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F46B" w14:textId="77777777" w:rsidR="00BF4DF2" w:rsidRDefault="00BF4DF2" w:rsidP="00BF4DF2">
      <w:pPr>
        <w:pStyle w:val="EndNoteBibliography"/>
        <w:spacing w:line="480" w:lineRule="auto"/>
        <w:rPr>
          <w:b/>
          <w:bCs/>
          <w:sz w:val="20"/>
          <w:szCs w:val="20"/>
          <w:lang w:bidi="th-TH"/>
        </w:rPr>
      </w:pPr>
    </w:p>
    <w:p w14:paraId="5125D639" w14:textId="4EA711FD" w:rsidR="00BF4DF2" w:rsidRPr="001C5C08" w:rsidRDefault="00BF4DF2" w:rsidP="00BF4DF2">
      <w:pPr>
        <w:pStyle w:val="EndNoteBibliography"/>
        <w:spacing w:line="480" w:lineRule="auto"/>
        <w:rPr>
          <w:sz w:val="20"/>
          <w:szCs w:val="20"/>
          <w:lang w:bidi="th-TH"/>
        </w:rPr>
      </w:pPr>
      <w:r w:rsidRPr="001C5C08">
        <w:rPr>
          <w:b/>
          <w:bCs/>
          <w:sz w:val="20"/>
          <w:szCs w:val="20"/>
          <w:lang w:bidi="th-TH"/>
        </w:rPr>
        <w:t xml:space="preserve">Table S1 </w:t>
      </w:r>
      <w:r w:rsidRPr="001C5C08">
        <w:rPr>
          <w:sz w:val="20"/>
          <w:szCs w:val="20"/>
          <w:lang w:bidi="th-TH"/>
        </w:rPr>
        <w:t>Detailed scoring breakdown and consensus stability analysis (Supports Table 3)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2680"/>
        <w:gridCol w:w="1920"/>
        <w:gridCol w:w="1785"/>
        <w:gridCol w:w="1495"/>
      </w:tblGrid>
      <w:tr w:rsidR="00BF4DF2" w:rsidRPr="001C5C08" w14:paraId="113D0C56" w14:textId="77777777" w:rsidTr="0042028F">
        <w:trPr>
          <w:trHeight w:val="816"/>
          <w:tblHeader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982C5D" w14:textId="77777777" w:rsidR="00BF4DF2" w:rsidRPr="001C5C08" w:rsidRDefault="00BF4DF2" w:rsidP="0042028F">
            <w:pPr>
              <w:jc w:val="center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Procedure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EAB596" w14:textId="77777777" w:rsidR="00BF4DF2" w:rsidRPr="001C5C08" w:rsidRDefault="00BF4DF2" w:rsidP="0042028F">
            <w:pPr>
              <w:jc w:val="center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14:ligatures w14:val="standardContextual"/>
              </w:rPr>
              <w:t>Recommended Minimum Volume (case/ year)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A45387A" w14:textId="77777777" w:rsidR="00BF4DF2" w:rsidRPr="001C5C08" w:rsidRDefault="00BF4DF2" w:rsidP="0042028F">
            <w:pPr>
              <w:jc w:val="center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14:ligatures w14:val="standardContextual"/>
              </w:rPr>
              <w:t>Need Co-Surgeon (Median Score)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9452E5" w14:textId="77777777" w:rsidR="00BF4DF2" w:rsidRPr="001C5C08" w:rsidRDefault="00BF4DF2" w:rsidP="0042028F">
            <w:pPr>
              <w:jc w:val="center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IQR</w:t>
            </w:r>
          </w:p>
        </w:tc>
      </w:tr>
      <w:tr w:rsidR="00BF4DF2" w:rsidRPr="001C5C08" w14:paraId="083677FD" w14:textId="77777777" w:rsidTr="00946462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0EFD81" w14:textId="77777777" w:rsidR="00BF4DF2" w:rsidRPr="001C5C08" w:rsidRDefault="00BF4DF2" w:rsidP="0042028F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1C5C08">
              <w:rPr>
                <w:rFonts w:cs="Arial"/>
                <w:b/>
                <w:bCs/>
                <w:color w:val="000000"/>
                <w:szCs w:val="20"/>
              </w:rPr>
              <w:t>Orthopedics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203BE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A687B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B2962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F4DF2" w:rsidRPr="001C5C08" w14:paraId="0DFEFCA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CC06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ACL Reconstruction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D4F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49A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1C1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F4DF2" w:rsidRPr="001C5C08" w14:paraId="7869FA92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DD19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Shoulder Rotator Cuff Repair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C06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063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460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D5FE1CA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A682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Primary Total Hip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794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9D0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533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239C6ED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D6AE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Revision Total Hip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91F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EEB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E1B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F4DF2" w:rsidRPr="001C5C08" w14:paraId="69469953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5AB3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Primary Total Knee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4E6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D8C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EF3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29B4285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FEC3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Revision Total Knee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511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89F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DC8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BAE678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BE8F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clavicle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506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AB8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3CB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F4DF2" w:rsidRPr="001C5C08" w14:paraId="26E24B8B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F26C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proximal humerus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C6F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DDB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C3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C2B0B75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E1DF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shaft of humerus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01B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1A2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1F4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D920F05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513B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distal humerus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3A7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47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86E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2C8C60E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363D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distal radius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B31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D5D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6F3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2995A28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C859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neck of femur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E03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73D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05B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243E48B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831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Intertrochanteric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CB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351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C3C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4912CDB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8E6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Femoral shaft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566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A2D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B72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5FB8110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B7A9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Distal femoral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952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D87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75D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2364BB7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4496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  Type 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1F6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CEB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3EF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7B04339C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6CBE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  Type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96E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181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23B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0C462C1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E09B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  Type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7AB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9C2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12F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46EFF558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C464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Patellar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3B5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908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7FC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A9A439A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1B10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tibial plateau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3CC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9EB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059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7A286E7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4B4E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 xml:space="preserve">      Type 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B97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F02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DD2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038A4C2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FBF4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  Type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5D4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9D3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C2D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7C1D6ED8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A8DD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  Type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116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9F9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927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5B1BB544" w14:textId="77777777" w:rsidTr="0042028F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3F8B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of tibia shaft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0B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3EA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53A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1997465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CBFE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of Distal tibia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A46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775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AE8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24CF277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A20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ankle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59C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DDF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FD9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5904AF62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5D64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of Talus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8D6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C4F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3C8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79D6862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2B5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of Calcaneus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F2F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9ED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6A2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079C4FB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4825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Intra-articular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BDC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A14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016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2AB67FC0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8EA0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    Extra-articular fracture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67D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7E0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5D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F4DF2" w:rsidRPr="001C5C08" w14:paraId="44C5AE6D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A405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Acetabulum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214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0D0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2DD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F4DF2" w:rsidRPr="001C5C08" w14:paraId="434F8854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5CF8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Pelvis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9F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243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2FB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F4DF2" w:rsidRPr="001C5C08" w14:paraId="74429EEE" w14:textId="77777777" w:rsidTr="0042028F">
        <w:trPr>
          <w:trHeight w:val="4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E58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Laminectomy or Posterior Lumbar Interbody Fusion (PLIF)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D5F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681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B11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66D53543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14C9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Cervical Fusion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347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A41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6DD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1AA6455" w14:textId="77777777" w:rsidTr="0042028F">
        <w:trPr>
          <w:trHeight w:val="4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28D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Anterior Lumbar Interbody Fusion (ALIF)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010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F8A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3F6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5613FB6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F702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Insertion of disc prosthesis: Cervical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D16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654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5C5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2C6362A8" w14:textId="77777777" w:rsidTr="0042028F">
        <w:trPr>
          <w:trHeight w:val="4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5F53E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Insertion of disc prosthesis: Thoracolumbar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3A5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0E3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5D4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4EE59C1" w14:textId="77777777" w:rsidTr="0042028F">
        <w:trPr>
          <w:trHeight w:val="4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9627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Insertion of disc prosthesis: Lumbosacral region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4F2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58A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AAE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16BF7EA9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01ED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Microscopic Discectomy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BF8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B2F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BEA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F01971C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CE25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Kyphoplasty/ Vertebroplasty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367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131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76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0BC9C8D" w14:textId="77777777" w:rsidTr="0042028F">
        <w:trPr>
          <w:trHeight w:val="4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B4BC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Transforaminal Lumbar Interbody Fusion (TLIF)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668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989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DE9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AD2F625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A88F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Scapula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5FE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CE4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42F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331360FF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98F2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Distal Clavicle Fracture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5BE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542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497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643263A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F487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Acromioclavicular (AC) Joint separation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830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C4C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28E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6A0351EB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4AE7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External Fixation of the Pelvis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2C8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074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6A3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F4DF2" w:rsidRPr="001C5C08" w14:paraId="26EEB98C" w14:textId="77777777" w:rsidTr="0042028F">
        <w:trPr>
          <w:trHeight w:val="2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8136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Scaphoid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AA1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0EE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AC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E37F80E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E941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Supracondylar Humerus fracture in children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41B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36C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9C4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4EEACF6D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393B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Lateral condyle fracture in children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67E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9A4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A16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9EBE5FF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79F7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Medial epicondyle fracture in children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CBC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87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077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71BDB2A4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6750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Radial Head and Neck fracture in children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55A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EA7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96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26966988" w14:textId="77777777" w:rsidTr="0042028F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26B5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Olecranon fracture in children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9B3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07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9BF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F4DF2" w:rsidRPr="001C5C08" w14:paraId="2E09F67C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5F58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C5C08">
              <w:rPr>
                <w:rFonts w:cs="Arial"/>
                <w:color w:val="000000"/>
                <w:szCs w:val="20"/>
              </w:rPr>
              <w:t>Monteggia</w:t>
            </w:r>
            <w:proofErr w:type="spellEnd"/>
            <w:r w:rsidRPr="001C5C08">
              <w:rPr>
                <w:rFonts w:cs="Arial"/>
                <w:color w:val="000000"/>
                <w:szCs w:val="20"/>
              </w:rPr>
              <w:t xml:space="preserve"> Fracture-Dislocation in children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A41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AAC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522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F4DF2" w:rsidRPr="001C5C08" w14:paraId="03A87F95" w14:textId="77777777" w:rsidTr="00946462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41D0DB" w14:textId="77777777" w:rsidR="00BF4DF2" w:rsidRPr="001C5C08" w:rsidRDefault="00BF4DF2" w:rsidP="0042028F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1C5C08">
              <w:rPr>
                <w:rFonts w:cs="Arial"/>
                <w:b/>
                <w:bCs/>
                <w:color w:val="000000"/>
                <w:szCs w:val="20"/>
              </w:rPr>
              <w:t>OB-GYN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F64B4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B2EE4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6D2EC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F4DF2" w:rsidRPr="001C5C08" w14:paraId="3EF550A5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33132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Cesarean Delivery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429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D61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7A3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1.5</w:t>
            </w:r>
          </w:p>
        </w:tc>
      </w:tr>
      <w:tr w:rsidR="00BF4DF2" w:rsidRPr="001C5C08" w14:paraId="18C953DB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9A6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Spontaneous Vaginal Delivery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B17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189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852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220935E8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2C9DA" w14:textId="77777777" w:rsidR="00BF4DF2" w:rsidRPr="001C5C08" w:rsidRDefault="00BF4DF2" w:rsidP="0042028F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Operative Vaginal Delivery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B37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E56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507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2.0</w:t>
            </w:r>
          </w:p>
        </w:tc>
      </w:tr>
      <w:tr w:rsidR="00BF4DF2" w:rsidRPr="001C5C08" w14:paraId="458C9249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DA19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Vaginal Birth After Cesarean (VBAC)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E29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E88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D19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2.5</w:t>
            </w:r>
          </w:p>
        </w:tc>
      </w:tr>
      <w:tr w:rsidR="00BF4DF2" w:rsidRPr="001C5C08" w14:paraId="4C652AF6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4C5F9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Amniocentesis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B7E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CA1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1A7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3C3B4A52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023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Abdominal Hysterectomy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679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4BB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991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74F064A3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F78B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Laparoscopic Hysterectomy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5B78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11D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39B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04BD9359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E89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Laparoscopic Ovarian Cystectomy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983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0C4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A117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476698B7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3E0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Exploratory Laparotomy for Ovarian Cystectomy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619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E7F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DFD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2.0</w:t>
            </w:r>
          </w:p>
        </w:tc>
      </w:tr>
      <w:tr w:rsidR="00BF4DF2" w:rsidRPr="001C5C08" w14:paraId="735ABE2A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002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Open Myomectomy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DA2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442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EC7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1.5</w:t>
            </w:r>
          </w:p>
        </w:tc>
      </w:tr>
      <w:tr w:rsidR="00BF4DF2" w:rsidRPr="001C5C08" w14:paraId="71AF747D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ACA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Repair of Vaginal Enterocele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193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901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D48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1.5</w:t>
            </w:r>
          </w:p>
        </w:tc>
      </w:tr>
      <w:tr w:rsidR="00BF4DF2" w:rsidRPr="001C5C08" w14:paraId="2D24D757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383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lastRenderedPageBreak/>
              <w:t>Repair of Cystocele and Rectocele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6C3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EB3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A593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006C4FF0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D66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proofErr w:type="spellStart"/>
            <w:r w:rsidRPr="001C5C08">
              <w:rPr>
                <w:rFonts w:cs="Arial"/>
                <w:szCs w:val="20"/>
              </w:rPr>
              <w:t>Sacrocolpopexy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61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14A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FA4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1.0</w:t>
            </w:r>
          </w:p>
        </w:tc>
      </w:tr>
      <w:tr w:rsidR="00BF4DF2" w:rsidRPr="001C5C08" w14:paraId="17E9DAC0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B01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Obstetric Ultrasound (Total)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54A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A60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A9B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64CF03E8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89A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i/>
                <w:iCs/>
                <w:szCs w:val="20"/>
              </w:rPr>
              <w:t>Level 1 Ultrasound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6F0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F48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BEAE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29B425C6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E4B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i/>
                <w:iCs/>
                <w:szCs w:val="20"/>
              </w:rPr>
              <w:t>Level 2/3 Ultrasound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0C7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 each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A0A0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0114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39795070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7AC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Transvaginal Ultrasound (GYN)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CAE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15F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D12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5C59EE32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AF27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Hysteroscopy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5C8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C6DD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F6FB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2.5</w:t>
            </w:r>
          </w:p>
        </w:tc>
      </w:tr>
      <w:tr w:rsidR="00BF4DF2" w:rsidRPr="001C5C08" w14:paraId="33A0C786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D7A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proofErr w:type="spellStart"/>
            <w:r w:rsidRPr="001C5C08">
              <w:rPr>
                <w:rFonts w:cs="Arial"/>
                <w:szCs w:val="20"/>
              </w:rPr>
              <w:t>Colposcopic</w:t>
            </w:r>
            <w:proofErr w:type="spellEnd"/>
            <w:r w:rsidRPr="001C5C08">
              <w:rPr>
                <w:rFonts w:cs="Arial"/>
                <w:szCs w:val="20"/>
              </w:rPr>
              <w:t xml:space="preserve"> Directed Biopsy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17B7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C2BC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AA6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2D7795AF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298F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Manual Vacuum Aspiration (MVA)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308A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CC9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880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1.5</w:t>
            </w:r>
          </w:p>
        </w:tc>
      </w:tr>
      <w:tr w:rsidR="00BF4DF2" w:rsidRPr="001C5C08" w14:paraId="57412139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60F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Contraceptive Implant (Insertion/Removal)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D555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0FB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F636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3A1D87F6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CF8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IUD (Insertion/Removal)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25A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B01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56B1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  <w:tr w:rsidR="00BF4DF2" w:rsidRPr="001C5C08" w14:paraId="55247006" w14:textId="77777777" w:rsidTr="0042028F">
        <w:trPr>
          <w:trHeight w:val="57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308" w14:textId="77777777" w:rsidR="00BF4DF2" w:rsidRPr="001C5C08" w:rsidRDefault="00BF4DF2" w:rsidP="0042028F">
            <w:pPr>
              <w:rPr>
                <w:rFonts w:cs="Arial"/>
                <w:szCs w:val="20"/>
              </w:rPr>
            </w:pPr>
            <w:r w:rsidRPr="001C5C08">
              <w:rPr>
                <w:rFonts w:cs="Arial"/>
                <w:szCs w:val="20"/>
              </w:rPr>
              <w:t>Curettage / Fractional Curettage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DB82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B649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E0DF" w14:textId="77777777" w:rsidR="00BF4DF2" w:rsidRPr="001C5C08" w:rsidRDefault="00BF4DF2" w:rsidP="0042028F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szCs w:val="20"/>
              </w:rPr>
              <w:t>NA</w:t>
            </w:r>
          </w:p>
        </w:tc>
      </w:tr>
    </w:tbl>
    <w:p w14:paraId="71EA8C0A" w14:textId="049C7D3F" w:rsidR="00BF4DF2" w:rsidRPr="00844F33" w:rsidRDefault="00BF4DF2" w:rsidP="00946462">
      <w:pPr>
        <w:pStyle w:val="EndNoteBibliography"/>
        <w:spacing w:line="480" w:lineRule="auto"/>
        <w:rPr>
          <w:i/>
          <w:iCs/>
          <w:szCs w:val="25"/>
          <w:lang w:bidi="th-TH"/>
        </w:rPr>
      </w:pPr>
      <w:r w:rsidRPr="00844F33">
        <w:rPr>
          <w:i/>
          <w:iCs/>
          <w:sz w:val="20"/>
          <w:szCs w:val="20"/>
          <w:lang w:bidi="th-TH"/>
        </w:rPr>
        <w:t xml:space="preserve">Notes: Co-surgeon necessity was rated on a 5-point Likert scale (1 = Strongly Disagree, 5 = Strongly Agree). </w:t>
      </w:r>
      <w:r w:rsidR="00946462" w:rsidRPr="00844F33">
        <w:rPr>
          <w:i/>
          <w:iCs/>
          <w:sz w:val="20"/>
          <w:szCs w:val="20"/>
          <w:lang w:bidi="th-TH"/>
        </w:rPr>
        <w:t xml:space="preserve">Bold text indicates medical specialties. </w:t>
      </w:r>
      <w:r w:rsidRPr="00844F33">
        <w:rPr>
          <w:i/>
          <w:iCs/>
          <w:sz w:val="20"/>
          <w:szCs w:val="20"/>
          <w:lang w:bidi="th-TH"/>
        </w:rPr>
        <w:t xml:space="preserve">Abbreviations: </w:t>
      </w:r>
      <w:r w:rsidR="00946462" w:rsidRPr="00844F33">
        <w:rPr>
          <w:i/>
          <w:iCs/>
          <w:sz w:val="20"/>
          <w:szCs w:val="20"/>
          <w:lang w:bidi="th-TH"/>
        </w:rPr>
        <w:t xml:space="preserve">OB-GYN, Obstetrics and Gynecology; </w:t>
      </w:r>
      <w:r w:rsidRPr="00844F33">
        <w:rPr>
          <w:i/>
          <w:iCs/>
          <w:sz w:val="20"/>
          <w:szCs w:val="20"/>
          <w:lang w:bidi="th-TH"/>
        </w:rPr>
        <w:t>ACL, anterior cruciate ligament; PLIF, posterior lumbar interbody fusion; IQR, interquartile range; NA, not applicable</w:t>
      </w:r>
      <w:r w:rsidR="00946462" w:rsidRPr="00844F33">
        <w:rPr>
          <w:i/>
          <w:iCs/>
          <w:sz w:val="20"/>
          <w:szCs w:val="20"/>
          <w:lang w:bidi="th-TH"/>
        </w:rPr>
        <w:t>.</w:t>
      </w:r>
    </w:p>
    <w:p w14:paraId="4E0B511F" w14:textId="77777777" w:rsidR="00BF4DF2" w:rsidRPr="00B3400E" w:rsidRDefault="00BF4DF2" w:rsidP="00BF4DF2"/>
    <w:p w14:paraId="673E03D4" w14:textId="77777777" w:rsidR="00BF4DF2" w:rsidRDefault="00BF4DF2" w:rsidP="00AA1EC7">
      <w:pPr>
        <w:pStyle w:val="EndNoteBibliography"/>
        <w:spacing w:line="480" w:lineRule="auto"/>
        <w:rPr>
          <w:b/>
          <w:bCs/>
          <w:sz w:val="20"/>
          <w:szCs w:val="20"/>
          <w:lang w:bidi="th-TH"/>
        </w:rPr>
      </w:pPr>
    </w:p>
    <w:p w14:paraId="39E1D133" w14:textId="1A4BC129" w:rsidR="00AA1EC7" w:rsidRPr="001C5C08" w:rsidRDefault="00AA1EC7" w:rsidP="00AA1EC7">
      <w:pPr>
        <w:pStyle w:val="EndNoteBibliography"/>
        <w:spacing w:line="480" w:lineRule="auto"/>
        <w:rPr>
          <w:sz w:val="20"/>
          <w:szCs w:val="20"/>
          <w:lang w:bidi="th-TH"/>
        </w:rPr>
      </w:pPr>
      <w:r w:rsidRPr="001C5C08">
        <w:rPr>
          <w:b/>
          <w:bCs/>
          <w:sz w:val="20"/>
          <w:szCs w:val="20"/>
          <w:lang w:bidi="th-TH"/>
        </w:rPr>
        <w:t xml:space="preserve">Table S2 </w:t>
      </w:r>
      <w:r w:rsidRPr="001C5C08">
        <w:rPr>
          <w:sz w:val="20"/>
          <w:szCs w:val="20"/>
          <w:lang w:bidi="th-TH"/>
        </w:rPr>
        <w:t>Extended quantitative validation and clinical incident correlation data (Supports Table 4)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2515"/>
        <w:gridCol w:w="900"/>
        <w:gridCol w:w="2340"/>
        <w:gridCol w:w="2430"/>
        <w:gridCol w:w="1391"/>
      </w:tblGrid>
      <w:tr w:rsidR="00AA1EC7" w:rsidRPr="001C5C08" w14:paraId="152711F2" w14:textId="77777777" w:rsidTr="00832895">
        <w:trPr>
          <w:trHeight w:val="288"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236E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Procedure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42592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Total (N)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639C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Completion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6082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n (Mean Occ rate ± SD)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543FF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P-Value</w:t>
            </w:r>
          </w:p>
        </w:tc>
      </w:tr>
      <w:tr w:rsidR="00AA1EC7" w:rsidRPr="001C5C08" w14:paraId="3EF39E3F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E82644" w14:textId="77777777" w:rsidR="00AA1EC7" w:rsidRPr="001C5C08" w:rsidRDefault="00AA1EC7" w:rsidP="00832895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1C5C08">
              <w:rPr>
                <w:rFonts w:cs="Arial"/>
                <w:b/>
                <w:bCs/>
                <w:color w:val="000000"/>
                <w:szCs w:val="20"/>
              </w:rPr>
              <w:t>Orthopedics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10BE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734AA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E6A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B348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AA1EC7" w:rsidRPr="001C5C08" w14:paraId="0706B5A5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A99F3" w14:textId="77777777" w:rsidR="00AA1EC7" w:rsidRPr="001C5C08" w:rsidRDefault="00AA1EC7" w:rsidP="00832895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Anterior Cruciate Ligament</w:t>
            </w:r>
            <w:r w:rsidRPr="001C5C08">
              <w:rPr>
                <w:rFonts w:cs="Arial"/>
                <w:color w:val="000000"/>
                <w:szCs w:val="25"/>
                <w:cs/>
                <w:lang w:bidi="th-TH"/>
              </w:rPr>
              <w:t xml:space="preserve"> </w:t>
            </w:r>
            <w:r w:rsidRPr="001C5C08">
              <w:rPr>
                <w:rFonts w:cs="Arial"/>
                <w:color w:val="000000"/>
                <w:szCs w:val="25"/>
                <w:lang w:bidi="th-TH"/>
              </w:rPr>
              <w:t>(</w:t>
            </w:r>
            <w:r w:rsidRPr="001C5C08">
              <w:rPr>
                <w:rFonts w:cs="Arial"/>
                <w:color w:val="000000"/>
                <w:szCs w:val="20"/>
              </w:rPr>
              <w:t>ACL) Reconstruction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C0C8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AE22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2C19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9AC6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64FFBC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33B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BCBA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9F6D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03EF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 (0.07%±0.20%)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CA34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0.061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01F0F8E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B1B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D89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C6E8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981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102 (1.96%±13.93%)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6244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9A7262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9E3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ED66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F98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7A59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381C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204485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FE5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BCEF8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EC49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9DD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 (0.10%±0.23%)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E09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0.058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A70547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8F9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54B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868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F88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070B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2E8AB8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590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73E9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9CF1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B88D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94(2.13%±14.51%)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C88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046F879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966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Shoulder Rotator Cuff Repair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A99F9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CEDA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50EA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117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64C06E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739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2809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80C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32E8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 (1.32%±2.56%)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7D48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***&lt;0.001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2C09ED5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247C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77D8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833D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85EC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69 (1.45%±12.04%)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88B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178B83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2A6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0C08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E6A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250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FFC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ED19E2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FEDA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CC0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9E3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9E4D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 (1.31%±2.06%)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C31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***&lt;0.001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56FF504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C4F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6A10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5BF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AF49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 (0.42%±1.84%)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5A88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267BEE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7C30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C2E3B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62E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A5B8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56 (1.79%±13.36%)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4DA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3E47B93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3880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Primary Total Hip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561B6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72F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B2C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3009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A5C196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565D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075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475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A2A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 (1.29%±2.58%)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BD8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0.338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EB7B0A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886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663B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50A0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F556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115 (6.53%±22.56%)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B87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7046D1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01A0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6ED6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F3F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DA0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FC4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738974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8EF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6798F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3E6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654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 (0.62%±1.85%)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71B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0.185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16756A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0D3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8C5C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7B0D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9031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 (2.14%±3.58%)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8B6B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247773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38D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FD8D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07C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776E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106 (6.92%±23.44%)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A61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6E9A577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49DA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Revision total hip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108C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172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45F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D301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19CA8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D7C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2E80D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286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67C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 (25.67%±37.17%)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0AB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0.911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D1BF22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C41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C0FF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CA0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892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 (29.41%±46.97%)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8F85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C083A3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5A62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62D8F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95BB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F230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F0D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75385C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E559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5E3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2FC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D131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340A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0.537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469BD5F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017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3E4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CA7B6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DE5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 (29.62%±38.54%)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7D3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47570B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D17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3941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902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F10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 (29.41%±46.97%)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ABB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9FAF687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2D4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Primary Total Knee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419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CBE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584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FE75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CEBCDE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097E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6019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DF04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8CE4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cs/>
              </w:rPr>
            </w:pPr>
            <w:r w:rsidRPr="001C5C08">
              <w:rPr>
                <w:rFonts w:cs="Arial"/>
                <w:color w:val="000000"/>
                <w:szCs w:val="20"/>
              </w:rPr>
              <w:t>16 (0.76%±2.21%)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D7F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0.863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6F03648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6FCD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5DDF5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D67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BF00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137 (7.54%±22.03%)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845D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58486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504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E98C1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023B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65F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E34B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421B89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DEC36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A34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C8BD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E602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 (1.01%±2.53%)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A5F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0.281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42AE19E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261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44E9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6552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ECDB5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 (2.45%±3.68%)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8396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EB9A5E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385D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D225F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6D8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A33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124 (7.99%±23.08%)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535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0449319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E89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Revision Total Knee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8254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321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67F3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A29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3C3E7A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BE61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61F0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104E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5854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 (33.33%±57.74%)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5F4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0.786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6E09A21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A3AE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D2510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A3B1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92C1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 (20.00%±44.72%)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D01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91D7A9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D0E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3EC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0231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EA6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0E7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F604D2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530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526E1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5A4F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799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BA18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4AB1F9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D73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C563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02ED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2813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 (33.33%±57.74%)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500C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0.786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E0C55C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6D8A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1D2B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C6B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3443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 (20.00%±44.72%)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CFB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7220931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4967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clavicle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CB9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525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8EB4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633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844A7B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7538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DB1F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3C8E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FBDB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31 (0.14%±0.80%)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D968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0.179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1CFAB4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2D5D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31B7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9C2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307C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cs/>
              </w:rPr>
            </w:pPr>
            <w:r w:rsidRPr="001C5C08">
              <w:rPr>
                <w:rFonts w:cs="Arial"/>
                <w:color w:val="000000"/>
                <w:szCs w:val="20"/>
              </w:rPr>
              <w:t>121 (4.92%±17.78%)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E90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7F36A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9C0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D60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6493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2B73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C824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4FA9C9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FD8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FA71B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A69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C62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7EC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0.467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30BEF24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7002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AD150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CB7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2398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42 (0.51%±1.97%)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4EC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AD3CFC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1AFD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486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643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ED53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102 (5.67%±19.25%)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717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D61C121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75B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proximal humerus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EFD5A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cs/>
              </w:rPr>
            </w:pPr>
            <w:r w:rsidRPr="001C5C08">
              <w:rPr>
                <w:rFonts w:cs="Arial"/>
                <w:color w:val="000000"/>
                <w:szCs w:val="20"/>
              </w:rPr>
              <w:t>478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3D6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082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D0C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1857D7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AF68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10E70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B91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2BC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85 (0.07%±0.49%)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3BB4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*0.027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C50367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A5DA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577DF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89D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D4B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393(0.25%±5.04%)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515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325369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581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8E1C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CBE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E86A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038F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61895E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C0BD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4DCC9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E35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4E4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33 (0.06%±0.32%)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362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0.160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890984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AF7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24F33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4172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8B1D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116 (0.04%±0.39%)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A94F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8268C9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D99A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C83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415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7F7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329 (0.30%±5.51%)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64D7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6C29952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B9B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shaft of humerus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BFFF2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B998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E02F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  <w:cs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4DB0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63868C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09E4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3F7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1C6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357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E8F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0.724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499864F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77AB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CADC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BD7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91D4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178 (0.39%±4.03%)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429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42B93F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53D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365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78A2B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78ED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F9C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B6F39F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908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1F94E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098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6B3E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02B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D27B8B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F56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80E3E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456C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126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73D4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0.448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5CAB82F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64D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36101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5127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2F2B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147 (0.48%±4.43%)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738D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E91E4AF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CB294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distal humerus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FC28F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C7C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57CA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C01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AAF660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F0A5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3C22F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722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3D8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57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886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0.506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47B14F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8F4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E77FB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ABB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5CBD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259 (0.26%±2.92%)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A37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89DFBB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F753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A1593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935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3CA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ED0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45626B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ECF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E216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427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F39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6C8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0.906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160413D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9167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7F01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A04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1DB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112 (0.30%±3.15%)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567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43D75C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A5F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B51C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AC4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3AE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201 (0.17%±2.35%)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351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2E3E24E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C0BA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distal radius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B75CD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7131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A2A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5C78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31C30B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D8B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8E6E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4AE2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AFE1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1A67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0.591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4AA6F35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84F41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9588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918A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3CD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444 (0.08%±1.58%)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769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F63AF1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1361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156E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92CE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D91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7DD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DA1C82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043F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7B5E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0A7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D837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87FF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0.787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5EC997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834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4911A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7198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9F1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117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A30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6104D3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88F1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2596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555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0466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387 (0.09%±1.69%)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A7B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C6744DE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FBF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neck of femur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1FEB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80C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E795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2C61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2927C9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9B5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47490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870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611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63 (0.30%±1.77%)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4B5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0.642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6BB37AA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23E9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E8F72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DB4F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4F50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237 (1.05%±9.33%)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8B9F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377E66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4E91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1E75B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6B1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62B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8B36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C69B43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F427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3637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F333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D520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28 (0.24%±1.26%)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17A9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0.347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95102E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3CA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F4D0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A5DA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69C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104 (0.59%±3.00%)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3C2B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F282CB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9227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DC4B8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A768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0DB0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168 (1.19%±10.88%)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F5C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0187DAB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764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Distal femoral fracture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E540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9A0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5DF6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8EC2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29246B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9D9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34D9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C6C0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8C07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BE44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0.568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F9201F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FFE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33F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80A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943B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185 (0.81%±8.20%)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71D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BFCB6E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157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5F6C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3C52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E397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F3FB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7D2552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2CC0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5A4D9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039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8100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C631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0.584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67A40BE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A87C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D87F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E8B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D04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03C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0AC8D1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AC1F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9F068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A49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2DD9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140 (1.071%±9.42%)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CCC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28241B7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CEB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Patellar fracture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E269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3BED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CE6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BE5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BB419D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FEE1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FE7FE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E02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E434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857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0.970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499BAE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F34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9A26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8DA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EEDF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cs/>
              </w:rPr>
            </w:pPr>
            <w:r w:rsidRPr="001C5C08">
              <w:rPr>
                <w:rFonts w:cs="Arial"/>
                <w:color w:val="000000"/>
                <w:szCs w:val="20"/>
              </w:rPr>
              <w:t>31 (3.23%±17.96%)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C3AD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12DB23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3C1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52852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CBC30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689F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689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93DD02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A31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FB5F4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8296A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B8F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8C4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E5B6EA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64D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AA3F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117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393E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2AE7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0.970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074C1B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2018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F226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CB84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029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31 (3.23%±17.96%)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7EE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FCE341C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7C93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tibial plateau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2E3CA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8F8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19E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97D0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28DDD6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1E36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E8A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C3B8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DA1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0000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0.800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4B4FC40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31E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71271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572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6B2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 (18.42%±38.04%)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F795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874B0F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FC8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5B20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F835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DE1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AFC0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09459B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6D2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C948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EEB0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B62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CE1F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967C36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396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EDD9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E21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62B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D640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0.800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23A6A5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018D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85C2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1A78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468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 (18.42%±38.04%)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5E90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7D7F05B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F7F6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of Distal tibia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7516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BDFF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B31D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3C0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E39C71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C7F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3D39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971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C88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52 (0.11%±0.82%)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270A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0.431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3FCA49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764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0481D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5167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C21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266(0.17%±2.18%)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2E29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C77F58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3CD0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1CCB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802C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FC1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2197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9AD33F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2E2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95C8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6E5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9DEE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A2F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0.284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A3B11F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EA22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8EB6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4EB3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144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84 (0.22%±1.50%)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505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A8E082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CA9B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769B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8CE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56A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220 (0.15%±2.25%)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AE5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99133A7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B28D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Acetabulum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BB93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03B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425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9D1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6E2AFC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74B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6079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F2A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636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EAEB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0.189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350885F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7D34D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60D8A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429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B96A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59 (14.41%±34.80%)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E9A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71FEFC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92D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28307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8EB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8A6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ECDF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9A2F56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E22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3AD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F90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9CB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075C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0.066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37C99DC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CA3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FF57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C96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2EAE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B431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EA6CFE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B7903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24B0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256D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B66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45 (18.89%±38.86%)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AC86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A5E32F5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31C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Pelvis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DDA2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A17A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A74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F79B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79F31B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5BF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0EBA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4E2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C2D2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 (2.08%±5.10%)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DDD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0.961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2D7FDB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3CFF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8EFCE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8AA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DF4A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39 (12.82%±33.87%)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BDF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4F1421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CD3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AAADA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50E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78E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64F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226DAA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1491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DED8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FB5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0E2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(3.13%±6.25%)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D8A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0.322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5481B1F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EC9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97B58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B1BF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D71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D1A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DC14C8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49FB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C084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24C1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E98B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30 (16.67%±37.90%)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5E7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CD5AB56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1F2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Laminectomy or Posterior Lumbar Interbody Fusion (PLIF)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D90E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C62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9C12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4D61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8EE173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AD5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7FCE8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3DD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3AE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 (0.45%±1.79%)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AFD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0.930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107F74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E53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C8F0C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92A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6C88C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62 (3.63%±15.58%)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858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5C6699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72D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7DCA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AB93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F7C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BAD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CCBB45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E28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E995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0FE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D3B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11F5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0.631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16649E4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1DA0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6EE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7E72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C088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26(0.27%±1.40%)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00D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D2FAC6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9436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3B2A3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0815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EA0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48 (4.69%±17.61%)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F7D8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C126B51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6287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Cervical Fusion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7B26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10B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2F09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54B3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C8885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BFE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CB37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E30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EEF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42E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0.283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05D61F6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25E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90FF0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4091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E23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56 (2.08%±9.57%)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BA00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777280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E9DF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FAC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90A6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05B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38D7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6739C4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89DC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D962A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9D9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674F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1660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0.790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1F97CF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EBD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F6384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98CF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137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20 (0.83%±3.73%)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9890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A9E45A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C2A3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2D081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CB2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E1A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47 (2.13%±10.20%)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42E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776427E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2142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Anterior Lumbar Interbody Fusion (ALIF)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2C97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D44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A0C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47F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43E00A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1AF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20E3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CFCAA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EFF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A20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0.800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4E2A34C" w14:textId="77777777" w:rsidTr="00832895">
        <w:trPr>
          <w:trHeight w:val="52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BC88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38D64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16FE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FED4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(25.00%±50.00%)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DB0C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62269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F638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B98E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366E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E8C0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E843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A86212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034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9D8F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C2A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4F5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0 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9837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0.800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0963F26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2F8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353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057A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C801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BDE8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9024AF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61BD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73E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513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687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(25.00%±50.00%)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38E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8AE1594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3A9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Insertion of disc </w:t>
            </w:r>
            <w:proofErr w:type="gramStart"/>
            <w:r w:rsidRPr="001C5C08">
              <w:rPr>
                <w:rFonts w:cs="Arial"/>
                <w:color w:val="000000"/>
                <w:szCs w:val="20"/>
              </w:rPr>
              <w:t>prosthesis :</w:t>
            </w:r>
            <w:proofErr w:type="gramEnd"/>
            <w:r w:rsidRPr="001C5C08">
              <w:rPr>
                <w:rFonts w:cs="Arial"/>
                <w:color w:val="000000"/>
                <w:szCs w:val="20"/>
              </w:rPr>
              <w:t> Cervical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92E1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45CD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A134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136B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D0BE98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EA09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E381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81B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B18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 (0.00%)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84DC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0.750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7ED45C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A1E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E90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4898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1D39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 (30.00%)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35FC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2A1E19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BCF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7D990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51F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3B4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CB4D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7C3DAE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816A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69D2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847D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938A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F635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0.463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F064E1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27E6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A81A1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EF5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C3B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085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1ED68C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E728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AD09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0A5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851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 (34.62%±47.37%)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B6E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F0F6F7A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913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Microscopic Discectomy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CFD4B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0BF8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F573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1ED0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AF67FE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462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BF374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777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DCB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28 (0.07%±0.36%)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D56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0.269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6E52A8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4E3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E4F29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C1E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431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119 (0.14%±1.53%)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1152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3EE703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E0B3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21D67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E3D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C961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624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9321DE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5297E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9AA18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2C6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B7C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 (0.12%±0.47%)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BAE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0.194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E4851C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1B96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235F4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A97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A8E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413C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F3B8F8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5080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C176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8AF1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2562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102 (0.16%±1.65%)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1057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CBDC9D2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D29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Kyphoplasty/ Vertebroplasty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309A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355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C69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494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57E4F9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46E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40364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060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F365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3E6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0.917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33978F0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0D3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7959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763F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2C0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33 (0.76%±4.35%)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999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46546D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6DBB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37724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7676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7C0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C4A2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98CFD5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B27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B310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5FE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C6C4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241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0.741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5058368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030C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BBF5E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618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5A9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8FA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C54564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165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0D45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38BC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5DD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25 (1.00%±5.00%)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40F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73D0711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ED06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Transforaminal Lumbar Interbody Fusion (TLIF)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0D43B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B0CC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63D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2B5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50DC17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4E5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58B4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C853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EB2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C0C3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0.312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045197C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30AF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890D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720C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0ED6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75 (2.67%±16.22%)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129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C4BB55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847F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2DC20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A0EB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454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41B6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AA87DB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9186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AB32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C232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C7B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2BCF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0.475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64EC64C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BA67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5E7D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9EF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8C0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5294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6B04A4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2E8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0532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F49C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EBC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65 (3.08%±17.40%)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DC5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2A85E0F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DF7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Fracture Scapula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7BF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83A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082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1C1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EC81E4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D46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F89F0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8FF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9ABB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43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D5A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0.600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2CD3342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3F8F5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6B0A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3EB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CA89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156 (0.32%±4.00%)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BCB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A044DC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47BA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87C9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A34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D724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572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86921D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9181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8D54A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4D2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99C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135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0.699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6F7C1C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485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CA3E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D08F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127B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116 (0.43%±4.64%)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D50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1928A5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D2B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FB86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202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4E5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34D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155CF3B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2504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Olecranon fracture in children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F56E3" w14:textId="77777777" w:rsidR="00AA1EC7" w:rsidRPr="001C5C08" w:rsidRDefault="00AA1EC7" w:rsidP="00832895">
            <w:pPr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536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B61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410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841D74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BCA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916F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7C1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C2A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6016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0.236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07E998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D15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51B9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974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177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92 (0.54%±5.21%)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C50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5A4F63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5F0A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7DC0C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9A6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561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1C66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0C9879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6A0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D7A0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8EFE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7BD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5BA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7F8B62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4C2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890C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E333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0D19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221 (0.23%±3.36%)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4DE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0CA11B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03E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28EA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9A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734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453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F450F4A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1653B3" w14:textId="77777777" w:rsidR="00AA1EC7" w:rsidRPr="001C5C08" w:rsidRDefault="00AA1EC7" w:rsidP="00832895">
            <w:pPr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1C5C08">
              <w:rPr>
                <w:rFonts w:cs="Arial"/>
                <w:b/>
                <w:bCs/>
                <w:color w:val="000000"/>
                <w:szCs w:val="20"/>
              </w:rPr>
              <w:t>OB-GYN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A95D90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B414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7F56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2E4CC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AA1EC7" w:rsidRPr="001C5C08" w14:paraId="0336CE1E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687A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Cesarean Delivery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27BAF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3BEF3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55034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6A61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C6672E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8E03C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34C4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60DB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E1C16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168 (0.07%±0.33%)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C5700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***&lt;0.001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33BA7EF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5336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58EF2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DB06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9EE9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272 (0.07%±1.10%)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697B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B24999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A6229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4892E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C9E12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D085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90915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B4B58D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24E7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CD76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57C07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7F0CF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78 (0.01%±0.11%)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2220A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***&lt;0.001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1AE8DA7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9D31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799C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8372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D5E68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143 (0.08%±0.35%)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974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278C7E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2E8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907B7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40F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A29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219(0.08±1.23%)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12FF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3248301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9AC2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Spontaneous Vaginal Delivery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2CA4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AAABB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89CE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B231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065842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C2BC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D8367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E01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7B1F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 (0.40±1.23%)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81BE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0.768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3411C94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8B3D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C560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1AC2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B24EF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102 (10.23%±29.94%)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8CE3F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67E8B7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6387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43CAC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C6898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9624E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139D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50B69F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B8533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5CD3F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3CC86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E011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12C4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0.788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92D9A3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ECA4D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7C6E7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A7E64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3A6AC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27 (0.65%±2.14%)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1FB3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48ADF8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1E74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926A9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9D2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0F3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94 (10.99%±31.07%)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FC0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408EDA4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AEB2D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Operative Vaginal Delivery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0F7F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948D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FA266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A0632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38C042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918D0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DB7D2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5D7C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7AC5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F1D52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0.758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6BDD45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87253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AC079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AC572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97E2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49 (8.50%±27.66%)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E30E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6FDB24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88770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4A5A4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76F5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C4155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7307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10D0C5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AD6A5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D490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B847B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A3AFF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0 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A35BF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0.818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1864D3D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A05DF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41DB8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90454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BE903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 (1.39%±4.81%)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AF0B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58D126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08E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02039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C6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108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41(9.76%±30.04%)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BBA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D453B83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08743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Abdominal Hysterectomy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5EC6E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0282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5D49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D2BA6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5B740A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08D8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618E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B0239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523E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434B9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0.154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3B36912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3964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C5BE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1EF4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9ADA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257 (1.61%±10.38)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AD80E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B5146B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6C703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1909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9CBC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03E9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3200B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B1C377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13A2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51643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7E07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515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59CD0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0.129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6AADB64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890F4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1CB7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B8314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47DFE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64F8E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307819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54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5B41F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A29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25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214 (1.92%±11.35%)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D98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C22F956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0308D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Laparoscopic Hysterectomy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821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A5C3A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4FE51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13795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E53AC5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C4467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CFFE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7C2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CD3F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64 (0.11%±0.72%)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F8C9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0.074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FA6EEA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0869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B93F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C0D1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34680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130 (0.11±1.25%)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8822A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765152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1DA81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C5B7F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2F817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87241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80B9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A9C96E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E9B35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92DF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8522D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964F7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32 (0.06%±0.27)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73A5B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0.189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395BFF5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A15A5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13FC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DAB5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148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56 (0.10%±0.74)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F2DED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435F213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F55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53D5B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749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97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106 (0.14%±1.39)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609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110B563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94AD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Laparoscopic ovarian cystectomy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E318F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4106E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B2C9F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FA36A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5F843D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0B5A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95074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461D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E362C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44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51E62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0.351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B1F003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501DE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97C54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778AD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15F20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153 (0.27%±1.95%)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F20E6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1CB31D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595CA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4394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9E66C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D9E1B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B437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BF5A74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43D95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F5254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A4541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3A9F6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20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02940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7DD453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20689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58B84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A347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EF589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57 (0.44%±2.32%)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25F2B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0.343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3DE6CB5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876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176EC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0A5C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779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120 (0.14%±1.52%)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D3D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96A9998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13E7A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Explore lap for ovarian cystectomy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ABC99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6175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DFF33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8124B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E76C86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350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7A51F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A7126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78B5B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DFA98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0.745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27E9616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F1F72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A332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CEFCA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FBD0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85 (0.24%±2.17%)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49DE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746AAE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4AB41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EC94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09D5C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5B26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F356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AC7776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18031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3B5DA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84907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A79D1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42767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0.592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2BE1421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D029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990F9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F8825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AD96C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21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7D3ED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44E676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EAE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8CE19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BF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485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73 (0.27%±2.34%)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C08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87AD0A7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E210B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lastRenderedPageBreak/>
              <w:t>Open Myomectomy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A83A0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C83BC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A9EB1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D2BE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F678A4A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A3814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A3DF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D284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302BA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73 (0.02%±0.20%)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6C95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0.465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527CA570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3117B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68AC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A38B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3735C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198(0.05%±0.71%)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17DC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23D14F48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E3A4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3A55B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F7038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4E444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9E3E8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C8FF24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DB446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DC66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50893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AC744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40 (0.04%±0.27%)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F64A5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0.158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237D73E5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4E90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177C7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0EE4C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6C8B2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59 (0.17%±1.30)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241D1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78E44144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DEE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1BEF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030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52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982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7D920C0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A8C3B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Manual Vacuum Aspiration (MVA)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69209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51EC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4A4F7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D6A73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19C9AA7D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CA473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1A187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28614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28731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58 (0.04%±0.29)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D3860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0.724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a</w:t>
            </w:r>
          </w:p>
        </w:tc>
      </w:tr>
      <w:tr w:rsidR="00AA1EC7" w:rsidRPr="001C5C08" w14:paraId="7CE59361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9E3F1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9E86D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C01D5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320E8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169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65652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BD33EC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53DBC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2294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A778A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CC27B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1D305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4A52941F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1D6B8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B4170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E5403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DD467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E402F7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022CCE46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0953A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DB518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D3D81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1717E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86 (0.03%±0.23%)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FD798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0.448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 xml:space="preserve"> b</w:t>
            </w:r>
          </w:p>
        </w:tc>
      </w:tr>
      <w:tr w:rsidR="00AA1EC7" w:rsidRPr="001C5C08" w14:paraId="02C530AB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01D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E3C4CC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377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6CA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129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04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97C05DA" w14:textId="77777777" w:rsidTr="0083289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E8B7A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Abortion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DB8AD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332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69676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Overall Status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B03DA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39C6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6D3FDB07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F93FD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138F39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6A4F4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 xml:space="preserve">Complete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135C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88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2825D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0.395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>a</w:t>
            </w:r>
          </w:p>
        </w:tc>
      </w:tr>
      <w:tr w:rsidR="00AA1EC7" w:rsidRPr="001C5C08" w14:paraId="37392F1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C2916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5111F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2BA3C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Incomplete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37AC3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244 (0.53%±6.65%)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785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902760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D11B7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186DD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3AAC5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  <w:u w:val="single"/>
              </w:rPr>
              <w:t>Years of Completion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F37522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E14AE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348956CC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77A22B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953678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57742F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High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10F9B4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25 (0.00%±0.00%)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4844F0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0.901</w:t>
            </w:r>
            <w:r w:rsidRPr="000502C5">
              <w:rPr>
                <w:rFonts w:cs="Arial"/>
                <w:i/>
                <w:iCs/>
                <w:szCs w:val="20"/>
                <w:vertAlign w:val="superscript"/>
              </w:rPr>
              <w:t>b</w:t>
            </w:r>
          </w:p>
        </w:tc>
      </w:tr>
      <w:tr w:rsidR="00AA1EC7" w:rsidRPr="001C5C08" w14:paraId="14F696A2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D39F03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87F3D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A1FFA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Medium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D8A7BE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131 (0.22%±2.50%)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A7FF36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AA1EC7" w:rsidRPr="001C5C08" w14:paraId="5EA95C39" w14:textId="77777777" w:rsidTr="00832895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7A6D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4E7C91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9FC5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Low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FAEA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176 (0.57%±7.54%)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E59C" w14:textId="77777777" w:rsidR="00AA1EC7" w:rsidRPr="001C5C08" w:rsidRDefault="00AA1EC7" w:rsidP="00832895">
            <w:pPr>
              <w:jc w:val="both"/>
              <w:rPr>
                <w:rFonts w:cs="Arial"/>
                <w:color w:val="000000"/>
                <w:szCs w:val="20"/>
              </w:rPr>
            </w:pPr>
            <w:r w:rsidRPr="001C5C0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2243ECA5" w14:textId="16169FF5" w:rsidR="00AA1EC7" w:rsidRPr="00844F33" w:rsidRDefault="00AA1EC7" w:rsidP="007F3B2E">
      <w:pPr>
        <w:rPr>
          <w:i/>
          <w:iCs/>
          <w:szCs w:val="20"/>
        </w:rPr>
      </w:pPr>
      <w:r w:rsidRPr="00844F33">
        <w:rPr>
          <w:rFonts w:cs="Arial"/>
          <w:i/>
          <w:iCs/>
          <w:szCs w:val="20"/>
        </w:rPr>
        <w:t xml:space="preserve">Notes: </w:t>
      </w:r>
      <w:r w:rsidR="007F3B2E" w:rsidRPr="00844F33">
        <w:rPr>
          <w:rFonts w:cs="Arial"/>
          <w:i/>
          <w:iCs/>
          <w:szCs w:val="20"/>
        </w:rPr>
        <w:t>Bold text indicates medical specialties.</w:t>
      </w:r>
      <w:r w:rsidR="007F3B2E" w:rsidRPr="00844F33">
        <w:rPr>
          <w:i/>
          <w:iCs/>
          <w:szCs w:val="20"/>
        </w:rPr>
        <w:t xml:space="preserve"> </w:t>
      </w:r>
      <w:proofErr w:type="gramStart"/>
      <w:r w:rsidR="007F3B2E" w:rsidRPr="00844F33">
        <w:rPr>
          <w:i/>
          <w:iCs/>
          <w:szCs w:val="20"/>
        </w:rPr>
        <w:t>Abbreviation</w:t>
      </w:r>
      <w:r w:rsidR="00905C8F" w:rsidRPr="00844F33">
        <w:rPr>
          <w:i/>
          <w:iCs/>
          <w:szCs w:val="20"/>
        </w:rPr>
        <w:t>s</w:t>
      </w:r>
      <w:r w:rsidR="007F3B2E" w:rsidRPr="00844F33">
        <w:rPr>
          <w:i/>
          <w:iCs/>
          <w:szCs w:val="20"/>
        </w:rPr>
        <w:t xml:space="preserve"> :</w:t>
      </w:r>
      <w:proofErr w:type="gramEnd"/>
      <w:r w:rsidR="007F3B2E" w:rsidRPr="00844F33">
        <w:rPr>
          <w:i/>
          <w:iCs/>
          <w:szCs w:val="20"/>
        </w:rPr>
        <w:t xml:space="preserve"> OB-GYN, Obstetrics and Gynecology; </w:t>
      </w:r>
      <w:r w:rsidRPr="00844F33">
        <w:rPr>
          <w:rFonts w:cs="Arial"/>
          <w:i/>
          <w:iCs/>
          <w:szCs w:val="20"/>
        </w:rPr>
        <w:t>Occ Rate</w:t>
      </w:r>
      <w:r w:rsidR="007F3B2E" w:rsidRPr="00844F33">
        <w:rPr>
          <w:rFonts w:cs="Arial"/>
          <w:i/>
          <w:iCs/>
          <w:szCs w:val="20"/>
        </w:rPr>
        <w:t xml:space="preserve">, </w:t>
      </w:r>
      <w:r w:rsidRPr="00844F33">
        <w:rPr>
          <w:rFonts w:cs="Arial"/>
          <w:i/>
          <w:iCs/>
          <w:szCs w:val="20"/>
        </w:rPr>
        <w:t xml:space="preserve">Occurrence Rate of adverse clinical incidents. </w:t>
      </w:r>
      <w:r w:rsidRPr="00844F33">
        <w:rPr>
          <w:rFonts w:cs="Arial"/>
          <w:i/>
          <w:iCs/>
          <w:szCs w:val="20"/>
          <w:vertAlign w:val="superscript"/>
        </w:rPr>
        <w:t>a</w:t>
      </w:r>
      <w:r w:rsidRPr="00844F33">
        <w:rPr>
          <w:rFonts w:cs="Arial"/>
          <w:i/>
          <w:iCs/>
          <w:szCs w:val="20"/>
        </w:rPr>
        <w:t xml:space="preserve">: Mann-Whitney U Test; </w:t>
      </w:r>
      <w:r w:rsidRPr="00844F33">
        <w:rPr>
          <w:rFonts w:cs="Arial"/>
          <w:i/>
          <w:iCs/>
          <w:szCs w:val="20"/>
          <w:vertAlign w:val="superscript"/>
        </w:rPr>
        <w:t>b</w:t>
      </w:r>
      <w:r w:rsidRPr="00844F33">
        <w:rPr>
          <w:rFonts w:cs="Arial"/>
          <w:i/>
          <w:iCs/>
          <w:szCs w:val="20"/>
        </w:rPr>
        <w:t>: Kruskal-Wallis Test. Significant levels: * p &lt; 0.05, *** p &lt; 0.001.</w:t>
      </w:r>
      <w:r w:rsidR="00946462" w:rsidRPr="00844F33">
        <w:rPr>
          <w:i/>
          <w:iCs/>
        </w:rPr>
        <w:t xml:space="preserve"> </w:t>
      </w:r>
    </w:p>
    <w:p w14:paraId="1562F6D3" w14:textId="01F89E69" w:rsidR="003777FB" w:rsidRPr="00AA1EC7" w:rsidRDefault="003777FB" w:rsidP="00AA1EC7"/>
    <w:sectPr w:rsidR="003777FB" w:rsidRPr="00AA1EC7" w:rsidSect="00AA1EC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DE07" w14:textId="77777777" w:rsidR="00C05961" w:rsidRDefault="00C05961">
      <w:pPr>
        <w:spacing w:line="240" w:lineRule="auto"/>
      </w:pPr>
      <w:r>
        <w:separator/>
      </w:r>
    </w:p>
  </w:endnote>
  <w:endnote w:type="continuationSeparator" w:id="0">
    <w:p w14:paraId="5F0F276A" w14:textId="77777777" w:rsidR="00C05961" w:rsidRDefault="00C05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F423" w14:textId="77777777" w:rsidR="00A02438" w:rsidRPr="00B915E4" w:rsidRDefault="00A0243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4E7EA0D4" w14:textId="77777777" w:rsidR="00A02438" w:rsidRPr="00B915E4" w:rsidRDefault="00A02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F9F8" w14:textId="77777777" w:rsidR="00A02438" w:rsidRPr="00B915E4" w:rsidRDefault="00A0243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7E60DF" wp14:editId="0C574B7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862D3" w14:textId="77777777" w:rsidR="00A02438" w:rsidRPr="00B915E4" w:rsidRDefault="00A02438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60D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1AB862D3" w14:textId="77777777" w:rsidR="00A02438" w:rsidRPr="00B915E4" w:rsidRDefault="00A02438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separate"/>
    </w:r>
    <w:r w:rsidRPr="00B915E4">
      <w:rPr>
        <w:rStyle w:val="PageNumber"/>
      </w:rPr>
      <w:t>5</w:t>
    </w:r>
    <w:r w:rsidRPr="00B915E4">
      <w:rPr>
        <w:rStyle w:val="PageNumber"/>
      </w:rPr>
      <w:fldChar w:fldCharType="end"/>
    </w:r>
  </w:p>
  <w:p w14:paraId="1C2682FA" w14:textId="77777777" w:rsidR="00A02438" w:rsidRPr="00B915E4" w:rsidRDefault="00A0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4E37" w14:textId="77777777" w:rsidR="00C05961" w:rsidRDefault="00C05961">
      <w:pPr>
        <w:spacing w:line="240" w:lineRule="auto"/>
      </w:pPr>
      <w:r>
        <w:separator/>
      </w:r>
    </w:p>
  </w:footnote>
  <w:footnote w:type="continuationSeparator" w:id="0">
    <w:p w14:paraId="44B05913" w14:textId="77777777" w:rsidR="00C05961" w:rsidRDefault="00C05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25A"/>
    <w:multiLevelType w:val="multilevel"/>
    <w:tmpl w:val="89B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82B7B"/>
    <w:multiLevelType w:val="multilevel"/>
    <w:tmpl w:val="6F9E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A6D63"/>
    <w:multiLevelType w:val="multilevel"/>
    <w:tmpl w:val="6E5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1501"/>
    <w:multiLevelType w:val="multilevel"/>
    <w:tmpl w:val="E402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D0853"/>
    <w:multiLevelType w:val="multilevel"/>
    <w:tmpl w:val="1E2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F6389"/>
    <w:multiLevelType w:val="multilevel"/>
    <w:tmpl w:val="8A86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A6057"/>
    <w:multiLevelType w:val="multilevel"/>
    <w:tmpl w:val="8E8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82955"/>
    <w:multiLevelType w:val="multilevel"/>
    <w:tmpl w:val="C52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5588"/>
    <w:multiLevelType w:val="multilevel"/>
    <w:tmpl w:val="114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363AC"/>
    <w:multiLevelType w:val="hybridMultilevel"/>
    <w:tmpl w:val="B552A1DE"/>
    <w:lvl w:ilvl="0" w:tplc="93B64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123F6"/>
    <w:multiLevelType w:val="multilevel"/>
    <w:tmpl w:val="7DA6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F1FA9"/>
    <w:multiLevelType w:val="multilevel"/>
    <w:tmpl w:val="9C0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80101"/>
    <w:multiLevelType w:val="multilevel"/>
    <w:tmpl w:val="3F3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41C92"/>
    <w:multiLevelType w:val="multilevel"/>
    <w:tmpl w:val="9CC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C94486"/>
    <w:multiLevelType w:val="multilevel"/>
    <w:tmpl w:val="285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972A6"/>
    <w:multiLevelType w:val="multilevel"/>
    <w:tmpl w:val="517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3755E"/>
    <w:multiLevelType w:val="multilevel"/>
    <w:tmpl w:val="CC6A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A009A"/>
    <w:multiLevelType w:val="multilevel"/>
    <w:tmpl w:val="7760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704C0"/>
    <w:multiLevelType w:val="multilevel"/>
    <w:tmpl w:val="C9E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33F04"/>
    <w:multiLevelType w:val="multilevel"/>
    <w:tmpl w:val="90C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57573"/>
    <w:multiLevelType w:val="multilevel"/>
    <w:tmpl w:val="048A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45EE8"/>
    <w:multiLevelType w:val="multilevel"/>
    <w:tmpl w:val="7C5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D5583"/>
    <w:multiLevelType w:val="multilevel"/>
    <w:tmpl w:val="734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107703"/>
    <w:multiLevelType w:val="multilevel"/>
    <w:tmpl w:val="E68A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F65EE0"/>
    <w:multiLevelType w:val="multilevel"/>
    <w:tmpl w:val="E03C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1AE3"/>
    <w:multiLevelType w:val="multilevel"/>
    <w:tmpl w:val="4154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D613D"/>
    <w:multiLevelType w:val="multilevel"/>
    <w:tmpl w:val="D862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D5477B"/>
    <w:multiLevelType w:val="multilevel"/>
    <w:tmpl w:val="E666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5037CF"/>
    <w:multiLevelType w:val="multilevel"/>
    <w:tmpl w:val="91B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36BE6"/>
    <w:multiLevelType w:val="multilevel"/>
    <w:tmpl w:val="480E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36499"/>
    <w:multiLevelType w:val="multilevel"/>
    <w:tmpl w:val="3F6C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923170"/>
    <w:multiLevelType w:val="multilevel"/>
    <w:tmpl w:val="8B1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C0E21"/>
    <w:multiLevelType w:val="multilevel"/>
    <w:tmpl w:val="8B0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811063">
    <w:abstractNumId w:val="11"/>
  </w:num>
  <w:num w:numId="2" w16cid:durableId="270280036">
    <w:abstractNumId w:val="16"/>
  </w:num>
  <w:num w:numId="3" w16cid:durableId="709231974">
    <w:abstractNumId w:val="32"/>
  </w:num>
  <w:num w:numId="4" w16cid:durableId="1854609451">
    <w:abstractNumId w:val="26"/>
  </w:num>
  <w:num w:numId="5" w16cid:durableId="693575561">
    <w:abstractNumId w:val="7"/>
  </w:num>
  <w:num w:numId="6" w16cid:durableId="1041907369">
    <w:abstractNumId w:val="29"/>
  </w:num>
  <w:num w:numId="7" w16cid:durableId="469322246">
    <w:abstractNumId w:val="36"/>
  </w:num>
  <w:num w:numId="8" w16cid:durableId="1438452965">
    <w:abstractNumId w:val="35"/>
  </w:num>
  <w:num w:numId="9" w16cid:durableId="2011373418">
    <w:abstractNumId w:val="22"/>
  </w:num>
  <w:num w:numId="10" w16cid:durableId="919290776">
    <w:abstractNumId w:val="15"/>
  </w:num>
  <w:num w:numId="11" w16cid:durableId="384988727">
    <w:abstractNumId w:val="30"/>
  </w:num>
  <w:num w:numId="12" w16cid:durableId="501940548">
    <w:abstractNumId w:val="19"/>
  </w:num>
  <w:num w:numId="13" w16cid:durableId="2088569304">
    <w:abstractNumId w:val="20"/>
  </w:num>
  <w:num w:numId="14" w16cid:durableId="1555462875">
    <w:abstractNumId w:val="21"/>
  </w:num>
  <w:num w:numId="15" w16cid:durableId="1099716528">
    <w:abstractNumId w:val="4"/>
  </w:num>
  <w:num w:numId="16" w16cid:durableId="311714036">
    <w:abstractNumId w:val="3"/>
  </w:num>
  <w:num w:numId="17" w16cid:durableId="1423378878">
    <w:abstractNumId w:val="13"/>
  </w:num>
  <w:num w:numId="18" w16cid:durableId="2041466273">
    <w:abstractNumId w:val="28"/>
  </w:num>
  <w:num w:numId="19" w16cid:durableId="1208419581">
    <w:abstractNumId w:val="18"/>
  </w:num>
  <w:num w:numId="20" w16cid:durableId="835610037">
    <w:abstractNumId w:val="2"/>
  </w:num>
  <w:num w:numId="21" w16cid:durableId="1751543928">
    <w:abstractNumId w:val="27"/>
  </w:num>
  <w:num w:numId="22" w16cid:durableId="653417546">
    <w:abstractNumId w:val="37"/>
  </w:num>
  <w:num w:numId="23" w16cid:durableId="1703047032">
    <w:abstractNumId w:val="23"/>
  </w:num>
  <w:num w:numId="24" w16cid:durableId="891386276">
    <w:abstractNumId w:val="8"/>
  </w:num>
  <w:num w:numId="25" w16cid:durableId="1302810246">
    <w:abstractNumId w:val="33"/>
  </w:num>
  <w:num w:numId="26" w16cid:durableId="759106058">
    <w:abstractNumId w:val="1"/>
  </w:num>
  <w:num w:numId="27" w16cid:durableId="472068650">
    <w:abstractNumId w:val="12"/>
  </w:num>
  <w:num w:numId="28" w16cid:durableId="904681181">
    <w:abstractNumId w:val="6"/>
  </w:num>
  <w:num w:numId="29" w16cid:durableId="2013292565">
    <w:abstractNumId w:val="9"/>
  </w:num>
  <w:num w:numId="30" w16cid:durableId="1643148587">
    <w:abstractNumId w:val="17"/>
  </w:num>
  <w:num w:numId="31" w16cid:durableId="1800412826">
    <w:abstractNumId w:val="38"/>
  </w:num>
  <w:num w:numId="32" w16cid:durableId="379935420">
    <w:abstractNumId w:val="34"/>
  </w:num>
  <w:num w:numId="33" w16cid:durableId="677002181">
    <w:abstractNumId w:val="5"/>
  </w:num>
  <w:num w:numId="34" w16cid:durableId="687754461">
    <w:abstractNumId w:val="14"/>
  </w:num>
  <w:num w:numId="35" w16cid:durableId="1987011894">
    <w:abstractNumId w:val="24"/>
  </w:num>
  <w:num w:numId="36" w16cid:durableId="135492689">
    <w:abstractNumId w:val="25"/>
  </w:num>
  <w:num w:numId="37" w16cid:durableId="1732849654">
    <w:abstractNumId w:val="0"/>
  </w:num>
  <w:num w:numId="38" w16cid:durableId="1124346671">
    <w:abstractNumId w:val="31"/>
  </w:num>
  <w:num w:numId="39" w16cid:durableId="221910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38"/>
    <w:rsid w:val="003777FB"/>
    <w:rsid w:val="004A5496"/>
    <w:rsid w:val="005F2FDE"/>
    <w:rsid w:val="00725BEA"/>
    <w:rsid w:val="007F1A6D"/>
    <w:rsid w:val="007F3B2E"/>
    <w:rsid w:val="00844F33"/>
    <w:rsid w:val="00905C8F"/>
    <w:rsid w:val="00914A70"/>
    <w:rsid w:val="00946462"/>
    <w:rsid w:val="00A02438"/>
    <w:rsid w:val="00AA1EC7"/>
    <w:rsid w:val="00B44FEB"/>
    <w:rsid w:val="00BC3395"/>
    <w:rsid w:val="00BF4DF2"/>
    <w:rsid w:val="00C05961"/>
    <w:rsid w:val="00C47401"/>
    <w:rsid w:val="00CE300F"/>
    <w:rsid w:val="00EC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F6B2"/>
  <w15:chartTrackingRefBased/>
  <w15:docId w15:val="{BC9864E3-AEF7-4DBE-84E2-072B03B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38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4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A024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024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24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24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3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A024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2438"/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character" w:styleId="PageNumber">
    <w:name w:val="page number"/>
    <w:basedOn w:val="DefaultParagraphFont"/>
    <w:rsid w:val="00A02438"/>
  </w:style>
  <w:style w:type="character" w:styleId="Emphasis">
    <w:name w:val="Emphasis"/>
    <w:qFormat/>
    <w:rsid w:val="00A02438"/>
    <w:rPr>
      <w:b/>
      <w:bCs/>
      <w:i w:val="0"/>
      <w:iCs w:val="0"/>
    </w:rPr>
  </w:style>
  <w:style w:type="character" w:styleId="Hyperlink">
    <w:name w:val="Hyperlink"/>
    <w:uiPriority w:val="99"/>
    <w:rsid w:val="00A02438"/>
    <w:rPr>
      <w:color w:val="0000FF"/>
      <w:u w:val="single"/>
    </w:rPr>
  </w:style>
  <w:style w:type="character" w:styleId="CommentReference">
    <w:name w:val="annotation reference"/>
    <w:semiHidden/>
    <w:rsid w:val="00A02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243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2438"/>
    <w:rPr>
      <w:rFonts w:ascii="Arial" w:eastAsia="Times New Roman" w:hAnsi="Arial" w:cs="Times New Roman"/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2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438"/>
    <w:rPr>
      <w:rFonts w:ascii="Arial" w:eastAsia="Times New Roman" w:hAnsi="Arial" w:cs="Times New Roman"/>
      <w:b/>
      <w:bCs/>
      <w:kern w:val="0"/>
      <w:sz w:val="20"/>
      <w:szCs w:val="20"/>
      <w:lang w:bidi="ar-SA"/>
      <w14:ligatures w14:val="none"/>
    </w:rPr>
  </w:style>
  <w:style w:type="paragraph" w:styleId="BalloonText">
    <w:name w:val="Balloon Text"/>
    <w:basedOn w:val="Normal"/>
    <w:link w:val="BalloonTextChar"/>
    <w:semiHidden/>
    <w:rsid w:val="00A0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2438"/>
    <w:rPr>
      <w:rFonts w:ascii="Tahoma" w:eastAsia="Times New Roman" w:hAnsi="Tahoma" w:cs="Tahoma"/>
      <w:kern w:val="0"/>
      <w:sz w:val="16"/>
      <w:szCs w:val="16"/>
      <w:lang w:bidi="ar-SA"/>
      <w14:ligatures w14:val="none"/>
    </w:rPr>
  </w:style>
  <w:style w:type="character" w:styleId="LineNumber">
    <w:name w:val="line number"/>
    <w:rsid w:val="00A02438"/>
  </w:style>
  <w:style w:type="paragraph" w:styleId="Header">
    <w:name w:val="header"/>
    <w:basedOn w:val="Normal"/>
    <w:link w:val="HeaderChar"/>
    <w:rsid w:val="00A02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438"/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paragraph" w:styleId="Revision">
    <w:name w:val="Revision"/>
    <w:hidden/>
    <w:uiPriority w:val="99"/>
    <w:semiHidden/>
    <w:rsid w:val="00A02438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character" w:styleId="FollowedHyperlink">
    <w:name w:val="FollowedHyperlink"/>
    <w:basedOn w:val="DefaultParagraphFont"/>
    <w:uiPriority w:val="99"/>
    <w:rsid w:val="00A0243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43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0243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243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0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h-inline">
    <w:name w:val="math-inline"/>
    <w:basedOn w:val="DefaultParagraphFont"/>
    <w:rsid w:val="00A02438"/>
  </w:style>
  <w:style w:type="paragraph" w:customStyle="1" w:styleId="EndNoteBibliographyTitle">
    <w:name w:val="EndNote Bibliography Title"/>
    <w:basedOn w:val="Normal"/>
    <w:link w:val="EndNoteBibliographyTitleChar"/>
    <w:rsid w:val="00A02438"/>
    <w:pPr>
      <w:jc w:val="center"/>
    </w:pPr>
    <w:rPr>
      <w:rFonts w:cs="Arial"/>
      <w:noProof/>
      <w:sz w:val="3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02438"/>
    <w:rPr>
      <w:rFonts w:ascii="Arial" w:eastAsia="Times New Roman" w:hAnsi="Arial" w:cs="Arial"/>
      <w:noProof/>
      <w:kern w:val="0"/>
      <w:sz w:val="32"/>
      <w:szCs w:val="24"/>
      <w:lang w:bidi="ar-SA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02438"/>
    <w:pPr>
      <w:spacing w:line="240" w:lineRule="auto"/>
    </w:pPr>
    <w:rPr>
      <w:rFonts w:cs="Arial"/>
      <w:noProof/>
      <w:sz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A02438"/>
    <w:rPr>
      <w:rFonts w:ascii="Arial" w:eastAsia="Times New Roman" w:hAnsi="Arial" w:cs="Arial"/>
      <w:noProof/>
      <w:kern w:val="0"/>
      <w:sz w:val="32"/>
      <w:szCs w:val="24"/>
      <w:lang w:bidi="ar-SA"/>
      <w14:ligatures w14:val="none"/>
    </w:rPr>
  </w:style>
  <w:style w:type="paragraph" w:customStyle="1" w:styleId="MDPI62backmatter">
    <w:name w:val="MDPI_6.2_back_matter"/>
    <w:qFormat/>
    <w:rsid w:val="00A0243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styleId="NoSpacing">
    <w:name w:val="No Spacing"/>
    <w:uiPriority w:val="1"/>
    <w:qFormat/>
    <w:rsid w:val="00A02438"/>
    <w:pPr>
      <w:spacing w:after="0" w:line="240" w:lineRule="auto"/>
    </w:pPr>
    <w:rPr>
      <w:kern w:val="0"/>
      <w:sz w:val="22"/>
      <w:szCs w:val="28"/>
      <w14:ligatures w14:val="none"/>
    </w:rPr>
  </w:style>
  <w:style w:type="table" w:customStyle="1" w:styleId="ListTable6Colorful-Accent61">
    <w:name w:val="List Table 6 Colorful - Accent 61"/>
    <w:basedOn w:val="TableNormal"/>
    <w:uiPriority w:val="51"/>
    <w:rsid w:val="00A02438"/>
    <w:pPr>
      <w:spacing w:after="0" w:line="240" w:lineRule="auto"/>
    </w:pPr>
    <w:rPr>
      <w:color w:val="3A7C22" w:themeColor="accent6" w:themeShade="BF"/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A02438"/>
    <w:rPr>
      <w:b/>
      <w:bCs/>
    </w:rPr>
  </w:style>
  <w:style w:type="paragraph" w:customStyle="1" w:styleId="msonormal0">
    <w:name w:val="msonormal"/>
    <w:basedOn w:val="Normal"/>
    <w:rsid w:val="00A02438"/>
    <w:pP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65">
    <w:name w:val="xl65"/>
    <w:basedOn w:val="Normal"/>
    <w:rsid w:val="00A02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66">
    <w:name w:val="xl66"/>
    <w:basedOn w:val="Normal"/>
    <w:rsid w:val="00A02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67">
    <w:name w:val="xl67"/>
    <w:basedOn w:val="Normal"/>
    <w:rsid w:val="00A02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68">
    <w:name w:val="xl68"/>
    <w:basedOn w:val="Normal"/>
    <w:rsid w:val="00A024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69">
    <w:name w:val="xl69"/>
    <w:basedOn w:val="Normal"/>
    <w:rsid w:val="00A02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u w:val="single"/>
      <w:lang w:bidi="th-TH"/>
    </w:rPr>
  </w:style>
  <w:style w:type="paragraph" w:customStyle="1" w:styleId="xl70">
    <w:name w:val="xl70"/>
    <w:basedOn w:val="Normal"/>
    <w:rsid w:val="00A02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u w:val="single"/>
      <w:lang w:bidi="th-TH"/>
    </w:rPr>
  </w:style>
  <w:style w:type="paragraph" w:customStyle="1" w:styleId="xl71">
    <w:name w:val="xl71"/>
    <w:basedOn w:val="Normal"/>
    <w:rsid w:val="00A02438"/>
    <w:pPr>
      <w:spacing w:before="100" w:beforeAutospacing="1" w:after="100" w:afterAutospacing="1" w:line="240" w:lineRule="auto"/>
    </w:pPr>
    <w:rPr>
      <w:rFonts w:ascii="Times New Roman" w:hAnsi="Times New Roman"/>
      <w:sz w:val="24"/>
      <w:u w:val="single"/>
      <w:lang w:bidi="th-TH"/>
    </w:rPr>
  </w:style>
  <w:style w:type="paragraph" w:customStyle="1" w:styleId="xl72">
    <w:name w:val="xl72"/>
    <w:basedOn w:val="Normal"/>
    <w:rsid w:val="00A024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3">
    <w:name w:val="xl73"/>
    <w:basedOn w:val="Normal"/>
    <w:rsid w:val="00A0243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4">
    <w:name w:val="xl74"/>
    <w:basedOn w:val="Normal"/>
    <w:rsid w:val="00A0243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u w:val="single"/>
      <w:lang w:bidi="th-TH"/>
    </w:rPr>
  </w:style>
  <w:style w:type="paragraph" w:customStyle="1" w:styleId="xl75">
    <w:name w:val="xl75"/>
    <w:basedOn w:val="Normal"/>
    <w:rsid w:val="00A024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6">
    <w:name w:val="xl76"/>
    <w:basedOn w:val="Normal"/>
    <w:rsid w:val="00A024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7">
    <w:name w:val="xl77"/>
    <w:basedOn w:val="Normal"/>
    <w:rsid w:val="00A024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8">
    <w:name w:val="xl78"/>
    <w:basedOn w:val="Normal"/>
    <w:rsid w:val="00A02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79">
    <w:name w:val="xl79"/>
    <w:basedOn w:val="Normal"/>
    <w:rsid w:val="00A024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80">
    <w:name w:val="xl80"/>
    <w:basedOn w:val="Normal"/>
    <w:rsid w:val="00A024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81">
    <w:name w:val="xl81"/>
    <w:basedOn w:val="Normal"/>
    <w:rsid w:val="00A024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82">
    <w:name w:val="xl82"/>
    <w:basedOn w:val="Normal"/>
    <w:rsid w:val="00A02438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bidi="th-TH"/>
    </w:rPr>
  </w:style>
  <w:style w:type="paragraph" w:customStyle="1" w:styleId="xl83">
    <w:name w:val="xl83"/>
    <w:basedOn w:val="Normal"/>
    <w:rsid w:val="00A02438"/>
    <w:pP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xl84">
    <w:name w:val="xl84"/>
    <w:basedOn w:val="Normal"/>
    <w:rsid w:val="00A02438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lang w:bidi="th-TH"/>
    </w:rPr>
  </w:style>
  <w:style w:type="paragraph" w:customStyle="1" w:styleId="xl85">
    <w:name w:val="xl85"/>
    <w:basedOn w:val="Normal"/>
    <w:rsid w:val="00A024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1835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Nantana Suppapitnarm</dc:creator>
  <cp:keywords/>
  <dc:description/>
  <cp:lastModifiedBy>Nantana Suppapitnarm</cp:lastModifiedBy>
  <cp:revision>6</cp:revision>
  <dcterms:created xsi:type="dcterms:W3CDTF">2026-05-17T04:55:00Z</dcterms:created>
  <dcterms:modified xsi:type="dcterms:W3CDTF">2026-05-23T14:24:00Z</dcterms:modified>
</cp:coreProperties>
</file>