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EB6D" w14:textId="3C1D7B44" w:rsidR="001319BB" w:rsidRDefault="001319BB" w:rsidP="001319B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 Table:</w:t>
      </w:r>
    </w:p>
    <w:p w14:paraId="75BAA8A6" w14:textId="77777777" w:rsidR="001319BB" w:rsidRDefault="001319BB" w:rsidP="001319BB">
      <w:pPr>
        <w:jc w:val="center"/>
        <w:rPr>
          <w:rFonts w:ascii="Times New Roman" w:hAnsi="Times New Roman" w:cs="Times New Roman"/>
          <w:szCs w:val="21"/>
        </w:rPr>
      </w:pPr>
    </w:p>
    <w:p w14:paraId="513BC5CB" w14:textId="01E97F06" w:rsidR="001319BB" w:rsidRPr="00192ED6" w:rsidRDefault="001319BB" w:rsidP="001319BB">
      <w:pPr>
        <w:jc w:val="center"/>
        <w:rPr>
          <w:rFonts w:ascii="Times New Roman" w:hAnsi="Times New Roman" w:cs="Times New Roman"/>
          <w:sz w:val="18"/>
          <w:szCs w:val="18"/>
        </w:rPr>
      </w:pPr>
      <w:r w:rsidRPr="00192ED6">
        <w:rPr>
          <w:rFonts w:ascii="Times New Roman" w:hAnsi="Times New Roman" w:cs="Times New Roman"/>
          <w:sz w:val="18"/>
          <w:szCs w:val="18"/>
        </w:rPr>
        <w:t>Suppl. Table 1: Node-splitting GH table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9"/>
        <w:gridCol w:w="949"/>
        <w:gridCol w:w="919"/>
        <w:gridCol w:w="882"/>
        <w:gridCol w:w="992"/>
        <w:gridCol w:w="934"/>
        <w:gridCol w:w="1040"/>
        <w:gridCol w:w="777"/>
        <w:gridCol w:w="874"/>
      </w:tblGrid>
      <w:tr w:rsidR="001319BB" w:rsidRPr="00192ED6" w14:paraId="4CCE102A" w14:textId="77777777" w:rsidTr="005367AF">
        <w:trPr>
          <w:trHeight w:val="348"/>
          <w:jc w:val="center"/>
        </w:trPr>
        <w:tc>
          <w:tcPr>
            <w:tcW w:w="56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bottom"/>
          </w:tcPr>
          <w:p w14:paraId="364425B2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Side</w:t>
            </w:r>
          </w:p>
        </w:tc>
        <w:tc>
          <w:tcPr>
            <w:tcW w:w="1124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F66DE40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Direct</w:t>
            </w:r>
          </w:p>
        </w:tc>
        <w:tc>
          <w:tcPr>
            <w:tcW w:w="1128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8692D1E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Indirect</w:t>
            </w:r>
          </w:p>
        </w:tc>
        <w:tc>
          <w:tcPr>
            <w:tcW w:w="1188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5F4B914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Difference</w:t>
            </w:r>
          </w:p>
        </w:tc>
        <w:tc>
          <w:tcPr>
            <w:tcW w:w="46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6D24A9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＞</w:t>
            </w: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|z|</w:t>
            </w:r>
          </w:p>
        </w:tc>
        <w:tc>
          <w:tcPr>
            <w:tcW w:w="52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E242C8D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tau</w:t>
            </w:r>
          </w:p>
        </w:tc>
      </w:tr>
      <w:tr w:rsidR="001319BB" w:rsidRPr="00192ED6" w14:paraId="7C230B8C" w14:textId="77777777" w:rsidTr="005367AF">
        <w:trPr>
          <w:trHeight w:val="272"/>
          <w:jc w:val="center"/>
        </w:trPr>
        <w:tc>
          <w:tcPr>
            <w:tcW w:w="565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184EE750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260CA98D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Coef.</w:t>
            </w:r>
          </w:p>
        </w:tc>
        <w:tc>
          <w:tcPr>
            <w:tcW w:w="553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4ED1569F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Std. Err.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4FF4E7C7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Coef.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016CAB38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Std. Err.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40F1225D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Coef.</w:t>
            </w:r>
          </w:p>
        </w:tc>
        <w:tc>
          <w:tcPr>
            <w:tcW w:w="626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7DC02B44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Std. Err.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5048C112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1223A2A3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9BB" w:rsidRPr="00192ED6" w14:paraId="6AD490E4" w14:textId="77777777" w:rsidTr="005367AF">
        <w:trPr>
          <w:trHeight w:val="367"/>
          <w:jc w:val="center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EECDF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A B 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2053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-3.520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EC68C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6.384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3E41F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32504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129.125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00DA7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-3.520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89B9B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129.282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65E46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0.978 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BA2E3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6.162 </w:t>
            </w:r>
          </w:p>
        </w:tc>
      </w:tr>
      <w:tr w:rsidR="001319BB" w:rsidRPr="00192ED6" w14:paraId="1EDC5F48" w14:textId="77777777" w:rsidTr="005367AF">
        <w:trPr>
          <w:trHeight w:val="320"/>
          <w:jc w:val="center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75E08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B C 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F512B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12.570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9A6A0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6.599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A3752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19.596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90D8C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632.697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975A5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-7.026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32737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632.723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42E96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0.991 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C26E2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6.159 </w:t>
            </w:r>
          </w:p>
        </w:tc>
      </w:tr>
      <w:tr w:rsidR="001319BB" w:rsidRPr="00192ED6" w14:paraId="30144541" w14:textId="77777777" w:rsidTr="005367AF">
        <w:trPr>
          <w:trHeight w:val="320"/>
          <w:jc w:val="center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002F5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B D 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E3484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0.610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178AE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6.410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F850C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7.636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01565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632.770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19D3B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-7.026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9BC99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632.797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4FD17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0.991 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E4E72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6.159 </w:t>
            </w:r>
          </w:p>
        </w:tc>
      </w:tr>
      <w:tr w:rsidR="001319BB" w:rsidRPr="00192ED6" w14:paraId="6848657F" w14:textId="77777777" w:rsidTr="005367AF">
        <w:trPr>
          <w:trHeight w:val="367"/>
          <w:jc w:val="center"/>
        </w:trPr>
        <w:tc>
          <w:tcPr>
            <w:tcW w:w="56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4B1A04A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>B E 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D5EE9E8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-21.418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D405DDF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3.205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95DFFC3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-14.383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629CE2E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316.532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CD79B98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-7.034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678EABE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316.546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7D22A4E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0.982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4ADBD6B" w14:textId="77777777" w:rsidR="001319BB" w:rsidRPr="00192ED6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ED6">
              <w:rPr>
                <w:rFonts w:ascii="Times New Roman" w:hAnsi="Times New Roman" w:cs="Times New Roman"/>
                <w:sz w:val="18"/>
                <w:szCs w:val="18"/>
              </w:rPr>
              <w:t xml:space="preserve">6.161 </w:t>
            </w:r>
          </w:p>
        </w:tc>
      </w:tr>
    </w:tbl>
    <w:p w14:paraId="2E07FCB5" w14:textId="64758F6D" w:rsidR="003E249B" w:rsidRPr="00192ED6" w:rsidRDefault="003E249B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192ED6">
        <w:rPr>
          <w:rFonts w:ascii="Times New Roman" w:hAnsi="Times New Roman" w:cs="Times New Roman"/>
          <w:sz w:val="18"/>
          <w:szCs w:val="18"/>
        </w:rPr>
        <w:t>Suppl. Table 1:</w:t>
      </w:r>
      <w:r w:rsidR="00BD68A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92ED6">
        <w:rPr>
          <w:rFonts w:ascii="Times New Roman" w:hAnsi="Times New Roman" w:cs="Times New Roman"/>
          <w:sz w:val="18"/>
          <w:szCs w:val="18"/>
        </w:rPr>
        <w:t>Data were obtained from node-splitting analysis for consistency test</w:t>
      </w:r>
      <w:r w:rsidRPr="00192ED6">
        <w:rPr>
          <w:rFonts w:ascii="Times New Roman" w:hAnsi="Times New Roman" w:cs="Times New Roman" w:hint="eastAsia"/>
          <w:sz w:val="18"/>
          <w:szCs w:val="18"/>
          <w:vertAlign w:val="superscript"/>
        </w:rPr>
        <w:t>23</w:t>
      </w:r>
      <w:r w:rsidRPr="00192ED6">
        <w:rPr>
          <w:rFonts w:ascii="Times New Roman" w:hAnsi="Times New Roman" w:cs="Times New Roman"/>
          <w:sz w:val="18"/>
          <w:szCs w:val="18"/>
        </w:rPr>
        <w:t>.</w:t>
      </w:r>
    </w:p>
    <w:p w14:paraId="71273579" w14:textId="51188398" w:rsidR="003E249B" w:rsidRDefault="003E249B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192ED6">
        <w:rPr>
          <w:rFonts w:ascii="Times New Roman" w:hAnsi="Times New Roman" w:cs="Times New Roman"/>
          <w:sz w:val="18"/>
          <w:szCs w:val="18"/>
        </w:rPr>
        <w:t>Abbreviations: A=high-voltage pulsed radiofrequency (HPRF); B=pulsed radiofrequency (PRF); C=PRF</w:t>
      </w:r>
      <w:r w:rsidR="00B322AA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92ED6">
        <w:rPr>
          <w:rFonts w:ascii="Times New Roman" w:hAnsi="Times New Roman" w:cs="Times New Roman"/>
          <w:sz w:val="18"/>
          <w:szCs w:val="18"/>
        </w:rPr>
        <w:t>combined with drug therapy (</w:t>
      </w:r>
      <w:proofErr w:type="spellStart"/>
      <w:r w:rsidRPr="00192ED6">
        <w:rPr>
          <w:rFonts w:ascii="Times New Roman" w:hAnsi="Times New Roman" w:cs="Times New Roman"/>
          <w:sz w:val="18"/>
          <w:szCs w:val="18"/>
        </w:rPr>
        <w:t>PRF+drug</w:t>
      </w:r>
      <w:proofErr w:type="spellEnd"/>
      <w:r w:rsidRPr="00192ED6">
        <w:rPr>
          <w:rFonts w:ascii="Times New Roman" w:hAnsi="Times New Roman" w:cs="Times New Roman"/>
          <w:sz w:val="18"/>
          <w:szCs w:val="18"/>
        </w:rPr>
        <w:t>); D=spinal cord stimulation (SCS); E=sham control.</w:t>
      </w:r>
    </w:p>
    <w:p w14:paraId="3ED52478" w14:textId="6B5FE93A" w:rsidR="005367AF" w:rsidRPr="005367AF" w:rsidRDefault="005367AF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192ED6">
        <w:rPr>
          <w:rFonts w:ascii="Times New Roman" w:hAnsi="Times New Roman" w:cs="Times New Roman"/>
          <w:sz w:val="18"/>
          <w:szCs w:val="18"/>
        </w:rPr>
        <w:t>*Indicates the node-splitting comparison between two interventions.</w:t>
      </w:r>
    </w:p>
    <w:p w14:paraId="45356F9F" w14:textId="77777777" w:rsidR="003E249B" w:rsidRDefault="003E249B">
      <w:pPr>
        <w:rPr>
          <w:rFonts w:hint="eastAsia"/>
        </w:rPr>
      </w:pPr>
    </w:p>
    <w:p w14:paraId="4B77A3EE" w14:textId="77777777" w:rsidR="003E249B" w:rsidRPr="00192ED6" w:rsidRDefault="003E249B" w:rsidP="003E249B">
      <w:pPr>
        <w:jc w:val="center"/>
        <w:rPr>
          <w:rFonts w:ascii="Times New Roman" w:hAnsi="Times New Roman" w:cs="Times New Roman"/>
          <w:sz w:val="18"/>
          <w:szCs w:val="18"/>
        </w:rPr>
      </w:pPr>
      <w:r w:rsidRPr="00192ED6">
        <w:rPr>
          <w:rFonts w:ascii="Times New Roman" w:eastAsia="微软雅黑" w:hAnsi="Times New Roman" w:cs="Times New Roman"/>
          <w:sz w:val="18"/>
          <w:szCs w:val="18"/>
        </w:rPr>
        <w:t xml:space="preserve">Suppl. Table </w:t>
      </w:r>
      <w:r w:rsidRPr="00192ED6">
        <w:rPr>
          <w:rFonts w:ascii="Times New Roman" w:eastAsia="微软雅黑" w:hAnsi="Times New Roman" w:cs="Times New Roman" w:hint="eastAsia"/>
          <w:sz w:val="18"/>
          <w:szCs w:val="18"/>
        </w:rPr>
        <w:t>2</w:t>
      </w:r>
      <w:r w:rsidRPr="00192ED6">
        <w:rPr>
          <w:rFonts w:ascii="Times New Roman" w:hAnsi="Times New Roman" w:cs="Times New Roman" w:hint="eastAsia"/>
          <w:sz w:val="18"/>
          <w:szCs w:val="18"/>
        </w:rPr>
        <w:t xml:space="preserve">: </w:t>
      </w:r>
      <w:r w:rsidRPr="00192ED6">
        <w:rPr>
          <w:rFonts w:ascii="Times New Roman" w:hAnsi="Times New Roman" w:cs="Times New Roman"/>
          <w:sz w:val="18"/>
          <w:szCs w:val="18"/>
        </w:rPr>
        <w:t>League table on GH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1638"/>
        <w:gridCol w:w="1754"/>
      </w:tblGrid>
      <w:tr w:rsidR="003E249B" w:rsidRPr="00BD68A9" w14:paraId="23DB8635" w14:textId="77777777" w:rsidTr="00A4571A">
        <w:trPr>
          <w:trHeight w:val="173"/>
          <w:jc w:val="center"/>
        </w:trPr>
        <w:tc>
          <w:tcPr>
            <w:tcW w:w="98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noWrap/>
            <w:vAlign w:val="center"/>
          </w:tcPr>
          <w:p w14:paraId="072122D9" w14:textId="77777777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PRF+drug</w:t>
            </w:r>
            <w:proofErr w:type="spellEnd"/>
          </w:p>
        </w:tc>
        <w:tc>
          <w:tcPr>
            <w:tcW w:w="98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D4293BC" w14:textId="77777777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HPRF</w:t>
            </w:r>
          </w:p>
        </w:tc>
        <w:tc>
          <w:tcPr>
            <w:tcW w:w="98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E2A4FEB" w14:textId="77777777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SCS</w:t>
            </w:r>
          </w:p>
        </w:tc>
        <w:tc>
          <w:tcPr>
            <w:tcW w:w="98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8489BD3" w14:textId="77777777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105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48EC2FE" w14:textId="77777777" w:rsidR="003E249B" w:rsidRPr="00BD68A9" w:rsidRDefault="003E249B" w:rsidP="003E2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Sham</w:t>
            </w:r>
          </w:p>
        </w:tc>
      </w:tr>
      <w:tr w:rsidR="003E249B" w:rsidRPr="00BD68A9" w14:paraId="5F566B2B" w14:textId="77777777" w:rsidTr="00A4571A">
        <w:trPr>
          <w:trHeight w:val="177"/>
          <w:jc w:val="center"/>
        </w:trPr>
        <w:tc>
          <w:tcPr>
            <w:tcW w:w="986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7B86384" w14:textId="77777777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PRF+drug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7CE84A3" w14:textId="740D0780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-9.06 (-27.04,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8.92)</w:t>
            </w:r>
          </w:p>
        </w:tc>
        <w:tc>
          <w:tcPr>
            <w:tcW w:w="986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8C33836" w14:textId="55BEFCE8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-11.96 (-29.99,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6.07)</w:t>
            </w:r>
          </w:p>
        </w:tc>
        <w:tc>
          <w:tcPr>
            <w:tcW w:w="986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4501EAC" w14:textId="1B7F4BF1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-12.57 (-25.50,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0.36)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0B58905" w14:textId="4B447BA6" w:rsidR="003E249B" w:rsidRPr="009A6F8F" w:rsidRDefault="003E249B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-33.99 (-48.36,</w:t>
            </w:r>
            <w:r w:rsidR="00BD68A9" w:rsidRPr="009A6F8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-19.61)</w:t>
            </w:r>
          </w:p>
        </w:tc>
      </w:tr>
      <w:tr w:rsidR="003E249B" w:rsidRPr="00BD68A9" w14:paraId="7FFC2084" w14:textId="77777777" w:rsidTr="00A4571A">
        <w:trPr>
          <w:trHeight w:val="155"/>
          <w:jc w:val="center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A2F1C" w14:textId="107643E0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9.06 (-8.92,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27.04)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DFA85" w14:textId="77777777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HPRF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0A6BF" w14:textId="1AF93DFB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-2.90 (-20.61,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14.81)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9AC79" w14:textId="7D911BC9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-3.51 (-16.00,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8.98)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A9BE9" w14:textId="1D486EB1" w:rsidR="003E249B" w:rsidRPr="009A6F8F" w:rsidRDefault="003E249B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-24.93 (-38.91,</w:t>
            </w:r>
            <w:r w:rsidR="00BD68A9" w:rsidRPr="009A6F8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-10.95)</w:t>
            </w:r>
          </w:p>
        </w:tc>
      </w:tr>
      <w:tr w:rsidR="003E249B" w:rsidRPr="00BD68A9" w14:paraId="12CC4A3C" w14:textId="77777777" w:rsidTr="00A4571A">
        <w:trPr>
          <w:trHeight w:val="102"/>
          <w:jc w:val="center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87738" w14:textId="2416A7EB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11.96 (-6.07,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29.99)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25E35" w14:textId="32E5B415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2.90 (-14.81,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20.61)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5004D" w14:textId="77777777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SCS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97D23" w14:textId="42E3F9E9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-0.61 (-13.17,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11.95)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28885" w14:textId="7ECB388A" w:rsidR="003E249B" w:rsidRPr="009A6F8F" w:rsidRDefault="003E249B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-22.03 (-36.07,</w:t>
            </w:r>
            <w:r w:rsidR="00BD68A9" w:rsidRPr="009A6F8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-7.98)</w:t>
            </w:r>
          </w:p>
        </w:tc>
      </w:tr>
      <w:tr w:rsidR="003E249B" w:rsidRPr="00BD68A9" w14:paraId="1DE1720E" w14:textId="77777777" w:rsidTr="00A4571A">
        <w:trPr>
          <w:trHeight w:val="155"/>
          <w:jc w:val="center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89333" w14:textId="1434970C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12.57 (-0.36,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25.50)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3D63A" w14:textId="313A69C3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3.51 (-8.98,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16.00)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E72F2" w14:textId="66CB76A9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0.61 (-11.95,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13.17)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C7BC3" w14:textId="77777777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HPRF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4DD7B" w14:textId="554507D5" w:rsidR="003E249B" w:rsidRPr="009A6F8F" w:rsidRDefault="003E249B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-21.42 (-27.70,</w:t>
            </w:r>
            <w:r w:rsidR="00BD68A9" w:rsidRPr="009A6F8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-15.14)</w:t>
            </w:r>
          </w:p>
        </w:tc>
      </w:tr>
      <w:tr w:rsidR="003E249B" w:rsidRPr="00BD68A9" w14:paraId="54F62DBC" w14:textId="77777777" w:rsidTr="00A4571A">
        <w:trPr>
          <w:trHeight w:val="173"/>
          <w:jc w:val="center"/>
        </w:trPr>
        <w:tc>
          <w:tcPr>
            <w:tcW w:w="98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CE149AA" w14:textId="4093756F" w:rsidR="003E249B" w:rsidRPr="009A6F8F" w:rsidRDefault="003E249B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33.99 (19.61,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48.36)</w:t>
            </w:r>
          </w:p>
        </w:tc>
        <w:tc>
          <w:tcPr>
            <w:tcW w:w="98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9D40302" w14:textId="28F83967" w:rsidR="003E249B" w:rsidRPr="009A6F8F" w:rsidRDefault="003E249B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24.93 (10.95,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38.91)</w:t>
            </w:r>
          </w:p>
        </w:tc>
        <w:tc>
          <w:tcPr>
            <w:tcW w:w="98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5842E21" w14:textId="26941F3E" w:rsidR="003E249B" w:rsidRPr="009A6F8F" w:rsidRDefault="003E249B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22.03 (7.98,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36.07)</w:t>
            </w:r>
          </w:p>
        </w:tc>
        <w:tc>
          <w:tcPr>
            <w:tcW w:w="98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AEA8FFD" w14:textId="3EF73E48" w:rsidR="003E249B" w:rsidRPr="009A6F8F" w:rsidRDefault="003E249B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21.42 (15.14,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27.70)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3A2BB3F" w14:textId="77777777" w:rsidR="003E249B" w:rsidRPr="00BD68A9" w:rsidRDefault="003E249B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Sham</w:t>
            </w:r>
          </w:p>
        </w:tc>
      </w:tr>
    </w:tbl>
    <w:p w14:paraId="2DE95F47" w14:textId="2397E268" w:rsidR="003E249B" w:rsidRPr="00BD68A9" w:rsidRDefault="003E249B" w:rsidP="00BD68A9">
      <w:pPr>
        <w:jc w:val="left"/>
        <w:rPr>
          <w:rFonts w:ascii="Times New Roman" w:hAnsi="Times New Roman" w:cs="Times New Roman" w:hint="eastAsia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 xml:space="preserve">Suppl. Table </w:t>
      </w:r>
      <w:r w:rsidRPr="00BD68A9">
        <w:rPr>
          <w:rFonts w:ascii="Times New Roman" w:hAnsi="Times New Roman" w:cs="Times New Roman" w:hint="eastAsia"/>
          <w:sz w:val="18"/>
          <w:szCs w:val="18"/>
        </w:rPr>
        <w:t xml:space="preserve">2: </w:t>
      </w:r>
      <w:r w:rsidRPr="00BD68A9">
        <w:rPr>
          <w:rFonts w:ascii="Times New Roman" w:hAnsi="Times New Roman" w:cs="Times New Roman"/>
          <w:sz w:val="18"/>
          <w:szCs w:val="18"/>
        </w:rPr>
        <w:t>Data are presented as mean difference (MD, 95% confidence interval [CI])</w:t>
      </w:r>
      <w:r w:rsidRPr="00BD68A9">
        <w:rPr>
          <w:rFonts w:ascii="Times New Roman" w:hAnsi="Times New Roman" w:cs="Times New Roman" w:hint="eastAsia"/>
          <w:sz w:val="18"/>
          <w:szCs w:val="18"/>
          <w:vertAlign w:val="superscript"/>
        </w:rPr>
        <w:t>23.24</w:t>
      </w:r>
      <w:r w:rsidRPr="00BD68A9">
        <w:rPr>
          <w:rFonts w:ascii="Times New Roman" w:hAnsi="Times New Roman" w:cs="Times New Roman"/>
          <w:sz w:val="18"/>
          <w:szCs w:val="18"/>
        </w:rPr>
        <w:t>.</w:t>
      </w:r>
      <w:r w:rsidR="00F9281B" w:rsidRPr="00F9281B">
        <w:rPr>
          <w:rFonts w:hint="eastAsia"/>
        </w:rPr>
        <w:t xml:space="preserve"> </w:t>
      </w:r>
      <w:r w:rsidR="00F9281B" w:rsidRPr="00F9281B">
        <w:rPr>
          <w:rFonts w:ascii="Times New Roman" w:hAnsi="Times New Roman" w:cs="Times New Roman"/>
          <w:sz w:val="18"/>
          <w:szCs w:val="18"/>
        </w:rPr>
        <w:t>Bold values denote statistically significant comparisons (95% CI does not cross zero).</w:t>
      </w:r>
      <w:r w:rsidR="00F9281B">
        <w:rPr>
          <w:rFonts w:ascii="Times New Roman" w:hAnsi="Times New Roman" w:cs="Times New Roman" w:hint="eastAsia"/>
          <w:sz w:val="18"/>
          <w:szCs w:val="18"/>
        </w:rPr>
        <w:t xml:space="preserve"> </w:t>
      </w:r>
    </w:p>
    <w:p w14:paraId="6CF90460" w14:textId="220D0943" w:rsidR="003E249B" w:rsidRPr="00BD68A9" w:rsidRDefault="005367AF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192ED6">
        <w:rPr>
          <w:rFonts w:ascii="Times New Roman" w:hAnsi="Times New Roman" w:cs="Times New Roman"/>
          <w:sz w:val="18"/>
          <w:szCs w:val="18"/>
        </w:rPr>
        <w:t>Abbreviations:</w:t>
      </w:r>
      <w:r w:rsidR="003E249B" w:rsidRPr="00BD68A9">
        <w:rPr>
          <w:rFonts w:ascii="Times New Roman" w:hAnsi="Times New Roman" w:cs="Times New Roman"/>
          <w:sz w:val="18"/>
          <w:szCs w:val="18"/>
        </w:rPr>
        <w:t xml:space="preserve"> PRF: Pulsed radiofrequency, HPRF: High-Voltage PRF,</w:t>
      </w:r>
      <w:r w:rsidR="00494B0C" w:rsidRPr="00BD68A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3E249B" w:rsidRPr="00BD68A9">
        <w:rPr>
          <w:rFonts w:ascii="Times New Roman" w:hAnsi="Times New Roman" w:cs="Times New Roman"/>
          <w:sz w:val="18"/>
          <w:szCs w:val="18"/>
        </w:rPr>
        <w:t xml:space="preserve">SCS: spinal cord stimulation, Sham: without radiofrequency energy output, </w:t>
      </w:r>
      <w:proofErr w:type="spellStart"/>
      <w:r w:rsidR="003E249B" w:rsidRPr="00BD68A9">
        <w:rPr>
          <w:rFonts w:ascii="Times New Roman" w:hAnsi="Times New Roman" w:cs="Times New Roman"/>
          <w:sz w:val="18"/>
          <w:szCs w:val="18"/>
        </w:rPr>
        <w:t>PRF+drug</w:t>
      </w:r>
      <w:proofErr w:type="spellEnd"/>
      <w:r w:rsidR="003E249B" w:rsidRPr="00BD68A9">
        <w:rPr>
          <w:rFonts w:ascii="Times New Roman" w:hAnsi="Times New Roman" w:cs="Times New Roman"/>
          <w:sz w:val="18"/>
          <w:szCs w:val="18"/>
        </w:rPr>
        <w:t>: PRF combined with intravenous injection of drugs.</w:t>
      </w:r>
    </w:p>
    <w:p w14:paraId="517FA3AE" w14:textId="77777777" w:rsidR="003E249B" w:rsidRDefault="003E249B">
      <w:pPr>
        <w:rPr>
          <w:rFonts w:hint="eastAsia"/>
        </w:rPr>
      </w:pPr>
    </w:p>
    <w:p w14:paraId="2B8CC8B1" w14:textId="32FEC75B" w:rsidR="001319BB" w:rsidRPr="00BD68A9" w:rsidRDefault="001319BB" w:rsidP="001319BB">
      <w:pPr>
        <w:jc w:val="center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 xml:space="preserve">Suppl. Table </w:t>
      </w:r>
      <w:r w:rsidR="00174A2E" w:rsidRPr="00BD68A9">
        <w:rPr>
          <w:rFonts w:ascii="Times New Roman" w:hAnsi="Times New Roman" w:cs="Times New Roman" w:hint="eastAsia"/>
          <w:sz w:val="18"/>
          <w:szCs w:val="18"/>
        </w:rPr>
        <w:t>3</w:t>
      </w:r>
      <w:r w:rsidRPr="00BD68A9">
        <w:rPr>
          <w:rFonts w:ascii="Times New Roman" w:hAnsi="Times New Roman" w:cs="Times New Roman"/>
          <w:sz w:val="18"/>
          <w:szCs w:val="18"/>
        </w:rPr>
        <w:t>:  Node-splitting MH table</w:t>
      </w:r>
    </w:p>
    <w:tbl>
      <w:tblPr>
        <w:tblpPr w:leftFromText="180" w:rightFromText="180" w:vertAnchor="text" w:horzAnchor="page" w:tblpXSpec="center" w:tblpY="-30"/>
        <w:tblOverlap w:val="never"/>
        <w:tblW w:w="5000" w:type="pct"/>
        <w:tblLook w:val="04A0" w:firstRow="1" w:lastRow="0" w:firstColumn="1" w:lastColumn="0" w:noHBand="0" w:noVBand="1"/>
      </w:tblPr>
      <w:tblGrid>
        <w:gridCol w:w="709"/>
        <w:gridCol w:w="978"/>
        <w:gridCol w:w="978"/>
        <w:gridCol w:w="804"/>
        <w:gridCol w:w="1038"/>
        <w:gridCol w:w="937"/>
        <w:gridCol w:w="965"/>
        <w:gridCol w:w="875"/>
        <w:gridCol w:w="1022"/>
      </w:tblGrid>
      <w:tr w:rsidR="001319BB" w:rsidRPr="00BD68A9" w14:paraId="04064F50" w14:textId="77777777" w:rsidTr="00A4571A">
        <w:trPr>
          <w:trHeight w:val="337"/>
        </w:trPr>
        <w:tc>
          <w:tcPr>
            <w:tcW w:w="42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bottom"/>
          </w:tcPr>
          <w:p w14:paraId="2EE94081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Side</w:t>
            </w:r>
          </w:p>
        </w:tc>
        <w:tc>
          <w:tcPr>
            <w:tcW w:w="1178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55C5261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Direct</w:t>
            </w:r>
          </w:p>
        </w:tc>
        <w:tc>
          <w:tcPr>
            <w:tcW w:w="1109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1D131F4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Indirect</w:t>
            </w:r>
          </w:p>
        </w:tc>
        <w:tc>
          <w:tcPr>
            <w:tcW w:w="1145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1760188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Difference</w:t>
            </w:r>
          </w:p>
        </w:tc>
        <w:tc>
          <w:tcPr>
            <w:tcW w:w="52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7259879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＞</w:t>
            </w: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|z|</w:t>
            </w:r>
          </w:p>
        </w:tc>
        <w:tc>
          <w:tcPr>
            <w:tcW w:w="61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857312D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tau</w:t>
            </w:r>
          </w:p>
        </w:tc>
      </w:tr>
      <w:tr w:rsidR="001319BB" w:rsidRPr="00BD68A9" w14:paraId="52A4AD5D" w14:textId="77777777" w:rsidTr="00A4571A">
        <w:trPr>
          <w:trHeight w:val="333"/>
        </w:trPr>
        <w:tc>
          <w:tcPr>
            <w:tcW w:w="426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011D59E0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5E0DA77C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Coef.</w:t>
            </w:r>
          </w:p>
        </w:tc>
        <w:tc>
          <w:tcPr>
            <w:tcW w:w="589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4CDF3A55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Std. Err.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2ACD9E9B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Coef.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2D4A5DFA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Std. Err.</w:t>
            </w:r>
          </w:p>
        </w:tc>
        <w:tc>
          <w:tcPr>
            <w:tcW w:w="5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1904061B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Coef.</w:t>
            </w:r>
          </w:p>
        </w:tc>
        <w:tc>
          <w:tcPr>
            <w:tcW w:w="581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4A6AFBD2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Std. Err.</w:t>
            </w:r>
          </w:p>
        </w:tc>
        <w:tc>
          <w:tcPr>
            <w:tcW w:w="527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054B821B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14:paraId="3CCAFEFB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9BB" w:rsidRPr="00BD68A9" w14:paraId="215A9A52" w14:textId="77777777" w:rsidTr="00A4571A">
        <w:trPr>
          <w:trHeight w:val="333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B9BE2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A B *  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7F16F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-4.530 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62258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2.321 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0368D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99BFC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129.115 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1E772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-4.530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8AC2C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129.136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1F0D1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0.972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08427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2.999 </w:t>
            </w:r>
          </w:p>
        </w:tc>
      </w:tr>
      <w:tr w:rsidR="001319BB" w:rsidRPr="00BD68A9" w14:paraId="324B0AB4" w14:textId="77777777" w:rsidTr="00A4571A">
        <w:trPr>
          <w:trHeight w:val="333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F0093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B C *      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5D781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24.930 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92A02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3.464 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D66C5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33.987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C5775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632.525 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3C658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-9.057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D0991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632.529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4D33A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0.989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7F97E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2.999 </w:t>
            </w:r>
          </w:p>
        </w:tc>
      </w:tr>
      <w:tr w:rsidR="001319BB" w:rsidRPr="00BD68A9" w14:paraId="6216AC2F" w14:textId="77777777" w:rsidTr="00A4571A">
        <w:trPr>
          <w:trHeight w:val="333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65886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B D *  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EB1A8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1.520 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2593B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3.481 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5EA7A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10.577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10D14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632.264 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FB267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-9.057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BCFE5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632.269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339B1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0.989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9094E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2.999 </w:t>
            </w:r>
          </w:p>
        </w:tc>
      </w:tr>
      <w:tr w:rsidR="001319BB" w:rsidRPr="00BD68A9" w14:paraId="33CE77DB" w14:textId="77777777" w:rsidTr="00A4571A">
        <w:trPr>
          <w:trHeight w:val="362"/>
        </w:trPr>
        <w:tc>
          <w:tcPr>
            <w:tcW w:w="42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AD85F6B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B E * 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9D14543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-21.774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C5B20C9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1.678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F05AC30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-12.715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7ABA04E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316.221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E319559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-9.058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F3B35F9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316.224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D92659A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0.977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4509E1C" w14:textId="77777777" w:rsidR="001319BB" w:rsidRPr="00BD68A9" w:rsidRDefault="001319BB" w:rsidP="00A9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2.999 </w:t>
            </w:r>
          </w:p>
        </w:tc>
      </w:tr>
    </w:tbl>
    <w:p w14:paraId="1B6133E3" w14:textId="0F4F60D4" w:rsidR="003E249B" w:rsidRPr="00BD68A9" w:rsidRDefault="003E249B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 xml:space="preserve">Suppl. Table </w:t>
      </w:r>
      <w:r w:rsidRPr="00BD68A9">
        <w:rPr>
          <w:rFonts w:ascii="Times New Roman" w:hAnsi="Times New Roman" w:cs="Times New Roman" w:hint="eastAsia"/>
          <w:sz w:val="18"/>
          <w:szCs w:val="18"/>
        </w:rPr>
        <w:t>3</w:t>
      </w:r>
      <w:r w:rsidRPr="00BD68A9">
        <w:rPr>
          <w:rFonts w:ascii="Times New Roman" w:hAnsi="Times New Roman" w:cs="Times New Roman"/>
          <w:sz w:val="18"/>
          <w:szCs w:val="18"/>
        </w:rPr>
        <w:t>:</w:t>
      </w:r>
      <w:r w:rsidRPr="00BD68A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BD68A9">
        <w:rPr>
          <w:rFonts w:ascii="Times New Roman" w:hAnsi="Times New Roman" w:cs="Times New Roman"/>
          <w:sz w:val="18"/>
          <w:szCs w:val="18"/>
        </w:rPr>
        <w:t>Data were obtained from node-splitting analysis for consistency test</w:t>
      </w:r>
      <w:r w:rsidRPr="00BD68A9">
        <w:rPr>
          <w:rFonts w:ascii="Times New Roman" w:hAnsi="Times New Roman" w:cs="Times New Roman" w:hint="eastAsia"/>
          <w:sz w:val="18"/>
          <w:szCs w:val="18"/>
          <w:vertAlign w:val="superscript"/>
        </w:rPr>
        <w:t>23</w:t>
      </w:r>
      <w:r w:rsidRPr="00BD68A9">
        <w:rPr>
          <w:rFonts w:ascii="Times New Roman" w:hAnsi="Times New Roman" w:cs="Times New Roman"/>
          <w:sz w:val="18"/>
          <w:szCs w:val="18"/>
        </w:rPr>
        <w:t>.</w:t>
      </w:r>
    </w:p>
    <w:p w14:paraId="3C5C31EB" w14:textId="3A50B311" w:rsidR="003E249B" w:rsidRDefault="003E249B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>Abbreviations: A=high-voltage pulsed radiofrequency (HPRF); B=pulsed radiofrequency (PRF); C=PRF combined with drug therapy (</w:t>
      </w:r>
      <w:proofErr w:type="spellStart"/>
      <w:r w:rsidRPr="00BD68A9">
        <w:rPr>
          <w:rFonts w:ascii="Times New Roman" w:hAnsi="Times New Roman" w:cs="Times New Roman"/>
          <w:sz w:val="18"/>
          <w:szCs w:val="18"/>
        </w:rPr>
        <w:t>PRF+drug</w:t>
      </w:r>
      <w:proofErr w:type="spellEnd"/>
      <w:r w:rsidRPr="00BD68A9">
        <w:rPr>
          <w:rFonts w:ascii="Times New Roman" w:hAnsi="Times New Roman" w:cs="Times New Roman"/>
          <w:sz w:val="18"/>
          <w:szCs w:val="18"/>
        </w:rPr>
        <w:t>); D=spinal cord stimulation (SCS); E=sham control.</w:t>
      </w:r>
    </w:p>
    <w:p w14:paraId="58D712E4" w14:textId="77777777" w:rsidR="005367AF" w:rsidRPr="00BD68A9" w:rsidRDefault="005367AF" w:rsidP="005367AF">
      <w:pPr>
        <w:jc w:val="left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>*Indicates the node-splitting comparison between two interventions.</w:t>
      </w:r>
    </w:p>
    <w:p w14:paraId="1BF67444" w14:textId="77777777" w:rsidR="005367AF" w:rsidRPr="005367AF" w:rsidRDefault="005367AF" w:rsidP="00BD68A9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6E3113CE" w14:textId="77777777" w:rsidR="001319BB" w:rsidRDefault="001319BB" w:rsidP="001319BB">
      <w:pPr>
        <w:jc w:val="center"/>
        <w:rPr>
          <w:rFonts w:ascii="Times New Roman" w:hAnsi="Times New Roman" w:cs="Times New Roman"/>
          <w:szCs w:val="21"/>
        </w:rPr>
      </w:pPr>
    </w:p>
    <w:p w14:paraId="770CACC4" w14:textId="77777777" w:rsidR="005367AF" w:rsidRDefault="005367AF" w:rsidP="008F38DF">
      <w:pPr>
        <w:jc w:val="center"/>
        <w:rPr>
          <w:rFonts w:ascii="Times New Roman" w:eastAsia="微软雅黑" w:hAnsi="Times New Roman" w:cs="Times New Roman"/>
          <w:sz w:val="18"/>
          <w:szCs w:val="18"/>
        </w:rPr>
      </w:pPr>
    </w:p>
    <w:p w14:paraId="694B1064" w14:textId="77777777" w:rsidR="005367AF" w:rsidRDefault="005367AF" w:rsidP="008F38DF">
      <w:pPr>
        <w:jc w:val="center"/>
        <w:rPr>
          <w:rFonts w:ascii="Times New Roman" w:eastAsia="微软雅黑" w:hAnsi="Times New Roman" w:cs="Times New Roman"/>
          <w:sz w:val="18"/>
          <w:szCs w:val="18"/>
        </w:rPr>
      </w:pPr>
    </w:p>
    <w:p w14:paraId="2112E63D" w14:textId="77777777" w:rsidR="005367AF" w:rsidRDefault="005367AF" w:rsidP="00F9281B">
      <w:pPr>
        <w:rPr>
          <w:rFonts w:ascii="Times New Roman" w:eastAsia="微软雅黑" w:hAnsi="Times New Roman" w:cs="Times New Roman" w:hint="eastAsia"/>
          <w:sz w:val="18"/>
          <w:szCs w:val="18"/>
        </w:rPr>
      </w:pPr>
    </w:p>
    <w:p w14:paraId="42745FD2" w14:textId="77777777" w:rsidR="005367AF" w:rsidRDefault="005367AF" w:rsidP="005367AF">
      <w:pPr>
        <w:rPr>
          <w:rFonts w:ascii="Times New Roman" w:eastAsia="微软雅黑" w:hAnsi="Times New Roman" w:cs="Times New Roman"/>
          <w:sz w:val="18"/>
          <w:szCs w:val="18"/>
        </w:rPr>
      </w:pPr>
    </w:p>
    <w:p w14:paraId="6D600708" w14:textId="5BC57DB5" w:rsidR="008F38DF" w:rsidRPr="00BD68A9" w:rsidRDefault="008F38DF" w:rsidP="008F38DF">
      <w:pPr>
        <w:jc w:val="center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eastAsia="微软雅黑" w:hAnsi="Times New Roman" w:cs="Times New Roman"/>
          <w:sz w:val="18"/>
          <w:szCs w:val="18"/>
        </w:rPr>
        <w:lastRenderedPageBreak/>
        <w:t xml:space="preserve">Suppl. Table </w:t>
      </w:r>
      <w:r w:rsidRPr="00BD68A9">
        <w:rPr>
          <w:rFonts w:ascii="Times New Roman" w:eastAsia="微软雅黑" w:hAnsi="Times New Roman" w:cs="Times New Roman" w:hint="eastAsia"/>
          <w:sz w:val="18"/>
          <w:szCs w:val="18"/>
        </w:rPr>
        <w:t>4</w:t>
      </w:r>
      <w:r w:rsidRPr="00BD68A9">
        <w:rPr>
          <w:rFonts w:ascii="Times New Roman" w:hAnsi="Times New Roman" w:cs="Times New Roman"/>
          <w:sz w:val="18"/>
          <w:szCs w:val="18"/>
        </w:rPr>
        <w:t>: League table on MH</w:t>
      </w:r>
    </w:p>
    <w:tbl>
      <w:tblPr>
        <w:tblW w:w="5000" w:type="pct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572"/>
        <w:gridCol w:w="1684"/>
        <w:gridCol w:w="1683"/>
        <w:gridCol w:w="1684"/>
        <w:gridCol w:w="1683"/>
      </w:tblGrid>
      <w:tr w:rsidR="008F38DF" w:rsidRPr="00BD68A9" w14:paraId="310C7F8F" w14:textId="77777777" w:rsidTr="00A4571A">
        <w:trPr>
          <w:trHeight w:val="262"/>
          <w:jc w:val="center"/>
        </w:trPr>
        <w:tc>
          <w:tcPr>
            <w:tcW w:w="946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FFB69DF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PRF+drug</w:t>
            </w:r>
            <w:proofErr w:type="spellEnd"/>
          </w:p>
        </w:tc>
        <w:tc>
          <w:tcPr>
            <w:tcW w:w="1014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B197731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HPRF</w:t>
            </w:r>
          </w:p>
        </w:tc>
        <w:tc>
          <w:tcPr>
            <w:tcW w:w="1013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AFE4AEC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SCS</w:t>
            </w:r>
          </w:p>
        </w:tc>
        <w:tc>
          <w:tcPr>
            <w:tcW w:w="1014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88D1B72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1013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862CAD7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Sham</w:t>
            </w:r>
          </w:p>
        </w:tc>
      </w:tr>
      <w:tr w:rsidR="008F38DF" w:rsidRPr="00BD68A9" w14:paraId="2E8F1290" w14:textId="77777777" w:rsidTr="00A4571A">
        <w:trPr>
          <w:trHeight w:val="242"/>
          <w:jc w:val="center"/>
        </w:trPr>
        <w:tc>
          <w:tcPr>
            <w:tcW w:w="946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786688A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PRF+drug</w:t>
            </w:r>
            <w:proofErr w:type="spellEnd"/>
          </w:p>
        </w:tc>
        <w:tc>
          <w:tcPr>
            <w:tcW w:w="1014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A655CF0" w14:textId="17E0349F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-20.40 (-28.57,</w:t>
            </w:r>
            <w:r w:rsidR="00BD68A9" w:rsidRPr="009A6F8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-12.23)</w:t>
            </w:r>
          </w:p>
        </w:tc>
        <w:tc>
          <w:tcPr>
            <w:tcW w:w="1013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DAB1EC1" w14:textId="0F4F701C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-23.41 (-33.04,</w:t>
            </w:r>
            <w:r w:rsidR="00BD68A9" w:rsidRPr="009A6F8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-13.78)</w:t>
            </w:r>
          </w:p>
        </w:tc>
        <w:tc>
          <w:tcPr>
            <w:tcW w:w="1014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8C7BB76" w14:textId="758CAC6C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-24.93 (-31.72,</w:t>
            </w:r>
            <w:r w:rsidR="00BD68A9" w:rsidRPr="009A6F8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-18.14)</w:t>
            </w:r>
          </w:p>
        </w:tc>
        <w:tc>
          <w:tcPr>
            <w:tcW w:w="1013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16F86B2" w14:textId="30BFABAA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-46.70 (-54.25,</w:t>
            </w:r>
            <w:r w:rsidR="00BD68A9" w:rsidRPr="009A6F8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-39.16)</w:t>
            </w:r>
          </w:p>
        </w:tc>
      </w:tr>
      <w:tr w:rsidR="008F38DF" w:rsidRPr="00BD68A9" w14:paraId="118FEDEB" w14:textId="77777777" w:rsidTr="00A4571A">
        <w:trPr>
          <w:trHeight w:val="213"/>
          <w:jc w:val="center"/>
        </w:trPr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7E51F" w14:textId="583A4518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20.40 (12.23,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28.57)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DAE31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HPRF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05A61" w14:textId="66461749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-3.01 (-11.21,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5.19)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80725" w14:textId="34EB307A" w:rsidR="008F38DF" w:rsidRPr="009A6F8F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sz w:val="16"/>
                <w:szCs w:val="16"/>
              </w:rPr>
              <w:t>-4.53 (-9.08,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sz w:val="16"/>
                <w:szCs w:val="16"/>
              </w:rPr>
              <w:t>0.02)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6C9FD" w14:textId="4429591F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-26.30 (-31.91,</w:t>
            </w:r>
            <w:r w:rsidR="00BD68A9" w:rsidRPr="009A6F8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-20.69)</w:t>
            </w:r>
          </w:p>
        </w:tc>
      </w:tr>
      <w:tr w:rsidR="008F38DF" w:rsidRPr="00BD68A9" w14:paraId="309A9C68" w14:textId="77777777" w:rsidTr="00A4571A">
        <w:trPr>
          <w:trHeight w:val="213"/>
          <w:jc w:val="center"/>
        </w:trPr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6FF5A" w14:textId="1FC80A27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23.41 (13.78,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33.04)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EF543" w14:textId="4E799C22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3.01 (-5.19,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11.21)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3F5D0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SCS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A0AC0" w14:textId="3DAF7DB4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-1.52 (-8.34,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5.30)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B2797" w14:textId="014CD53B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-23.29 (-30.87,</w:t>
            </w:r>
            <w:r w:rsidR="00BD68A9" w:rsidRPr="009A6F8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-15.72)</w:t>
            </w:r>
          </w:p>
        </w:tc>
      </w:tr>
      <w:tr w:rsidR="008F38DF" w:rsidRPr="00BD68A9" w14:paraId="60FDA358" w14:textId="77777777" w:rsidTr="00A4571A">
        <w:trPr>
          <w:trHeight w:val="213"/>
          <w:jc w:val="center"/>
        </w:trPr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FF60" w14:textId="296B988C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24.93 (18.14,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31.72)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7C530" w14:textId="2A67AC34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4.53 (-0.02,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9.08)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4AEEE" w14:textId="29F847E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1.52 (-5.30,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8.34)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7E144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9AA79" w14:textId="7B9CD92D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-21.77 (-25.06,</w:t>
            </w:r>
            <w:r w:rsidR="00BD68A9" w:rsidRPr="009A6F8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-18.48)</w:t>
            </w:r>
          </w:p>
        </w:tc>
      </w:tr>
      <w:tr w:rsidR="008F38DF" w:rsidRPr="00BD68A9" w14:paraId="422F5AA6" w14:textId="77777777" w:rsidTr="00A4571A">
        <w:trPr>
          <w:trHeight w:val="262"/>
          <w:jc w:val="center"/>
        </w:trPr>
        <w:tc>
          <w:tcPr>
            <w:tcW w:w="94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D705A6E" w14:textId="24AD5A3D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46.70 (39.16,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54.25)</w:t>
            </w:r>
          </w:p>
        </w:tc>
        <w:tc>
          <w:tcPr>
            <w:tcW w:w="101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A4A2AA4" w14:textId="2BACF12F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26.30 (20.69,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31.91)</w:t>
            </w:r>
          </w:p>
        </w:tc>
        <w:tc>
          <w:tcPr>
            <w:tcW w:w="10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A52B901" w14:textId="74779C1D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23.29 (15.72,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30.87)</w:t>
            </w:r>
          </w:p>
        </w:tc>
        <w:tc>
          <w:tcPr>
            <w:tcW w:w="101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2905CFE" w14:textId="21632B0F" w:rsidR="008F38DF" w:rsidRPr="009A6F8F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21.77 (18.48,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9A6F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25.06)</w:t>
            </w:r>
          </w:p>
        </w:tc>
        <w:tc>
          <w:tcPr>
            <w:tcW w:w="10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4C38E3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Sham</w:t>
            </w:r>
          </w:p>
        </w:tc>
      </w:tr>
    </w:tbl>
    <w:p w14:paraId="5D8F516B" w14:textId="115643C1" w:rsidR="008F38DF" w:rsidRPr="00BD68A9" w:rsidRDefault="008F38DF" w:rsidP="00BD68A9">
      <w:pPr>
        <w:jc w:val="left"/>
        <w:rPr>
          <w:rFonts w:ascii="Times New Roman" w:hAnsi="Times New Roman" w:cs="Times New Roman" w:hint="eastAsia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 xml:space="preserve">Suppl. Table </w:t>
      </w:r>
      <w:r w:rsidRPr="00BD68A9">
        <w:rPr>
          <w:rFonts w:ascii="Times New Roman" w:hAnsi="Times New Roman" w:cs="Times New Roman" w:hint="eastAsia"/>
          <w:sz w:val="18"/>
          <w:szCs w:val="18"/>
        </w:rPr>
        <w:t xml:space="preserve">4: </w:t>
      </w:r>
      <w:r w:rsidRPr="00BD68A9">
        <w:rPr>
          <w:rFonts w:ascii="Times New Roman" w:hAnsi="Times New Roman" w:cs="Times New Roman"/>
          <w:sz w:val="18"/>
          <w:szCs w:val="18"/>
        </w:rPr>
        <w:t>Data are presented as mean difference (MD, 95% confidence interval [CI])</w:t>
      </w:r>
      <w:r w:rsidRPr="00BD68A9">
        <w:rPr>
          <w:rFonts w:ascii="Times New Roman" w:hAnsi="Times New Roman" w:cs="Times New Roman" w:hint="eastAsia"/>
          <w:sz w:val="18"/>
          <w:szCs w:val="18"/>
          <w:vertAlign w:val="superscript"/>
        </w:rPr>
        <w:t>23.24</w:t>
      </w:r>
      <w:r w:rsidRPr="00BD68A9">
        <w:rPr>
          <w:rFonts w:ascii="Times New Roman" w:hAnsi="Times New Roman" w:cs="Times New Roman"/>
          <w:sz w:val="18"/>
          <w:szCs w:val="18"/>
        </w:rPr>
        <w:t>.</w:t>
      </w:r>
      <w:r w:rsidR="00F9281B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F9281B" w:rsidRPr="00F9281B">
        <w:rPr>
          <w:rFonts w:ascii="Times New Roman" w:hAnsi="Times New Roman" w:cs="Times New Roman"/>
          <w:sz w:val="18"/>
          <w:szCs w:val="18"/>
        </w:rPr>
        <w:t>Bold values denote statistically significant comparisons (95% CI does not cross zero).</w:t>
      </w:r>
    </w:p>
    <w:p w14:paraId="5E334D76" w14:textId="7859D764" w:rsidR="008F38DF" w:rsidRPr="00BD68A9" w:rsidRDefault="005367AF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192ED6">
        <w:rPr>
          <w:rFonts w:ascii="Times New Roman" w:hAnsi="Times New Roman" w:cs="Times New Roman"/>
          <w:sz w:val="18"/>
          <w:szCs w:val="18"/>
        </w:rPr>
        <w:t>Abbreviations</w:t>
      </w:r>
      <w:r w:rsidR="008F38DF" w:rsidRPr="00BD68A9">
        <w:rPr>
          <w:rFonts w:ascii="Times New Roman" w:hAnsi="Times New Roman" w:cs="Times New Roman"/>
          <w:sz w:val="18"/>
          <w:szCs w:val="18"/>
        </w:rPr>
        <w:t xml:space="preserve">: PRF: Pulsed radiofrequency, HPRF: High-Voltage PRF, SCS: spinal cord stimulation, Sham: without radiofrequency energy output, </w:t>
      </w:r>
      <w:proofErr w:type="spellStart"/>
      <w:r w:rsidR="008F38DF" w:rsidRPr="00BD68A9">
        <w:rPr>
          <w:rFonts w:ascii="Times New Roman" w:hAnsi="Times New Roman" w:cs="Times New Roman"/>
          <w:sz w:val="18"/>
          <w:szCs w:val="18"/>
        </w:rPr>
        <w:t>PRF+drug</w:t>
      </w:r>
      <w:proofErr w:type="spellEnd"/>
      <w:r w:rsidR="008F38DF" w:rsidRPr="00BD68A9">
        <w:rPr>
          <w:rFonts w:ascii="Times New Roman" w:hAnsi="Times New Roman" w:cs="Times New Roman"/>
          <w:sz w:val="18"/>
          <w:szCs w:val="18"/>
        </w:rPr>
        <w:t>: PRF combined with intravenous injection of drugs.</w:t>
      </w:r>
    </w:p>
    <w:p w14:paraId="6A1CDBF1" w14:textId="77777777" w:rsidR="008F38DF" w:rsidRDefault="008F38DF" w:rsidP="00494B0C">
      <w:pPr>
        <w:rPr>
          <w:rFonts w:ascii="Times New Roman" w:hAnsi="Times New Roman" w:cs="Times New Roman"/>
          <w:szCs w:val="21"/>
        </w:rPr>
      </w:pPr>
    </w:p>
    <w:p w14:paraId="47C34F83" w14:textId="77777777" w:rsidR="008F38DF" w:rsidRDefault="008F38DF" w:rsidP="001319BB">
      <w:pPr>
        <w:jc w:val="center"/>
        <w:rPr>
          <w:rFonts w:ascii="Times New Roman" w:hAnsi="Times New Roman" w:cs="Times New Roman"/>
          <w:szCs w:val="21"/>
        </w:rPr>
      </w:pPr>
    </w:p>
    <w:p w14:paraId="17802697" w14:textId="702EA02A" w:rsidR="001319BB" w:rsidRPr="00BD68A9" w:rsidRDefault="001319BB" w:rsidP="001319BB">
      <w:pPr>
        <w:jc w:val="center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 xml:space="preserve">Suppl. Table </w:t>
      </w:r>
      <w:r w:rsidR="00174A2E" w:rsidRPr="00BD68A9">
        <w:rPr>
          <w:rFonts w:ascii="Times New Roman" w:hAnsi="Times New Roman" w:cs="Times New Roman" w:hint="eastAsia"/>
          <w:sz w:val="18"/>
          <w:szCs w:val="18"/>
        </w:rPr>
        <w:t>5</w:t>
      </w:r>
      <w:r w:rsidRPr="00BD68A9">
        <w:rPr>
          <w:rFonts w:ascii="Times New Roman" w:hAnsi="Times New Roman" w:cs="Times New Roman"/>
          <w:sz w:val="18"/>
          <w:szCs w:val="18"/>
        </w:rPr>
        <w:t>:  Node-splitting VT table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7"/>
        <w:gridCol w:w="942"/>
        <w:gridCol w:w="972"/>
        <w:gridCol w:w="809"/>
        <w:gridCol w:w="1033"/>
        <w:gridCol w:w="932"/>
        <w:gridCol w:w="952"/>
        <w:gridCol w:w="900"/>
        <w:gridCol w:w="929"/>
      </w:tblGrid>
      <w:tr w:rsidR="001319BB" w:rsidRPr="00BD68A9" w14:paraId="684181A0" w14:textId="77777777" w:rsidTr="00BD68A9">
        <w:trPr>
          <w:trHeight w:val="356"/>
          <w:jc w:val="center"/>
        </w:trPr>
        <w:tc>
          <w:tcPr>
            <w:tcW w:w="50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43E30DD1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Side</w:t>
            </w:r>
          </w:p>
        </w:tc>
        <w:tc>
          <w:tcPr>
            <w:tcW w:w="1152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895E330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Direct</w:t>
            </w:r>
          </w:p>
        </w:tc>
        <w:tc>
          <w:tcPr>
            <w:tcW w:w="1109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939A798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Indirect</w:t>
            </w:r>
          </w:p>
        </w:tc>
        <w:tc>
          <w:tcPr>
            <w:tcW w:w="1134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3DF2F23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Difference</w:t>
            </w:r>
          </w:p>
        </w:tc>
        <w:tc>
          <w:tcPr>
            <w:tcW w:w="54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4201F0A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＞</w:t>
            </w: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|z|</w:t>
            </w:r>
          </w:p>
        </w:tc>
        <w:tc>
          <w:tcPr>
            <w:tcW w:w="55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F53ADDC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tau</w:t>
            </w:r>
          </w:p>
        </w:tc>
      </w:tr>
      <w:tr w:rsidR="001319BB" w:rsidRPr="00BD68A9" w14:paraId="470D3AD4" w14:textId="77777777" w:rsidTr="00BD68A9">
        <w:trPr>
          <w:trHeight w:val="316"/>
          <w:jc w:val="center"/>
        </w:trPr>
        <w:tc>
          <w:tcPr>
            <w:tcW w:w="50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416B383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65F18101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Coef.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CEEEA16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Std. Err.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4974F51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Coef.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6BCAC40B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Std. Err.</w:t>
            </w: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CCFD04E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Coef.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B773959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Std. Err.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7DFCC39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FAA65B8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9BB" w:rsidRPr="00BD68A9" w14:paraId="39349428" w14:textId="77777777" w:rsidTr="00BD68A9">
        <w:trPr>
          <w:trHeight w:val="378"/>
          <w:jc w:val="center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6C1F0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A B *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AF5BE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-4.300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266E5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2.278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2362E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4.401 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57E7E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141.422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28450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-4.300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AB10E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141.440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71E35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0.976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EB2F7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1.503 </w:t>
            </w:r>
          </w:p>
        </w:tc>
      </w:tr>
      <w:tr w:rsidR="001319BB" w:rsidRPr="00BD68A9" w14:paraId="6A1CB139" w14:textId="77777777" w:rsidTr="00BD68A9">
        <w:trPr>
          <w:trHeight w:val="378"/>
          <w:jc w:val="center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4A80F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B C *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02602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17.290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EFD69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2.773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C6116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25.888 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56ED2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632.468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9425C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-8.598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3959F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632.466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FB234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0.989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44CA1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1.502 </w:t>
            </w:r>
          </w:p>
        </w:tc>
      </w:tr>
      <w:tr w:rsidR="001319BB" w:rsidRPr="00BD68A9" w14:paraId="01EE8357" w14:textId="77777777" w:rsidTr="00BD68A9">
        <w:trPr>
          <w:trHeight w:val="378"/>
          <w:jc w:val="center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7D7E8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B D *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2D751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-0.010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B17D2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2.030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D7B26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8.586 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A52EC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631.723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BF3B5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-8.596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16E00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631.723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5CA97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0.989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A05D4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1.502 </w:t>
            </w:r>
          </w:p>
        </w:tc>
      </w:tr>
      <w:tr w:rsidR="001319BB" w:rsidRPr="00BD68A9" w14:paraId="57635776" w14:textId="77777777" w:rsidTr="00BD68A9">
        <w:trPr>
          <w:trHeight w:val="378"/>
          <w:jc w:val="center"/>
        </w:trPr>
        <w:tc>
          <w:tcPr>
            <w:tcW w:w="50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631549B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>B E *</w:t>
            </w:r>
          </w:p>
        </w:tc>
        <w:tc>
          <w:tcPr>
            <w:tcW w:w="56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D879A66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-18.770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63B0E99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1.676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2ABF1BA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-10.171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9654703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365.001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D61FAC9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-8.599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2DEA971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364.999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3172546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0.981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9FDC460" w14:textId="77777777" w:rsidR="001319BB" w:rsidRPr="00BD68A9" w:rsidRDefault="001319BB" w:rsidP="00131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8A9">
              <w:rPr>
                <w:rFonts w:ascii="Times New Roman" w:hAnsi="Times New Roman" w:cs="Times New Roman"/>
                <w:sz w:val="18"/>
                <w:szCs w:val="18"/>
              </w:rPr>
              <w:t xml:space="preserve">1.502 </w:t>
            </w:r>
          </w:p>
        </w:tc>
      </w:tr>
    </w:tbl>
    <w:p w14:paraId="547B3A6E" w14:textId="4C00A37F" w:rsidR="001319BB" w:rsidRPr="00BD68A9" w:rsidRDefault="008F38DF" w:rsidP="00BD68A9">
      <w:pPr>
        <w:jc w:val="left"/>
        <w:rPr>
          <w:rFonts w:ascii="Times New Roman" w:hAnsi="Times New Roman" w:cs="Times New Roman" w:hint="eastAsia"/>
          <w:sz w:val="18"/>
          <w:szCs w:val="18"/>
        </w:rPr>
      </w:pPr>
      <w:bookmarkStart w:id="0" w:name="OLE_LINK2"/>
      <w:r w:rsidRPr="00BD68A9">
        <w:rPr>
          <w:rFonts w:ascii="Times New Roman" w:hAnsi="Times New Roman" w:cs="Times New Roman"/>
          <w:sz w:val="18"/>
          <w:szCs w:val="18"/>
        </w:rPr>
        <w:t xml:space="preserve">Suppl. Table </w:t>
      </w:r>
      <w:r w:rsidRPr="00BD68A9">
        <w:rPr>
          <w:rFonts w:ascii="Times New Roman" w:hAnsi="Times New Roman" w:cs="Times New Roman" w:hint="eastAsia"/>
          <w:sz w:val="18"/>
          <w:szCs w:val="18"/>
        </w:rPr>
        <w:t>5</w:t>
      </w:r>
      <w:r w:rsidRPr="00BD68A9">
        <w:rPr>
          <w:rFonts w:ascii="Times New Roman" w:hAnsi="Times New Roman" w:cs="Times New Roman"/>
          <w:sz w:val="18"/>
          <w:szCs w:val="18"/>
        </w:rPr>
        <w:t>:</w:t>
      </w:r>
      <w:r w:rsidRPr="00BD68A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1319BB" w:rsidRPr="00BD68A9">
        <w:rPr>
          <w:rFonts w:ascii="Times New Roman" w:hAnsi="Times New Roman" w:cs="Times New Roman"/>
          <w:sz w:val="18"/>
          <w:szCs w:val="18"/>
        </w:rPr>
        <w:t>Data were obtained from node-splitting analysis for consistency test</w:t>
      </w:r>
      <w:r w:rsidR="00015137" w:rsidRPr="00BD68A9">
        <w:rPr>
          <w:rFonts w:ascii="Times New Roman" w:hAnsi="Times New Roman" w:cs="Times New Roman" w:hint="eastAsia"/>
          <w:sz w:val="18"/>
          <w:szCs w:val="18"/>
          <w:vertAlign w:val="superscript"/>
        </w:rPr>
        <w:t>23</w:t>
      </w:r>
      <w:r w:rsidR="001319BB" w:rsidRPr="00BD68A9">
        <w:rPr>
          <w:rFonts w:ascii="Times New Roman" w:hAnsi="Times New Roman" w:cs="Times New Roman"/>
          <w:sz w:val="18"/>
          <w:szCs w:val="18"/>
        </w:rPr>
        <w:t>.</w:t>
      </w:r>
    </w:p>
    <w:p w14:paraId="41F90B0B" w14:textId="6CBDDE21" w:rsidR="008F38DF" w:rsidRDefault="001319BB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>Abbreviations: A=high-voltage pulsed radiofrequency (HPRF); B=pulsed radiofrequency (PRF); C=PRF combined with drug therapy (</w:t>
      </w:r>
      <w:proofErr w:type="spellStart"/>
      <w:r w:rsidRPr="00BD68A9">
        <w:rPr>
          <w:rFonts w:ascii="Times New Roman" w:hAnsi="Times New Roman" w:cs="Times New Roman"/>
          <w:sz w:val="18"/>
          <w:szCs w:val="18"/>
        </w:rPr>
        <w:t>PRF+drug</w:t>
      </w:r>
      <w:proofErr w:type="spellEnd"/>
      <w:r w:rsidRPr="00BD68A9">
        <w:rPr>
          <w:rFonts w:ascii="Times New Roman" w:hAnsi="Times New Roman" w:cs="Times New Roman"/>
          <w:sz w:val="18"/>
          <w:szCs w:val="18"/>
        </w:rPr>
        <w:t>); D=spinal cord stimulation (SCS); E=sham control.</w:t>
      </w:r>
      <w:bookmarkEnd w:id="0"/>
    </w:p>
    <w:p w14:paraId="0FC5B64D" w14:textId="00CA5224" w:rsidR="005367AF" w:rsidRPr="005367AF" w:rsidRDefault="005367AF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>*Indicates the node-splitting comparison between two interventions.</w:t>
      </w:r>
    </w:p>
    <w:p w14:paraId="09A9265D" w14:textId="77777777" w:rsidR="008F38DF" w:rsidRDefault="008F38DF" w:rsidP="008F38DF">
      <w:pPr>
        <w:rPr>
          <w:rFonts w:ascii="Times New Roman" w:hAnsi="Times New Roman" w:cs="Times New Roman"/>
          <w:szCs w:val="21"/>
        </w:rPr>
      </w:pPr>
    </w:p>
    <w:p w14:paraId="05BD5A63" w14:textId="38A68346" w:rsidR="001319BB" w:rsidRPr="00BD68A9" w:rsidRDefault="008F38DF" w:rsidP="00494B0C">
      <w:pPr>
        <w:jc w:val="center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eastAsia="微软雅黑" w:hAnsi="Times New Roman" w:cs="Times New Roman"/>
          <w:sz w:val="18"/>
          <w:szCs w:val="18"/>
        </w:rPr>
        <w:t xml:space="preserve">Suppl. Table </w:t>
      </w:r>
      <w:r w:rsidRPr="00BD68A9">
        <w:rPr>
          <w:rFonts w:ascii="Times New Roman" w:eastAsia="微软雅黑" w:hAnsi="Times New Roman" w:cs="Times New Roman" w:hint="eastAsia"/>
          <w:sz w:val="18"/>
          <w:szCs w:val="18"/>
        </w:rPr>
        <w:t>6</w:t>
      </w:r>
      <w:r w:rsidRPr="00BD68A9">
        <w:rPr>
          <w:rFonts w:ascii="Times New Roman" w:hAnsi="Times New Roman" w:cs="Times New Roman" w:hint="eastAsia"/>
          <w:sz w:val="18"/>
          <w:szCs w:val="18"/>
        </w:rPr>
        <w:t xml:space="preserve">: </w:t>
      </w:r>
      <w:r w:rsidRPr="00BD68A9">
        <w:rPr>
          <w:rFonts w:ascii="Times New Roman" w:hAnsi="Times New Roman" w:cs="Times New Roman"/>
          <w:sz w:val="18"/>
          <w:szCs w:val="18"/>
        </w:rPr>
        <w:t>League table on VT</w:t>
      </w:r>
    </w:p>
    <w:tbl>
      <w:tblPr>
        <w:tblW w:w="5000" w:type="pct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523"/>
        <w:gridCol w:w="1636"/>
        <w:gridCol w:w="1683"/>
        <w:gridCol w:w="1732"/>
        <w:gridCol w:w="1732"/>
      </w:tblGrid>
      <w:tr w:rsidR="008F38DF" w:rsidRPr="00BD68A9" w14:paraId="1B6EBA97" w14:textId="77777777" w:rsidTr="009A6F8F">
        <w:trPr>
          <w:trHeight w:val="222"/>
          <w:jc w:val="center"/>
        </w:trPr>
        <w:tc>
          <w:tcPr>
            <w:tcW w:w="913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F01AB88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PRF+drug</w:t>
            </w:r>
            <w:proofErr w:type="spellEnd"/>
          </w:p>
        </w:tc>
        <w:tc>
          <w:tcPr>
            <w:tcW w:w="995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E1E57B2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HPRF</w:t>
            </w:r>
          </w:p>
        </w:tc>
        <w:tc>
          <w:tcPr>
            <w:tcW w:w="987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D1738F5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SCS</w:t>
            </w:r>
          </w:p>
        </w:tc>
        <w:tc>
          <w:tcPr>
            <w:tcW w:w="1053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EF0DB0F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1053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9108FF0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Sham</w:t>
            </w:r>
          </w:p>
        </w:tc>
      </w:tr>
      <w:tr w:rsidR="008F38DF" w:rsidRPr="00BD68A9" w14:paraId="6EC745F9" w14:textId="77777777" w:rsidTr="009A6F8F">
        <w:trPr>
          <w:trHeight w:val="204"/>
          <w:jc w:val="center"/>
        </w:trPr>
        <w:tc>
          <w:tcPr>
            <w:tcW w:w="913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1F8E284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PRF+drug</w:t>
            </w:r>
            <w:proofErr w:type="spellEnd"/>
          </w:p>
        </w:tc>
        <w:tc>
          <w:tcPr>
            <w:tcW w:w="995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4168325" w14:textId="465017AE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-12.99 (-20.02,</w:t>
            </w:r>
            <w:r w:rsidR="00494B0C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-5.96)</w:t>
            </w:r>
          </w:p>
        </w:tc>
        <w:tc>
          <w:tcPr>
            <w:tcW w:w="987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EB20E31" w14:textId="21C84BA8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-17.30 (-24.04,</w:t>
            </w:r>
            <w:r w:rsidR="00BD68A9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-10.56)</w:t>
            </w:r>
          </w:p>
        </w:tc>
        <w:tc>
          <w:tcPr>
            <w:tcW w:w="1053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FD73FEB" w14:textId="1C0B1EAF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-17.29 (-22.73,</w:t>
            </w:r>
            <w:r w:rsidR="00BD68A9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-11.85)</w:t>
            </w:r>
          </w:p>
        </w:tc>
        <w:tc>
          <w:tcPr>
            <w:tcW w:w="1053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FBC1D91" w14:textId="71A4F151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-36.06 (-42.41,</w:t>
            </w:r>
            <w:r w:rsidR="00BD68A9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-29.71)</w:t>
            </w:r>
          </w:p>
        </w:tc>
      </w:tr>
      <w:tr w:rsidR="008F38DF" w:rsidRPr="00BD68A9" w14:paraId="3CF2A7D7" w14:textId="77777777" w:rsidTr="009A6F8F">
        <w:trPr>
          <w:trHeight w:val="180"/>
          <w:jc w:val="center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45CDD" w14:textId="2E1D1371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12.99 (5.96,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20.02)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B6A6C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HPRF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E6681" w14:textId="375BFE78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-4.31 (-10.29,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1.67)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F68AF" w14:textId="167EEA95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-4.30 (-8.76,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0.16)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FEB4C" w14:textId="5FCAB725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-23.07 (-28.61,</w:t>
            </w:r>
            <w:r w:rsidR="00BD68A9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-17.53)</w:t>
            </w:r>
          </w:p>
        </w:tc>
      </w:tr>
      <w:tr w:rsidR="008F38DF" w:rsidRPr="00BD68A9" w14:paraId="3EB2D71B" w14:textId="77777777" w:rsidTr="009A6F8F">
        <w:trPr>
          <w:trHeight w:val="180"/>
          <w:jc w:val="center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DA5CB" w14:textId="2C7FB43D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17.30 (10.56,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24.04)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E298C" w14:textId="5E4BF6D0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4.31 (-1.67,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10.29)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CC0AA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SCS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82DAB" w14:textId="1DFA05B6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0.01 (-3.97,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3.99)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CF93F" w14:textId="7EE0F70E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-18.76 (-23.92,</w:t>
            </w:r>
            <w:r w:rsidR="00BD68A9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-13.60)</w:t>
            </w:r>
          </w:p>
        </w:tc>
      </w:tr>
      <w:tr w:rsidR="008F38DF" w:rsidRPr="00BD68A9" w14:paraId="2AF9F4EA" w14:textId="77777777" w:rsidTr="009A6F8F">
        <w:trPr>
          <w:trHeight w:val="180"/>
          <w:jc w:val="center"/>
        </w:trPr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2EBF7" w14:textId="3A324800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17.29 (11.85,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22.73)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355AC" w14:textId="23486F3E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4.30 (-0.16,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8.76)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A7389" w14:textId="5F3E24A6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-0.01 (-3.99,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3.97)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F369F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F4229" w14:textId="1772D484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-18.77 (-22.06,</w:t>
            </w:r>
            <w:r w:rsidR="00BD68A9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-15.48)</w:t>
            </w:r>
          </w:p>
        </w:tc>
      </w:tr>
      <w:tr w:rsidR="008F38DF" w:rsidRPr="00BD68A9" w14:paraId="7CDECAB9" w14:textId="77777777" w:rsidTr="009A6F8F">
        <w:trPr>
          <w:trHeight w:val="222"/>
          <w:jc w:val="center"/>
        </w:trPr>
        <w:tc>
          <w:tcPr>
            <w:tcW w:w="9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2357C90" w14:textId="3600F88D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36.06 (29.71,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42.41)</w:t>
            </w:r>
          </w:p>
        </w:tc>
        <w:tc>
          <w:tcPr>
            <w:tcW w:w="99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8F88C0F" w14:textId="2CE063A8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23.07 (17.53,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28.61)</w:t>
            </w:r>
          </w:p>
        </w:tc>
        <w:tc>
          <w:tcPr>
            <w:tcW w:w="98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221FCEF" w14:textId="6E10D316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18.76 (13.60,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23.92)</w:t>
            </w:r>
          </w:p>
        </w:tc>
        <w:tc>
          <w:tcPr>
            <w:tcW w:w="105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CF11C5E" w14:textId="1BB9D7B5" w:rsidR="008F38DF" w:rsidRPr="00A4571A" w:rsidRDefault="008F38DF" w:rsidP="005C2B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18.77 (15.48,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22.06)</w:t>
            </w:r>
          </w:p>
        </w:tc>
        <w:tc>
          <w:tcPr>
            <w:tcW w:w="105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8D9F6D3" w14:textId="77777777" w:rsidR="008F38DF" w:rsidRPr="00BD68A9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68A9">
              <w:rPr>
                <w:rFonts w:ascii="Times New Roman" w:hAnsi="Times New Roman" w:cs="Times New Roman"/>
                <w:sz w:val="16"/>
                <w:szCs w:val="16"/>
              </w:rPr>
              <w:t>Sham</w:t>
            </w:r>
          </w:p>
        </w:tc>
      </w:tr>
    </w:tbl>
    <w:p w14:paraId="7D934793" w14:textId="5F78E8DA" w:rsidR="00494B0C" w:rsidRPr="00BD68A9" w:rsidRDefault="00494B0C" w:rsidP="00BD68A9">
      <w:pPr>
        <w:jc w:val="left"/>
        <w:rPr>
          <w:rFonts w:ascii="Times New Roman" w:hAnsi="Times New Roman" w:cs="Times New Roman" w:hint="eastAsia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 xml:space="preserve">Suppl. Table </w:t>
      </w:r>
      <w:r w:rsidRPr="00BD68A9">
        <w:rPr>
          <w:rFonts w:ascii="Times New Roman" w:hAnsi="Times New Roman" w:cs="Times New Roman" w:hint="eastAsia"/>
          <w:sz w:val="18"/>
          <w:szCs w:val="18"/>
        </w:rPr>
        <w:t xml:space="preserve">6: </w:t>
      </w:r>
      <w:r w:rsidRPr="00BD68A9">
        <w:rPr>
          <w:rFonts w:ascii="Times New Roman" w:hAnsi="Times New Roman" w:cs="Times New Roman"/>
          <w:sz w:val="18"/>
          <w:szCs w:val="18"/>
        </w:rPr>
        <w:t>Data are presented as mean difference (MD, 95% confidence interval [CI])</w:t>
      </w:r>
      <w:r w:rsidRPr="00BD68A9">
        <w:rPr>
          <w:rFonts w:ascii="Times New Roman" w:hAnsi="Times New Roman" w:cs="Times New Roman" w:hint="eastAsia"/>
          <w:sz w:val="18"/>
          <w:szCs w:val="18"/>
          <w:vertAlign w:val="superscript"/>
        </w:rPr>
        <w:t>23.24</w:t>
      </w:r>
      <w:r w:rsidRPr="00BD68A9">
        <w:rPr>
          <w:rFonts w:ascii="Times New Roman" w:hAnsi="Times New Roman" w:cs="Times New Roman"/>
          <w:sz w:val="18"/>
          <w:szCs w:val="18"/>
        </w:rPr>
        <w:t>.</w:t>
      </w:r>
      <w:r w:rsidR="00F9281B" w:rsidRPr="00F9281B">
        <w:rPr>
          <w:rFonts w:hint="eastAsia"/>
        </w:rPr>
        <w:t xml:space="preserve"> </w:t>
      </w:r>
      <w:r w:rsidR="00F9281B" w:rsidRPr="00F9281B">
        <w:rPr>
          <w:rFonts w:ascii="Times New Roman" w:hAnsi="Times New Roman" w:cs="Times New Roman"/>
          <w:sz w:val="18"/>
          <w:szCs w:val="18"/>
        </w:rPr>
        <w:t>Bold values denote statistically significant comparisons (95% CI does not cross zero).</w:t>
      </w:r>
      <w:r w:rsidR="00F9281B">
        <w:rPr>
          <w:rFonts w:ascii="Times New Roman" w:hAnsi="Times New Roman" w:cs="Times New Roman" w:hint="eastAsia"/>
          <w:sz w:val="18"/>
          <w:szCs w:val="18"/>
        </w:rPr>
        <w:t xml:space="preserve"> </w:t>
      </w:r>
    </w:p>
    <w:p w14:paraId="162DCFE9" w14:textId="1D622159" w:rsidR="00494B0C" w:rsidRPr="00BD68A9" w:rsidRDefault="005367AF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>Abbreviations</w:t>
      </w:r>
      <w:r w:rsidR="00494B0C" w:rsidRPr="00BD68A9">
        <w:rPr>
          <w:rFonts w:ascii="Times New Roman" w:hAnsi="Times New Roman" w:cs="Times New Roman"/>
          <w:sz w:val="18"/>
          <w:szCs w:val="18"/>
        </w:rPr>
        <w:t xml:space="preserve">: PRF: Pulsed radiofrequency, HPRF: High-Voltage PRF, SCS: spinal cord stimulation, Sham: without radiofrequency energy output, </w:t>
      </w:r>
      <w:proofErr w:type="spellStart"/>
      <w:r w:rsidR="00494B0C" w:rsidRPr="00BD68A9">
        <w:rPr>
          <w:rFonts w:ascii="Times New Roman" w:hAnsi="Times New Roman" w:cs="Times New Roman"/>
          <w:sz w:val="18"/>
          <w:szCs w:val="18"/>
        </w:rPr>
        <w:t>PRF+drug</w:t>
      </w:r>
      <w:proofErr w:type="spellEnd"/>
      <w:r w:rsidR="00494B0C" w:rsidRPr="00BD68A9">
        <w:rPr>
          <w:rFonts w:ascii="Times New Roman" w:hAnsi="Times New Roman" w:cs="Times New Roman"/>
          <w:sz w:val="18"/>
          <w:szCs w:val="18"/>
        </w:rPr>
        <w:t>: PRF combined with intravenous injection of drugs.</w:t>
      </w:r>
    </w:p>
    <w:p w14:paraId="27FB7DC3" w14:textId="77777777" w:rsidR="001319BB" w:rsidRPr="00BD68A9" w:rsidRDefault="001319BB" w:rsidP="00BD68A9">
      <w:pPr>
        <w:jc w:val="left"/>
        <w:rPr>
          <w:rFonts w:ascii="Times New Roman" w:eastAsia="微软雅黑" w:hAnsi="Times New Roman" w:cs="Times New Roman"/>
          <w:sz w:val="18"/>
          <w:szCs w:val="18"/>
        </w:rPr>
      </w:pPr>
    </w:p>
    <w:p w14:paraId="2FCED38A" w14:textId="04B7D884" w:rsidR="00995C11" w:rsidRDefault="00995C11" w:rsidP="001319BB">
      <w:pPr>
        <w:jc w:val="center"/>
        <w:rPr>
          <w:rFonts w:ascii="Times New Roman" w:hAnsi="Times New Roman" w:cs="Times New Roman"/>
          <w:szCs w:val="21"/>
        </w:rPr>
      </w:pPr>
    </w:p>
    <w:p w14:paraId="32228FB8" w14:textId="2310FF96" w:rsidR="001A283F" w:rsidRDefault="001A283F">
      <w:pPr>
        <w:widowControl/>
        <w:spacing w:after="160" w:line="278" w:lineRule="auto"/>
        <w:jc w:val="left"/>
        <w:rPr>
          <w:rFonts w:ascii="Times New Roman" w:hAnsi="Times New Roman" w:cs="Times New Roman"/>
          <w:szCs w:val="21"/>
        </w:rPr>
        <w:sectPr w:rsidR="001A283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3E6A2DB" w14:textId="77777777" w:rsidR="008F38DF" w:rsidRPr="00BD68A9" w:rsidRDefault="008F38DF" w:rsidP="008F38DF">
      <w:pPr>
        <w:jc w:val="center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lastRenderedPageBreak/>
        <w:t xml:space="preserve">Suppl. Table </w:t>
      </w:r>
      <w:r w:rsidRPr="00BD68A9">
        <w:rPr>
          <w:rFonts w:ascii="Times New Roman" w:hAnsi="Times New Roman" w:cs="Times New Roman" w:hint="eastAsia"/>
          <w:sz w:val="18"/>
          <w:szCs w:val="18"/>
        </w:rPr>
        <w:t>7</w:t>
      </w:r>
      <w:r w:rsidRPr="00BD68A9">
        <w:rPr>
          <w:rFonts w:ascii="Times New Roman" w:hAnsi="Times New Roman" w:cs="Times New Roman"/>
          <w:sz w:val="18"/>
          <w:szCs w:val="18"/>
        </w:rPr>
        <w:t>:  Node-splitting Pregabalin table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51"/>
        <w:gridCol w:w="1622"/>
        <w:gridCol w:w="1538"/>
        <w:gridCol w:w="1482"/>
        <w:gridCol w:w="1700"/>
        <w:gridCol w:w="1577"/>
        <w:gridCol w:w="1561"/>
        <w:gridCol w:w="1474"/>
        <w:gridCol w:w="1253"/>
      </w:tblGrid>
      <w:tr w:rsidR="008F38DF" w:rsidRPr="00494B0C" w14:paraId="6C8A253B" w14:textId="77777777" w:rsidTr="00BD68A9">
        <w:trPr>
          <w:trHeight w:val="230"/>
          <w:jc w:val="center"/>
        </w:trPr>
        <w:tc>
          <w:tcPr>
            <w:tcW w:w="62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67DAAAE2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Side</w:t>
            </w:r>
          </w:p>
        </w:tc>
        <w:tc>
          <w:tcPr>
            <w:tcW w:w="1132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ADA9C2F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Direct</w:t>
            </w:r>
          </w:p>
        </w:tc>
        <w:tc>
          <w:tcPr>
            <w:tcW w:w="1140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FA6891F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Indirect</w:t>
            </w:r>
          </w:p>
        </w:tc>
        <w:tc>
          <w:tcPr>
            <w:tcW w:w="1124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2E74020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</w:p>
        </w:tc>
        <w:tc>
          <w:tcPr>
            <w:tcW w:w="52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C9411F9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＞</w:t>
            </w: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|z|</w:t>
            </w:r>
          </w:p>
        </w:tc>
        <w:tc>
          <w:tcPr>
            <w:tcW w:w="44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7824B28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tau</w:t>
            </w:r>
          </w:p>
        </w:tc>
      </w:tr>
      <w:tr w:rsidR="008F38DF" w:rsidRPr="00494B0C" w14:paraId="69E60906" w14:textId="77777777" w:rsidTr="00BD68A9">
        <w:trPr>
          <w:trHeight w:val="204"/>
          <w:jc w:val="center"/>
        </w:trPr>
        <w:tc>
          <w:tcPr>
            <w:tcW w:w="627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AC33143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D458F4F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Coef.</w:t>
            </w:r>
          </w:p>
        </w:tc>
        <w:tc>
          <w:tcPr>
            <w:tcW w:w="551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097BDD6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Std. Err.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85AA991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Coef.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927C5AB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Std. Err.</w:t>
            </w:r>
          </w:p>
        </w:tc>
        <w:tc>
          <w:tcPr>
            <w:tcW w:w="565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5D6E81F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Coef.</w:t>
            </w:r>
          </w:p>
        </w:tc>
        <w:tc>
          <w:tcPr>
            <w:tcW w:w="559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093AD2D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Std. Err.</w:t>
            </w:r>
          </w:p>
        </w:tc>
        <w:tc>
          <w:tcPr>
            <w:tcW w:w="52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C676EDC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714F41F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8DF" w:rsidRPr="00494B0C" w14:paraId="6648B0A4" w14:textId="77777777" w:rsidTr="00BD68A9">
        <w:trPr>
          <w:trHeight w:val="245"/>
          <w:jc w:val="center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51B20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A C *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E5C57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29.430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9348B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66.123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1A884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6.004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A98A1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122.101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E6009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23.426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70360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138.856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94600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0.866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F5CD1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66.023 </w:t>
            </w:r>
          </w:p>
        </w:tc>
      </w:tr>
      <w:tr w:rsidR="008F38DF" w:rsidRPr="00494B0C" w14:paraId="47700444" w14:textId="77777777" w:rsidTr="00BD68A9">
        <w:trPr>
          <w:trHeight w:val="245"/>
          <w:jc w:val="center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D60F1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B C *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CBD77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42.030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D55C0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63.762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F6039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5.652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B2A66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652.228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64DAA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36.378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E5EF4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655.358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D9B92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0.956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5FD37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63.657 </w:t>
            </w:r>
          </w:p>
        </w:tc>
      </w:tr>
      <w:tr w:rsidR="008F38DF" w:rsidRPr="00494B0C" w14:paraId="2044F541" w14:textId="77777777" w:rsidTr="00BD68A9">
        <w:trPr>
          <w:trHeight w:val="245"/>
          <w:jc w:val="center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08403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C D *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542BB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-63.310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DB907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65.938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02B1D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-113.661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2F51E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652.409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243DD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50.351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21F18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655.274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FC331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0.939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02915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63.617 </w:t>
            </w:r>
          </w:p>
        </w:tc>
      </w:tr>
      <w:tr w:rsidR="008F38DF" w:rsidRPr="00494B0C" w14:paraId="3D3D19A2" w14:textId="77777777" w:rsidTr="00BD68A9">
        <w:trPr>
          <w:trHeight w:val="245"/>
          <w:jc w:val="center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1844D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C E *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D2E9A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-139.870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19F5E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64.564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B8F53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-190.221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62323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652.270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EFA90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50.351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F4219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655.272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7A67B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0.939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A77A8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63.617 </w:t>
            </w:r>
          </w:p>
        </w:tc>
      </w:tr>
      <w:tr w:rsidR="008F38DF" w:rsidRPr="00494B0C" w14:paraId="719FFF3E" w14:textId="77777777" w:rsidTr="00BD68A9">
        <w:trPr>
          <w:trHeight w:val="245"/>
          <w:jc w:val="center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D3F21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C F *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BC8AD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-51.417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E8012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45.633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4099A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-103.361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15BB3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468.913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79428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51.944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B89DC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471.050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4BA20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0.912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54B8C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63.912 </w:t>
            </w:r>
          </w:p>
        </w:tc>
      </w:tr>
      <w:tr w:rsidR="008F38DF" w:rsidRPr="00494B0C" w14:paraId="5BE14386" w14:textId="77777777" w:rsidTr="00BD68A9">
        <w:trPr>
          <w:trHeight w:val="245"/>
          <w:jc w:val="center"/>
        </w:trPr>
        <w:tc>
          <w:tcPr>
            <w:tcW w:w="62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20FCF02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>C G *</w:t>
            </w:r>
          </w:p>
        </w:tc>
        <w:tc>
          <w:tcPr>
            <w:tcW w:w="58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3853F57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247.169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9DBCE9D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46.221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09226FD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195.225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1EE9C77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468.968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9F551ED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51.944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354E2FD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471.051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A94E158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0.912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C95DA37" w14:textId="77777777" w:rsidR="008F38DF" w:rsidRPr="00494B0C" w:rsidRDefault="008F38DF" w:rsidP="005C2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B0C">
              <w:rPr>
                <w:rFonts w:ascii="Times New Roman" w:hAnsi="Times New Roman" w:cs="Times New Roman"/>
                <w:sz w:val="16"/>
                <w:szCs w:val="16"/>
              </w:rPr>
              <w:t xml:space="preserve">63.912 </w:t>
            </w:r>
          </w:p>
        </w:tc>
      </w:tr>
    </w:tbl>
    <w:p w14:paraId="09436E66" w14:textId="0CD27E35" w:rsidR="008F38DF" w:rsidRPr="00BD68A9" w:rsidRDefault="008F38DF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/>
          <w:sz w:val="18"/>
          <w:szCs w:val="18"/>
        </w:rPr>
        <w:t xml:space="preserve">Suppl. Table </w:t>
      </w:r>
      <w:r w:rsidRPr="00BD68A9">
        <w:rPr>
          <w:rFonts w:ascii="Times New Roman" w:hAnsi="Times New Roman" w:cs="Times New Roman" w:hint="eastAsia"/>
          <w:sz w:val="18"/>
          <w:szCs w:val="18"/>
        </w:rPr>
        <w:t>7</w:t>
      </w:r>
      <w:r w:rsidRPr="00BD68A9">
        <w:rPr>
          <w:rFonts w:ascii="Times New Roman" w:hAnsi="Times New Roman" w:cs="Times New Roman"/>
          <w:sz w:val="18"/>
          <w:szCs w:val="18"/>
        </w:rPr>
        <w:t>:</w:t>
      </w:r>
      <w:r w:rsidRPr="00BD68A9">
        <w:rPr>
          <w:rFonts w:ascii="Times New Roman" w:hAnsi="Times New Roman" w:cs="Times New Roman" w:hint="eastAsia"/>
          <w:sz w:val="18"/>
          <w:szCs w:val="18"/>
        </w:rPr>
        <w:t xml:space="preserve"> Data were obtained from node-splitting analysis for consistency test</w:t>
      </w:r>
      <w:r w:rsidRPr="00BD68A9">
        <w:rPr>
          <w:rFonts w:ascii="Times New Roman" w:hAnsi="Times New Roman" w:cs="Times New Roman" w:hint="eastAsia"/>
          <w:sz w:val="18"/>
          <w:szCs w:val="18"/>
          <w:vertAlign w:val="superscript"/>
        </w:rPr>
        <w:t>23</w:t>
      </w:r>
      <w:r w:rsidRPr="00BD68A9">
        <w:rPr>
          <w:rFonts w:ascii="Times New Roman" w:hAnsi="Times New Roman" w:cs="Times New Roman" w:hint="eastAsia"/>
          <w:sz w:val="18"/>
          <w:szCs w:val="18"/>
        </w:rPr>
        <w:t>.</w:t>
      </w:r>
      <w:r w:rsidR="00BD68A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5367AF" w:rsidRPr="00BD68A9">
        <w:rPr>
          <w:rFonts w:ascii="Times New Roman" w:hAnsi="Times New Roman" w:cs="Times New Roman" w:hint="eastAsia"/>
          <w:sz w:val="18"/>
          <w:szCs w:val="18"/>
        </w:rPr>
        <w:t>*Indicates the node-splitting comparison between two interventions.</w:t>
      </w:r>
    </w:p>
    <w:p w14:paraId="7AEEF1ED" w14:textId="34D68F15" w:rsidR="008F38DF" w:rsidRDefault="008F38DF" w:rsidP="00BD68A9">
      <w:pPr>
        <w:jc w:val="left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 w:hint="eastAsia"/>
          <w:sz w:val="18"/>
          <w:szCs w:val="18"/>
        </w:rPr>
        <w:t>Abbreviations: A=high-voltage pulsed radiofrequency (HPRF); B=long-term PRF (LPRF); C=pulsed radiofrequency (PRF); D=PRF combined with methylene blue (PRF+MB); E=PRF combined with drug therapy (</w:t>
      </w:r>
      <w:proofErr w:type="spellStart"/>
      <w:r w:rsidRPr="00BD68A9">
        <w:rPr>
          <w:rFonts w:ascii="Times New Roman" w:hAnsi="Times New Roman" w:cs="Times New Roman" w:hint="eastAsia"/>
          <w:sz w:val="18"/>
          <w:szCs w:val="18"/>
        </w:rPr>
        <w:t>PRF+drug</w:t>
      </w:r>
      <w:proofErr w:type="spellEnd"/>
      <w:r w:rsidRPr="00BD68A9">
        <w:rPr>
          <w:rFonts w:ascii="Times New Roman" w:hAnsi="Times New Roman" w:cs="Times New Roman" w:hint="eastAsia"/>
          <w:sz w:val="18"/>
          <w:szCs w:val="18"/>
        </w:rPr>
        <w:t>); F=spinal cord stimulation (SCS); G=sham control.</w:t>
      </w:r>
    </w:p>
    <w:p w14:paraId="42AD3A3A" w14:textId="721AE1BB" w:rsidR="001A283F" w:rsidRPr="00494B0C" w:rsidRDefault="001A283F" w:rsidP="00494B0C">
      <w:pPr>
        <w:rPr>
          <w:rFonts w:ascii="Times New Roman" w:hAnsi="Times New Roman" w:cs="Times New Roman"/>
          <w:szCs w:val="21"/>
        </w:rPr>
      </w:pPr>
    </w:p>
    <w:p w14:paraId="2D6BABA1" w14:textId="77777777" w:rsidR="001A283F" w:rsidRPr="00BD68A9" w:rsidRDefault="001A283F" w:rsidP="001A283F">
      <w:pPr>
        <w:jc w:val="center"/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eastAsia="微软雅黑" w:hAnsi="Times New Roman" w:cs="Times New Roman"/>
          <w:sz w:val="18"/>
          <w:szCs w:val="18"/>
        </w:rPr>
        <w:t xml:space="preserve">Suppl. Table </w:t>
      </w:r>
      <w:r w:rsidRPr="00BD68A9">
        <w:rPr>
          <w:rFonts w:ascii="Times New Roman" w:eastAsia="微软雅黑" w:hAnsi="Times New Roman" w:cs="Times New Roman" w:hint="eastAsia"/>
          <w:sz w:val="18"/>
          <w:szCs w:val="18"/>
        </w:rPr>
        <w:t>8</w:t>
      </w:r>
      <w:r w:rsidRPr="00BD68A9">
        <w:rPr>
          <w:rFonts w:ascii="Times New Roman" w:hAnsi="Times New Roman" w:cs="Times New Roman"/>
          <w:sz w:val="18"/>
          <w:szCs w:val="18"/>
        </w:rPr>
        <w:t>: League table on Pregabalin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3"/>
        <w:gridCol w:w="2048"/>
        <w:gridCol w:w="2048"/>
        <w:gridCol w:w="2048"/>
        <w:gridCol w:w="2049"/>
        <w:gridCol w:w="2049"/>
        <w:gridCol w:w="1763"/>
      </w:tblGrid>
      <w:tr w:rsidR="001A283F" w14:paraId="5E47D626" w14:textId="77777777" w:rsidTr="00A4571A">
        <w:trPr>
          <w:trHeight w:val="293"/>
        </w:trPr>
        <w:tc>
          <w:tcPr>
            <w:tcW w:w="70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noWrap/>
            <w:vAlign w:val="center"/>
          </w:tcPr>
          <w:p w14:paraId="0ADDD85C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PRF+drug</w:t>
            </w:r>
            <w:proofErr w:type="spellEnd"/>
          </w:p>
        </w:tc>
        <w:tc>
          <w:tcPr>
            <w:tcW w:w="7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BC1FAD0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PRF+MB</w:t>
            </w:r>
          </w:p>
        </w:tc>
        <w:tc>
          <w:tcPr>
            <w:tcW w:w="7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BC00302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SCS</w:t>
            </w:r>
          </w:p>
        </w:tc>
        <w:tc>
          <w:tcPr>
            <w:tcW w:w="7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04050E5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LPRF</w:t>
            </w:r>
          </w:p>
        </w:tc>
        <w:tc>
          <w:tcPr>
            <w:tcW w:w="7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E6C53FB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HPRF</w:t>
            </w:r>
          </w:p>
        </w:tc>
        <w:tc>
          <w:tcPr>
            <w:tcW w:w="7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CDEA883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61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4F38BD3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Sham</w:t>
            </w:r>
          </w:p>
        </w:tc>
      </w:tr>
      <w:tr w:rsidR="001A283F" w14:paraId="657246A1" w14:textId="77777777" w:rsidTr="00A4571A">
        <w:trPr>
          <w:trHeight w:val="309"/>
        </w:trPr>
        <w:tc>
          <w:tcPr>
            <w:tcW w:w="702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4EF4800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PRF+drug</w:t>
            </w:r>
            <w:proofErr w:type="spellEnd"/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AA9D375" w14:textId="6A79165D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76.56 (-101.54,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254.66)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02216D5" w14:textId="09E94818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88.48 (-63.82,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240.77)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6D2AF5E" w14:textId="38AB62B0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98.64 (-76.33,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273.61)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B9E4F49" w14:textId="7D4A9D8C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115.85 (-48.90,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280.59)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3548ED1" w14:textId="7193E227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140.34 (15.76,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264.92)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DF7C5F6" w14:textId="0E1F0C47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387.08 (234.10,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540.05)</w:t>
            </w:r>
          </w:p>
        </w:tc>
      </w:tr>
      <w:tr w:rsidR="001A283F" w14:paraId="1BEB75E5" w14:textId="77777777" w:rsidTr="00A4571A">
        <w:trPr>
          <w:trHeight w:val="309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C8DA4" w14:textId="43950442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-76.56 (-254.66,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101.54)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2AFC9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PRF+MB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E7860" w14:textId="557F8341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11.92 (-142.62,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166.46)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CEA37" w14:textId="21F5C77E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22.08 (-154.85,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199.01)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23D09" w14:textId="328B05B6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39.29 (-127.53,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206.11)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C6241" w14:textId="5157EEFF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63.78 (-63.54,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191.09)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2253D" w14:textId="5826CB3F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310.52 (155.31,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465.72)</w:t>
            </w:r>
          </w:p>
        </w:tc>
      </w:tr>
      <w:tr w:rsidR="001A283F" w14:paraId="7E727906" w14:textId="77777777" w:rsidTr="00A4571A">
        <w:trPr>
          <w:trHeight w:val="309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698C6" w14:textId="46D13915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-88.48 (-240.77,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63.82)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FC1D2" w14:textId="425BE05A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-11.92 (-166.46,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142.62)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B3940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SCS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053A5" w14:textId="6CF2E02C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10.16 (-140.77,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161.10)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5C37A" w14:textId="1A66E8B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27.37 (-111.63,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166.37)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8CD54" w14:textId="22AEEA1D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51.86 (-35.80,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139.52)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9D739" w14:textId="6350065A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298.60 (173.86,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423.33)</w:t>
            </w:r>
          </w:p>
        </w:tc>
      </w:tr>
      <w:tr w:rsidR="001A283F" w14:paraId="0ED9C338" w14:textId="77777777" w:rsidTr="00A4571A">
        <w:trPr>
          <w:trHeight w:val="309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9DAC9" w14:textId="6387C40D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-98.64 (-273.61,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76.33)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B1163" w14:textId="59BAAC1E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-22.08 (-199.01,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154.85)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6B790" w14:textId="17DB39D8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-10.16 (-161.10,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140.77)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CFCC8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LPRF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A6CF5" w14:textId="78FA86E6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17.20 (-146.21,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180.62)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2C6DA" w14:textId="2B582C22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41.69 (-81.20,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164.59)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3567E" w14:textId="10109C11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288.43 (136.81,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440.06)</w:t>
            </w:r>
          </w:p>
        </w:tc>
      </w:tr>
      <w:tr w:rsidR="001A283F" w14:paraId="702035AD" w14:textId="77777777" w:rsidTr="00A4571A">
        <w:trPr>
          <w:trHeight w:val="309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2EB99" w14:textId="4AD3DA13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-115.85 (-280.59,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48.90)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52585" w14:textId="6969E96A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-39.29 (-206.11,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127.53)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D5076" w14:textId="5046D62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-27.37 (-166.37,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111.63)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47D22" w14:textId="3C8EE90D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-17.20 (-180.62,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146.21)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15904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HPRF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0DC39" w14:textId="70A1E6C5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24.49 (-85.37,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134.35)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D5484" w14:textId="683FE4D5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271.23 (131.45,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411.01)</w:t>
            </w:r>
          </w:p>
        </w:tc>
      </w:tr>
      <w:tr w:rsidR="001A283F" w14:paraId="4117E6FA" w14:textId="77777777" w:rsidTr="00A4571A">
        <w:trPr>
          <w:trHeight w:val="309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81314" w14:textId="59255A84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-140.34 (-264.92,</w:t>
            </w:r>
            <w:r w:rsidR="00A4571A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-15.76)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0A908" w14:textId="1F2C84A4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-63.78 (-191.09,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63.54)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1454F" w14:textId="48928955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-51.86 (-139.52,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35.80)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CEAC0" w14:textId="518F754F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-41.69 (-164.59,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81.20)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695C1" w14:textId="3E161E44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-24.49 (-134.35,</w:t>
            </w:r>
            <w:r w:rsidR="00A4571A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85.37)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BC3F6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98CB6" w14:textId="763AA31B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246.74 (157.90,</w:t>
            </w:r>
            <w:r w:rsid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335.58)</w:t>
            </w:r>
          </w:p>
        </w:tc>
      </w:tr>
      <w:tr w:rsidR="001A283F" w14:paraId="3848B11C" w14:textId="77777777" w:rsidTr="00A4571A">
        <w:trPr>
          <w:trHeight w:val="349"/>
        </w:trPr>
        <w:tc>
          <w:tcPr>
            <w:tcW w:w="702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D04DBE3" w14:textId="090E5837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-387.08 (-540.05,</w:t>
            </w:r>
            <w:r w:rsidR="00A4571A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-234.10)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E746FDA" w14:textId="065AFCCB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-310.52 (-465.72,</w:t>
            </w:r>
            <w:r w:rsidR="00A4571A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-155.31)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3F3D69C" w14:textId="6BA09DCF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-298.60 (-423.33,</w:t>
            </w:r>
            <w:r w:rsidR="00A4571A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-173.86)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C7D0567" w14:textId="5A7CB578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-288.43 (-440.06,</w:t>
            </w:r>
            <w:r w:rsidR="00A4571A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-136.81)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344F506" w14:textId="36AF0746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-271.23 (-411.01,</w:t>
            </w:r>
            <w:r w:rsidR="00A4571A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-131.45)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77887ED" w14:textId="73B6E749" w:rsidR="001A283F" w:rsidRPr="00A4571A" w:rsidRDefault="001A283F" w:rsidP="001A28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-246.74 (-335.58,</w:t>
            </w:r>
            <w:r w:rsidR="00A4571A" w:rsidRPr="00A4571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A457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-157.90)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603510A" w14:textId="77777777" w:rsidR="001A283F" w:rsidRDefault="001A283F" w:rsidP="001A2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Sham</w:t>
            </w:r>
          </w:p>
        </w:tc>
      </w:tr>
    </w:tbl>
    <w:p w14:paraId="59B8240C" w14:textId="5F6474F3" w:rsidR="001A283F" w:rsidRPr="00BD68A9" w:rsidRDefault="005367AF" w:rsidP="001A283F">
      <w:pPr>
        <w:rPr>
          <w:rFonts w:ascii="Times New Roman" w:hAnsi="Times New Roman" w:cs="Times New Roman" w:hint="eastAsia"/>
          <w:sz w:val="18"/>
          <w:szCs w:val="18"/>
        </w:rPr>
      </w:pPr>
      <w:bookmarkStart w:id="1" w:name="OLE_LINK3"/>
      <w:r w:rsidRPr="00BD68A9">
        <w:rPr>
          <w:rFonts w:ascii="Times New Roman" w:eastAsia="微软雅黑" w:hAnsi="Times New Roman" w:cs="Times New Roman"/>
          <w:sz w:val="18"/>
          <w:szCs w:val="18"/>
        </w:rPr>
        <w:t xml:space="preserve">Suppl. Table </w:t>
      </w:r>
      <w:r w:rsidRPr="00BD68A9">
        <w:rPr>
          <w:rFonts w:ascii="Times New Roman" w:eastAsia="微软雅黑" w:hAnsi="Times New Roman" w:cs="Times New Roman" w:hint="eastAsia"/>
          <w:sz w:val="18"/>
          <w:szCs w:val="18"/>
        </w:rPr>
        <w:t>8</w:t>
      </w:r>
      <w:r w:rsidR="001A283F" w:rsidRPr="00BD68A9">
        <w:rPr>
          <w:rFonts w:ascii="Times New Roman" w:hAnsi="Times New Roman" w:cs="Times New Roman"/>
          <w:sz w:val="18"/>
          <w:szCs w:val="18"/>
        </w:rPr>
        <w:t>.</w:t>
      </w:r>
      <w:r w:rsidR="001A283F" w:rsidRPr="00BD68A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1A283F" w:rsidRPr="00BD68A9">
        <w:rPr>
          <w:rFonts w:ascii="Times New Roman" w:hAnsi="Times New Roman" w:cs="Times New Roman"/>
          <w:sz w:val="18"/>
          <w:szCs w:val="18"/>
        </w:rPr>
        <w:t>Data are presented as mean difference (MD, 95% confidence interval [CI])</w:t>
      </w:r>
      <w:r w:rsidR="00015137" w:rsidRPr="00BD68A9">
        <w:rPr>
          <w:rFonts w:ascii="Times New Roman" w:hAnsi="Times New Roman" w:cs="Times New Roman" w:hint="eastAsia"/>
          <w:sz w:val="18"/>
          <w:szCs w:val="18"/>
          <w:vertAlign w:val="superscript"/>
        </w:rPr>
        <w:t>23.24</w:t>
      </w:r>
      <w:r w:rsidR="001A283F" w:rsidRPr="00BD68A9">
        <w:rPr>
          <w:rFonts w:ascii="Times New Roman" w:hAnsi="Times New Roman" w:cs="Times New Roman"/>
          <w:sz w:val="18"/>
          <w:szCs w:val="18"/>
        </w:rPr>
        <w:t>.</w:t>
      </w:r>
      <w:r w:rsidR="00F9281B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F9281B" w:rsidRPr="00F9281B">
        <w:rPr>
          <w:rFonts w:ascii="Times New Roman" w:hAnsi="Times New Roman" w:cs="Times New Roman"/>
          <w:sz w:val="18"/>
          <w:szCs w:val="18"/>
        </w:rPr>
        <w:t>Bold values denote statistically significant comparisons (95% CI does not cross zero).</w:t>
      </w:r>
    </w:p>
    <w:p w14:paraId="084BB64E" w14:textId="5BFF19F9" w:rsidR="001A283F" w:rsidRPr="00BD68A9" w:rsidRDefault="005367AF" w:rsidP="001A283F">
      <w:pPr>
        <w:rPr>
          <w:rFonts w:ascii="Times New Roman" w:hAnsi="Times New Roman" w:cs="Times New Roman"/>
          <w:sz w:val="18"/>
          <w:szCs w:val="18"/>
        </w:rPr>
      </w:pPr>
      <w:r w:rsidRPr="00BD68A9">
        <w:rPr>
          <w:rFonts w:ascii="Times New Roman" w:hAnsi="Times New Roman" w:cs="Times New Roman" w:hint="eastAsia"/>
          <w:sz w:val="18"/>
          <w:szCs w:val="18"/>
        </w:rPr>
        <w:t>Abbreviations:</w:t>
      </w:r>
      <w:r w:rsidR="001A283F" w:rsidRPr="00BD68A9">
        <w:rPr>
          <w:rFonts w:ascii="Times New Roman" w:hAnsi="Times New Roman" w:cs="Times New Roman"/>
          <w:sz w:val="18"/>
          <w:szCs w:val="18"/>
        </w:rPr>
        <w:t xml:space="preserve"> PRF: Pulsed radiofrequency, H-PRF: High-Voltage PRF, L-PRF</w:t>
      </w:r>
      <w:r w:rsidR="001A283F" w:rsidRPr="00BD68A9">
        <w:rPr>
          <w:rFonts w:ascii="Times New Roman" w:hAnsi="Times New Roman" w:cs="Times New Roman"/>
          <w:sz w:val="18"/>
          <w:szCs w:val="18"/>
        </w:rPr>
        <w:t>：</w:t>
      </w:r>
      <w:r w:rsidR="001A283F" w:rsidRPr="00BD68A9">
        <w:rPr>
          <w:rFonts w:ascii="Times New Roman" w:hAnsi="Times New Roman" w:cs="Times New Roman"/>
          <w:sz w:val="18"/>
          <w:szCs w:val="18"/>
        </w:rPr>
        <w:t>long-term PRF</w:t>
      </w:r>
      <w:r w:rsidR="001A283F" w:rsidRPr="00BD68A9">
        <w:rPr>
          <w:rFonts w:ascii="Times New Roman" w:hAnsi="Times New Roman" w:cs="Times New Roman"/>
          <w:sz w:val="18"/>
          <w:szCs w:val="18"/>
        </w:rPr>
        <w:t>，</w:t>
      </w:r>
      <w:r w:rsidR="001A283F" w:rsidRPr="00BD68A9">
        <w:rPr>
          <w:rFonts w:ascii="Times New Roman" w:hAnsi="Times New Roman" w:cs="Times New Roman"/>
          <w:sz w:val="18"/>
          <w:szCs w:val="18"/>
        </w:rPr>
        <w:t>SVB:</w:t>
      </w:r>
      <w:r w:rsidR="00B322AA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1A283F" w:rsidRPr="00BD68A9">
        <w:rPr>
          <w:rFonts w:ascii="Times New Roman" w:hAnsi="Times New Roman" w:cs="Times New Roman"/>
          <w:sz w:val="18"/>
          <w:szCs w:val="18"/>
        </w:rPr>
        <w:t>s</w:t>
      </w:r>
      <w:r w:rsidR="00B322AA">
        <w:rPr>
          <w:rFonts w:ascii="Times New Roman" w:hAnsi="Times New Roman" w:cs="Times New Roman" w:hint="eastAsia"/>
          <w:sz w:val="18"/>
          <w:szCs w:val="18"/>
        </w:rPr>
        <w:t>e</w:t>
      </w:r>
      <w:r w:rsidR="001A283F" w:rsidRPr="00BD68A9">
        <w:rPr>
          <w:rFonts w:ascii="Times New Roman" w:hAnsi="Times New Roman" w:cs="Times New Roman"/>
          <w:sz w:val="18"/>
          <w:szCs w:val="18"/>
        </w:rPr>
        <w:t>lect nerve block, PRF+SVB</w:t>
      </w:r>
      <w:r w:rsidR="001A283F" w:rsidRPr="00BD68A9">
        <w:rPr>
          <w:rFonts w:ascii="Times New Roman" w:hAnsi="Times New Roman" w:cs="Times New Roman"/>
          <w:sz w:val="18"/>
          <w:szCs w:val="18"/>
        </w:rPr>
        <w:t>：</w:t>
      </w:r>
      <w:r w:rsidR="001A283F" w:rsidRPr="00BD68A9">
        <w:rPr>
          <w:rFonts w:ascii="Times New Roman" w:hAnsi="Times New Roman" w:cs="Times New Roman"/>
          <w:sz w:val="18"/>
          <w:szCs w:val="18"/>
        </w:rPr>
        <w:t>PRF combined with nerve block therapy</w:t>
      </w:r>
      <w:r w:rsidR="001A283F" w:rsidRPr="00BD68A9">
        <w:rPr>
          <w:rFonts w:ascii="Times New Roman" w:hAnsi="Times New Roman" w:cs="Times New Roman"/>
          <w:sz w:val="18"/>
          <w:szCs w:val="18"/>
        </w:rPr>
        <w:t>，</w:t>
      </w:r>
      <w:r w:rsidR="001A283F" w:rsidRPr="00BD68A9">
        <w:rPr>
          <w:rFonts w:ascii="Times New Roman" w:hAnsi="Times New Roman" w:cs="Times New Roman"/>
          <w:sz w:val="18"/>
          <w:szCs w:val="18"/>
        </w:rPr>
        <w:t xml:space="preserve">SCS: spinal cord stimulation, Oral-drug: Only oral-drug, PRF+MB:PRF combined with methylene blue paravertebral nerve block, </w:t>
      </w:r>
      <w:proofErr w:type="spellStart"/>
      <w:r w:rsidR="001A283F" w:rsidRPr="00BD68A9">
        <w:rPr>
          <w:rFonts w:ascii="Times New Roman" w:hAnsi="Times New Roman" w:cs="Times New Roman"/>
          <w:sz w:val="18"/>
          <w:szCs w:val="18"/>
        </w:rPr>
        <w:t>BoNT</w:t>
      </w:r>
      <w:proofErr w:type="spellEnd"/>
      <w:r w:rsidR="001A283F" w:rsidRPr="00BD68A9">
        <w:rPr>
          <w:rFonts w:ascii="Times New Roman" w:hAnsi="Times New Roman" w:cs="Times New Roman"/>
          <w:sz w:val="18"/>
          <w:szCs w:val="18"/>
        </w:rPr>
        <w:t xml:space="preserve">-A: injection of </w:t>
      </w:r>
      <w:proofErr w:type="spellStart"/>
      <w:r w:rsidR="001A283F" w:rsidRPr="00BD68A9">
        <w:rPr>
          <w:rFonts w:ascii="Times New Roman" w:hAnsi="Times New Roman" w:cs="Times New Roman"/>
          <w:sz w:val="18"/>
          <w:szCs w:val="18"/>
        </w:rPr>
        <w:t>BoNT</w:t>
      </w:r>
      <w:proofErr w:type="spellEnd"/>
      <w:r w:rsidR="001A283F" w:rsidRPr="00BD68A9">
        <w:rPr>
          <w:rFonts w:ascii="Times New Roman" w:hAnsi="Times New Roman" w:cs="Times New Roman"/>
          <w:sz w:val="18"/>
          <w:szCs w:val="18"/>
        </w:rPr>
        <w:t xml:space="preserve">-A in the lesion area, PRF+PRP: PRF combined with platelet rich plasma injection on the dorsal root ganglion, Sham: without radiofrequency energy output, </w:t>
      </w:r>
      <w:proofErr w:type="spellStart"/>
      <w:r w:rsidR="001A283F" w:rsidRPr="00BD68A9">
        <w:rPr>
          <w:rFonts w:ascii="Times New Roman" w:hAnsi="Times New Roman" w:cs="Times New Roman"/>
          <w:sz w:val="18"/>
          <w:szCs w:val="18"/>
        </w:rPr>
        <w:t>PRF+drug</w:t>
      </w:r>
      <w:proofErr w:type="spellEnd"/>
      <w:r w:rsidR="001A283F" w:rsidRPr="00BD68A9">
        <w:rPr>
          <w:rFonts w:ascii="Times New Roman" w:hAnsi="Times New Roman" w:cs="Times New Roman"/>
          <w:sz w:val="18"/>
          <w:szCs w:val="18"/>
        </w:rPr>
        <w:t>: PRF combined with intravenous injection of drugs.</w:t>
      </w:r>
    </w:p>
    <w:bookmarkEnd w:id="1"/>
    <w:p w14:paraId="6BED10A9" w14:textId="77777777" w:rsidR="001A283F" w:rsidRDefault="001A283F" w:rsidP="001319BB">
      <w:pPr>
        <w:jc w:val="center"/>
        <w:rPr>
          <w:rFonts w:ascii="Times New Roman" w:hAnsi="Times New Roman" w:cs="Times New Roman"/>
          <w:szCs w:val="21"/>
        </w:rPr>
        <w:sectPr w:rsidR="001A283F" w:rsidSect="001A283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ED62E08" w14:textId="552CF349" w:rsidR="001A283F" w:rsidRDefault="001A283F" w:rsidP="001A283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Supplementary Figure</w:t>
      </w:r>
      <w:r>
        <w:rPr>
          <w:rFonts w:ascii="Times New Roman" w:hAnsi="Times New Roman" w:cs="Times New Roman" w:hint="eastAsia"/>
          <w:szCs w:val="21"/>
        </w:rPr>
        <w:t>:</w:t>
      </w:r>
    </w:p>
    <w:p w14:paraId="563EF5AC" w14:textId="77777777" w:rsidR="001A283F" w:rsidRDefault="001A283F" w:rsidP="001A283F">
      <w:pPr>
        <w:rPr>
          <w:rFonts w:ascii="Times New Roman" w:hAnsi="Times New Roman" w:cs="Times New Roman"/>
          <w:szCs w:val="21"/>
        </w:rPr>
      </w:pPr>
    </w:p>
    <w:p w14:paraId="51BF27EE" w14:textId="40C83961" w:rsidR="001A283F" w:rsidRDefault="004D15DB" w:rsidP="001319BB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  <w14:ligatures w14:val="standardContextual"/>
        </w:rPr>
        <w:drawing>
          <wp:inline distT="0" distB="0" distL="0" distR="0" wp14:anchorId="5C4E178D" wp14:editId="164B0989">
            <wp:extent cx="3810000" cy="2773327"/>
            <wp:effectExtent l="0" t="0" r="0" b="8255"/>
            <wp:docPr id="2442116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11617" name="图片 2442116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064" cy="278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A38C0" w14:textId="4CAB97F7" w:rsidR="00003AA3" w:rsidRPr="0091453F" w:rsidRDefault="00003AA3" w:rsidP="00003AA3">
      <w:pPr>
        <w:jc w:val="center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 xml:space="preserve">Suppl. Fig. </w:t>
      </w:r>
      <w:r w:rsidRPr="0091453F">
        <w:rPr>
          <w:rFonts w:ascii="Times New Roman" w:hAnsi="Times New Roman" w:cs="Times New Roman" w:hint="eastAsia"/>
          <w:sz w:val="18"/>
          <w:szCs w:val="18"/>
        </w:rPr>
        <w:t xml:space="preserve">1 </w:t>
      </w:r>
      <w:r w:rsidRPr="0091453F">
        <w:rPr>
          <w:rFonts w:ascii="Times New Roman" w:hAnsi="Times New Roman" w:cs="Times New Roman"/>
          <w:sz w:val="18"/>
          <w:szCs w:val="18"/>
        </w:rPr>
        <w:t>NMA figure for GH</w:t>
      </w:r>
    </w:p>
    <w:p w14:paraId="18DFD281" w14:textId="77777777" w:rsidR="00003AA3" w:rsidRPr="0091453F" w:rsidRDefault="00003AA3" w:rsidP="00003AA3">
      <w:pPr>
        <w:jc w:val="left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>Network evidence structure of included interventions for General Health (GH) score. Nodes</w:t>
      </w:r>
      <w:r w:rsidRPr="0091453F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1453F">
        <w:rPr>
          <w:rFonts w:ascii="Times New Roman" w:hAnsi="Times New Roman" w:cs="Times New Roman"/>
          <w:sz w:val="18"/>
          <w:szCs w:val="18"/>
        </w:rPr>
        <w:t>represent each intervention, with size proportional to the number of studies. Lines represent direct head-to-head comparisons, with width proportional to the number of included trials.</w:t>
      </w:r>
    </w:p>
    <w:p w14:paraId="23235504" w14:textId="77777777" w:rsidR="00003AA3" w:rsidRDefault="00003AA3" w:rsidP="001319BB">
      <w:pPr>
        <w:jc w:val="center"/>
        <w:rPr>
          <w:rFonts w:ascii="Times New Roman" w:hAnsi="Times New Roman" w:cs="Times New Roman"/>
          <w:szCs w:val="21"/>
        </w:rPr>
      </w:pPr>
    </w:p>
    <w:p w14:paraId="5C203865" w14:textId="668191CA" w:rsidR="00003AA3" w:rsidRDefault="004D15DB" w:rsidP="001319BB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  <w14:ligatures w14:val="standardContextual"/>
        </w:rPr>
        <w:drawing>
          <wp:inline distT="0" distB="0" distL="0" distR="0" wp14:anchorId="13C2E76C" wp14:editId="50277F4A">
            <wp:extent cx="3822700" cy="2782572"/>
            <wp:effectExtent l="0" t="0" r="6350" b="0"/>
            <wp:docPr id="17478565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56536" name="图片 17478565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003" cy="279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A2102" w14:textId="28952C6D" w:rsidR="00003AA3" w:rsidRDefault="00003AA3" w:rsidP="00003AA3">
      <w:pPr>
        <w:jc w:val="center"/>
        <w:rPr>
          <w:rFonts w:ascii="Times New Roman" w:hAnsi="Times New Roman" w:cs="Times New Roman"/>
          <w:szCs w:val="21"/>
        </w:rPr>
      </w:pPr>
    </w:p>
    <w:p w14:paraId="64374819" w14:textId="5C71D8D2" w:rsidR="00003AA3" w:rsidRPr="0091453F" w:rsidRDefault="00003AA3" w:rsidP="00003AA3">
      <w:pPr>
        <w:jc w:val="center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 xml:space="preserve">Suppl. Fig. </w:t>
      </w:r>
      <w:r w:rsidRPr="0091453F">
        <w:rPr>
          <w:rFonts w:ascii="Times New Roman" w:hAnsi="Times New Roman" w:cs="Times New Roman" w:hint="eastAsia"/>
          <w:sz w:val="18"/>
          <w:szCs w:val="18"/>
        </w:rPr>
        <w:t xml:space="preserve">2 </w:t>
      </w:r>
      <w:r w:rsidRPr="0091453F">
        <w:rPr>
          <w:rFonts w:ascii="Times New Roman" w:hAnsi="Times New Roman" w:cs="Times New Roman"/>
          <w:sz w:val="18"/>
          <w:szCs w:val="18"/>
        </w:rPr>
        <w:t>NMA figure for MH</w:t>
      </w:r>
    </w:p>
    <w:p w14:paraId="3D01C422" w14:textId="37D5D66D" w:rsidR="00003AA3" w:rsidRPr="0091453F" w:rsidRDefault="00003AA3" w:rsidP="00003AA3">
      <w:pPr>
        <w:jc w:val="left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>Network evidence structure of included interventions for Mental Health (MH) score. Nodes represent each intervention, with size proportional to the number of studies. Lines represent direct head-to-head comparisons, with width proportional to the number of included trials</w:t>
      </w:r>
    </w:p>
    <w:p w14:paraId="0BAFEB10" w14:textId="77777777" w:rsidR="00003AA3" w:rsidRDefault="00003AA3" w:rsidP="001319BB">
      <w:pPr>
        <w:jc w:val="center"/>
        <w:rPr>
          <w:rFonts w:ascii="Times New Roman" w:hAnsi="Times New Roman" w:cs="Times New Roman"/>
          <w:szCs w:val="21"/>
        </w:rPr>
      </w:pPr>
    </w:p>
    <w:p w14:paraId="0E0B5607" w14:textId="77777777" w:rsidR="00003AA3" w:rsidRDefault="00003AA3" w:rsidP="001319BB">
      <w:pPr>
        <w:jc w:val="center"/>
        <w:rPr>
          <w:rFonts w:ascii="Times New Roman" w:hAnsi="Times New Roman" w:cs="Times New Roman"/>
          <w:szCs w:val="21"/>
        </w:rPr>
      </w:pPr>
    </w:p>
    <w:p w14:paraId="07E86364" w14:textId="7FDB0A22" w:rsidR="00003AA3" w:rsidRDefault="004D15DB" w:rsidP="001319BB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  <w14:ligatures w14:val="standardContextual"/>
        </w:rPr>
        <w:lastRenderedPageBreak/>
        <w:drawing>
          <wp:inline distT="0" distB="0" distL="0" distR="0" wp14:anchorId="1120BE3B" wp14:editId="50FB34DA">
            <wp:extent cx="3848100" cy="2801061"/>
            <wp:effectExtent l="0" t="0" r="0" b="0"/>
            <wp:docPr id="60815540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55406" name="图片 6081554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584" cy="281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8CBFB" w14:textId="3608F9B0" w:rsidR="00003AA3" w:rsidRPr="0091453F" w:rsidRDefault="00003AA3" w:rsidP="00003AA3">
      <w:pPr>
        <w:jc w:val="center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>Suppl. Fig.</w:t>
      </w:r>
      <w:r w:rsidRPr="0091453F">
        <w:rPr>
          <w:rFonts w:ascii="Times New Roman" w:hAnsi="Times New Roman" w:cs="Times New Roman" w:hint="eastAsia"/>
          <w:sz w:val="18"/>
          <w:szCs w:val="18"/>
        </w:rPr>
        <w:t>3</w:t>
      </w:r>
      <w:r w:rsidRPr="0091453F">
        <w:rPr>
          <w:rFonts w:ascii="Times New Roman" w:hAnsi="Times New Roman" w:cs="Times New Roman"/>
          <w:sz w:val="18"/>
          <w:szCs w:val="18"/>
        </w:rPr>
        <w:t>:</w:t>
      </w:r>
      <w:r w:rsidRPr="0091453F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1453F">
        <w:rPr>
          <w:rFonts w:ascii="Times New Roman" w:hAnsi="Times New Roman" w:cs="Times New Roman"/>
          <w:sz w:val="18"/>
          <w:szCs w:val="18"/>
        </w:rPr>
        <w:t>NMA figure for VT</w:t>
      </w:r>
    </w:p>
    <w:p w14:paraId="7C36514B" w14:textId="77777777" w:rsidR="00003AA3" w:rsidRPr="0091453F" w:rsidRDefault="00003AA3" w:rsidP="00003AA3">
      <w:pPr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>Network evidence structure of included interventions for Vitality (VT) score. Nodes represent each intervention, with size proportional to the number of studies. Lines represent direct head-to-head comparisons, with width proportional to the number of included trials.</w:t>
      </w:r>
    </w:p>
    <w:p w14:paraId="3303470B" w14:textId="77777777" w:rsidR="00003AA3" w:rsidRPr="00003AA3" w:rsidRDefault="00003AA3" w:rsidP="001319BB">
      <w:pPr>
        <w:jc w:val="center"/>
        <w:rPr>
          <w:rFonts w:ascii="Times New Roman" w:hAnsi="Times New Roman" w:cs="Times New Roman"/>
          <w:szCs w:val="21"/>
        </w:rPr>
      </w:pPr>
    </w:p>
    <w:p w14:paraId="08BBC03F" w14:textId="38356C3A" w:rsidR="00003AA3" w:rsidRDefault="004D15DB" w:rsidP="001319BB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  <w14:ligatures w14:val="standardContextual"/>
        </w:rPr>
        <w:drawing>
          <wp:inline distT="0" distB="0" distL="0" distR="0" wp14:anchorId="7485B021" wp14:editId="1CD5CBE1">
            <wp:extent cx="3943350" cy="2870394"/>
            <wp:effectExtent l="0" t="0" r="0" b="6350"/>
            <wp:docPr id="136354305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543057" name="图片 13635430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663" cy="28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169E3" w14:textId="1961DAFD" w:rsidR="00003AA3" w:rsidRDefault="00003AA3" w:rsidP="001319BB">
      <w:pPr>
        <w:jc w:val="center"/>
        <w:rPr>
          <w:rFonts w:ascii="Times New Roman" w:hAnsi="Times New Roman" w:cs="Times New Roman"/>
          <w:szCs w:val="21"/>
        </w:rPr>
      </w:pPr>
    </w:p>
    <w:p w14:paraId="04D76AAC" w14:textId="66FAAF48" w:rsidR="00003AA3" w:rsidRPr="0091453F" w:rsidRDefault="00003AA3" w:rsidP="00003AA3">
      <w:pPr>
        <w:jc w:val="center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>Suppl. Fig.4</w:t>
      </w:r>
      <w:r w:rsidRPr="0091453F">
        <w:rPr>
          <w:rFonts w:ascii="Times New Roman" w:hAnsi="Times New Roman" w:cs="Times New Roman" w:hint="eastAsia"/>
          <w:sz w:val="18"/>
          <w:szCs w:val="18"/>
        </w:rPr>
        <w:t xml:space="preserve">: </w:t>
      </w:r>
      <w:r w:rsidRPr="0091453F">
        <w:rPr>
          <w:rFonts w:ascii="Times New Roman" w:hAnsi="Times New Roman" w:cs="Times New Roman"/>
          <w:sz w:val="18"/>
          <w:szCs w:val="18"/>
        </w:rPr>
        <w:t>NMA figure for Doses of Pregabalin</w:t>
      </w:r>
    </w:p>
    <w:p w14:paraId="5723E901" w14:textId="77777777" w:rsidR="00003AA3" w:rsidRPr="0091453F" w:rsidRDefault="00003AA3" w:rsidP="00003AA3">
      <w:pPr>
        <w:jc w:val="left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>Network evidence structure of included interventions for pregabalin dosage. Nodes represent each intervention, with size proportional to the number of studies. Lines represent direct head-to-head comparisons, with width proportional to the number of included trials.</w:t>
      </w:r>
    </w:p>
    <w:p w14:paraId="2119D975" w14:textId="77777777" w:rsidR="00003AA3" w:rsidRPr="0091453F" w:rsidRDefault="00003AA3" w:rsidP="00003AA3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6D47A9A5" w14:textId="77777777" w:rsidR="00003AA3" w:rsidRDefault="00003AA3" w:rsidP="001319BB">
      <w:pPr>
        <w:jc w:val="center"/>
        <w:rPr>
          <w:rFonts w:ascii="Times New Roman" w:hAnsi="Times New Roman" w:cs="Times New Roman"/>
          <w:szCs w:val="21"/>
        </w:rPr>
      </w:pPr>
    </w:p>
    <w:p w14:paraId="59D3C992" w14:textId="77777777" w:rsidR="00003AA3" w:rsidRDefault="00003AA3" w:rsidP="001319BB">
      <w:pPr>
        <w:jc w:val="center"/>
        <w:rPr>
          <w:rFonts w:ascii="Times New Roman" w:hAnsi="Times New Roman" w:cs="Times New Roman"/>
          <w:szCs w:val="21"/>
        </w:rPr>
      </w:pPr>
    </w:p>
    <w:p w14:paraId="6744BDEA" w14:textId="77777777" w:rsidR="00003AA3" w:rsidRDefault="00003AA3" w:rsidP="001319BB">
      <w:pPr>
        <w:jc w:val="center"/>
        <w:rPr>
          <w:rFonts w:ascii="Times New Roman" w:hAnsi="Times New Roman" w:cs="Times New Roman"/>
          <w:szCs w:val="21"/>
        </w:rPr>
      </w:pPr>
    </w:p>
    <w:p w14:paraId="511FDFCF" w14:textId="10F9AF86" w:rsidR="00491060" w:rsidRDefault="004D15DB" w:rsidP="001319BB">
      <w:pPr>
        <w:jc w:val="center"/>
        <w:rPr>
          <w:rFonts w:ascii="Times New Roman" w:hAnsi="Times New Roman" w:cs="Times New Roman"/>
          <w:noProof/>
          <w:szCs w:val="21"/>
          <w14:ligatures w14:val="standardContextual"/>
        </w:rPr>
      </w:pPr>
      <w:r>
        <w:rPr>
          <w:rFonts w:ascii="Times New Roman" w:hAnsi="Times New Roman" w:cs="Times New Roman"/>
          <w:noProof/>
          <w:szCs w:val="21"/>
          <w14:ligatures w14:val="standardContextual"/>
        </w:rPr>
        <w:lastRenderedPageBreak/>
        <w:drawing>
          <wp:inline distT="0" distB="0" distL="0" distR="0" wp14:anchorId="55CF621F" wp14:editId="4D49A1EC">
            <wp:extent cx="3803650" cy="2768706"/>
            <wp:effectExtent l="0" t="0" r="6350" b="0"/>
            <wp:docPr id="2747913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91313" name="图片 2747913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735" cy="27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20F76" w14:textId="4ED9ECFA" w:rsidR="00003AA3" w:rsidRDefault="00003AA3" w:rsidP="001319BB">
      <w:pPr>
        <w:jc w:val="center"/>
        <w:rPr>
          <w:rFonts w:ascii="Times New Roman" w:hAnsi="Times New Roman" w:cs="Times New Roman"/>
          <w:szCs w:val="21"/>
        </w:rPr>
      </w:pPr>
    </w:p>
    <w:p w14:paraId="3F5F2353" w14:textId="77777777" w:rsidR="00003AA3" w:rsidRPr="0091453F" w:rsidRDefault="00003AA3" w:rsidP="00003AA3">
      <w:pPr>
        <w:jc w:val="center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eastAsia="微软雅黑" w:hAnsi="Times New Roman" w:cs="Times New Roman" w:hint="eastAsia"/>
          <w:sz w:val="18"/>
          <w:szCs w:val="18"/>
        </w:rPr>
        <w:t>Suppl. Fig. 5</w:t>
      </w:r>
      <w:r w:rsidRPr="0091453F">
        <w:rPr>
          <w:rFonts w:ascii="Times New Roman" w:hAnsi="Times New Roman" w:cs="Times New Roman"/>
          <w:sz w:val="18"/>
          <w:szCs w:val="18"/>
        </w:rPr>
        <w:t>. SUCRA plot for GH</w:t>
      </w:r>
    </w:p>
    <w:p w14:paraId="3FDB01F7" w14:textId="77777777" w:rsidR="00003AA3" w:rsidRPr="0091453F" w:rsidRDefault="00003AA3" w:rsidP="00003AA3">
      <w:pPr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>Surface under the cumulative ranking curve (SUCRA) probabilities for General Health (GH) score. A higher SUCRA value indicates a higher probability of being the optimal intervention.</w:t>
      </w:r>
    </w:p>
    <w:p w14:paraId="37BA2F19" w14:textId="77777777" w:rsidR="00003AA3" w:rsidRPr="00003AA3" w:rsidRDefault="00003AA3" w:rsidP="001319BB">
      <w:pPr>
        <w:jc w:val="center"/>
        <w:rPr>
          <w:rFonts w:ascii="Times New Roman" w:hAnsi="Times New Roman" w:cs="Times New Roman"/>
          <w:szCs w:val="21"/>
        </w:rPr>
      </w:pPr>
    </w:p>
    <w:p w14:paraId="2E6FA57C" w14:textId="40774A51" w:rsidR="00003AA3" w:rsidRDefault="004D15DB" w:rsidP="001319BB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  <w14:ligatures w14:val="standardContextual"/>
        </w:rPr>
        <w:drawing>
          <wp:inline distT="0" distB="0" distL="0" distR="0" wp14:anchorId="3B6AE21D" wp14:editId="6729E52B">
            <wp:extent cx="3911600" cy="2847283"/>
            <wp:effectExtent l="0" t="0" r="0" b="0"/>
            <wp:docPr id="15669732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973217" name="图片 15669732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900" cy="286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92808" w14:textId="77777777" w:rsidR="00003AA3" w:rsidRPr="0091453F" w:rsidRDefault="00003AA3" w:rsidP="00003AA3">
      <w:pPr>
        <w:jc w:val="center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eastAsia="微软雅黑" w:hAnsi="Times New Roman" w:cs="Times New Roman" w:hint="eastAsia"/>
          <w:sz w:val="18"/>
          <w:szCs w:val="18"/>
        </w:rPr>
        <w:t>Suppl. Fig. 6</w:t>
      </w:r>
      <w:r w:rsidRPr="0091453F">
        <w:rPr>
          <w:rFonts w:ascii="Times New Roman" w:hAnsi="Times New Roman" w:cs="Times New Roman"/>
          <w:sz w:val="18"/>
          <w:szCs w:val="18"/>
        </w:rPr>
        <w:t>. SUCRA plot for MH</w:t>
      </w:r>
    </w:p>
    <w:p w14:paraId="1AFA7513" w14:textId="3875E76F" w:rsidR="00003AA3" w:rsidRPr="0091453F" w:rsidRDefault="00003AA3" w:rsidP="0091453F">
      <w:pPr>
        <w:jc w:val="left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>Surface under the cumulative ranking curve (SUCRA) probabilities for Mental Health (MH) score. A higher SUCRA value indicates a higher probability of being the optimal intervention</w:t>
      </w:r>
      <w:r w:rsidRPr="0091453F">
        <w:rPr>
          <w:rFonts w:ascii="Times New Roman" w:hAnsi="Times New Roman" w:cs="Times New Roman" w:hint="eastAsia"/>
          <w:sz w:val="18"/>
          <w:szCs w:val="18"/>
        </w:rPr>
        <w:t>.</w:t>
      </w:r>
    </w:p>
    <w:p w14:paraId="0D519350" w14:textId="77777777" w:rsidR="00003AA3" w:rsidRPr="0091453F" w:rsidRDefault="00003AA3" w:rsidP="00003AA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B567D93" w14:textId="77777777" w:rsidR="00003AA3" w:rsidRDefault="00003AA3" w:rsidP="00003AA3">
      <w:pPr>
        <w:jc w:val="center"/>
        <w:rPr>
          <w:rFonts w:ascii="Times New Roman" w:hAnsi="Times New Roman" w:cs="Times New Roman"/>
          <w:szCs w:val="21"/>
        </w:rPr>
      </w:pPr>
    </w:p>
    <w:p w14:paraId="1C6F4F33" w14:textId="77777777" w:rsidR="00003AA3" w:rsidRDefault="00003AA3" w:rsidP="00003AA3">
      <w:pPr>
        <w:jc w:val="center"/>
        <w:rPr>
          <w:rFonts w:ascii="Times New Roman" w:hAnsi="Times New Roman" w:cs="Times New Roman"/>
          <w:szCs w:val="21"/>
        </w:rPr>
      </w:pPr>
    </w:p>
    <w:p w14:paraId="2A411197" w14:textId="65D09749" w:rsidR="00003AA3" w:rsidRDefault="004D15DB" w:rsidP="004D15DB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  <w14:ligatures w14:val="standardContextual"/>
        </w:rPr>
        <w:lastRenderedPageBreak/>
        <w:drawing>
          <wp:inline distT="0" distB="0" distL="0" distR="0" wp14:anchorId="1450348F" wp14:editId="7BD9A207">
            <wp:extent cx="4152900" cy="3022927"/>
            <wp:effectExtent l="0" t="0" r="0" b="6350"/>
            <wp:docPr id="209632363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323637" name="图片 209632363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6693" cy="303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1099B" w14:textId="77777777" w:rsidR="00003AA3" w:rsidRPr="0091453F" w:rsidRDefault="00003AA3" w:rsidP="00003AA3">
      <w:pPr>
        <w:jc w:val="center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eastAsia="微软雅黑" w:hAnsi="Times New Roman" w:cs="Times New Roman" w:hint="eastAsia"/>
          <w:sz w:val="18"/>
          <w:szCs w:val="18"/>
        </w:rPr>
        <w:t>Suppl. Fig. 7</w:t>
      </w:r>
      <w:r w:rsidRPr="0091453F">
        <w:rPr>
          <w:rFonts w:ascii="Times New Roman" w:hAnsi="Times New Roman" w:cs="Times New Roman"/>
          <w:sz w:val="18"/>
          <w:szCs w:val="18"/>
        </w:rPr>
        <w:t>. SUCRA plot for VT</w:t>
      </w:r>
    </w:p>
    <w:p w14:paraId="6CFA668F" w14:textId="77777777" w:rsidR="00003AA3" w:rsidRPr="0091453F" w:rsidRDefault="00003AA3" w:rsidP="0091453F">
      <w:pPr>
        <w:jc w:val="left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>Surface under the cumulative ranking curve (SUCRA) probabilities for Vitality (VT) score. A</w:t>
      </w:r>
      <w:r w:rsidRPr="0091453F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1453F">
        <w:rPr>
          <w:rFonts w:ascii="Times New Roman" w:hAnsi="Times New Roman" w:cs="Times New Roman"/>
          <w:sz w:val="18"/>
          <w:szCs w:val="18"/>
        </w:rPr>
        <w:t>higher SUCRA value indicates a higher probability of being the optimal intervention.</w:t>
      </w:r>
    </w:p>
    <w:p w14:paraId="437F714B" w14:textId="77777777" w:rsidR="00003AA3" w:rsidRDefault="00003AA3" w:rsidP="00003AA3">
      <w:pPr>
        <w:jc w:val="center"/>
        <w:rPr>
          <w:rFonts w:ascii="Times New Roman" w:hAnsi="Times New Roman" w:cs="Times New Roman"/>
          <w:szCs w:val="21"/>
        </w:rPr>
      </w:pPr>
    </w:p>
    <w:p w14:paraId="26F19D88" w14:textId="77777777" w:rsidR="0091453F" w:rsidRDefault="0091453F" w:rsidP="00003AA3">
      <w:pPr>
        <w:jc w:val="center"/>
        <w:rPr>
          <w:rFonts w:ascii="Times New Roman" w:hAnsi="Times New Roman" w:cs="Times New Roman"/>
          <w:szCs w:val="21"/>
        </w:rPr>
      </w:pPr>
    </w:p>
    <w:p w14:paraId="786535A7" w14:textId="14C5C30B" w:rsidR="00003AA3" w:rsidRDefault="004D15DB" w:rsidP="00003AA3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  <w14:ligatures w14:val="standardContextual"/>
        </w:rPr>
        <w:drawing>
          <wp:inline distT="0" distB="0" distL="0" distR="0" wp14:anchorId="01D84275" wp14:editId="5949B60B">
            <wp:extent cx="4216400" cy="3069149"/>
            <wp:effectExtent l="0" t="0" r="0" b="0"/>
            <wp:docPr id="9171610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61024" name="图片 91716102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910" cy="308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C632C" w14:textId="3AE11CF0" w:rsidR="00003AA3" w:rsidRPr="0091453F" w:rsidRDefault="00003AA3" w:rsidP="00003AA3">
      <w:pPr>
        <w:jc w:val="center"/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eastAsia="微软雅黑" w:hAnsi="Times New Roman" w:cs="Times New Roman" w:hint="eastAsia"/>
          <w:sz w:val="18"/>
          <w:szCs w:val="18"/>
        </w:rPr>
        <w:t>Suppl. Fig. 8</w:t>
      </w:r>
      <w:r w:rsidRPr="0091453F">
        <w:rPr>
          <w:rFonts w:ascii="Times New Roman" w:hAnsi="Times New Roman" w:cs="Times New Roman"/>
          <w:sz w:val="18"/>
          <w:szCs w:val="18"/>
        </w:rPr>
        <w:t>. SUCRA plot for Doses of Pregabalin</w:t>
      </w:r>
    </w:p>
    <w:p w14:paraId="25355139" w14:textId="77777777" w:rsidR="00003AA3" w:rsidRPr="0091453F" w:rsidRDefault="00003AA3" w:rsidP="00003AA3">
      <w:pPr>
        <w:rPr>
          <w:rFonts w:ascii="Times New Roman" w:hAnsi="Times New Roman" w:cs="Times New Roman"/>
          <w:sz w:val="18"/>
          <w:szCs w:val="18"/>
        </w:rPr>
      </w:pPr>
      <w:r w:rsidRPr="0091453F">
        <w:rPr>
          <w:rFonts w:ascii="Times New Roman" w:hAnsi="Times New Roman" w:cs="Times New Roman"/>
          <w:sz w:val="18"/>
          <w:szCs w:val="18"/>
        </w:rPr>
        <w:t>Surface under the cumulative ranking curve (SUCRA) probabilities for pregabalin dosage. A higher SUCRA value indicates a higher probability of being the optimal intervention for reducing medication dose.</w:t>
      </w:r>
    </w:p>
    <w:p w14:paraId="2881EF0C" w14:textId="77777777" w:rsidR="00003AA3" w:rsidRPr="00003AA3" w:rsidRDefault="00003AA3" w:rsidP="00003AA3">
      <w:pPr>
        <w:jc w:val="center"/>
        <w:rPr>
          <w:rFonts w:ascii="Times New Roman" w:hAnsi="Times New Roman" w:cs="Times New Roman"/>
          <w:szCs w:val="21"/>
        </w:rPr>
      </w:pPr>
    </w:p>
    <w:sectPr w:rsidR="00003AA3" w:rsidRPr="00003AA3" w:rsidSect="001A2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DDBD" w14:textId="77777777" w:rsidR="00F35023" w:rsidRDefault="00F35023" w:rsidP="001319BB">
      <w:pPr>
        <w:rPr>
          <w:rFonts w:hint="eastAsia"/>
        </w:rPr>
      </w:pPr>
      <w:r>
        <w:separator/>
      </w:r>
    </w:p>
  </w:endnote>
  <w:endnote w:type="continuationSeparator" w:id="0">
    <w:p w14:paraId="39777E20" w14:textId="77777777" w:rsidR="00F35023" w:rsidRDefault="00F35023" w:rsidP="001319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436B" w14:textId="77777777" w:rsidR="00F35023" w:rsidRDefault="00F35023" w:rsidP="001319BB">
      <w:pPr>
        <w:rPr>
          <w:rFonts w:hint="eastAsia"/>
        </w:rPr>
      </w:pPr>
      <w:r>
        <w:separator/>
      </w:r>
    </w:p>
  </w:footnote>
  <w:footnote w:type="continuationSeparator" w:id="0">
    <w:p w14:paraId="7F186A46" w14:textId="77777777" w:rsidR="00F35023" w:rsidRDefault="00F35023" w:rsidP="001319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2A"/>
    <w:rsid w:val="00003AA3"/>
    <w:rsid w:val="00015137"/>
    <w:rsid w:val="0006780F"/>
    <w:rsid w:val="001319BB"/>
    <w:rsid w:val="00147C09"/>
    <w:rsid w:val="001604A3"/>
    <w:rsid w:val="00174A2E"/>
    <w:rsid w:val="00192ED6"/>
    <w:rsid w:val="001A283F"/>
    <w:rsid w:val="001F31FE"/>
    <w:rsid w:val="00281C91"/>
    <w:rsid w:val="003E249B"/>
    <w:rsid w:val="00491060"/>
    <w:rsid w:val="00494B0C"/>
    <w:rsid w:val="004A4CE1"/>
    <w:rsid w:val="004D15DB"/>
    <w:rsid w:val="005367AF"/>
    <w:rsid w:val="005A6C59"/>
    <w:rsid w:val="008064C4"/>
    <w:rsid w:val="008F38DF"/>
    <w:rsid w:val="0091453F"/>
    <w:rsid w:val="00993C58"/>
    <w:rsid w:val="00995C11"/>
    <w:rsid w:val="009A1EBD"/>
    <w:rsid w:val="009A6F8F"/>
    <w:rsid w:val="009F4717"/>
    <w:rsid w:val="009F4EE6"/>
    <w:rsid w:val="00A4571A"/>
    <w:rsid w:val="00AB2870"/>
    <w:rsid w:val="00AC6008"/>
    <w:rsid w:val="00B322AA"/>
    <w:rsid w:val="00BA617C"/>
    <w:rsid w:val="00BD68A9"/>
    <w:rsid w:val="00C87BEA"/>
    <w:rsid w:val="00CB1161"/>
    <w:rsid w:val="00D11C64"/>
    <w:rsid w:val="00E42E26"/>
    <w:rsid w:val="00E4522A"/>
    <w:rsid w:val="00F35023"/>
    <w:rsid w:val="00F9281B"/>
    <w:rsid w:val="00FB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10D06"/>
  <w15:chartTrackingRefBased/>
  <w15:docId w15:val="{F6F694E1-15E5-4A6C-8F15-99324278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B0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5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2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22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19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19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19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19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image" Target="media/image7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1433</Words>
  <Characters>8660</Characters>
  <Application>Microsoft Office Word</Application>
  <DocSecurity>0</DocSecurity>
  <Lines>509</Lines>
  <Paragraphs>480</Paragraphs>
  <ScaleCrop>false</ScaleCrop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 李</dc:creator>
  <cp:keywords/>
  <dc:description/>
  <cp:lastModifiedBy>琳 李</cp:lastModifiedBy>
  <cp:revision>2</cp:revision>
  <cp:lastPrinted>2026-06-01T06:02:00Z</cp:lastPrinted>
  <dcterms:created xsi:type="dcterms:W3CDTF">2026-06-03T13:15:00Z</dcterms:created>
  <dcterms:modified xsi:type="dcterms:W3CDTF">2026-06-03T13:15:00Z</dcterms:modified>
</cp:coreProperties>
</file>