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08EF0" w14:textId="4C012E7A" w:rsidR="00306ADC" w:rsidRDefault="00306ADC" w:rsidP="00306ADC">
      <w:pPr>
        <w:pStyle w:val="NormaleWeb"/>
        <w:spacing w:line="36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SUPPLEMENTARY MATERIALS</w:t>
      </w:r>
    </w:p>
    <w:p w14:paraId="03454C6F" w14:textId="77777777" w:rsidR="00D803D8" w:rsidRPr="00D803D8" w:rsidRDefault="00D803D8" w:rsidP="00D803D8">
      <w:pPr>
        <w:spacing w:line="480" w:lineRule="auto"/>
        <w:contextualSpacing/>
        <w:rPr>
          <w:rFonts w:cs="Arial Unicode MS"/>
          <w:b/>
          <w:bCs/>
          <w:color w:val="000000"/>
          <w:sz w:val="28"/>
          <w:szCs w:val="28"/>
          <w:u w:color="000000"/>
          <w:lang w:val="en-US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D803D8">
        <w:rPr>
          <w:rFonts w:cs="Arial Unicode MS"/>
          <w:b/>
          <w:bCs/>
          <w:color w:val="000000"/>
          <w:sz w:val="28"/>
          <w:szCs w:val="28"/>
          <w:u w:color="000000"/>
          <w:lang w:val="en-US" w:eastAsia="it-IT"/>
          <w14:textOutline w14:w="0" w14:cap="flat" w14:cmpd="sng" w14:algn="ctr">
            <w14:noFill/>
            <w14:prstDash w14:val="solid"/>
            <w14:bevel/>
          </w14:textOutline>
        </w:rPr>
        <w:t>THE EMOTIONAL ALLODYNIA QUESTIONNAIRE: PRELIMINARY VALIDATION AND CLINICAL PHENOTYPING IN FIBROMYALGIA</w:t>
      </w:r>
    </w:p>
    <w:p w14:paraId="69E24B35" w14:textId="67622BEB" w:rsidR="00D803D8" w:rsidRPr="005F60A1" w:rsidRDefault="00D803D8" w:rsidP="00D803D8">
      <w:pPr>
        <w:spacing w:line="480" w:lineRule="auto"/>
        <w:contextualSpacing/>
        <w:rPr>
          <w:rFonts w:eastAsia="Calibri"/>
        </w:rPr>
      </w:pPr>
      <w:r w:rsidRPr="00C70E98">
        <w:rPr>
          <w:rFonts w:eastAsia="Calibri"/>
        </w:rPr>
        <w:t>Alberto Corriero¹</w:t>
      </w:r>
      <w:r w:rsidRPr="00C70E98">
        <w:rPr>
          <w:rFonts w:eastAsia="Calibri"/>
          <w:b/>
          <w:bCs/>
          <w:lang w:val="fr-BE"/>
        </w:rPr>
        <w:t>*</w:t>
      </w:r>
      <w:r w:rsidRPr="00C70E98">
        <w:rPr>
          <w:rFonts w:eastAsia="Calibri"/>
        </w:rPr>
        <w:t>, Mariateresa Giglio¹</w:t>
      </w:r>
      <w:r>
        <w:rPr>
          <w:rFonts w:eastAsia="Calibri"/>
        </w:rPr>
        <w:t xml:space="preserve"> </w:t>
      </w:r>
      <w:r w:rsidRPr="00C70E98">
        <w:rPr>
          <w:rFonts w:eastAsia="Calibri"/>
        </w:rPr>
        <w:t xml:space="preserve">, </w:t>
      </w:r>
      <w:r>
        <w:rPr>
          <w:rFonts w:eastAsia="Calibri"/>
        </w:rPr>
        <w:t>Alfonso Pilolla</w:t>
      </w:r>
      <w:r w:rsidRPr="00C70E98">
        <w:rPr>
          <w:rFonts w:eastAsia="Calibri"/>
        </w:rPr>
        <w:t>¹</w:t>
      </w:r>
      <w:r>
        <w:rPr>
          <w:rFonts w:eastAsia="Calibri"/>
        </w:rPr>
        <w:t xml:space="preserve"> , Filomena Galdini</w:t>
      </w:r>
      <w:r w:rsidRPr="00C70E98">
        <w:rPr>
          <w:rFonts w:eastAsia="Calibri"/>
        </w:rPr>
        <w:t>¹</w:t>
      </w:r>
      <w:r>
        <w:rPr>
          <w:rFonts w:eastAsia="Calibri"/>
        </w:rPr>
        <w:t xml:space="preserve"> , </w:t>
      </w:r>
      <w:proofErr w:type="spellStart"/>
      <w:r>
        <w:rPr>
          <w:rFonts w:eastAsia="Calibri"/>
        </w:rPr>
        <w:t>Olmina</w:t>
      </w:r>
      <w:proofErr w:type="spellEnd"/>
      <w:r>
        <w:rPr>
          <w:rFonts w:eastAsia="Calibri"/>
        </w:rPr>
        <w:t xml:space="preserve"> Mucci</w:t>
      </w:r>
      <w:r w:rsidRPr="00C70E98">
        <w:rPr>
          <w:rFonts w:eastAsia="Calibri"/>
        </w:rPr>
        <w:t>¹</w:t>
      </w:r>
      <w:r>
        <w:rPr>
          <w:rFonts w:eastAsia="Calibri"/>
        </w:rPr>
        <w:t>, Miriana Vurro</w:t>
      </w:r>
      <w:r w:rsidRPr="00C70E98">
        <w:rPr>
          <w:rFonts w:eastAsia="Calibri"/>
        </w:rPr>
        <w:t>¹</w:t>
      </w:r>
      <w:r>
        <w:rPr>
          <w:rFonts w:eastAsia="Calibri"/>
        </w:rPr>
        <w:t>, Fara Fornarelli</w:t>
      </w:r>
      <w:r w:rsidRPr="00C70E98">
        <w:rPr>
          <w:rFonts w:eastAsia="Calibri"/>
        </w:rPr>
        <w:t>¹</w:t>
      </w:r>
      <w:r>
        <w:rPr>
          <w:rFonts w:eastAsia="Calibri"/>
        </w:rPr>
        <w:t>, Cinzia Di Venosa</w:t>
      </w:r>
      <w:r w:rsidRPr="00C70E98">
        <w:rPr>
          <w:rFonts w:eastAsia="Calibri"/>
        </w:rPr>
        <w:t>¹</w:t>
      </w:r>
      <w:r>
        <w:rPr>
          <w:rFonts w:eastAsia="Calibri"/>
        </w:rPr>
        <w:t xml:space="preserve"> ,  </w:t>
      </w:r>
      <w:r w:rsidRPr="00C70E98">
        <w:rPr>
          <w:rFonts w:eastAsia="Calibri"/>
        </w:rPr>
        <w:t>Paolo Trerotoli</w:t>
      </w:r>
      <w:r w:rsidRPr="00BE1661">
        <w:rPr>
          <w:rFonts w:eastAsia="Calibri"/>
          <w:sz w:val="20"/>
          <w:szCs w:val="20"/>
          <w:vertAlign w:val="superscript"/>
        </w:rPr>
        <w:t>2</w:t>
      </w:r>
      <w:r w:rsidRPr="00C70E98">
        <w:rPr>
          <w:rFonts w:eastAsia="Calibri"/>
        </w:rPr>
        <w:t>, Filomena Puntillo¹</w:t>
      </w:r>
    </w:p>
    <w:p w14:paraId="296C0CCB" w14:textId="0B233FF8" w:rsidR="00D803D8" w:rsidRPr="00D803D8" w:rsidRDefault="00D803D8" w:rsidP="00D803D8">
      <w:pPr>
        <w:spacing w:line="480" w:lineRule="auto"/>
        <w:contextualSpacing/>
        <w:rPr>
          <w:rFonts w:eastAsia="Calibri"/>
          <w:sz w:val="20"/>
          <w:szCs w:val="20"/>
          <w:lang w:val="en-US"/>
        </w:rPr>
      </w:pPr>
      <w:r w:rsidRPr="00D803D8">
        <w:rPr>
          <w:rFonts w:eastAsia="Calibri"/>
          <w:sz w:val="20"/>
          <w:szCs w:val="20"/>
          <w:lang w:val="en-US"/>
        </w:rPr>
        <w:t xml:space="preserve">¹ Department of Interdisciplinary Medicine – Pain and ICU Section, University of Bari Aldo Moro, </w:t>
      </w:r>
      <w:r w:rsidR="00C4588B">
        <w:rPr>
          <w:rFonts w:eastAsia="Calibri"/>
          <w:sz w:val="20"/>
          <w:szCs w:val="20"/>
          <w:lang w:val="en-US"/>
        </w:rPr>
        <w:t>Bari</w:t>
      </w:r>
      <w:r w:rsidRPr="00D803D8">
        <w:rPr>
          <w:rFonts w:eastAsia="Calibri"/>
          <w:sz w:val="20"/>
          <w:szCs w:val="20"/>
          <w:lang w:val="en-US"/>
        </w:rPr>
        <w:t xml:space="preserve">, </w:t>
      </w:r>
      <w:r w:rsidR="00C4588B">
        <w:rPr>
          <w:rFonts w:eastAsia="Calibri"/>
          <w:sz w:val="20"/>
          <w:szCs w:val="20"/>
          <w:lang w:val="en-US"/>
        </w:rPr>
        <w:t>Italy</w:t>
      </w:r>
    </w:p>
    <w:p w14:paraId="4C62BDAA" w14:textId="6259D1F3" w:rsidR="00AE0218" w:rsidRPr="0095754D" w:rsidRDefault="00D803D8" w:rsidP="00D803D8">
      <w:pPr>
        <w:spacing w:line="480" w:lineRule="auto"/>
        <w:contextualSpacing/>
        <w:rPr>
          <w:rFonts w:eastAsia="Calibri"/>
          <w:sz w:val="20"/>
          <w:szCs w:val="20"/>
          <w:lang w:val="en-US"/>
        </w:rPr>
      </w:pPr>
      <w:r w:rsidRPr="0095754D">
        <w:rPr>
          <w:rFonts w:eastAsia="Calibri"/>
          <w:sz w:val="20"/>
          <w:szCs w:val="20"/>
          <w:vertAlign w:val="superscript"/>
          <w:lang w:val="en-US"/>
        </w:rPr>
        <w:t>2</w:t>
      </w:r>
      <w:r w:rsidRPr="0095754D">
        <w:rPr>
          <w:rFonts w:eastAsia="Calibri"/>
          <w:sz w:val="20"/>
          <w:szCs w:val="20"/>
          <w:lang w:val="en-US"/>
        </w:rPr>
        <w:t xml:space="preserve"> Department of Interdisciplinary Medicine – Statistics Section, University of Bari Aldo Moro, </w:t>
      </w:r>
      <w:r w:rsidR="00C4588B">
        <w:rPr>
          <w:rFonts w:eastAsia="Calibri"/>
          <w:sz w:val="20"/>
          <w:szCs w:val="20"/>
          <w:lang w:val="en-US"/>
        </w:rPr>
        <w:t>Bari</w:t>
      </w:r>
      <w:r w:rsidRPr="0095754D">
        <w:rPr>
          <w:rFonts w:eastAsia="Calibri"/>
          <w:sz w:val="20"/>
          <w:szCs w:val="20"/>
          <w:lang w:val="en-US"/>
        </w:rPr>
        <w:t xml:space="preserve">, </w:t>
      </w:r>
      <w:r w:rsidR="00C4588B">
        <w:rPr>
          <w:rFonts w:eastAsia="Calibri"/>
          <w:sz w:val="20"/>
          <w:szCs w:val="20"/>
          <w:lang w:val="en-US"/>
        </w:rPr>
        <w:t>Italy</w:t>
      </w:r>
    </w:p>
    <w:p w14:paraId="06BD26D9" w14:textId="77777777" w:rsidR="00306ADC" w:rsidRPr="008900E4" w:rsidRDefault="00306ADC" w:rsidP="00306ADC">
      <w:pPr>
        <w:pStyle w:val="NormaleWeb"/>
        <w:rPr>
          <w:color w:val="333333"/>
          <w:lang w:val="en-US"/>
        </w:rPr>
      </w:pPr>
    </w:p>
    <w:p w14:paraId="21880F60" w14:textId="0594DCE9" w:rsidR="00306ADC" w:rsidRPr="008C7895" w:rsidRDefault="00306ADC" w:rsidP="00306ADC">
      <w:pPr>
        <w:pStyle w:val="NormaleWeb"/>
        <w:rPr>
          <w:color w:val="333333"/>
          <w:lang w:val="en-US"/>
        </w:rPr>
      </w:pPr>
      <w:r w:rsidRPr="008C7895">
        <w:rPr>
          <w:b/>
          <w:bCs/>
          <w:lang w:val="en-US"/>
        </w:rPr>
        <w:t>Table S1</w:t>
      </w:r>
      <w:r w:rsidRPr="008C7895">
        <w:rPr>
          <w:lang w:val="en-US"/>
        </w:rPr>
        <w:t>. Item-level reliability statistics for the AEQ</w:t>
      </w:r>
    </w:p>
    <w:tbl>
      <w:tblPr>
        <w:tblpPr w:leftFromText="141" w:rightFromText="141" w:vertAnchor="text" w:horzAnchor="margin" w:tblpY="236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2"/>
        <w:gridCol w:w="2409"/>
        <w:gridCol w:w="1899"/>
      </w:tblGrid>
      <w:tr w:rsidR="00306ADC" w:rsidRPr="008C7895" w14:paraId="7582E0AB" w14:textId="77777777">
        <w:trPr>
          <w:cantSplit/>
          <w:tblHeader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7BC2A6B8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 xml:space="preserve">Item Reliability </w:t>
            </w:r>
            <w:proofErr w:type="spellStart"/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Statistics</w:t>
            </w:r>
            <w:proofErr w:type="spellEnd"/>
          </w:p>
        </w:tc>
      </w:tr>
      <w:tr w:rsidR="00306ADC" w:rsidRPr="008C7895" w14:paraId="3A832379" w14:textId="77777777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8F1FBD4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656C9A9" w14:textId="77777777" w:rsidR="00306ADC" w:rsidRPr="008C7895" w:rsidRDefault="0030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 xml:space="preserve">If item </w:t>
            </w:r>
            <w:proofErr w:type="spellStart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dropped</w:t>
            </w:r>
            <w:proofErr w:type="spellEnd"/>
          </w:p>
        </w:tc>
      </w:tr>
      <w:tr w:rsidR="00306ADC" w:rsidRPr="008C7895" w14:paraId="1A60BA11" w14:textId="77777777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3F4B2F2" w14:textId="77777777" w:rsidR="00306ADC" w:rsidRPr="008C7895" w:rsidRDefault="0030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D81CD85" w14:textId="77777777" w:rsidR="00306ADC" w:rsidRPr="008C7895" w:rsidRDefault="0030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Item-</w:t>
            </w:r>
            <w:proofErr w:type="spellStart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rest</w:t>
            </w:r>
            <w:proofErr w:type="spellEnd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correlation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7B65ED4" w14:textId="77777777" w:rsidR="00306ADC" w:rsidRPr="008C7895" w:rsidRDefault="0030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spellStart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Cronbach's</w:t>
            </w:r>
            <w:proofErr w:type="spellEnd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 xml:space="preserve"> α</w:t>
            </w:r>
          </w:p>
        </w:tc>
      </w:tr>
      <w:tr w:rsidR="00306ADC" w:rsidRPr="008C7895" w14:paraId="6EEFFD5A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0BCEE9DB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EQ1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BEE3B92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0.619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D700EAE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0.912</w:t>
            </w:r>
          </w:p>
        </w:tc>
      </w:tr>
      <w:tr w:rsidR="00306ADC" w:rsidRPr="008C7895" w14:paraId="486DEB33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D7653A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EQ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D531B8A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0.580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8546330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0.914</w:t>
            </w:r>
          </w:p>
        </w:tc>
      </w:tr>
      <w:tr w:rsidR="00306ADC" w:rsidRPr="008C7895" w14:paraId="1FEB9E04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E4D74C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EQ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5245B4B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0.531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ECF4088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0.916</w:t>
            </w:r>
          </w:p>
        </w:tc>
      </w:tr>
      <w:tr w:rsidR="00306ADC" w:rsidRPr="008C7895" w14:paraId="645CF18C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19B5A1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EQ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E59A17A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0.730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F94A3CE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0.906</w:t>
            </w:r>
          </w:p>
        </w:tc>
      </w:tr>
      <w:tr w:rsidR="00306ADC" w:rsidRPr="008C7895" w14:paraId="1E779E2A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AB6E49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EQ 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7B2CBF9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0.581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147E70C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0.914</w:t>
            </w:r>
          </w:p>
        </w:tc>
      </w:tr>
      <w:tr w:rsidR="00306ADC" w:rsidRPr="008C7895" w14:paraId="1DF4A8EA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FB6CD3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EQ 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18AC400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0.694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38E1CD4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0.908</w:t>
            </w:r>
          </w:p>
        </w:tc>
      </w:tr>
      <w:tr w:rsidR="00306ADC" w:rsidRPr="008C7895" w14:paraId="290EEE56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00DFD1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EQ 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297215B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0.665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AE75E06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0.910</w:t>
            </w:r>
          </w:p>
        </w:tc>
      </w:tr>
      <w:tr w:rsidR="00306ADC" w:rsidRPr="008C7895" w14:paraId="3EE77DBD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DA3122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EQ 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99BC1AA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0.820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7616835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0.901</w:t>
            </w:r>
          </w:p>
        </w:tc>
      </w:tr>
      <w:tr w:rsidR="00306ADC" w:rsidRPr="008C7895" w14:paraId="75824920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CF963F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EQ 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3C3DFE1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0.749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C709148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0.905</w:t>
            </w:r>
          </w:p>
        </w:tc>
      </w:tr>
      <w:tr w:rsidR="00306ADC" w:rsidRPr="008C7895" w14:paraId="3BFD1C07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3C45E4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EQ 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D51F9A4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0.743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CE30329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0.906</w:t>
            </w:r>
          </w:p>
        </w:tc>
      </w:tr>
      <w:tr w:rsidR="00306ADC" w:rsidRPr="008C7895" w14:paraId="4FFB3C0C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7829141A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EQ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5AF5284C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0.705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0A17D962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0.908</w:t>
            </w:r>
          </w:p>
        </w:tc>
      </w:tr>
    </w:tbl>
    <w:p w14:paraId="743B8215" w14:textId="77777777" w:rsidR="00306ADC" w:rsidRPr="008C7895" w:rsidRDefault="00306ADC" w:rsidP="00306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  <w14:ligatures w14:val="none"/>
        </w:rPr>
      </w:pPr>
    </w:p>
    <w:p w14:paraId="29FA44C9" w14:textId="77777777" w:rsidR="00306ADC" w:rsidRPr="008C7895" w:rsidRDefault="00306ADC" w:rsidP="00306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it-IT"/>
          <w14:ligatures w14:val="none"/>
        </w:rPr>
      </w:pPr>
      <w:r w:rsidRPr="008C789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it-IT"/>
          <w14:ligatures w14:val="none"/>
        </w:rPr>
        <w:t> </w:t>
      </w:r>
    </w:p>
    <w:p w14:paraId="012D8EE4" w14:textId="77777777" w:rsidR="00306ADC" w:rsidRPr="008C7895" w:rsidRDefault="00306ADC" w:rsidP="00306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</w:p>
    <w:p w14:paraId="4BCF7953" w14:textId="77777777" w:rsidR="00306ADC" w:rsidRPr="008C7895" w:rsidRDefault="00306ADC" w:rsidP="00306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</w:p>
    <w:p w14:paraId="716E3D57" w14:textId="77777777" w:rsidR="00306ADC" w:rsidRPr="008C7895" w:rsidRDefault="00306ADC" w:rsidP="00306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</w:p>
    <w:p w14:paraId="2D343642" w14:textId="77777777" w:rsidR="00306ADC" w:rsidRPr="008C7895" w:rsidRDefault="00306ADC" w:rsidP="00306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</w:p>
    <w:p w14:paraId="47123AFF" w14:textId="77777777" w:rsidR="00306ADC" w:rsidRPr="008C7895" w:rsidRDefault="00306ADC" w:rsidP="00306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</w:p>
    <w:p w14:paraId="216E2B3F" w14:textId="77777777" w:rsidR="00306ADC" w:rsidRPr="008C7895" w:rsidRDefault="00306ADC" w:rsidP="00306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</w:p>
    <w:p w14:paraId="1A7DC4DD" w14:textId="77777777" w:rsidR="00306ADC" w:rsidRPr="008C7895" w:rsidRDefault="00306ADC" w:rsidP="00306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</w:p>
    <w:p w14:paraId="65F615DE" w14:textId="77777777" w:rsidR="00306ADC" w:rsidRPr="008C7895" w:rsidRDefault="00306ADC" w:rsidP="00306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</w:p>
    <w:p w14:paraId="2CB1DFB5" w14:textId="77777777" w:rsidR="00306ADC" w:rsidRPr="008C7895" w:rsidRDefault="00306ADC" w:rsidP="00306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</w:p>
    <w:p w14:paraId="3EDFF879" w14:textId="77777777" w:rsidR="00306ADC" w:rsidRPr="008C7895" w:rsidRDefault="00306ADC" w:rsidP="00306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</w:p>
    <w:p w14:paraId="314C0C01" w14:textId="77777777" w:rsidR="00306ADC" w:rsidRPr="008C7895" w:rsidRDefault="00306ADC" w:rsidP="00306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</w:p>
    <w:p w14:paraId="4D75583B" w14:textId="77777777" w:rsidR="00306ADC" w:rsidRPr="008C7895" w:rsidRDefault="00306ADC" w:rsidP="00306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</w:p>
    <w:p w14:paraId="29C6AF6B" w14:textId="77777777" w:rsidR="00306ADC" w:rsidRPr="008C7895" w:rsidRDefault="00306ADC" w:rsidP="00306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</w:p>
    <w:p w14:paraId="4644697F" w14:textId="77777777" w:rsidR="00306ADC" w:rsidRPr="008C7895" w:rsidRDefault="00306ADC" w:rsidP="00306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</w:p>
    <w:p w14:paraId="49900DDE" w14:textId="3AEB7FC8" w:rsidR="00306ADC" w:rsidRPr="008C7895" w:rsidRDefault="00306ADC" w:rsidP="00306ADC">
      <w:pPr>
        <w:pStyle w:val="NormaleWeb"/>
        <w:rPr>
          <w:color w:val="333333"/>
          <w:lang w:val="en-US"/>
        </w:rPr>
      </w:pPr>
      <w:r w:rsidRPr="008C7895">
        <w:rPr>
          <w:b/>
          <w:bCs/>
          <w:lang w:val="en-US"/>
        </w:rPr>
        <w:lastRenderedPageBreak/>
        <w:t>Table S2.</w:t>
      </w:r>
      <w:r w:rsidRPr="008C7895">
        <w:rPr>
          <w:lang w:val="en-US"/>
        </w:rPr>
        <w:t xml:space="preserve"> Detailed factor analysis statistics for the AEQ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2"/>
        <w:gridCol w:w="1898"/>
      </w:tblGrid>
      <w:tr w:rsidR="00306ADC" w:rsidRPr="0053459B" w14:paraId="24E4A71B" w14:textId="77777777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3670EA98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en-US"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it-IT"/>
                <w14:ligatures w14:val="none"/>
              </w:rPr>
              <w:t>KMO Measure of Sampling Adequacy</w:t>
            </w:r>
          </w:p>
        </w:tc>
      </w:tr>
      <w:tr w:rsidR="00306ADC" w:rsidRPr="008C7895" w14:paraId="797E0DEA" w14:textId="77777777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2EB8122" w14:textId="77777777" w:rsidR="00306ADC" w:rsidRPr="008C7895" w:rsidRDefault="0030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en-US"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en-US" w:eastAsia="it-I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FC5FCBF" w14:textId="77777777" w:rsidR="00306ADC" w:rsidRPr="008C7895" w:rsidRDefault="0030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MSA</w:t>
            </w:r>
          </w:p>
        </w:tc>
      </w:tr>
      <w:tr w:rsidR="00306ADC" w:rsidRPr="008C7895" w14:paraId="2F20BD12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73E8C4BD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Overall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3D074E1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0.900</w:t>
            </w:r>
          </w:p>
        </w:tc>
      </w:tr>
      <w:tr w:rsidR="00306ADC" w:rsidRPr="008C7895" w14:paraId="3277BBC5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023382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EQ1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D7EBF24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0.887</w:t>
            </w:r>
          </w:p>
        </w:tc>
      </w:tr>
      <w:tr w:rsidR="00306ADC" w:rsidRPr="008C7895" w14:paraId="338C1325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6B396D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EQ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A86E1AA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0.900</w:t>
            </w:r>
          </w:p>
        </w:tc>
      </w:tr>
      <w:tr w:rsidR="00306ADC" w:rsidRPr="008C7895" w14:paraId="0F1EBD7C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C74ADC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EQ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B8F9A49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0.891</w:t>
            </w:r>
          </w:p>
        </w:tc>
      </w:tr>
      <w:tr w:rsidR="00306ADC" w:rsidRPr="008C7895" w14:paraId="663B7C70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580528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EQ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0CA9178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0.946</w:t>
            </w:r>
          </w:p>
        </w:tc>
      </w:tr>
      <w:tr w:rsidR="00306ADC" w:rsidRPr="008C7895" w14:paraId="00E16F8D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21B858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EQ 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FA9D1C7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0.886</w:t>
            </w:r>
          </w:p>
        </w:tc>
      </w:tr>
      <w:tr w:rsidR="00306ADC" w:rsidRPr="008C7895" w14:paraId="42CBF431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8126CC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EQ 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CBA5140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0.866</w:t>
            </w:r>
          </w:p>
        </w:tc>
      </w:tr>
      <w:tr w:rsidR="00306ADC" w:rsidRPr="008C7895" w14:paraId="341CC9A6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63E407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EQ 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42FAD6C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0.940</w:t>
            </w:r>
          </w:p>
        </w:tc>
      </w:tr>
      <w:tr w:rsidR="00306ADC" w:rsidRPr="008C7895" w14:paraId="71D75BDE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70AEBC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EQ 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0EC3C70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0.883</w:t>
            </w:r>
          </w:p>
        </w:tc>
      </w:tr>
      <w:tr w:rsidR="00306ADC" w:rsidRPr="008C7895" w14:paraId="15C9B9B2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EC42EA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EQ 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BD0012C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0.929</w:t>
            </w:r>
          </w:p>
        </w:tc>
      </w:tr>
      <w:tr w:rsidR="00306ADC" w:rsidRPr="008C7895" w14:paraId="268BC49E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E5AACB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EQ 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3D6125F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0.898</w:t>
            </w:r>
          </w:p>
        </w:tc>
      </w:tr>
      <w:tr w:rsidR="00306ADC" w:rsidRPr="008C7895" w14:paraId="4AA34F7F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5B02AFC6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EQ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111E189F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0.875</w:t>
            </w:r>
          </w:p>
        </w:tc>
      </w:tr>
    </w:tbl>
    <w:p w14:paraId="762D9CC4" w14:textId="77777777" w:rsidR="00306ADC" w:rsidRDefault="00306ADC" w:rsidP="00306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  <w14:ligatures w14:val="none"/>
        </w:rPr>
      </w:pPr>
      <w:r w:rsidRPr="008C789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  <w14:ligatures w14:val="none"/>
        </w:rPr>
        <w:t> </w:t>
      </w:r>
    </w:p>
    <w:p w14:paraId="30BE1B2C" w14:textId="77777777" w:rsidR="002940BA" w:rsidRPr="008C7895" w:rsidRDefault="002940BA" w:rsidP="00294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  <w14:ligatures w14:val="none"/>
        </w:rPr>
      </w:pPr>
    </w:p>
    <w:p w14:paraId="08253B0F" w14:textId="0F7B5E01" w:rsidR="002940BA" w:rsidRPr="00306ADC" w:rsidRDefault="002940BA" w:rsidP="002940BA">
      <w:pPr>
        <w:spacing w:after="200"/>
        <w:rPr>
          <w:rFonts w:ascii="Times New Roman" w:hAnsi="Times New Roman" w:cs="Times New Roman"/>
          <w:sz w:val="24"/>
          <w:szCs w:val="24"/>
          <w:lang w:val="en-US"/>
        </w:rPr>
      </w:pPr>
      <w:r w:rsidRPr="00306ADC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S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Pr="00306ADC">
        <w:rPr>
          <w:rFonts w:ascii="Times New Roman" w:hAnsi="Times New Roman" w:cs="Times New Roman"/>
          <w:b/>
          <w:bCs/>
          <w:sz w:val="24"/>
          <w:szCs w:val="24"/>
          <w:lang w:val="en-US"/>
        </w:rPr>
        <w:t>. Confirmatory Factor Analysis of the AEQ — Standardized Factor Loadings and Model Fit Indices</w:t>
      </w:r>
    </w:p>
    <w:p w14:paraId="17575A49" w14:textId="12566FE0" w:rsidR="002940BA" w:rsidRPr="005331CE" w:rsidRDefault="002940BA" w:rsidP="002940BA">
      <w:pPr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 w:rsidRPr="005331CE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S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Pr="005331CE">
        <w:rPr>
          <w:rFonts w:ascii="Times New Roman" w:hAnsi="Times New Roman" w:cs="Times New Roman"/>
          <w:b/>
          <w:bCs/>
          <w:sz w:val="24"/>
          <w:szCs w:val="24"/>
          <w:lang w:val="en-US"/>
        </w:rPr>
        <w:t>A. Model Fit Indices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2500"/>
        <w:gridCol w:w="2500"/>
        <w:gridCol w:w="1526"/>
      </w:tblGrid>
      <w:tr w:rsidR="002940BA" w:rsidRPr="008C7895" w14:paraId="0888C0B4" w14:textId="77777777">
        <w:trPr>
          <w:tblHeader/>
        </w:trPr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2F5FF7" w14:textId="77777777" w:rsidR="002940BA" w:rsidRPr="008C7895" w:rsidRDefault="0029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Model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81381B" w14:textId="77777777" w:rsidR="002940BA" w:rsidRPr="008C7895" w:rsidRDefault="0029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CFI / TLI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52588D" w14:textId="77777777" w:rsidR="002940BA" w:rsidRPr="008C7895" w:rsidRDefault="0029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RMSEA (90% CI)</w:t>
            </w:r>
          </w:p>
        </w:tc>
        <w:tc>
          <w:tcPr>
            <w:tcW w:w="15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1BCCB3" w14:textId="77777777" w:rsidR="002940BA" w:rsidRPr="008C7895" w:rsidRDefault="0029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SRMR</w:t>
            </w:r>
          </w:p>
        </w:tc>
      </w:tr>
      <w:tr w:rsidR="002940BA" w:rsidRPr="008C7895" w14:paraId="4A924204" w14:textId="77777777"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556C6C" w14:textId="77777777" w:rsidR="002940BA" w:rsidRPr="008C7895" w:rsidRDefault="0029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95">
              <w:rPr>
                <w:rFonts w:ascii="Times New Roman" w:hAnsi="Times New Roman" w:cs="Times New Roman"/>
                <w:sz w:val="24"/>
                <w:szCs w:val="24"/>
              </w:rPr>
              <w:t>Baseline (1-factor)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2D1319" w14:textId="77777777" w:rsidR="002940BA" w:rsidRPr="008C7895" w:rsidRDefault="0029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95">
              <w:rPr>
                <w:rFonts w:ascii="Times New Roman" w:hAnsi="Times New Roman" w:cs="Times New Roman"/>
                <w:sz w:val="24"/>
                <w:szCs w:val="24"/>
              </w:rPr>
              <w:t>0.892 / 0.866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4271D5" w14:textId="77777777" w:rsidR="002940BA" w:rsidRPr="008C7895" w:rsidRDefault="0029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95">
              <w:rPr>
                <w:rFonts w:ascii="Times New Roman" w:hAnsi="Times New Roman" w:cs="Times New Roman"/>
                <w:sz w:val="24"/>
                <w:szCs w:val="24"/>
              </w:rPr>
              <w:t>0.122 (0.095–0.150)</w:t>
            </w:r>
          </w:p>
        </w:tc>
        <w:tc>
          <w:tcPr>
            <w:tcW w:w="15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15F62F" w14:textId="77777777" w:rsidR="002940BA" w:rsidRPr="008C7895" w:rsidRDefault="0029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95">
              <w:rPr>
                <w:rFonts w:ascii="Times New Roman" w:hAnsi="Times New Roman" w:cs="Times New Roman"/>
                <w:sz w:val="24"/>
                <w:szCs w:val="24"/>
              </w:rPr>
              <w:t>0.058</w:t>
            </w:r>
          </w:p>
        </w:tc>
      </w:tr>
      <w:tr w:rsidR="002940BA" w:rsidRPr="008C7895" w14:paraId="50289CC2" w14:textId="77777777"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FB5E3B" w14:textId="77777777" w:rsidR="002940BA" w:rsidRPr="008C7895" w:rsidRDefault="0029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895">
              <w:rPr>
                <w:rFonts w:ascii="Times New Roman" w:hAnsi="Times New Roman" w:cs="Times New Roman"/>
                <w:sz w:val="24"/>
                <w:szCs w:val="24"/>
              </w:rPr>
              <w:t>Modified</w:t>
            </w:r>
            <w:proofErr w:type="spellEnd"/>
            <w:r w:rsidRPr="008C7895">
              <w:rPr>
                <w:rFonts w:ascii="Times New Roman" w:hAnsi="Times New Roman" w:cs="Times New Roman"/>
                <w:sz w:val="24"/>
                <w:szCs w:val="24"/>
              </w:rPr>
              <w:t xml:space="preserve"> (+ EQ10–EQ11 </w:t>
            </w:r>
            <w:proofErr w:type="spellStart"/>
            <w:r w:rsidRPr="008C7895">
              <w:rPr>
                <w:rFonts w:ascii="Times New Roman" w:hAnsi="Times New Roman" w:cs="Times New Roman"/>
                <w:sz w:val="24"/>
                <w:szCs w:val="24"/>
              </w:rPr>
              <w:t>covariance</w:t>
            </w:r>
            <w:proofErr w:type="spellEnd"/>
            <w:r w:rsidRPr="008C78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5AE1EA" w14:textId="77777777" w:rsidR="002940BA" w:rsidRPr="008C7895" w:rsidRDefault="0029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95">
              <w:rPr>
                <w:rFonts w:ascii="Times New Roman" w:hAnsi="Times New Roman" w:cs="Times New Roman"/>
                <w:sz w:val="24"/>
                <w:szCs w:val="24"/>
              </w:rPr>
              <w:t>0.924 / 0.903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9997BE" w14:textId="77777777" w:rsidR="002940BA" w:rsidRPr="008C7895" w:rsidRDefault="0029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95">
              <w:rPr>
                <w:rFonts w:ascii="Times New Roman" w:hAnsi="Times New Roman" w:cs="Times New Roman"/>
                <w:sz w:val="24"/>
                <w:szCs w:val="24"/>
              </w:rPr>
              <w:t>0.104 (0.074–0.133)</w:t>
            </w:r>
          </w:p>
        </w:tc>
        <w:tc>
          <w:tcPr>
            <w:tcW w:w="15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5EFD4F" w14:textId="77777777" w:rsidR="002940BA" w:rsidRPr="008C7895" w:rsidRDefault="0029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95">
              <w:rPr>
                <w:rFonts w:ascii="Times New Roman" w:hAnsi="Times New Roman" w:cs="Times New Roman"/>
                <w:sz w:val="24"/>
                <w:szCs w:val="24"/>
              </w:rPr>
              <w:t>0.055</w:t>
            </w:r>
          </w:p>
        </w:tc>
      </w:tr>
    </w:tbl>
    <w:p w14:paraId="4112AF3E" w14:textId="77777777" w:rsidR="002940BA" w:rsidRPr="00306ADC" w:rsidRDefault="002940BA" w:rsidP="002940BA">
      <w:pPr>
        <w:spacing w:before="80" w:after="200"/>
        <w:rPr>
          <w:rFonts w:ascii="Times New Roman" w:hAnsi="Times New Roman" w:cs="Times New Roman"/>
          <w:sz w:val="24"/>
          <w:szCs w:val="24"/>
          <w:lang w:val="en-US"/>
        </w:rPr>
      </w:pPr>
      <w:r w:rsidRPr="00306ADC">
        <w:rPr>
          <w:rFonts w:ascii="Times New Roman" w:hAnsi="Times New Roman" w:cs="Times New Roman"/>
          <w:i/>
          <w:iCs/>
          <w:sz w:val="24"/>
          <w:szCs w:val="24"/>
          <w:lang w:val="en-US"/>
        </w:rPr>
        <w:t>Note. The residual covariance between EQ10 and EQ11 was freed on theoretical grounds, as both items address emotional responses to delayed digital communication. CFI = Comparative Fit Index; TLI = Tucker-Lewis Index; RMSEA = Root Mean Square Error of Approximation; SRMR = Standardized Root Mean Square Residual.</w:t>
      </w:r>
    </w:p>
    <w:p w14:paraId="04D9C587" w14:textId="2C481E0D" w:rsidR="002940BA" w:rsidRPr="00306ADC" w:rsidRDefault="002940BA" w:rsidP="002940BA">
      <w:pPr>
        <w:spacing w:before="160" w:after="80"/>
        <w:rPr>
          <w:rFonts w:ascii="Times New Roman" w:hAnsi="Times New Roman" w:cs="Times New Roman"/>
          <w:sz w:val="24"/>
          <w:szCs w:val="24"/>
          <w:lang w:val="en-US"/>
        </w:rPr>
      </w:pPr>
      <w:r w:rsidRPr="005331CE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S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3B</w:t>
      </w:r>
      <w:r w:rsidRPr="00306ADC">
        <w:rPr>
          <w:rFonts w:ascii="Times New Roman" w:hAnsi="Times New Roman" w:cs="Times New Roman"/>
          <w:b/>
          <w:bCs/>
          <w:sz w:val="24"/>
          <w:szCs w:val="24"/>
          <w:lang w:val="en-US"/>
        </w:rPr>
        <w:t>. Standardized Factor Loadings (Modified Model)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4826"/>
        <w:gridCol w:w="1500"/>
        <w:gridCol w:w="1500"/>
      </w:tblGrid>
      <w:tr w:rsidR="002940BA" w:rsidRPr="008C7895" w14:paraId="6F48676B" w14:textId="77777777">
        <w:trPr>
          <w:tblHeader/>
        </w:trPr>
        <w:tc>
          <w:tcPr>
            <w:tcW w:w="1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7B8404" w14:textId="77777777" w:rsidR="002940BA" w:rsidRPr="008C7895" w:rsidRDefault="0029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Item</w:t>
            </w:r>
          </w:p>
        </w:tc>
        <w:tc>
          <w:tcPr>
            <w:tcW w:w="4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845B3A" w14:textId="77777777" w:rsidR="002940BA" w:rsidRPr="008C7895" w:rsidRDefault="0029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Content (</w:t>
            </w:r>
            <w:proofErr w:type="spellStart"/>
            <w:r w:rsidRPr="008C7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abbreviated</w:t>
            </w:r>
            <w:proofErr w:type="spellEnd"/>
            <w:r w:rsidRPr="008C7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ACAEBD" w14:textId="77777777" w:rsidR="002940BA" w:rsidRPr="008C7895" w:rsidRDefault="0029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Std</w:t>
            </w:r>
            <w:proofErr w:type="spellEnd"/>
            <w:r w:rsidRPr="008C7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Loading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B86D5D" w14:textId="77777777" w:rsidR="002940BA" w:rsidRPr="008C7895" w:rsidRDefault="0029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2940BA" w:rsidRPr="008C7895" w14:paraId="54BBDD4A" w14:textId="77777777">
        <w:tc>
          <w:tcPr>
            <w:tcW w:w="1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B45D85" w14:textId="77777777" w:rsidR="002940BA" w:rsidRPr="008C7895" w:rsidRDefault="0029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95">
              <w:rPr>
                <w:rFonts w:ascii="Times New Roman" w:hAnsi="Times New Roman" w:cs="Times New Roman"/>
                <w:sz w:val="24"/>
                <w:szCs w:val="24"/>
              </w:rPr>
              <w:t>EQ1</w:t>
            </w:r>
          </w:p>
        </w:tc>
        <w:tc>
          <w:tcPr>
            <w:tcW w:w="4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7495A6" w14:textId="77777777" w:rsidR="002940BA" w:rsidRPr="00306ADC" w:rsidRDefault="002940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6A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Discomfort when not receiving a reply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9DF572" w14:textId="77777777" w:rsidR="002940BA" w:rsidRPr="008C7895" w:rsidRDefault="0029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95">
              <w:rPr>
                <w:rFonts w:ascii="Times New Roman" w:hAnsi="Times New Roman" w:cs="Times New Roman"/>
                <w:sz w:val="24"/>
                <w:szCs w:val="24"/>
              </w:rPr>
              <w:t>0.640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DDDEDF" w14:textId="77777777" w:rsidR="002940BA" w:rsidRPr="008C7895" w:rsidRDefault="0029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95">
              <w:rPr>
                <w:rFonts w:ascii="Times New Roman" w:hAnsi="Times New Roman" w:cs="Times New Roman"/>
                <w:sz w:val="24"/>
                <w:szCs w:val="24"/>
              </w:rPr>
              <w:t>&lt;.001</w:t>
            </w:r>
          </w:p>
        </w:tc>
      </w:tr>
      <w:tr w:rsidR="002940BA" w:rsidRPr="008C7895" w14:paraId="19AB2AC3" w14:textId="77777777">
        <w:tc>
          <w:tcPr>
            <w:tcW w:w="1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253646" w14:textId="77777777" w:rsidR="002940BA" w:rsidRPr="008C7895" w:rsidRDefault="0029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95">
              <w:rPr>
                <w:rFonts w:ascii="Times New Roman" w:hAnsi="Times New Roman" w:cs="Times New Roman"/>
                <w:sz w:val="24"/>
                <w:szCs w:val="24"/>
              </w:rPr>
              <w:t>EQ2</w:t>
            </w:r>
          </w:p>
        </w:tc>
        <w:tc>
          <w:tcPr>
            <w:tcW w:w="4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A005D5" w14:textId="77777777" w:rsidR="002940BA" w:rsidRPr="00306ADC" w:rsidRDefault="002940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6A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Interpreting neutral tones as rejection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0C6D28" w14:textId="77777777" w:rsidR="002940BA" w:rsidRPr="008C7895" w:rsidRDefault="0029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95">
              <w:rPr>
                <w:rFonts w:ascii="Times New Roman" w:hAnsi="Times New Roman" w:cs="Times New Roman"/>
                <w:sz w:val="24"/>
                <w:szCs w:val="24"/>
              </w:rPr>
              <w:t>0.613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C47AE2" w14:textId="77777777" w:rsidR="002940BA" w:rsidRPr="008C7895" w:rsidRDefault="0029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95">
              <w:rPr>
                <w:rFonts w:ascii="Times New Roman" w:hAnsi="Times New Roman" w:cs="Times New Roman"/>
                <w:sz w:val="24"/>
                <w:szCs w:val="24"/>
              </w:rPr>
              <w:t>&lt;.001</w:t>
            </w:r>
          </w:p>
        </w:tc>
      </w:tr>
      <w:tr w:rsidR="002940BA" w:rsidRPr="008C7895" w14:paraId="14667583" w14:textId="77777777">
        <w:tc>
          <w:tcPr>
            <w:tcW w:w="1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943BA7" w14:textId="77777777" w:rsidR="002940BA" w:rsidRPr="008C7895" w:rsidRDefault="0029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95">
              <w:rPr>
                <w:rFonts w:ascii="Times New Roman" w:hAnsi="Times New Roman" w:cs="Times New Roman"/>
                <w:sz w:val="24"/>
                <w:szCs w:val="24"/>
              </w:rPr>
              <w:t>EQ3</w:t>
            </w:r>
          </w:p>
        </w:tc>
        <w:tc>
          <w:tcPr>
            <w:tcW w:w="4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C15415" w14:textId="77777777" w:rsidR="002940BA" w:rsidRPr="008C7895" w:rsidRDefault="0029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895">
              <w:rPr>
                <w:rFonts w:ascii="Times New Roman" w:hAnsi="Times New Roman" w:cs="Times New Roman"/>
                <w:sz w:val="24"/>
                <w:szCs w:val="24"/>
              </w:rPr>
              <w:t>Disturbance</w:t>
            </w:r>
            <w:proofErr w:type="spellEnd"/>
            <w:r w:rsidRPr="008C7895">
              <w:rPr>
                <w:rFonts w:ascii="Times New Roman" w:hAnsi="Times New Roman" w:cs="Times New Roman"/>
                <w:sz w:val="24"/>
                <w:szCs w:val="24"/>
              </w:rPr>
              <w:t xml:space="preserve"> from </w:t>
            </w:r>
            <w:proofErr w:type="spellStart"/>
            <w:r w:rsidRPr="008C7895">
              <w:rPr>
                <w:rFonts w:ascii="Times New Roman" w:hAnsi="Times New Roman" w:cs="Times New Roman"/>
                <w:sz w:val="24"/>
                <w:szCs w:val="24"/>
              </w:rPr>
              <w:t>vague</w:t>
            </w:r>
            <w:proofErr w:type="spellEnd"/>
            <w:r w:rsidRPr="008C7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7895">
              <w:rPr>
                <w:rFonts w:ascii="Times New Roman" w:hAnsi="Times New Roman" w:cs="Times New Roman"/>
                <w:sz w:val="24"/>
                <w:szCs w:val="24"/>
              </w:rPr>
              <w:t>phrases</w:t>
            </w:r>
            <w:proofErr w:type="spellEnd"/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C35803" w14:textId="77777777" w:rsidR="002940BA" w:rsidRPr="008C7895" w:rsidRDefault="0029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95">
              <w:rPr>
                <w:rFonts w:ascii="Times New Roman" w:hAnsi="Times New Roman" w:cs="Times New Roman"/>
                <w:sz w:val="24"/>
                <w:szCs w:val="24"/>
              </w:rPr>
              <w:t>0.534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142F47" w14:textId="77777777" w:rsidR="002940BA" w:rsidRPr="008C7895" w:rsidRDefault="0029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95">
              <w:rPr>
                <w:rFonts w:ascii="Times New Roman" w:hAnsi="Times New Roman" w:cs="Times New Roman"/>
                <w:sz w:val="24"/>
                <w:szCs w:val="24"/>
              </w:rPr>
              <w:t>&lt;.001</w:t>
            </w:r>
          </w:p>
        </w:tc>
      </w:tr>
      <w:tr w:rsidR="002940BA" w:rsidRPr="008C7895" w14:paraId="220836DA" w14:textId="77777777">
        <w:tc>
          <w:tcPr>
            <w:tcW w:w="1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B6D757" w14:textId="77777777" w:rsidR="002940BA" w:rsidRPr="008C7895" w:rsidRDefault="0029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95">
              <w:rPr>
                <w:rFonts w:ascii="Times New Roman" w:hAnsi="Times New Roman" w:cs="Times New Roman"/>
                <w:sz w:val="24"/>
                <w:szCs w:val="24"/>
              </w:rPr>
              <w:t>EQ4</w:t>
            </w:r>
          </w:p>
        </w:tc>
        <w:tc>
          <w:tcPr>
            <w:tcW w:w="4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6FF9A6" w14:textId="77777777" w:rsidR="002940BA" w:rsidRPr="00306ADC" w:rsidRDefault="002940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6A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Hurt by perceived exclusion or being ignored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C9355E" w14:textId="77777777" w:rsidR="002940BA" w:rsidRPr="008C7895" w:rsidRDefault="0029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95">
              <w:rPr>
                <w:rFonts w:ascii="Times New Roman" w:hAnsi="Times New Roman" w:cs="Times New Roman"/>
                <w:sz w:val="24"/>
                <w:szCs w:val="24"/>
              </w:rPr>
              <w:t>0.758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110561" w14:textId="77777777" w:rsidR="002940BA" w:rsidRPr="008C7895" w:rsidRDefault="0029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95">
              <w:rPr>
                <w:rFonts w:ascii="Times New Roman" w:hAnsi="Times New Roman" w:cs="Times New Roman"/>
                <w:sz w:val="24"/>
                <w:szCs w:val="24"/>
              </w:rPr>
              <w:t>&lt;.001</w:t>
            </w:r>
          </w:p>
        </w:tc>
      </w:tr>
      <w:tr w:rsidR="002940BA" w:rsidRPr="008C7895" w14:paraId="4BB33E84" w14:textId="77777777">
        <w:tc>
          <w:tcPr>
            <w:tcW w:w="1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2D1B9E" w14:textId="77777777" w:rsidR="002940BA" w:rsidRPr="008C7895" w:rsidRDefault="0029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95">
              <w:rPr>
                <w:rFonts w:ascii="Times New Roman" w:hAnsi="Times New Roman" w:cs="Times New Roman"/>
                <w:sz w:val="24"/>
                <w:szCs w:val="24"/>
              </w:rPr>
              <w:t>EQ5</w:t>
            </w:r>
          </w:p>
        </w:tc>
        <w:tc>
          <w:tcPr>
            <w:tcW w:w="4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894EBE" w14:textId="77777777" w:rsidR="002940BA" w:rsidRPr="00306ADC" w:rsidRDefault="002940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6A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Marked responses to mild criticism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9EC0C4" w14:textId="77777777" w:rsidR="002940BA" w:rsidRPr="008C7895" w:rsidRDefault="0029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95">
              <w:rPr>
                <w:rFonts w:ascii="Times New Roman" w:hAnsi="Times New Roman" w:cs="Times New Roman"/>
                <w:sz w:val="24"/>
                <w:szCs w:val="24"/>
              </w:rPr>
              <w:t>0.612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55EEB5" w14:textId="77777777" w:rsidR="002940BA" w:rsidRPr="008C7895" w:rsidRDefault="0029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95">
              <w:rPr>
                <w:rFonts w:ascii="Times New Roman" w:hAnsi="Times New Roman" w:cs="Times New Roman"/>
                <w:sz w:val="24"/>
                <w:szCs w:val="24"/>
              </w:rPr>
              <w:t>&lt;.001</w:t>
            </w:r>
          </w:p>
        </w:tc>
      </w:tr>
      <w:tr w:rsidR="002940BA" w:rsidRPr="008C7895" w14:paraId="6C18B501" w14:textId="77777777">
        <w:tc>
          <w:tcPr>
            <w:tcW w:w="1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72209A" w14:textId="77777777" w:rsidR="002940BA" w:rsidRPr="008C7895" w:rsidRDefault="0029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95">
              <w:rPr>
                <w:rFonts w:ascii="Times New Roman" w:hAnsi="Times New Roman" w:cs="Times New Roman"/>
                <w:sz w:val="24"/>
                <w:szCs w:val="24"/>
              </w:rPr>
              <w:t>EQ6</w:t>
            </w:r>
          </w:p>
        </w:tc>
        <w:tc>
          <w:tcPr>
            <w:tcW w:w="4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5974D5" w14:textId="77777777" w:rsidR="002940BA" w:rsidRPr="00306ADC" w:rsidRDefault="002940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6A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Suffering from temporary emotional distance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E3F4C2" w14:textId="77777777" w:rsidR="002940BA" w:rsidRPr="008C7895" w:rsidRDefault="0029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95">
              <w:rPr>
                <w:rFonts w:ascii="Times New Roman" w:hAnsi="Times New Roman" w:cs="Times New Roman"/>
                <w:sz w:val="24"/>
                <w:szCs w:val="24"/>
              </w:rPr>
              <w:t>0.734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31871A" w14:textId="77777777" w:rsidR="002940BA" w:rsidRPr="008C7895" w:rsidRDefault="0029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95">
              <w:rPr>
                <w:rFonts w:ascii="Times New Roman" w:hAnsi="Times New Roman" w:cs="Times New Roman"/>
                <w:sz w:val="24"/>
                <w:szCs w:val="24"/>
              </w:rPr>
              <w:t>&lt;.001</w:t>
            </w:r>
          </w:p>
        </w:tc>
      </w:tr>
      <w:tr w:rsidR="002940BA" w:rsidRPr="008C7895" w14:paraId="60A13D90" w14:textId="77777777">
        <w:tc>
          <w:tcPr>
            <w:tcW w:w="1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E4C8EC" w14:textId="77777777" w:rsidR="002940BA" w:rsidRPr="008C7895" w:rsidRDefault="0029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95">
              <w:rPr>
                <w:rFonts w:ascii="Times New Roman" w:hAnsi="Times New Roman" w:cs="Times New Roman"/>
                <w:sz w:val="24"/>
                <w:szCs w:val="24"/>
              </w:rPr>
              <w:t>EQ7</w:t>
            </w:r>
          </w:p>
        </w:tc>
        <w:tc>
          <w:tcPr>
            <w:tcW w:w="4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FCCC65" w14:textId="77777777" w:rsidR="002940BA" w:rsidRPr="00306ADC" w:rsidRDefault="002940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6A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Distress from absence of caring gestures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39FD2E" w14:textId="77777777" w:rsidR="002940BA" w:rsidRPr="008C7895" w:rsidRDefault="0029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95">
              <w:rPr>
                <w:rFonts w:ascii="Times New Roman" w:hAnsi="Times New Roman" w:cs="Times New Roman"/>
                <w:sz w:val="24"/>
                <w:szCs w:val="24"/>
              </w:rPr>
              <w:t>0.720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B2BA49" w14:textId="77777777" w:rsidR="002940BA" w:rsidRPr="008C7895" w:rsidRDefault="0029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95">
              <w:rPr>
                <w:rFonts w:ascii="Times New Roman" w:hAnsi="Times New Roman" w:cs="Times New Roman"/>
                <w:sz w:val="24"/>
                <w:szCs w:val="24"/>
              </w:rPr>
              <w:t>&lt;.001</w:t>
            </w:r>
          </w:p>
        </w:tc>
      </w:tr>
      <w:tr w:rsidR="002940BA" w:rsidRPr="008C7895" w14:paraId="38EF7B93" w14:textId="77777777">
        <w:tc>
          <w:tcPr>
            <w:tcW w:w="1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C39C40" w14:textId="77777777" w:rsidR="002940BA" w:rsidRPr="008C7895" w:rsidRDefault="0029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95">
              <w:rPr>
                <w:rFonts w:ascii="Times New Roman" w:hAnsi="Times New Roman" w:cs="Times New Roman"/>
                <w:sz w:val="24"/>
                <w:szCs w:val="24"/>
              </w:rPr>
              <w:t>EQ8</w:t>
            </w:r>
          </w:p>
        </w:tc>
        <w:tc>
          <w:tcPr>
            <w:tcW w:w="4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4DFC0B" w14:textId="77777777" w:rsidR="002940BA" w:rsidRPr="00306ADC" w:rsidRDefault="002940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6A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Feelings of abandonment from lack of reciprocity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CB260F" w14:textId="77777777" w:rsidR="002940BA" w:rsidRPr="008C7895" w:rsidRDefault="0029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95">
              <w:rPr>
                <w:rFonts w:ascii="Times New Roman" w:hAnsi="Times New Roman" w:cs="Times New Roman"/>
                <w:sz w:val="24"/>
                <w:szCs w:val="24"/>
              </w:rPr>
              <w:t>0.867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7FF53A" w14:textId="77777777" w:rsidR="002940BA" w:rsidRPr="008C7895" w:rsidRDefault="0029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95">
              <w:rPr>
                <w:rFonts w:ascii="Times New Roman" w:hAnsi="Times New Roman" w:cs="Times New Roman"/>
                <w:sz w:val="24"/>
                <w:szCs w:val="24"/>
              </w:rPr>
              <w:t>&lt;.001</w:t>
            </w:r>
          </w:p>
        </w:tc>
      </w:tr>
      <w:tr w:rsidR="002940BA" w:rsidRPr="008C7895" w14:paraId="182E5DDA" w14:textId="77777777">
        <w:tc>
          <w:tcPr>
            <w:tcW w:w="1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649782" w14:textId="77777777" w:rsidR="002940BA" w:rsidRPr="008C7895" w:rsidRDefault="0029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95">
              <w:rPr>
                <w:rFonts w:ascii="Times New Roman" w:hAnsi="Times New Roman" w:cs="Times New Roman"/>
                <w:sz w:val="24"/>
                <w:szCs w:val="24"/>
              </w:rPr>
              <w:t>EQ9</w:t>
            </w:r>
          </w:p>
        </w:tc>
        <w:tc>
          <w:tcPr>
            <w:tcW w:w="4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153FA6" w14:textId="77777777" w:rsidR="002940BA" w:rsidRPr="00306ADC" w:rsidRDefault="002940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6A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Feeling shaken by non-empathetic responses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37B2F4" w14:textId="77777777" w:rsidR="002940BA" w:rsidRPr="008C7895" w:rsidRDefault="0029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95">
              <w:rPr>
                <w:rFonts w:ascii="Times New Roman" w:hAnsi="Times New Roman" w:cs="Times New Roman"/>
                <w:sz w:val="24"/>
                <w:szCs w:val="24"/>
              </w:rPr>
              <w:t>0.779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D8E0A2" w14:textId="77777777" w:rsidR="002940BA" w:rsidRPr="008C7895" w:rsidRDefault="0029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95">
              <w:rPr>
                <w:rFonts w:ascii="Times New Roman" w:hAnsi="Times New Roman" w:cs="Times New Roman"/>
                <w:sz w:val="24"/>
                <w:szCs w:val="24"/>
              </w:rPr>
              <w:t>&lt;.001</w:t>
            </w:r>
          </w:p>
        </w:tc>
      </w:tr>
      <w:tr w:rsidR="002940BA" w:rsidRPr="008C7895" w14:paraId="4E798D5F" w14:textId="77777777">
        <w:tc>
          <w:tcPr>
            <w:tcW w:w="1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D3341C" w14:textId="77777777" w:rsidR="002940BA" w:rsidRPr="008C7895" w:rsidRDefault="0029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95">
              <w:rPr>
                <w:rFonts w:ascii="Times New Roman" w:hAnsi="Times New Roman" w:cs="Times New Roman"/>
                <w:sz w:val="24"/>
                <w:szCs w:val="24"/>
              </w:rPr>
              <w:t>EQ10</w:t>
            </w:r>
          </w:p>
        </w:tc>
        <w:tc>
          <w:tcPr>
            <w:tcW w:w="4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82EDB0" w14:textId="77777777" w:rsidR="002940BA" w:rsidRPr="00306ADC" w:rsidRDefault="002940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6A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Persistent pain from minor relational situations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E558C6" w14:textId="77777777" w:rsidR="002940BA" w:rsidRPr="008C7895" w:rsidRDefault="0029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95">
              <w:rPr>
                <w:rFonts w:ascii="Times New Roman" w:hAnsi="Times New Roman" w:cs="Times New Roman"/>
                <w:sz w:val="24"/>
                <w:szCs w:val="24"/>
              </w:rPr>
              <w:t>0.772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8B639F" w14:textId="77777777" w:rsidR="002940BA" w:rsidRPr="008C7895" w:rsidRDefault="0029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95">
              <w:rPr>
                <w:rFonts w:ascii="Times New Roman" w:hAnsi="Times New Roman" w:cs="Times New Roman"/>
                <w:sz w:val="24"/>
                <w:szCs w:val="24"/>
              </w:rPr>
              <w:t>&lt;.001</w:t>
            </w:r>
          </w:p>
        </w:tc>
      </w:tr>
      <w:tr w:rsidR="002940BA" w:rsidRPr="008C7895" w14:paraId="27B16A95" w14:textId="77777777">
        <w:tc>
          <w:tcPr>
            <w:tcW w:w="1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3161B6" w14:textId="77777777" w:rsidR="002940BA" w:rsidRPr="008C7895" w:rsidRDefault="0029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95">
              <w:rPr>
                <w:rFonts w:ascii="Times New Roman" w:hAnsi="Times New Roman" w:cs="Times New Roman"/>
                <w:sz w:val="24"/>
                <w:szCs w:val="24"/>
              </w:rPr>
              <w:t>EQ11</w:t>
            </w:r>
          </w:p>
        </w:tc>
        <w:tc>
          <w:tcPr>
            <w:tcW w:w="4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7E41B0" w14:textId="77777777" w:rsidR="002940BA" w:rsidRPr="00306ADC" w:rsidRDefault="002940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6A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Feeling excluded by delayed replies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AAA3C0" w14:textId="77777777" w:rsidR="002940BA" w:rsidRPr="008C7895" w:rsidRDefault="0029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95">
              <w:rPr>
                <w:rFonts w:ascii="Times New Roman" w:hAnsi="Times New Roman" w:cs="Times New Roman"/>
                <w:sz w:val="24"/>
                <w:szCs w:val="24"/>
              </w:rPr>
              <w:t>0.734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58DA09" w14:textId="77777777" w:rsidR="002940BA" w:rsidRPr="008C7895" w:rsidRDefault="0029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95">
              <w:rPr>
                <w:rFonts w:ascii="Times New Roman" w:hAnsi="Times New Roman" w:cs="Times New Roman"/>
                <w:sz w:val="24"/>
                <w:szCs w:val="24"/>
              </w:rPr>
              <w:t>&lt;.001</w:t>
            </w:r>
          </w:p>
        </w:tc>
      </w:tr>
    </w:tbl>
    <w:p w14:paraId="5C528B67" w14:textId="77777777" w:rsidR="002940BA" w:rsidRPr="00306ADC" w:rsidRDefault="002940BA" w:rsidP="002940BA">
      <w:pPr>
        <w:spacing w:before="80" w:after="200"/>
        <w:rPr>
          <w:rFonts w:ascii="Times New Roman" w:hAnsi="Times New Roman" w:cs="Times New Roman"/>
          <w:sz w:val="24"/>
          <w:szCs w:val="24"/>
          <w:lang w:val="en-US"/>
        </w:rPr>
      </w:pPr>
      <w:r w:rsidRPr="00306ADC">
        <w:rPr>
          <w:rFonts w:ascii="Times New Roman" w:hAnsi="Times New Roman" w:cs="Times New Roman"/>
          <w:i/>
          <w:iCs/>
          <w:sz w:val="24"/>
          <w:szCs w:val="24"/>
          <w:lang w:val="en-US"/>
        </w:rPr>
        <w:t>Note. All standardized loadings are statistically significant (p &lt; .001). Higher loadings indicate stronger association with the latent Emotional Allodynia factor.</w:t>
      </w:r>
    </w:p>
    <w:p w14:paraId="65BACDE0" w14:textId="77777777" w:rsidR="002940BA" w:rsidRPr="00306ADC" w:rsidRDefault="002940BA" w:rsidP="00294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it-IT"/>
          <w14:ligatures w14:val="none"/>
        </w:rPr>
      </w:pPr>
    </w:p>
    <w:p w14:paraId="045C9B1C" w14:textId="77777777" w:rsidR="002940BA" w:rsidRPr="0095754D" w:rsidRDefault="002940BA" w:rsidP="00306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it-IT"/>
          <w14:ligatures w14:val="none"/>
        </w:rPr>
      </w:pPr>
    </w:p>
    <w:p w14:paraId="4EE3FF0B" w14:textId="77777777" w:rsidR="00306ADC" w:rsidRPr="008C7895" w:rsidRDefault="00306ADC" w:rsidP="00306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</w:p>
    <w:p w14:paraId="1BBC1BF2" w14:textId="77777777" w:rsidR="00306ADC" w:rsidRPr="008C7895" w:rsidRDefault="00306ADC" w:rsidP="00306ADC">
      <w:pPr>
        <w:pStyle w:val="NormaleWeb"/>
        <w:rPr>
          <w:color w:val="333333"/>
          <w:lang w:val="en-US"/>
        </w:rPr>
      </w:pPr>
    </w:p>
    <w:p w14:paraId="32D151CE" w14:textId="5E6D5A63" w:rsidR="00306ADC" w:rsidRPr="008C7895" w:rsidRDefault="00306ADC" w:rsidP="00306ADC">
      <w:pPr>
        <w:pStyle w:val="NormaleWeb"/>
        <w:rPr>
          <w:lang w:val="en-US"/>
        </w:rPr>
      </w:pPr>
      <w:r w:rsidRPr="008C7895">
        <w:rPr>
          <w:b/>
          <w:bCs/>
          <w:lang w:val="en-US"/>
        </w:rPr>
        <w:t>Table S</w:t>
      </w:r>
      <w:r w:rsidR="002940BA">
        <w:rPr>
          <w:b/>
          <w:bCs/>
          <w:lang w:val="en-US"/>
        </w:rPr>
        <w:t>4</w:t>
      </w:r>
      <w:r w:rsidRPr="008C7895">
        <w:rPr>
          <w:lang w:val="en-US"/>
        </w:rPr>
        <w:t xml:space="preserve">. </w:t>
      </w:r>
      <w:proofErr w:type="spellStart"/>
      <w:r w:rsidRPr="008C7895">
        <w:rPr>
          <w:lang w:val="en-US"/>
        </w:rPr>
        <w:t>Dwass</w:t>
      </w:r>
      <w:proofErr w:type="spellEnd"/>
      <w:r w:rsidRPr="008C7895">
        <w:rPr>
          <w:lang w:val="en-US"/>
        </w:rPr>
        <w:t>–Steel–Critchlow–</w:t>
      </w:r>
      <w:proofErr w:type="spellStart"/>
      <w:r w:rsidRPr="008C7895">
        <w:rPr>
          <w:lang w:val="en-US"/>
        </w:rPr>
        <w:t>Fligner</w:t>
      </w:r>
      <w:proofErr w:type="spellEnd"/>
      <w:r w:rsidRPr="008C7895">
        <w:rPr>
          <w:lang w:val="en-US"/>
        </w:rPr>
        <w:t xml:space="preserve"> pairwise comparisons across AEQ–CSI phenotypes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9"/>
        <w:gridCol w:w="2424"/>
        <w:gridCol w:w="1070"/>
        <w:gridCol w:w="1021"/>
      </w:tblGrid>
      <w:tr w:rsidR="00306ADC" w:rsidRPr="0053459B" w14:paraId="54C637CC" w14:textId="77777777">
        <w:trPr>
          <w:cantSplit/>
          <w:tblHeader/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233C20E2" w14:textId="3F5A1988" w:rsidR="00306ADC" w:rsidRPr="0095754D" w:rsidRDefault="008712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en-US" w:eastAsia="it-IT"/>
                <w14:ligatures w14:val="none"/>
              </w:rPr>
            </w:pPr>
            <w:r w:rsidRPr="0095754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en-US" w:eastAsia="it-IT"/>
                <w14:ligatures w14:val="none"/>
              </w:rPr>
              <w:t>Table S4A</w:t>
            </w:r>
            <w:r w:rsidRPr="0095754D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it-IT"/>
                <w14:ligatures w14:val="none"/>
              </w:rPr>
              <w:t>.</w:t>
            </w:r>
            <w:r w:rsidR="00250C8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it-IT"/>
                <w14:ligatures w14:val="none"/>
              </w:rPr>
              <w:t xml:space="preserve"> </w:t>
            </w:r>
            <w:r w:rsidR="00306ADC" w:rsidRPr="0095754D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it-IT"/>
                <w14:ligatures w14:val="none"/>
              </w:rPr>
              <w:t xml:space="preserve">Pairwise comparisons - </w:t>
            </w:r>
            <w:proofErr w:type="spellStart"/>
            <w:r w:rsidR="00306ADC" w:rsidRPr="0095754D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it-IT"/>
                <w14:ligatures w14:val="none"/>
              </w:rPr>
              <w:t>AEQ_Total</w:t>
            </w:r>
            <w:proofErr w:type="spellEnd"/>
          </w:p>
        </w:tc>
      </w:tr>
      <w:tr w:rsidR="00306ADC" w:rsidRPr="008C7895" w14:paraId="25003C42" w14:textId="77777777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35761B4" w14:textId="77777777" w:rsidR="00306ADC" w:rsidRPr="0095754D" w:rsidRDefault="0030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en-US" w:eastAsia="it-IT"/>
                <w14:ligatures w14:val="none"/>
              </w:rPr>
            </w:pPr>
            <w:r w:rsidRPr="0095754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en-US" w:eastAsia="it-I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A4C1300" w14:textId="77777777" w:rsidR="00306ADC" w:rsidRPr="0095754D" w:rsidRDefault="0030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en-US" w:eastAsia="it-IT"/>
                <w14:ligatures w14:val="none"/>
              </w:rPr>
            </w:pPr>
            <w:r w:rsidRPr="0095754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en-US" w:eastAsia="it-I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381D452" w14:textId="77777777" w:rsidR="00306ADC" w:rsidRPr="008C7895" w:rsidRDefault="0030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6BB2828" w14:textId="77777777" w:rsidR="00306ADC" w:rsidRPr="008C7895" w:rsidRDefault="0030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p</w:t>
            </w:r>
          </w:p>
        </w:tc>
      </w:tr>
      <w:tr w:rsidR="00306ADC" w:rsidRPr="008C7895" w14:paraId="3482F80D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15146C86" w14:textId="243170F1" w:rsidR="00306ADC" w:rsidRPr="008C7895" w:rsidRDefault="00F3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Resilient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4B93FB2A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spellStart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Emotional</w:t>
            </w:r>
            <w:proofErr w:type="spellEnd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Allodynia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071753BA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8.414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4F3B567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&lt;.001</w:t>
            </w:r>
          </w:p>
        </w:tc>
      </w:tr>
      <w:tr w:rsidR="00306ADC" w:rsidRPr="008C7895" w14:paraId="37FF69D8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72D714" w14:textId="17C69363" w:rsidR="00306ADC" w:rsidRPr="008C7895" w:rsidRDefault="00F3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Resilient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B1D144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 xml:space="preserve">Central </w:t>
            </w:r>
            <w:proofErr w:type="spellStart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Sensitization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7B5DD9E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0.884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703CDEB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0.924</w:t>
            </w:r>
          </w:p>
        </w:tc>
      </w:tr>
      <w:tr w:rsidR="00306ADC" w:rsidRPr="008C7895" w14:paraId="5891A97D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8C4328" w14:textId="3810FB88" w:rsidR="00306ADC" w:rsidRPr="008C7895" w:rsidRDefault="00F3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Resilient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F93E82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3DFC70F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9.843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AE46F60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&lt;.001</w:t>
            </w:r>
          </w:p>
        </w:tc>
      </w:tr>
      <w:tr w:rsidR="00306ADC" w:rsidRPr="008C7895" w14:paraId="3715249C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2004BD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spellStart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lastRenderedPageBreak/>
              <w:t>Emotional</w:t>
            </w:r>
            <w:proofErr w:type="spellEnd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Allodynia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62A8D1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 xml:space="preserve">Central </w:t>
            </w:r>
            <w:proofErr w:type="spellStart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Sensitization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DF331D1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-7.763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5CAFB3C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&lt;.001</w:t>
            </w:r>
          </w:p>
        </w:tc>
      </w:tr>
      <w:tr w:rsidR="00306ADC" w:rsidRPr="008C7895" w14:paraId="5245587C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2A3928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spellStart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Emotional</w:t>
            </w:r>
            <w:proofErr w:type="spellEnd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Allodynia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DF8E20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A5C05E5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3.609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75AD25F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0.052</w:t>
            </w:r>
          </w:p>
        </w:tc>
      </w:tr>
      <w:tr w:rsidR="00306ADC" w:rsidRPr="008C7895" w14:paraId="1F92CF4D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49605BF2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 xml:space="preserve">Central </w:t>
            </w:r>
            <w:proofErr w:type="spellStart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Sensitization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10B43705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6CAF8811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8.853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2503D86F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&lt;.001</w:t>
            </w:r>
          </w:p>
        </w:tc>
      </w:tr>
    </w:tbl>
    <w:p w14:paraId="5E27808E" w14:textId="77777777" w:rsidR="00306ADC" w:rsidRDefault="00306ADC" w:rsidP="00306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  <w14:ligatures w14:val="none"/>
        </w:rPr>
      </w:pPr>
      <w:r w:rsidRPr="008C789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  <w14:ligatures w14:val="none"/>
        </w:rPr>
        <w:t> </w:t>
      </w:r>
    </w:p>
    <w:p w14:paraId="55517C25" w14:textId="77777777" w:rsidR="008712C9" w:rsidRDefault="008712C9" w:rsidP="00306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  <w14:ligatures w14:val="none"/>
        </w:rPr>
      </w:pPr>
    </w:p>
    <w:p w14:paraId="25B5D04E" w14:textId="77777777" w:rsidR="008712C9" w:rsidRDefault="008712C9" w:rsidP="00306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  <w14:ligatures w14:val="none"/>
        </w:rPr>
      </w:pPr>
    </w:p>
    <w:p w14:paraId="42DF4A75" w14:textId="0C733F1A" w:rsidR="008712C9" w:rsidRPr="008C7895" w:rsidRDefault="008712C9" w:rsidP="00306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9"/>
        <w:gridCol w:w="2424"/>
        <w:gridCol w:w="870"/>
        <w:gridCol w:w="1021"/>
      </w:tblGrid>
      <w:tr w:rsidR="00306ADC" w:rsidRPr="0053459B" w14:paraId="22C0ACA9" w14:textId="77777777">
        <w:trPr>
          <w:cantSplit/>
          <w:tblHeader/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2C7BC1A5" w14:textId="6A341115" w:rsidR="00306ADC" w:rsidRPr="0095754D" w:rsidRDefault="00173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en-US" w:eastAsia="it-IT"/>
                <w14:ligatures w14:val="none"/>
              </w:rPr>
            </w:pPr>
            <w:r w:rsidRPr="005331CE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en-US" w:eastAsia="it-IT"/>
                <w14:ligatures w14:val="none"/>
              </w:rPr>
              <w:t>Table S4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en-US" w:eastAsia="it-IT"/>
                <w14:ligatures w14:val="none"/>
              </w:rPr>
              <w:t>B.</w:t>
            </w:r>
            <w:r w:rsidRPr="0095754D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it-IT"/>
                <w14:ligatures w14:val="none"/>
              </w:rPr>
              <w:t xml:space="preserve"> </w:t>
            </w:r>
            <w:r w:rsidR="00306ADC" w:rsidRPr="0095754D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it-IT"/>
                <w14:ligatures w14:val="none"/>
              </w:rPr>
              <w:t xml:space="preserve">Pairwise comparisons - </w:t>
            </w:r>
            <w:proofErr w:type="spellStart"/>
            <w:r w:rsidR="00306ADC" w:rsidRPr="0095754D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it-IT"/>
                <w14:ligatures w14:val="none"/>
              </w:rPr>
              <w:t>CSI_total</w:t>
            </w:r>
            <w:proofErr w:type="spellEnd"/>
          </w:p>
        </w:tc>
      </w:tr>
      <w:tr w:rsidR="00306ADC" w:rsidRPr="008C7895" w14:paraId="6D8CFE40" w14:textId="77777777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4ACA171" w14:textId="77777777" w:rsidR="00306ADC" w:rsidRPr="0095754D" w:rsidRDefault="0030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en-US" w:eastAsia="it-IT"/>
                <w14:ligatures w14:val="none"/>
              </w:rPr>
            </w:pPr>
            <w:r w:rsidRPr="0095754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en-US" w:eastAsia="it-I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DBA41EA" w14:textId="77777777" w:rsidR="00306ADC" w:rsidRPr="0095754D" w:rsidRDefault="0030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en-US" w:eastAsia="it-IT"/>
                <w14:ligatures w14:val="none"/>
              </w:rPr>
            </w:pPr>
            <w:r w:rsidRPr="0095754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en-US" w:eastAsia="it-I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D7FB45A" w14:textId="77777777" w:rsidR="00306ADC" w:rsidRPr="008C7895" w:rsidRDefault="0030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736D4C2" w14:textId="77777777" w:rsidR="00306ADC" w:rsidRPr="008C7895" w:rsidRDefault="0030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p</w:t>
            </w:r>
          </w:p>
        </w:tc>
      </w:tr>
      <w:tr w:rsidR="00306ADC" w:rsidRPr="008C7895" w14:paraId="4BAC8897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5502CD0B" w14:textId="7E8E5D94" w:rsidR="00306ADC" w:rsidRPr="008C7895" w:rsidRDefault="00F3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Resilient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6780F922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spellStart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Emotional</w:t>
            </w:r>
            <w:proofErr w:type="spellEnd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Allodynia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9E27AE5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1.43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0919275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0.743</w:t>
            </w:r>
          </w:p>
        </w:tc>
      </w:tr>
      <w:tr w:rsidR="00306ADC" w:rsidRPr="008C7895" w14:paraId="25F84A13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00ECE3" w14:textId="36A8FA6A" w:rsidR="00306ADC" w:rsidRPr="008C7895" w:rsidRDefault="00F3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Resilient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8C86BE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 xml:space="preserve">Central </w:t>
            </w:r>
            <w:proofErr w:type="spellStart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Sensitization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D1A35C3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18D54BB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&lt;.001</w:t>
            </w:r>
          </w:p>
        </w:tc>
      </w:tr>
      <w:tr w:rsidR="00306ADC" w:rsidRPr="008C7895" w14:paraId="0644F895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3E80F6" w14:textId="0B9B93E5" w:rsidR="00306ADC" w:rsidRPr="008C7895" w:rsidRDefault="00F3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Resilient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E63C57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CA5A508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9.84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9B8EC10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&lt;.001</w:t>
            </w:r>
          </w:p>
        </w:tc>
      </w:tr>
      <w:tr w:rsidR="00306ADC" w:rsidRPr="008C7895" w14:paraId="2E28DB73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012CA5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spellStart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Emotional</w:t>
            </w:r>
            <w:proofErr w:type="spellEnd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Allodynia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1A787B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 xml:space="preserve">Central </w:t>
            </w:r>
            <w:proofErr w:type="spellStart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Sensitization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18CC58D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7.75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08374E8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&lt;.001</w:t>
            </w:r>
          </w:p>
        </w:tc>
      </w:tr>
      <w:tr w:rsidR="00306ADC" w:rsidRPr="008C7895" w14:paraId="5D032FF8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778538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spellStart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Emotional</w:t>
            </w:r>
            <w:proofErr w:type="spellEnd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Allodynia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43EA942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2F022D0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8.71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1747D99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&lt;.001</w:t>
            </w:r>
          </w:p>
        </w:tc>
      </w:tr>
      <w:tr w:rsidR="00306ADC" w:rsidRPr="008C7895" w14:paraId="73E1878C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5E5431AE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 xml:space="preserve">Central </w:t>
            </w:r>
            <w:proofErr w:type="spellStart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Sensitization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5F02D253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0A4BAC7F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14253EA9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0.311</w:t>
            </w:r>
          </w:p>
        </w:tc>
      </w:tr>
    </w:tbl>
    <w:p w14:paraId="2E1A01DE" w14:textId="6A85746E" w:rsidR="00306ADC" w:rsidRPr="008C7895" w:rsidRDefault="00306ADC" w:rsidP="00306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9"/>
        <w:gridCol w:w="2424"/>
        <w:gridCol w:w="990"/>
        <w:gridCol w:w="1021"/>
      </w:tblGrid>
      <w:tr w:rsidR="00306ADC" w:rsidRPr="0053459B" w14:paraId="7548D56D" w14:textId="77777777">
        <w:trPr>
          <w:cantSplit/>
          <w:tblHeader/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36C66CCD" w14:textId="3C3CF494" w:rsidR="00306ADC" w:rsidRPr="0095754D" w:rsidRDefault="00173528" w:rsidP="00957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it-IT"/>
                <w14:ligatures w14:val="none"/>
              </w:rPr>
            </w:pPr>
            <w:r w:rsidRPr="0095754D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it-IT"/>
                <w14:ligatures w14:val="none"/>
              </w:rPr>
              <w:t> </w:t>
            </w:r>
            <w:r w:rsidRPr="005331CE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en-US" w:eastAsia="it-IT"/>
                <w14:ligatures w14:val="none"/>
              </w:rPr>
              <w:t>Table S4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en-US" w:eastAsia="it-IT"/>
                <w14:ligatures w14:val="none"/>
              </w:rPr>
              <w:t xml:space="preserve">C. </w:t>
            </w:r>
            <w:r w:rsidR="00306ADC" w:rsidRPr="0095754D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it-IT"/>
                <w14:ligatures w14:val="none"/>
              </w:rPr>
              <w:t xml:space="preserve">Pairwise comparisons - </w:t>
            </w:r>
            <w:proofErr w:type="spellStart"/>
            <w:r w:rsidR="00306ADC" w:rsidRPr="0095754D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it-IT"/>
                <w14:ligatures w14:val="none"/>
              </w:rPr>
              <w:t>BDI_total</w:t>
            </w:r>
            <w:proofErr w:type="spellEnd"/>
          </w:p>
        </w:tc>
      </w:tr>
      <w:tr w:rsidR="00306ADC" w:rsidRPr="008C7895" w14:paraId="54E4D961" w14:textId="77777777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630B874" w14:textId="77777777" w:rsidR="00306ADC" w:rsidRPr="0095754D" w:rsidRDefault="0030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en-US" w:eastAsia="it-IT"/>
                <w14:ligatures w14:val="none"/>
              </w:rPr>
            </w:pPr>
            <w:r w:rsidRPr="0095754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en-US" w:eastAsia="it-I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620E561" w14:textId="77777777" w:rsidR="00306ADC" w:rsidRPr="0095754D" w:rsidRDefault="0030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en-US" w:eastAsia="it-IT"/>
                <w14:ligatures w14:val="none"/>
              </w:rPr>
            </w:pPr>
            <w:r w:rsidRPr="0095754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en-US" w:eastAsia="it-I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70C664D" w14:textId="77777777" w:rsidR="00306ADC" w:rsidRPr="008C7895" w:rsidRDefault="0030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1BD43F6" w14:textId="77777777" w:rsidR="00306ADC" w:rsidRPr="008C7895" w:rsidRDefault="0030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p</w:t>
            </w:r>
          </w:p>
        </w:tc>
      </w:tr>
      <w:tr w:rsidR="00306ADC" w:rsidRPr="008C7895" w14:paraId="5BC4F547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6A74541A" w14:textId="1CD0A1AA" w:rsidR="00306ADC" w:rsidRPr="008C7895" w:rsidRDefault="00F3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Resilient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0BCB4F93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spellStart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Emotional</w:t>
            </w:r>
            <w:proofErr w:type="spellEnd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Allodynia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1B883FC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2.778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EAC1C42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0.202</w:t>
            </w:r>
          </w:p>
        </w:tc>
      </w:tr>
      <w:tr w:rsidR="00306ADC" w:rsidRPr="008C7895" w14:paraId="3089E42E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0294D0" w14:textId="0AD6BA59" w:rsidR="00306ADC" w:rsidRPr="008C7895" w:rsidRDefault="00F3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Resilient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413B83E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 xml:space="preserve">Central </w:t>
            </w:r>
            <w:proofErr w:type="spellStart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Sensitization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39003B4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3.347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6EB00C8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0.084</w:t>
            </w:r>
          </w:p>
        </w:tc>
      </w:tr>
      <w:tr w:rsidR="00306ADC" w:rsidRPr="008C7895" w14:paraId="19C19DDF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03855D" w14:textId="6AB795A9" w:rsidR="00306ADC" w:rsidRPr="008C7895" w:rsidRDefault="00F3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Resilient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2013A7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09EE9D3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6.717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B7D1CAB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&lt;.001</w:t>
            </w:r>
          </w:p>
        </w:tc>
      </w:tr>
      <w:tr w:rsidR="00306ADC" w:rsidRPr="008C7895" w14:paraId="239307DA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D22E02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spellStart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Emotional</w:t>
            </w:r>
            <w:proofErr w:type="spellEnd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Allodynia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3BCCD5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 xml:space="preserve">Central </w:t>
            </w:r>
            <w:proofErr w:type="spellStart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Sensitization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E2DD382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0.628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F17EAAF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0.971</w:t>
            </w:r>
          </w:p>
        </w:tc>
      </w:tr>
      <w:tr w:rsidR="00306ADC" w:rsidRPr="008C7895" w14:paraId="180231F2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A10C96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spellStart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Emotional</w:t>
            </w:r>
            <w:proofErr w:type="spellEnd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Allodynia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6CC0E3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A30C1F8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4.432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B8E2A85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0.009</w:t>
            </w:r>
          </w:p>
        </w:tc>
      </w:tr>
      <w:tr w:rsidR="00306ADC" w:rsidRPr="008C7895" w14:paraId="5F433218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2742CDAF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 xml:space="preserve">Central </w:t>
            </w:r>
            <w:proofErr w:type="spellStart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Sensitization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48D971F7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58F5DDD5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3.747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6B4C0AB2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0.040</w:t>
            </w:r>
          </w:p>
        </w:tc>
      </w:tr>
    </w:tbl>
    <w:p w14:paraId="2FE59E0F" w14:textId="208556F9" w:rsidR="00306ADC" w:rsidRPr="0095754D" w:rsidRDefault="00306ADC" w:rsidP="00306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it-IT"/>
          <w14:ligatures w14:val="none"/>
        </w:rPr>
      </w:pPr>
      <w:r w:rsidRPr="008C789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  <w14:ligatures w14:val="none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9"/>
        <w:gridCol w:w="2424"/>
        <w:gridCol w:w="950"/>
        <w:gridCol w:w="1021"/>
      </w:tblGrid>
      <w:tr w:rsidR="00306ADC" w:rsidRPr="0053459B" w14:paraId="2CE351F7" w14:textId="77777777">
        <w:trPr>
          <w:cantSplit/>
          <w:tblHeader/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16ED690A" w14:textId="2B4803F6" w:rsidR="00306ADC" w:rsidRPr="0095754D" w:rsidRDefault="00173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en-US" w:eastAsia="it-IT"/>
                <w14:ligatures w14:val="none"/>
              </w:rPr>
            </w:pPr>
            <w:r w:rsidRPr="0095754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en-US" w:eastAsia="it-IT"/>
                <w14:ligatures w14:val="none"/>
              </w:rPr>
              <w:lastRenderedPageBreak/>
              <w:t>Table S4D.</w:t>
            </w:r>
            <w:r w:rsidRPr="0095754D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it-IT"/>
                <w14:ligatures w14:val="none"/>
              </w:rPr>
              <w:t xml:space="preserve"> </w:t>
            </w:r>
            <w:r w:rsidR="00306ADC" w:rsidRPr="0095754D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it-IT"/>
                <w14:ligatures w14:val="none"/>
              </w:rPr>
              <w:t xml:space="preserve">Pairwise comparisons - </w:t>
            </w:r>
            <w:proofErr w:type="spellStart"/>
            <w:r w:rsidR="00306ADC" w:rsidRPr="0095754D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it-IT"/>
                <w14:ligatures w14:val="none"/>
              </w:rPr>
              <w:t>DERS_Total</w:t>
            </w:r>
            <w:proofErr w:type="spellEnd"/>
          </w:p>
        </w:tc>
      </w:tr>
      <w:tr w:rsidR="00306ADC" w:rsidRPr="008C7895" w14:paraId="2ECFA89A" w14:textId="77777777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7CC4673" w14:textId="77777777" w:rsidR="00306ADC" w:rsidRPr="0095754D" w:rsidRDefault="0030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en-US" w:eastAsia="it-IT"/>
                <w14:ligatures w14:val="none"/>
              </w:rPr>
            </w:pPr>
            <w:r w:rsidRPr="0095754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en-US" w:eastAsia="it-I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2B77BD2" w14:textId="77777777" w:rsidR="00306ADC" w:rsidRPr="0095754D" w:rsidRDefault="0030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en-US" w:eastAsia="it-IT"/>
                <w14:ligatures w14:val="none"/>
              </w:rPr>
            </w:pPr>
            <w:r w:rsidRPr="0095754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en-US" w:eastAsia="it-I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4162385" w14:textId="77777777" w:rsidR="00306ADC" w:rsidRPr="008C7895" w:rsidRDefault="0030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05D854D" w14:textId="77777777" w:rsidR="00306ADC" w:rsidRPr="008C7895" w:rsidRDefault="0030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p</w:t>
            </w:r>
          </w:p>
        </w:tc>
      </w:tr>
      <w:tr w:rsidR="00306ADC" w:rsidRPr="008C7895" w14:paraId="353F5399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6F83D650" w14:textId="1FF5707A" w:rsidR="00306ADC" w:rsidRPr="008C7895" w:rsidRDefault="00F3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Resilient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2FC1A802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spellStart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Emotional</w:t>
            </w:r>
            <w:proofErr w:type="spellEnd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Allodynia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35732C3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3.88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3433B1B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0.031</w:t>
            </w:r>
          </w:p>
        </w:tc>
      </w:tr>
      <w:tr w:rsidR="00306ADC" w:rsidRPr="008C7895" w14:paraId="646391FE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76F7C9" w14:textId="25E8CA5E" w:rsidR="00306ADC" w:rsidRPr="008C7895" w:rsidRDefault="00F3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Resilient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0CC6BE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 xml:space="preserve">Central </w:t>
            </w:r>
            <w:proofErr w:type="spellStart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Sensitization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9313001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2.67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F0B6D0F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0.234</w:t>
            </w:r>
          </w:p>
        </w:tc>
      </w:tr>
      <w:tr w:rsidR="00306ADC" w:rsidRPr="008C7895" w14:paraId="18B7B6D7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E4AA4B" w14:textId="6EA84E04" w:rsidR="00306ADC" w:rsidRPr="008C7895" w:rsidRDefault="00F3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Resilient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165E41A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CEC7FA8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7EA0B13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&lt;.001</w:t>
            </w:r>
          </w:p>
        </w:tc>
      </w:tr>
      <w:tr w:rsidR="00306ADC" w:rsidRPr="008C7895" w14:paraId="6E40CF8A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EE0EE6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spellStart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Emotional</w:t>
            </w:r>
            <w:proofErr w:type="spellEnd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Allodynia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9BE819E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 xml:space="preserve">Central </w:t>
            </w:r>
            <w:proofErr w:type="spellStart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Sensitization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C7F721A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-1.37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04911E8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0.769</w:t>
            </w:r>
          </w:p>
        </w:tc>
      </w:tr>
      <w:tr w:rsidR="00306ADC" w:rsidRPr="008C7895" w14:paraId="25728063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66CE4E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spellStart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Emotional</w:t>
            </w:r>
            <w:proofErr w:type="spellEnd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Allodynia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0552D6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D47C70A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4.73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5ABA8AC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0.005</w:t>
            </w:r>
          </w:p>
        </w:tc>
      </w:tr>
      <w:tr w:rsidR="00306ADC" w:rsidRPr="008C7895" w14:paraId="7AA25094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34B42EC2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 xml:space="preserve">Central </w:t>
            </w:r>
            <w:proofErr w:type="spellStart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Sensitization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7F728551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67716125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03A8B7DD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0.002</w:t>
            </w:r>
          </w:p>
        </w:tc>
      </w:tr>
    </w:tbl>
    <w:p w14:paraId="3FFA3FEB" w14:textId="77777777" w:rsidR="00306ADC" w:rsidRDefault="00306ADC" w:rsidP="00306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  <w14:ligatures w14:val="none"/>
        </w:rPr>
      </w:pPr>
      <w:r w:rsidRPr="008C789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  <w14:ligatures w14:val="none"/>
        </w:rPr>
        <w:t> </w:t>
      </w:r>
    </w:p>
    <w:p w14:paraId="47F4B44F" w14:textId="77777777" w:rsidR="008712C9" w:rsidRDefault="008712C9" w:rsidP="00306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  <w14:ligatures w14:val="none"/>
        </w:rPr>
      </w:pPr>
    </w:p>
    <w:p w14:paraId="05A22E37" w14:textId="560AEFD4" w:rsidR="008712C9" w:rsidRPr="0095754D" w:rsidRDefault="008712C9" w:rsidP="00306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it-IT"/>
          <w14:ligatures w14:val="none"/>
        </w:rPr>
      </w:pPr>
      <w:r w:rsidRPr="008C789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  <w14:ligatures w14:val="none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9"/>
        <w:gridCol w:w="2424"/>
        <w:gridCol w:w="990"/>
        <w:gridCol w:w="1021"/>
      </w:tblGrid>
      <w:tr w:rsidR="00306ADC" w:rsidRPr="0053459B" w14:paraId="1840EDA0" w14:textId="77777777">
        <w:trPr>
          <w:cantSplit/>
          <w:tblHeader/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7E72E179" w14:textId="7A12D4D8" w:rsidR="00306ADC" w:rsidRPr="008C7895" w:rsidRDefault="00173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en-US" w:eastAsia="it-IT"/>
                <w14:ligatures w14:val="none"/>
              </w:rPr>
            </w:pPr>
            <w:r w:rsidRPr="0095754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en-US" w:eastAsia="it-IT"/>
                <w14:ligatures w14:val="none"/>
              </w:rPr>
              <w:t>Table S4E.</w:t>
            </w: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it-IT"/>
                <w14:ligatures w14:val="none"/>
              </w:rPr>
              <w:t xml:space="preserve"> </w:t>
            </w:r>
            <w:r w:rsidR="00306ADC"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it-IT"/>
                <w14:ligatures w14:val="none"/>
              </w:rPr>
              <w:t>Pairwise comparisons - STAI-Y1_Total</w:t>
            </w:r>
          </w:p>
        </w:tc>
      </w:tr>
      <w:tr w:rsidR="00306ADC" w:rsidRPr="008C7895" w14:paraId="21431AE8" w14:textId="77777777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DE8C09C" w14:textId="77777777" w:rsidR="00306ADC" w:rsidRPr="008C7895" w:rsidRDefault="0030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en-US"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en-US" w:eastAsia="it-I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531DDF7" w14:textId="77777777" w:rsidR="00306ADC" w:rsidRPr="008C7895" w:rsidRDefault="0030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en-US"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en-US" w:eastAsia="it-I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51D1689" w14:textId="77777777" w:rsidR="00306ADC" w:rsidRPr="008C7895" w:rsidRDefault="0030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7F65C63" w14:textId="77777777" w:rsidR="00306ADC" w:rsidRPr="008C7895" w:rsidRDefault="0030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p</w:t>
            </w:r>
          </w:p>
        </w:tc>
      </w:tr>
      <w:tr w:rsidR="00306ADC" w:rsidRPr="008C7895" w14:paraId="4020D7D7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266C0110" w14:textId="49C5CF70" w:rsidR="00306ADC" w:rsidRPr="008C7895" w:rsidRDefault="00F3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Resilient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187180EE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spellStart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Emotional</w:t>
            </w:r>
            <w:proofErr w:type="spellEnd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Allodynia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56BF430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1.950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983CB74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0.513</w:t>
            </w:r>
          </w:p>
        </w:tc>
      </w:tr>
      <w:tr w:rsidR="00306ADC" w:rsidRPr="008C7895" w14:paraId="22761068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051D82" w14:textId="44B3C963" w:rsidR="00306ADC" w:rsidRPr="008C7895" w:rsidRDefault="00F3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Resilient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A49EC3B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 xml:space="preserve">Central </w:t>
            </w:r>
            <w:proofErr w:type="spellStart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Sensitization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0F84B67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2.630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071A290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0.246</w:t>
            </w:r>
          </w:p>
        </w:tc>
      </w:tr>
      <w:tr w:rsidR="00306ADC" w:rsidRPr="008C7895" w14:paraId="646999E8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603210" w14:textId="4041C2AA" w:rsidR="00306ADC" w:rsidRPr="008C7895" w:rsidRDefault="00F3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Resilient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6D4B58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2F041A7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7.354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6137B2E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&lt;.001</w:t>
            </w:r>
          </w:p>
        </w:tc>
      </w:tr>
      <w:tr w:rsidR="00306ADC" w:rsidRPr="008C7895" w14:paraId="755B9386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423F69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spellStart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Emotional</w:t>
            </w:r>
            <w:proofErr w:type="spellEnd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Allodynia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8768BA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 xml:space="preserve">Central </w:t>
            </w:r>
            <w:proofErr w:type="spellStart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Sensitization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FC96949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0.757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CD8D477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0.951</w:t>
            </w:r>
          </w:p>
        </w:tc>
      </w:tr>
      <w:tr w:rsidR="00306ADC" w:rsidRPr="008C7895" w14:paraId="161E3D43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3761A8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spellStart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Emotional</w:t>
            </w:r>
            <w:proofErr w:type="spellEnd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Allodynia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AA4C1D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836C575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6.209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841F9EF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&lt;.001</w:t>
            </w:r>
          </w:p>
        </w:tc>
      </w:tr>
      <w:tr w:rsidR="00306ADC" w:rsidRPr="008C7895" w14:paraId="6917082B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2120FB7F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 xml:space="preserve">Central </w:t>
            </w:r>
            <w:proofErr w:type="spellStart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Sensitization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095D0DE8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51EB3DCB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4.636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48AE7DA5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0.006</w:t>
            </w:r>
          </w:p>
        </w:tc>
      </w:tr>
    </w:tbl>
    <w:p w14:paraId="33A142AC" w14:textId="2DC36237" w:rsidR="00306ADC" w:rsidRPr="0095754D" w:rsidRDefault="00306ADC" w:rsidP="00306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it-IT"/>
          <w14:ligatures w14:val="none"/>
        </w:rPr>
      </w:pPr>
      <w:r w:rsidRPr="008C789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  <w14:ligatures w14:val="none"/>
        </w:rPr>
        <w:t> </w:t>
      </w:r>
      <w:r w:rsidR="008712C9" w:rsidRPr="008C789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  <w14:ligatures w14:val="none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9"/>
        <w:gridCol w:w="2424"/>
        <w:gridCol w:w="1190"/>
        <w:gridCol w:w="1021"/>
      </w:tblGrid>
      <w:tr w:rsidR="00306ADC" w:rsidRPr="0053459B" w14:paraId="07440A55" w14:textId="77777777">
        <w:trPr>
          <w:cantSplit/>
          <w:tblHeader/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4C878D49" w14:textId="65617407" w:rsidR="00306ADC" w:rsidRPr="008C7895" w:rsidRDefault="00173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en-US" w:eastAsia="it-IT"/>
                <w14:ligatures w14:val="none"/>
              </w:rPr>
            </w:pPr>
            <w:r w:rsidRPr="0095754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en-US" w:eastAsia="it-IT"/>
                <w14:ligatures w14:val="none"/>
              </w:rPr>
              <w:t>Table S4F.</w:t>
            </w: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it-IT"/>
                <w14:ligatures w14:val="none"/>
              </w:rPr>
              <w:t xml:space="preserve"> </w:t>
            </w:r>
            <w:r w:rsidR="00306ADC"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it-IT"/>
                <w14:ligatures w14:val="none"/>
              </w:rPr>
              <w:t>Pairwise comparisons - STAI-Y2_Total</w:t>
            </w:r>
          </w:p>
        </w:tc>
      </w:tr>
      <w:tr w:rsidR="00306ADC" w:rsidRPr="008C7895" w14:paraId="7B78EF79" w14:textId="77777777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84D0611" w14:textId="77777777" w:rsidR="00306ADC" w:rsidRPr="008C7895" w:rsidRDefault="0030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en-US"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en-US" w:eastAsia="it-I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DEE93F1" w14:textId="77777777" w:rsidR="00306ADC" w:rsidRPr="008C7895" w:rsidRDefault="0030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en-US"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en-US" w:eastAsia="it-I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4AE4F41" w14:textId="77777777" w:rsidR="00306ADC" w:rsidRPr="008C7895" w:rsidRDefault="0030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E234E21" w14:textId="77777777" w:rsidR="00306ADC" w:rsidRPr="008C7895" w:rsidRDefault="0030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p</w:t>
            </w:r>
          </w:p>
        </w:tc>
      </w:tr>
      <w:tr w:rsidR="00306ADC" w:rsidRPr="008C7895" w14:paraId="6D98F58C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6987EA98" w14:textId="35D5DC95" w:rsidR="00306ADC" w:rsidRPr="008C7895" w:rsidRDefault="00F3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Resilient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1E3FA9F4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spellStart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Emotional</w:t>
            </w:r>
            <w:proofErr w:type="spellEnd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Allodynia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0B67BC3A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3.1641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5ACB498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0.113</w:t>
            </w:r>
          </w:p>
        </w:tc>
      </w:tr>
      <w:tr w:rsidR="00306ADC" w:rsidRPr="008C7895" w14:paraId="6B8ADE75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10DCE5" w14:textId="687C1E63" w:rsidR="00306ADC" w:rsidRPr="008C7895" w:rsidRDefault="00F3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Resilient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F6F95C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 xml:space="preserve">Central </w:t>
            </w:r>
            <w:proofErr w:type="spellStart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Sensitization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AC912CB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2.5897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EE2BD74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0.259</w:t>
            </w:r>
          </w:p>
        </w:tc>
      </w:tr>
      <w:tr w:rsidR="00306ADC" w:rsidRPr="008C7895" w14:paraId="333FD8B8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852E1B" w14:textId="7CA6A922" w:rsidR="00306ADC" w:rsidRPr="008C7895" w:rsidRDefault="00F3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Resilient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46A88A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2BC6ABB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7.9214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1577568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&lt;.001</w:t>
            </w:r>
          </w:p>
        </w:tc>
      </w:tr>
      <w:tr w:rsidR="00306ADC" w:rsidRPr="008C7895" w14:paraId="77E9FCFE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69DEB1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spellStart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Emotional</w:t>
            </w:r>
            <w:proofErr w:type="spellEnd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Allodynia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90E997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 xml:space="preserve">Central </w:t>
            </w:r>
            <w:proofErr w:type="spellStart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Sensitization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55E3605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-0.0370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A4B5ADF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1.000</w:t>
            </w:r>
          </w:p>
        </w:tc>
      </w:tr>
      <w:tr w:rsidR="00306ADC" w:rsidRPr="008C7895" w14:paraId="0530C2E6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9B9043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spellStart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Emotional</w:t>
            </w:r>
            <w:proofErr w:type="spellEnd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Allodynia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FA3B12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2B90E7C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4.9756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06D8916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0.002</w:t>
            </w:r>
          </w:p>
        </w:tc>
      </w:tr>
      <w:tr w:rsidR="00306ADC" w:rsidRPr="008C7895" w14:paraId="0179CE45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3AB1A3FC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 xml:space="preserve">Central </w:t>
            </w:r>
            <w:proofErr w:type="spellStart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Sensitization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4BECC2E3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54FD4BDD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4.3917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14544F7B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0.010</w:t>
            </w:r>
          </w:p>
        </w:tc>
      </w:tr>
    </w:tbl>
    <w:p w14:paraId="38EAE377" w14:textId="75AFDEF8" w:rsidR="00306ADC" w:rsidRPr="0095754D" w:rsidRDefault="00306ADC" w:rsidP="00306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it-IT"/>
          <w14:ligatures w14:val="none"/>
        </w:rPr>
      </w:pPr>
      <w:r w:rsidRPr="008C789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  <w14:ligatures w14:val="none"/>
        </w:rPr>
        <w:t> </w:t>
      </w:r>
      <w:r w:rsidR="00BC512A" w:rsidRPr="008C789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  <w14:ligatures w14:val="none"/>
        </w:rPr>
        <w:t> 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9"/>
        <w:gridCol w:w="2424"/>
        <w:gridCol w:w="1070"/>
        <w:gridCol w:w="1021"/>
      </w:tblGrid>
      <w:tr w:rsidR="00306ADC" w:rsidRPr="0053459B" w14:paraId="7974A635" w14:textId="77777777">
        <w:trPr>
          <w:cantSplit/>
          <w:tblHeader/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26252121" w14:textId="637CFBFB" w:rsidR="00306ADC" w:rsidRPr="003D1C8A" w:rsidRDefault="00173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en-US" w:eastAsia="it-IT"/>
                <w14:ligatures w14:val="none"/>
              </w:rPr>
            </w:pPr>
            <w:r w:rsidRPr="003D1C8A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en-US" w:eastAsia="it-IT"/>
                <w14:ligatures w14:val="none"/>
              </w:rPr>
              <w:lastRenderedPageBreak/>
              <w:t>Table S4G.</w:t>
            </w:r>
            <w:r w:rsidRPr="003D1C8A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it-IT"/>
                <w14:ligatures w14:val="none"/>
              </w:rPr>
              <w:t xml:space="preserve"> </w:t>
            </w:r>
            <w:r w:rsidR="00306ADC" w:rsidRPr="003D1C8A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it-IT"/>
                <w14:ligatures w14:val="none"/>
              </w:rPr>
              <w:t>Pairwise comparisons - PCS_total</w:t>
            </w:r>
          </w:p>
        </w:tc>
      </w:tr>
      <w:tr w:rsidR="00306ADC" w:rsidRPr="008C7895" w14:paraId="3D80D292" w14:textId="77777777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B193A71" w14:textId="77777777" w:rsidR="00306ADC" w:rsidRPr="003D1C8A" w:rsidRDefault="0030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en-US" w:eastAsia="it-IT"/>
                <w14:ligatures w14:val="none"/>
              </w:rPr>
            </w:pPr>
            <w:r w:rsidRPr="003D1C8A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en-US" w:eastAsia="it-I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1E3A5D7" w14:textId="77777777" w:rsidR="00306ADC" w:rsidRPr="003D1C8A" w:rsidRDefault="0030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en-US" w:eastAsia="it-IT"/>
                <w14:ligatures w14:val="none"/>
              </w:rPr>
            </w:pPr>
            <w:r w:rsidRPr="003D1C8A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en-US" w:eastAsia="it-I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55E0A0F" w14:textId="77777777" w:rsidR="00306ADC" w:rsidRPr="008C7895" w:rsidRDefault="0030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3B4E34D" w14:textId="77777777" w:rsidR="00306ADC" w:rsidRPr="008C7895" w:rsidRDefault="00306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p</w:t>
            </w:r>
          </w:p>
        </w:tc>
      </w:tr>
      <w:tr w:rsidR="00306ADC" w:rsidRPr="008C7895" w14:paraId="5BC687DB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121AFD77" w14:textId="20B37025" w:rsidR="00306ADC" w:rsidRPr="008C7895" w:rsidRDefault="00F3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Resilient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307A6A37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spellStart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Emotional</w:t>
            </w:r>
            <w:proofErr w:type="spellEnd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Allodynia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3498B5B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3.083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77417EC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0.129</w:t>
            </w:r>
          </w:p>
        </w:tc>
      </w:tr>
      <w:tr w:rsidR="00306ADC" w:rsidRPr="008C7895" w14:paraId="29A03B7A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56D591" w14:textId="1EE1F969" w:rsidR="00306ADC" w:rsidRPr="008C7895" w:rsidRDefault="00F3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Resilient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4C02EE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 xml:space="preserve">Central </w:t>
            </w:r>
            <w:proofErr w:type="spellStart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Sensitization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F19237A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2.953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272CFF2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0.157</w:t>
            </w:r>
          </w:p>
        </w:tc>
      </w:tr>
      <w:tr w:rsidR="00306ADC" w:rsidRPr="008C7895" w14:paraId="3842B28D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3167285" w14:textId="5E29ECF0" w:rsidR="00306ADC" w:rsidRPr="008C7895" w:rsidRDefault="00F3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Resilient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33F877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7CF9DC9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7.501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2E50D79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&lt;.001</w:t>
            </w:r>
          </w:p>
        </w:tc>
      </w:tr>
      <w:tr w:rsidR="00306ADC" w:rsidRPr="008C7895" w14:paraId="10D5B891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C88BA9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spellStart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Emotional</w:t>
            </w:r>
            <w:proofErr w:type="spellEnd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Allodynia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A2B454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 xml:space="preserve">Central </w:t>
            </w:r>
            <w:proofErr w:type="spellStart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Sensitization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DECBD94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-0.185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E31A00C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0.999</w:t>
            </w:r>
          </w:p>
        </w:tc>
      </w:tr>
      <w:tr w:rsidR="00306ADC" w:rsidRPr="008C7895" w14:paraId="100EBF24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163BBC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spellStart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Emotional</w:t>
            </w:r>
            <w:proofErr w:type="spellEnd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Allodynia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FE89D1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4F9EDC5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4.153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323660C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0.017</w:t>
            </w:r>
          </w:p>
        </w:tc>
      </w:tr>
      <w:tr w:rsidR="00306ADC" w:rsidRPr="008C7895" w14:paraId="3F4A64A3" w14:textId="7777777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20C78752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 xml:space="preserve">Central </w:t>
            </w:r>
            <w:proofErr w:type="spellStart"/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Sensitization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219F13F5" w14:textId="77777777" w:rsidR="00306ADC" w:rsidRPr="008C7895" w:rsidRDefault="0030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6ECD5633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4.439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5670C535" w14:textId="77777777" w:rsidR="00306ADC" w:rsidRPr="008C7895" w:rsidRDefault="0030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78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it-IT"/>
                <w14:ligatures w14:val="none"/>
              </w:rPr>
              <w:t>0.009</w:t>
            </w:r>
          </w:p>
        </w:tc>
      </w:tr>
    </w:tbl>
    <w:p w14:paraId="240387A6" w14:textId="77777777" w:rsidR="00306ADC" w:rsidRPr="008C7895" w:rsidRDefault="00306ADC" w:rsidP="00306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  <w14:ligatures w14:val="none"/>
        </w:rPr>
      </w:pPr>
      <w:r w:rsidRPr="008C789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  <w14:ligatures w14:val="none"/>
        </w:rPr>
        <w:t> </w:t>
      </w:r>
    </w:p>
    <w:p w14:paraId="3677BB41" w14:textId="77777777" w:rsidR="00306ADC" w:rsidRPr="008C7895" w:rsidRDefault="00306ADC" w:rsidP="00306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  <w14:ligatures w14:val="none"/>
        </w:rPr>
      </w:pPr>
    </w:p>
    <w:p w14:paraId="2A577F30" w14:textId="77777777" w:rsidR="00306ADC" w:rsidRPr="008C7895" w:rsidRDefault="00306ADC" w:rsidP="00306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  <w14:ligatures w14:val="none"/>
        </w:rPr>
      </w:pPr>
    </w:p>
    <w:p w14:paraId="124CCA6C" w14:textId="77777777" w:rsidR="00306ADC" w:rsidRPr="008C7895" w:rsidRDefault="00306ADC" w:rsidP="00306ADC">
      <w:pPr>
        <w:pStyle w:val="NormaleWeb"/>
        <w:rPr>
          <w:color w:val="3E6DA9"/>
          <w:lang w:val="en-US"/>
        </w:rPr>
      </w:pPr>
    </w:p>
    <w:p w14:paraId="2F771714" w14:textId="77777777" w:rsidR="00306ADC" w:rsidRPr="00B62970" w:rsidRDefault="00306ADC" w:rsidP="00063259">
      <w:pPr>
        <w:spacing w:line="360" w:lineRule="auto"/>
        <w:rPr>
          <w:lang w:val="en-US"/>
        </w:rPr>
      </w:pPr>
    </w:p>
    <w:sectPr w:rsidR="00306ADC" w:rsidRPr="00B62970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CDDE5" w14:textId="77777777" w:rsidR="00AF2ADB" w:rsidRDefault="00AF2ADB" w:rsidP="00BE21E3">
      <w:pPr>
        <w:spacing w:after="0" w:line="240" w:lineRule="auto"/>
      </w:pPr>
      <w:r>
        <w:separator/>
      </w:r>
    </w:p>
  </w:endnote>
  <w:endnote w:type="continuationSeparator" w:id="0">
    <w:p w14:paraId="05CAAE29" w14:textId="77777777" w:rsidR="00AF2ADB" w:rsidRDefault="00AF2ADB" w:rsidP="00BE2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145354"/>
      <w:docPartObj>
        <w:docPartGallery w:val="Page Numbers (Bottom of Page)"/>
        <w:docPartUnique/>
      </w:docPartObj>
    </w:sdtPr>
    <w:sdtEndPr/>
    <w:sdtContent>
      <w:p w14:paraId="4E6CD496" w14:textId="6F5623EC" w:rsidR="00BE21E3" w:rsidRDefault="00BE21E3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C85AB2" w14:textId="77777777" w:rsidR="00BE21E3" w:rsidRDefault="00BE21E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57118" w14:textId="77777777" w:rsidR="00AF2ADB" w:rsidRDefault="00AF2ADB" w:rsidP="00BE21E3">
      <w:pPr>
        <w:spacing w:after="0" w:line="240" w:lineRule="auto"/>
      </w:pPr>
      <w:r>
        <w:separator/>
      </w:r>
    </w:p>
  </w:footnote>
  <w:footnote w:type="continuationSeparator" w:id="0">
    <w:p w14:paraId="63E04378" w14:textId="77777777" w:rsidR="00AF2ADB" w:rsidRDefault="00AF2ADB" w:rsidP="00BE2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717F3"/>
    <w:multiLevelType w:val="multilevel"/>
    <w:tmpl w:val="F64A0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A82452"/>
    <w:multiLevelType w:val="multilevel"/>
    <w:tmpl w:val="49A4A1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6B59BF"/>
    <w:multiLevelType w:val="multilevel"/>
    <w:tmpl w:val="924AA1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A31879"/>
    <w:multiLevelType w:val="multilevel"/>
    <w:tmpl w:val="3D9C18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586242"/>
    <w:multiLevelType w:val="multilevel"/>
    <w:tmpl w:val="AB5A34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9A2C6E"/>
    <w:multiLevelType w:val="multilevel"/>
    <w:tmpl w:val="454E3F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450FF5"/>
    <w:multiLevelType w:val="multilevel"/>
    <w:tmpl w:val="BCFED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4E5B93"/>
    <w:multiLevelType w:val="multilevel"/>
    <w:tmpl w:val="C53C2F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B30983"/>
    <w:multiLevelType w:val="multilevel"/>
    <w:tmpl w:val="1C9850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210B72"/>
    <w:multiLevelType w:val="multilevel"/>
    <w:tmpl w:val="862014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1506073">
    <w:abstractNumId w:val="0"/>
  </w:num>
  <w:num w:numId="2" w16cid:durableId="2017343369">
    <w:abstractNumId w:val="2"/>
  </w:num>
  <w:num w:numId="3" w16cid:durableId="1401706436">
    <w:abstractNumId w:val="8"/>
  </w:num>
  <w:num w:numId="4" w16cid:durableId="1239286244">
    <w:abstractNumId w:val="4"/>
  </w:num>
  <w:num w:numId="5" w16cid:durableId="261305348">
    <w:abstractNumId w:val="6"/>
  </w:num>
  <w:num w:numId="6" w16cid:durableId="1573849139">
    <w:abstractNumId w:val="3"/>
  </w:num>
  <w:num w:numId="7" w16cid:durableId="1600945218">
    <w:abstractNumId w:val="7"/>
  </w:num>
  <w:num w:numId="8" w16cid:durableId="1400402912">
    <w:abstractNumId w:val="5"/>
  </w:num>
  <w:num w:numId="9" w16cid:durableId="349113698">
    <w:abstractNumId w:val="1"/>
  </w:num>
  <w:num w:numId="10" w16cid:durableId="9755981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EztbQwsbQ0MjAwMTFR0lEKTi0uzszPAykwNKwFANMlUqktAAAA"/>
  </w:docVars>
  <w:rsids>
    <w:rsidRoot w:val="00A22BD6"/>
    <w:rsid w:val="0002675E"/>
    <w:rsid w:val="00055225"/>
    <w:rsid w:val="000569B9"/>
    <w:rsid w:val="00063259"/>
    <w:rsid w:val="00173528"/>
    <w:rsid w:val="00180817"/>
    <w:rsid w:val="001834BF"/>
    <w:rsid w:val="0018392E"/>
    <w:rsid w:val="00190C71"/>
    <w:rsid w:val="001E27E4"/>
    <w:rsid w:val="00250C8B"/>
    <w:rsid w:val="00274873"/>
    <w:rsid w:val="002940BA"/>
    <w:rsid w:val="002966B0"/>
    <w:rsid w:val="002A4A95"/>
    <w:rsid w:val="002A76D4"/>
    <w:rsid w:val="002C383E"/>
    <w:rsid w:val="002E6F31"/>
    <w:rsid w:val="002F2990"/>
    <w:rsid w:val="00306ADC"/>
    <w:rsid w:val="003106F0"/>
    <w:rsid w:val="00355B80"/>
    <w:rsid w:val="003B62D2"/>
    <w:rsid w:val="003D1C8A"/>
    <w:rsid w:val="00417AF3"/>
    <w:rsid w:val="00487392"/>
    <w:rsid w:val="0053459B"/>
    <w:rsid w:val="00552376"/>
    <w:rsid w:val="00595A7D"/>
    <w:rsid w:val="005B03E9"/>
    <w:rsid w:val="006002A3"/>
    <w:rsid w:val="006164EC"/>
    <w:rsid w:val="006642DF"/>
    <w:rsid w:val="006F7053"/>
    <w:rsid w:val="00763379"/>
    <w:rsid w:val="007E4422"/>
    <w:rsid w:val="008712C9"/>
    <w:rsid w:val="009343E6"/>
    <w:rsid w:val="0095754D"/>
    <w:rsid w:val="0097564F"/>
    <w:rsid w:val="009A48E5"/>
    <w:rsid w:val="009C6221"/>
    <w:rsid w:val="009D2CD4"/>
    <w:rsid w:val="00A10B45"/>
    <w:rsid w:val="00A22BD6"/>
    <w:rsid w:val="00A60ABD"/>
    <w:rsid w:val="00AA5352"/>
    <w:rsid w:val="00AB2F25"/>
    <w:rsid w:val="00AC399F"/>
    <w:rsid w:val="00AE0218"/>
    <w:rsid w:val="00AE38A2"/>
    <w:rsid w:val="00AF206F"/>
    <w:rsid w:val="00AF2ADB"/>
    <w:rsid w:val="00B102CF"/>
    <w:rsid w:val="00B60447"/>
    <w:rsid w:val="00B62970"/>
    <w:rsid w:val="00B656B3"/>
    <w:rsid w:val="00BC31C4"/>
    <w:rsid w:val="00BC512A"/>
    <w:rsid w:val="00BD0ED9"/>
    <w:rsid w:val="00BD4C38"/>
    <w:rsid w:val="00BE21E3"/>
    <w:rsid w:val="00BE55AE"/>
    <w:rsid w:val="00C02D92"/>
    <w:rsid w:val="00C4588B"/>
    <w:rsid w:val="00C5559A"/>
    <w:rsid w:val="00CC1DCD"/>
    <w:rsid w:val="00CC209F"/>
    <w:rsid w:val="00D03D37"/>
    <w:rsid w:val="00D803D8"/>
    <w:rsid w:val="00D84490"/>
    <w:rsid w:val="00DB255D"/>
    <w:rsid w:val="00E7514A"/>
    <w:rsid w:val="00EE4F5D"/>
    <w:rsid w:val="00EF1C5C"/>
    <w:rsid w:val="00EF2D62"/>
    <w:rsid w:val="00F11EFF"/>
    <w:rsid w:val="00F35EE2"/>
    <w:rsid w:val="00F50E1E"/>
    <w:rsid w:val="00F9176A"/>
    <w:rsid w:val="00FE56B8"/>
    <w:rsid w:val="00FF1EAB"/>
    <w:rsid w:val="00FF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ABF00"/>
  <w15:chartTrackingRefBased/>
  <w15:docId w15:val="{794EBB46-08F8-4ADB-8BF5-CDA672B92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512A"/>
  </w:style>
  <w:style w:type="paragraph" w:styleId="Titolo1">
    <w:name w:val="heading 1"/>
    <w:basedOn w:val="Normale"/>
    <w:next w:val="Normale"/>
    <w:link w:val="Titolo1Carattere"/>
    <w:uiPriority w:val="9"/>
    <w:qFormat/>
    <w:rsid w:val="00A22B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22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22B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22B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22B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22B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22B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22B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22B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22B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2B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22B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22BD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22BD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22BD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22BD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22BD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22BD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22B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22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22B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22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22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22BD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22BD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22BD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22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22BD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22BD6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B62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BE21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21E3"/>
  </w:style>
  <w:style w:type="paragraph" w:styleId="Pidipagina">
    <w:name w:val="footer"/>
    <w:basedOn w:val="Normale"/>
    <w:link w:val="PidipaginaCarattere"/>
    <w:uiPriority w:val="99"/>
    <w:unhideWhenUsed/>
    <w:rsid w:val="00BE21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21E3"/>
  </w:style>
  <w:style w:type="paragraph" w:styleId="Revisione">
    <w:name w:val="Revision"/>
    <w:hidden/>
    <w:uiPriority w:val="99"/>
    <w:semiHidden/>
    <w:rsid w:val="00EE4F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E4CB2-5315-4C2A-B465-A154565E6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735</Words>
  <Characters>4193</Characters>
  <Application>Microsoft Office Word</Application>
  <DocSecurity>0</DocSecurity>
  <Lines>34</Lines>
  <Paragraphs>9</Paragraphs>
  <ScaleCrop>false</ScaleCrop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Corriero</dc:creator>
  <cp:keywords/>
  <dc:description/>
  <cp:lastModifiedBy>Alberto Corriero</cp:lastModifiedBy>
  <cp:revision>3</cp:revision>
  <cp:lastPrinted>2026-02-20T14:48:00Z</cp:lastPrinted>
  <dcterms:created xsi:type="dcterms:W3CDTF">2026-05-04T04:48:00Z</dcterms:created>
  <dcterms:modified xsi:type="dcterms:W3CDTF">2026-05-04T04:48:00Z</dcterms:modified>
</cp:coreProperties>
</file>