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416F73B" w14:textId="27615093" w:rsidR="00631FD0" w:rsidRDefault="00D956E2" w:rsidP="00D956E2">
      <w:pPr>
        <w:pStyle w:val="Overskrift1"/>
        <w:rPr>
          <w:rFonts w:ascii="Calibri Light" w:hAnsi="Calibri Light" w:cs="Calibri Light"/>
          <w:b/>
          <w:bCs/>
          <w:color w:val="000000" w:themeColor="text1"/>
          <w:sz w:val="32"/>
          <w:szCs w:val="32"/>
          <w:lang w:val="en-US"/>
        </w:rPr>
      </w:pPr>
      <w:r w:rsidRPr="00D956E2">
        <w:rPr>
          <w:rFonts w:ascii="Calibri Light" w:hAnsi="Calibri Light" w:cs="Calibri Light"/>
          <w:b/>
          <w:bCs/>
          <w:color w:val="000000" w:themeColor="text1"/>
          <w:sz w:val="32"/>
          <w:szCs w:val="32"/>
          <w:lang w:val="en-US"/>
        </w:rPr>
        <w:t>Supplementary data</w:t>
      </w:r>
    </w:p>
    <w:p w14:paraId="12E8D52E" w14:textId="77777777" w:rsidR="00AE2109" w:rsidRPr="00866D49" w:rsidRDefault="009E0F9C" w:rsidP="00866D49">
      <w:pPr>
        <w:pStyle w:val="Overskrift2"/>
        <w:rPr>
          <w:rFonts w:ascii="Calibri Light" w:eastAsia="Times New Roman" w:hAnsi="Calibri Light" w:cs="Calibri Light"/>
          <w:color w:val="000000" w:themeColor="text1"/>
          <w:sz w:val="24"/>
          <w:szCs w:val="24"/>
          <w:lang w:val="en-US" w:eastAsia="da-DK"/>
        </w:rPr>
      </w:pPr>
      <w:r w:rsidRPr="00866D49">
        <w:rPr>
          <w:rFonts w:ascii="Calibri Light" w:eastAsia="Times New Roman" w:hAnsi="Calibri Light" w:cs="Calibri Light"/>
          <w:color w:val="000000" w:themeColor="text1"/>
          <w:sz w:val="24"/>
          <w:szCs w:val="24"/>
          <w:lang w:val="en-US" w:eastAsia="da-DK"/>
        </w:rPr>
        <w:t xml:space="preserve">Supplementary </w:t>
      </w:r>
      <w:r w:rsidR="00D956E2" w:rsidRPr="00866D49">
        <w:rPr>
          <w:rFonts w:ascii="Calibri Light" w:eastAsia="Times New Roman" w:hAnsi="Calibri Light" w:cs="Calibri Light"/>
          <w:color w:val="000000" w:themeColor="text1"/>
          <w:sz w:val="24"/>
          <w:szCs w:val="24"/>
          <w:lang w:val="en-US" w:eastAsia="da-DK"/>
        </w:rPr>
        <w:t>Table 1</w:t>
      </w:r>
      <w:r w:rsidR="00086CF9" w:rsidRPr="00866D49">
        <w:rPr>
          <w:rFonts w:ascii="Calibri Light" w:eastAsia="Times New Roman" w:hAnsi="Calibri Light" w:cs="Calibri Light"/>
          <w:color w:val="000000" w:themeColor="text1"/>
          <w:sz w:val="24"/>
          <w:szCs w:val="24"/>
          <w:lang w:val="en-US" w:eastAsia="da-DK"/>
        </w:rPr>
        <w:t xml:space="preserve"> </w:t>
      </w:r>
    </w:p>
    <w:p w14:paraId="4714159E" w14:textId="00D8A970" w:rsidR="000A118E" w:rsidRPr="00D44B68" w:rsidRDefault="00086CF9" w:rsidP="00D956E2">
      <w:pPr>
        <w:spacing w:line="480" w:lineRule="auto"/>
        <w:rPr>
          <w:rFonts w:ascii="Calibri" w:hAnsi="Calibri" w:cs="Calibri"/>
          <w:i/>
          <w:iCs/>
          <w:sz w:val="22"/>
          <w:szCs w:val="22"/>
          <w:lang w:val="en-US"/>
        </w:rPr>
      </w:pPr>
      <w:r>
        <w:rPr>
          <w:rFonts w:ascii="Calibri" w:eastAsia="Times New Roman" w:hAnsi="Calibri" w:cs="Calibri"/>
          <w:color w:val="000000" w:themeColor="text1"/>
          <w:kern w:val="0"/>
          <w:sz w:val="20"/>
          <w:szCs w:val="20"/>
          <w:lang w:val="en-US" w:eastAsia="da-DK"/>
          <w14:ligatures w14:val="none"/>
        </w:rPr>
        <w:t xml:space="preserve"> </w:t>
      </w:r>
      <w:r w:rsidR="00D956E2" w:rsidRPr="00D44B68">
        <w:rPr>
          <w:rFonts w:ascii="Calibri" w:hAnsi="Calibri" w:cs="Calibri"/>
          <w:i/>
          <w:iCs/>
          <w:sz w:val="22"/>
          <w:szCs w:val="22"/>
          <w:lang w:val="en-US"/>
        </w:rPr>
        <w:t xml:space="preserve">Overview of the five-week interdisciplinary intervention sessions, including weekly themes, nurse-led cognitive and educational components, and physiotherapist-led physical exercises. </w:t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838"/>
        <w:gridCol w:w="3119"/>
        <w:gridCol w:w="3402"/>
      </w:tblGrid>
      <w:tr w:rsidR="00D956E2" w:rsidRPr="0089793D" w14:paraId="58177BD7" w14:textId="77777777" w:rsidTr="00002528">
        <w:tc>
          <w:tcPr>
            <w:tcW w:w="1838" w:type="dxa"/>
          </w:tcPr>
          <w:p w14:paraId="713B6D2F" w14:textId="77777777" w:rsidR="00D956E2" w:rsidRPr="008B7C0A" w:rsidRDefault="00D956E2" w:rsidP="00002528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8B7C0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Week and themes</w:t>
            </w:r>
          </w:p>
        </w:tc>
        <w:tc>
          <w:tcPr>
            <w:tcW w:w="3119" w:type="dxa"/>
          </w:tcPr>
          <w:p w14:paraId="0FD88CD4" w14:textId="77777777" w:rsidR="00D956E2" w:rsidRPr="008B7C0A" w:rsidRDefault="00D956E2" w:rsidP="00002528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8B7C0A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Social and cognitive nurse-led education</w:t>
            </w:r>
          </w:p>
        </w:tc>
        <w:tc>
          <w:tcPr>
            <w:tcW w:w="3402" w:type="dxa"/>
          </w:tcPr>
          <w:p w14:paraId="019F51F3" w14:textId="77777777" w:rsidR="00D956E2" w:rsidRPr="008B7C0A" w:rsidRDefault="00D956E2" w:rsidP="00002528">
            <w:pP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 w:rsidRPr="008B7C0A">
              <w:rPr>
                <w:rFonts w:ascii="Calibri" w:hAnsi="Calibri" w:cs="Calibri"/>
                <w:b/>
                <w:bCs/>
                <w:color w:val="000000"/>
                <w:sz w:val="20"/>
                <w:szCs w:val="20"/>
                <w:lang w:val="en-US"/>
              </w:rPr>
              <w:t>Progressive Physical Training</w:t>
            </w:r>
          </w:p>
        </w:tc>
      </w:tr>
      <w:tr w:rsidR="00D956E2" w:rsidRPr="00C43BD1" w14:paraId="5AED0200" w14:textId="77777777" w:rsidTr="00002528">
        <w:tc>
          <w:tcPr>
            <w:tcW w:w="1838" w:type="dxa"/>
          </w:tcPr>
          <w:p w14:paraId="17F6D986" w14:textId="50C607B6" w:rsidR="00D956E2" w:rsidRPr="004B5F37" w:rsidRDefault="00CC5B37" w:rsidP="00002528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Week </w:t>
            </w:r>
            <w:r w:rsidR="00D956E2" w:rsidRPr="004B5F37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1) </w:t>
            </w:r>
          </w:p>
          <w:p w14:paraId="7403B6A1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Head Trauma </w:t>
            </w:r>
          </w:p>
          <w:p w14:paraId="4D822D3B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>– and Persistent Symptoms</w:t>
            </w:r>
          </w:p>
        </w:tc>
        <w:tc>
          <w:tcPr>
            <w:tcW w:w="3119" w:type="dxa"/>
          </w:tcPr>
          <w:p w14:paraId="160E1C1C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- 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Brief introduction to the intervention, outlining its goal and what to expect in the upcoming weeks.</w:t>
            </w:r>
          </w:p>
          <w:p w14:paraId="36591253" w14:textId="38CFF435" w:rsidR="00D956E2" w:rsidRPr="00BA1C5B" w:rsidRDefault="00D956E2" w:rsidP="00002528">
            <w:pPr>
              <w:spacing w:line="276" w:lineRule="auto"/>
              <w:rPr>
                <w:lang w:val="en-US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- Mindfulness exercises to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improv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>e present-moment awareness and psychological flexibility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="00664F4D" w:rsidRPr="00664F4D">
              <w:rPr>
                <w:rFonts w:ascii="Calibri" w:hAnsi="Calibri" w:cs="Calibri"/>
                <w:sz w:val="20"/>
                <w:szCs w:val="20"/>
                <w:vertAlign w:val="superscript"/>
                <w:lang w:val="en-US"/>
              </w:rPr>
              <w:t>2</w:t>
            </w:r>
            <w:r w:rsidR="00F67329">
              <w:rPr>
                <w:rFonts w:ascii="Calibri" w:hAnsi="Calibri" w:cs="Calibri"/>
                <w:sz w:val="20"/>
                <w:szCs w:val="20"/>
                <w:vertAlign w:val="superscript"/>
                <w:lang w:val="en-US"/>
              </w:rPr>
              <w:t>9</w:t>
            </w:r>
            <w:r w:rsidR="007E76D5">
              <w:rPr>
                <w:rFonts w:ascii="Calibri" w:hAnsi="Calibri" w:cs="Calibri"/>
                <w:sz w:val="20"/>
                <w:szCs w:val="20"/>
                <w:vertAlign w:val="superscript"/>
                <w:lang w:val="en-US"/>
              </w:rPr>
              <w:t>,</w:t>
            </w:r>
            <w:r w:rsidR="006536AA">
              <w:rPr>
                <w:rFonts w:ascii="Calibri" w:hAnsi="Calibri" w:cs="Calibri"/>
                <w:sz w:val="20"/>
                <w:szCs w:val="20"/>
                <w:vertAlign w:val="superscript"/>
                <w:lang w:val="en-US"/>
              </w:rPr>
              <w:t>4</w:t>
            </w:r>
            <w:r w:rsidR="00BD1729">
              <w:rPr>
                <w:rFonts w:ascii="Calibri" w:hAnsi="Calibri" w:cs="Calibri"/>
                <w:sz w:val="20"/>
                <w:szCs w:val="20"/>
                <w:vertAlign w:val="superscript"/>
                <w:lang w:val="en-US"/>
              </w:rPr>
              <w:t>3</w:t>
            </w:r>
            <w:r w:rsidR="00664F4D" w:rsidRPr="00664F4D">
              <w:rPr>
                <w:vertAlign w:val="superscript"/>
                <w:lang w:val="en-US"/>
              </w:rPr>
              <w:t xml:space="preserve"> </w:t>
            </w:r>
          </w:p>
          <w:p w14:paraId="1220BDD1" w14:textId="77777777" w:rsidR="00D956E2" w:rsidRPr="002166EB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- </w:t>
            </w:r>
            <w:r w:rsidRPr="002166E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Education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on</w:t>
            </w:r>
            <w:r w:rsidRPr="002166EB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head trauma, brain function, and the natural process of spontaneous recovery.</w:t>
            </w:r>
          </w:p>
          <w:p w14:paraId="0D1EAF3B" w14:textId="61407462" w:rsidR="00D956E2" w:rsidRPr="00431497" w:rsidRDefault="00D956E2" w:rsidP="00002528">
            <w:pPr>
              <w:spacing w:line="276" w:lineRule="auto"/>
              <w:rPr>
                <w:lang w:val="en-US"/>
              </w:rPr>
            </w:pPr>
            <w:r w:rsidRPr="002166EB">
              <w:rPr>
                <w:rFonts w:ascii="Calibri" w:hAnsi="Calibri" w:cs="Calibri"/>
                <w:sz w:val="20"/>
                <w:szCs w:val="20"/>
                <w:lang w:val="en-US"/>
              </w:rPr>
              <w:t>-</w:t>
            </w:r>
            <w:r w:rsidRPr="002166EB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431497">
              <w:rPr>
                <w:rStyle w:val="Strk"/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  <w:t>Introduction to the biopsychosocial model</w:t>
            </w:r>
            <w:r w:rsidRPr="0043149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,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emphasiz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>ing the inter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action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between biological, psychological, and social factors in experienc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ing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symptom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s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and recovery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="00DA02A0" w:rsidRPr="00DA02A0">
              <w:rPr>
                <w:rFonts w:ascii="Calibri" w:hAnsi="Calibri" w:cs="Calibri"/>
                <w:sz w:val="20"/>
                <w:szCs w:val="20"/>
                <w:vertAlign w:val="superscript"/>
                <w:lang w:val="en-US"/>
              </w:rPr>
              <w:t>26</w:t>
            </w:r>
            <w:r w:rsidR="00556C8C" w:rsidRPr="00DA02A0">
              <w:rPr>
                <w:vertAlign w:val="superscript"/>
                <w:lang w:val="en-US"/>
              </w:rPr>
              <w:t xml:space="preserve"> </w:t>
            </w:r>
          </w:p>
        </w:tc>
        <w:tc>
          <w:tcPr>
            <w:tcW w:w="3402" w:type="dxa"/>
          </w:tcPr>
          <w:p w14:paraId="6D3515AA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>Brief theoretical introduction on how physical exercise supports recovery in persistent PTH, emphasizing its effects on emotional health and functional improvement.</w:t>
            </w:r>
          </w:p>
          <w:p w14:paraId="288D138B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3608CD"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 w:rsidRPr="003608CD">
              <w:rPr>
                <w:rStyle w:val="Strk"/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  <w:t>Guidance on safe and effective exercise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method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s,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tailor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>ed to individual symptom levels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  <w:p w14:paraId="47338DD8" w14:textId="2C5DA3F6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>- Introduction to the principle of graded physical exercise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: </w:t>
            </w:r>
            <w:r w:rsidRPr="004B5F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>Pacing plan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  <w:r w:rsidR="009E6B6C" w:rsidRPr="009E6B6C">
              <w:rPr>
                <w:rFonts w:ascii="Calibri" w:eastAsia="Times New Roman" w:hAnsi="Calibri" w:cs="Calibri"/>
                <w:kern w:val="0"/>
                <w:sz w:val="20"/>
                <w:szCs w:val="20"/>
                <w:vertAlign w:val="superscript"/>
                <w:lang w:val="en-US" w:eastAsia="da-DK"/>
                <w14:ligatures w14:val="none"/>
              </w:rPr>
              <w:t>47</w:t>
            </w:r>
            <w:r w:rsidR="00B3331F">
              <w:rPr>
                <w:rFonts w:ascii="Calibri" w:eastAsia="Times New Roman" w:hAnsi="Calibri" w:cs="Calibri"/>
                <w:kern w:val="0"/>
                <w:sz w:val="20"/>
                <w:szCs w:val="20"/>
                <w:vertAlign w:val="superscript"/>
                <w:lang w:val="en-US" w:eastAsia="da-DK"/>
                <w14:ligatures w14:val="none"/>
              </w:rPr>
              <w:t>-49</w:t>
            </w:r>
            <w:r w:rsidR="002A570D" w:rsidRPr="004B5F37">
              <w:rPr>
                <w:rFonts w:ascii="Calibri" w:eastAsia="Times New Roman" w:hAnsi="Calibri" w:cs="Calibri"/>
                <w:color w:val="0070C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</w:t>
            </w:r>
          </w:p>
          <w:p w14:paraId="1FD562D9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 w:rsidRPr="00441174">
              <w:rPr>
                <w:rStyle w:val="Strk"/>
                <w:rFonts w:ascii="Calibri" w:hAnsi="Calibri" w:cs="Calibri"/>
                <w:b w:val="0"/>
                <w:bCs w:val="0"/>
                <w:sz w:val="20"/>
                <w:szCs w:val="20"/>
                <w:lang w:val="en-US"/>
              </w:rPr>
              <w:t>Instruction and practice of individual exercises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aligned with the pacing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method.</w:t>
            </w:r>
          </w:p>
          <w:p w14:paraId="583DEE54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Presentation of homework assignments, 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>such as</w:t>
            </w:r>
            <w:r w:rsidRPr="004B5F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strength training program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>s</w:t>
            </w:r>
            <w:r w:rsidRPr="004B5F37"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>, walking routines, and mindfulness practices</w:t>
            </w:r>
            <w:r>
              <w:rPr>
                <w:rFonts w:ascii="Calibri" w:eastAsia="Times New Roman" w:hAnsi="Calibri" w:cs="Calibri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</w:p>
        </w:tc>
      </w:tr>
      <w:tr w:rsidR="00D956E2" w:rsidRPr="00C43BD1" w14:paraId="2E97CCC9" w14:textId="77777777" w:rsidTr="00002528">
        <w:tc>
          <w:tcPr>
            <w:tcW w:w="1838" w:type="dxa"/>
          </w:tcPr>
          <w:p w14:paraId="5172B302" w14:textId="35096481" w:rsidR="00D956E2" w:rsidRPr="004B5F37" w:rsidRDefault="00CC5B37" w:rsidP="00002528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Week </w:t>
            </w:r>
            <w:r w:rsidR="00D956E2" w:rsidRPr="004B5F37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2) </w:t>
            </w:r>
          </w:p>
          <w:p w14:paraId="384A3AFB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Energy Management – How to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Effectively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Prioritize My Energy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</w:tc>
        <w:tc>
          <w:tcPr>
            <w:tcW w:w="3119" w:type="dxa"/>
          </w:tcPr>
          <w:p w14:paraId="12C56E34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hAnsi="Calibri" w:cs="Calibri"/>
                <w:color w:val="000000" w:themeColor="text1"/>
                <w:sz w:val="20"/>
                <w:szCs w:val="20"/>
                <w:lang w:val="en-US"/>
              </w:rPr>
              <w:t xml:space="preserve">- 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>Mindfulness exercises</w:t>
            </w:r>
          </w:p>
          <w:p w14:paraId="3B216B27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Energy management: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Focu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s on recognizing personal energy limits and applying practical strategies for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sus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>tainable daily functioning.</w:t>
            </w:r>
          </w:p>
          <w:p w14:paraId="0C187BBB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The cognitive pyramid: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 A framework showing how higher-level cognitive functions (such as memory and planning) depend on basic processes like alertness and attention. It explains how fatigue or low energy can affect long-term cognitive performance.</w:t>
            </w:r>
          </w:p>
          <w:p w14:paraId="224F7021" w14:textId="63A90138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- The spoon theory: A metaphor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 xml:space="preserve">used 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to conceptualize limited energy availability.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Helps with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self-awareness and communicati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ng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lastRenderedPageBreak/>
              <w:t>invisible energy exhaustion or fatigue to others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r w:rsidR="00622BD7" w:rsidRPr="00622BD7">
              <w:rPr>
                <w:rFonts w:ascii="Calibri" w:hAnsi="Calibri" w:cs="Calibri"/>
                <w:color w:val="000000" w:themeColor="text1"/>
                <w:sz w:val="20"/>
                <w:szCs w:val="20"/>
                <w:vertAlign w:val="superscript"/>
                <w:lang w:val="en-US"/>
              </w:rPr>
              <w:t>40,41</w:t>
            </w:r>
            <w:r w:rsidR="00622BD7"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</w:t>
            </w:r>
          </w:p>
          <w:p w14:paraId="5C8D687F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Homework: Have a discussion with family members about personal energy management needs. Complete reflective exercises to explore practical ways to conserve energy in daily routines.</w:t>
            </w:r>
          </w:p>
        </w:tc>
        <w:tc>
          <w:tcPr>
            <w:tcW w:w="3402" w:type="dxa"/>
          </w:tcPr>
          <w:p w14:paraId="37EEA70E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lastRenderedPageBreak/>
              <w:t>- Warm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up with 15 minutes of interval training or cycling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 </w:t>
            </w:r>
          </w:p>
          <w:p w14:paraId="598B9289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Controlled movement of the body’s joints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</w:p>
          <w:p w14:paraId="5A81726D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Individual exercises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design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ed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for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gradual physical training</w:t>
            </w:r>
          </w:p>
          <w:p w14:paraId="330FA594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Grounding techniques and targeted exercises to reduce dizziness and improve balance.</w:t>
            </w:r>
          </w:p>
          <w:p w14:paraId="7A4FDA68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Strength exercises empha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sizing progressive resistance training to develop and sustain muscle strength.</w:t>
            </w:r>
          </w:p>
          <w:p w14:paraId="647AB819" w14:textId="77777777" w:rsidR="00D956E2" w:rsidRDefault="00D956E2" w:rsidP="00002528">
            <w:pPr>
              <w:spacing w:line="276" w:lineRule="auto"/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 Continued a structured home program that incorporates pacing strategies, strength training, walking routines, and mindfulness practices.</w:t>
            </w:r>
          </w:p>
          <w:p w14:paraId="52F57BB6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D956E2" w:rsidRPr="00C43BD1" w14:paraId="3738F692" w14:textId="77777777" w:rsidTr="00002528">
        <w:tc>
          <w:tcPr>
            <w:tcW w:w="1838" w:type="dxa"/>
          </w:tcPr>
          <w:p w14:paraId="1098026E" w14:textId="085AF04B" w:rsidR="00D956E2" w:rsidRPr="004B5F37" w:rsidRDefault="00CC5B37" w:rsidP="00002528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Week </w:t>
            </w:r>
            <w:r w:rsidR="00D956E2" w:rsidRPr="004B5F37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>3)</w:t>
            </w:r>
          </w:p>
          <w:p w14:paraId="32A1ED69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Activity Regulation </w:t>
            </w:r>
          </w:p>
          <w:p w14:paraId="091D9882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– Boom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Bust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,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and Pacing Plan</w:t>
            </w:r>
          </w:p>
        </w:tc>
        <w:tc>
          <w:tcPr>
            <w:tcW w:w="3119" w:type="dxa"/>
          </w:tcPr>
          <w:p w14:paraId="4F707204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Introduce the concept of mindfulness as a practice of focused, non-judgmental awareness of the present moment, emphasizing the benefits of practicing regularly to enhance energy awareness and improve cognitive function over time.</w:t>
            </w:r>
          </w:p>
          <w:p w14:paraId="27D2E589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Introduction to the Boom-Bust cycle and gradual return to daily activities (pacing plan),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 xml:space="preserve"> emphasizing steady, manageable increases in effort to promote sustainable recovery.</w:t>
            </w:r>
          </w:p>
          <w:p w14:paraId="60BC89B1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- Discuss strategies for balancing activity and rest throughout the day. Emphasize the importance of pacing and prioritizing tasks to avoid overexertion and ensure steady progress.</w:t>
            </w:r>
          </w:p>
          <w:p w14:paraId="3BFB2BBC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- 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Homework: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Creat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ing a personalized pacing plan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</w:p>
        </w:tc>
        <w:tc>
          <w:tcPr>
            <w:tcW w:w="3402" w:type="dxa"/>
          </w:tcPr>
          <w:p w14:paraId="2DC99C5F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Warm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up with 15 minutes of interval training or cycling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 </w:t>
            </w:r>
          </w:p>
          <w:p w14:paraId="2A80B085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Controlled movement of the body’s joints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</w:p>
          <w:p w14:paraId="2600A726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Individual exercises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design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ed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for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gradual physical training</w:t>
            </w:r>
          </w:p>
          <w:p w14:paraId="02192590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Grounding techniques and specific exercises aimed at reducing dizziness and improving coordination.</w:t>
            </w:r>
          </w:p>
          <w:p w14:paraId="19C2C71A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Strength exercises empha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sizing progressive resistance training to develop and sustain muscle strength.</w:t>
            </w:r>
          </w:p>
          <w:p w14:paraId="605CF65B" w14:textId="77777777" w:rsidR="00D956E2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Continued a structured home program that incorporates pacing strategies, strength training, walking routines, and mindfulness practices.</w:t>
            </w:r>
          </w:p>
          <w:p w14:paraId="6963DD98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</w:p>
        </w:tc>
      </w:tr>
      <w:tr w:rsidR="00D956E2" w:rsidRPr="00C43BD1" w14:paraId="3FF90EF1" w14:textId="77777777" w:rsidTr="00002528">
        <w:tc>
          <w:tcPr>
            <w:tcW w:w="1838" w:type="dxa"/>
          </w:tcPr>
          <w:p w14:paraId="1F581D87" w14:textId="590A84B0" w:rsidR="00D956E2" w:rsidRPr="004B5F37" w:rsidRDefault="00CC5B37" w:rsidP="00002528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Week </w:t>
            </w:r>
            <w:r w:rsidR="00D956E2" w:rsidRPr="004B5F37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4) </w:t>
            </w:r>
          </w:p>
          <w:p w14:paraId="12717965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How to Listen Less to My Inner Critic</w:t>
            </w:r>
          </w:p>
        </w:tc>
        <w:tc>
          <w:tcPr>
            <w:tcW w:w="3119" w:type="dxa"/>
          </w:tcPr>
          <w:p w14:paraId="264AD7C2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Mindfulness exercises</w:t>
            </w:r>
          </w:p>
          <w:p w14:paraId="2043EC92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Education and exercises focused on life values and acceptance, and their connection to headaches.</w:t>
            </w:r>
          </w:p>
          <w:p w14:paraId="68D74E44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Introduce the bus metaphor to clarify and highlight personal values.</w:t>
            </w:r>
          </w:p>
          <w:p w14:paraId="26E26D82" w14:textId="77777777" w:rsidR="00D956E2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Homework related to the bus metaphor and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ongoing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work on the pacing plan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</w:p>
          <w:p w14:paraId="578FCFCB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</w:p>
        </w:tc>
        <w:tc>
          <w:tcPr>
            <w:tcW w:w="3402" w:type="dxa"/>
          </w:tcPr>
          <w:p w14:paraId="43238818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Warm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up with 15 minutes of interval training or cycling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 </w:t>
            </w:r>
          </w:p>
          <w:p w14:paraId="4528E965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Full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body movements and stretching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</w:t>
            </w:r>
          </w:p>
          <w:p w14:paraId="4D8E9804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Ongoing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exercises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for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balance and dizziness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</w:t>
            </w:r>
          </w:p>
          <w:p w14:paraId="726AA080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Strength exercises with resistance bands, supplemented by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a personalized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strength program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</w:p>
          <w:p w14:paraId="7F9C408A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New physical tasks are gradually introduced in accordance with pacing principles after 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successfully achieving earlier goals.</w:t>
            </w:r>
          </w:p>
          <w:p w14:paraId="2864D982" w14:textId="77777777" w:rsidR="00D956E2" w:rsidRPr="00DE4483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Continued a structured home program that incorporates pacing strategies, strength training, walking routines, and mindfulness practices.</w:t>
            </w:r>
          </w:p>
        </w:tc>
      </w:tr>
      <w:tr w:rsidR="00D956E2" w:rsidRPr="00C43BD1" w14:paraId="05EA2A40" w14:textId="77777777" w:rsidTr="00002528">
        <w:tc>
          <w:tcPr>
            <w:tcW w:w="1838" w:type="dxa"/>
          </w:tcPr>
          <w:p w14:paraId="50BF0EAA" w14:textId="4D4B72E0" w:rsidR="00D956E2" w:rsidRPr="004B5F37" w:rsidRDefault="00CC5B37" w:rsidP="00002528">
            <w:pPr>
              <w:spacing w:line="276" w:lineRule="auto"/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lastRenderedPageBreak/>
              <w:t xml:space="preserve">Week </w:t>
            </w:r>
            <w:r w:rsidR="00D956E2" w:rsidRPr="004B5F37">
              <w:rPr>
                <w:rFonts w:ascii="Calibri" w:hAnsi="Calibri" w:cs="Calibri"/>
                <w:b/>
                <w:bCs/>
                <w:sz w:val="20"/>
                <w:szCs w:val="20"/>
                <w:lang w:val="en-US"/>
              </w:rPr>
              <w:t xml:space="preserve">5) </w:t>
            </w:r>
          </w:p>
          <w:p w14:paraId="4CA264CD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Summary of the Program and Future Plan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s</w:t>
            </w:r>
          </w:p>
        </w:tc>
        <w:tc>
          <w:tcPr>
            <w:tcW w:w="3119" w:type="dxa"/>
          </w:tcPr>
          <w:p w14:paraId="0D01EC89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Mindfulness exercises</w:t>
            </w:r>
          </w:p>
          <w:p w14:paraId="1DDBF201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- Discussion on how energy management strategies are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affect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ing daily functioning and quality of life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currently.</w:t>
            </w:r>
          </w:p>
          <w:p w14:paraId="19DFC69D" w14:textId="77777777" w:rsidR="00D956E2" w:rsidRPr="004B5F37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- Develop a future personalized plan for ongoing energy management, including strategies to maintain balance and prevent setbacks.</w:t>
            </w:r>
          </w:p>
          <w:p w14:paraId="38D33BFE" w14:textId="77777777" w:rsidR="00D956E2" w:rsidRDefault="00D956E2" w:rsidP="00002528">
            <w:pPr>
              <w:spacing w:line="276" w:lineRule="auto"/>
              <w:rPr>
                <w:rFonts w:ascii="Calibri" w:hAnsi="Calibri" w:cs="Calibri"/>
                <w:sz w:val="20"/>
                <w:szCs w:val="20"/>
                <w:lang w:val="en-US"/>
              </w:rPr>
            </w:pP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- Discuss readiness for returning to work or increasing responsibilities,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emphasizing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sustainable pacing and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gradual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 reintegration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</w:p>
          <w:p w14:paraId="1AB159A4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</w:p>
        </w:tc>
        <w:tc>
          <w:tcPr>
            <w:tcW w:w="3402" w:type="dxa"/>
          </w:tcPr>
          <w:p w14:paraId="20C89E4E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bookmarkStart w:id="0" w:name="OLE_LINK5"/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Warm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up with 15 minutes of interval training or cycling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 </w:t>
            </w:r>
          </w:p>
          <w:p w14:paraId="4B6DD2E1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Full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body movements and stretching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</w:t>
            </w:r>
          </w:p>
          <w:p w14:paraId="4F3FD296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Strength exercises with resistance bands, supplemented by 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a personalized</w:t>
            </w: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 strength program</w:t>
            </w:r>
            <w:r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.</w:t>
            </w:r>
          </w:p>
          <w:p w14:paraId="5E7E9DF4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>
              <w:rPr>
                <w:rFonts w:ascii="Calibri" w:hAnsi="Calibri" w:cs="Calibri"/>
                <w:kern w:val="0"/>
                <w:sz w:val="20"/>
                <w:szCs w:val="20"/>
                <w:lang w:val="en-US"/>
                <w14:ligatures w14:val="none"/>
              </w:rPr>
              <w:t>- Summarize the main components covered over the past five weeks, along with the reasoning behind each element (e.g., pacing, physical conditioning, mindfulness).</w:t>
            </w:r>
          </w:p>
          <w:p w14:paraId="3A7E9533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>- P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 xml:space="preserve">reparing for 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 xml:space="preserve">the 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>independent continuation of learned strategies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</w:p>
          <w:p w14:paraId="252E8D29" w14:textId="77777777" w:rsidR="00D956E2" w:rsidRPr="004B5F37" w:rsidRDefault="00D956E2" w:rsidP="00002528">
            <w:pPr>
              <w:spacing w:line="276" w:lineRule="auto"/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</w:pPr>
            <w:r w:rsidRPr="004B5F37">
              <w:rPr>
                <w:rFonts w:ascii="Calibri" w:eastAsia="Times New Roman" w:hAnsi="Calibri" w:cs="Calibri"/>
                <w:color w:val="000000"/>
                <w:kern w:val="0"/>
                <w:sz w:val="20"/>
                <w:szCs w:val="20"/>
                <w:lang w:val="en-US" w:eastAsia="da-DK"/>
                <w14:ligatures w14:val="none"/>
              </w:rPr>
              <w:t xml:space="preserve">- </w:t>
            </w:r>
            <w:r w:rsidRPr="004B5F37">
              <w:rPr>
                <w:rFonts w:ascii="Calibri" w:hAnsi="Calibri" w:cs="Calibri"/>
                <w:sz w:val="20"/>
                <w:szCs w:val="20"/>
                <w:lang w:val="en-US"/>
              </w:rPr>
              <w:t>Conduct one-on-one discussions to outline plans based on individual goals related to the pacing plan, physical training, and mindfulness practice</w:t>
            </w:r>
            <w:r>
              <w:rPr>
                <w:rFonts w:ascii="Calibri" w:hAnsi="Calibri" w:cs="Calibri"/>
                <w:sz w:val="20"/>
                <w:szCs w:val="20"/>
                <w:lang w:val="en-US"/>
              </w:rPr>
              <w:t>.</w:t>
            </w:r>
            <w:bookmarkEnd w:id="0"/>
          </w:p>
        </w:tc>
      </w:tr>
    </w:tbl>
    <w:p w14:paraId="18E53AA4" w14:textId="77777777" w:rsidR="008540AD" w:rsidRPr="0032064B" w:rsidRDefault="008540AD" w:rsidP="00D956E2">
      <w:pPr>
        <w:spacing w:line="360" w:lineRule="auto"/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:lang w:val="en-US" w:eastAsia="da-DK"/>
          <w14:ligatures w14:val="none"/>
        </w:rPr>
      </w:pPr>
    </w:p>
    <w:p w14:paraId="0DC521B3" w14:textId="77777777" w:rsidR="008540AD" w:rsidRPr="0032064B" w:rsidRDefault="008540AD">
      <w:pPr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:lang w:val="en-US" w:eastAsia="da-DK"/>
          <w14:ligatures w14:val="none"/>
        </w:rPr>
      </w:pPr>
      <w:r w:rsidRPr="0032064B">
        <w:rPr>
          <w:rFonts w:ascii="Calibri" w:eastAsia="Times New Roman" w:hAnsi="Calibri" w:cs="Calibri"/>
          <w:b/>
          <w:bCs/>
          <w:color w:val="000000" w:themeColor="text1"/>
          <w:kern w:val="0"/>
          <w:sz w:val="20"/>
          <w:szCs w:val="20"/>
          <w:lang w:val="en-US" w:eastAsia="da-DK"/>
          <w14:ligatures w14:val="none"/>
        </w:rPr>
        <w:br w:type="page"/>
      </w:r>
    </w:p>
    <w:p w14:paraId="1777ADE9" w14:textId="77777777" w:rsidR="001C5EA3" w:rsidRPr="00281752" w:rsidRDefault="00DB6682" w:rsidP="00281752">
      <w:pPr>
        <w:pStyle w:val="Overskrift2"/>
        <w:rPr>
          <w:rFonts w:ascii="Calibri Light" w:eastAsia="Times New Roman" w:hAnsi="Calibri Light" w:cs="Calibri Light"/>
          <w:color w:val="000000" w:themeColor="text1"/>
          <w:sz w:val="24"/>
          <w:szCs w:val="24"/>
          <w:lang w:val="en-US" w:eastAsia="da-DK"/>
        </w:rPr>
      </w:pPr>
      <w:r w:rsidRPr="00281752">
        <w:rPr>
          <w:rFonts w:ascii="Calibri Light" w:eastAsia="Times New Roman" w:hAnsi="Calibri Light" w:cs="Calibri Light"/>
          <w:color w:val="000000" w:themeColor="text1"/>
          <w:sz w:val="24"/>
          <w:szCs w:val="24"/>
          <w:lang w:val="en-US" w:eastAsia="da-DK"/>
        </w:rPr>
        <w:lastRenderedPageBreak/>
        <w:t xml:space="preserve">Supplementary </w:t>
      </w:r>
      <w:r w:rsidR="00D956E2" w:rsidRPr="00281752">
        <w:rPr>
          <w:rFonts w:ascii="Calibri Light" w:eastAsia="Times New Roman" w:hAnsi="Calibri Light" w:cs="Calibri Light"/>
          <w:color w:val="000000" w:themeColor="text1"/>
          <w:sz w:val="24"/>
          <w:szCs w:val="24"/>
          <w:lang w:val="en-US" w:eastAsia="da-DK"/>
        </w:rPr>
        <w:t xml:space="preserve">File 1 </w:t>
      </w:r>
    </w:p>
    <w:p w14:paraId="082105D8" w14:textId="65577FE3" w:rsidR="00D956E2" w:rsidRPr="00D44B68" w:rsidRDefault="00D956E2" w:rsidP="008540AD">
      <w:pPr>
        <w:spacing w:line="360" w:lineRule="auto"/>
        <w:rPr>
          <w:rFonts w:ascii="Calibri" w:eastAsia="Times New Roman" w:hAnsi="Calibri" w:cs="Calibri"/>
          <w:i/>
          <w:iCs/>
          <w:color w:val="000000" w:themeColor="text1"/>
          <w:kern w:val="0"/>
          <w:sz w:val="22"/>
          <w:szCs w:val="22"/>
          <w:lang w:val="en-US" w:eastAsia="da-DK"/>
          <w14:ligatures w14:val="none"/>
        </w:rPr>
      </w:pPr>
      <w:r w:rsidRPr="00D44B68">
        <w:rPr>
          <w:rFonts w:ascii="Calibri" w:eastAsia="Times New Roman" w:hAnsi="Calibri" w:cs="Calibri"/>
          <w:i/>
          <w:iCs/>
          <w:color w:val="000000" w:themeColor="text1"/>
          <w:kern w:val="0"/>
          <w:sz w:val="22"/>
          <w:szCs w:val="22"/>
          <w:lang w:val="en-US" w:eastAsia="da-DK"/>
          <w14:ligatures w14:val="none"/>
        </w:rPr>
        <w:t xml:space="preserve">Recruitment poster </w:t>
      </w:r>
    </w:p>
    <w:p w14:paraId="51DC400B" w14:textId="1ED506B4" w:rsidR="00D956E2" w:rsidRPr="00D956E2" w:rsidRDefault="00D956E2" w:rsidP="00D956E2">
      <w:pPr>
        <w:rPr>
          <w:rFonts w:ascii="Calibri" w:hAnsi="Calibri" w:cs="Calibri"/>
          <w:lang w:val="en-US"/>
        </w:rPr>
      </w:pPr>
      <w:r w:rsidRPr="00D956E2">
        <w:rPr>
          <w:rFonts w:ascii="Calibri" w:hAnsi="Calibri" w:cs="Calibri"/>
          <w:noProof/>
          <w:lang w:eastAsia="da-DK"/>
        </w:rPr>
        <w:drawing>
          <wp:inline distT="0" distB="0" distL="0" distR="0" wp14:anchorId="16A6EB53" wp14:editId="1B7525A0">
            <wp:extent cx="5687695" cy="7769860"/>
            <wp:effectExtent l="0" t="0" r="1905" b="2540"/>
            <wp:docPr id="269399600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99600" name=""/>
                    <pic:cNvPicPr/>
                  </pic:nvPicPr>
                  <pic:blipFill rotWithShape="1">
                    <a:blip r:embed="rId4"/>
                    <a:srcRect t="8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7695" cy="776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2285" w:rsidRPr="0032064B">
        <w:rPr>
          <w:rFonts w:ascii="Arial" w:eastAsia="Times New Roman" w:hAnsi="Arial" w:cs="Arial"/>
          <w:vanish/>
          <w:kern w:val="0"/>
          <w:sz w:val="16"/>
          <w:szCs w:val="16"/>
          <w:lang w:val="en-US" w:eastAsia="da-DK"/>
          <w14:ligatures w14:val="none"/>
        </w:rPr>
        <w:t>Nederst på formularen</w:t>
      </w:r>
    </w:p>
    <w:sectPr w:rsidR="00D956E2" w:rsidRPr="00D956E2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56E2"/>
    <w:rsid w:val="00000D1C"/>
    <w:rsid w:val="00001B66"/>
    <w:rsid w:val="00010BCD"/>
    <w:rsid w:val="00031C91"/>
    <w:rsid w:val="00032A13"/>
    <w:rsid w:val="00040D09"/>
    <w:rsid w:val="0005667B"/>
    <w:rsid w:val="00086CF9"/>
    <w:rsid w:val="000A118E"/>
    <w:rsid w:val="000C18D5"/>
    <w:rsid w:val="000C6AB2"/>
    <w:rsid w:val="001C495E"/>
    <w:rsid w:val="001C5EA3"/>
    <w:rsid w:val="00204EA7"/>
    <w:rsid w:val="00233926"/>
    <w:rsid w:val="00281752"/>
    <w:rsid w:val="002A570D"/>
    <w:rsid w:val="002A77EC"/>
    <w:rsid w:val="0032064B"/>
    <w:rsid w:val="00355420"/>
    <w:rsid w:val="00362457"/>
    <w:rsid w:val="003C4184"/>
    <w:rsid w:val="003F5D98"/>
    <w:rsid w:val="004F4B47"/>
    <w:rsid w:val="00556C8C"/>
    <w:rsid w:val="00557CCF"/>
    <w:rsid w:val="005A2B93"/>
    <w:rsid w:val="005F2E7A"/>
    <w:rsid w:val="00622BD7"/>
    <w:rsid w:val="00627E6F"/>
    <w:rsid w:val="00631FD0"/>
    <w:rsid w:val="006363FA"/>
    <w:rsid w:val="006536AA"/>
    <w:rsid w:val="00664F4D"/>
    <w:rsid w:val="00670A5C"/>
    <w:rsid w:val="00672958"/>
    <w:rsid w:val="006A5D53"/>
    <w:rsid w:val="0072135C"/>
    <w:rsid w:val="007A6902"/>
    <w:rsid w:val="007E76D5"/>
    <w:rsid w:val="008540AD"/>
    <w:rsid w:val="00861A82"/>
    <w:rsid w:val="00866D49"/>
    <w:rsid w:val="0089140A"/>
    <w:rsid w:val="00893C30"/>
    <w:rsid w:val="008D4741"/>
    <w:rsid w:val="00905589"/>
    <w:rsid w:val="00922AAD"/>
    <w:rsid w:val="00992CE3"/>
    <w:rsid w:val="009D4575"/>
    <w:rsid w:val="009E0F9C"/>
    <w:rsid w:val="009E6B6C"/>
    <w:rsid w:val="00A22CEE"/>
    <w:rsid w:val="00A24175"/>
    <w:rsid w:val="00A422FD"/>
    <w:rsid w:val="00A42ECC"/>
    <w:rsid w:val="00A52AE6"/>
    <w:rsid w:val="00AE2109"/>
    <w:rsid w:val="00B119F4"/>
    <w:rsid w:val="00B3331F"/>
    <w:rsid w:val="00B56762"/>
    <w:rsid w:val="00BC5F3C"/>
    <w:rsid w:val="00BD1729"/>
    <w:rsid w:val="00C41854"/>
    <w:rsid w:val="00C43BD1"/>
    <w:rsid w:val="00C90D47"/>
    <w:rsid w:val="00CC5B37"/>
    <w:rsid w:val="00D35ED1"/>
    <w:rsid w:val="00D44B68"/>
    <w:rsid w:val="00D956E2"/>
    <w:rsid w:val="00DA02A0"/>
    <w:rsid w:val="00DB6682"/>
    <w:rsid w:val="00DD41A0"/>
    <w:rsid w:val="00E75334"/>
    <w:rsid w:val="00E8786D"/>
    <w:rsid w:val="00E92DB5"/>
    <w:rsid w:val="00EE2285"/>
    <w:rsid w:val="00F21474"/>
    <w:rsid w:val="00F2409D"/>
    <w:rsid w:val="00F67329"/>
    <w:rsid w:val="00F852E2"/>
    <w:rsid w:val="00FE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EA221"/>
  <w15:chartTrackingRefBased/>
  <w15:docId w15:val="{CF2EED2C-B357-5646-8EA5-F90A24394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D956E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D956E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D956E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956E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956E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956E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956E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956E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956E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D956E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D956E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D956E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D956E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D956E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D956E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D956E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D956E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D956E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D956E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D956E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D956E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D956E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D956E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D956E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D956E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D956E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D956E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D956E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D956E2"/>
    <w:rPr>
      <w:b/>
      <w:bCs/>
      <w:smallCaps/>
      <w:color w:val="0F4761" w:themeColor="accent1" w:themeShade="BF"/>
      <w:spacing w:val="5"/>
    </w:rPr>
  </w:style>
  <w:style w:type="table" w:styleId="Tabel-Gitter">
    <w:name w:val="Table Grid"/>
    <w:basedOn w:val="Tabel-Normal"/>
    <w:uiPriority w:val="39"/>
    <w:rsid w:val="00D956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k">
    <w:name w:val="Strong"/>
    <w:basedOn w:val="Standardskrifttypeiafsnit"/>
    <w:uiPriority w:val="22"/>
    <w:qFormat/>
    <w:rsid w:val="00D956E2"/>
    <w:rPr>
      <w:b/>
      <w:bCs/>
    </w:rPr>
  </w:style>
  <w:style w:type="paragraph" w:styleId="z-verstiformularen">
    <w:name w:val="HTML Top of Form"/>
    <w:basedOn w:val="Normal"/>
    <w:next w:val="Normal"/>
    <w:link w:val="z-verstiformularenTegn"/>
    <w:hidden/>
    <w:uiPriority w:val="99"/>
    <w:semiHidden/>
    <w:unhideWhenUsed/>
    <w:rsid w:val="00EE228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da-DK"/>
      <w14:ligatures w14:val="none"/>
    </w:rPr>
  </w:style>
  <w:style w:type="character" w:customStyle="1" w:styleId="z-verstiformularenTegn">
    <w:name w:val="z-Øverst i formularen Tegn"/>
    <w:basedOn w:val="Standardskrifttypeiafsnit"/>
    <w:link w:val="z-verstiformularen"/>
    <w:uiPriority w:val="99"/>
    <w:semiHidden/>
    <w:rsid w:val="00EE2285"/>
    <w:rPr>
      <w:rFonts w:ascii="Arial" w:eastAsia="Times New Roman" w:hAnsi="Arial" w:cs="Arial"/>
      <w:vanish/>
      <w:kern w:val="0"/>
      <w:sz w:val="16"/>
      <w:szCs w:val="16"/>
      <w:lang w:eastAsia="da-DK"/>
      <w14:ligatures w14:val="none"/>
    </w:rPr>
  </w:style>
  <w:style w:type="character" w:styleId="Fremhv">
    <w:name w:val="Emphasis"/>
    <w:basedOn w:val="Standardskrifttypeiafsnit"/>
    <w:uiPriority w:val="20"/>
    <w:qFormat/>
    <w:rsid w:val="00EE2285"/>
    <w:rPr>
      <w:i/>
      <w:iCs/>
    </w:rPr>
  </w:style>
  <w:style w:type="paragraph" w:styleId="z-Nederstiformularen">
    <w:name w:val="HTML Bottom of Form"/>
    <w:basedOn w:val="Normal"/>
    <w:next w:val="Normal"/>
    <w:link w:val="z-NederstiformularenTegn"/>
    <w:hidden/>
    <w:uiPriority w:val="99"/>
    <w:semiHidden/>
    <w:unhideWhenUsed/>
    <w:rsid w:val="00EE228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kern w:val="0"/>
      <w:sz w:val="16"/>
      <w:szCs w:val="16"/>
      <w:lang w:eastAsia="da-DK"/>
      <w14:ligatures w14:val="none"/>
    </w:rPr>
  </w:style>
  <w:style w:type="character" w:customStyle="1" w:styleId="z-NederstiformularenTegn">
    <w:name w:val="z-Nederst i formularen Tegn"/>
    <w:basedOn w:val="Standardskrifttypeiafsnit"/>
    <w:link w:val="z-Nederstiformularen"/>
    <w:uiPriority w:val="99"/>
    <w:semiHidden/>
    <w:rsid w:val="00EE2285"/>
    <w:rPr>
      <w:rFonts w:ascii="Arial" w:eastAsia="Times New Roman" w:hAnsi="Arial" w:cs="Arial"/>
      <w:vanish/>
      <w:kern w:val="0"/>
      <w:sz w:val="16"/>
      <w:szCs w:val="16"/>
      <w:lang w:eastAsia="da-DK"/>
      <w14:ligatures w14:val="none"/>
    </w:rPr>
  </w:style>
  <w:style w:type="character" w:styleId="Kommentarhenvisning">
    <w:name w:val="annotation reference"/>
    <w:basedOn w:val="Standardskrifttypeiafsnit"/>
    <w:uiPriority w:val="99"/>
    <w:semiHidden/>
    <w:unhideWhenUsed/>
    <w:rsid w:val="00F2409D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F2409D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F2409D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F2409D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F2409D"/>
    <w:rPr>
      <w:b/>
      <w:bCs/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C43B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C43BD1"/>
    <w:rPr>
      <w:rFonts w:ascii="Segoe UI" w:hAnsi="Segoe UI" w:cs="Segoe UI"/>
      <w:sz w:val="18"/>
      <w:szCs w:val="18"/>
    </w:rPr>
  </w:style>
  <w:style w:type="paragraph" w:styleId="Korrektur">
    <w:name w:val="Revision"/>
    <w:hidden/>
    <w:uiPriority w:val="99"/>
    <w:semiHidden/>
    <w:rsid w:val="00DB668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822</Words>
  <Characters>5020</Characters>
  <Application>Microsoft Office Word</Application>
  <DocSecurity>0</DocSecurity>
  <Lines>41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 Revelius Gaj Baatz</dc:creator>
  <cp:keywords/>
  <dc:description/>
  <cp:lastModifiedBy>Sasha Revelius Gaj Baatz</cp:lastModifiedBy>
  <cp:revision>30</cp:revision>
  <dcterms:created xsi:type="dcterms:W3CDTF">2026-05-21T12:26:00Z</dcterms:created>
  <dcterms:modified xsi:type="dcterms:W3CDTF">2026-05-26T05:48:00Z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175fc26a-0a2a-40eb-94bc-c76463e70ab1</vt:lpwstr>
  </property>
</Properties>
</file>