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BBF4" w14:textId="77777777" w:rsidR="0028233A" w:rsidRDefault="00000000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noProof/>
          <w:sz w:val="21"/>
          <w:szCs w:val="21"/>
        </w:rPr>
        <w:drawing>
          <wp:inline distT="0" distB="0" distL="0" distR="0" wp14:anchorId="3DC439EF" wp14:editId="2BEF4CA2">
            <wp:extent cx="3562985" cy="2165350"/>
            <wp:effectExtent l="0" t="0" r="0" b="6350"/>
            <wp:docPr id="13721791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17911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04D31" w14:textId="77777777" w:rsidR="0028233A" w:rsidRDefault="00000000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</w:rPr>
        <w:t>Figure S1 Construction of SLC2A9 Overexpression and Knockdown Cell Models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br/>
      </w:r>
      <w:r>
        <w:rPr>
          <w:rFonts w:ascii="Times New Roman" w:eastAsia="SimSun" w:hAnsi="Times New Roman" w:cs="Times New Roman"/>
          <w:color w:val="000000"/>
          <w:sz w:val="20"/>
          <w:szCs w:val="20"/>
        </w:rPr>
        <w:t>***</w:t>
      </w:r>
      <w:r>
        <w:rPr>
          <w:rFonts w:ascii="Times New Roman" w:eastAsia="SimSun" w:hAnsi="Times New Roman" w:cs="Times New Roman" w:hint="eastAsia"/>
          <w:color w:val="000000"/>
          <w:sz w:val="20"/>
          <w:szCs w:val="20"/>
        </w:rPr>
        <w:t xml:space="preserve">: </w:t>
      </w:r>
      <w:r>
        <w:rPr>
          <w:rFonts w:ascii="Times New Roman" w:eastAsia="SimSun" w:hAnsi="Times New Roman" w:cs="Times New Roman"/>
          <w:color w:val="000000"/>
          <w:sz w:val="20"/>
          <w:szCs w:val="20"/>
        </w:rPr>
        <w:t>P &lt; 0.001, ****</w:t>
      </w:r>
      <w:r>
        <w:rPr>
          <w:rFonts w:ascii="Times New Roman" w:eastAsia="SimSun" w:hAnsi="Times New Roman" w:cs="Times New Roman" w:hint="eastAsia"/>
          <w:color w:val="000000"/>
          <w:sz w:val="20"/>
          <w:szCs w:val="20"/>
        </w:rPr>
        <w:t xml:space="preserve">: </w:t>
      </w:r>
      <w:r>
        <w:rPr>
          <w:rFonts w:ascii="Times New Roman" w:eastAsia="SimSun" w:hAnsi="Times New Roman" w:cs="Times New Roman"/>
          <w:color w:val="000000"/>
          <w:sz w:val="20"/>
          <w:szCs w:val="20"/>
        </w:rPr>
        <w:t>P &lt; 0.0001</w:t>
      </w:r>
      <w:r>
        <w:rPr>
          <w:rFonts w:ascii="Times New Roman" w:eastAsia="SimSun" w:hAnsi="Times New Roman" w:cs="Times New Roman" w:hint="eastAsia"/>
          <w:color w:val="000000"/>
          <w:sz w:val="20"/>
          <w:szCs w:val="20"/>
        </w:rPr>
        <w:t>.</w:t>
      </w:r>
    </w:p>
    <w:p w14:paraId="6EEE2A90" w14:textId="77777777" w:rsidR="0028233A" w:rsidRDefault="00000000">
      <w:pPr>
        <w:widowControl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br w:type="page"/>
      </w:r>
    </w:p>
    <w:p w14:paraId="41E3C761" w14:textId="77777777" w:rsidR="0028233A" w:rsidRDefault="00000000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>Table S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1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siRNA and overexpression plasmid sequences</w:t>
      </w:r>
    </w:p>
    <w:tbl>
      <w:tblPr>
        <w:tblStyle w:val="TableGrid"/>
        <w:tblW w:w="5118" w:type="pct"/>
        <w:tblLook w:val="04A0" w:firstRow="1" w:lastRow="0" w:firstColumn="1" w:lastColumn="0" w:noHBand="0" w:noVBand="1"/>
      </w:tblPr>
      <w:tblGrid>
        <w:gridCol w:w="1756"/>
        <w:gridCol w:w="3391"/>
        <w:gridCol w:w="3355"/>
      </w:tblGrid>
      <w:tr w:rsidR="0028233A" w14:paraId="5187EC21" w14:textId="77777777">
        <w:trPr>
          <w:trHeight w:val="594"/>
        </w:trPr>
        <w:tc>
          <w:tcPr>
            <w:tcW w:w="1033" w:type="pct"/>
            <w:tcBorders>
              <w:left w:val="nil"/>
              <w:right w:val="nil"/>
            </w:tcBorders>
            <w:vAlign w:val="center"/>
          </w:tcPr>
          <w:p w14:paraId="5A64B1D3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Gene</w:t>
            </w:r>
          </w:p>
        </w:tc>
        <w:tc>
          <w:tcPr>
            <w:tcW w:w="1994" w:type="pct"/>
            <w:tcBorders>
              <w:left w:val="nil"/>
              <w:right w:val="nil"/>
            </w:tcBorders>
            <w:vAlign w:val="center"/>
          </w:tcPr>
          <w:p w14:paraId="6406C078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SS Sequence</w:t>
            </w:r>
          </w:p>
        </w:tc>
        <w:tc>
          <w:tcPr>
            <w:tcW w:w="1973" w:type="pct"/>
            <w:tcBorders>
              <w:left w:val="nil"/>
              <w:right w:val="nil"/>
            </w:tcBorders>
            <w:vAlign w:val="center"/>
          </w:tcPr>
          <w:p w14:paraId="7212AD1B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AS Sequence</w:t>
            </w:r>
          </w:p>
        </w:tc>
      </w:tr>
      <w:tr w:rsidR="0028233A" w14:paraId="4393079B" w14:textId="77777777">
        <w:trPr>
          <w:trHeight w:val="296"/>
        </w:trPr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A89A0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si</w:t>
            </w:r>
            <w:proofErr w:type="spellEnd"/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NC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E9E96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UUCUCCGAACGUGUCACGUTT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6A3B5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ACGUGACACGUUCGGAGAATT</w:t>
            </w:r>
          </w:p>
        </w:tc>
      </w:tr>
      <w:tr w:rsidR="0028233A" w14:paraId="7965B3B0" w14:textId="77777777">
        <w:trPr>
          <w:trHeight w:val="291"/>
        </w:trPr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7AFA1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si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SLC2A9-1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9AA07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GGACCGAGGAGAAGAUGAAGA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C8FCE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UUCAUCUUCUCCUCGGUCCUU</w:t>
            </w:r>
          </w:p>
        </w:tc>
      </w:tr>
      <w:tr w:rsidR="0028233A" w14:paraId="5C08804F" w14:textId="77777777">
        <w:trPr>
          <w:trHeight w:val="291"/>
        </w:trPr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B6FAE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si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SLC2A9-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85315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CGAGGAGAAGAUGAAGAAAGU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8238C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UUUCUUCAUCUUCUCCUCGGU</w:t>
            </w:r>
          </w:p>
        </w:tc>
      </w:tr>
      <w:tr w:rsidR="0028233A" w14:paraId="5BE380BF" w14:textId="77777777">
        <w:trPr>
          <w:trHeight w:val="291"/>
        </w:trPr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F375B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si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SLC2A9-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B840A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CAGGUGCUAUCUACCUGUAUU</w:t>
            </w: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2F46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UACAGGUAGAUAGCACCUGUG</w:t>
            </w:r>
          </w:p>
        </w:tc>
      </w:tr>
      <w:tr w:rsidR="0028233A" w14:paraId="7CF133C6" w14:textId="77777777">
        <w:trPr>
          <w:trHeight w:val="291"/>
        </w:trPr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F03F1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Gene</w:t>
            </w:r>
          </w:p>
        </w:tc>
        <w:tc>
          <w:tcPr>
            <w:tcW w:w="39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70540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Primer sequence (5 '-3')</w:t>
            </w:r>
          </w:p>
        </w:tc>
      </w:tr>
      <w:tr w:rsidR="0028233A" w14:paraId="598D8731" w14:textId="77777777">
        <w:trPr>
          <w:trHeight w:val="291"/>
        </w:trPr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C36BA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pcDNA3.1(+)-SLC2A9-F</w:t>
            </w:r>
          </w:p>
        </w:tc>
        <w:tc>
          <w:tcPr>
            <w:tcW w:w="39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C6AE5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Microsoft YaHei" w:hAnsi="Times New Roman" w:cs="Times New Roman"/>
                <w:sz w:val="21"/>
                <w:szCs w:val="21"/>
              </w:rPr>
              <w:t>GCTCGGATCCGCCACCGCCACCATGGCAAGGAAACAAAATAGG</w:t>
            </w:r>
          </w:p>
        </w:tc>
      </w:tr>
      <w:tr w:rsidR="0028233A" w14:paraId="412DA65C" w14:textId="77777777">
        <w:trPr>
          <w:trHeight w:val="296"/>
        </w:trPr>
        <w:tc>
          <w:tcPr>
            <w:tcW w:w="1033" w:type="pct"/>
            <w:tcBorders>
              <w:top w:val="nil"/>
              <w:left w:val="nil"/>
              <w:right w:val="nil"/>
            </w:tcBorders>
            <w:vAlign w:val="center"/>
          </w:tcPr>
          <w:p w14:paraId="25883EE4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pcDNA3.1(+)-SLC2A9-R</w:t>
            </w:r>
          </w:p>
        </w:tc>
        <w:tc>
          <w:tcPr>
            <w:tcW w:w="396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6E16D5E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Microsoft YaHei" w:hAnsi="Times New Roman" w:cs="Times New Roman"/>
                <w:sz w:val="21"/>
                <w:szCs w:val="21"/>
              </w:rPr>
              <w:t>GATATCTGCAGAATTCTTAAGGCCTTCCATTTATC</w:t>
            </w:r>
          </w:p>
        </w:tc>
      </w:tr>
    </w:tbl>
    <w:p w14:paraId="0F53F0F7" w14:textId="77777777" w:rsidR="0028233A" w:rsidRDefault="0028233A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224FE988" w14:textId="77777777" w:rsidR="0028233A" w:rsidRDefault="00000000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Table S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2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qRT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-PCR primer sequence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3087"/>
        <w:gridCol w:w="3145"/>
      </w:tblGrid>
      <w:tr w:rsidR="0028233A" w14:paraId="10307869" w14:textId="77777777">
        <w:trPr>
          <w:trHeight w:val="551"/>
        </w:trPr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EC9EA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Gene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50919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SS Sequence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ADDEB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AS Sequence</w:t>
            </w:r>
          </w:p>
        </w:tc>
      </w:tr>
      <w:tr w:rsidR="0028233A" w14:paraId="2D0CB87E" w14:textId="77777777">
        <w:tc>
          <w:tcPr>
            <w:tcW w:w="2765" w:type="dxa"/>
            <w:tcBorders>
              <w:top w:val="single" w:sz="4" w:space="0" w:color="auto"/>
            </w:tcBorders>
            <w:vAlign w:val="center"/>
          </w:tcPr>
          <w:p w14:paraId="2E88072C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SLC2A9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vAlign w:val="center"/>
          </w:tcPr>
          <w:p w14:paraId="3387F136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GGCTCATGGGCCTCTTCTTT</w:t>
            </w:r>
          </w:p>
        </w:tc>
        <w:tc>
          <w:tcPr>
            <w:tcW w:w="2766" w:type="dxa"/>
            <w:tcBorders>
              <w:top w:val="single" w:sz="4" w:space="0" w:color="auto"/>
            </w:tcBorders>
            <w:vAlign w:val="center"/>
          </w:tcPr>
          <w:p w14:paraId="013D7060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GCCCAACAGCAAAGTTGGAG</w:t>
            </w:r>
          </w:p>
        </w:tc>
      </w:tr>
      <w:tr w:rsidR="0028233A" w14:paraId="48CBDF31" w14:textId="77777777">
        <w:tc>
          <w:tcPr>
            <w:tcW w:w="2765" w:type="dxa"/>
            <w:tcBorders>
              <w:bottom w:val="single" w:sz="4" w:space="0" w:color="auto"/>
            </w:tcBorders>
            <w:vAlign w:val="center"/>
          </w:tcPr>
          <w:p w14:paraId="5C0E744B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GA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H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vAlign w:val="center"/>
          </w:tcPr>
          <w:p w14:paraId="31904145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TTCACCACCATGGAGAAGGC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vAlign w:val="center"/>
          </w:tcPr>
          <w:p w14:paraId="0624B1F6" w14:textId="77777777" w:rsidR="0028233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GATGGCATGGACTGTGGTCA</w:t>
            </w:r>
          </w:p>
        </w:tc>
      </w:tr>
    </w:tbl>
    <w:p w14:paraId="503E36D0" w14:textId="77777777" w:rsidR="0028233A" w:rsidRDefault="0028233A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7DC9A57F" w14:textId="77777777" w:rsidR="0028233A" w:rsidRDefault="00000000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Table S3 Antibody information</w:t>
      </w:r>
    </w:p>
    <w:tbl>
      <w:tblPr>
        <w:tblStyle w:val="TableGrid"/>
        <w:tblpPr w:leftFromText="180" w:rightFromText="180" w:vertAnchor="text" w:horzAnchor="margin" w:tblpY="-30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28233A" w14:paraId="0DD790E4" w14:textId="77777777">
        <w:trPr>
          <w:trHeight w:val="558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EF478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Antibody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578D5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Manufacturer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96A08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Product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No.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5890D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Dilution Ratio</w:t>
            </w:r>
          </w:p>
        </w:tc>
      </w:tr>
      <w:tr w:rsidR="0028233A" w14:paraId="711B1D28" w14:textId="77777777">
        <w:tc>
          <w:tcPr>
            <w:tcW w:w="1250" w:type="pct"/>
          </w:tcPr>
          <w:p w14:paraId="21DE3427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caspase3</w:t>
            </w:r>
          </w:p>
        </w:tc>
        <w:tc>
          <w:tcPr>
            <w:tcW w:w="1250" w:type="pct"/>
          </w:tcPr>
          <w:p w14:paraId="64836DEB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Affinity</w:t>
            </w:r>
          </w:p>
        </w:tc>
        <w:tc>
          <w:tcPr>
            <w:tcW w:w="1250" w:type="pct"/>
          </w:tcPr>
          <w:p w14:paraId="211CC197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DF6879</w:t>
            </w:r>
          </w:p>
        </w:tc>
        <w:tc>
          <w:tcPr>
            <w:tcW w:w="1250" w:type="pct"/>
          </w:tcPr>
          <w:p w14:paraId="673B82F0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：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1000</w:t>
            </w:r>
          </w:p>
        </w:tc>
      </w:tr>
      <w:tr w:rsidR="0028233A" w14:paraId="25EB8DD8" w14:textId="77777777">
        <w:tc>
          <w:tcPr>
            <w:tcW w:w="1250" w:type="pct"/>
          </w:tcPr>
          <w:p w14:paraId="383A7DEB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cleaved-caspase3</w:t>
            </w:r>
          </w:p>
        </w:tc>
        <w:tc>
          <w:tcPr>
            <w:tcW w:w="1250" w:type="pct"/>
          </w:tcPr>
          <w:p w14:paraId="36FD79E9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Affinity</w:t>
            </w:r>
          </w:p>
        </w:tc>
        <w:tc>
          <w:tcPr>
            <w:tcW w:w="1250" w:type="pct"/>
          </w:tcPr>
          <w:p w14:paraId="353ABBCF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AF7022</w:t>
            </w:r>
          </w:p>
        </w:tc>
        <w:tc>
          <w:tcPr>
            <w:tcW w:w="1250" w:type="pct"/>
          </w:tcPr>
          <w:p w14:paraId="2943B7B6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：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1000</w:t>
            </w:r>
          </w:p>
        </w:tc>
      </w:tr>
      <w:tr w:rsidR="0028233A" w14:paraId="07E49933" w14:textId="77777777">
        <w:tc>
          <w:tcPr>
            <w:tcW w:w="1250" w:type="pct"/>
          </w:tcPr>
          <w:p w14:paraId="58AD714E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Bcl-2</w:t>
            </w:r>
          </w:p>
        </w:tc>
        <w:tc>
          <w:tcPr>
            <w:tcW w:w="1250" w:type="pct"/>
          </w:tcPr>
          <w:p w14:paraId="10E0B560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Proteintech</w:t>
            </w:r>
            <w:proofErr w:type="spellEnd"/>
          </w:p>
        </w:tc>
        <w:tc>
          <w:tcPr>
            <w:tcW w:w="1250" w:type="pct"/>
          </w:tcPr>
          <w:p w14:paraId="179AD6E7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80313-1-RR</w:t>
            </w:r>
          </w:p>
        </w:tc>
        <w:tc>
          <w:tcPr>
            <w:tcW w:w="1250" w:type="pct"/>
          </w:tcPr>
          <w:p w14:paraId="2A332A25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5000</w:t>
            </w:r>
          </w:p>
        </w:tc>
      </w:tr>
      <w:tr w:rsidR="0028233A" w14:paraId="66BA9053" w14:textId="77777777">
        <w:tc>
          <w:tcPr>
            <w:tcW w:w="1250" w:type="pct"/>
          </w:tcPr>
          <w:p w14:paraId="67D5DF24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Bax</w:t>
            </w:r>
          </w:p>
        </w:tc>
        <w:tc>
          <w:tcPr>
            <w:tcW w:w="1250" w:type="pct"/>
          </w:tcPr>
          <w:p w14:paraId="12DE48F7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Proteintech</w:t>
            </w:r>
            <w:proofErr w:type="spellEnd"/>
          </w:p>
        </w:tc>
        <w:tc>
          <w:tcPr>
            <w:tcW w:w="1250" w:type="pct"/>
          </w:tcPr>
          <w:p w14:paraId="74A1D9E2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50599-2-Ig</w:t>
            </w:r>
          </w:p>
        </w:tc>
        <w:tc>
          <w:tcPr>
            <w:tcW w:w="1250" w:type="pct"/>
          </w:tcPr>
          <w:p w14:paraId="0030AF1D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：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20000</w:t>
            </w:r>
          </w:p>
        </w:tc>
      </w:tr>
      <w:tr w:rsidR="0028233A" w14:paraId="66E24C0C" w14:textId="77777777">
        <w:tc>
          <w:tcPr>
            <w:tcW w:w="1250" w:type="pct"/>
          </w:tcPr>
          <w:p w14:paraId="1E3FA11D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SLC2A9</w:t>
            </w:r>
          </w:p>
        </w:tc>
        <w:tc>
          <w:tcPr>
            <w:tcW w:w="1250" w:type="pct"/>
          </w:tcPr>
          <w:p w14:paraId="0A14990D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Proteintech</w:t>
            </w:r>
            <w:proofErr w:type="spellEnd"/>
          </w:p>
        </w:tc>
        <w:tc>
          <w:tcPr>
            <w:tcW w:w="1250" w:type="pct"/>
          </w:tcPr>
          <w:p w14:paraId="53402E16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26486-1-AP</w:t>
            </w:r>
          </w:p>
        </w:tc>
        <w:tc>
          <w:tcPr>
            <w:tcW w:w="1250" w:type="pct"/>
          </w:tcPr>
          <w:p w14:paraId="6034DBD4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：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1000</w:t>
            </w:r>
          </w:p>
        </w:tc>
      </w:tr>
      <w:tr w:rsidR="0028233A" w14:paraId="7542900B" w14:textId="77777777">
        <w:tc>
          <w:tcPr>
            <w:tcW w:w="1250" w:type="pct"/>
          </w:tcPr>
          <w:p w14:paraId="128C681D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XDH</w:t>
            </w:r>
          </w:p>
        </w:tc>
        <w:tc>
          <w:tcPr>
            <w:tcW w:w="1250" w:type="pct"/>
          </w:tcPr>
          <w:p w14:paraId="2F82EEC3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Proteintech</w:t>
            </w:r>
            <w:proofErr w:type="spellEnd"/>
          </w:p>
        </w:tc>
        <w:tc>
          <w:tcPr>
            <w:tcW w:w="1250" w:type="pct"/>
          </w:tcPr>
          <w:p w14:paraId="4D0E7A98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55156-1-AP</w:t>
            </w:r>
          </w:p>
        </w:tc>
        <w:tc>
          <w:tcPr>
            <w:tcW w:w="1250" w:type="pct"/>
          </w:tcPr>
          <w:p w14:paraId="3F81E532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：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1000</w:t>
            </w:r>
          </w:p>
        </w:tc>
      </w:tr>
      <w:tr w:rsidR="0028233A" w14:paraId="3DCC1823" w14:textId="77777777">
        <w:tc>
          <w:tcPr>
            <w:tcW w:w="1250" w:type="pct"/>
          </w:tcPr>
          <w:p w14:paraId="159CF0E2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ABCG2</w:t>
            </w:r>
          </w:p>
        </w:tc>
        <w:tc>
          <w:tcPr>
            <w:tcW w:w="1250" w:type="pct"/>
          </w:tcPr>
          <w:p w14:paraId="40D1BD62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Affinity</w:t>
            </w:r>
          </w:p>
        </w:tc>
        <w:tc>
          <w:tcPr>
            <w:tcW w:w="1250" w:type="pct"/>
          </w:tcPr>
          <w:p w14:paraId="495B23AE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AF5177</w:t>
            </w:r>
          </w:p>
        </w:tc>
        <w:tc>
          <w:tcPr>
            <w:tcW w:w="1250" w:type="pct"/>
          </w:tcPr>
          <w:p w14:paraId="4874A433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：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1000</w:t>
            </w:r>
          </w:p>
        </w:tc>
      </w:tr>
      <w:tr w:rsidR="0028233A" w14:paraId="116C1DD4" w14:textId="77777777">
        <w:tc>
          <w:tcPr>
            <w:tcW w:w="1250" w:type="pct"/>
          </w:tcPr>
          <w:p w14:paraId="59C6C7DC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GAPDH</w:t>
            </w:r>
          </w:p>
        </w:tc>
        <w:tc>
          <w:tcPr>
            <w:tcW w:w="1250" w:type="pct"/>
          </w:tcPr>
          <w:p w14:paraId="39EE3843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Affinity</w:t>
            </w:r>
          </w:p>
        </w:tc>
        <w:tc>
          <w:tcPr>
            <w:tcW w:w="1250" w:type="pct"/>
          </w:tcPr>
          <w:p w14:paraId="02F1270E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AF7021</w:t>
            </w:r>
          </w:p>
        </w:tc>
        <w:tc>
          <w:tcPr>
            <w:tcW w:w="1250" w:type="pct"/>
          </w:tcPr>
          <w:p w14:paraId="7873E6D9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：</w:t>
            </w: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10000</w:t>
            </w:r>
          </w:p>
        </w:tc>
      </w:tr>
      <w:tr w:rsidR="0028233A" w14:paraId="41EA1925" w14:textId="77777777">
        <w:tc>
          <w:tcPr>
            <w:tcW w:w="1250" w:type="pct"/>
          </w:tcPr>
          <w:p w14:paraId="7BC11651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Goat Anti-Rabbit IgG H&amp;L (HRP)</w:t>
            </w:r>
          </w:p>
        </w:tc>
        <w:tc>
          <w:tcPr>
            <w:tcW w:w="1250" w:type="pct"/>
          </w:tcPr>
          <w:p w14:paraId="39822C7E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HUABIO</w:t>
            </w:r>
          </w:p>
        </w:tc>
        <w:tc>
          <w:tcPr>
            <w:tcW w:w="1250" w:type="pct"/>
          </w:tcPr>
          <w:p w14:paraId="51F1BC68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HA1001</w:t>
            </w:r>
          </w:p>
        </w:tc>
        <w:tc>
          <w:tcPr>
            <w:tcW w:w="1250" w:type="pct"/>
          </w:tcPr>
          <w:p w14:paraId="41D5CB6E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1:50000</w:t>
            </w:r>
          </w:p>
        </w:tc>
      </w:tr>
      <w:tr w:rsidR="0028233A" w14:paraId="61D8EB5D" w14:textId="77777777">
        <w:tc>
          <w:tcPr>
            <w:tcW w:w="1250" w:type="pct"/>
            <w:tcBorders>
              <w:bottom w:val="single" w:sz="4" w:space="0" w:color="auto"/>
            </w:tcBorders>
          </w:tcPr>
          <w:p w14:paraId="4CD386A5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Goat Anti-Mouse IgG H&amp;L (HRP)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69E1387D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HUABIO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0040F75E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z w:val="21"/>
                <w:szCs w:val="21"/>
              </w:rPr>
              <w:t>HA1006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575E9076" w14:textId="77777777" w:rsidR="0028233A" w:rsidRDefault="0000000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 w:val="21"/>
                <w:szCs w:val="21"/>
              </w:rPr>
              <w:t>1:50000</w:t>
            </w:r>
          </w:p>
        </w:tc>
      </w:tr>
    </w:tbl>
    <w:p w14:paraId="59CA379C" w14:textId="77777777" w:rsidR="0028233A" w:rsidRDefault="0028233A">
      <w:pPr>
        <w:rPr>
          <w:rFonts w:ascii="Times New Roman" w:hAnsi="Times New Roman" w:cs="Times New Roman"/>
          <w:sz w:val="21"/>
          <w:szCs w:val="21"/>
        </w:rPr>
      </w:pPr>
    </w:p>
    <w:sectPr w:rsidR="0028233A">
      <w:footerReference w:type="even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0A49" w14:textId="77777777" w:rsidR="00010B96" w:rsidRDefault="00010B96">
      <w:pPr>
        <w:spacing w:line="240" w:lineRule="auto"/>
      </w:pPr>
      <w:r>
        <w:separator/>
      </w:r>
    </w:p>
  </w:endnote>
  <w:endnote w:type="continuationSeparator" w:id="0">
    <w:p w14:paraId="75A84920" w14:textId="77777777" w:rsidR="00010B96" w:rsidRDefault="00010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BF9C" w14:textId="77777777" w:rsidR="0028233A" w:rsidRDefault="00000000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ABDB7D" wp14:editId="720FF44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26339805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2B752" w14:textId="77777777" w:rsidR="0028233A" w:rsidRDefault="00000000">
                          <w:pPr>
                            <w:spacing w:after="0"/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BDB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" filled="f" stroked="f">
              <v:textbox style="mso-fit-shape-to-text:t" inset="20pt,0,0,15pt">
                <w:txbxContent>
                  <w:p w14:paraId="75B2B752" w14:textId="77777777" w:rsidR="0028233A" w:rsidRDefault="00000000">
                    <w:pPr>
                      <w:spacing w:after="0"/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C50B" w14:textId="77777777" w:rsidR="0028233A" w:rsidRDefault="00000000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CD2ED2" wp14:editId="308A0EB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577787897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3A048" w14:textId="77777777" w:rsidR="0028233A" w:rsidRDefault="00000000">
                          <w:pPr>
                            <w:spacing w:after="0"/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D2E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" filled="f" stroked="f">
              <v:textbox style="mso-fit-shape-to-text:t" inset="20pt,0,0,15pt">
                <w:txbxContent>
                  <w:p w14:paraId="3B63A048" w14:textId="77777777" w:rsidR="0028233A" w:rsidRDefault="00000000">
                    <w:pPr>
                      <w:spacing w:after="0"/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C3AD" w14:textId="77777777" w:rsidR="00010B96" w:rsidRDefault="00010B96">
      <w:pPr>
        <w:spacing w:after="0"/>
      </w:pPr>
      <w:r>
        <w:separator/>
      </w:r>
    </w:p>
  </w:footnote>
  <w:footnote w:type="continuationSeparator" w:id="0">
    <w:p w14:paraId="17D8671A" w14:textId="77777777" w:rsidR="00010B96" w:rsidRDefault="00010B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588"/>
    <w:rsid w:val="00010B96"/>
    <w:rsid w:val="00142B05"/>
    <w:rsid w:val="001D4968"/>
    <w:rsid w:val="0028233A"/>
    <w:rsid w:val="002C3AB0"/>
    <w:rsid w:val="004338A1"/>
    <w:rsid w:val="00445588"/>
    <w:rsid w:val="004B0DED"/>
    <w:rsid w:val="004C3503"/>
    <w:rsid w:val="00566BBD"/>
    <w:rsid w:val="005E780B"/>
    <w:rsid w:val="005F64EE"/>
    <w:rsid w:val="00650D0E"/>
    <w:rsid w:val="006620DB"/>
    <w:rsid w:val="00766E2C"/>
    <w:rsid w:val="0078498D"/>
    <w:rsid w:val="008057BC"/>
    <w:rsid w:val="00A7246B"/>
    <w:rsid w:val="00A7319A"/>
    <w:rsid w:val="00DD31E9"/>
    <w:rsid w:val="00E52EF7"/>
    <w:rsid w:val="00E76EF5"/>
    <w:rsid w:val="00EB71D5"/>
    <w:rsid w:val="00EF443A"/>
    <w:rsid w:val="00F03B1D"/>
    <w:rsid w:val="0FDB6689"/>
    <w:rsid w:val="15E46B98"/>
    <w:rsid w:val="251765CB"/>
    <w:rsid w:val="262670C1"/>
    <w:rsid w:val="264834DB"/>
    <w:rsid w:val="26B971F6"/>
    <w:rsid w:val="28FB234F"/>
    <w:rsid w:val="38276F30"/>
    <w:rsid w:val="38AC78FA"/>
    <w:rsid w:val="39B12CEE"/>
    <w:rsid w:val="3D42082D"/>
    <w:rsid w:val="3EA352FB"/>
    <w:rsid w:val="423D7815"/>
    <w:rsid w:val="42707BEA"/>
    <w:rsid w:val="4C5B0FC3"/>
    <w:rsid w:val="4C9868CA"/>
    <w:rsid w:val="591B2AC3"/>
    <w:rsid w:val="5BED3C02"/>
    <w:rsid w:val="612B3202"/>
    <w:rsid w:val="66A80AB5"/>
    <w:rsid w:val="76530DD9"/>
    <w:rsid w:val="779C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020277"/>
  <w15:docId w15:val="{60E984EF-BB0D-4C58-A279-CD64C39E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78" w:lineRule="auto"/>
    </w:pPr>
    <w:rPr>
      <w:kern w:val="2"/>
      <w:sz w:val="22"/>
      <w:szCs w:val="24"/>
      <w:lang w:val="en-US" w:eastAsia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kern w:val="2"/>
      <w:sz w:val="18"/>
      <w:szCs w:val="18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Pr>
      <w:kern w:val="2"/>
      <w:sz w:val="18"/>
      <w:szCs w:val="18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kern w:val="2"/>
      <w14:ligatures w14:val="standardContextual"/>
    </w:rPr>
  </w:style>
  <w:style w:type="paragraph" w:styleId="Revision">
    <w:name w:val="Revision"/>
    <w:hidden/>
    <w:uiPriority w:val="99"/>
    <w:unhideWhenUsed/>
    <w:rsid w:val="005F64EE"/>
    <w:rPr>
      <w:kern w:val="2"/>
      <w:sz w:val="22"/>
      <w:szCs w:val="24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煜 权</dc:creator>
  <cp:lastModifiedBy>Renee Gordon</cp:lastModifiedBy>
  <cp:revision>4</cp:revision>
  <dcterms:created xsi:type="dcterms:W3CDTF">2026-06-11T03:44:00Z</dcterms:created>
  <dcterms:modified xsi:type="dcterms:W3CDTF">2026-06-14T21:05:00Z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eyJoZGlkIjoiNTlhOTllMWY3ODViMWM0MzUxZmEwMDg4OTBhMDFjMzQiLCJ1c2VySWQiOiI2NDE1NzkzMzkifQ==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CD2D0831E6C6483EB5DA2C6C4EC7E9FF_13</vt:lpwstr>
  </property>
  <property fmtid="{D5CDD505-2E9C-101B-9397-08002B2CF9AE}" pid="5" name="ClassificationContentMarkingFooterShapeIds">
    <vt:lpwstr>5e0b21f9,787cadd,50f70938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2026-06-11T03:44:24Z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da4b8e6b-3faf-462f-bdb0-ee2cd2911d49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