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7E8C6" w14:textId="77777777" w:rsidR="00222B9E" w:rsidRPr="0011799D" w:rsidRDefault="0011799D" w:rsidP="00222B9E">
      <w:pPr>
        <w:jc w:val="both"/>
        <w:rPr>
          <w:rFonts w:ascii="宋体" w:eastAsia="宋体" w:hAnsi="宋体" w:cs="Times New Roman" w:hint="eastAsia"/>
          <w:b/>
          <w:bCs/>
          <w:kern w:val="0"/>
          <w:sz w:val="24"/>
          <w14:ligatures w14:val="none"/>
        </w:rPr>
      </w:pPr>
      <w:r w:rsidRPr="0011799D">
        <w:rPr>
          <w:rFonts w:ascii="Times New Roman" w:eastAsia="宋体" w:hAnsi="Times New Roman" w:cs="Times New Roman"/>
          <w:b/>
          <w:bCs/>
          <w:sz w:val="24"/>
        </w:rPr>
        <w:t>Supplemental File</w:t>
      </w:r>
    </w:p>
    <w:p w14:paraId="6629EAEA" w14:textId="7DD6D41F" w:rsidR="00222B9E" w:rsidRPr="00222B9E" w:rsidRDefault="00222B9E" w:rsidP="00222B9E">
      <w:pPr>
        <w:widowControl/>
        <w:autoSpaceDE w:val="0"/>
        <w:spacing w:before="225" w:after="225" w:line="360" w:lineRule="auto"/>
        <w:rPr>
          <w:rFonts w:ascii="Times New Roman" w:eastAsia="微软雅黑" w:hAnsi="Times New Roman" w:cs="Times New Roman"/>
          <w:b/>
          <w:bCs/>
          <w:kern w:val="0"/>
          <w:szCs w:val="22"/>
          <w14:ligatures w14:val="none"/>
        </w:rPr>
      </w:pPr>
      <w:r w:rsidRPr="00222B9E">
        <w:rPr>
          <w:rFonts w:ascii="Times New Roman" w:eastAsia="微软雅黑" w:hAnsi="Times New Roman" w:cs="Times New Roman"/>
          <w:b/>
          <w:bCs/>
          <w:kern w:val="0"/>
          <w:szCs w:val="22"/>
          <w14:ligatures w14:val="none"/>
        </w:rPr>
        <w:t>Table A1 Measurement</w:t>
      </w:r>
      <w:r w:rsidRPr="00222B9E">
        <w:rPr>
          <w:rFonts w:ascii="Times New Roman" w:eastAsia="微软雅黑" w:hAnsi="Times New Roman" w:cs="Times New Roman" w:hint="eastAsia"/>
          <w:b/>
          <w:bCs/>
          <w:kern w:val="0"/>
          <w:szCs w:val="22"/>
          <w14:ligatures w14:val="none"/>
        </w:rPr>
        <w:t xml:space="preserve"> items in this study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3686"/>
        <w:gridCol w:w="2347"/>
      </w:tblGrid>
      <w:tr w:rsidR="00222B9E" w14:paraId="7FCC91CF" w14:textId="77777777" w:rsidTr="003F3E5E">
        <w:tc>
          <w:tcPr>
            <w:tcW w:w="2263" w:type="dxa"/>
          </w:tcPr>
          <w:p w14:paraId="7125FDEE" w14:textId="77777777" w:rsidR="00222B9E" w:rsidRPr="00665283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b/>
                <w:bCs/>
                <w:sz w:val="20"/>
                <w14:ligatures w14:val="none"/>
              </w:rPr>
            </w:pPr>
            <w:r w:rsidRPr="00665283">
              <w:rPr>
                <w:rFonts w:ascii="Times New Roman" w:eastAsia="微软雅黑" w:hAnsi="Times New Roman" w:cs="Times New Roman"/>
                <w:b/>
                <w:bCs/>
                <w:sz w:val="20"/>
                <w14:ligatures w14:val="none"/>
              </w:rPr>
              <w:t>C</w:t>
            </w:r>
            <w:r w:rsidRPr="00665283">
              <w:rPr>
                <w:rFonts w:ascii="Times New Roman" w:eastAsia="微软雅黑" w:hAnsi="Times New Roman" w:cs="Times New Roman" w:hint="eastAsia"/>
                <w:b/>
                <w:bCs/>
                <w:sz w:val="20"/>
                <w14:ligatures w14:val="none"/>
              </w:rPr>
              <w:t>onstruct</w:t>
            </w:r>
          </w:p>
        </w:tc>
        <w:tc>
          <w:tcPr>
            <w:tcW w:w="3686" w:type="dxa"/>
          </w:tcPr>
          <w:p w14:paraId="598B7504" w14:textId="77777777" w:rsidR="00222B9E" w:rsidRPr="00665283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b/>
                <w:bCs/>
                <w:sz w:val="20"/>
                <w14:ligatures w14:val="none"/>
              </w:rPr>
            </w:pPr>
            <w:r w:rsidRPr="00665283">
              <w:rPr>
                <w:rFonts w:ascii="Times New Roman" w:eastAsia="宋体" w:hAnsi="Times New Roman" w:cs="Times New Roman"/>
                <w:b/>
                <w:bCs/>
                <w:szCs w:val="22"/>
              </w:rPr>
              <w:t xml:space="preserve">Measurement Items </w:t>
            </w:r>
          </w:p>
        </w:tc>
        <w:tc>
          <w:tcPr>
            <w:tcW w:w="2347" w:type="dxa"/>
          </w:tcPr>
          <w:p w14:paraId="56150779" w14:textId="01ED49AC" w:rsidR="00222B9E" w:rsidRPr="00665283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b/>
                <w:bCs/>
                <w:sz w:val="20"/>
                <w14:ligatures w14:val="none"/>
              </w:rPr>
            </w:pPr>
            <w:r w:rsidRPr="00665283">
              <w:rPr>
                <w:rFonts w:ascii="Times New Roman" w:eastAsia="微软雅黑" w:hAnsi="Times New Roman" w:cs="Times New Roman"/>
                <w:b/>
                <w:bCs/>
                <w:sz w:val="20"/>
                <w14:ligatures w14:val="none"/>
              </w:rPr>
              <w:t>R</w:t>
            </w:r>
            <w:r w:rsidRPr="00665283">
              <w:rPr>
                <w:rFonts w:ascii="Times New Roman" w:eastAsia="微软雅黑" w:hAnsi="Times New Roman" w:cs="Times New Roman" w:hint="eastAsia"/>
                <w:b/>
                <w:bCs/>
                <w:sz w:val="20"/>
                <w14:ligatures w14:val="none"/>
              </w:rPr>
              <w:t>eference</w:t>
            </w:r>
          </w:p>
        </w:tc>
      </w:tr>
      <w:tr w:rsidR="00222B9E" w14:paraId="68C05F27" w14:textId="77777777" w:rsidTr="003F3E5E">
        <w:tc>
          <w:tcPr>
            <w:tcW w:w="2263" w:type="dxa"/>
          </w:tcPr>
          <w:p w14:paraId="66029EC5" w14:textId="555FAE74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L</w:t>
            </w:r>
            <w:r w:rsidRPr="0006226A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ow carbon consumption </w:t>
            </w:r>
            <w:r w:rsidR="00E61B65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intention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 (LC</w:t>
            </w:r>
            <w:r w:rsidR="00E61B65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I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)</w:t>
            </w:r>
          </w:p>
        </w:tc>
        <w:tc>
          <w:tcPr>
            <w:tcW w:w="3686" w:type="dxa"/>
          </w:tcPr>
          <w:p w14:paraId="0D91CD0D" w14:textId="3CDCEAE6" w:rsidR="00D00482" w:rsidRDefault="00D00482" w:rsidP="00D00482">
            <w:pPr>
              <w:rPr>
                <w:rFonts w:ascii="Times New Roman" w:hAnsi="Times New Roman"/>
                <w:sz w:val="20"/>
              </w:rPr>
            </w:pPr>
            <w:r w:rsidRPr="00D00482">
              <w:rPr>
                <w:rFonts w:ascii="Times New Roman" w:hAnsi="Times New Roman"/>
                <w:sz w:val="20"/>
              </w:rPr>
              <w:t>To reduce environmental risks,</w:t>
            </w:r>
            <w:r>
              <w:rPr>
                <w:rFonts w:ascii="Times New Roman" w:hAnsi="Times New Roman"/>
                <w:sz w:val="20"/>
              </w:rPr>
              <w:t xml:space="preserve"> ______</w:t>
            </w:r>
          </w:p>
          <w:p w14:paraId="2D742B43" w14:textId="10B75403" w:rsidR="00222B9E" w:rsidRDefault="00222B9E" w:rsidP="0052697F">
            <w:pPr>
              <w:jc w:val="both"/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>LC</w:t>
            </w:r>
            <w:r w:rsidR="00E61B65">
              <w:rPr>
                <w:rFonts w:ascii="Times New Roman" w:hAnsi="Times New Roman" w:hint="eastAsia"/>
                <w:sz w:val="20"/>
              </w:rPr>
              <w:t>I</w:t>
            </w:r>
            <w:r>
              <w:rPr>
                <w:rFonts w:ascii="Times New Roman" w:hAnsi="Times New Roman" w:hint="eastAsia"/>
                <w:sz w:val="20"/>
              </w:rPr>
              <w:t xml:space="preserve">1: I would like to buy energy-saving appliances (i.e., air conditioners </w:t>
            </w:r>
            <w:r>
              <w:rPr>
                <w:rFonts w:ascii="Times New Roman" w:hAnsi="Times New Roman"/>
                <w:sz w:val="20"/>
              </w:rPr>
              <w:t>and refrigerators</w:t>
            </w:r>
            <w:r>
              <w:rPr>
                <w:rFonts w:ascii="Times New Roman" w:hAnsi="Times New Roman" w:hint="eastAsia"/>
                <w:sz w:val="20"/>
              </w:rPr>
              <w:t>) for low-carbon consumption.</w:t>
            </w:r>
          </w:p>
          <w:p w14:paraId="5CAC8460" w14:textId="0A0ED0FF" w:rsidR="00222B9E" w:rsidRPr="00665283" w:rsidRDefault="00222B9E" w:rsidP="0052697F">
            <w:pPr>
              <w:jc w:val="both"/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>LC</w:t>
            </w:r>
            <w:r w:rsidR="00E61B65">
              <w:rPr>
                <w:rFonts w:ascii="Times New Roman" w:hAnsi="Times New Roman" w:hint="eastAsia"/>
                <w:sz w:val="20"/>
              </w:rPr>
              <w:t>I</w:t>
            </w:r>
            <w:r>
              <w:rPr>
                <w:rFonts w:ascii="Times New Roman" w:hAnsi="Times New Roman" w:hint="eastAsia"/>
                <w:sz w:val="20"/>
              </w:rPr>
              <w:t>2: The home appliances, kitchen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 w:hint="eastAsia"/>
                <w:sz w:val="20"/>
              </w:rPr>
              <w:t xml:space="preserve"> and bathroom facilities purchased by my family are mostly energy-saving.</w:t>
            </w:r>
          </w:p>
          <w:p w14:paraId="615F4B50" w14:textId="0E35F677" w:rsidR="00222B9E" w:rsidRDefault="00222B9E" w:rsidP="0052697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LC</w:t>
            </w:r>
            <w:r w:rsidR="00E61B65">
              <w:rPr>
                <w:rFonts w:ascii="Times New Roman" w:hAnsi="Times New Roman" w:hint="eastAsia"/>
                <w:sz w:val="20"/>
              </w:rPr>
              <w:t>I</w:t>
            </w:r>
            <w:r>
              <w:rPr>
                <w:rFonts w:ascii="Times New Roman" w:hAnsi="Times New Roman" w:hint="eastAsia"/>
                <w:sz w:val="20"/>
              </w:rPr>
              <w:t>3: I would like to buy a new energy vehicle rather than a fuel car for low-carbon consumption.</w:t>
            </w:r>
          </w:p>
          <w:p w14:paraId="1FD9203E" w14:textId="05408CE1" w:rsidR="00222B9E" w:rsidRPr="003311C0" w:rsidRDefault="00222B9E" w:rsidP="0052697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LC</w:t>
            </w:r>
            <w:r w:rsidR="00E61B65">
              <w:rPr>
                <w:rFonts w:ascii="Times New Roman" w:hAnsi="Times New Roman" w:hint="eastAsia"/>
                <w:sz w:val="20"/>
              </w:rPr>
              <w:t>I</w:t>
            </w:r>
            <w:r>
              <w:rPr>
                <w:rFonts w:ascii="Times New Roman" w:hAnsi="Times New Roman" w:hint="eastAsia"/>
                <w:sz w:val="20"/>
              </w:rPr>
              <w:t>4: I pay attention to turning off the power when the appliance is not in use, instead of letting it stand by.</w:t>
            </w:r>
          </w:p>
        </w:tc>
        <w:tc>
          <w:tcPr>
            <w:tcW w:w="2347" w:type="dxa"/>
          </w:tcPr>
          <w:p w14:paraId="7F6C2410" w14:textId="77777777" w:rsidR="003F3E5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>
                <w:fldData xml:space="preserve">PEVuZE5vdGU+PENpdGU+PEF1dGhvcj5DaGVuZzwvQXV0aG9yPjxZZWFyPjIwMjM8L1llYXI+PFJl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</w:fldData>
              </w:fldChar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>
                <w:fldData xml:space="preserve">PEVuZE5vdGU+PENpdGU+PEF1dGhvcj5DaGVuZzwvQXV0aG9yPjxZZWFyPjIwMjM8L1llYXI+PFJl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</w:fldData>
              </w:fldChar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EN.CITE.DATA 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(Cheng et al., 2023</w:t>
            </w:r>
            <w:r w:rsidR="006C0946">
              <w:rPr>
                <w:rFonts w:ascii="Times New Roman" w:eastAsia="微软雅黑" w:hAnsi="Times New Roman" w:cs="Times New Roman" w:hint="eastAsia"/>
                <w:noProof/>
                <w:sz w:val="20"/>
                <w14:ligatures w14:val="none"/>
              </w:rPr>
              <w:t>)</w:t>
            </w:r>
            <w:r w:rsidR="003F3E5E" w:rsidRPr="003F3E5E">
              <w:rPr>
                <w:rFonts w:ascii="Times New Roman" w:eastAsia="微软雅黑" w:hAnsi="Times New Roman" w:cs="Times New Roman" w:hint="eastAsia"/>
                <w:noProof/>
                <w:sz w:val="20"/>
                <w:vertAlign w:val="superscript"/>
                <w14:ligatures w14:val="none"/>
              </w:rPr>
              <w:t>23</w:t>
            </w:r>
            <w:r w:rsidR="006C0946">
              <w:rPr>
                <w:rFonts w:ascii="Times New Roman" w:eastAsia="微软雅黑" w:hAnsi="Times New Roman" w:cs="Times New Roman" w:hint="eastAsia"/>
                <w:noProof/>
                <w:sz w:val="20"/>
                <w14:ligatures w14:val="none"/>
              </w:rPr>
              <w:t>;</w:t>
            </w:r>
          </w:p>
          <w:p w14:paraId="67B6BEBE" w14:textId="6BF05801" w:rsidR="00222B9E" w:rsidRDefault="006C0946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noProof/>
                <w:sz w:val="20"/>
                <w14:ligatures w14:val="none"/>
              </w:rPr>
              <w:t>(</w:t>
            </w:r>
            <w:r w:rsidR="00222B9E"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Mi et al., 2019)</w:t>
            </w:r>
            <w:r w:rsidR="00222B9E"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F3E5E" w:rsidRPr="003F3E5E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3</w:t>
            </w:r>
          </w:p>
        </w:tc>
      </w:tr>
      <w:tr w:rsidR="00325437" w14:paraId="586F52F3" w14:textId="77777777" w:rsidTr="003F3E5E">
        <w:tc>
          <w:tcPr>
            <w:tcW w:w="2263" w:type="dxa"/>
          </w:tcPr>
          <w:p w14:paraId="370F5D18" w14:textId="77777777" w:rsidR="00325437" w:rsidRDefault="00325437" w:rsidP="00325437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Attitude (ATT)</w:t>
            </w:r>
          </w:p>
        </w:tc>
        <w:tc>
          <w:tcPr>
            <w:tcW w:w="3686" w:type="dxa"/>
          </w:tcPr>
          <w:p w14:paraId="63733A35" w14:textId="77777777" w:rsidR="00325437" w:rsidRDefault="00325437" w:rsidP="0032543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ATT1:  I think it's very pleasant to perform low-carbon consumption behavior</w:t>
            </w:r>
            <w:r>
              <w:rPr>
                <w:rFonts w:ascii="Times New Roman" w:hAnsi="Times New Roman"/>
                <w:sz w:val="20"/>
              </w:rPr>
              <w:t xml:space="preserve"> for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 xml:space="preserve">. </w:t>
            </w:r>
          </w:p>
          <w:p w14:paraId="568CF0F3" w14:textId="77777777" w:rsidR="00325437" w:rsidRDefault="00325437" w:rsidP="00325437">
            <w:pPr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>ATT2: I think it is wise to perform low-carbon consumption behavior</w:t>
            </w:r>
            <w:r>
              <w:rPr>
                <w:rFonts w:ascii="Times New Roman" w:hAnsi="Times New Roman"/>
                <w:sz w:val="20"/>
              </w:rPr>
              <w:t xml:space="preserve"> for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 xml:space="preserve">. </w:t>
            </w:r>
          </w:p>
          <w:p w14:paraId="7804711E" w14:textId="77777777" w:rsidR="00325437" w:rsidRPr="00F727EA" w:rsidRDefault="00325437" w:rsidP="00325437">
            <w:pPr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  <w14:ligatures w14:val="none"/>
              </w:rPr>
              <w:t xml:space="preserve">ATT3: </w:t>
            </w:r>
            <w:r>
              <w:rPr>
                <w:rFonts w:ascii="Times New Roman" w:hAnsi="Times New Roman" w:hint="eastAsia"/>
                <w:sz w:val="20"/>
              </w:rPr>
              <w:t>I think low-carbon consumption behavior is beneficial to everyone</w:t>
            </w:r>
            <w:r>
              <w:rPr>
                <w:rFonts w:ascii="Times New Roman" w:hAnsi="Times New Roman"/>
                <w:sz w:val="20"/>
              </w:rPr>
              <w:t xml:space="preserve"> for</w:t>
            </w:r>
            <w:r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>.</w:t>
            </w:r>
          </w:p>
        </w:tc>
        <w:tc>
          <w:tcPr>
            <w:tcW w:w="2347" w:type="dxa"/>
          </w:tcPr>
          <w:p w14:paraId="5D7479BE" w14:textId="359D1F71" w:rsidR="00325437" w:rsidRDefault="00325437" w:rsidP="00325437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&lt;EndNote&gt;&lt;Cite&gt;&lt;Author&gt;Gansser&lt;/Author&gt;&lt;Year&gt;2023&lt;/Year&gt;&lt;RecNum&gt;121&lt;/RecNum&gt;&lt;DisplayText&gt;(Gansser &amp;amp; Reich, 2023)&lt;/DisplayText&gt;&lt;record&gt;&lt;rec-number&gt;121&lt;/rec-number&gt;&lt;foreign-keys&gt;&lt;key app="EN" db-id="vftea0pegx02r1e2ar9xpvwpzvpt09pxw9va" timestamp="1732620060"&gt;121&lt;/key&gt;&lt;key app="ENWeb" db-id=""&gt;0&lt;/key&gt;&lt;/foreign-keys&gt;&lt;ref-type name="Journal Article"&gt;17&lt;/ref-type&gt;&lt;contributors&gt;&lt;authors&gt;&lt;author&gt;Gansser, Oliver Alexander&lt;/author&gt;&lt;author&gt;Reich, Christina Stefanie&lt;/author&gt;&lt;/authors&gt;&lt;/contributors&gt;&lt;titles&gt;&lt;title&gt;Influence of the New Ecological Paradigm (NEP) and environmental concerns on pro-environmental behavioral intention based on the Theory of Planned Behavior (TPB)&lt;/title&gt;&lt;secondary-title&gt;Journal of Cleaner Production&lt;/secondary-title&gt;&lt;/titles&gt;&lt;periodical&gt;&lt;full-title&gt;Journal of Cleaner Production&lt;/full-title&gt;&lt;/periodical&gt;&lt;volume&gt;382&lt;/volume&gt;&lt;section&gt;134629&lt;/section&gt;&lt;dates&gt;&lt;year&gt;2023&lt;/year&gt;&lt;/dates&gt;&lt;isbn&gt;09596526&lt;/isbn&gt;&lt;urls&gt;&lt;/urls&gt;&lt;electronic-resource-num&gt;10.1016/j.jclepro.2022.134629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(Gansser &amp; Reich, 2023)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Pr="003F3E5E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28</w:t>
            </w:r>
          </w:p>
        </w:tc>
      </w:tr>
      <w:tr w:rsidR="00222B9E" w14:paraId="52E7938F" w14:textId="77777777" w:rsidTr="003F3E5E">
        <w:tc>
          <w:tcPr>
            <w:tcW w:w="2263" w:type="dxa"/>
          </w:tcPr>
          <w:p w14:paraId="41CE27D1" w14:textId="77777777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S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ubjective norms (SN)</w:t>
            </w:r>
          </w:p>
        </w:tc>
        <w:tc>
          <w:tcPr>
            <w:tcW w:w="3686" w:type="dxa"/>
          </w:tcPr>
          <w:p w14:paraId="1CDA5A37" w14:textId="77777777" w:rsidR="00222B9E" w:rsidRDefault="00222B9E" w:rsidP="0052697F">
            <w:pPr>
              <w:jc w:val="both"/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SN1: The consumption mode of my family or friends who are important to me affects my consumption choices. </w:t>
            </w:r>
          </w:p>
          <w:p w14:paraId="7FC3A8EC" w14:textId="77777777" w:rsidR="00222B9E" w:rsidRDefault="00222B9E" w:rsidP="0052697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SN2: The green consumption learned </w:t>
            </w:r>
            <w:r>
              <w:rPr>
                <w:rFonts w:ascii="Times New Roman" w:hAnsi="Times New Roman"/>
                <w:sz w:val="20"/>
              </w:rPr>
              <w:t>from</w:t>
            </w:r>
            <w:r>
              <w:rPr>
                <w:rFonts w:ascii="Times New Roman" w:hAnsi="Times New Roman" w:hint="eastAsia"/>
                <w:sz w:val="20"/>
              </w:rPr>
              <w:t xml:space="preserve"> the TV media influences me, making me more willing to buy low-carbon products.</w:t>
            </w:r>
          </w:p>
          <w:p w14:paraId="103467BD" w14:textId="77777777" w:rsidR="00222B9E" w:rsidRPr="004578BE" w:rsidRDefault="00222B9E" w:rsidP="0052697F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SN3: Under the pressure of global </w:t>
            </w:r>
            <w:r>
              <w:rPr>
                <w:rFonts w:ascii="Times New Roman" w:hAnsi="Times New Roman" w:hint="eastAsia"/>
                <w:sz w:val="20"/>
              </w:rPr>
              <w:lastRenderedPageBreak/>
              <w:t>warming, I will participate in low-carbon consumption behavior.</w:t>
            </w:r>
          </w:p>
        </w:tc>
        <w:tc>
          <w:tcPr>
            <w:tcW w:w="2347" w:type="dxa"/>
          </w:tcPr>
          <w:p w14:paraId="457C76D5" w14:textId="1D740D11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lastRenderedPageBreak/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&lt;EndNote&gt;&lt;Cite&gt;&lt;Author&gt;Gansser&lt;/Author&gt;&lt;Year&gt;2023&lt;/Year&gt;&lt;RecNum&gt;121&lt;/RecNum&gt;&lt;DisplayText&gt;(Gansser &amp;amp; Reich, 2023)&lt;/DisplayText&gt;&lt;record&gt;&lt;rec-number&gt;121&lt;/rec-number&gt;&lt;foreign-keys&gt;&lt;key app="EN" db-id="vftea0pegx02r1e2ar9xpvwpzvpt09pxw9va" timestamp="1732620060"&gt;121&lt;/key&gt;&lt;key app="ENWeb" db-id=""&gt;0&lt;/key&gt;&lt;/foreign-keys&gt;&lt;ref-type name="Journal Article"&gt;17&lt;/ref-type&gt;&lt;contributors&gt;&lt;authors&gt;&lt;author&gt;Gansser, Oliver Alexander&lt;/author&gt;&lt;author&gt;Reich, Christina Stefanie&lt;/author&gt;&lt;/authors&gt;&lt;/contributors&gt;&lt;titles&gt;&lt;title&gt;Influence of the New Ecological Paradigm (NEP) and environmental concerns on pro-environmental behavioral intention based on the Theory of Planned Behavior (TPB)&lt;/title&gt;&lt;secondary-title&gt;Journal of Cleaner Production&lt;/secondary-title&gt;&lt;/titles&gt;&lt;periodical&gt;&lt;full-title&gt;Journal of Cleaner Production&lt;/full-title&gt;&lt;/periodical&gt;&lt;volume&gt;382&lt;/volume&gt;&lt;section&gt;134629&lt;/section&gt;&lt;dates&gt;&lt;year&gt;2023&lt;/year&gt;&lt;/dates&gt;&lt;isbn&gt;09596526&lt;/isbn&gt;&lt;urls&gt;&lt;/urls&gt;&lt;electronic-resource-num&gt;10.1016/j.jclepro.2022.134629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(Gansser &amp; Reich, 2023)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F3E5E" w:rsidRPr="003F3E5E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28</w:t>
            </w:r>
          </w:p>
        </w:tc>
      </w:tr>
      <w:tr w:rsidR="00222B9E" w14:paraId="463E9067" w14:textId="77777777" w:rsidTr="003F3E5E">
        <w:tc>
          <w:tcPr>
            <w:tcW w:w="2263" w:type="dxa"/>
          </w:tcPr>
          <w:p w14:paraId="1914A80C" w14:textId="77777777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P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erceived 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behavioral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 control (PBC)</w:t>
            </w:r>
          </w:p>
        </w:tc>
        <w:tc>
          <w:tcPr>
            <w:tcW w:w="3686" w:type="dxa"/>
          </w:tcPr>
          <w:p w14:paraId="487F98B2" w14:textId="77777777" w:rsidR="00222B9E" w:rsidRDefault="00222B9E" w:rsidP="00D0048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PBC1: It is easy for me to participate in low-carbon consumption behaviors</w:t>
            </w:r>
            <w:r w:rsidR="00D00482">
              <w:rPr>
                <w:rFonts w:ascii="Times New Roman" w:hAnsi="Times New Roman"/>
                <w:sz w:val="20"/>
              </w:rPr>
              <w:t xml:space="preserve"> for</w:t>
            </w:r>
            <w:r w:rsidR="00D00482">
              <w:rPr>
                <w:rFonts w:ascii="Times New Roman" w:hAnsi="Times New Roman" w:hint="eastAsia"/>
                <w:sz w:val="20"/>
              </w:rPr>
              <w:t xml:space="preserve"> </w:t>
            </w:r>
            <w:r w:rsidR="00D00482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>.</w:t>
            </w:r>
          </w:p>
          <w:p w14:paraId="6211B150" w14:textId="77777777" w:rsidR="00222B9E" w:rsidRPr="004578BE" w:rsidRDefault="00222B9E" w:rsidP="00D0048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PBC2: Even if I feel obstacles or troubles, I will not give up performing low-carbon consumption behaviors</w:t>
            </w:r>
            <w:r w:rsidR="00D00482">
              <w:rPr>
                <w:rFonts w:ascii="Times New Roman" w:hAnsi="Times New Roman"/>
                <w:sz w:val="20"/>
              </w:rPr>
              <w:t xml:space="preserve"> for</w:t>
            </w:r>
            <w:r w:rsidR="00D00482">
              <w:rPr>
                <w:rFonts w:ascii="Times New Roman" w:hAnsi="Times New Roman" w:hint="eastAsia"/>
                <w:sz w:val="20"/>
              </w:rPr>
              <w:t xml:space="preserve"> </w:t>
            </w:r>
            <w:r w:rsidR="00D00482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>.</w:t>
            </w:r>
          </w:p>
        </w:tc>
        <w:tc>
          <w:tcPr>
            <w:tcW w:w="2347" w:type="dxa"/>
          </w:tcPr>
          <w:p w14:paraId="5BCC434C" w14:textId="742E7636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&lt;EndNote&gt;&lt;Cite&gt;&lt;Author&gt;Liao&lt;/Author&gt;&lt;Year&gt;2023&lt;/Year&gt;&lt;RecNum&gt;166&lt;/RecNum&gt;&lt;DisplayText&gt;(Liao et al., 2023)&lt;/DisplayText&gt;&lt;record&gt;&lt;rec-number&gt;166&lt;/rec-number&gt;&lt;foreign-keys&gt;&lt;key app="EN" db-id="vftea0pegx02r1e2ar9xpvwpzvpt09pxw9va" timestamp="1745244970"&gt;166&lt;/key&gt;&lt;/foreign-keys&gt;&lt;ref-type name="Journal Article"&gt;17&lt;/ref-type&gt;&lt;contributors&gt;&lt;authors&gt;&lt;author&gt;Liao, Caisheng&lt;/author&gt;&lt;author&gt;Huang, Yongkai&lt;/author&gt;&lt;author&gt;Zheng, Zhenwen&lt;/author&gt;&lt;author&gt;Xu, Yihai&lt;/author&gt;&lt;/authors&gt;&lt;/contributors&gt;&lt;titles&gt;&lt;title&gt;Investigating the factors influencing urban residents’ low-carbon travel intention: A comprehensive analysis based on the TPB model&lt;/title&gt;&lt;secondary-title&gt;Transportation Research Interdisciplinary Perspectives&lt;/secondary-title&gt;&lt;/titles&gt;&lt;periodical&gt;&lt;full-title&gt;Transportation Research Interdisciplinary Perspectives&lt;/full-title&gt;&lt;/periodical&gt;&lt;pages&gt;100948&lt;/pages&gt;&lt;volume&gt;22&lt;/volume&gt;&lt;keywords&gt;&lt;keyword&gt;TPB&lt;/keyword&gt;&lt;keyword&gt;Perceived values&lt;/keyword&gt;&lt;keyword&gt;Travel habits&lt;/keyword&gt;&lt;keyword&gt;Low-carbon travel&lt;/keyword&gt;&lt;keyword&gt;Behavioral intention&lt;/keyword&gt;&lt;/keywords&gt;&lt;dates&gt;&lt;year&gt;2023&lt;/year&gt;&lt;pub-dates&gt;&lt;date&gt;2023/11/01/&lt;/date&gt;&lt;/pub-dates&gt;&lt;/dates&gt;&lt;isbn&gt;2590-1982&lt;/isbn&gt;&lt;urls&gt;&lt;related-urls&gt;&lt;url&gt;https://www.sciencedirect.com/science/article/pii/S2590198223001951&lt;/url&gt;&lt;/related-urls&gt;&lt;/urls&gt;&lt;electronic-resource-num&gt;https://doi.org/10.1016/j.trip.2023.100948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(Liao et al., 2023)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25437" w:rsidRPr="00325437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29</w:t>
            </w:r>
          </w:p>
        </w:tc>
      </w:tr>
      <w:tr w:rsidR="00222B9E" w14:paraId="0A7842EC" w14:textId="77777777" w:rsidTr="003F3E5E">
        <w:tc>
          <w:tcPr>
            <w:tcW w:w="2263" w:type="dxa"/>
          </w:tcPr>
          <w:p w14:paraId="6936986E" w14:textId="77777777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P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eer imitation (PI)</w:t>
            </w:r>
          </w:p>
        </w:tc>
        <w:tc>
          <w:tcPr>
            <w:tcW w:w="3686" w:type="dxa"/>
          </w:tcPr>
          <w:p w14:paraId="6E82AC12" w14:textId="77777777" w:rsidR="00222B9E" w:rsidRDefault="00222B9E" w:rsidP="005040F9">
            <w:pPr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>PI1: When my peers adopt low-carbon behaviors or browse low-carbon messages</w:t>
            </w:r>
            <w:r w:rsidR="005040F9">
              <w:rPr>
                <w:rFonts w:ascii="Times New Roman" w:hAnsi="Times New Roman"/>
                <w:sz w:val="20"/>
              </w:rPr>
              <w:t xml:space="preserve"> 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 xml:space="preserve">, I </w:t>
            </w:r>
            <w:r>
              <w:rPr>
                <w:rFonts w:ascii="Times New Roman" w:hAnsi="Times New Roman"/>
                <w:sz w:val="20"/>
              </w:rPr>
              <w:t>feel</w:t>
            </w:r>
            <w:r>
              <w:rPr>
                <w:rFonts w:ascii="Times New Roman" w:hAnsi="Times New Roman" w:hint="eastAsia"/>
                <w:sz w:val="20"/>
              </w:rPr>
              <w:t xml:space="preserve"> like I want to replicate their activities.</w:t>
            </w:r>
          </w:p>
          <w:p w14:paraId="26100EE6" w14:textId="77777777" w:rsidR="00222B9E" w:rsidRDefault="00222B9E" w:rsidP="005040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PI2: When my peers engage in low-carbon activities or games</w:t>
            </w:r>
            <w:r w:rsidR="005040F9">
              <w:rPr>
                <w:rFonts w:ascii="Times New Roman" w:hAnsi="Times New Roman"/>
                <w:sz w:val="20"/>
              </w:rPr>
              <w:t xml:space="preserve"> 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>, I want to imitate them.</w:t>
            </w:r>
          </w:p>
          <w:p w14:paraId="511857CF" w14:textId="77777777" w:rsidR="00222B9E" w:rsidRDefault="00222B9E" w:rsidP="005040F9">
            <w:pPr>
              <w:autoSpaceDE w:val="0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>PI3: When my peers buy low-energy green products</w:t>
            </w:r>
            <w:r w:rsidR="005040F9">
              <w:rPr>
                <w:rFonts w:ascii="Times New Roman" w:hAnsi="Times New Roman"/>
                <w:sz w:val="20"/>
              </w:rPr>
              <w:t xml:space="preserve"> 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>, I feel like I want to follow them.</w:t>
            </w:r>
          </w:p>
        </w:tc>
        <w:tc>
          <w:tcPr>
            <w:tcW w:w="2347" w:type="dxa"/>
          </w:tcPr>
          <w:p w14:paraId="2DED7A44" w14:textId="627CC75A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&lt;EndNote&gt;&lt;Cite&gt;&lt;Author&gt;Xu&lt;/Author&gt;&lt;Year&gt;2017&lt;/Year&gt;&lt;RecNum&gt;17&lt;/RecNum&gt;&lt;DisplayText&gt;(Xu et al., 2017)&lt;/DisplayText&gt;&lt;record&gt;&lt;rec-number&gt;17&lt;/rec-number&gt;&lt;foreign-keys&gt;&lt;key app="EN" db-id="vftea0pegx02r1e2ar9xpvwpzvpt09pxw9va" timestamp="1729109342"&gt;17&lt;/key&gt;&lt;key app="ENWeb" db-id=""&gt;0&lt;/key&gt;&lt;/foreign-keys&gt;&lt;ref-type name="Journal Article"&gt;17&lt;/ref-type&gt;&lt;contributors&gt;&lt;authors&gt;&lt;author&gt;Xu, Xiaoyu&lt;/author&gt;&lt;author&gt;Li, Qi&lt;/author&gt;&lt;author&gt;Peng, Lifang&lt;/author&gt;&lt;author&gt;Hsia, Tzyh-Lih&lt;/author&gt;&lt;author&gt;Huang, Chih-Jung&lt;/author&gt;&lt;author&gt;Wu, Jen-Her&lt;/author&gt;&lt;/authors&gt;&lt;/contributors&gt;&lt;titles&gt;&lt;title&gt;The impact of informational incentives and social influence on consumer behavior during Alibaba&amp;apos;s online shopping carnival&lt;/title&gt;&lt;secondary-title&gt;Computers in Human Behavior&lt;/secondary-title&gt;&lt;/titles&gt;&lt;periodical&gt;&lt;full-title&gt;Computers in Human Behavior&lt;/full-title&gt;&lt;/periodical&gt;&lt;pages&gt;245-254&lt;/pages&gt;&lt;volume&gt;76&lt;/volume&gt;&lt;section&gt;245&lt;/section&gt;&lt;dates&gt;&lt;year&gt;2017&lt;/year&gt;&lt;/dates&gt;&lt;isbn&gt;07475632&lt;/isbn&gt;&lt;urls&gt;&lt;/urls&gt;&lt;electronic-resource-num&gt;10.1016/j.chb.2017.07.018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(Xu et al., 2017)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25437" w:rsidRPr="00325437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17</w:t>
            </w:r>
          </w:p>
        </w:tc>
      </w:tr>
      <w:tr w:rsidR="00222B9E" w14:paraId="67462CDD" w14:textId="77777777" w:rsidTr="003F3E5E">
        <w:tc>
          <w:tcPr>
            <w:tcW w:w="2263" w:type="dxa"/>
          </w:tcPr>
          <w:p w14:paraId="42ABFE66" w14:textId="77777777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E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ndorsement influence (EI)</w:t>
            </w:r>
          </w:p>
        </w:tc>
        <w:tc>
          <w:tcPr>
            <w:tcW w:w="3686" w:type="dxa"/>
          </w:tcPr>
          <w:p w14:paraId="5B4B5E67" w14:textId="77777777" w:rsidR="00222B9E" w:rsidRDefault="00222B9E" w:rsidP="005040F9">
            <w:pPr>
              <w:rPr>
                <w:rFonts w:ascii="Times New Roman" w:hAnsi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EI1: </w:t>
            </w:r>
            <w:r>
              <w:rPr>
                <w:rFonts w:ascii="Times New Roman" w:hAnsi="Times New Roman"/>
                <w:sz w:val="20"/>
              </w:rPr>
              <w:t>Recommendations</w:t>
            </w:r>
            <w:r>
              <w:rPr>
                <w:rFonts w:ascii="Times New Roman" w:hAnsi="Times New Roman" w:hint="eastAsia"/>
                <w:sz w:val="20"/>
              </w:rPr>
              <w:t xml:space="preserve"> shared by experts regarding low-carbon consumption</w:t>
            </w:r>
            <w:r w:rsidR="005040F9">
              <w:rPr>
                <w:rFonts w:ascii="Times New Roman" w:hAnsi="Times New Roman"/>
                <w:sz w:val="20"/>
              </w:rPr>
              <w:t xml:space="preserve"> 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 xml:space="preserve"> get my attention.</w:t>
            </w:r>
          </w:p>
          <w:p w14:paraId="75717CF7" w14:textId="77777777" w:rsidR="00222B9E" w:rsidRDefault="00222B9E" w:rsidP="005040F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EI2: Recommendations provided by celebrities about low-carbon consumption</w:t>
            </w:r>
            <w:r w:rsidR="005040F9">
              <w:rPr>
                <w:rFonts w:ascii="Times New Roman" w:hAnsi="Times New Roman"/>
                <w:sz w:val="20"/>
              </w:rPr>
              <w:t xml:space="preserve"> 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>
              <w:rPr>
                <w:rFonts w:ascii="Times New Roman" w:hAnsi="Times New Roman" w:hint="eastAsia"/>
                <w:sz w:val="20"/>
              </w:rPr>
              <w:t xml:space="preserve"> attract me.</w:t>
            </w:r>
          </w:p>
          <w:p w14:paraId="1DD410FC" w14:textId="77777777" w:rsidR="00222B9E" w:rsidRDefault="00222B9E" w:rsidP="005040F9">
            <w:pPr>
              <w:autoSpaceDE w:val="0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EI3: Endorsement </w:t>
            </w:r>
            <w:r>
              <w:rPr>
                <w:rFonts w:ascii="Times New Roman" w:hAnsi="Times New Roman"/>
                <w:sz w:val="20"/>
              </w:rPr>
              <w:t>activities</w:t>
            </w:r>
            <w:r>
              <w:rPr>
                <w:rFonts w:ascii="Times New Roman" w:hAnsi="Times New Roman" w:hint="eastAsia"/>
                <w:sz w:val="20"/>
              </w:rPr>
              <w:t xml:space="preserve"> about low-carbon consumption </w:t>
            </w:r>
            <w:r w:rsidR="005040F9">
              <w:rPr>
                <w:rFonts w:ascii="Times New Roman" w:hAnsi="Times New Roman"/>
                <w:sz w:val="20"/>
              </w:rPr>
              <w:t>for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 w:rsidR="005040F9">
              <w:rPr>
                <w:rFonts w:ascii="Times New Roman" w:hAnsi="Times New Roman"/>
                <w:sz w:val="20"/>
              </w:rPr>
              <w:t>reducing environmental health risks</w:t>
            </w:r>
            <w:r w:rsidR="005040F9">
              <w:rPr>
                <w:rFonts w:ascii="Times New Roman" w:hAnsi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hint="eastAsia"/>
                <w:sz w:val="20"/>
              </w:rPr>
              <w:t>interest me.</w:t>
            </w:r>
          </w:p>
        </w:tc>
        <w:tc>
          <w:tcPr>
            <w:tcW w:w="2347" w:type="dxa"/>
          </w:tcPr>
          <w:p w14:paraId="6B9C53C2" w14:textId="49794982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&lt;EndNote&gt;&lt;Cite&gt;&lt;Author&gt;Xu&lt;/Author&gt;&lt;Year&gt;2017&lt;/Year&gt;&lt;RecNum&gt;17&lt;/RecNum&gt;&lt;DisplayText&gt;(Xu et al., 2017)&lt;/DisplayText&gt;&lt;record&gt;&lt;rec-number&gt;17&lt;/rec-number&gt;&lt;foreign-keys&gt;&lt;key app="EN" db-id="vftea0pegx02r1e2ar9xpvwpzvpt09pxw9va" timestamp="1729109342"&gt;17&lt;/key&gt;&lt;key app="ENWeb" db-id=""&gt;0&lt;/key&gt;&lt;/foreign-keys&gt;&lt;ref-type name="Journal Article"&gt;17&lt;/ref-type&gt;&lt;contributors&gt;&lt;authors&gt;&lt;author&gt;Xu, Xiaoyu&lt;/author&gt;&lt;author&gt;Li, Qi&lt;/author&gt;&lt;author&gt;Peng, Lifang&lt;/author&gt;&lt;author&gt;Hsia, Tzyh-Lih&lt;/author&gt;&lt;author&gt;Huang, Chih-Jung&lt;/author&gt;&lt;author&gt;Wu, Jen-Her&lt;/author&gt;&lt;/authors&gt;&lt;/contributors&gt;&lt;titles&gt;&lt;title&gt;The impact of informational incentives and social influence on consumer behavior during Alibaba&amp;apos;s online shopping carnival&lt;/title&gt;&lt;secondary-title&gt;Computers in Human Behavior&lt;/secondary-title&gt;&lt;/titles&gt;&lt;periodical&gt;&lt;full-title&gt;Computers in Human Behavior&lt;/full-title&gt;&lt;/periodical&gt;&lt;pages&gt;245-254&lt;/pages&gt;&lt;volume&gt;76&lt;/volume&gt;&lt;section&gt;245&lt;/section&gt;&lt;dates&gt;&lt;year&gt;2017&lt;/year&gt;&lt;/dates&gt;&lt;isbn&gt;07475632&lt;/isbn&gt;&lt;urls&gt;&lt;/urls&gt;&lt;electronic-resource-num&gt;10.1016/j.chb.2017.07.018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(Xu et al., 2017)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25437" w:rsidRPr="00325437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17</w:t>
            </w:r>
          </w:p>
        </w:tc>
      </w:tr>
      <w:tr w:rsidR="00222B9E" w14:paraId="3915AFD4" w14:textId="77777777" w:rsidTr="003F3E5E">
        <w:tc>
          <w:tcPr>
            <w:tcW w:w="2263" w:type="dxa"/>
          </w:tcPr>
          <w:p w14:paraId="0A341000" w14:textId="77777777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t>E</w:t>
            </w: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nvironmental concern (EC)</w:t>
            </w:r>
          </w:p>
        </w:tc>
        <w:tc>
          <w:tcPr>
            <w:tcW w:w="3686" w:type="dxa"/>
          </w:tcPr>
          <w:p w14:paraId="0A569131" w14:textId="77777777" w:rsidR="00222B9E" w:rsidRPr="004578BE" w:rsidRDefault="00222B9E" w:rsidP="005040F9">
            <w:pPr>
              <w:autoSpaceDE w:val="0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EC1: </w:t>
            </w:r>
            <w:r w:rsidRPr="004578BE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I think industrial development has caused serious pollution to the environment</w:t>
            </w:r>
          </w:p>
          <w:p w14:paraId="360CB954" w14:textId="77777777" w:rsidR="00222B9E" w:rsidRPr="004578BE" w:rsidRDefault="00222B9E" w:rsidP="005040F9">
            <w:pPr>
              <w:autoSpaceDE w:val="0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lastRenderedPageBreak/>
              <w:t xml:space="preserve">EC2: </w:t>
            </w:r>
            <w:r w:rsidRPr="004578BE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I am very concerned about the deterioration of environmental quality</w:t>
            </w:r>
          </w:p>
          <w:p w14:paraId="212E8BA8" w14:textId="77777777" w:rsidR="00222B9E" w:rsidRDefault="00222B9E" w:rsidP="005040F9">
            <w:pPr>
              <w:autoSpaceDE w:val="0"/>
              <w:rPr>
                <w:rFonts w:ascii="Times New Roman" w:eastAsia="微软雅黑" w:hAnsi="Times New Roman" w:cs="Times New Roman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 xml:space="preserve">EC3: </w:t>
            </w:r>
            <w:r w:rsidRPr="004578BE"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  <w:t>I often think about how to improve the quality of the environment</w:t>
            </w:r>
          </w:p>
        </w:tc>
        <w:tc>
          <w:tcPr>
            <w:tcW w:w="2347" w:type="dxa"/>
          </w:tcPr>
          <w:p w14:paraId="11B07218" w14:textId="31B78C9A" w:rsidR="00222B9E" w:rsidRDefault="00222B9E" w:rsidP="0052697F">
            <w:pPr>
              <w:autoSpaceDE w:val="0"/>
              <w:jc w:val="both"/>
              <w:rPr>
                <w:rFonts w:ascii="Times New Roman" w:eastAsia="微软雅黑" w:hAnsi="Times New Roman" w:cs="Times New Roman" w:hint="eastAsia"/>
                <w:sz w:val="20"/>
                <w14:ligatures w14:val="none"/>
              </w:rPr>
            </w:pP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lastRenderedPageBreak/>
              <w:fldChar w:fldCharType="begin"/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instrText xml:space="preserve"> ADDIN EN.CITE &lt;EndNote&gt;&lt;Cite&gt;&lt;Author&gt;Liu&lt;/Author&gt;&lt;Year&gt;2022&lt;/Year&gt;&lt;RecNum&gt;174&lt;/RecNum&gt;&lt;DisplayText&gt;(Liu et al., 2022)&lt;/DisplayText&gt;&lt;record&gt;&lt;rec-number&gt;174&lt;/rec-number&gt;&lt;foreign-keys&gt;&lt;key app="EN" db-id="vftea0pegx02r1e2ar9xpvwpzvpt09pxw9va" timestamp="1745502127"&gt;174&lt;/key&gt;&lt;/foreign-keys&gt;&lt;ref-type name="Journal Article"&gt;17&lt;/ref-type&gt;&lt;contributors&gt;&lt;authors&gt;&lt;author&gt;Liu, Pei&lt;/author&gt;&lt;author&gt;Segovia, Michelle&lt;/author&gt;&lt;author&gt;Tse, Eliza Ching-Yick&lt;/author&gt;&lt;author&gt;Nayga, Rodolfo M.&lt;/author&gt;&lt;/authors&gt;&lt;/contributors&gt;&lt;titles&gt;&lt;title&gt;Become an environmentally responsible customer by choosing low-carbon footprint products at restaurants: Integrating the elaboration likelihood model (ELM) and the theory of planned behavior (TPB)&lt;/title&gt;&lt;secondary-title&gt;Journal of Hospitality and Tourism Management&lt;/secondary-title&gt;&lt;/titles&gt;&lt;periodical&gt;&lt;full-title&gt;Journal of Hospitality and Tourism Management&lt;/full-title&gt;&lt;/periodical&gt;&lt;pages&gt;346-355&lt;/pages&gt;&lt;volume&gt;52&lt;/volume&gt;&lt;keywords&gt;&lt;keyword&gt;Carbon footprint&lt;/keyword&gt;&lt;keyword&gt;Environmental concern&lt;/keyword&gt;&lt;keyword&gt;Restaurant&lt;/keyword&gt;&lt;keyword&gt;Elaboration likelihood model&lt;/keyword&gt;&lt;keyword&gt;Theory of planned behavior&lt;/keyword&gt;&lt;/keywords&gt;&lt;dates&gt;&lt;year&gt;2022&lt;/year&gt;&lt;pub-dates&gt;&lt;date&gt;2022/09/01/&lt;/date&gt;&lt;/pub-dates&gt;&lt;/dates&gt;&lt;isbn&gt;1447-6770&lt;/isbn&gt;&lt;urls&gt;&lt;related-urls&gt;&lt;url&gt;https://www.sciencedirect.com/science/article/pii/S1447677022001437&lt;/url&gt;&lt;/related-urls&gt;&lt;/urls&gt;&lt;electronic-resource-num&gt;https://doi.org/10.1016/j.jhtm.2022.07.021&lt;/electronic-resource-num&gt;&lt;/record&gt;&lt;/Cite&gt;&lt;/EndNote&gt;</w:instrTex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separate"/>
            </w:r>
            <w:r>
              <w:rPr>
                <w:rFonts w:ascii="Times New Roman" w:eastAsia="微软雅黑" w:hAnsi="Times New Roman" w:cs="Times New Roman"/>
                <w:noProof/>
                <w:sz w:val="20"/>
                <w14:ligatures w14:val="none"/>
              </w:rPr>
              <w:t>(Liu et al., 2022)</w:t>
            </w:r>
            <w:r>
              <w:rPr>
                <w:rFonts w:ascii="Times New Roman" w:eastAsia="微软雅黑" w:hAnsi="Times New Roman" w:cs="Times New Roman"/>
                <w:sz w:val="20"/>
                <w14:ligatures w14:val="none"/>
              </w:rPr>
              <w:fldChar w:fldCharType="end"/>
            </w:r>
            <w:r w:rsidR="00325437" w:rsidRPr="00325437">
              <w:rPr>
                <w:rFonts w:ascii="Times New Roman" w:eastAsia="微软雅黑" w:hAnsi="Times New Roman" w:cs="Times New Roman" w:hint="eastAsia"/>
                <w:sz w:val="20"/>
                <w:vertAlign w:val="superscript"/>
                <w14:ligatures w14:val="none"/>
              </w:rPr>
              <w:t>30</w:t>
            </w:r>
          </w:p>
        </w:tc>
      </w:tr>
    </w:tbl>
    <w:p w14:paraId="100718D5" w14:textId="77777777" w:rsidR="00381B8A" w:rsidRDefault="00381B8A">
      <w:pPr>
        <w:rPr>
          <w:rFonts w:hint="eastAsia"/>
        </w:rPr>
      </w:pPr>
    </w:p>
    <w:sectPr w:rsidR="00381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9A02B" w14:textId="77777777" w:rsidR="00F90EDC" w:rsidRDefault="00F90EDC" w:rsidP="00E61B6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DC944E" w14:textId="77777777" w:rsidR="00F90EDC" w:rsidRDefault="00F90EDC" w:rsidP="00E61B6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-简">
    <w:altName w:val="宋体"/>
    <w:charset w:val="86"/>
    <w:family w:val="auto"/>
    <w:pitch w:val="variable"/>
    <w:sig w:usb0="00000287" w:usb1="080F0000" w:usb2="00000010" w:usb3="00000000" w:csb0="0004009F" w:csb1="00000000"/>
  </w:font>
  <w:font w:name="Times New Roman (正文 CS 字体)">
    <w:altName w:val="宋体"/>
    <w:charset w:val="86"/>
    <w:family w:val="roman"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9E1B" w14:textId="77777777" w:rsidR="00F90EDC" w:rsidRDefault="00F90EDC" w:rsidP="00E61B6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9A7499" w14:textId="77777777" w:rsidR="00F90EDC" w:rsidRDefault="00F90EDC" w:rsidP="00E61B6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1MzIwMDcwNbU0MDdV0lEKTi0uzszPAykwqgUAh6VsOiwAAAA="/>
  </w:docVars>
  <w:rsids>
    <w:rsidRoot w:val="00222B9E"/>
    <w:rsid w:val="00083F52"/>
    <w:rsid w:val="0011799D"/>
    <w:rsid w:val="001353FB"/>
    <w:rsid w:val="00222B9E"/>
    <w:rsid w:val="002D3A16"/>
    <w:rsid w:val="002F4D11"/>
    <w:rsid w:val="00316555"/>
    <w:rsid w:val="00325437"/>
    <w:rsid w:val="00381B8A"/>
    <w:rsid w:val="003F3E5E"/>
    <w:rsid w:val="004319DA"/>
    <w:rsid w:val="004623F9"/>
    <w:rsid w:val="004A4070"/>
    <w:rsid w:val="004C436C"/>
    <w:rsid w:val="005040F9"/>
    <w:rsid w:val="00626818"/>
    <w:rsid w:val="006C0946"/>
    <w:rsid w:val="007E4A9B"/>
    <w:rsid w:val="009D063F"/>
    <w:rsid w:val="00CC7056"/>
    <w:rsid w:val="00D00482"/>
    <w:rsid w:val="00DA62BA"/>
    <w:rsid w:val="00E61B65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DF7B83"/>
  <w15:chartTrackingRefBased/>
  <w15:docId w15:val="{34B3FA81-C135-144A-B184-198653FC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-简" w:hAnsi="Times New Roman" w:cs="Times New Roman (正文 CS 字体)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B9E"/>
    <w:pPr>
      <w:widowControl w:val="0"/>
      <w:spacing w:after="160" w:line="278" w:lineRule="auto"/>
    </w:pPr>
    <w:rPr>
      <w:rFonts w:asciiTheme="minorHAnsi" w:eastAsiaTheme="minorEastAsia" w:hAnsiTheme="minorHAnsi" w:cstheme="minorBidi"/>
      <w:sz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D063F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B9E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B9E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B9E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B9E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B9E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4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B9E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4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B9E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4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B9E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1"/>
    <w:next w:val="a"/>
    <w:autoRedefine/>
    <w:uiPriority w:val="39"/>
    <w:unhideWhenUsed/>
    <w:qFormat/>
    <w:rsid w:val="009D063F"/>
    <w:pPr>
      <w:spacing w:before="120" w:after="330" w:line="578" w:lineRule="auto"/>
      <w:jc w:val="left"/>
    </w:pPr>
    <w:rPr>
      <w:rFonts w:ascii="Times New Roman" w:eastAsia="Times New Roman" w:hAnsi="Times New Roman" w:cstheme="minorBidi"/>
      <w:iCs/>
      <w:color w:val="auto"/>
      <w:kern w:val="44"/>
      <w:sz w:val="24"/>
      <w:szCs w:val="44"/>
    </w:rPr>
  </w:style>
  <w:style w:type="character" w:customStyle="1" w:styleId="10">
    <w:name w:val="标题 1 字符"/>
    <w:basedOn w:val="a0"/>
    <w:link w:val="1"/>
    <w:uiPriority w:val="9"/>
    <w:rsid w:val="009D0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B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B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B9E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B9E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22B9E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B9E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B9E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B9E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B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222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B9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222B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B9E"/>
    <w:pPr>
      <w:spacing w:before="160" w:line="240" w:lineRule="auto"/>
      <w:jc w:val="center"/>
    </w:pPr>
    <w:rPr>
      <w:rFonts w:ascii="Times New Roman" w:eastAsia="宋体-简" w:hAnsi="Times New Roman" w:cs="Times New Roman (正文 CS 字体)"/>
      <w:i/>
      <w:iCs/>
      <w:color w:val="404040" w:themeColor="text1" w:themeTint="BF"/>
      <w:sz w:val="24"/>
      <w14:ligatures w14:val="none"/>
    </w:rPr>
  </w:style>
  <w:style w:type="character" w:customStyle="1" w:styleId="a8">
    <w:name w:val="引用 字符"/>
    <w:basedOn w:val="a0"/>
    <w:link w:val="a7"/>
    <w:uiPriority w:val="29"/>
    <w:rsid w:val="00222B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B9E"/>
    <w:pPr>
      <w:spacing w:after="0" w:line="240" w:lineRule="auto"/>
      <w:ind w:left="720"/>
      <w:contextualSpacing/>
      <w:jc w:val="both"/>
    </w:pPr>
    <w:rPr>
      <w:rFonts w:ascii="Times New Roman" w:eastAsia="宋体-简" w:hAnsi="Times New Roman" w:cs="Times New Roman (正文 CS 字体)"/>
      <w:sz w:val="24"/>
      <w14:ligatures w14:val="none"/>
    </w:rPr>
  </w:style>
  <w:style w:type="character" w:styleId="aa">
    <w:name w:val="Intense Emphasis"/>
    <w:basedOn w:val="a0"/>
    <w:uiPriority w:val="21"/>
    <w:qFormat/>
    <w:rsid w:val="00222B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B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宋体-简" w:hAnsi="Times New Roman" w:cs="Times New Roman (正文 CS 字体)"/>
      <w:i/>
      <w:iCs/>
      <w:color w:val="2F5496" w:themeColor="accent1" w:themeShade="BF"/>
      <w:sz w:val="24"/>
      <w14:ligatures w14:val="none"/>
    </w:rPr>
  </w:style>
  <w:style w:type="character" w:customStyle="1" w:styleId="ac">
    <w:name w:val="明显引用 字符"/>
    <w:basedOn w:val="a0"/>
    <w:link w:val="ab"/>
    <w:uiPriority w:val="30"/>
    <w:rsid w:val="00222B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B9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qFormat/>
    <w:rsid w:val="00222B9E"/>
    <w:rPr>
      <w:rFonts w:asciiTheme="minorHAnsi" w:eastAsiaTheme="minorEastAsia" w:hAnsiTheme="minorHAnsi" w:cstheme="minorBid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E61B6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61B65"/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f1">
    <w:name w:val="footer"/>
    <w:basedOn w:val="a"/>
    <w:link w:val="af2"/>
    <w:uiPriority w:val="99"/>
    <w:unhideWhenUsed/>
    <w:rsid w:val="00E61B6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61B65"/>
    <w:rPr>
      <w:rFonts w:asciiTheme="minorHAnsi" w:eastAsiaTheme="minorEastAsia" w:hAnsiTheme="minorHAnsi" w:cstheme="minorBid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1352</Words>
  <Characters>8888</Characters>
  <Application>Microsoft Office Word</Application>
  <DocSecurity>0</DocSecurity>
  <Lines>126</Lines>
  <Paragraphs>38</Paragraphs>
  <ScaleCrop>false</ScaleCrop>
  <Company>Tsinghua University</Company>
  <LinksUpToDate>false</LinksUpToDate>
  <CharactersWithSpaces>10202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 Lunrui</dc:creator>
  <cp:keywords/>
  <dc:description/>
  <cp:lastModifiedBy>Ke Liu</cp:lastModifiedBy>
  <cp:revision>9</cp:revision>
  <dcterms:created xsi:type="dcterms:W3CDTF">2026-02-19T16:35:00Z</dcterms:created>
  <dcterms:modified xsi:type="dcterms:W3CDTF">2026-05-10T07:01:00Z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dee6d1ab-31b0-4d26-b16a-6db5fea10db4</vt:lpwstr>
  </property>
</Properties>
</file>