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E02ED">
      <w:pPr>
        <w:spacing w:line="300" w:lineRule="exact"/>
        <w:jc w:val="center"/>
        <w:rPr>
          <w:rFonts w:hint="eastAsia" w:ascii="Times New Roman" w:hAnsi="Times New Roman" w:eastAsia="宋体" w:cs="Times New Roman"/>
          <w:sz w:val="22"/>
          <w:szCs w:val="22"/>
          <w:lang w:val="en-US" w:eastAsia="zh-CN" w:bidi="ar-SA"/>
        </w:rPr>
      </w:pPr>
    </w:p>
    <w:p w14:paraId="4EA4E598">
      <w:pPr>
        <w:spacing w:line="300" w:lineRule="exact"/>
        <w:jc w:val="left"/>
        <w:rPr>
          <w:rFonts w:hint="eastAsia" w:ascii="Times New Roman" w:hAnsi="Times New Roman" w:eastAsia="宋体" w:cs="Times New Roman"/>
          <w:b/>
          <w:bCs/>
          <w:sz w:val="28"/>
          <w:szCs w:val="28"/>
          <w:lang w:val="en-US" w:eastAsia="zh-CN" w:bidi="ar-SA"/>
        </w:rPr>
      </w:pPr>
      <w:r>
        <w:rPr>
          <w:rFonts w:hint="eastAsia" w:ascii="Times New Roman" w:hAnsi="Times New Roman" w:eastAsia="宋体" w:cs="Times New Roman"/>
          <w:b/>
          <w:bCs/>
          <w:sz w:val="28"/>
          <w:szCs w:val="28"/>
          <w:lang w:val="en-US" w:eastAsia="zh-CN" w:bidi="ar-SA"/>
        </w:rPr>
        <w:t>Supporting information 1. srqr statement-checklist</w:t>
      </w:r>
    </w:p>
    <w:p w14:paraId="259178F6">
      <w:pPr>
        <w:spacing w:line="300" w:lineRule="exact"/>
        <w:jc w:val="center"/>
        <w:rPr>
          <w:rFonts w:hint="eastAsia" w:ascii="Times New Roman" w:hAnsi="Times New Roman" w:eastAsia="宋体" w:cs="Times New Roman"/>
          <w:sz w:val="22"/>
          <w:szCs w:val="22"/>
          <w:lang w:val="en-US" w:eastAsia="zh-CN" w:bidi="ar-SA"/>
        </w:rPr>
      </w:pPr>
    </w:p>
    <w:p w14:paraId="1833652C">
      <w:pPr>
        <w:spacing w:line="300" w:lineRule="exact"/>
        <w:jc w:val="center"/>
        <w:rPr>
          <w:rFonts w:hint="eastAsia" w:ascii="Times New Roman" w:hAnsi="Times New Roman" w:eastAsia="宋体" w:cs="Times New Roman"/>
          <w:sz w:val="22"/>
          <w:szCs w:val="22"/>
          <w:lang w:val="en-US" w:eastAsia="zh-CN" w:bidi="ar-SA"/>
        </w:rPr>
      </w:pPr>
      <w:r>
        <w:rPr>
          <w:rFonts w:hint="eastAsia" w:ascii="Times New Roman" w:hAnsi="Times New Roman" w:eastAsia="宋体" w:cs="Times New Roman"/>
          <w:sz w:val="22"/>
          <w:szCs w:val="22"/>
          <w:lang w:val="en-US" w:eastAsia="zh-CN" w:bidi="ar-SA"/>
        </w:rPr>
        <w:t>S</w:t>
      </w:r>
      <w:r>
        <w:rPr>
          <w:rFonts w:ascii="Times New Roman" w:hAnsi="Times New Roman" w:eastAsia="Times New Roman" w:cs="Times New Roman"/>
          <w:sz w:val="22"/>
          <w:szCs w:val="22"/>
          <w:lang w:val="en-GB" w:eastAsia="en-US" w:bidi="ar-SA"/>
        </w:rPr>
        <w:t>RQR</w:t>
      </w:r>
      <w:r>
        <w:rPr>
          <w:rFonts w:hint="eastAsia" w:ascii="Times New Roman" w:hAnsi="Times New Roman" w:eastAsia="宋体" w:cs="Times New Roman"/>
          <w:sz w:val="22"/>
          <w:szCs w:val="22"/>
          <w:lang w:val="en-US" w:eastAsia="zh-CN" w:bidi="ar-SA"/>
        </w:rPr>
        <w:t xml:space="preserve"> </w:t>
      </w:r>
      <w:r>
        <w:rPr>
          <w:rFonts w:ascii="Times New Roman" w:hAnsi="Times New Roman" w:eastAsia="Times New Roman" w:cs="Times New Roman"/>
          <w:sz w:val="22"/>
          <w:szCs w:val="22"/>
          <w:lang w:val="en-GB" w:eastAsia="en-US" w:bidi="ar-SA"/>
        </w:rPr>
        <w:t>Statement—Standards for Reporting Qualitative Research (SRQR)</w:t>
      </w:r>
    </w:p>
    <w:tbl>
      <w:tblPr>
        <w:tblStyle w:val="3"/>
        <w:tblpPr w:leftFromText="180" w:rightFromText="180" w:vertAnchor="text" w:horzAnchor="page" w:tblpX="962" w:tblpY="232"/>
        <w:tblOverlap w:val="never"/>
        <w:tblW w:w="10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9"/>
        <w:gridCol w:w="3832"/>
        <w:gridCol w:w="5023"/>
        <w:gridCol w:w="811"/>
      </w:tblGrid>
      <w:tr w14:paraId="478A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26818A1B">
            <w:pPr>
              <w:jc w:val="center"/>
              <w:rPr>
                <w:rFonts w:hint="default" w:ascii="Times New Roman" w:hAnsi="Times New Roman" w:eastAsia="Times New Roman" w:cs="Times New Roman"/>
                <w:b/>
                <w:bCs/>
                <w:sz w:val="20"/>
                <w:highlight w:val="none"/>
                <w:lang w:val="en-US" w:eastAsia="zh-CN" w:bidi="ar-SA"/>
              </w:rPr>
            </w:pPr>
            <w:r>
              <w:rPr>
                <w:rFonts w:hint="eastAsia" w:ascii="Times New Roman" w:hAnsi="Times New Roman" w:eastAsia="Times New Roman" w:cs="Times New Roman"/>
                <w:b/>
                <w:bCs/>
                <w:sz w:val="20"/>
                <w:highlight w:val="none"/>
                <w:lang w:val="en-US" w:eastAsia="zh-CN" w:bidi="ar-SA"/>
              </w:rPr>
              <w:t>No.</w:t>
            </w:r>
          </w:p>
        </w:tc>
        <w:tc>
          <w:tcPr>
            <w:tcW w:w="3832" w:type="dxa"/>
            <w:tcBorders>
              <w:top w:val="single" w:color="auto" w:sz="4" w:space="0"/>
              <w:bottom w:val="single" w:color="auto" w:sz="4" w:space="0"/>
            </w:tcBorders>
            <w:vAlign w:val="center"/>
          </w:tcPr>
          <w:p w14:paraId="35A81215">
            <w:pPr>
              <w:jc w:val="center"/>
              <w:rPr>
                <w:rFonts w:hint="default" w:ascii="Times New Roman" w:hAnsi="Times New Roman" w:eastAsia="Times New Roman" w:cs="Times New Roman"/>
                <w:b/>
                <w:bCs/>
                <w:sz w:val="20"/>
                <w:highlight w:val="none"/>
                <w:lang w:val="en-US" w:eastAsia="zh-CN" w:bidi="ar-SA"/>
              </w:rPr>
            </w:pPr>
            <w:r>
              <w:rPr>
                <w:rFonts w:hint="eastAsia" w:ascii="Times New Roman" w:hAnsi="Times New Roman" w:eastAsia="Times New Roman" w:cs="Times New Roman"/>
                <w:b/>
                <w:bCs/>
                <w:sz w:val="20"/>
                <w:highlight w:val="none"/>
                <w:lang w:val="en-US" w:eastAsia="zh-CN" w:bidi="ar-SA"/>
              </w:rPr>
              <w:t>Topic</w:t>
            </w:r>
          </w:p>
        </w:tc>
        <w:tc>
          <w:tcPr>
            <w:tcW w:w="5023" w:type="dxa"/>
            <w:tcBorders>
              <w:top w:val="single" w:color="auto" w:sz="4" w:space="0"/>
              <w:bottom w:val="single" w:color="auto" w:sz="4" w:space="0"/>
            </w:tcBorders>
            <w:vAlign w:val="center"/>
          </w:tcPr>
          <w:p w14:paraId="2C221A33">
            <w:pPr>
              <w:jc w:val="center"/>
              <w:rPr>
                <w:rFonts w:hint="default" w:ascii="Times New Roman" w:hAnsi="Times New Roman" w:eastAsia="Times New Roman" w:cs="Times New Roman"/>
                <w:b/>
                <w:bCs/>
                <w:sz w:val="20"/>
                <w:highlight w:val="none"/>
                <w:lang w:val="en-US" w:eastAsia="zh-CN" w:bidi="ar-SA"/>
              </w:rPr>
            </w:pPr>
            <w:r>
              <w:rPr>
                <w:rFonts w:hint="eastAsia" w:ascii="Times New Roman" w:hAnsi="Times New Roman" w:eastAsia="Times New Roman" w:cs="Times New Roman"/>
                <w:b/>
                <w:bCs/>
                <w:sz w:val="20"/>
                <w:highlight w:val="none"/>
                <w:lang w:val="en-US" w:eastAsia="zh-CN" w:bidi="ar-SA"/>
              </w:rPr>
              <w:t>Item</w:t>
            </w:r>
          </w:p>
        </w:tc>
        <w:tc>
          <w:tcPr>
            <w:tcW w:w="811" w:type="dxa"/>
            <w:tcBorders>
              <w:top w:val="single" w:color="auto" w:sz="4" w:space="0"/>
              <w:bottom w:val="single" w:color="auto" w:sz="4" w:space="0"/>
            </w:tcBorders>
            <w:vAlign w:val="center"/>
          </w:tcPr>
          <w:p w14:paraId="088A205E">
            <w:pPr>
              <w:jc w:val="center"/>
              <w:rPr>
                <w:highlight w:val="none"/>
                <w:vertAlign w:val="baseline"/>
              </w:rPr>
            </w:pPr>
            <w:r>
              <w:rPr>
                <w:rFonts w:ascii="Times New Roman" w:hAnsi="Times New Roman" w:eastAsia="Times New Roman" w:cs="Times New Roman"/>
                <w:b/>
                <w:bCs/>
                <w:sz w:val="20"/>
                <w:highlight w:val="none"/>
                <w:lang w:val="en-GB" w:eastAsia="en-US" w:bidi="ar-SA"/>
              </w:rPr>
              <w:t>Page</w:t>
            </w:r>
            <w:r>
              <w:rPr>
                <w:rFonts w:ascii="Times New Roman" w:hAnsi="Times New Roman" w:eastAsia="Times New Roman" w:cs="Times New Roman"/>
                <w:b/>
                <w:bCs/>
                <w:sz w:val="20"/>
                <w:highlight w:val="none"/>
                <w:lang w:val="en-GB" w:eastAsia="en-US" w:bidi="ar-SA"/>
              </w:rPr>
              <w:br w:type="textWrapping"/>
            </w:r>
            <w:r>
              <w:rPr>
                <w:rFonts w:ascii="Times New Roman" w:hAnsi="Times New Roman" w:eastAsia="Times New Roman" w:cs="Times New Roman"/>
                <w:b/>
                <w:bCs/>
                <w:sz w:val="20"/>
                <w:highlight w:val="none"/>
                <w:lang w:val="en-GB" w:eastAsia="en-US" w:bidi="ar-SA"/>
              </w:rPr>
              <w:t>No</w:t>
            </w:r>
          </w:p>
        </w:tc>
      </w:tr>
      <w:tr w14:paraId="4067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tcPr>
          <w:p w14:paraId="221517CD">
            <w:pPr>
              <w:rPr>
                <w:sz w:val="20"/>
                <w:szCs w:val="22"/>
                <w:highlight w:val="none"/>
                <w:vertAlign w:val="baseline"/>
              </w:rPr>
            </w:pPr>
          </w:p>
        </w:tc>
        <w:tc>
          <w:tcPr>
            <w:tcW w:w="3832" w:type="dxa"/>
            <w:tcBorders>
              <w:top w:val="single" w:color="auto" w:sz="4" w:space="0"/>
              <w:bottom w:val="single" w:color="auto" w:sz="4" w:space="0"/>
            </w:tcBorders>
            <w:vAlign w:val="center"/>
          </w:tcPr>
          <w:p w14:paraId="0B8D252C">
            <w:pPr>
              <w:jc w:val="both"/>
              <w:rPr>
                <w:rFonts w:hint="default" w:eastAsiaTheme="minorEastAsia"/>
                <w:sz w:val="20"/>
                <w:szCs w:val="22"/>
                <w:highlight w:val="none"/>
                <w:vertAlign w:val="baseline"/>
                <w:lang w:val="en-US" w:eastAsia="zh-CN"/>
              </w:rPr>
            </w:pPr>
            <w:r>
              <w:rPr>
                <w:rFonts w:hint="eastAsia" w:ascii="Times New Roman" w:hAnsi="Times New Roman" w:eastAsia="Times New Roman" w:cs="Times New Roman"/>
                <w:b/>
                <w:bCs/>
                <w:sz w:val="18"/>
                <w:szCs w:val="22"/>
                <w:highlight w:val="none"/>
                <w:lang w:val="en-US" w:eastAsia="zh-CN" w:bidi="ar-SA"/>
              </w:rPr>
              <w:t>Title and abstract</w:t>
            </w:r>
          </w:p>
        </w:tc>
        <w:tc>
          <w:tcPr>
            <w:tcW w:w="5023" w:type="dxa"/>
            <w:tcBorders>
              <w:top w:val="single" w:color="auto" w:sz="4" w:space="0"/>
              <w:bottom w:val="single" w:color="auto" w:sz="4" w:space="0"/>
            </w:tcBorders>
          </w:tcPr>
          <w:p w14:paraId="625A60BE">
            <w:pPr>
              <w:rPr>
                <w:sz w:val="20"/>
                <w:szCs w:val="22"/>
                <w:highlight w:val="none"/>
                <w:vertAlign w:val="baseline"/>
              </w:rPr>
            </w:pPr>
          </w:p>
        </w:tc>
        <w:tc>
          <w:tcPr>
            <w:tcW w:w="811" w:type="dxa"/>
            <w:tcBorders>
              <w:top w:val="single" w:color="auto" w:sz="4" w:space="0"/>
              <w:bottom w:val="single" w:color="auto" w:sz="4" w:space="0"/>
            </w:tcBorders>
          </w:tcPr>
          <w:p w14:paraId="4454D228">
            <w:pPr>
              <w:rPr>
                <w:sz w:val="20"/>
                <w:szCs w:val="22"/>
                <w:highlight w:val="none"/>
                <w:vertAlign w:val="baseline"/>
              </w:rPr>
            </w:pPr>
          </w:p>
        </w:tc>
      </w:tr>
      <w:tr w14:paraId="57630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54F226D3">
            <w:pPr>
              <w:jc w:val="both"/>
              <w:rPr>
                <w:rFonts w:hint="default" w:ascii="Times New Roman" w:hAnsi="Times New Roman" w:cs="Times New Roman" w:eastAsiaTheme="minorEastAsia"/>
                <w:sz w:val="20"/>
                <w:szCs w:val="22"/>
                <w:highlight w:val="none"/>
                <w:vertAlign w:val="baseline"/>
                <w:lang w:val="en-US" w:eastAsia="zh-CN"/>
              </w:rPr>
            </w:pPr>
            <w:r>
              <w:rPr>
                <w:rFonts w:hint="default" w:ascii="Times New Roman" w:hAnsi="Times New Roman" w:cs="Times New Roman"/>
                <w:sz w:val="20"/>
                <w:szCs w:val="22"/>
                <w:highlight w:val="none"/>
                <w:vertAlign w:val="baseline"/>
                <w:lang w:val="en-US" w:eastAsia="zh-CN"/>
              </w:rPr>
              <w:t>S1</w:t>
            </w:r>
          </w:p>
        </w:tc>
        <w:tc>
          <w:tcPr>
            <w:tcW w:w="3832" w:type="dxa"/>
            <w:tcBorders>
              <w:top w:val="single" w:color="auto" w:sz="4" w:space="0"/>
              <w:bottom w:val="single" w:color="auto" w:sz="4" w:space="0"/>
            </w:tcBorders>
            <w:vAlign w:val="center"/>
          </w:tcPr>
          <w:p w14:paraId="6B7AF7A6">
            <w:pPr>
              <w:jc w:val="both"/>
              <w:rPr>
                <w:rFonts w:hint="default" w:ascii="Times New Roman" w:hAnsi="Times New Roman" w:cs="Times New Roman" w:eastAsiaTheme="minorEastAsia"/>
                <w:sz w:val="20"/>
                <w:szCs w:val="22"/>
                <w:highlight w:val="none"/>
                <w:vertAlign w:val="baseline"/>
                <w:lang w:val="en-US" w:eastAsia="zh-CN"/>
              </w:rPr>
            </w:pPr>
            <w:r>
              <w:rPr>
                <w:rFonts w:hint="default" w:ascii="Times New Roman" w:hAnsi="Times New Roman" w:cs="Times New Roman"/>
                <w:sz w:val="20"/>
                <w:szCs w:val="22"/>
                <w:highlight w:val="none"/>
                <w:vertAlign w:val="baseline"/>
                <w:lang w:val="en-US" w:eastAsia="zh-CN"/>
              </w:rPr>
              <w:t>Title</w:t>
            </w:r>
          </w:p>
        </w:tc>
        <w:tc>
          <w:tcPr>
            <w:tcW w:w="5023" w:type="dxa"/>
            <w:tcBorders>
              <w:top w:val="single" w:color="auto" w:sz="4" w:space="0"/>
              <w:bottom w:val="single" w:color="auto" w:sz="4" w:space="0"/>
            </w:tcBorders>
          </w:tcPr>
          <w:p w14:paraId="42403BCF">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Concise description of the nature and topic of the study ldentifying</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the study as qualitative or indicating the approach (e.</w:t>
            </w:r>
            <w:r>
              <w:rPr>
                <w:rFonts w:hint="eastAsia" w:ascii="Times New Roman" w:hAnsi="Times New Roman" w:cs="Times New Roman"/>
                <w:sz w:val="20"/>
                <w:szCs w:val="22"/>
                <w:highlight w:val="none"/>
                <w:vertAlign w:val="baseline"/>
                <w:lang w:val="en-US" w:eastAsia="zh-CN"/>
              </w:rPr>
              <w:t>g</w:t>
            </w:r>
            <w:r>
              <w:rPr>
                <w:rFonts w:hint="default" w:ascii="Times New Roman" w:hAnsi="Times New Roman" w:cs="Times New Roman"/>
                <w:sz w:val="20"/>
                <w:szCs w:val="22"/>
                <w:highlight w:val="none"/>
                <w:vertAlign w:val="baseline"/>
              </w:rPr>
              <w:t>. ethnoqraphy</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grounded theory) or data collection methods (e.g., interview, focusgroup)</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is recommended</w:t>
            </w:r>
          </w:p>
        </w:tc>
        <w:tc>
          <w:tcPr>
            <w:tcW w:w="811" w:type="dxa"/>
            <w:tcBorders>
              <w:top w:val="single" w:color="auto" w:sz="4" w:space="0"/>
              <w:bottom w:val="single" w:color="auto" w:sz="4" w:space="0"/>
            </w:tcBorders>
            <w:vAlign w:val="center"/>
          </w:tcPr>
          <w:p w14:paraId="3AB58A8A">
            <w:pPr>
              <w:jc w:val="center"/>
              <w:rPr>
                <w:rFonts w:hint="eastAsia"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1</w:t>
            </w:r>
          </w:p>
        </w:tc>
      </w:tr>
      <w:tr w14:paraId="5047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9" w:type="dxa"/>
            <w:tcBorders>
              <w:top w:val="single" w:color="auto" w:sz="4" w:space="0"/>
              <w:bottom w:val="single" w:color="auto" w:sz="4" w:space="0"/>
            </w:tcBorders>
            <w:vAlign w:val="center"/>
          </w:tcPr>
          <w:p w14:paraId="45CAFBDD">
            <w:pPr>
              <w:jc w:val="both"/>
              <w:rPr>
                <w:rFonts w:hint="default" w:ascii="Times New Roman" w:hAnsi="Times New Roman" w:cs="Times New Roman" w:eastAsiaTheme="minorEastAsia"/>
                <w:sz w:val="20"/>
                <w:szCs w:val="22"/>
                <w:highlight w:val="none"/>
                <w:vertAlign w:val="baseline"/>
                <w:lang w:val="en-US" w:eastAsia="zh-CN"/>
              </w:rPr>
            </w:pPr>
            <w:r>
              <w:rPr>
                <w:rFonts w:hint="default" w:ascii="Times New Roman" w:hAnsi="Times New Roman" w:cs="Times New Roman"/>
                <w:sz w:val="20"/>
                <w:szCs w:val="22"/>
                <w:highlight w:val="none"/>
                <w:vertAlign w:val="baseline"/>
                <w:lang w:val="en-US" w:eastAsia="zh-CN"/>
              </w:rPr>
              <w:t>S2</w:t>
            </w:r>
          </w:p>
        </w:tc>
        <w:tc>
          <w:tcPr>
            <w:tcW w:w="3832" w:type="dxa"/>
            <w:tcBorders>
              <w:top w:val="single" w:color="auto" w:sz="4" w:space="0"/>
              <w:bottom w:val="single" w:color="auto" w:sz="4" w:space="0"/>
            </w:tcBorders>
            <w:vAlign w:val="center"/>
          </w:tcPr>
          <w:p w14:paraId="570BFD46">
            <w:pPr>
              <w:jc w:val="both"/>
              <w:rPr>
                <w:rFonts w:hint="default" w:ascii="Times New Roman" w:hAnsi="Times New Roman" w:cs="Times New Roman" w:eastAsiaTheme="minorEastAsia"/>
                <w:sz w:val="20"/>
                <w:szCs w:val="22"/>
                <w:highlight w:val="none"/>
                <w:vertAlign w:val="baseline"/>
                <w:lang w:val="en-US" w:eastAsia="zh-CN"/>
              </w:rPr>
            </w:pPr>
            <w:r>
              <w:rPr>
                <w:rFonts w:hint="default" w:ascii="Times New Roman" w:hAnsi="Times New Roman" w:cs="Times New Roman"/>
                <w:sz w:val="20"/>
                <w:szCs w:val="22"/>
                <w:highlight w:val="none"/>
                <w:vertAlign w:val="baseline"/>
                <w:lang w:val="en-US" w:eastAsia="zh-CN"/>
              </w:rPr>
              <w:t>Abstract</w:t>
            </w:r>
          </w:p>
        </w:tc>
        <w:tc>
          <w:tcPr>
            <w:tcW w:w="5023" w:type="dxa"/>
            <w:tcBorders>
              <w:top w:val="single" w:color="auto" w:sz="4" w:space="0"/>
              <w:bottom w:val="single" w:color="auto" w:sz="4" w:space="0"/>
            </w:tcBorders>
          </w:tcPr>
          <w:p w14:paraId="731C8114">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Summary of key elements of the study using the abstract format of</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the intended publication; typically includes background, purpose,</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methods,</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results,</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and conclusions</w:t>
            </w:r>
          </w:p>
        </w:tc>
        <w:tc>
          <w:tcPr>
            <w:tcW w:w="811" w:type="dxa"/>
            <w:tcBorders>
              <w:top w:val="single" w:color="auto" w:sz="4" w:space="0"/>
              <w:bottom w:val="single" w:color="auto" w:sz="4" w:space="0"/>
            </w:tcBorders>
            <w:vAlign w:val="center"/>
          </w:tcPr>
          <w:p w14:paraId="43582352">
            <w:pPr>
              <w:jc w:val="center"/>
              <w:rPr>
                <w:rFonts w:hint="eastAsia"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2</w:t>
            </w:r>
          </w:p>
        </w:tc>
      </w:tr>
      <w:tr w14:paraId="3C03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1F91DAAD">
            <w:pPr>
              <w:jc w:val="both"/>
              <w:rPr>
                <w:rFonts w:hint="default" w:ascii="Times New Roman" w:hAnsi="Times New Roman" w:cs="Times New Roman"/>
                <w:sz w:val="20"/>
                <w:szCs w:val="22"/>
                <w:highlight w:val="none"/>
                <w:vertAlign w:val="baseline"/>
              </w:rPr>
            </w:pPr>
          </w:p>
        </w:tc>
        <w:tc>
          <w:tcPr>
            <w:tcW w:w="3832" w:type="dxa"/>
            <w:tcBorders>
              <w:top w:val="single" w:color="auto" w:sz="4" w:space="0"/>
              <w:bottom w:val="single" w:color="auto" w:sz="4" w:space="0"/>
            </w:tcBorders>
            <w:vAlign w:val="center"/>
          </w:tcPr>
          <w:p w14:paraId="136F1363">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eastAsia="Times New Roman" w:cs="Times New Roman"/>
                <w:b/>
                <w:bCs/>
                <w:sz w:val="18"/>
                <w:szCs w:val="22"/>
                <w:highlight w:val="none"/>
                <w:lang w:val="en-US" w:eastAsia="zh-CN" w:bidi="ar-SA"/>
              </w:rPr>
              <w:t>Introduction</w:t>
            </w:r>
          </w:p>
        </w:tc>
        <w:tc>
          <w:tcPr>
            <w:tcW w:w="5023" w:type="dxa"/>
            <w:tcBorders>
              <w:top w:val="single" w:color="auto" w:sz="4" w:space="0"/>
              <w:bottom w:val="single" w:color="auto" w:sz="4" w:space="0"/>
            </w:tcBorders>
          </w:tcPr>
          <w:p w14:paraId="3FBB1B85">
            <w:pPr>
              <w:rPr>
                <w:rFonts w:hint="default" w:ascii="Times New Roman" w:hAnsi="Times New Roman" w:cs="Times New Roman"/>
                <w:sz w:val="20"/>
                <w:szCs w:val="22"/>
                <w:highlight w:val="none"/>
                <w:vertAlign w:val="baseline"/>
              </w:rPr>
            </w:pPr>
          </w:p>
        </w:tc>
        <w:tc>
          <w:tcPr>
            <w:tcW w:w="811" w:type="dxa"/>
            <w:tcBorders>
              <w:top w:val="single" w:color="auto" w:sz="4" w:space="0"/>
              <w:bottom w:val="single" w:color="auto" w:sz="4" w:space="0"/>
            </w:tcBorders>
            <w:vAlign w:val="center"/>
          </w:tcPr>
          <w:p w14:paraId="08CEED31">
            <w:pPr>
              <w:jc w:val="center"/>
              <w:rPr>
                <w:rFonts w:hint="default" w:ascii="Times New Roman" w:hAnsi="Times New Roman" w:cs="Times New Roman"/>
                <w:sz w:val="20"/>
                <w:szCs w:val="22"/>
                <w:highlight w:val="none"/>
                <w:vertAlign w:val="baseline"/>
              </w:rPr>
            </w:pPr>
          </w:p>
        </w:tc>
      </w:tr>
      <w:tr w14:paraId="4509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79" w:type="dxa"/>
            <w:tcBorders>
              <w:top w:val="single" w:color="auto" w:sz="4" w:space="0"/>
              <w:bottom w:val="single" w:color="auto" w:sz="4" w:space="0"/>
            </w:tcBorders>
            <w:vAlign w:val="center"/>
          </w:tcPr>
          <w:p w14:paraId="57A89B6B">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S3</w:t>
            </w:r>
          </w:p>
        </w:tc>
        <w:tc>
          <w:tcPr>
            <w:tcW w:w="3832" w:type="dxa"/>
            <w:tcBorders>
              <w:top w:val="single" w:color="auto" w:sz="4" w:space="0"/>
              <w:bottom w:val="single" w:color="auto" w:sz="4" w:space="0"/>
            </w:tcBorders>
            <w:vAlign w:val="center"/>
          </w:tcPr>
          <w:p w14:paraId="1CD89063">
            <w:pPr>
              <w:jc w:val="both"/>
              <w:rPr>
                <w:rFonts w:hint="default" w:ascii="Times New Roman" w:hAnsi="Times New Roman" w:cs="Times New Roman"/>
                <w:sz w:val="20"/>
                <w:szCs w:val="22"/>
                <w:highlight w:val="none"/>
                <w:vertAlign w:val="baseline"/>
                <w:lang w:val="en-US" w:eastAsia="zh-CN"/>
              </w:rPr>
            </w:pPr>
            <w:r>
              <w:rPr>
                <w:rFonts w:hint="default" w:ascii="Times New Roman" w:hAnsi="Times New Roman" w:cs="Times New Roman"/>
                <w:sz w:val="20"/>
                <w:szCs w:val="22"/>
                <w:highlight w:val="none"/>
                <w:vertAlign w:val="baseline"/>
                <w:lang w:val="en-US" w:eastAsia="zh-CN"/>
              </w:rPr>
              <w:t>Problem formulation</w:t>
            </w:r>
          </w:p>
        </w:tc>
        <w:tc>
          <w:tcPr>
            <w:tcW w:w="5023" w:type="dxa"/>
            <w:tcBorders>
              <w:top w:val="single" w:color="auto" w:sz="4" w:space="0"/>
              <w:bottom w:val="single" w:color="auto" w:sz="4" w:space="0"/>
            </w:tcBorders>
          </w:tcPr>
          <w:p w14:paraId="65C67C8A">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Description and si</w:t>
            </w:r>
            <w:r>
              <w:rPr>
                <w:rFonts w:hint="eastAsia" w:ascii="Times New Roman" w:hAnsi="Times New Roman" w:cs="Times New Roman"/>
                <w:sz w:val="20"/>
                <w:szCs w:val="22"/>
                <w:highlight w:val="none"/>
                <w:vertAlign w:val="baseline"/>
                <w:lang w:val="en-US" w:eastAsia="zh-CN"/>
              </w:rPr>
              <w:t>g</w:t>
            </w:r>
            <w:r>
              <w:rPr>
                <w:rFonts w:hint="default" w:ascii="Times New Roman" w:hAnsi="Times New Roman" w:cs="Times New Roman"/>
                <w:sz w:val="20"/>
                <w:szCs w:val="22"/>
                <w:highlight w:val="none"/>
                <w:vertAlign w:val="baseline"/>
              </w:rPr>
              <w:t>nificance of the problem/phenomenon studied,</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review of relevant theory and empirical work; problem statement</w:t>
            </w:r>
          </w:p>
        </w:tc>
        <w:tc>
          <w:tcPr>
            <w:tcW w:w="811" w:type="dxa"/>
            <w:tcBorders>
              <w:top w:val="single" w:color="auto" w:sz="4" w:space="0"/>
              <w:bottom w:val="single" w:color="auto" w:sz="4" w:space="0"/>
            </w:tcBorders>
            <w:vAlign w:val="center"/>
          </w:tcPr>
          <w:p w14:paraId="1DE1BCC0">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3, 4</w:t>
            </w:r>
          </w:p>
        </w:tc>
      </w:tr>
      <w:tr w14:paraId="7BE2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579" w:type="dxa"/>
            <w:tcBorders>
              <w:top w:val="single" w:color="auto" w:sz="4" w:space="0"/>
              <w:bottom w:val="single" w:color="auto" w:sz="4" w:space="0"/>
            </w:tcBorders>
            <w:vAlign w:val="center"/>
          </w:tcPr>
          <w:p w14:paraId="4597ED34">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S4</w:t>
            </w:r>
          </w:p>
        </w:tc>
        <w:tc>
          <w:tcPr>
            <w:tcW w:w="3832" w:type="dxa"/>
            <w:tcBorders>
              <w:top w:val="single" w:color="auto" w:sz="4" w:space="0"/>
              <w:bottom w:val="single" w:color="auto" w:sz="4" w:space="0"/>
            </w:tcBorders>
            <w:vAlign w:val="center"/>
          </w:tcPr>
          <w:p w14:paraId="256E31F0">
            <w:pPr>
              <w:jc w:val="both"/>
              <w:rPr>
                <w:rFonts w:hint="default" w:ascii="Times New Roman" w:hAnsi="Times New Roman" w:cs="Times New Roman"/>
                <w:sz w:val="20"/>
                <w:szCs w:val="22"/>
                <w:highlight w:val="none"/>
                <w:vertAlign w:val="baseline"/>
                <w:lang w:val="en-US" w:eastAsia="zh-CN"/>
              </w:rPr>
            </w:pPr>
            <w:r>
              <w:rPr>
                <w:rFonts w:hint="default" w:ascii="Times New Roman" w:hAnsi="Times New Roman" w:cs="Times New Roman"/>
                <w:sz w:val="20"/>
                <w:szCs w:val="22"/>
                <w:highlight w:val="none"/>
                <w:vertAlign w:val="baseline"/>
                <w:lang w:val="en-US" w:eastAsia="zh-CN"/>
              </w:rPr>
              <w:t>Purpose</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lang w:val="en-US" w:eastAsia="zh-CN"/>
              </w:rPr>
              <w:t>or research question</w:t>
            </w:r>
          </w:p>
        </w:tc>
        <w:tc>
          <w:tcPr>
            <w:tcW w:w="5023" w:type="dxa"/>
            <w:tcBorders>
              <w:top w:val="single" w:color="auto" w:sz="4" w:space="0"/>
              <w:bottom w:val="single" w:color="auto" w:sz="4" w:space="0"/>
            </w:tcBorders>
          </w:tcPr>
          <w:p w14:paraId="3BA8C1AA">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Purpose of the study and specific objectives or questions</w:t>
            </w:r>
          </w:p>
        </w:tc>
        <w:tc>
          <w:tcPr>
            <w:tcW w:w="811" w:type="dxa"/>
            <w:tcBorders>
              <w:top w:val="single" w:color="auto" w:sz="4" w:space="0"/>
              <w:bottom w:val="single" w:color="auto" w:sz="4" w:space="0"/>
            </w:tcBorders>
            <w:vAlign w:val="center"/>
          </w:tcPr>
          <w:p w14:paraId="55C01C7C">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4</w:t>
            </w:r>
          </w:p>
        </w:tc>
      </w:tr>
      <w:tr w14:paraId="104E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4A714F25">
            <w:pPr>
              <w:jc w:val="both"/>
              <w:rPr>
                <w:rFonts w:hint="default" w:ascii="Times New Roman" w:hAnsi="Times New Roman" w:cs="Times New Roman"/>
                <w:sz w:val="20"/>
                <w:szCs w:val="22"/>
                <w:highlight w:val="none"/>
                <w:vertAlign w:val="baseline"/>
              </w:rPr>
            </w:pPr>
          </w:p>
        </w:tc>
        <w:tc>
          <w:tcPr>
            <w:tcW w:w="3832" w:type="dxa"/>
            <w:tcBorders>
              <w:top w:val="single" w:color="auto" w:sz="4" w:space="0"/>
              <w:bottom w:val="single" w:color="auto" w:sz="4" w:space="0"/>
            </w:tcBorders>
            <w:vAlign w:val="center"/>
          </w:tcPr>
          <w:p w14:paraId="2F1F0F5F">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eastAsia="Times New Roman" w:cs="Times New Roman"/>
                <w:b/>
                <w:bCs/>
                <w:sz w:val="18"/>
                <w:szCs w:val="22"/>
                <w:highlight w:val="none"/>
                <w:lang w:val="en-US" w:eastAsia="zh-CN" w:bidi="ar-SA"/>
              </w:rPr>
              <w:t>Methods</w:t>
            </w:r>
          </w:p>
        </w:tc>
        <w:tc>
          <w:tcPr>
            <w:tcW w:w="5023" w:type="dxa"/>
            <w:tcBorders>
              <w:top w:val="single" w:color="auto" w:sz="4" w:space="0"/>
              <w:bottom w:val="single" w:color="auto" w:sz="4" w:space="0"/>
            </w:tcBorders>
          </w:tcPr>
          <w:p w14:paraId="2BED5888">
            <w:pPr>
              <w:rPr>
                <w:rFonts w:hint="default" w:ascii="Times New Roman" w:hAnsi="Times New Roman" w:cs="Times New Roman"/>
                <w:sz w:val="20"/>
                <w:szCs w:val="22"/>
                <w:highlight w:val="none"/>
                <w:vertAlign w:val="baseline"/>
              </w:rPr>
            </w:pPr>
          </w:p>
        </w:tc>
        <w:tc>
          <w:tcPr>
            <w:tcW w:w="811" w:type="dxa"/>
            <w:tcBorders>
              <w:top w:val="single" w:color="auto" w:sz="4" w:space="0"/>
              <w:bottom w:val="single" w:color="auto" w:sz="4" w:space="0"/>
            </w:tcBorders>
            <w:vAlign w:val="center"/>
          </w:tcPr>
          <w:p w14:paraId="7A138246">
            <w:pPr>
              <w:jc w:val="center"/>
              <w:rPr>
                <w:rFonts w:hint="default" w:ascii="Times New Roman" w:hAnsi="Times New Roman" w:cs="Times New Roman"/>
                <w:sz w:val="20"/>
                <w:szCs w:val="22"/>
                <w:highlight w:val="none"/>
                <w:vertAlign w:val="baseline"/>
              </w:rPr>
            </w:pPr>
          </w:p>
        </w:tc>
      </w:tr>
      <w:tr w14:paraId="06EE9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1CC0F5F7">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S5</w:t>
            </w:r>
          </w:p>
        </w:tc>
        <w:tc>
          <w:tcPr>
            <w:tcW w:w="3832" w:type="dxa"/>
            <w:tcBorders>
              <w:top w:val="single" w:color="auto" w:sz="4" w:space="0"/>
              <w:bottom w:val="single" w:color="auto" w:sz="4" w:space="0"/>
            </w:tcBorders>
            <w:vAlign w:val="center"/>
          </w:tcPr>
          <w:p w14:paraId="38978959">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Qualitative approach</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and research paradigm</w:t>
            </w:r>
          </w:p>
        </w:tc>
        <w:tc>
          <w:tcPr>
            <w:tcW w:w="5023" w:type="dxa"/>
            <w:tcBorders>
              <w:top w:val="single" w:color="auto" w:sz="4" w:space="0"/>
              <w:bottom w:val="single" w:color="auto" w:sz="4" w:space="0"/>
            </w:tcBorders>
          </w:tcPr>
          <w:p w14:paraId="477D23A4">
            <w:pPr>
              <w:rPr>
                <w:rFonts w:hint="eastAsia" w:ascii="Times New Roman" w:hAnsi="Times New Roman" w:cs="Times New Roman" w:eastAsiaTheme="minorEastAsia"/>
                <w:sz w:val="20"/>
                <w:szCs w:val="22"/>
                <w:highlight w:val="none"/>
                <w:vertAlign w:val="baseline"/>
                <w:lang w:val="en-US" w:eastAsia="zh-CN"/>
              </w:rPr>
            </w:pPr>
            <w:r>
              <w:rPr>
                <w:rFonts w:hint="default" w:ascii="Times New Roman" w:hAnsi="Times New Roman" w:cs="Times New Roman"/>
                <w:sz w:val="20"/>
                <w:szCs w:val="22"/>
                <w:highlight w:val="none"/>
                <w:vertAlign w:val="baseline"/>
              </w:rPr>
              <w:t xml:space="preserve">Qualitative approach (e.g., ethnography, </w:t>
            </w:r>
            <w:r>
              <w:rPr>
                <w:rFonts w:hint="eastAsia" w:ascii="Times New Roman" w:hAnsi="Times New Roman" w:cs="Times New Roman"/>
                <w:sz w:val="20"/>
                <w:szCs w:val="22"/>
                <w:highlight w:val="none"/>
                <w:vertAlign w:val="baseline"/>
                <w:lang w:val="en-US" w:eastAsia="zh-CN"/>
              </w:rPr>
              <w:t>g</w:t>
            </w:r>
            <w:r>
              <w:rPr>
                <w:rFonts w:hint="default" w:ascii="Times New Roman" w:hAnsi="Times New Roman" w:cs="Times New Roman"/>
                <w:sz w:val="20"/>
                <w:szCs w:val="22"/>
                <w:highlight w:val="none"/>
                <w:vertAlign w:val="baseline"/>
              </w:rPr>
              <w:t>rounded theory, case study,</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phenomenology,</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 xml:space="preserve">narrative research) and </w:t>
            </w:r>
            <w:r>
              <w:rPr>
                <w:rFonts w:hint="eastAsia" w:ascii="Times New Roman" w:hAnsi="Times New Roman" w:cs="Times New Roman"/>
                <w:sz w:val="20"/>
                <w:szCs w:val="22"/>
                <w:highlight w:val="none"/>
                <w:vertAlign w:val="baseline"/>
                <w:lang w:val="en-US" w:eastAsia="zh-CN"/>
              </w:rPr>
              <w:t>g</w:t>
            </w:r>
            <w:r>
              <w:rPr>
                <w:rFonts w:hint="default" w:ascii="Times New Roman" w:hAnsi="Times New Roman" w:cs="Times New Roman"/>
                <w:sz w:val="20"/>
                <w:szCs w:val="22"/>
                <w:highlight w:val="none"/>
                <w:vertAlign w:val="baseline"/>
              </w:rPr>
              <w:t>uiding theory if appropriate</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identifying the research paradigm (e.g., postpositivist, constructivist</w:t>
            </w:r>
            <w:r>
              <w:rPr>
                <w:rFonts w:hint="eastAsia" w:ascii="Times New Roman" w:hAnsi="Times New Roman" w:cs="Times New Roman"/>
                <w:sz w:val="20"/>
                <w:szCs w:val="22"/>
                <w:highlight w:val="none"/>
                <w:vertAlign w:val="baseline"/>
                <w:lang w:val="en-US" w:eastAsia="zh-CN"/>
              </w:rPr>
              <w:t>/</w:t>
            </w:r>
            <w:r>
              <w:rPr>
                <w:rFonts w:hint="default" w:ascii="Times New Roman" w:hAnsi="Times New Roman" w:cs="Times New Roman"/>
                <w:sz w:val="20"/>
                <w:szCs w:val="22"/>
                <w:highlight w:val="none"/>
                <w:vertAlign w:val="baseline"/>
              </w:rPr>
              <w:t>interpretivist)</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is also recommended</w:t>
            </w:r>
            <w:r>
              <w:rPr>
                <w:rFonts w:hint="eastAsia" w:ascii="Times New Roman" w:hAnsi="Times New Roman" w:cs="Times New Roman"/>
                <w:sz w:val="20"/>
                <w:szCs w:val="22"/>
                <w:highlight w:val="none"/>
                <w:vertAlign w:val="baseline"/>
                <w:lang w:val="en-US" w:eastAsia="zh-CN"/>
              </w:rPr>
              <w:t>;</w:t>
            </w:r>
            <w:r>
              <w:rPr>
                <w:rFonts w:hint="default" w:ascii="Times New Roman" w:hAnsi="Times New Roman" w:cs="Times New Roman"/>
                <w:sz w:val="20"/>
                <w:szCs w:val="22"/>
                <w:highlight w:val="none"/>
                <w:vertAlign w:val="baseline"/>
              </w:rPr>
              <w:t xml:space="preserve"> rationale</w:t>
            </w:r>
            <w:r>
              <w:rPr>
                <w:rFonts w:hint="eastAsia" w:ascii="Times New Roman" w:hAnsi="Times New Roman" w:cs="Times New Roman"/>
                <w:sz w:val="20"/>
                <w:szCs w:val="22"/>
                <w:highlight w:val="none"/>
                <w:vertAlign w:val="superscript"/>
                <w:lang w:val="en-US" w:eastAsia="zh-CN"/>
              </w:rPr>
              <w:t>b</w:t>
            </w:r>
          </w:p>
        </w:tc>
        <w:tc>
          <w:tcPr>
            <w:tcW w:w="811" w:type="dxa"/>
            <w:tcBorders>
              <w:top w:val="single" w:color="auto" w:sz="4" w:space="0"/>
              <w:bottom w:val="single" w:color="auto" w:sz="4" w:space="0"/>
            </w:tcBorders>
            <w:vAlign w:val="center"/>
          </w:tcPr>
          <w:p w14:paraId="7D47E441">
            <w:pPr>
              <w:jc w:val="center"/>
              <w:rPr>
                <w:rFonts w:hint="eastAsia"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4, 5</w:t>
            </w:r>
          </w:p>
        </w:tc>
      </w:tr>
      <w:tr w14:paraId="68F0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4BA1FC71">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S6</w:t>
            </w:r>
          </w:p>
        </w:tc>
        <w:tc>
          <w:tcPr>
            <w:tcW w:w="3832" w:type="dxa"/>
            <w:tcBorders>
              <w:top w:val="single" w:color="auto" w:sz="4" w:space="0"/>
              <w:bottom w:val="single" w:color="auto" w:sz="4" w:space="0"/>
            </w:tcBorders>
            <w:vAlign w:val="center"/>
          </w:tcPr>
          <w:p w14:paraId="3BBAD80C">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Researcher characteristics and reflexivity</w:t>
            </w:r>
          </w:p>
        </w:tc>
        <w:tc>
          <w:tcPr>
            <w:tcW w:w="5023" w:type="dxa"/>
            <w:tcBorders>
              <w:top w:val="single" w:color="auto" w:sz="4" w:space="0"/>
              <w:bottom w:val="single" w:color="auto" w:sz="4" w:space="0"/>
            </w:tcBorders>
          </w:tcPr>
          <w:p w14:paraId="2B06C6F2">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Researchers' characteristics that may influence the research, including</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personal attributes, qualifications/experience, relationship with</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participants,</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assumptions, and/or presuppositions; potential or actual</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interaction between researchers</w:t>
            </w:r>
            <w:r>
              <w:rPr>
                <w:rFonts w:hint="default" w:ascii="Times New Roman" w:hAnsi="Times New Roman" w:cs="Times New Roman"/>
                <w:sz w:val="20"/>
                <w:szCs w:val="22"/>
                <w:highlight w:val="none"/>
                <w:vertAlign w:val="baseline"/>
                <w:lang w:val="en-US" w:eastAsia="zh-CN"/>
              </w:rPr>
              <w:t>’</w:t>
            </w:r>
            <w:r>
              <w:rPr>
                <w:rFonts w:hint="default" w:ascii="Times New Roman" w:hAnsi="Times New Roman" w:cs="Times New Roman"/>
                <w:sz w:val="20"/>
                <w:szCs w:val="22"/>
                <w:highlight w:val="none"/>
                <w:vertAlign w:val="baseline"/>
              </w:rPr>
              <w:t>characteristics and the research</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questions, approach, methods, results, and/or transferability</w:t>
            </w:r>
          </w:p>
        </w:tc>
        <w:tc>
          <w:tcPr>
            <w:tcW w:w="811" w:type="dxa"/>
            <w:tcBorders>
              <w:top w:val="single" w:color="auto" w:sz="4" w:space="0"/>
              <w:bottom w:val="single" w:color="auto" w:sz="4" w:space="0"/>
            </w:tcBorders>
            <w:vAlign w:val="center"/>
          </w:tcPr>
          <w:p w14:paraId="492A565D">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6, 7, 8-12</w:t>
            </w:r>
          </w:p>
        </w:tc>
      </w:tr>
      <w:tr w14:paraId="2EA4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9" w:type="dxa"/>
            <w:tcBorders>
              <w:top w:val="single" w:color="auto" w:sz="4" w:space="0"/>
              <w:bottom w:val="single" w:color="auto" w:sz="4" w:space="0"/>
            </w:tcBorders>
            <w:vAlign w:val="center"/>
          </w:tcPr>
          <w:p w14:paraId="663259E3">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S7</w:t>
            </w:r>
          </w:p>
        </w:tc>
        <w:tc>
          <w:tcPr>
            <w:tcW w:w="3832" w:type="dxa"/>
            <w:tcBorders>
              <w:top w:val="single" w:color="auto" w:sz="4" w:space="0"/>
              <w:bottom w:val="single" w:color="auto" w:sz="4" w:space="0"/>
            </w:tcBorders>
            <w:vAlign w:val="center"/>
          </w:tcPr>
          <w:p w14:paraId="7EB9E905">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Context</w:t>
            </w:r>
          </w:p>
        </w:tc>
        <w:tc>
          <w:tcPr>
            <w:tcW w:w="5023" w:type="dxa"/>
            <w:tcBorders>
              <w:top w:val="single" w:color="auto" w:sz="4" w:space="0"/>
              <w:bottom w:val="single" w:color="auto" w:sz="4" w:space="0"/>
            </w:tcBorders>
          </w:tcPr>
          <w:p w14:paraId="09C2E194">
            <w:pPr>
              <w:rPr>
                <w:rFonts w:hint="eastAsia" w:ascii="Times New Roman" w:hAnsi="Times New Roman" w:cs="Times New Roman" w:eastAsiaTheme="minorEastAsia"/>
                <w:sz w:val="20"/>
                <w:szCs w:val="22"/>
                <w:highlight w:val="none"/>
                <w:vertAlign w:val="baseline"/>
                <w:lang w:val="en-US" w:eastAsia="zh-CN"/>
              </w:rPr>
            </w:pPr>
            <w:r>
              <w:rPr>
                <w:rFonts w:hint="default" w:ascii="Times New Roman" w:hAnsi="Times New Roman" w:cs="Times New Roman"/>
                <w:sz w:val="20"/>
                <w:szCs w:val="22"/>
                <w:highlight w:val="none"/>
                <w:vertAlign w:val="baseline"/>
              </w:rPr>
              <w:t>Setting/site and salient contextual factors; rationale</w:t>
            </w:r>
            <w:r>
              <w:rPr>
                <w:rFonts w:hint="eastAsia" w:ascii="Times New Roman" w:hAnsi="Times New Roman" w:cs="Times New Roman"/>
                <w:sz w:val="20"/>
                <w:szCs w:val="22"/>
                <w:highlight w:val="none"/>
                <w:vertAlign w:val="superscript"/>
                <w:lang w:val="en-US" w:eastAsia="zh-CN"/>
              </w:rPr>
              <w:t>b</w:t>
            </w:r>
          </w:p>
        </w:tc>
        <w:tc>
          <w:tcPr>
            <w:tcW w:w="811" w:type="dxa"/>
            <w:tcBorders>
              <w:top w:val="single" w:color="auto" w:sz="4" w:space="0"/>
              <w:bottom w:val="single" w:color="auto" w:sz="4" w:space="0"/>
            </w:tcBorders>
            <w:vAlign w:val="center"/>
          </w:tcPr>
          <w:p w14:paraId="339B6E5C">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7, 8</w:t>
            </w:r>
          </w:p>
        </w:tc>
      </w:tr>
      <w:tr w14:paraId="377E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2F475C54">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S8</w:t>
            </w:r>
          </w:p>
        </w:tc>
        <w:tc>
          <w:tcPr>
            <w:tcW w:w="3832" w:type="dxa"/>
            <w:tcBorders>
              <w:top w:val="single" w:color="auto" w:sz="4" w:space="0"/>
              <w:bottom w:val="single" w:color="auto" w:sz="4" w:space="0"/>
            </w:tcBorders>
            <w:vAlign w:val="center"/>
          </w:tcPr>
          <w:p w14:paraId="47737E62">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Sampling strategy</w:t>
            </w:r>
          </w:p>
        </w:tc>
        <w:tc>
          <w:tcPr>
            <w:tcW w:w="5023" w:type="dxa"/>
            <w:tcBorders>
              <w:top w:val="single" w:color="auto" w:sz="4" w:space="0"/>
              <w:bottom w:val="single" w:color="auto" w:sz="4" w:space="0"/>
            </w:tcBorders>
          </w:tcPr>
          <w:p w14:paraId="110948D3">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How and why research participants, documents, or events were</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selected; criteria for deciding when no further sampling was necessary</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(e.</w:t>
            </w:r>
            <w:r>
              <w:rPr>
                <w:rFonts w:hint="eastAsia" w:ascii="Times New Roman" w:hAnsi="Times New Roman" w:cs="Times New Roman"/>
                <w:sz w:val="20"/>
                <w:szCs w:val="22"/>
                <w:highlight w:val="none"/>
                <w:vertAlign w:val="baseline"/>
                <w:lang w:val="en-US" w:eastAsia="zh-CN"/>
              </w:rPr>
              <w:t>g</w:t>
            </w:r>
            <w:r>
              <w:rPr>
                <w:rFonts w:hint="default" w:ascii="Times New Roman" w:hAnsi="Times New Roman" w:cs="Times New Roman"/>
                <w:sz w:val="20"/>
                <w:szCs w:val="22"/>
                <w:highlight w:val="none"/>
                <w:vertAlign w:val="baseline"/>
              </w:rPr>
              <w:t>.,sampling saturation); rationale</w:t>
            </w:r>
            <w:r>
              <w:rPr>
                <w:rFonts w:hint="default" w:ascii="Times New Roman" w:hAnsi="Times New Roman" w:cs="Times New Roman"/>
                <w:sz w:val="20"/>
                <w:szCs w:val="22"/>
                <w:highlight w:val="none"/>
                <w:vertAlign w:val="superscript"/>
              </w:rPr>
              <w:t>b</w:t>
            </w:r>
          </w:p>
        </w:tc>
        <w:tc>
          <w:tcPr>
            <w:tcW w:w="811" w:type="dxa"/>
            <w:tcBorders>
              <w:top w:val="single" w:color="auto" w:sz="4" w:space="0"/>
              <w:bottom w:val="single" w:color="auto" w:sz="4" w:space="0"/>
            </w:tcBorders>
            <w:vAlign w:val="center"/>
          </w:tcPr>
          <w:p w14:paraId="4D929333">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5, 6</w:t>
            </w:r>
          </w:p>
        </w:tc>
      </w:tr>
      <w:tr w14:paraId="334B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7E271D95">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S9</w:t>
            </w:r>
          </w:p>
        </w:tc>
        <w:tc>
          <w:tcPr>
            <w:tcW w:w="3832" w:type="dxa"/>
            <w:tcBorders>
              <w:top w:val="single" w:color="auto" w:sz="4" w:space="0"/>
              <w:bottom w:val="single" w:color="auto" w:sz="4" w:space="0"/>
            </w:tcBorders>
            <w:vAlign w:val="center"/>
          </w:tcPr>
          <w:p w14:paraId="15127525">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Ethical issues pertaining to human subjects</w:t>
            </w:r>
          </w:p>
        </w:tc>
        <w:tc>
          <w:tcPr>
            <w:tcW w:w="5023" w:type="dxa"/>
            <w:tcBorders>
              <w:top w:val="single" w:color="auto" w:sz="4" w:space="0"/>
              <w:bottom w:val="single" w:color="auto" w:sz="4" w:space="0"/>
            </w:tcBorders>
          </w:tcPr>
          <w:p w14:paraId="07C0FFA4">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Documentation of approval by an appropriate ethics review board</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and participant consent, or explanation for lack thereof: other</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confidentiality and data security issues</w:t>
            </w:r>
          </w:p>
        </w:tc>
        <w:tc>
          <w:tcPr>
            <w:tcW w:w="811" w:type="dxa"/>
            <w:tcBorders>
              <w:top w:val="single" w:color="auto" w:sz="4" w:space="0"/>
              <w:bottom w:val="single" w:color="auto" w:sz="4" w:space="0"/>
            </w:tcBorders>
            <w:vAlign w:val="center"/>
          </w:tcPr>
          <w:p w14:paraId="7A113839">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12, 27</w:t>
            </w:r>
          </w:p>
        </w:tc>
      </w:tr>
      <w:tr w14:paraId="5BD1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630164FD">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S10</w:t>
            </w:r>
          </w:p>
        </w:tc>
        <w:tc>
          <w:tcPr>
            <w:tcW w:w="3832" w:type="dxa"/>
            <w:tcBorders>
              <w:top w:val="single" w:color="auto" w:sz="4" w:space="0"/>
              <w:bottom w:val="single" w:color="auto" w:sz="4" w:space="0"/>
            </w:tcBorders>
            <w:vAlign w:val="center"/>
          </w:tcPr>
          <w:p w14:paraId="35B43D52">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Data collection methods</w:t>
            </w:r>
          </w:p>
        </w:tc>
        <w:tc>
          <w:tcPr>
            <w:tcW w:w="5023" w:type="dxa"/>
            <w:tcBorders>
              <w:top w:val="single" w:color="auto" w:sz="4" w:space="0"/>
              <w:bottom w:val="single" w:color="auto" w:sz="4" w:space="0"/>
            </w:tcBorders>
          </w:tcPr>
          <w:p w14:paraId="41809BEB">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Types of data collected; details of data collection procedures including</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(as appropriate) start and stop dates of data collection and analysis,</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iterative process, trianaulation of sources/methods, and modification</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of procedures in response to evolving study findings; rationale</w:t>
            </w:r>
            <w:r>
              <w:rPr>
                <w:rFonts w:hint="eastAsia" w:ascii="Times New Roman" w:hAnsi="Times New Roman" w:cs="Times New Roman"/>
                <w:sz w:val="20"/>
                <w:szCs w:val="22"/>
                <w:highlight w:val="none"/>
                <w:vertAlign w:val="superscript"/>
                <w:lang w:val="en-US" w:eastAsia="zh-CN"/>
              </w:rPr>
              <w:t>b</w:t>
            </w:r>
          </w:p>
        </w:tc>
        <w:tc>
          <w:tcPr>
            <w:tcW w:w="811" w:type="dxa"/>
            <w:tcBorders>
              <w:top w:val="single" w:color="auto" w:sz="4" w:space="0"/>
              <w:bottom w:val="single" w:color="auto" w:sz="4" w:space="0"/>
            </w:tcBorders>
            <w:vAlign w:val="center"/>
          </w:tcPr>
          <w:p w14:paraId="06C83342">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7-10</w:t>
            </w:r>
          </w:p>
        </w:tc>
      </w:tr>
      <w:tr w14:paraId="391A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09BD0965">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S11</w:t>
            </w:r>
          </w:p>
        </w:tc>
        <w:tc>
          <w:tcPr>
            <w:tcW w:w="3832" w:type="dxa"/>
            <w:tcBorders>
              <w:top w:val="single" w:color="auto" w:sz="4" w:space="0"/>
              <w:bottom w:val="single" w:color="auto" w:sz="4" w:space="0"/>
            </w:tcBorders>
            <w:vAlign w:val="center"/>
          </w:tcPr>
          <w:p w14:paraId="2C1AFE98">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Data collection instruments and technologies</w:t>
            </w:r>
          </w:p>
        </w:tc>
        <w:tc>
          <w:tcPr>
            <w:tcW w:w="5023" w:type="dxa"/>
            <w:tcBorders>
              <w:top w:val="single" w:color="auto" w:sz="4" w:space="0"/>
              <w:bottom w:val="single" w:color="auto" w:sz="4" w:space="0"/>
            </w:tcBorders>
          </w:tcPr>
          <w:p w14:paraId="12B6EBF0">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Description of instruments (e.</w:t>
            </w:r>
            <w:r>
              <w:rPr>
                <w:rFonts w:hint="eastAsia" w:ascii="Times New Roman" w:hAnsi="Times New Roman" w:cs="Times New Roman"/>
                <w:sz w:val="20"/>
                <w:szCs w:val="22"/>
                <w:highlight w:val="none"/>
                <w:vertAlign w:val="baseline"/>
                <w:lang w:val="en-US" w:eastAsia="zh-CN"/>
              </w:rPr>
              <w:t>g</w:t>
            </w:r>
            <w:r>
              <w:rPr>
                <w:rFonts w:hint="default" w:ascii="Times New Roman" w:hAnsi="Times New Roman" w:cs="Times New Roman"/>
                <w:sz w:val="20"/>
                <w:szCs w:val="22"/>
                <w:highlight w:val="none"/>
                <w:vertAlign w:val="baseline"/>
              </w:rPr>
              <w:t>.</w:t>
            </w:r>
            <w:r>
              <w:rPr>
                <w:rFonts w:hint="eastAsia" w:ascii="Times New Roman" w:hAnsi="Times New Roman" w:cs="Times New Roman"/>
                <w:sz w:val="20"/>
                <w:szCs w:val="22"/>
                <w:highlight w:val="none"/>
                <w:vertAlign w:val="baseline"/>
                <w:lang w:val="en-US" w:eastAsia="zh-CN"/>
              </w:rPr>
              <w:t>,</w:t>
            </w:r>
            <w:r>
              <w:rPr>
                <w:rFonts w:hint="default" w:ascii="Times New Roman" w:hAnsi="Times New Roman" w:cs="Times New Roman"/>
                <w:sz w:val="20"/>
                <w:szCs w:val="22"/>
                <w:highlight w:val="none"/>
                <w:vertAlign w:val="baseline"/>
              </w:rPr>
              <w:t xml:space="preserve"> interview </w:t>
            </w:r>
            <w:r>
              <w:rPr>
                <w:rFonts w:hint="eastAsia" w:ascii="Times New Roman" w:hAnsi="Times New Roman" w:cs="Times New Roman"/>
                <w:sz w:val="20"/>
                <w:szCs w:val="22"/>
                <w:highlight w:val="none"/>
                <w:vertAlign w:val="baseline"/>
                <w:lang w:val="en-US" w:eastAsia="zh-CN"/>
              </w:rPr>
              <w:t>g</w:t>
            </w:r>
            <w:r>
              <w:rPr>
                <w:rFonts w:hint="default" w:ascii="Times New Roman" w:hAnsi="Times New Roman" w:cs="Times New Roman"/>
                <w:sz w:val="20"/>
                <w:szCs w:val="22"/>
                <w:highlight w:val="none"/>
                <w:vertAlign w:val="baseline"/>
              </w:rPr>
              <w:t>uides, questionnaires)</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and devices (e.g., audio recorders) used for data collection; if/how theinstrument(s) changed over the course of the study</w:t>
            </w:r>
          </w:p>
        </w:tc>
        <w:tc>
          <w:tcPr>
            <w:tcW w:w="811" w:type="dxa"/>
            <w:tcBorders>
              <w:top w:val="single" w:color="auto" w:sz="4" w:space="0"/>
              <w:bottom w:val="single" w:color="auto" w:sz="4" w:space="0"/>
            </w:tcBorders>
            <w:vAlign w:val="center"/>
          </w:tcPr>
          <w:p w14:paraId="200365D4">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6,7</w:t>
            </w:r>
          </w:p>
        </w:tc>
      </w:tr>
      <w:tr w14:paraId="5AFC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56A4CA59">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S12</w:t>
            </w:r>
          </w:p>
        </w:tc>
        <w:tc>
          <w:tcPr>
            <w:tcW w:w="3832" w:type="dxa"/>
            <w:tcBorders>
              <w:top w:val="single" w:color="auto" w:sz="4" w:space="0"/>
              <w:bottom w:val="single" w:color="auto" w:sz="4" w:space="0"/>
            </w:tcBorders>
            <w:vAlign w:val="center"/>
          </w:tcPr>
          <w:p w14:paraId="0C523888">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Units of study</w:t>
            </w:r>
          </w:p>
        </w:tc>
        <w:tc>
          <w:tcPr>
            <w:tcW w:w="5023" w:type="dxa"/>
            <w:tcBorders>
              <w:top w:val="single" w:color="auto" w:sz="4" w:space="0"/>
              <w:bottom w:val="single" w:color="auto" w:sz="4" w:space="0"/>
            </w:tcBorders>
          </w:tcPr>
          <w:p w14:paraId="35C01D6B">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Number and relevant characteristics of participants, documents</w:t>
            </w:r>
            <w:r>
              <w:rPr>
                <w:rFonts w:hint="eastAsia" w:ascii="Times New Roman" w:hAnsi="Times New Roman" w:cs="Times New Roman"/>
                <w:sz w:val="20"/>
                <w:szCs w:val="22"/>
                <w:highlight w:val="none"/>
                <w:vertAlign w:val="baseline"/>
                <w:lang w:val="en-US" w:eastAsia="zh-CN"/>
              </w:rPr>
              <w:t>,</w:t>
            </w:r>
            <w:r>
              <w:rPr>
                <w:rFonts w:hint="default" w:ascii="Times New Roman" w:hAnsi="Times New Roman" w:cs="Times New Roman"/>
                <w:sz w:val="20"/>
                <w:szCs w:val="22"/>
                <w:highlight w:val="none"/>
                <w:vertAlign w:val="baseline"/>
              </w:rPr>
              <w:t xml:space="preserve"> </w:t>
            </w:r>
            <w:r>
              <w:rPr>
                <w:rFonts w:hint="eastAsia" w:ascii="Times New Roman" w:hAnsi="Times New Roman" w:cs="Times New Roman"/>
                <w:sz w:val="20"/>
                <w:szCs w:val="22"/>
                <w:highlight w:val="none"/>
                <w:vertAlign w:val="baseline"/>
                <w:lang w:val="en-US" w:eastAsia="zh-CN"/>
              </w:rPr>
              <w:t>o</w:t>
            </w:r>
            <w:r>
              <w:rPr>
                <w:rFonts w:hint="default" w:ascii="Times New Roman" w:hAnsi="Times New Roman" w:cs="Times New Roman"/>
                <w:sz w:val="20"/>
                <w:szCs w:val="22"/>
                <w:highlight w:val="none"/>
                <w:vertAlign w:val="baseline"/>
              </w:rPr>
              <w:t>r</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events included in the study; level of participation (could be reported</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in results)</w:t>
            </w:r>
          </w:p>
        </w:tc>
        <w:tc>
          <w:tcPr>
            <w:tcW w:w="811" w:type="dxa"/>
            <w:tcBorders>
              <w:top w:val="single" w:color="auto" w:sz="4" w:space="0"/>
              <w:bottom w:val="single" w:color="auto" w:sz="4" w:space="0"/>
            </w:tcBorders>
            <w:vAlign w:val="center"/>
          </w:tcPr>
          <w:p w14:paraId="68338F4D">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11,25</w:t>
            </w:r>
          </w:p>
        </w:tc>
      </w:tr>
      <w:tr w14:paraId="4574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74E6C5AA">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S13</w:t>
            </w:r>
          </w:p>
        </w:tc>
        <w:tc>
          <w:tcPr>
            <w:tcW w:w="3832" w:type="dxa"/>
            <w:tcBorders>
              <w:top w:val="single" w:color="auto" w:sz="4" w:space="0"/>
              <w:bottom w:val="single" w:color="auto" w:sz="4" w:space="0"/>
            </w:tcBorders>
            <w:vAlign w:val="center"/>
          </w:tcPr>
          <w:p w14:paraId="5BA23B26">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Data processing</w:t>
            </w:r>
          </w:p>
        </w:tc>
        <w:tc>
          <w:tcPr>
            <w:tcW w:w="5023" w:type="dxa"/>
            <w:tcBorders>
              <w:top w:val="single" w:color="auto" w:sz="4" w:space="0"/>
              <w:bottom w:val="single" w:color="auto" w:sz="4" w:space="0"/>
            </w:tcBorders>
          </w:tcPr>
          <w:p w14:paraId="7C515E62">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Methods for processing data prior to and during analysis, including</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transcription, data entry, data management and security, verificatio</w:t>
            </w:r>
            <w:r>
              <w:rPr>
                <w:rFonts w:hint="eastAsia" w:ascii="Times New Roman" w:hAnsi="Times New Roman" w:cs="Times New Roman"/>
                <w:sz w:val="20"/>
                <w:szCs w:val="22"/>
                <w:highlight w:val="none"/>
                <w:vertAlign w:val="baseline"/>
                <w:lang w:val="en-US" w:eastAsia="zh-CN"/>
              </w:rPr>
              <w:t xml:space="preserve">n </w:t>
            </w:r>
            <w:r>
              <w:rPr>
                <w:rFonts w:hint="default" w:ascii="Times New Roman" w:hAnsi="Times New Roman" w:cs="Times New Roman"/>
                <w:sz w:val="20"/>
                <w:szCs w:val="22"/>
                <w:highlight w:val="none"/>
                <w:vertAlign w:val="baseline"/>
              </w:rPr>
              <w:t>of data inte</w:t>
            </w:r>
            <w:r>
              <w:rPr>
                <w:rFonts w:hint="eastAsia" w:ascii="Times New Roman" w:hAnsi="Times New Roman" w:cs="Times New Roman"/>
                <w:sz w:val="20"/>
                <w:szCs w:val="22"/>
                <w:highlight w:val="none"/>
                <w:vertAlign w:val="baseline"/>
                <w:lang w:val="en-US" w:eastAsia="zh-CN"/>
              </w:rPr>
              <w:t>g</w:t>
            </w:r>
            <w:r>
              <w:rPr>
                <w:rFonts w:hint="default" w:ascii="Times New Roman" w:hAnsi="Times New Roman" w:cs="Times New Roman"/>
                <w:sz w:val="20"/>
                <w:szCs w:val="22"/>
                <w:highlight w:val="none"/>
                <w:vertAlign w:val="baseline"/>
              </w:rPr>
              <w:t>rity, data coding, and anonymization/deidentification o</w:t>
            </w:r>
            <w:r>
              <w:rPr>
                <w:rFonts w:hint="eastAsia" w:ascii="Times New Roman" w:hAnsi="Times New Roman" w:cs="Times New Roman"/>
                <w:sz w:val="20"/>
                <w:szCs w:val="22"/>
                <w:highlight w:val="none"/>
                <w:vertAlign w:val="baseline"/>
                <w:lang w:val="en-US" w:eastAsia="zh-CN"/>
              </w:rPr>
              <w:t xml:space="preserve">f </w:t>
            </w:r>
            <w:r>
              <w:rPr>
                <w:rFonts w:hint="default" w:ascii="Times New Roman" w:hAnsi="Times New Roman" w:cs="Times New Roman"/>
                <w:sz w:val="20"/>
                <w:szCs w:val="22"/>
                <w:highlight w:val="none"/>
                <w:vertAlign w:val="baseline"/>
              </w:rPr>
              <w:t>excerpts</w:t>
            </w:r>
          </w:p>
        </w:tc>
        <w:tc>
          <w:tcPr>
            <w:tcW w:w="811" w:type="dxa"/>
            <w:tcBorders>
              <w:top w:val="single" w:color="auto" w:sz="4" w:space="0"/>
              <w:bottom w:val="single" w:color="auto" w:sz="4" w:space="0"/>
            </w:tcBorders>
            <w:vAlign w:val="center"/>
          </w:tcPr>
          <w:p w14:paraId="6606F27E">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7-12</w:t>
            </w:r>
          </w:p>
        </w:tc>
      </w:tr>
      <w:tr w14:paraId="155B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504DBB31">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S14</w:t>
            </w:r>
          </w:p>
        </w:tc>
        <w:tc>
          <w:tcPr>
            <w:tcW w:w="3832" w:type="dxa"/>
            <w:tcBorders>
              <w:top w:val="single" w:color="auto" w:sz="4" w:space="0"/>
              <w:bottom w:val="single" w:color="auto" w:sz="4" w:space="0"/>
            </w:tcBorders>
            <w:vAlign w:val="center"/>
          </w:tcPr>
          <w:p w14:paraId="693041C6">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Data analysis</w:t>
            </w:r>
          </w:p>
        </w:tc>
        <w:tc>
          <w:tcPr>
            <w:tcW w:w="5023" w:type="dxa"/>
            <w:tcBorders>
              <w:top w:val="single" w:color="auto" w:sz="4" w:space="0"/>
              <w:bottom w:val="single" w:color="auto" w:sz="4" w:space="0"/>
            </w:tcBorders>
          </w:tcPr>
          <w:p w14:paraId="373B31BA">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Process by which inferences, themes, etc., were identified and</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de</w:t>
            </w:r>
            <w:r>
              <w:rPr>
                <w:rFonts w:hint="eastAsia" w:ascii="Times New Roman" w:hAnsi="Times New Roman" w:cs="Times New Roman"/>
                <w:sz w:val="20"/>
                <w:szCs w:val="22"/>
                <w:highlight w:val="none"/>
                <w:vertAlign w:val="baseline"/>
                <w:lang w:val="en-US" w:eastAsia="zh-CN"/>
              </w:rPr>
              <w:t>v</w:t>
            </w:r>
            <w:r>
              <w:rPr>
                <w:rFonts w:hint="default" w:ascii="Times New Roman" w:hAnsi="Times New Roman" w:cs="Times New Roman"/>
                <w:sz w:val="20"/>
                <w:szCs w:val="22"/>
                <w:highlight w:val="none"/>
                <w:vertAlign w:val="baseline"/>
              </w:rPr>
              <w:t>eloped,</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includi</w:t>
            </w:r>
            <w:r>
              <w:rPr>
                <w:rFonts w:hint="eastAsia" w:ascii="Times New Roman" w:hAnsi="Times New Roman" w:cs="Times New Roman"/>
                <w:sz w:val="20"/>
                <w:szCs w:val="22"/>
                <w:highlight w:val="none"/>
                <w:vertAlign w:val="baseline"/>
                <w:lang w:val="en-US" w:eastAsia="zh-CN"/>
              </w:rPr>
              <w:t>ng</w:t>
            </w:r>
            <w:r>
              <w:rPr>
                <w:rFonts w:hint="default" w:ascii="Times New Roman" w:hAnsi="Times New Roman" w:cs="Times New Roman"/>
                <w:sz w:val="20"/>
                <w:szCs w:val="22"/>
                <w:highlight w:val="none"/>
                <w:vertAlign w:val="baseline"/>
              </w:rPr>
              <w:t xml:space="preserve"> the researchers involved in data analysis; usually</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references a specific paradigm or approach; rationale</w:t>
            </w:r>
            <w:r>
              <w:rPr>
                <w:rFonts w:hint="eastAsia" w:ascii="Times New Roman" w:hAnsi="Times New Roman" w:cs="Times New Roman"/>
                <w:sz w:val="20"/>
                <w:szCs w:val="22"/>
                <w:highlight w:val="none"/>
                <w:vertAlign w:val="superscript"/>
                <w:lang w:val="en-US" w:eastAsia="zh-CN"/>
              </w:rPr>
              <w:t>b</w:t>
            </w:r>
          </w:p>
        </w:tc>
        <w:tc>
          <w:tcPr>
            <w:tcW w:w="811" w:type="dxa"/>
            <w:tcBorders>
              <w:top w:val="single" w:color="auto" w:sz="4" w:space="0"/>
              <w:bottom w:val="single" w:color="auto" w:sz="4" w:space="0"/>
            </w:tcBorders>
            <w:vAlign w:val="center"/>
          </w:tcPr>
          <w:p w14:paraId="1D36206D">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9, 10</w:t>
            </w:r>
          </w:p>
        </w:tc>
      </w:tr>
      <w:tr w14:paraId="2441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79" w:type="dxa"/>
            <w:tcBorders>
              <w:top w:val="single" w:color="auto" w:sz="4" w:space="0"/>
              <w:bottom w:val="single" w:color="auto" w:sz="4" w:space="0"/>
            </w:tcBorders>
            <w:vAlign w:val="center"/>
          </w:tcPr>
          <w:p w14:paraId="5ECF0993">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S15</w:t>
            </w:r>
          </w:p>
        </w:tc>
        <w:tc>
          <w:tcPr>
            <w:tcW w:w="3832" w:type="dxa"/>
            <w:tcBorders>
              <w:top w:val="single" w:color="auto" w:sz="4" w:space="0"/>
              <w:bottom w:val="single" w:color="auto" w:sz="4" w:space="0"/>
            </w:tcBorders>
            <w:vAlign w:val="center"/>
          </w:tcPr>
          <w:p w14:paraId="0DC7BD64">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Techniques to enhance trustworthiness</w:t>
            </w:r>
          </w:p>
        </w:tc>
        <w:tc>
          <w:tcPr>
            <w:tcW w:w="5023" w:type="dxa"/>
            <w:tcBorders>
              <w:top w:val="single" w:color="auto" w:sz="4" w:space="0"/>
              <w:bottom w:val="single" w:color="auto" w:sz="4" w:space="0"/>
            </w:tcBorders>
          </w:tcPr>
          <w:p w14:paraId="793F5A18">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Techniques to enhance trustworthiness and credibility of data analysis</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(e.g., member checking, audit trail, triangulation); rationale</w:t>
            </w:r>
            <w:r>
              <w:rPr>
                <w:rFonts w:hint="default" w:ascii="Times New Roman" w:hAnsi="Times New Roman" w:cs="Times New Roman"/>
                <w:sz w:val="20"/>
                <w:szCs w:val="22"/>
                <w:highlight w:val="none"/>
                <w:vertAlign w:val="superscript"/>
              </w:rPr>
              <w:t>b</w:t>
            </w:r>
          </w:p>
        </w:tc>
        <w:tc>
          <w:tcPr>
            <w:tcW w:w="811" w:type="dxa"/>
            <w:tcBorders>
              <w:top w:val="single" w:color="auto" w:sz="4" w:space="0"/>
              <w:bottom w:val="single" w:color="auto" w:sz="4" w:space="0"/>
            </w:tcBorders>
            <w:vAlign w:val="center"/>
          </w:tcPr>
          <w:p w14:paraId="657B763F">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9-11</w:t>
            </w:r>
          </w:p>
        </w:tc>
      </w:tr>
      <w:tr w14:paraId="4153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0F3C4EE0">
            <w:pPr>
              <w:jc w:val="both"/>
              <w:rPr>
                <w:rFonts w:hint="default" w:ascii="Times New Roman" w:hAnsi="Times New Roman" w:cs="Times New Roman"/>
                <w:sz w:val="20"/>
                <w:szCs w:val="22"/>
                <w:highlight w:val="none"/>
                <w:vertAlign w:val="baseline"/>
              </w:rPr>
            </w:pPr>
          </w:p>
        </w:tc>
        <w:tc>
          <w:tcPr>
            <w:tcW w:w="3832" w:type="dxa"/>
            <w:tcBorders>
              <w:top w:val="single" w:color="auto" w:sz="4" w:space="0"/>
              <w:bottom w:val="single" w:color="auto" w:sz="4" w:space="0"/>
            </w:tcBorders>
            <w:vAlign w:val="center"/>
          </w:tcPr>
          <w:p w14:paraId="6A05961D">
            <w:pPr>
              <w:jc w:val="both"/>
              <w:rPr>
                <w:rFonts w:hint="default" w:ascii="Times New Roman" w:hAnsi="Times New Roman" w:cs="Times New Roman"/>
                <w:sz w:val="20"/>
                <w:szCs w:val="22"/>
                <w:highlight w:val="none"/>
                <w:vertAlign w:val="baseline"/>
              </w:rPr>
            </w:pPr>
            <w:r>
              <w:rPr>
                <w:rFonts w:hint="default" w:ascii="Times New Roman" w:hAnsi="Times New Roman" w:cs="Times New Roman"/>
                <w:b/>
                <w:bCs/>
                <w:sz w:val="20"/>
                <w:szCs w:val="22"/>
                <w:highlight w:val="none"/>
                <w:vertAlign w:val="baseline"/>
              </w:rPr>
              <w:t>Results/findings</w:t>
            </w:r>
          </w:p>
        </w:tc>
        <w:tc>
          <w:tcPr>
            <w:tcW w:w="5023" w:type="dxa"/>
            <w:tcBorders>
              <w:top w:val="single" w:color="auto" w:sz="4" w:space="0"/>
              <w:bottom w:val="single" w:color="auto" w:sz="4" w:space="0"/>
            </w:tcBorders>
          </w:tcPr>
          <w:p w14:paraId="03FB76C9">
            <w:pPr>
              <w:rPr>
                <w:rFonts w:hint="default" w:ascii="Times New Roman" w:hAnsi="Times New Roman" w:cs="Times New Roman"/>
                <w:sz w:val="20"/>
                <w:szCs w:val="22"/>
                <w:highlight w:val="none"/>
                <w:vertAlign w:val="baseline"/>
              </w:rPr>
            </w:pPr>
          </w:p>
        </w:tc>
        <w:tc>
          <w:tcPr>
            <w:tcW w:w="811" w:type="dxa"/>
            <w:tcBorders>
              <w:top w:val="single" w:color="auto" w:sz="4" w:space="0"/>
              <w:bottom w:val="single" w:color="auto" w:sz="4" w:space="0"/>
            </w:tcBorders>
            <w:vAlign w:val="center"/>
          </w:tcPr>
          <w:p w14:paraId="78977D38">
            <w:pPr>
              <w:jc w:val="center"/>
              <w:rPr>
                <w:rFonts w:hint="default" w:ascii="Times New Roman" w:hAnsi="Times New Roman" w:cs="Times New Roman"/>
                <w:sz w:val="20"/>
                <w:szCs w:val="22"/>
                <w:highlight w:val="none"/>
                <w:vertAlign w:val="baseline"/>
              </w:rPr>
            </w:pPr>
          </w:p>
        </w:tc>
      </w:tr>
      <w:tr w14:paraId="07C2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13CCB9BD">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S16</w:t>
            </w:r>
          </w:p>
        </w:tc>
        <w:tc>
          <w:tcPr>
            <w:tcW w:w="3832" w:type="dxa"/>
            <w:tcBorders>
              <w:top w:val="single" w:color="auto" w:sz="4" w:space="0"/>
              <w:bottom w:val="single" w:color="auto" w:sz="4" w:space="0"/>
            </w:tcBorders>
            <w:vAlign w:val="center"/>
          </w:tcPr>
          <w:p w14:paraId="4EC3A1E3">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Synthesis and interpretation</w:t>
            </w:r>
          </w:p>
        </w:tc>
        <w:tc>
          <w:tcPr>
            <w:tcW w:w="5023" w:type="dxa"/>
            <w:tcBorders>
              <w:top w:val="single" w:color="auto" w:sz="4" w:space="0"/>
              <w:bottom w:val="single" w:color="auto" w:sz="4" w:space="0"/>
            </w:tcBorders>
          </w:tcPr>
          <w:p w14:paraId="11093FDD">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Main findings (e.g. interpretations, inferences, and themes); might</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include development of a theory or model, or integration with prio</w:t>
            </w:r>
            <w:r>
              <w:rPr>
                <w:rFonts w:hint="eastAsia" w:ascii="Times New Roman" w:hAnsi="Times New Roman" w:cs="Times New Roman"/>
                <w:sz w:val="20"/>
                <w:szCs w:val="22"/>
                <w:highlight w:val="none"/>
                <w:vertAlign w:val="baseline"/>
                <w:lang w:val="en-US" w:eastAsia="zh-CN"/>
              </w:rPr>
              <w:t xml:space="preserve">r </w:t>
            </w:r>
            <w:r>
              <w:rPr>
                <w:rFonts w:hint="default" w:ascii="Times New Roman" w:hAnsi="Times New Roman" w:cs="Times New Roman"/>
                <w:sz w:val="20"/>
                <w:szCs w:val="22"/>
                <w:highlight w:val="none"/>
                <w:vertAlign w:val="baseline"/>
              </w:rPr>
              <w:t>research or theory</w:t>
            </w:r>
          </w:p>
        </w:tc>
        <w:tc>
          <w:tcPr>
            <w:tcW w:w="811" w:type="dxa"/>
            <w:tcBorders>
              <w:top w:val="single" w:color="auto" w:sz="4" w:space="0"/>
              <w:bottom w:val="single" w:color="auto" w:sz="4" w:space="0"/>
            </w:tcBorders>
            <w:vAlign w:val="center"/>
          </w:tcPr>
          <w:p w14:paraId="7EEFA106">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12-19</w:t>
            </w:r>
          </w:p>
        </w:tc>
      </w:tr>
      <w:tr w14:paraId="55D0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6A4724D2">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S17</w:t>
            </w:r>
          </w:p>
        </w:tc>
        <w:tc>
          <w:tcPr>
            <w:tcW w:w="3832" w:type="dxa"/>
            <w:tcBorders>
              <w:top w:val="single" w:color="auto" w:sz="4" w:space="0"/>
              <w:bottom w:val="single" w:color="auto" w:sz="4" w:space="0"/>
            </w:tcBorders>
            <w:vAlign w:val="center"/>
          </w:tcPr>
          <w:p w14:paraId="63C660BA">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Links to empirical data</w:t>
            </w:r>
          </w:p>
        </w:tc>
        <w:tc>
          <w:tcPr>
            <w:tcW w:w="5023" w:type="dxa"/>
            <w:tcBorders>
              <w:top w:val="single" w:color="auto" w:sz="4" w:space="0"/>
              <w:bottom w:val="single" w:color="auto" w:sz="4" w:space="0"/>
            </w:tcBorders>
          </w:tcPr>
          <w:p w14:paraId="7D6AB396">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Evidence (e.g. quotes, field notes, text excerpts, photographs) to</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substantiate analytic findings</w:t>
            </w:r>
          </w:p>
        </w:tc>
        <w:tc>
          <w:tcPr>
            <w:tcW w:w="811" w:type="dxa"/>
            <w:tcBorders>
              <w:top w:val="single" w:color="auto" w:sz="4" w:space="0"/>
              <w:bottom w:val="single" w:color="auto" w:sz="4" w:space="0"/>
            </w:tcBorders>
            <w:vAlign w:val="center"/>
          </w:tcPr>
          <w:p w14:paraId="500FE3CD">
            <w:pPr>
              <w:jc w:val="center"/>
              <w:rPr>
                <w:rFonts w:hint="eastAsia"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w:t>
            </w:r>
          </w:p>
        </w:tc>
      </w:tr>
      <w:tr w14:paraId="1323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584EC170">
            <w:pPr>
              <w:jc w:val="both"/>
              <w:rPr>
                <w:rFonts w:hint="default" w:ascii="Times New Roman" w:hAnsi="Times New Roman" w:cs="Times New Roman"/>
                <w:sz w:val="20"/>
                <w:szCs w:val="22"/>
                <w:highlight w:val="none"/>
                <w:vertAlign w:val="baseline"/>
              </w:rPr>
            </w:pPr>
          </w:p>
        </w:tc>
        <w:tc>
          <w:tcPr>
            <w:tcW w:w="3832" w:type="dxa"/>
            <w:tcBorders>
              <w:top w:val="single" w:color="auto" w:sz="4" w:space="0"/>
              <w:bottom w:val="single" w:color="auto" w:sz="4" w:space="0"/>
            </w:tcBorders>
            <w:vAlign w:val="center"/>
          </w:tcPr>
          <w:p w14:paraId="529FDAF9">
            <w:pPr>
              <w:jc w:val="both"/>
              <w:rPr>
                <w:rFonts w:hint="default" w:ascii="Times New Roman" w:hAnsi="Times New Roman" w:cs="Times New Roman"/>
                <w:sz w:val="20"/>
                <w:szCs w:val="22"/>
                <w:highlight w:val="none"/>
                <w:vertAlign w:val="baseline"/>
              </w:rPr>
            </w:pPr>
            <w:r>
              <w:rPr>
                <w:rFonts w:hint="default" w:ascii="Times New Roman" w:hAnsi="Times New Roman" w:cs="Times New Roman"/>
                <w:b/>
                <w:bCs/>
                <w:sz w:val="20"/>
                <w:szCs w:val="22"/>
                <w:highlight w:val="none"/>
                <w:vertAlign w:val="baseline"/>
              </w:rPr>
              <w:t>Discussion</w:t>
            </w:r>
          </w:p>
        </w:tc>
        <w:tc>
          <w:tcPr>
            <w:tcW w:w="5023" w:type="dxa"/>
            <w:tcBorders>
              <w:top w:val="single" w:color="auto" w:sz="4" w:space="0"/>
              <w:bottom w:val="single" w:color="auto" w:sz="4" w:space="0"/>
            </w:tcBorders>
          </w:tcPr>
          <w:p w14:paraId="2AA4B13E">
            <w:pPr>
              <w:rPr>
                <w:rFonts w:hint="default" w:ascii="Times New Roman" w:hAnsi="Times New Roman" w:cs="Times New Roman"/>
                <w:sz w:val="20"/>
                <w:szCs w:val="22"/>
                <w:highlight w:val="none"/>
                <w:vertAlign w:val="baseline"/>
              </w:rPr>
            </w:pPr>
          </w:p>
        </w:tc>
        <w:tc>
          <w:tcPr>
            <w:tcW w:w="811" w:type="dxa"/>
            <w:tcBorders>
              <w:top w:val="single" w:color="auto" w:sz="4" w:space="0"/>
              <w:bottom w:val="single" w:color="auto" w:sz="4" w:space="0"/>
            </w:tcBorders>
            <w:vAlign w:val="center"/>
          </w:tcPr>
          <w:p w14:paraId="737D430E">
            <w:pPr>
              <w:jc w:val="center"/>
              <w:rPr>
                <w:rFonts w:hint="default" w:ascii="Times New Roman" w:hAnsi="Times New Roman" w:cs="Times New Roman"/>
                <w:sz w:val="20"/>
                <w:szCs w:val="22"/>
                <w:highlight w:val="none"/>
                <w:vertAlign w:val="baseline"/>
              </w:rPr>
            </w:pPr>
          </w:p>
        </w:tc>
      </w:tr>
      <w:tr w14:paraId="7116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56B2298E">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S18</w:t>
            </w:r>
          </w:p>
        </w:tc>
        <w:tc>
          <w:tcPr>
            <w:tcW w:w="3832" w:type="dxa"/>
            <w:tcBorders>
              <w:top w:val="single" w:color="auto" w:sz="4" w:space="0"/>
              <w:bottom w:val="single" w:color="auto" w:sz="4" w:space="0"/>
            </w:tcBorders>
            <w:vAlign w:val="center"/>
          </w:tcPr>
          <w:p w14:paraId="6E181C24">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Integration with prior work, implications,</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transferability, and contribution(s) to the field</w:t>
            </w:r>
          </w:p>
        </w:tc>
        <w:tc>
          <w:tcPr>
            <w:tcW w:w="5023" w:type="dxa"/>
            <w:tcBorders>
              <w:top w:val="single" w:color="auto" w:sz="4" w:space="0"/>
              <w:bottom w:val="single" w:color="auto" w:sz="4" w:space="0"/>
            </w:tcBorders>
          </w:tcPr>
          <w:p w14:paraId="32C2FAB3">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Short summary of main findings; explanation of how findings</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and conclusions connect to,</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support, elaborate on, or challenge</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conclusions of earlier scholarship; discussion of scope of application/generalizability; identification of unique contribution(s) to scholarship</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in a discipline or field</w:t>
            </w:r>
          </w:p>
        </w:tc>
        <w:tc>
          <w:tcPr>
            <w:tcW w:w="811" w:type="dxa"/>
            <w:tcBorders>
              <w:top w:val="single" w:color="auto" w:sz="4" w:space="0"/>
              <w:bottom w:val="single" w:color="auto" w:sz="4" w:space="0"/>
            </w:tcBorders>
            <w:vAlign w:val="center"/>
          </w:tcPr>
          <w:p w14:paraId="6CAEBFF6">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18, 19</w:t>
            </w:r>
          </w:p>
        </w:tc>
      </w:tr>
      <w:tr w14:paraId="1999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29C2D6AE">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S19</w:t>
            </w:r>
          </w:p>
        </w:tc>
        <w:tc>
          <w:tcPr>
            <w:tcW w:w="3832" w:type="dxa"/>
            <w:tcBorders>
              <w:top w:val="single" w:color="auto" w:sz="4" w:space="0"/>
              <w:bottom w:val="single" w:color="auto" w:sz="4" w:space="0"/>
            </w:tcBorders>
            <w:vAlign w:val="center"/>
          </w:tcPr>
          <w:p w14:paraId="36B0B9E3">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Limitations</w:t>
            </w:r>
          </w:p>
        </w:tc>
        <w:tc>
          <w:tcPr>
            <w:tcW w:w="5023" w:type="dxa"/>
            <w:tcBorders>
              <w:top w:val="single" w:color="auto" w:sz="4" w:space="0"/>
              <w:bottom w:val="single" w:color="auto" w:sz="4" w:space="0"/>
            </w:tcBorders>
          </w:tcPr>
          <w:p w14:paraId="0E4381F4">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Trustworthiness and limitations of findings</w:t>
            </w:r>
          </w:p>
        </w:tc>
        <w:tc>
          <w:tcPr>
            <w:tcW w:w="811" w:type="dxa"/>
            <w:tcBorders>
              <w:top w:val="single" w:color="auto" w:sz="4" w:space="0"/>
              <w:bottom w:val="single" w:color="auto" w:sz="4" w:space="0"/>
            </w:tcBorders>
            <w:vAlign w:val="center"/>
          </w:tcPr>
          <w:p w14:paraId="523D1C0D">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25, 26</w:t>
            </w:r>
          </w:p>
        </w:tc>
      </w:tr>
      <w:tr w14:paraId="173D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6831AF8E">
            <w:pPr>
              <w:jc w:val="both"/>
              <w:rPr>
                <w:rFonts w:hint="default" w:ascii="Times New Roman" w:hAnsi="Times New Roman" w:cs="Times New Roman"/>
                <w:sz w:val="20"/>
                <w:szCs w:val="22"/>
                <w:highlight w:val="none"/>
                <w:vertAlign w:val="baseline"/>
              </w:rPr>
            </w:pPr>
          </w:p>
        </w:tc>
        <w:tc>
          <w:tcPr>
            <w:tcW w:w="3832" w:type="dxa"/>
            <w:tcBorders>
              <w:top w:val="single" w:color="auto" w:sz="4" w:space="0"/>
              <w:bottom w:val="single" w:color="auto" w:sz="4" w:space="0"/>
            </w:tcBorders>
            <w:vAlign w:val="center"/>
          </w:tcPr>
          <w:p w14:paraId="31EFB930">
            <w:pPr>
              <w:jc w:val="both"/>
              <w:rPr>
                <w:rFonts w:hint="default" w:ascii="Times New Roman" w:hAnsi="Times New Roman" w:cs="Times New Roman"/>
                <w:sz w:val="20"/>
                <w:szCs w:val="22"/>
                <w:highlight w:val="none"/>
                <w:vertAlign w:val="baseline"/>
              </w:rPr>
            </w:pPr>
            <w:r>
              <w:rPr>
                <w:rFonts w:hint="default" w:ascii="Times New Roman" w:hAnsi="Times New Roman" w:cs="Times New Roman"/>
                <w:b/>
                <w:bCs/>
                <w:sz w:val="20"/>
                <w:szCs w:val="22"/>
                <w:highlight w:val="none"/>
                <w:vertAlign w:val="baseline"/>
              </w:rPr>
              <w:t>Other</w:t>
            </w:r>
          </w:p>
        </w:tc>
        <w:tc>
          <w:tcPr>
            <w:tcW w:w="5023" w:type="dxa"/>
            <w:tcBorders>
              <w:top w:val="single" w:color="auto" w:sz="4" w:space="0"/>
              <w:bottom w:val="single" w:color="auto" w:sz="4" w:space="0"/>
            </w:tcBorders>
          </w:tcPr>
          <w:p w14:paraId="1BAE7B01">
            <w:pPr>
              <w:rPr>
                <w:rFonts w:hint="default" w:ascii="Times New Roman" w:hAnsi="Times New Roman" w:cs="Times New Roman"/>
                <w:sz w:val="20"/>
                <w:szCs w:val="22"/>
                <w:highlight w:val="none"/>
                <w:vertAlign w:val="baseline"/>
              </w:rPr>
            </w:pPr>
          </w:p>
        </w:tc>
        <w:tc>
          <w:tcPr>
            <w:tcW w:w="811" w:type="dxa"/>
            <w:tcBorders>
              <w:top w:val="single" w:color="auto" w:sz="4" w:space="0"/>
              <w:bottom w:val="single" w:color="auto" w:sz="4" w:space="0"/>
            </w:tcBorders>
            <w:vAlign w:val="center"/>
          </w:tcPr>
          <w:p w14:paraId="741B2A23">
            <w:pPr>
              <w:jc w:val="center"/>
              <w:rPr>
                <w:rFonts w:hint="default" w:ascii="Times New Roman" w:hAnsi="Times New Roman" w:cs="Times New Roman"/>
                <w:sz w:val="20"/>
                <w:szCs w:val="22"/>
                <w:highlight w:val="none"/>
                <w:vertAlign w:val="baseline"/>
              </w:rPr>
            </w:pPr>
          </w:p>
        </w:tc>
      </w:tr>
      <w:tr w14:paraId="3E1C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4F807F97">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S20</w:t>
            </w:r>
          </w:p>
        </w:tc>
        <w:tc>
          <w:tcPr>
            <w:tcW w:w="3832" w:type="dxa"/>
            <w:tcBorders>
              <w:top w:val="single" w:color="auto" w:sz="4" w:space="0"/>
              <w:bottom w:val="single" w:color="auto" w:sz="4" w:space="0"/>
            </w:tcBorders>
            <w:vAlign w:val="center"/>
          </w:tcPr>
          <w:p w14:paraId="12B14DBB">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Conflicts of interest</w:t>
            </w:r>
          </w:p>
        </w:tc>
        <w:tc>
          <w:tcPr>
            <w:tcW w:w="5023" w:type="dxa"/>
            <w:tcBorders>
              <w:top w:val="single" w:color="auto" w:sz="4" w:space="0"/>
              <w:bottom w:val="single" w:color="auto" w:sz="4" w:space="0"/>
            </w:tcBorders>
          </w:tcPr>
          <w:p w14:paraId="3173EC94">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Potential sources of influence or perceived influence on study conduct</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and con</w:t>
            </w:r>
            <w:r>
              <w:rPr>
                <w:rFonts w:hint="eastAsia" w:ascii="Times New Roman" w:hAnsi="Times New Roman" w:cs="Times New Roman"/>
                <w:sz w:val="20"/>
                <w:szCs w:val="22"/>
                <w:highlight w:val="none"/>
                <w:vertAlign w:val="baseline"/>
                <w:lang w:val="en-US" w:eastAsia="zh-CN"/>
              </w:rPr>
              <w:t>cl</w:t>
            </w:r>
            <w:r>
              <w:rPr>
                <w:rFonts w:hint="default" w:ascii="Times New Roman" w:hAnsi="Times New Roman" w:cs="Times New Roman"/>
                <w:sz w:val="20"/>
                <w:szCs w:val="22"/>
                <w:highlight w:val="none"/>
                <w:vertAlign w:val="baseline"/>
              </w:rPr>
              <w:t>usions; how these were managed</w:t>
            </w:r>
          </w:p>
        </w:tc>
        <w:tc>
          <w:tcPr>
            <w:tcW w:w="811" w:type="dxa"/>
            <w:tcBorders>
              <w:top w:val="single" w:color="auto" w:sz="4" w:space="0"/>
              <w:bottom w:val="single" w:color="auto" w:sz="4" w:space="0"/>
            </w:tcBorders>
            <w:vAlign w:val="center"/>
          </w:tcPr>
          <w:p w14:paraId="4A66368F">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28</w:t>
            </w:r>
          </w:p>
        </w:tc>
      </w:tr>
      <w:tr w14:paraId="2642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9" w:type="dxa"/>
            <w:tcBorders>
              <w:top w:val="single" w:color="auto" w:sz="4" w:space="0"/>
              <w:bottom w:val="single" w:color="auto" w:sz="4" w:space="0"/>
            </w:tcBorders>
            <w:vAlign w:val="center"/>
          </w:tcPr>
          <w:p w14:paraId="384B1207">
            <w:pPr>
              <w:jc w:val="both"/>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S21</w:t>
            </w:r>
          </w:p>
        </w:tc>
        <w:tc>
          <w:tcPr>
            <w:tcW w:w="3832" w:type="dxa"/>
            <w:tcBorders>
              <w:top w:val="single" w:color="auto" w:sz="4" w:space="0"/>
              <w:bottom w:val="single" w:color="auto" w:sz="4" w:space="0"/>
            </w:tcBorders>
            <w:vAlign w:val="center"/>
          </w:tcPr>
          <w:p w14:paraId="32B86AA5">
            <w:pPr>
              <w:jc w:val="both"/>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Funding</w:t>
            </w:r>
          </w:p>
        </w:tc>
        <w:tc>
          <w:tcPr>
            <w:tcW w:w="5023" w:type="dxa"/>
            <w:tcBorders>
              <w:top w:val="single" w:color="auto" w:sz="4" w:space="0"/>
              <w:bottom w:val="single" w:color="auto" w:sz="4" w:space="0"/>
            </w:tcBorders>
          </w:tcPr>
          <w:p w14:paraId="0CFEFC61">
            <w:pPr>
              <w:rPr>
                <w:rFonts w:hint="default" w:ascii="Times New Roman" w:hAnsi="Times New Roman" w:cs="Times New Roman"/>
                <w:sz w:val="20"/>
                <w:szCs w:val="22"/>
                <w:highlight w:val="none"/>
                <w:vertAlign w:val="baseline"/>
              </w:rPr>
            </w:pPr>
            <w:r>
              <w:rPr>
                <w:rFonts w:hint="default" w:ascii="Times New Roman" w:hAnsi="Times New Roman" w:cs="Times New Roman"/>
                <w:sz w:val="20"/>
                <w:szCs w:val="22"/>
                <w:highlight w:val="none"/>
                <w:vertAlign w:val="baseline"/>
              </w:rPr>
              <w:t>Sources of funding and other support; role of funders in data</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collection,</w:t>
            </w:r>
            <w:r>
              <w:rPr>
                <w:rFonts w:hint="eastAsia" w:ascii="Times New Roman" w:hAnsi="Times New Roman" w:cs="Times New Roman"/>
                <w:sz w:val="20"/>
                <w:szCs w:val="22"/>
                <w:highlight w:val="none"/>
                <w:vertAlign w:val="baseline"/>
                <w:lang w:val="en-US" w:eastAsia="zh-CN"/>
              </w:rPr>
              <w:t xml:space="preserve"> </w:t>
            </w:r>
            <w:r>
              <w:rPr>
                <w:rFonts w:hint="default" w:ascii="Times New Roman" w:hAnsi="Times New Roman" w:cs="Times New Roman"/>
                <w:sz w:val="20"/>
                <w:szCs w:val="22"/>
                <w:highlight w:val="none"/>
                <w:vertAlign w:val="baseline"/>
              </w:rPr>
              <w:t>interpretation, and reporting</w:t>
            </w:r>
          </w:p>
        </w:tc>
        <w:tc>
          <w:tcPr>
            <w:tcW w:w="811" w:type="dxa"/>
            <w:tcBorders>
              <w:top w:val="single" w:color="auto" w:sz="4" w:space="0"/>
              <w:bottom w:val="single" w:color="auto" w:sz="4" w:space="0"/>
            </w:tcBorders>
            <w:vAlign w:val="center"/>
          </w:tcPr>
          <w:p w14:paraId="2AE2EF4D">
            <w:pPr>
              <w:jc w:val="center"/>
              <w:rPr>
                <w:rFonts w:hint="default" w:ascii="Times New Roman" w:hAnsi="Times New Roman" w:cs="Times New Roman" w:eastAsiaTheme="minorEastAsia"/>
                <w:sz w:val="20"/>
                <w:szCs w:val="22"/>
                <w:highlight w:val="none"/>
                <w:vertAlign w:val="baseline"/>
                <w:lang w:val="en-US" w:eastAsia="zh-CN"/>
              </w:rPr>
            </w:pPr>
            <w:r>
              <w:rPr>
                <w:rFonts w:hint="eastAsia" w:ascii="Times New Roman" w:hAnsi="Times New Roman" w:cs="Times New Roman"/>
                <w:sz w:val="20"/>
                <w:szCs w:val="22"/>
                <w:highlight w:val="none"/>
                <w:vertAlign w:val="baseline"/>
                <w:lang w:val="en-US" w:eastAsia="zh-CN"/>
              </w:rPr>
              <w:t>28</w:t>
            </w:r>
          </w:p>
        </w:tc>
      </w:tr>
    </w:tbl>
    <w:p w14:paraId="3867A5EA"/>
    <w:p w14:paraId="1B9632EA"/>
    <w:p w14:paraId="1E3FD0AF">
      <w:pPr>
        <w:rPr>
          <w:rFonts w:hint="default" w:ascii="Times New Roman" w:hAnsi="Times New Roman" w:cs="Times New Roman" w:eastAsiaTheme="minorEastAsia"/>
          <w:lang w:val="en-US" w:eastAsia="zh-CN"/>
        </w:rPr>
      </w:pPr>
      <w:r>
        <w:rPr>
          <w:rFonts w:hint="eastAsia" w:ascii="Times New Roman" w:hAnsi="Times New Roman" w:cs="Times New Roman"/>
          <w:vertAlign w:val="superscript"/>
          <w:lang w:val="en-US" w:eastAsia="zh-CN"/>
        </w:rPr>
        <w:t>b</w:t>
      </w:r>
      <w:r>
        <w:rPr>
          <w:rFonts w:hint="eastAsia" w:ascii="Times New Roman" w:hAnsi="Times New Roman" w:cs="Times New Roman"/>
          <w:lang w:val="en-US" w:eastAsia="zh-CN"/>
        </w:rPr>
        <w:t xml:space="preserve"> 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p w14:paraId="2EE45AD7"/>
    <w:p w14:paraId="694A5B42"/>
    <w:p w14:paraId="6F1EC5E3"/>
    <w:p w14:paraId="168193F2"/>
    <w:p w14:paraId="7B5DFC06"/>
    <w:p w14:paraId="57F6D9B0"/>
    <w:p w14:paraId="1B50A6AE"/>
    <w:p w14:paraId="667C0D64"/>
    <w:p w14:paraId="4BFA34BE"/>
    <w:p w14:paraId="2D31AA7A"/>
    <w:p w14:paraId="0E53C1BE"/>
    <w:p w14:paraId="13BC7C97"/>
    <w:p w14:paraId="06524756"/>
    <w:p w14:paraId="3F148F4F"/>
    <w:p w14:paraId="1E803582"/>
    <w:p w14:paraId="5352DC2E"/>
    <w:p w14:paraId="5C4235C3"/>
    <w:p w14:paraId="2232E9A7"/>
    <w:p w14:paraId="4E0796A7"/>
    <w:p w14:paraId="0DA1620F"/>
    <w:p w14:paraId="69A270A3"/>
    <w:p w14:paraId="59A3049E"/>
    <w:p w14:paraId="753B1554"/>
    <w:p w14:paraId="73171EB0"/>
    <w:p w14:paraId="268D2994"/>
    <w:p w14:paraId="01FA74DE"/>
    <w:p w14:paraId="2A1756CD"/>
    <w:p w14:paraId="7DA88CDE"/>
    <w:p w14:paraId="3903A90A"/>
    <w:p w14:paraId="6C7863C3"/>
    <w:p w14:paraId="7AE8661B"/>
    <w:p w14:paraId="1FDE6FE1"/>
    <w:p w14:paraId="4D85D746">
      <w:pPr>
        <w:rPr>
          <w:rFonts w:hint="default" w:ascii="Times New Roman" w:hAnsi="Times New Roman" w:eastAsia="宋体" w:cs="Times New Roman"/>
          <w:b/>
          <w:bCs/>
          <w:sz w:val="28"/>
          <w:szCs w:val="28"/>
        </w:rPr>
      </w:pPr>
    </w:p>
    <w:p w14:paraId="6DD950E0">
      <w:pP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Supporting information 2. informed consent form and research questionnaires</w:t>
      </w:r>
    </w:p>
    <w:p w14:paraId="38742B6F"/>
    <w:p w14:paraId="1B597E4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b/>
          <w:bCs/>
          <w:sz w:val="24"/>
          <w:szCs w:val="32"/>
          <w:lang w:val="en-US" w:eastAsia="zh-CN"/>
        </w:rPr>
      </w:pPr>
    </w:p>
    <w:p w14:paraId="0C6EE87F">
      <w:pPr>
        <w:spacing w:line="360" w:lineRule="auto"/>
        <w:jc w:val="center"/>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Patients consent form</w:t>
      </w:r>
    </w:p>
    <w:p w14:paraId="2FD17220">
      <w:pPr>
        <w:spacing w:line="360" w:lineRule="auto"/>
        <w:jc w:val="left"/>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Dear Patient:</w:t>
      </w:r>
    </w:p>
    <w:p w14:paraId="784E29A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eastAsiaTheme="minorEastAsia"/>
          <w:lang w:val="en-US" w:eastAsia="zh-CN"/>
        </w:rPr>
      </w:pPr>
      <w:r>
        <w:rPr>
          <w:rFonts w:hint="eastAsia" w:ascii="Times New Roman" w:hAnsi="Times New Roman" w:cs="Times New Roman"/>
          <w:b w:val="0"/>
          <w:bCs w:val="0"/>
          <w:sz w:val="24"/>
          <w:szCs w:val="32"/>
          <w:lang w:val="en-US" w:eastAsia="zh-CN"/>
        </w:rPr>
        <w:t>You are being invited to participate in a clinical trial. This informed consent document provides you with information to help you decide whether to take part in this clinical trial. Please read it carefully and, should you have any questions, do not hesitate to ask the investigator responsible for this trial.</w:t>
      </w:r>
    </w:p>
    <w:p w14:paraId="7ACD06EA">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eastAsiaTheme="minorEastAsia"/>
          <w:lang w:val="en-US" w:eastAsia="zh-CN"/>
        </w:rPr>
      </w:pPr>
      <w:r>
        <w:rPr>
          <w:rFonts w:hint="eastAsia" w:ascii="Times New Roman" w:hAnsi="Times New Roman" w:cs="Times New Roman"/>
          <w:b w:val="0"/>
          <w:bCs w:val="0"/>
          <w:sz w:val="24"/>
          <w:szCs w:val="32"/>
          <w:lang w:val="en-US" w:eastAsia="zh-CN"/>
        </w:rPr>
        <w:t>This study has been reviewed and approved for clinical research by the Ethics Committee of Chengdu Public Health Clinical Medical Centr</w:t>
      </w:r>
      <w:r>
        <w:rPr>
          <w:rFonts w:hint="eastAsia" w:eastAsiaTheme="minorEastAsia"/>
          <w:lang w:val="en-US" w:eastAsia="zh-CN"/>
        </w:rPr>
        <w:t>e.</w:t>
      </w:r>
    </w:p>
    <w:p w14:paraId="6F20F00D">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Before deciding whether to participate in this study, please read the following information as carefully as possible. It will help you understand the nature of the research and its purpose, the procedures and duration involved, as well as the potential benefits, risks, and discomforts you may experience as a participant. Should you wish, you may discuss this with a relative or friend, or ask the researcher to explain it to you to assist in your decision-making.</w:t>
      </w:r>
    </w:p>
    <w:p w14:paraId="42BE7608">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bCs/>
          <w:sz w:val="24"/>
          <w:szCs w:val="32"/>
          <w:lang w:val="en-US" w:eastAsia="zh-CN"/>
        </w:rPr>
        <w:t xml:space="preserve">Study </w:t>
      </w:r>
      <w:r>
        <w:rPr>
          <w:rFonts w:hint="default" w:ascii="Times New Roman" w:hAnsi="Times New Roman" w:cs="Times New Roman"/>
          <w:b/>
          <w:bCs/>
          <w:sz w:val="24"/>
          <w:szCs w:val="32"/>
          <w:lang w:val="en-US" w:eastAsia="zh-CN"/>
        </w:rPr>
        <w:t>Purpose:</w:t>
      </w:r>
      <w:r>
        <w:rPr>
          <w:rFonts w:hint="default" w:ascii="Times New Roman" w:hAnsi="Times New Roman" w:cs="Times New Roman"/>
          <w:b w:val="0"/>
          <w:bCs w:val="0"/>
          <w:sz w:val="24"/>
          <w:szCs w:val="32"/>
          <w:lang w:val="en-US" w:eastAsia="zh-CN"/>
        </w:rPr>
        <w:t>This study aims to explore, from a qualitative research perspective, the authentic experiences and needs of newly diagnosed tuberculosis patients during hospital-to-home transition periods. It systematically identifies and analyses the facilitating and impeding factors influencing discharge preparation during this transitional phase. Ultimately, it seeks to provide scientific evidence and practical guidance for optimising standardised discharge preparation protocols for newly diagnosed tuberculosis patients during hospital-to-home transitions, thereby enhancing continuity of care throughout this critical period.</w:t>
      </w:r>
    </w:p>
    <w:p w14:paraId="3E74BE1E">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val="0"/>
          <w:bCs w:val="0"/>
          <w:sz w:val="24"/>
          <w:szCs w:val="32"/>
          <w:lang w:val="en-US" w:eastAsia="zh-CN"/>
        </w:rPr>
      </w:pPr>
      <w:r>
        <w:rPr>
          <w:rFonts w:hint="eastAsia" w:ascii="Times New Roman" w:hAnsi="Times New Roman" w:cs="Times New Roman"/>
          <w:b/>
          <w:bCs/>
          <w:sz w:val="24"/>
          <w:szCs w:val="32"/>
          <w:lang w:val="en-US" w:eastAsia="zh-CN"/>
        </w:rPr>
        <w:t>Research Process</w:t>
      </w:r>
      <w:r>
        <w:rPr>
          <w:rFonts w:hint="default" w:ascii="Times New Roman" w:hAnsi="Times New Roman" w:cs="Times New Roman"/>
          <w:b/>
          <w:bCs/>
          <w:sz w:val="24"/>
          <w:szCs w:val="32"/>
          <w:lang w:val="en-US" w:eastAsia="zh-CN"/>
        </w:rPr>
        <w:t>:</w:t>
      </w:r>
      <w:r>
        <w:rPr>
          <w:rFonts w:hint="default" w:ascii="Times New Roman" w:hAnsi="Times New Roman" w:cs="Times New Roman"/>
          <w:b w:val="0"/>
          <w:bCs w:val="0"/>
          <w:sz w:val="24"/>
          <w:szCs w:val="32"/>
          <w:lang w:val="en-US" w:eastAsia="zh-CN"/>
        </w:rPr>
        <w:t>Following your informed consent, we shall arrange an appointment by telephone for the interview time and location. Each interview will be conducted for approximately 30 to 60 minutes. To ensure the completeness of the information gathered, we shall record your interview. Additionally, certain aspects of the discussion will be noted during the interview process.</w:t>
      </w:r>
    </w:p>
    <w:p w14:paraId="74C9CA38">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eastAsiaTheme="minorEastAsia"/>
          <w:lang w:val="en-US" w:eastAsia="zh-CN"/>
        </w:rPr>
      </w:pPr>
      <w:r>
        <w:rPr>
          <w:rFonts w:hint="eastAsia" w:ascii="Times New Roman" w:hAnsi="Times New Roman" w:cs="Times New Roman"/>
          <w:b/>
          <w:bCs/>
          <w:sz w:val="24"/>
          <w:szCs w:val="32"/>
          <w:lang w:val="en-US" w:eastAsia="zh-CN"/>
        </w:rPr>
        <w:t>Risks and Discomfort：</w:t>
      </w:r>
      <w:r>
        <w:rPr>
          <w:rFonts w:hint="eastAsia" w:ascii="Times New Roman" w:hAnsi="Times New Roman" w:cs="Times New Roman"/>
          <w:b w:val="0"/>
          <w:bCs w:val="0"/>
          <w:sz w:val="24"/>
          <w:szCs w:val="32"/>
          <w:lang w:val="en-US" w:eastAsia="zh-CN"/>
        </w:rPr>
        <w:t>During the interview, you may experience emotional fluctuations. The researcher will halt the interview and provide reassurance as appropriate. Should you require further psychological support, the research team will arrange professional counselling and assistance for you.</w:t>
      </w:r>
    </w:p>
    <w:p w14:paraId="78964B28">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val="0"/>
          <w:bCs w:val="0"/>
          <w:sz w:val="24"/>
          <w:szCs w:val="32"/>
          <w:lang w:val="en-US" w:eastAsia="zh-CN"/>
        </w:rPr>
      </w:pPr>
      <w:r>
        <w:rPr>
          <w:rFonts w:hint="eastAsia" w:ascii="Times New Roman" w:hAnsi="Times New Roman" w:cs="Times New Roman"/>
          <w:b/>
          <w:bCs/>
          <w:sz w:val="24"/>
          <w:szCs w:val="32"/>
          <w:lang w:val="en-US" w:eastAsia="zh-CN"/>
        </w:rPr>
        <w:t>Beneficiar：</w:t>
      </w:r>
      <w:r>
        <w:rPr>
          <w:rFonts w:hint="eastAsia" w:ascii="Times New Roman" w:hAnsi="Times New Roman" w:cs="Times New Roman"/>
          <w:b w:val="0"/>
          <w:bCs w:val="0"/>
          <w:sz w:val="24"/>
          <w:szCs w:val="32"/>
          <w:lang w:val="en-US" w:eastAsia="zh-CN"/>
        </w:rPr>
        <w:t>By agreeing to participate in this study, you will receive professional counselling and information support throughout the follow-up period. Furthermore, the information you provide to the researchers will serve as a valuable reference for other patients with similar conditions and for healthcare professionals. It will also provide essential evidence for developing hospital-to-home transition discharge preparation programmes for newly diagnosed tuberculosis patients.</w:t>
      </w:r>
    </w:p>
    <w:p w14:paraId="0BF39EE0">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bCs/>
          <w:sz w:val="24"/>
          <w:szCs w:val="32"/>
          <w:lang w:val="en-US" w:eastAsia="zh-CN"/>
        </w:rPr>
        <w:t>Confidentiality of Personal Information：</w:t>
      </w:r>
      <w:r>
        <w:rPr>
          <w:rFonts w:hint="eastAsia" w:ascii="Times New Roman" w:hAnsi="Times New Roman" w:cs="Times New Roman"/>
          <w:b w:val="0"/>
          <w:bCs w:val="0"/>
          <w:sz w:val="24"/>
          <w:szCs w:val="32"/>
          <w:lang w:val="en-US" w:eastAsia="zh-CN"/>
        </w:rPr>
        <w:t>Any relevant recordings will remain confidential, and the public report of the research findings will not disclose your personal identity. We shall make every effort to protect your personal privacy within the bounds of the law.</w:t>
      </w:r>
    </w:p>
    <w:p w14:paraId="46F15B26">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bCs/>
          <w:sz w:val="24"/>
          <w:szCs w:val="32"/>
          <w:lang w:val="en-US" w:eastAsia="zh-CN"/>
        </w:rPr>
        <w:t>voluntary participation：</w:t>
      </w:r>
      <w:r>
        <w:rPr>
          <w:rFonts w:hint="eastAsia" w:ascii="Times New Roman" w:hAnsi="Times New Roman" w:cs="Times New Roman"/>
          <w:b w:val="0"/>
          <w:bCs w:val="0"/>
          <w:sz w:val="24"/>
          <w:szCs w:val="32"/>
          <w:lang w:val="en-US" w:eastAsia="zh-CN"/>
        </w:rPr>
        <w:t>Participation in this research is entirely voluntary. You may decline to take part in this study or withdraw at any point during its course without this affecting your relationship with your doctor, your medical care, or any other benefits to which you are entitled.</w:t>
      </w:r>
    </w:p>
    <w:p w14:paraId="78EC0DEE">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eastAsiaTheme="minorEastAsia"/>
          <w:lang w:val="en-US" w:eastAsia="zh-CN"/>
        </w:rPr>
      </w:pPr>
      <w:r>
        <w:rPr>
          <w:rFonts w:hint="eastAsia" w:ascii="Times New Roman" w:hAnsi="Times New Roman" w:cs="Times New Roman"/>
          <w:b/>
          <w:bCs/>
          <w:sz w:val="24"/>
          <w:szCs w:val="32"/>
          <w:lang w:val="en-US" w:eastAsia="zh-CN"/>
        </w:rPr>
        <w:t>What should I do now?</w:t>
      </w:r>
      <w:r>
        <w:rPr>
          <w:rFonts w:hint="eastAsia" w:ascii="Times New Roman" w:hAnsi="Times New Roman" w:cs="Times New Roman"/>
          <w:b w:val="0"/>
          <w:bCs w:val="0"/>
          <w:sz w:val="24"/>
          <w:szCs w:val="32"/>
          <w:lang w:val="en-US" w:eastAsia="zh-CN"/>
        </w:rPr>
        <w:t>Whether to participate in this study is entirely your decision (and that of your family). Before deciding to take part, please ask the researcher any questions you may have.</w:t>
      </w:r>
    </w:p>
    <w:p w14:paraId="7BCF8E9F">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eastAsiaTheme="minorEastAsia"/>
          <w:lang w:val="en-US" w:eastAsia="zh-CN"/>
        </w:rPr>
      </w:pPr>
      <w:r>
        <w:rPr>
          <w:rFonts w:hint="eastAsia" w:ascii="Times New Roman" w:hAnsi="Times New Roman" w:cs="Times New Roman"/>
          <w:b w:val="0"/>
          <w:bCs w:val="0"/>
          <w:sz w:val="24"/>
          <w:szCs w:val="32"/>
          <w:lang w:val="en-US" w:eastAsia="zh-CN"/>
        </w:rPr>
        <w:t>Thank you for reading the above material. Should you decide to participate in this study, please inform the researcher, who will arrange all matters pertaining to the study for you. Please retain this information.</w:t>
      </w:r>
    </w:p>
    <w:p w14:paraId="27A6ED6B">
      <w:pPr>
        <w:spacing w:line="360" w:lineRule="auto"/>
        <w:jc w:val="both"/>
        <w:rPr>
          <w:rFonts w:hint="eastAsia" w:ascii="Times New Roman" w:hAnsi="Times New Roman" w:cs="Times New Roman"/>
          <w:b/>
          <w:bCs/>
          <w:sz w:val="24"/>
          <w:szCs w:val="32"/>
          <w:lang w:val="en-US" w:eastAsia="zh-CN"/>
        </w:rPr>
      </w:pPr>
    </w:p>
    <w:p w14:paraId="54BAE66E">
      <w:pPr>
        <w:spacing w:line="360" w:lineRule="auto"/>
        <w:jc w:val="both"/>
        <w:rPr>
          <w:rFonts w:hint="eastAsia" w:ascii="Times New Roman" w:hAnsi="Times New Roman" w:cs="Times New Roman"/>
          <w:b/>
          <w:bCs/>
          <w:sz w:val="24"/>
          <w:szCs w:val="32"/>
          <w:lang w:val="en-US" w:eastAsia="zh-CN"/>
        </w:rPr>
      </w:pPr>
    </w:p>
    <w:p w14:paraId="3C33360F">
      <w:pPr>
        <w:spacing w:line="360" w:lineRule="auto"/>
        <w:jc w:val="center"/>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Consent Signature Page</w:t>
      </w:r>
    </w:p>
    <w:p w14:paraId="50A3E22B">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eastAsiaTheme="minorEastAsia"/>
          <w:lang w:val="en-US" w:eastAsia="zh-CN"/>
        </w:rPr>
      </w:pPr>
      <w:r>
        <w:rPr>
          <w:rFonts w:hint="eastAsia" w:ascii="Times New Roman" w:hAnsi="Times New Roman" w:cs="Times New Roman"/>
          <w:b w:val="0"/>
          <w:bCs w:val="0"/>
          <w:sz w:val="24"/>
          <w:szCs w:val="32"/>
          <w:lang w:val="en-US" w:eastAsia="zh-CN"/>
        </w:rPr>
        <w:t>I have read this informed consent form.</w:t>
      </w:r>
    </w:p>
    <w:p w14:paraId="7BEA816A">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eastAsiaTheme="minorEastAsia"/>
          <w:lang w:val="en-US" w:eastAsia="zh-CN"/>
        </w:rPr>
      </w:pPr>
      <w:r>
        <w:rPr>
          <w:rFonts w:hint="eastAsia" w:ascii="Times New Roman" w:hAnsi="Times New Roman" w:cs="Times New Roman"/>
          <w:b w:val="0"/>
          <w:bCs w:val="0"/>
          <w:sz w:val="24"/>
          <w:szCs w:val="32"/>
          <w:lang w:val="en-US" w:eastAsia="zh-CN"/>
        </w:rPr>
        <w:t>I understand the potential risks and benefits associated with participating in this study.</w:t>
      </w:r>
    </w:p>
    <w:p w14:paraId="2EE6907C">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I understand that participation in this research is voluntary, and I confirm that I have had sufficient time to consider this.</w:t>
      </w:r>
    </w:p>
    <w:p w14:paraId="2C1AA40D">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I may withdraw from this study at any time without facing discrimination or reprisals, and my medical treatment and rights shall remain unaffected.</w:t>
      </w:r>
    </w:p>
    <w:p w14:paraId="4357F74A">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I shall receive a copy of the signed and dated informed consent form.</w:t>
      </w:r>
    </w:p>
    <w:p w14:paraId="67E80D3B">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Finally, I decided to agree to participate in this study.</w:t>
      </w:r>
    </w:p>
    <w:p w14:paraId="7E0256C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b w:val="0"/>
          <w:bCs w:val="0"/>
          <w:sz w:val="24"/>
          <w:szCs w:val="32"/>
          <w:lang w:val="en-US" w:eastAsia="zh-CN"/>
        </w:rPr>
      </w:pPr>
    </w:p>
    <w:p w14:paraId="354E5199">
      <w:pPr>
        <w:keepNext w:val="0"/>
        <w:keepLines w:val="0"/>
        <w:pageBreakBefore w:val="0"/>
        <w:widowControl/>
        <w:kinsoku/>
        <w:wordWrap/>
        <w:overflowPunct/>
        <w:topLinePunct w:val="0"/>
        <w:bidi w:val="0"/>
        <w:snapToGrid/>
        <w:spacing w:line="360" w:lineRule="auto"/>
        <w:jc w:val="both"/>
        <w:textAlignment w:val="auto"/>
        <w:rPr>
          <w:rFonts w:hint="default" w:ascii="Times New Roman" w:hAnsi="Times New Roman" w:eastAsia="宋体" w:cs="Times New Roman"/>
          <w:sz w:val="24"/>
          <w:lang w:val="en-US" w:eastAsia="zh-CN"/>
        </w:rPr>
      </w:pPr>
      <w:r>
        <w:rPr>
          <w:rFonts w:hint="eastAsia"/>
          <w:lang w:val="en-US" w:eastAsia="zh-CN"/>
        </w:rPr>
        <w:t xml:space="preserve">    </w:t>
      </w:r>
      <w:r>
        <w:rPr>
          <w:rFonts w:hint="default" w:ascii="Times New Roman" w:hAnsi="Times New Roman" w:eastAsia="宋体" w:cs="Times New Roman"/>
          <w:sz w:val="24"/>
          <w:lang w:val="en-US" w:eastAsia="zh-CN"/>
        </w:rPr>
        <w:t>Signature of the subject:</w:t>
      </w:r>
      <w:r>
        <w:rPr>
          <w:rFonts w:hint="eastAsia" w:ascii="Times New Roman" w:hAnsi="Times New Roman" w:eastAsia="宋体" w:cs="Times New Roman"/>
          <w:sz w:val="24"/>
          <w:lang w:val="en-US" w:eastAsia="zh-CN"/>
        </w:rPr>
        <w:t>_____________________</w:t>
      </w:r>
    </w:p>
    <w:p w14:paraId="059B44B1">
      <w:pPr>
        <w:keepNext w:val="0"/>
        <w:keepLines w:val="0"/>
        <w:pageBreakBefore w:val="0"/>
        <w:widowControl/>
        <w:kinsoku/>
        <w:wordWrap/>
        <w:overflowPunct/>
        <w:topLinePunct w:val="0"/>
        <w:bidi w:val="0"/>
        <w:snapToGrid/>
        <w:spacing w:line="360" w:lineRule="auto"/>
        <w:ind w:firstLine="480"/>
        <w:jc w:val="both"/>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Date: </w:t>
      </w:r>
    </w:p>
    <w:p w14:paraId="40D157D1">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 xml:space="preserve">        </w:t>
      </w:r>
    </w:p>
    <w:p w14:paraId="1313562A">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lang w:val="en-US" w:eastAsia="zh-CN"/>
        </w:rPr>
        <w:t xml:space="preserve">                        </w:t>
      </w:r>
    </w:p>
    <w:p w14:paraId="21C08795">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I confirm that I have explained the details of this study to the patient, including their rights and the potential benefits and risks, and have provided them with a copy of the signed informed consent form.</w:t>
      </w:r>
    </w:p>
    <w:p w14:paraId="20C64C4F">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b w:val="0"/>
          <w:bCs w:val="0"/>
          <w:sz w:val="24"/>
          <w:szCs w:val="32"/>
          <w:lang w:val="en-US" w:eastAsia="zh-CN"/>
        </w:rPr>
      </w:pPr>
    </w:p>
    <w:p w14:paraId="4C8C2C42">
      <w:pPr>
        <w:keepNext w:val="0"/>
        <w:keepLines w:val="0"/>
        <w:pageBreakBefore w:val="0"/>
        <w:widowControl/>
        <w:kinsoku/>
        <w:wordWrap/>
        <w:overflowPunct/>
        <w:topLinePunct w:val="0"/>
        <w:bidi w:val="0"/>
        <w:snapToGrid/>
        <w:spacing w:line="360" w:lineRule="auto"/>
        <w:ind w:firstLine="480"/>
        <w:jc w:val="both"/>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Signature of the researcher:</w:t>
      </w:r>
      <w:r>
        <w:rPr>
          <w:rFonts w:hint="eastAsia" w:ascii="Times New Roman" w:hAnsi="Times New Roman" w:eastAsia="宋体" w:cs="Times New Roman"/>
          <w:sz w:val="24"/>
          <w:lang w:val="en-US" w:eastAsia="zh-CN"/>
        </w:rPr>
        <w:t>_____________________</w:t>
      </w:r>
    </w:p>
    <w:p w14:paraId="4276055F">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4"/>
          <w:lang w:val="en-US" w:eastAsia="zh-CN"/>
        </w:rPr>
        <w:t>Date:</w:t>
      </w:r>
    </w:p>
    <w:p w14:paraId="19C6A0F6">
      <w:pPr>
        <w:keepNext w:val="0"/>
        <w:keepLines w:val="0"/>
        <w:pageBreakBefore w:val="0"/>
        <w:kinsoku/>
        <w:wordWrap/>
        <w:overflowPunct/>
        <w:topLinePunct w:val="0"/>
        <w:autoSpaceDE/>
        <w:autoSpaceDN/>
        <w:bidi w:val="0"/>
        <w:adjustRightInd/>
        <w:snapToGrid/>
        <w:spacing w:line="360" w:lineRule="auto"/>
        <w:ind w:firstLine="562" w:firstLineChars="200"/>
        <w:jc w:val="left"/>
        <w:textAlignment w:val="auto"/>
        <w:rPr>
          <w:rFonts w:hint="default" w:ascii="Times New Roman" w:hAnsi="Times New Roman" w:eastAsia="宋体" w:cs="Times New Roman"/>
          <w:b/>
          <w:bCs/>
          <w:sz w:val="28"/>
          <w:szCs w:val="28"/>
          <w:lang w:val="en-US" w:eastAsia="zh-CN"/>
        </w:rPr>
      </w:pPr>
    </w:p>
    <w:p w14:paraId="660B8B6E">
      <w:pPr>
        <w:keepNext w:val="0"/>
        <w:keepLines w:val="0"/>
        <w:pageBreakBefore w:val="0"/>
        <w:kinsoku/>
        <w:wordWrap/>
        <w:overflowPunct/>
        <w:topLinePunct w:val="0"/>
        <w:autoSpaceDE/>
        <w:autoSpaceDN/>
        <w:bidi w:val="0"/>
        <w:adjustRightInd/>
        <w:snapToGrid/>
        <w:spacing w:line="360" w:lineRule="auto"/>
        <w:ind w:firstLine="562" w:firstLineChars="200"/>
        <w:jc w:val="left"/>
        <w:textAlignment w:val="auto"/>
        <w:rPr>
          <w:rFonts w:hint="default" w:ascii="Times New Roman" w:hAnsi="Times New Roman" w:eastAsia="宋体" w:cs="Times New Roman"/>
          <w:b/>
          <w:bCs/>
          <w:sz w:val="28"/>
          <w:szCs w:val="28"/>
          <w:lang w:val="en-US" w:eastAsia="zh-CN"/>
        </w:rPr>
      </w:pPr>
    </w:p>
    <w:p w14:paraId="2E523F9D">
      <w:pPr>
        <w:keepNext w:val="0"/>
        <w:keepLines w:val="0"/>
        <w:pageBreakBefore w:val="0"/>
        <w:kinsoku/>
        <w:wordWrap/>
        <w:overflowPunct/>
        <w:topLinePunct w:val="0"/>
        <w:autoSpaceDE/>
        <w:autoSpaceDN/>
        <w:bidi w:val="0"/>
        <w:adjustRightInd/>
        <w:snapToGrid/>
        <w:spacing w:line="360" w:lineRule="auto"/>
        <w:ind w:firstLine="562" w:firstLineChars="200"/>
        <w:jc w:val="lef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Supporting information 3. General information</w:t>
      </w:r>
      <w:r>
        <w:rPr>
          <w:rFonts w:hint="eastAsia" w:ascii="Times New Roman" w:hAnsi="Times New Roman" w:eastAsia="宋体" w:cs="Times New Roman"/>
          <w:b/>
          <w:bCs/>
          <w:sz w:val="28"/>
          <w:szCs w:val="28"/>
          <w:lang w:val="en-US" w:eastAsia="zh-CN"/>
        </w:rPr>
        <w:t xml:space="preserve"> Questionnaire:</w:t>
      </w:r>
    </w:p>
    <w:p w14:paraId="07FCB339">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drawing>
          <wp:inline distT="0" distB="0" distL="114300" distR="114300">
            <wp:extent cx="6103620" cy="6860540"/>
            <wp:effectExtent l="0" t="0" r="7620" b="12700"/>
            <wp:docPr id="1" name="图片 1" descr="Supporting information 3. General information Questionnaire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upporting information 3. General information Questionnaire_01"/>
                    <pic:cNvPicPr>
                      <a:picLocks noChangeAspect="1"/>
                    </pic:cNvPicPr>
                  </pic:nvPicPr>
                  <pic:blipFill>
                    <a:blip r:embed="rId4"/>
                    <a:stretch>
                      <a:fillRect/>
                    </a:stretch>
                  </pic:blipFill>
                  <pic:spPr>
                    <a:xfrm>
                      <a:off x="0" y="0"/>
                      <a:ext cx="6103620" cy="6860540"/>
                    </a:xfrm>
                    <a:prstGeom prst="rect">
                      <a:avLst/>
                    </a:prstGeom>
                  </pic:spPr>
                </pic:pic>
              </a:graphicData>
            </a:graphic>
          </wp:inline>
        </w:drawing>
      </w:r>
    </w:p>
    <w:p w14:paraId="5DF4524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eastAsiaTheme="minorEastAsia"/>
          <w:lang w:val="en-US" w:eastAsia="zh-CN"/>
        </w:rPr>
      </w:pPr>
    </w:p>
    <w:p w14:paraId="4C8F56F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eastAsiaTheme="minorEastAsia"/>
          <w:lang w:val="en-US" w:eastAsia="zh-CN"/>
        </w:rPr>
      </w:pPr>
    </w:p>
    <w:p w14:paraId="41063E95"/>
    <w:p w14:paraId="01EE2E68"/>
    <w:p w14:paraId="0B14C860"/>
    <w:p w14:paraId="7CDCB996"/>
    <w:p w14:paraId="5F88C2FE">
      <w:bookmarkStart w:id="0" w:name="_GoBack"/>
      <w:bookmarkEnd w:id="0"/>
    </w:p>
    <w:sectPr>
      <w:pgSz w:w="11909" w:h="16834"/>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07CF9"/>
    <w:rsid w:val="1DD26459"/>
    <w:rsid w:val="22A31EF1"/>
    <w:rsid w:val="28EA6ACC"/>
    <w:rsid w:val="360C2E56"/>
    <w:rsid w:val="3EC14A41"/>
    <w:rsid w:val="47266AC9"/>
    <w:rsid w:val="51501312"/>
    <w:rsid w:val="5805698B"/>
    <w:rsid w:val="5AC51CCB"/>
    <w:rsid w:val="5AE16878"/>
    <w:rsid w:val="5D303DA6"/>
    <w:rsid w:val="5E145476"/>
    <w:rsid w:val="6706727B"/>
    <w:rsid w:val="67B53825"/>
    <w:rsid w:val="68EF181B"/>
    <w:rsid w:val="74806BAC"/>
    <w:rsid w:val="759F29CA"/>
    <w:rsid w:val="767541AF"/>
    <w:rsid w:val="78FB5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1335</Words>
  <Characters>8249</Characters>
  <Lines>0</Lines>
  <Paragraphs>0</Paragraphs>
  <TotalTime>2</TotalTime>
  <ScaleCrop>false</ScaleCrop>
  <LinksUpToDate>false</LinksUpToDate>
  <CharactersWithSpaces>9488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2026-06-09T02:53:00Z</dcterms:created>
  <dc:creator>ASUS</dc:creator>
  <cp:lastModifiedBy>权萌萌夫人</cp:lastModifiedBy>
  <dcterms:modified xsi:type="dcterms:W3CDTF">2026-06-16T01:20:09Z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eyJoZGlkIjoiMThmYjc2OWEwZTI3MzY0YWMzNjMzNTI2YjQ5MTcxYTciLCJ1c2VySWQiOiIxOTU0ODc1NTgifQ==</vt:lpwstr>
  </property>
  <property fmtid="{D5CDD505-2E9C-101B-9397-08002B2CF9AE}" pid="4" name="ICV">
    <vt:lpwstr>3C2035CCDECD47FD91BE090B24648C02_12</vt:lpwstr>
  </property>
</Properties>
</file>