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0152" w14:textId="77777777" w:rsidR="00EC2F3F" w:rsidRPr="00F35755" w:rsidRDefault="00EC2F3F" w:rsidP="00EC2F3F">
      <w:pPr>
        <w:spacing w:after="160" w:line="259" w:lineRule="auto"/>
        <w:rPr>
          <w:b/>
          <w:bCs/>
          <w:lang w:val="en-GB"/>
        </w:rPr>
      </w:pPr>
      <w:r w:rsidRPr="00F35755">
        <w:rPr>
          <w:b/>
          <w:bCs/>
          <w:lang w:val="en-GB"/>
        </w:rPr>
        <w:t>APPENDIX 1. The COSMIN Study Design checklist</w:t>
      </w:r>
    </w:p>
    <w:p w14:paraId="683C74A3" w14:textId="77777777" w:rsidR="00EC2F3F" w:rsidRPr="00F35755" w:rsidRDefault="00EC2F3F" w:rsidP="00EC2F3F">
      <w:pPr>
        <w:spacing w:after="160" w:line="259" w:lineRule="auto"/>
        <w:rPr>
          <w:b/>
          <w:bCs/>
          <w:lang w:val="en-GB"/>
        </w:rPr>
      </w:pPr>
    </w:p>
    <w:tbl>
      <w:tblPr>
        <w:tblW w:w="1009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2"/>
        <w:gridCol w:w="1984"/>
        <w:gridCol w:w="5528"/>
        <w:gridCol w:w="1138"/>
      </w:tblGrid>
      <w:tr w:rsidR="00EC2F3F" w:rsidRPr="00F35755" w14:paraId="096939C8" w14:textId="77777777" w:rsidTr="00A80341">
        <w:trPr>
          <w:trHeight w:val="242"/>
        </w:trPr>
        <w:tc>
          <w:tcPr>
            <w:tcW w:w="10092" w:type="dxa"/>
            <w:gridSpan w:val="4"/>
          </w:tcPr>
          <w:p w14:paraId="725386D9" w14:textId="77777777" w:rsidR="00EC2F3F" w:rsidRPr="00F35755" w:rsidRDefault="00EC2F3F" w:rsidP="00A80341">
            <w:pPr>
              <w:pStyle w:val="TableParagraph"/>
              <w:spacing w:line="222" w:lineRule="exact"/>
              <w:rPr>
                <w:b/>
                <w:sz w:val="20"/>
                <w:lang w:val="en-GB"/>
              </w:rPr>
            </w:pPr>
            <w:r w:rsidRPr="00F35755">
              <w:rPr>
                <w:b/>
                <w:sz w:val="20"/>
                <w:lang w:val="en-GB"/>
              </w:rPr>
              <w:t>General</w:t>
            </w:r>
            <w:r w:rsidRPr="00F35755">
              <w:rPr>
                <w:b/>
                <w:spacing w:val="-10"/>
                <w:sz w:val="20"/>
                <w:lang w:val="en-GB"/>
              </w:rPr>
              <w:t xml:space="preserve"> </w:t>
            </w:r>
            <w:r w:rsidRPr="00F35755">
              <w:rPr>
                <w:b/>
                <w:sz w:val="20"/>
                <w:lang w:val="en-GB"/>
              </w:rPr>
              <w:t>Reporting</w:t>
            </w:r>
            <w:r w:rsidRPr="00F35755">
              <w:rPr>
                <w:b/>
                <w:spacing w:val="-9"/>
                <w:sz w:val="20"/>
                <w:lang w:val="en-GB"/>
              </w:rPr>
              <w:t xml:space="preserve"> </w:t>
            </w:r>
            <w:r w:rsidRPr="00F35755">
              <w:rPr>
                <w:b/>
                <w:sz w:val="20"/>
                <w:lang w:val="en-GB"/>
              </w:rPr>
              <w:t>recommendations</w:t>
            </w:r>
            <w:r w:rsidRPr="00F35755">
              <w:rPr>
                <w:b/>
                <w:spacing w:val="-8"/>
                <w:sz w:val="20"/>
                <w:lang w:val="en-GB"/>
              </w:rPr>
              <w:t xml:space="preserve"> </w:t>
            </w:r>
            <w:r w:rsidRPr="00F35755">
              <w:rPr>
                <w:b/>
                <w:sz w:val="20"/>
                <w:lang w:val="en-GB"/>
              </w:rPr>
              <w:t>relevant</w:t>
            </w:r>
            <w:r w:rsidRPr="00F35755">
              <w:rPr>
                <w:b/>
                <w:spacing w:val="-8"/>
                <w:sz w:val="20"/>
                <w:lang w:val="en-GB"/>
              </w:rPr>
              <w:t xml:space="preserve"> </w:t>
            </w:r>
            <w:r w:rsidRPr="00F35755">
              <w:rPr>
                <w:b/>
                <w:sz w:val="20"/>
                <w:lang w:val="en-GB"/>
              </w:rPr>
              <w:t>for</w:t>
            </w:r>
            <w:r w:rsidRPr="00F35755">
              <w:rPr>
                <w:b/>
                <w:spacing w:val="-7"/>
                <w:sz w:val="20"/>
                <w:lang w:val="en-GB"/>
              </w:rPr>
              <w:t xml:space="preserve"> </w:t>
            </w:r>
            <w:r w:rsidRPr="00F35755">
              <w:rPr>
                <w:b/>
                <w:sz w:val="20"/>
                <w:lang w:val="en-GB"/>
              </w:rPr>
              <w:t>all</w:t>
            </w:r>
            <w:r w:rsidRPr="00F35755">
              <w:rPr>
                <w:b/>
                <w:spacing w:val="-10"/>
                <w:sz w:val="20"/>
                <w:lang w:val="en-GB"/>
              </w:rPr>
              <w:t xml:space="preserve"> </w:t>
            </w:r>
            <w:r w:rsidRPr="00F35755">
              <w:rPr>
                <w:b/>
                <w:sz w:val="20"/>
                <w:lang w:val="en-GB"/>
              </w:rPr>
              <w:t>studies</w:t>
            </w:r>
            <w:r w:rsidRPr="00F35755">
              <w:rPr>
                <w:b/>
                <w:spacing w:val="-9"/>
                <w:sz w:val="20"/>
                <w:lang w:val="en-GB"/>
              </w:rPr>
              <w:t xml:space="preserve"> </w:t>
            </w:r>
            <w:r w:rsidRPr="00F35755">
              <w:rPr>
                <w:b/>
                <w:sz w:val="20"/>
                <w:lang w:val="en-GB"/>
              </w:rPr>
              <w:t>on</w:t>
            </w:r>
            <w:r w:rsidRPr="00F35755">
              <w:rPr>
                <w:b/>
                <w:spacing w:val="-8"/>
                <w:sz w:val="20"/>
                <w:lang w:val="en-GB"/>
              </w:rPr>
              <w:t xml:space="preserve"> </w:t>
            </w:r>
            <w:r w:rsidRPr="00F35755">
              <w:rPr>
                <w:b/>
                <w:sz w:val="20"/>
                <w:lang w:val="en-GB"/>
              </w:rPr>
              <w:t>measurement</w:t>
            </w:r>
            <w:r w:rsidRPr="00F35755">
              <w:rPr>
                <w:b/>
                <w:spacing w:val="-7"/>
                <w:sz w:val="20"/>
                <w:lang w:val="en-GB"/>
              </w:rPr>
              <w:t xml:space="preserve"> </w:t>
            </w:r>
            <w:r w:rsidRPr="00F35755">
              <w:rPr>
                <w:b/>
                <w:spacing w:val="-2"/>
                <w:sz w:val="20"/>
                <w:lang w:val="en-GB"/>
              </w:rPr>
              <w:t>properties</w:t>
            </w:r>
          </w:p>
        </w:tc>
      </w:tr>
      <w:tr w:rsidR="00EC2F3F" w:rsidRPr="00F35755" w14:paraId="48ED2D49" w14:textId="77777777" w:rsidTr="00A80341">
        <w:trPr>
          <w:trHeight w:val="244"/>
        </w:trPr>
        <w:tc>
          <w:tcPr>
            <w:tcW w:w="1442" w:type="dxa"/>
          </w:tcPr>
          <w:p w14:paraId="24DA6661" w14:textId="77777777" w:rsidR="00EC2F3F" w:rsidRPr="00F35755" w:rsidRDefault="00EC2F3F" w:rsidP="00A80341">
            <w:pPr>
              <w:pStyle w:val="TableParagraph"/>
              <w:spacing w:line="223" w:lineRule="exact"/>
              <w:rPr>
                <w:b/>
                <w:sz w:val="20"/>
                <w:lang w:val="en-GB"/>
              </w:rPr>
            </w:pPr>
            <w:r w:rsidRPr="00F35755">
              <w:rPr>
                <w:b/>
                <w:sz w:val="20"/>
                <w:lang w:val="en-GB"/>
              </w:rPr>
              <w:t>Item</w:t>
            </w:r>
            <w:r w:rsidRPr="00F35755">
              <w:rPr>
                <w:b/>
                <w:spacing w:val="-6"/>
                <w:sz w:val="20"/>
                <w:lang w:val="en-GB"/>
              </w:rPr>
              <w:t xml:space="preserve"> </w:t>
            </w:r>
            <w:r w:rsidRPr="00F35755">
              <w:rPr>
                <w:b/>
                <w:spacing w:val="-2"/>
                <w:sz w:val="20"/>
                <w:lang w:val="en-GB"/>
              </w:rPr>
              <w:t>Number</w:t>
            </w:r>
          </w:p>
        </w:tc>
        <w:tc>
          <w:tcPr>
            <w:tcW w:w="1984" w:type="dxa"/>
          </w:tcPr>
          <w:p w14:paraId="69965DF8" w14:textId="77777777" w:rsidR="00EC2F3F" w:rsidRPr="00F35755" w:rsidRDefault="00EC2F3F" w:rsidP="00A80341">
            <w:pPr>
              <w:pStyle w:val="TableParagraph"/>
              <w:spacing w:line="223" w:lineRule="exact"/>
              <w:ind w:left="108"/>
              <w:rPr>
                <w:b/>
                <w:sz w:val="20"/>
                <w:lang w:val="en-GB"/>
              </w:rPr>
            </w:pPr>
            <w:r w:rsidRPr="00F35755">
              <w:rPr>
                <w:b/>
                <w:sz w:val="20"/>
                <w:lang w:val="en-GB"/>
              </w:rPr>
              <w:t>Item</w:t>
            </w:r>
            <w:r w:rsidRPr="00F35755">
              <w:rPr>
                <w:b/>
                <w:spacing w:val="-6"/>
                <w:sz w:val="20"/>
                <w:lang w:val="en-GB"/>
              </w:rPr>
              <w:t xml:space="preserve"> </w:t>
            </w:r>
            <w:r w:rsidRPr="00F35755">
              <w:rPr>
                <w:b/>
                <w:spacing w:val="-4"/>
                <w:sz w:val="20"/>
                <w:lang w:val="en-GB"/>
              </w:rPr>
              <w:t>Name</w:t>
            </w:r>
          </w:p>
        </w:tc>
        <w:tc>
          <w:tcPr>
            <w:tcW w:w="5528" w:type="dxa"/>
          </w:tcPr>
          <w:p w14:paraId="489FDEEA" w14:textId="77777777" w:rsidR="00EC2F3F" w:rsidRPr="00F35755" w:rsidRDefault="00EC2F3F" w:rsidP="00A80341">
            <w:pPr>
              <w:pStyle w:val="TableParagraph"/>
              <w:spacing w:line="223" w:lineRule="exact"/>
              <w:ind w:left="106"/>
              <w:rPr>
                <w:b/>
                <w:sz w:val="20"/>
                <w:lang w:val="en-GB"/>
              </w:rPr>
            </w:pPr>
            <w:r w:rsidRPr="00F35755">
              <w:rPr>
                <w:b/>
                <w:sz w:val="20"/>
                <w:lang w:val="en-GB"/>
              </w:rPr>
              <w:t>Item</w:t>
            </w:r>
            <w:r w:rsidRPr="00F35755">
              <w:rPr>
                <w:b/>
                <w:spacing w:val="-6"/>
                <w:sz w:val="20"/>
                <w:lang w:val="en-GB"/>
              </w:rPr>
              <w:t xml:space="preserve"> </w:t>
            </w:r>
            <w:r w:rsidRPr="00F35755">
              <w:rPr>
                <w:b/>
                <w:spacing w:val="-2"/>
                <w:sz w:val="20"/>
                <w:lang w:val="en-GB"/>
              </w:rPr>
              <w:t>Description</w:t>
            </w:r>
          </w:p>
        </w:tc>
        <w:tc>
          <w:tcPr>
            <w:tcW w:w="1138" w:type="dxa"/>
          </w:tcPr>
          <w:p w14:paraId="38379F75" w14:textId="77777777" w:rsidR="00EC2F3F" w:rsidRPr="00F35755" w:rsidRDefault="00EC2F3F" w:rsidP="00A80341">
            <w:pPr>
              <w:pStyle w:val="TableParagraph"/>
              <w:spacing w:line="223" w:lineRule="exact"/>
              <w:ind w:left="106"/>
              <w:rPr>
                <w:b/>
                <w:sz w:val="20"/>
                <w:lang w:val="en-GB"/>
              </w:rPr>
            </w:pPr>
            <w:r w:rsidRPr="00F35755">
              <w:rPr>
                <w:b/>
                <w:sz w:val="20"/>
                <w:lang w:val="en-GB"/>
              </w:rPr>
              <w:t>Page(s)</w:t>
            </w:r>
          </w:p>
        </w:tc>
      </w:tr>
      <w:tr w:rsidR="00EC2F3F" w:rsidRPr="00F35755" w14:paraId="698F60A7" w14:textId="77777777" w:rsidTr="00A80341">
        <w:trPr>
          <w:trHeight w:val="244"/>
        </w:trPr>
        <w:tc>
          <w:tcPr>
            <w:tcW w:w="3426" w:type="dxa"/>
            <w:gridSpan w:val="2"/>
          </w:tcPr>
          <w:p w14:paraId="4DEF24EE" w14:textId="77777777" w:rsidR="00EC2F3F" w:rsidRPr="00F35755" w:rsidRDefault="00EC2F3F" w:rsidP="00A80341">
            <w:pPr>
              <w:pStyle w:val="TableParagraph"/>
              <w:spacing w:line="223" w:lineRule="exact"/>
              <w:rPr>
                <w:b/>
                <w:sz w:val="20"/>
                <w:lang w:val="en-GB"/>
              </w:rPr>
            </w:pPr>
            <w:r w:rsidRPr="00F35755">
              <w:rPr>
                <w:b/>
                <w:sz w:val="20"/>
                <w:lang w:val="en-GB"/>
              </w:rPr>
              <w:t>Report</w:t>
            </w:r>
            <w:r w:rsidRPr="00F35755">
              <w:rPr>
                <w:b/>
                <w:spacing w:val="-7"/>
                <w:sz w:val="20"/>
                <w:lang w:val="en-GB"/>
              </w:rPr>
              <w:t xml:space="preserve"> </w:t>
            </w:r>
            <w:r w:rsidRPr="00F35755">
              <w:rPr>
                <w:b/>
                <w:sz w:val="20"/>
                <w:lang w:val="en-GB"/>
              </w:rPr>
              <w:t>section:</w:t>
            </w:r>
            <w:r w:rsidRPr="00F35755">
              <w:rPr>
                <w:b/>
                <w:spacing w:val="-6"/>
                <w:sz w:val="20"/>
                <w:lang w:val="en-GB"/>
              </w:rPr>
              <w:t xml:space="preserve"> </w:t>
            </w:r>
            <w:r w:rsidRPr="00F35755">
              <w:rPr>
                <w:b/>
                <w:spacing w:val="-4"/>
                <w:sz w:val="20"/>
                <w:lang w:val="en-GB"/>
              </w:rPr>
              <w:t>Title</w:t>
            </w:r>
          </w:p>
        </w:tc>
        <w:tc>
          <w:tcPr>
            <w:tcW w:w="5528" w:type="dxa"/>
          </w:tcPr>
          <w:p w14:paraId="6A68AF60" w14:textId="77777777" w:rsidR="00EC2F3F" w:rsidRPr="00F35755" w:rsidRDefault="00EC2F3F" w:rsidP="00A80341">
            <w:pPr>
              <w:pStyle w:val="TableParagraph"/>
              <w:rPr>
                <w:rFonts w:ascii="Times New Roman"/>
                <w:sz w:val="16"/>
                <w:lang w:val="en-GB"/>
              </w:rPr>
            </w:pPr>
          </w:p>
        </w:tc>
        <w:tc>
          <w:tcPr>
            <w:tcW w:w="1138" w:type="dxa"/>
          </w:tcPr>
          <w:p w14:paraId="4D1CEBD0" w14:textId="77777777" w:rsidR="00EC2F3F" w:rsidRPr="00F35755" w:rsidRDefault="00EC2F3F" w:rsidP="00A80341">
            <w:pPr>
              <w:pStyle w:val="TableParagraph"/>
              <w:rPr>
                <w:rFonts w:ascii="Times New Roman"/>
                <w:sz w:val="16"/>
                <w:lang w:val="en-GB"/>
              </w:rPr>
            </w:pPr>
          </w:p>
        </w:tc>
      </w:tr>
      <w:tr w:rsidR="00EC2F3F" w:rsidRPr="00F35755" w14:paraId="25E63AC8" w14:textId="77777777" w:rsidTr="00A80341">
        <w:trPr>
          <w:trHeight w:val="489"/>
        </w:trPr>
        <w:tc>
          <w:tcPr>
            <w:tcW w:w="1442" w:type="dxa"/>
          </w:tcPr>
          <w:p w14:paraId="3C7BDB8F" w14:textId="77777777" w:rsidR="00EC2F3F" w:rsidRPr="00F35755" w:rsidRDefault="00EC2F3F" w:rsidP="00A80341">
            <w:pPr>
              <w:pStyle w:val="TableParagraph"/>
              <w:rPr>
                <w:sz w:val="20"/>
                <w:lang w:val="en-GB"/>
              </w:rPr>
            </w:pPr>
            <w:r w:rsidRPr="00F35755">
              <w:rPr>
                <w:spacing w:val="-5"/>
                <w:sz w:val="20"/>
                <w:lang w:val="en-GB"/>
              </w:rPr>
              <w:t>T1</w:t>
            </w:r>
          </w:p>
        </w:tc>
        <w:tc>
          <w:tcPr>
            <w:tcW w:w="1984" w:type="dxa"/>
          </w:tcPr>
          <w:p w14:paraId="76A2BE35" w14:textId="77777777" w:rsidR="00EC2F3F" w:rsidRPr="00F35755" w:rsidRDefault="00EC2F3F" w:rsidP="00A80341">
            <w:pPr>
              <w:pStyle w:val="TableParagraph"/>
              <w:spacing w:line="240" w:lineRule="atLeast"/>
              <w:ind w:left="108"/>
              <w:rPr>
                <w:sz w:val="20"/>
                <w:lang w:val="en-GB"/>
              </w:rPr>
            </w:pPr>
            <w:r w:rsidRPr="00F35755">
              <w:rPr>
                <w:sz w:val="20"/>
                <w:lang w:val="en-GB"/>
              </w:rPr>
              <w:t>Patient</w:t>
            </w:r>
            <w:r w:rsidRPr="00F35755">
              <w:rPr>
                <w:spacing w:val="-12"/>
                <w:sz w:val="20"/>
                <w:lang w:val="en-GB"/>
              </w:rPr>
              <w:t xml:space="preserve"> </w:t>
            </w:r>
            <w:r w:rsidRPr="00F35755">
              <w:rPr>
                <w:sz w:val="20"/>
                <w:lang w:val="en-GB"/>
              </w:rPr>
              <w:t>Reported</w:t>
            </w:r>
            <w:r w:rsidRPr="00F35755">
              <w:rPr>
                <w:spacing w:val="-11"/>
                <w:sz w:val="20"/>
                <w:lang w:val="en-GB"/>
              </w:rPr>
              <w:t xml:space="preserve"> </w:t>
            </w:r>
            <w:r w:rsidRPr="00F35755">
              <w:rPr>
                <w:sz w:val="20"/>
                <w:lang w:val="en-GB"/>
              </w:rPr>
              <w:t>Outcome Measure (PROM)</w:t>
            </w:r>
          </w:p>
        </w:tc>
        <w:tc>
          <w:tcPr>
            <w:tcW w:w="5528" w:type="dxa"/>
          </w:tcPr>
          <w:p w14:paraId="5C67FF79" w14:textId="77777777" w:rsidR="00EC2F3F" w:rsidRPr="00F35755" w:rsidRDefault="00EC2F3F" w:rsidP="00A80341">
            <w:pPr>
              <w:pStyle w:val="TableParagraph"/>
              <w:spacing w:line="240" w:lineRule="atLeast"/>
              <w:ind w:left="106" w:right="108"/>
              <w:rPr>
                <w:sz w:val="20"/>
                <w:lang w:val="en-GB"/>
              </w:rPr>
            </w:pPr>
            <w:r w:rsidRPr="00F35755">
              <w:rPr>
                <w:sz w:val="20"/>
                <w:lang w:val="en-GB"/>
              </w:rPr>
              <w:t>The</w:t>
            </w:r>
            <w:r w:rsidRPr="00F35755">
              <w:rPr>
                <w:spacing w:val="-5"/>
                <w:sz w:val="20"/>
                <w:lang w:val="en-GB"/>
              </w:rPr>
              <w:t xml:space="preserve"> </w:t>
            </w:r>
            <w:r w:rsidRPr="00F35755">
              <w:rPr>
                <w:sz w:val="20"/>
                <w:lang w:val="en-GB"/>
              </w:rPr>
              <w:t>name</w:t>
            </w:r>
            <w:r w:rsidRPr="00F35755">
              <w:rPr>
                <w:spacing w:val="-6"/>
                <w:sz w:val="20"/>
                <w:lang w:val="en-GB"/>
              </w:rPr>
              <w:t xml:space="preserve"> </w:t>
            </w:r>
            <w:r w:rsidRPr="00F35755">
              <w:rPr>
                <w:sz w:val="20"/>
                <w:lang w:val="en-GB"/>
              </w:rPr>
              <w:t>of</w:t>
            </w:r>
            <w:r w:rsidRPr="00F35755">
              <w:rPr>
                <w:spacing w:val="-6"/>
                <w:sz w:val="20"/>
                <w:lang w:val="en-GB"/>
              </w:rPr>
              <w:t xml:space="preserve"> </w:t>
            </w:r>
            <w:r w:rsidRPr="00F35755">
              <w:rPr>
                <w:sz w:val="20"/>
                <w:lang w:val="en-GB"/>
              </w:rPr>
              <w:t>the</w:t>
            </w:r>
            <w:r w:rsidRPr="00F35755">
              <w:rPr>
                <w:spacing w:val="-5"/>
                <w:sz w:val="20"/>
                <w:lang w:val="en-GB"/>
              </w:rPr>
              <w:t xml:space="preserve"> </w:t>
            </w:r>
            <w:r w:rsidRPr="00F35755">
              <w:rPr>
                <w:sz w:val="20"/>
                <w:lang w:val="en-GB"/>
              </w:rPr>
              <w:t>PROM</w:t>
            </w:r>
            <w:r w:rsidRPr="00F35755">
              <w:rPr>
                <w:spacing w:val="-4"/>
                <w:sz w:val="20"/>
                <w:lang w:val="en-GB"/>
              </w:rPr>
              <w:t xml:space="preserve"> </w:t>
            </w:r>
            <w:r w:rsidRPr="00F35755">
              <w:rPr>
                <w:sz w:val="20"/>
                <w:lang w:val="en-GB"/>
              </w:rPr>
              <w:t>instrument(s)</w:t>
            </w:r>
            <w:r w:rsidRPr="00F35755">
              <w:rPr>
                <w:spacing w:val="-5"/>
                <w:sz w:val="20"/>
                <w:lang w:val="en-GB"/>
              </w:rPr>
              <w:t xml:space="preserve"> </w:t>
            </w:r>
            <w:r w:rsidRPr="00F35755">
              <w:rPr>
                <w:sz w:val="20"/>
                <w:lang w:val="en-GB"/>
              </w:rPr>
              <w:t>(and</w:t>
            </w:r>
            <w:r w:rsidRPr="00F35755">
              <w:rPr>
                <w:spacing w:val="-4"/>
                <w:sz w:val="20"/>
                <w:lang w:val="en-GB"/>
              </w:rPr>
              <w:t xml:space="preserve"> </w:t>
            </w:r>
            <w:r w:rsidRPr="00F35755">
              <w:rPr>
                <w:sz w:val="20"/>
                <w:lang w:val="en-GB"/>
              </w:rPr>
              <w:t>version</w:t>
            </w:r>
            <w:r w:rsidRPr="00F35755">
              <w:rPr>
                <w:spacing w:val="-4"/>
                <w:sz w:val="20"/>
                <w:lang w:val="en-GB"/>
              </w:rPr>
              <w:t xml:space="preserve"> </w:t>
            </w:r>
            <w:r w:rsidRPr="00F35755">
              <w:rPr>
                <w:sz w:val="20"/>
                <w:lang w:val="en-GB"/>
              </w:rPr>
              <w:t>if</w:t>
            </w:r>
            <w:r w:rsidRPr="00F35755">
              <w:rPr>
                <w:spacing w:val="-5"/>
                <w:sz w:val="20"/>
                <w:lang w:val="en-GB"/>
              </w:rPr>
              <w:t xml:space="preserve"> </w:t>
            </w:r>
            <w:r w:rsidRPr="00F35755">
              <w:rPr>
                <w:sz w:val="20"/>
                <w:lang w:val="en-GB"/>
              </w:rPr>
              <w:t>relevant) being studied</w:t>
            </w:r>
          </w:p>
        </w:tc>
        <w:tc>
          <w:tcPr>
            <w:tcW w:w="1138" w:type="dxa"/>
          </w:tcPr>
          <w:p w14:paraId="1CC0A77D" w14:textId="77777777" w:rsidR="00EC2F3F" w:rsidRPr="00F35755" w:rsidRDefault="00EC2F3F" w:rsidP="00A80341">
            <w:pPr>
              <w:pStyle w:val="TableParagraph"/>
              <w:spacing w:line="240" w:lineRule="atLeast"/>
              <w:ind w:left="106" w:right="108"/>
              <w:rPr>
                <w:sz w:val="20"/>
                <w:lang w:val="en-GB"/>
              </w:rPr>
            </w:pPr>
            <w:r w:rsidRPr="00F35755">
              <w:rPr>
                <w:sz w:val="20"/>
                <w:lang w:val="en-GB"/>
              </w:rPr>
              <w:t>1</w:t>
            </w:r>
          </w:p>
        </w:tc>
      </w:tr>
      <w:tr w:rsidR="00EC2F3F" w:rsidRPr="00F35755" w14:paraId="510B5C3C" w14:textId="77777777" w:rsidTr="00A80341">
        <w:trPr>
          <w:trHeight w:val="731"/>
        </w:trPr>
        <w:tc>
          <w:tcPr>
            <w:tcW w:w="1442" w:type="dxa"/>
          </w:tcPr>
          <w:p w14:paraId="0C69D25E" w14:textId="77777777" w:rsidR="00EC2F3F" w:rsidRPr="00F35755" w:rsidRDefault="00EC2F3F" w:rsidP="00A80341">
            <w:pPr>
              <w:pStyle w:val="TableParagraph"/>
              <w:rPr>
                <w:sz w:val="20"/>
                <w:lang w:val="en-GB"/>
              </w:rPr>
            </w:pPr>
            <w:r w:rsidRPr="00F35755">
              <w:rPr>
                <w:spacing w:val="-5"/>
                <w:sz w:val="20"/>
                <w:lang w:val="en-GB"/>
              </w:rPr>
              <w:t>T2</w:t>
            </w:r>
          </w:p>
        </w:tc>
        <w:tc>
          <w:tcPr>
            <w:tcW w:w="1984" w:type="dxa"/>
          </w:tcPr>
          <w:p w14:paraId="52B80D1B" w14:textId="77777777" w:rsidR="00EC2F3F" w:rsidRPr="00F35755" w:rsidRDefault="00EC2F3F" w:rsidP="00A80341">
            <w:pPr>
              <w:pStyle w:val="TableParagraph"/>
              <w:ind w:left="108"/>
              <w:rPr>
                <w:sz w:val="20"/>
                <w:lang w:val="en-GB"/>
              </w:rPr>
            </w:pPr>
            <w:r w:rsidRPr="00F35755">
              <w:rPr>
                <w:sz w:val="20"/>
                <w:lang w:val="en-GB"/>
              </w:rPr>
              <w:t>Measurement</w:t>
            </w:r>
            <w:r w:rsidRPr="00F35755">
              <w:rPr>
                <w:spacing w:val="-11"/>
                <w:sz w:val="20"/>
                <w:lang w:val="en-GB"/>
              </w:rPr>
              <w:t xml:space="preserve"> </w:t>
            </w:r>
            <w:r w:rsidRPr="00F35755">
              <w:rPr>
                <w:sz w:val="20"/>
                <w:lang w:val="en-GB"/>
              </w:rPr>
              <w:t>Property</w:t>
            </w:r>
            <w:r w:rsidRPr="00F35755">
              <w:rPr>
                <w:spacing w:val="-10"/>
                <w:sz w:val="20"/>
                <w:lang w:val="en-GB"/>
              </w:rPr>
              <w:t xml:space="preserve"> </w:t>
            </w:r>
            <w:r w:rsidRPr="00F35755">
              <w:rPr>
                <w:spacing w:val="-4"/>
                <w:sz w:val="20"/>
                <w:lang w:val="en-GB"/>
              </w:rPr>
              <w:t>(MP)</w:t>
            </w:r>
          </w:p>
        </w:tc>
        <w:tc>
          <w:tcPr>
            <w:tcW w:w="5528" w:type="dxa"/>
          </w:tcPr>
          <w:p w14:paraId="79DB9E0C" w14:textId="77777777" w:rsidR="00EC2F3F" w:rsidRPr="00F35755" w:rsidRDefault="00EC2F3F" w:rsidP="00A80341">
            <w:pPr>
              <w:pStyle w:val="TableParagraph"/>
              <w:ind w:left="106" w:right="108"/>
              <w:rPr>
                <w:sz w:val="20"/>
                <w:lang w:val="en-GB"/>
              </w:rPr>
            </w:pPr>
            <w:r w:rsidRPr="00F35755">
              <w:rPr>
                <w:sz w:val="20"/>
                <w:lang w:val="en-GB"/>
              </w:rPr>
              <w:t>What MPs are being studied or more generally, that MPs are being</w:t>
            </w:r>
            <w:r w:rsidRPr="00F35755">
              <w:rPr>
                <w:spacing w:val="-5"/>
                <w:sz w:val="20"/>
                <w:lang w:val="en-GB"/>
              </w:rPr>
              <w:t xml:space="preserve"> </w:t>
            </w:r>
            <w:r w:rsidRPr="00F35755">
              <w:rPr>
                <w:sz w:val="20"/>
                <w:lang w:val="en-GB"/>
              </w:rPr>
              <w:t>studied</w:t>
            </w:r>
            <w:r w:rsidRPr="00F35755">
              <w:rPr>
                <w:spacing w:val="-4"/>
                <w:sz w:val="20"/>
                <w:lang w:val="en-GB"/>
              </w:rPr>
              <w:t xml:space="preserve"> </w:t>
            </w:r>
            <w:r w:rsidRPr="00F35755">
              <w:rPr>
                <w:sz w:val="20"/>
                <w:lang w:val="en-GB"/>
              </w:rPr>
              <w:t>(if</w:t>
            </w:r>
            <w:r w:rsidRPr="00F35755">
              <w:rPr>
                <w:spacing w:val="-6"/>
                <w:sz w:val="20"/>
                <w:lang w:val="en-GB"/>
              </w:rPr>
              <w:t xml:space="preserve"> </w:t>
            </w:r>
            <w:r w:rsidRPr="00F35755">
              <w:rPr>
                <w:sz w:val="20"/>
                <w:lang w:val="en-GB"/>
              </w:rPr>
              <w:t>there</w:t>
            </w:r>
            <w:r w:rsidRPr="00F35755">
              <w:rPr>
                <w:spacing w:val="-5"/>
                <w:sz w:val="20"/>
                <w:lang w:val="en-GB"/>
              </w:rPr>
              <w:t xml:space="preserve"> </w:t>
            </w:r>
            <w:r w:rsidRPr="00F35755">
              <w:rPr>
                <w:sz w:val="20"/>
                <w:lang w:val="en-GB"/>
              </w:rPr>
              <w:t>are</w:t>
            </w:r>
            <w:r w:rsidRPr="00F35755">
              <w:rPr>
                <w:spacing w:val="-3"/>
                <w:sz w:val="20"/>
                <w:lang w:val="en-GB"/>
              </w:rPr>
              <w:t xml:space="preserve"> </w:t>
            </w:r>
            <w:r w:rsidRPr="00F35755">
              <w:rPr>
                <w:sz w:val="20"/>
                <w:lang w:val="en-GB"/>
              </w:rPr>
              <w:t>many</w:t>
            </w:r>
            <w:r w:rsidRPr="00F35755">
              <w:rPr>
                <w:spacing w:val="-4"/>
                <w:sz w:val="20"/>
                <w:lang w:val="en-GB"/>
              </w:rPr>
              <w:t xml:space="preserve"> </w:t>
            </w:r>
            <w:r w:rsidRPr="00F35755">
              <w:rPr>
                <w:sz w:val="20"/>
                <w:lang w:val="en-GB"/>
              </w:rPr>
              <w:t>properties</w:t>
            </w:r>
            <w:r w:rsidRPr="00F35755">
              <w:rPr>
                <w:spacing w:val="-6"/>
                <w:sz w:val="20"/>
                <w:lang w:val="en-GB"/>
              </w:rPr>
              <w:t xml:space="preserve"> </w:t>
            </w:r>
            <w:r w:rsidRPr="00F35755">
              <w:rPr>
                <w:sz w:val="20"/>
                <w:lang w:val="en-GB"/>
              </w:rPr>
              <w:t>being</w:t>
            </w:r>
            <w:r w:rsidRPr="00F35755">
              <w:rPr>
                <w:spacing w:val="-5"/>
                <w:sz w:val="20"/>
                <w:lang w:val="en-GB"/>
              </w:rPr>
              <w:t xml:space="preserve"> </w:t>
            </w:r>
            <w:r w:rsidRPr="00F35755">
              <w:rPr>
                <w:sz w:val="20"/>
                <w:lang w:val="en-GB"/>
              </w:rPr>
              <w:t>investigated,</w:t>
            </w:r>
            <w:r w:rsidRPr="00F35755">
              <w:rPr>
                <w:spacing w:val="-4"/>
                <w:sz w:val="20"/>
                <w:lang w:val="en-GB"/>
              </w:rPr>
              <w:t xml:space="preserve"> </w:t>
            </w:r>
            <w:r w:rsidRPr="00F35755">
              <w:rPr>
                <w:sz w:val="20"/>
                <w:lang w:val="en-GB"/>
              </w:rPr>
              <w:t xml:space="preserve">for </w:t>
            </w:r>
            <w:r w:rsidRPr="00F35755">
              <w:rPr>
                <w:spacing w:val="-2"/>
                <w:sz w:val="20"/>
                <w:lang w:val="en-GB"/>
              </w:rPr>
              <w:t>example)</w:t>
            </w:r>
          </w:p>
        </w:tc>
        <w:tc>
          <w:tcPr>
            <w:tcW w:w="1138" w:type="dxa"/>
          </w:tcPr>
          <w:p w14:paraId="794B1902" w14:textId="77777777" w:rsidR="00EC2F3F" w:rsidRPr="00F35755" w:rsidRDefault="00EC2F3F" w:rsidP="00A80341">
            <w:pPr>
              <w:pStyle w:val="TableParagraph"/>
              <w:ind w:left="106" w:right="108"/>
              <w:rPr>
                <w:sz w:val="20"/>
                <w:lang w:val="en-GB"/>
              </w:rPr>
            </w:pPr>
            <w:r w:rsidRPr="00F35755">
              <w:rPr>
                <w:sz w:val="20"/>
                <w:lang w:val="en-GB"/>
              </w:rPr>
              <w:t>1</w:t>
            </w:r>
          </w:p>
        </w:tc>
      </w:tr>
      <w:tr w:rsidR="00EC2F3F" w:rsidRPr="00F35755" w14:paraId="46D960D2" w14:textId="77777777" w:rsidTr="00A80341">
        <w:trPr>
          <w:trHeight w:val="733"/>
        </w:trPr>
        <w:tc>
          <w:tcPr>
            <w:tcW w:w="1442" w:type="dxa"/>
          </w:tcPr>
          <w:p w14:paraId="3BDE4309" w14:textId="77777777" w:rsidR="00EC2F3F" w:rsidRPr="00F35755" w:rsidRDefault="00EC2F3F" w:rsidP="00A80341">
            <w:pPr>
              <w:pStyle w:val="TableParagraph"/>
              <w:rPr>
                <w:sz w:val="20"/>
                <w:lang w:val="en-GB"/>
              </w:rPr>
            </w:pPr>
            <w:r w:rsidRPr="00F35755">
              <w:rPr>
                <w:spacing w:val="-5"/>
                <w:sz w:val="20"/>
                <w:lang w:val="en-GB"/>
              </w:rPr>
              <w:t>T3</w:t>
            </w:r>
          </w:p>
        </w:tc>
        <w:tc>
          <w:tcPr>
            <w:tcW w:w="1984" w:type="dxa"/>
          </w:tcPr>
          <w:p w14:paraId="58BE96EC" w14:textId="77777777" w:rsidR="00EC2F3F" w:rsidRPr="00F35755" w:rsidRDefault="00EC2F3F" w:rsidP="00A80341">
            <w:pPr>
              <w:pStyle w:val="TableParagraph"/>
              <w:ind w:left="108"/>
              <w:rPr>
                <w:sz w:val="20"/>
                <w:lang w:val="en-GB"/>
              </w:rPr>
            </w:pPr>
            <w:r w:rsidRPr="00F35755">
              <w:rPr>
                <w:sz w:val="20"/>
                <w:lang w:val="en-GB"/>
              </w:rPr>
              <w:t>Study</w:t>
            </w:r>
            <w:r w:rsidRPr="00F35755">
              <w:rPr>
                <w:spacing w:val="-7"/>
                <w:sz w:val="20"/>
                <w:lang w:val="en-GB"/>
              </w:rPr>
              <w:t xml:space="preserve"> </w:t>
            </w:r>
            <w:r w:rsidRPr="00F35755">
              <w:rPr>
                <w:spacing w:val="-2"/>
                <w:sz w:val="20"/>
                <w:lang w:val="en-GB"/>
              </w:rPr>
              <w:t>sample</w:t>
            </w:r>
          </w:p>
        </w:tc>
        <w:tc>
          <w:tcPr>
            <w:tcW w:w="5528" w:type="dxa"/>
          </w:tcPr>
          <w:p w14:paraId="22B0AFBB" w14:textId="77777777" w:rsidR="00EC2F3F" w:rsidRPr="00F35755" w:rsidRDefault="00EC2F3F" w:rsidP="00A80341">
            <w:pPr>
              <w:pStyle w:val="TableParagraph"/>
              <w:spacing w:line="240" w:lineRule="atLeast"/>
              <w:ind w:left="106"/>
              <w:rPr>
                <w:sz w:val="20"/>
                <w:lang w:val="en-GB"/>
              </w:rPr>
            </w:pPr>
            <w:r w:rsidRPr="00F35755">
              <w:rPr>
                <w:sz w:val="20"/>
                <w:lang w:val="en-GB"/>
              </w:rPr>
              <w:t>General</w:t>
            </w:r>
            <w:r w:rsidRPr="00F35755">
              <w:rPr>
                <w:spacing w:val="-7"/>
                <w:sz w:val="20"/>
                <w:lang w:val="en-GB"/>
              </w:rPr>
              <w:t xml:space="preserve"> </w:t>
            </w:r>
            <w:r w:rsidRPr="00F35755">
              <w:rPr>
                <w:sz w:val="20"/>
                <w:lang w:val="en-GB"/>
              </w:rPr>
              <w:t>description</w:t>
            </w:r>
            <w:r w:rsidRPr="00F35755">
              <w:rPr>
                <w:spacing w:val="-6"/>
                <w:sz w:val="20"/>
                <w:lang w:val="en-GB"/>
              </w:rPr>
              <w:t xml:space="preserve"> </w:t>
            </w:r>
            <w:r w:rsidRPr="00F35755">
              <w:rPr>
                <w:sz w:val="20"/>
                <w:lang w:val="en-GB"/>
              </w:rPr>
              <w:t>of</w:t>
            </w:r>
            <w:r w:rsidRPr="00F35755">
              <w:rPr>
                <w:spacing w:val="-8"/>
                <w:sz w:val="20"/>
                <w:lang w:val="en-GB"/>
              </w:rPr>
              <w:t xml:space="preserve"> </w:t>
            </w:r>
            <w:r w:rsidRPr="00F35755">
              <w:rPr>
                <w:sz w:val="20"/>
                <w:lang w:val="en-GB"/>
              </w:rPr>
              <w:t>relevant</w:t>
            </w:r>
            <w:r w:rsidRPr="00F35755">
              <w:rPr>
                <w:spacing w:val="-6"/>
                <w:sz w:val="20"/>
                <w:lang w:val="en-GB"/>
              </w:rPr>
              <w:t xml:space="preserve"> </w:t>
            </w:r>
            <w:r w:rsidRPr="00F35755">
              <w:rPr>
                <w:sz w:val="20"/>
                <w:lang w:val="en-GB"/>
              </w:rPr>
              <w:t>study</w:t>
            </w:r>
            <w:r w:rsidRPr="00F35755">
              <w:rPr>
                <w:spacing w:val="-6"/>
                <w:sz w:val="20"/>
                <w:lang w:val="en-GB"/>
              </w:rPr>
              <w:t xml:space="preserve"> </w:t>
            </w:r>
            <w:r w:rsidRPr="00F35755">
              <w:rPr>
                <w:sz w:val="20"/>
                <w:lang w:val="en-GB"/>
              </w:rPr>
              <w:t>sample</w:t>
            </w:r>
            <w:r w:rsidRPr="00F35755">
              <w:rPr>
                <w:spacing w:val="-8"/>
                <w:sz w:val="20"/>
                <w:lang w:val="en-GB"/>
              </w:rPr>
              <w:t xml:space="preserve"> </w:t>
            </w:r>
            <w:r w:rsidRPr="00F35755">
              <w:rPr>
                <w:sz w:val="20"/>
                <w:lang w:val="en-GB"/>
              </w:rPr>
              <w:t>characteristics</w:t>
            </w:r>
            <w:r w:rsidRPr="00F35755">
              <w:rPr>
                <w:spacing w:val="-8"/>
                <w:sz w:val="20"/>
                <w:lang w:val="en-GB"/>
              </w:rPr>
              <w:t xml:space="preserve"> </w:t>
            </w:r>
            <w:r w:rsidRPr="00F35755">
              <w:rPr>
                <w:sz w:val="20"/>
                <w:lang w:val="en-GB"/>
              </w:rPr>
              <w:t>(e.g., condition of interest, language) and also any intervention or exposure (e.g., treatments) if applicable.</w:t>
            </w:r>
          </w:p>
        </w:tc>
        <w:tc>
          <w:tcPr>
            <w:tcW w:w="1138" w:type="dxa"/>
          </w:tcPr>
          <w:p w14:paraId="6F526429" w14:textId="77777777" w:rsidR="00EC2F3F" w:rsidRPr="00F35755" w:rsidRDefault="00EC2F3F" w:rsidP="00A80341">
            <w:pPr>
              <w:pStyle w:val="TableParagraph"/>
              <w:spacing w:line="240" w:lineRule="atLeast"/>
              <w:ind w:left="106"/>
              <w:rPr>
                <w:sz w:val="20"/>
                <w:lang w:val="en-GB"/>
              </w:rPr>
            </w:pPr>
            <w:r w:rsidRPr="00F35755">
              <w:rPr>
                <w:sz w:val="20"/>
                <w:lang w:val="en-GB"/>
              </w:rPr>
              <w:t>1</w:t>
            </w:r>
          </w:p>
        </w:tc>
      </w:tr>
      <w:tr w:rsidR="00EC2F3F" w:rsidRPr="00F35755" w14:paraId="1EF4F7C2" w14:textId="77777777" w:rsidTr="00A80341">
        <w:trPr>
          <w:trHeight w:val="241"/>
        </w:trPr>
        <w:tc>
          <w:tcPr>
            <w:tcW w:w="3426" w:type="dxa"/>
            <w:gridSpan w:val="2"/>
          </w:tcPr>
          <w:p w14:paraId="1C642FBC" w14:textId="77777777" w:rsidR="00EC2F3F" w:rsidRPr="00F35755" w:rsidRDefault="00EC2F3F" w:rsidP="00A80341">
            <w:pPr>
              <w:pStyle w:val="TableParagraph"/>
              <w:spacing w:line="222" w:lineRule="exact"/>
              <w:rPr>
                <w:b/>
                <w:sz w:val="20"/>
                <w:lang w:val="en-GB"/>
              </w:rPr>
            </w:pPr>
            <w:r w:rsidRPr="00F35755">
              <w:rPr>
                <w:b/>
                <w:sz w:val="20"/>
                <w:lang w:val="en-GB"/>
              </w:rPr>
              <w:t>Report</w:t>
            </w:r>
            <w:r w:rsidRPr="00F35755">
              <w:rPr>
                <w:b/>
                <w:spacing w:val="-7"/>
                <w:sz w:val="20"/>
                <w:lang w:val="en-GB"/>
              </w:rPr>
              <w:t xml:space="preserve"> </w:t>
            </w:r>
            <w:r w:rsidRPr="00F35755">
              <w:rPr>
                <w:b/>
                <w:sz w:val="20"/>
                <w:lang w:val="en-GB"/>
              </w:rPr>
              <w:t>section:</w:t>
            </w:r>
            <w:r w:rsidRPr="00F35755">
              <w:rPr>
                <w:b/>
                <w:spacing w:val="-7"/>
                <w:sz w:val="20"/>
                <w:lang w:val="en-GB"/>
              </w:rPr>
              <w:t xml:space="preserve"> </w:t>
            </w:r>
            <w:r w:rsidRPr="00F35755">
              <w:rPr>
                <w:b/>
                <w:spacing w:val="-2"/>
                <w:sz w:val="20"/>
                <w:lang w:val="en-GB"/>
              </w:rPr>
              <w:t>Abstract</w:t>
            </w:r>
          </w:p>
        </w:tc>
        <w:tc>
          <w:tcPr>
            <w:tcW w:w="5528" w:type="dxa"/>
          </w:tcPr>
          <w:p w14:paraId="4A87F1CC" w14:textId="77777777" w:rsidR="00EC2F3F" w:rsidRPr="00F35755" w:rsidRDefault="00EC2F3F" w:rsidP="00A80341">
            <w:pPr>
              <w:pStyle w:val="TableParagraph"/>
              <w:rPr>
                <w:rFonts w:ascii="Times New Roman"/>
                <w:sz w:val="16"/>
                <w:lang w:val="en-GB"/>
              </w:rPr>
            </w:pPr>
          </w:p>
        </w:tc>
        <w:tc>
          <w:tcPr>
            <w:tcW w:w="1138" w:type="dxa"/>
          </w:tcPr>
          <w:p w14:paraId="5C540948" w14:textId="77777777" w:rsidR="00EC2F3F" w:rsidRPr="00F35755" w:rsidRDefault="00EC2F3F" w:rsidP="00A80341">
            <w:pPr>
              <w:pStyle w:val="TableParagraph"/>
              <w:rPr>
                <w:rFonts w:ascii="Times New Roman"/>
                <w:sz w:val="16"/>
                <w:lang w:val="en-GB"/>
              </w:rPr>
            </w:pPr>
          </w:p>
        </w:tc>
      </w:tr>
      <w:tr w:rsidR="00EC2F3F" w:rsidRPr="00F35755" w14:paraId="343669A6" w14:textId="77777777" w:rsidTr="00A80341">
        <w:trPr>
          <w:trHeight w:val="977"/>
        </w:trPr>
        <w:tc>
          <w:tcPr>
            <w:tcW w:w="1442" w:type="dxa"/>
          </w:tcPr>
          <w:p w14:paraId="36D196D5" w14:textId="77777777" w:rsidR="00EC2F3F" w:rsidRPr="00F35755" w:rsidRDefault="00EC2F3F" w:rsidP="00A80341">
            <w:pPr>
              <w:pStyle w:val="TableParagraph"/>
              <w:rPr>
                <w:sz w:val="20"/>
                <w:lang w:val="en-GB"/>
              </w:rPr>
            </w:pPr>
            <w:r w:rsidRPr="00F35755">
              <w:rPr>
                <w:spacing w:val="-5"/>
                <w:sz w:val="20"/>
                <w:lang w:val="en-GB"/>
              </w:rPr>
              <w:t>A1</w:t>
            </w:r>
          </w:p>
        </w:tc>
        <w:tc>
          <w:tcPr>
            <w:tcW w:w="1984" w:type="dxa"/>
          </w:tcPr>
          <w:p w14:paraId="21943C8D" w14:textId="77777777" w:rsidR="00EC2F3F" w:rsidRPr="00F35755" w:rsidRDefault="00EC2F3F" w:rsidP="00A80341">
            <w:pPr>
              <w:pStyle w:val="TableParagraph"/>
              <w:ind w:left="108"/>
              <w:rPr>
                <w:sz w:val="20"/>
                <w:lang w:val="en-GB"/>
              </w:rPr>
            </w:pPr>
            <w:r w:rsidRPr="00F35755">
              <w:rPr>
                <w:spacing w:val="-4"/>
                <w:sz w:val="20"/>
                <w:lang w:val="en-GB"/>
              </w:rPr>
              <w:t>PROM</w:t>
            </w:r>
          </w:p>
        </w:tc>
        <w:tc>
          <w:tcPr>
            <w:tcW w:w="5528" w:type="dxa"/>
          </w:tcPr>
          <w:p w14:paraId="4EE3B886" w14:textId="77777777" w:rsidR="00EC2F3F" w:rsidRPr="00F35755" w:rsidRDefault="00EC2F3F" w:rsidP="00A80341">
            <w:pPr>
              <w:pStyle w:val="TableParagraph"/>
              <w:ind w:left="106" w:right="379"/>
              <w:jc w:val="both"/>
              <w:rPr>
                <w:sz w:val="20"/>
                <w:lang w:val="en-GB"/>
              </w:rPr>
            </w:pPr>
            <w:r w:rsidRPr="00F35755">
              <w:rPr>
                <w:sz w:val="20"/>
                <w:lang w:val="en-GB"/>
              </w:rPr>
              <w:t>The name of the PROM instrument(s) (and version if relevant) being studied (i.e. the SF-36 or SF-12; language version) or if</w:t>
            </w:r>
            <w:r w:rsidRPr="00F35755">
              <w:rPr>
                <w:spacing w:val="-1"/>
                <w:sz w:val="20"/>
                <w:lang w:val="en-GB"/>
              </w:rPr>
              <w:t xml:space="preserve"> </w:t>
            </w:r>
            <w:r w:rsidRPr="00F35755">
              <w:rPr>
                <w:sz w:val="20"/>
                <w:lang w:val="en-GB"/>
              </w:rPr>
              <w:t>it concerns</w:t>
            </w:r>
            <w:r w:rsidRPr="00F35755">
              <w:rPr>
                <w:spacing w:val="-9"/>
                <w:sz w:val="20"/>
                <w:lang w:val="en-GB"/>
              </w:rPr>
              <w:t xml:space="preserve"> </w:t>
            </w:r>
            <w:r w:rsidRPr="00F35755">
              <w:rPr>
                <w:sz w:val="20"/>
                <w:lang w:val="en-GB"/>
              </w:rPr>
              <w:t>an</w:t>
            </w:r>
            <w:r w:rsidRPr="00F35755">
              <w:rPr>
                <w:spacing w:val="-6"/>
                <w:sz w:val="20"/>
                <w:lang w:val="en-GB"/>
              </w:rPr>
              <w:t xml:space="preserve"> </w:t>
            </w:r>
            <w:r w:rsidRPr="00F35755">
              <w:rPr>
                <w:sz w:val="20"/>
                <w:lang w:val="en-GB"/>
              </w:rPr>
              <w:t>item</w:t>
            </w:r>
            <w:r w:rsidRPr="00F35755">
              <w:rPr>
                <w:spacing w:val="-7"/>
                <w:sz w:val="20"/>
                <w:lang w:val="en-GB"/>
              </w:rPr>
              <w:t xml:space="preserve"> </w:t>
            </w:r>
            <w:r w:rsidRPr="00F35755">
              <w:rPr>
                <w:sz w:val="20"/>
                <w:lang w:val="en-GB"/>
              </w:rPr>
              <w:t>bank</w:t>
            </w:r>
            <w:r w:rsidRPr="00F35755">
              <w:rPr>
                <w:spacing w:val="-6"/>
                <w:sz w:val="20"/>
                <w:lang w:val="en-GB"/>
              </w:rPr>
              <w:t xml:space="preserve"> </w:t>
            </w:r>
            <w:r w:rsidRPr="00F35755">
              <w:rPr>
                <w:sz w:val="20"/>
                <w:lang w:val="en-GB"/>
              </w:rPr>
              <w:t>(e.g.,</w:t>
            </w:r>
            <w:r w:rsidRPr="00F35755">
              <w:rPr>
                <w:spacing w:val="-7"/>
                <w:sz w:val="20"/>
                <w:lang w:val="en-GB"/>
              </w:rPr>
              <w:t xml:space="preserve"> </w:t>
            </w:r>
            <w:r w:rsidRPr="00F35755">
              <w:rPr>
                <w:sz w:val="20"/>
                <w:lang w:val="en-GB"/>
              </w:rPr>
              <w:t>PROMIS</w:t>
            </w:r>
            <w:r w:rsidRPr="00F35755">
              <w:rPr>
                <w:spacing w:val="-6"/>
                <w:sz w:val="20"/>
                <w:lang w:val="en-GB"/>
              </w:rPr>
              <w:t xml:space="preserve"> </w:t>
            </w:r>
            <w:r w:rsidRPr="00F35755">
              <w:rPr>
                <w:sz w:val="20"/>
                <w:lang w:val="en-GB"/>
              </w:rPr>
              <w:t>instruments).</w:t>
            </w:r>
            <w:r w:rsidRPr="00F35755">
              <w:rPr>
                <w:spacing w:val="-7"/>
                <w:sz w:val="20"/>
                <w:lang w:val="en-GB"/>
              </w:rPr>
              <w:t xml:space="preserve"> </w:t>
            </w:r>
            <w:r w:rsidRPr="00F35755">
              <w:rPr>
                <w:sz w:val="20"/>
                <w:lang w:val="en-GB"/>
              </w:rPr>
              <w:t>The</w:t>
            </w:r>
            <w:r w:rsidRPr="00F35755">
              <w:rPr>
                <w:spacing w:val="-7"/>
                <w:sz w:val="20"/>
                <w:lang w:val="en-GB"/>
              </w:rPr>
              <w:t xml:space="preserve"> </w:t>
            </w:r>
            <w:r w:rsidRPr="00F35755">
              <w:rPr>
                <w:sz w:val="20"/>
                <w:lang w:val="en-GB"/>
              </w:rPr>
              <w:t>type</w:t>
            </w:r>
            <w:r w:rsidRPr="00F35755">
              <w:rPr>
                <w:spacing w:val="-6"/>
                <w:sz w:val="20"/>
                <w:lang w:val="en-GB"/>
              </w:rPr>
              <w:t xml:space="preserve"> </w:t>
            </w:r>
            <w:r w:rsidRPr="00F35755">
              <w:rPr>
                <w:spacing w:val="-5"/>
                <w:sz w:val="20"/>
                <w:lang w:val="en-GB"/>
              </w:rPr>
              <w:t xml:space="preserve">of </w:t>
            </w:r>
            <w:r w:rsidRPr="00F35755">
              <w:rPr>
                <w:sz w:val="20"/>
                <w:lang w:val="en-GB"/>
              </w:rPr>
              <w:t>instrument</w:t>
            </w:r>
            <w:r w:rsidRPr="00F35755">
              <w:rPr>
                <w:spacing w:val="-7"/>
                <w:sz w:val="20"/>
                <w:lang w:val="en-GB"/>
              </w:rPr>
              <w:t xml:space="preserve"> </w:t>
            </w:r>
            <w:r w:rsidRPr="00F35755">
              <w:rPr>
                <w:sz w:val="20"/>
                <w:lang w:val="en-GB"/>
              </w:rPr>
              <w:t>(e.g.</w:t>
            </w:r>
            <w:r w:rsidRPr="00F35755">
              <w:rPr>
                <w:spacing w:val="-7"/>
                <w:sz w:val="20"/>
                <w:lang w:val="en-GB"/>
              </w:rPr>
              <w:t xml:space="preserve"> </w:t>
            </w:r>
            <w:r w:rsidRPr="00F35755">
              <w:rPr>
                <w:sz w:val="20"/>
                <w:lang w:val="en-GB"/>
              </w:rPr>
              <w:t>a</w:t>
            </w:r>
            <w:r w:rsidRPr="00F35755">
              <w:rPr>
                <w:spacing w:val="-7"/>
                <w:sz w:val="20"/>
                <w:lang w:val="en-GB"/>
              </w:rPr>
              <w:t xml:space="preserve"> </w:t>
            </w:r>
            <w:r w:rsidRPr="00F35755">
              <w:rPr>
                <w:sz w:val="20"/>
                <w:lang w:val="en-GB"/>
              </w:rPr>
              <w:t>self</w:t>
            </w:r>
            <w:r w:rsidRPr="00F35755">
              <w:rPr>
                <w:spacing w:val="-9"/>
                <w:sz w:val="20"/>
                <w:lang w:val="en-GB"/>
              </w:rPr>
              <w:t xml:space="preserve"> </w:t>
            </w:r>
            <w:r w:rsidRPr="00F35755">
              <w:rPr>
                <w:sz w:val="20"/>
                <w:lang w:val="en-GB"/>
              </w:rPr>
              <w:t>reported</w:t>
            </w:r>
            <w:r w:rsidRPr="00F35755">
              <w:rPr>
                <w:spacing w:val="-7"/>
                <w:sz w:val="20"/>
                <w:lang w:val="en-GB"/>
              </w:rPr>
              <w:t xml:space="preserve"> </w:t>
            </w:r>
            <w:r w:rsidRPr="00F35755">
              <w:rPr>
                <w:sz w:val="20"/>
                <w:lang w:val="en-GB"/>
              </w:rPr>
              <w:t>scale</w:t>
            </w:r>
            <w:r w:rsidRPr="00F35755">
              <w:rPr>
                <w:spacing w:val="-7"/>
                <w:sz w:val="20"/>
                <w:lang w:val="en-GB"/>
              </w:rPr>
              <w:t xml:space="preserve"> </w:t>
            </w:r>
            <w:r w:rsidRPr="00F35755">
              <w:rPr>
                <w:sz w:val="20"/>
                <w:lang w:val="en-GB"/>
              </w:rPr>
              <w:t>or</w:t>
            </w:r>
            <w:r w:rsidRPr="00F35755">
              <w:rPr>
                <w:spacing w:val="-7"/>
                <w:sz w:val="20"/>
                <w:lang w:val="en-GB"/>
              </w:rPr>
              <w:t xml:space="preserve"> </w:t>
            </w:r>
            <w:r w:rsidRPr="00F35755">
              <w:rPr>
                <w:spacing w:val="-2"/>
                <w:sz w:val="20"/>
                <w:lang w:val="en-GB"/>
              </w:rPr>
              <w:t>interview).</w:t>
            </w:r>
          </w:p>
        </w:tc>
        <w:tc>
          <w:tcPr>
            <w:tcW w:w="1138" w:type="dxa"/>
          </w:tcPr>
          <w:p w14:paraId="112ADB94" w14:textId="77777777" w:rsidR="00EC2F3F" w:rsidRPr="00F35755" w:rsidRDefault="00EC2F3F" w:rsidP="00A80341">
            <w:pPr>
              <w:pStyle w:val="TableParagraph"/>
              <w:ind w:left="106" w:right="379"/>
              <w:jc w:val="both"/>
              <w:rPr>
                <w:sz w:val="20"/>
                <w:lang w:val="en-GB"/>
              </w:rPr>
            </w:pPr>
            <w:r w:rsidRPr="00F35755">
              <w:rPr>
                <w:sz w:val="20"/>
                <w:lang w:val="en-GB"/>
              </w:rPr>
              <w:t>1</w:t>
            </w:r>
          </w:p>
        </w:tc>
      </w:tr>
      <w:tr w:rsidR="00EC2F3F" w:rsidRPr="00F35755" w14:paraId="532C66A3" w14:textId="77777777" w:rsidTr="00A80341">
        <w:trPr>
          <w:trHeight w:val="733"/>
        </w:trPr>
        <w:tc>
          <w:tcPr>
            <w:tcW w:w="1442" w:type="dxa"/>
          </w:tcPr>
          <w:p w14:paraId="267FD794" w14:textId="77777777" w:rsidR="00EC2F3F" w:rsidRPr="00F35755" w:rsidRDefault="00EC2F3F" w:rsidP="00A80341">
            <w:pPr>
              <w:pStyle w:val="TableParagraph"/>
              <w:rPr>
                <w:sz w:val="20"/>
                <w:lang w:val="en-GB"/>
              </w:rPr>
            </w:pPr>
            <w:r w:rsidRPr="00F35755">
              <w:rPr>
                <w:spacing w:val="-5"/>
                <w:sz w:val="20"/>
                <w:lang w:val="en-GB"/>
              </w:rPr>
              <w:t>A2</w:t>
            </w:r>
          </w:p>
        </w:tc>
        <w:tc>
          <w:tcPr>
            <w:tcW w:w="1984" w:type="dxa"/>
          </w:tcPr>
          <w:p w14:paraId="117E0D2E" w14:textId="77777777" w:rsidR="00EC2F3F" w:rsidRPr="00F35755" w:rsidRDefault="00EC2F3F" w:rsidP="00A80341">
            <w:pPr>
              <w:pStyle w:val="TableParagraph"/>
              <w:ind w:left="108"/>
              <w:rPr>
                <w:sz w:val="20"/>
                <w:lang w:val="en-GB"/>
              </w:rPr>
            </w:pPr>
            <w:r w:rsidRPr="00F35755">
              <w:rPr>
                <w:spacing w:val="-2"/>
                <w:sz w:val="20"/>
                <w:lang w:val="en-GB"/>
              </w:rPr>
              <w:t>Measurement</w:t>
            </w:r>
            <w:r w:rsidRPr="00F35755">
              <w:rPr>
                <w:spacing w:val="10"/>
                <w:sz w:val="20"/>
                <w:lang w:val="en-GB"/>
              </w:rPr>
              <w:t xml:space="preserve"> </w:t>
            </w:r>
            <w:r w:rsidRPr="00F35755">
              <w:rPr>
                <w:spacing w:val="-2"/>
                <w:sz w:val="20"/>
                <w:lang w:val="en-GB"/>
              </w:rPr>
              <w:t>Property</w:t>
            </w:r>
          </w:p>
        </w:tc>
        <w:tc>
          <w:tcPr>
            <w:tcW w:w="5528" w:type="dxa"/>
          </w:tcPr>
          <w:p w14:paraId="2BCC4AF8" w14:textId="77777777" w:rsidR="00EC2F3F" w:rsidRPr="00F35755" w:rsidRDefault="00EC2F3F" w:rsidP="00A80341">
            <w:pPr>
              <w:pStyle w:val="TableParagraph"/>
              <w:spacing w:line="240" w:lineRule="atLeast"/>
              <w:ind w:left="106" w:right="112"/>
              <w:rPr>
                <w:sz w:val="20"/>
                <w:lang w:val="en-GB"/>
              </w:rPr>
            </w:pPr>
            <w:r w:rsidRPr="00F35755">
              <w:rPr>
                <w:sz w:val="20"/>
                <w:lang w:val="en-GB"/>
              </w:rPr>
              <w:t>What MPs are being studied or more generally, that MPs are being</w:t>
            </w:r>
            <w:r w:rsidRPr="00F35755">
              <w:rPr>
                <w:spacing w:val="-6"/>
                <w:sz w:val="20"/>
                <w:lang w:val="en-GB"/>
              </w:rPr>
              <w:t xml:space="preserve"> </w:t>
            </w:r>
            <w:r w:rsidRPr="00F35755">
              <w:rPr>
                <w:sz w:val="20"/>
                <w:lang w:val="en-GB"/>
              </w:rPr>
              <w:t>studied</w:t>
            </w:r>
            <w:r w:rsidRPr="00F35755">
              <w:rPr>
                <w:spacing w:val="-5"/>
                <w:sz w:val="20"/>
                <w:lang w:val="en-GB"/>
              </w:rPr>
              <w:t xml:space="preserve"> </w:t>
            </w:r>
            <w:r w:rsidRPr="00F35755">
              <w:rPr>
                <w:sz w:val="20"/>
                <w:lang w:val="en-GB"/>
              </w:rPr>
              <w:t>(if</w:t>
            </w:r>
            <w:r w:rsidRPr="00F35755">
              <w:rPr>
                <w:spacing w:val="-7"/>
                <w:sz w:val="20"/>
                <w:lang w:val="en-GB"/>
              </w:rPr>
              <w:t xml:space="preserve"> </w:t>
            </w:r>
            <w:r w:rsidRPr="00F35755">
              <w:rPr>
                <w:sz w:val="20"/>
                <w:lang w:val="en-GB"/>
              </w:rPr>
              <w:t>there</w:t>
            </w:r>
            <w:r w:rsidRPr="00F35755">
              <w:rPr>
                <w:spacing w:val="-6"/>
                <w:sz w:val="20"/>
                <w:lang w:val="en-GB"/>
              </w:rPr>
              <w:t xml:space="preserve"> </w:t>
            </w:r>
            <w:r w:rsidRPr="00F35755">
              <w:rPr>
                <w:sz w:val="20"/>
                <w:lang w:val="en-GB"/>
              </w:rPr>
              <w:t>are</w:t>
            </w:r>
            <w:r w:rsidRPr="00F35755">
              <w:rPr>
                <w:spacing w:val="-4"/>
                <w:sz w:val="20"/>
                <w:lang w:val="en-GB"/>
              </w:rPr>
              <w:t xml:space="preserve"> </w:t>
            </w:r>
            <w:r w:rsidRPr="00F35755">
              <w:rPr>
                <w:sz w:val="20"/>
                <w:lang w:val="en-GB"/>
              </w:rPr>
              <w:t>many</w:t>
            </w:r>
            <w:r w:rsidRPr="00F35755">
              <w:rPr>
                <w:spacing w:val="-5"/>
                <w:sz w:val="20"/>
                <w:lang w:val="en-GB"/>
              </w:rPr>
              <w:t xml:space="preserve"> </w:t>
            </w:r>
            <w:r w:rsidRPr="00F35755">
              <w:rPr>
                <w:sz w:val="20"/>
                <w:lang w:val="en-GB"/>
              </w:rPr>
              <w:t>properties</w:t>
            </w:r>
            <w:r w:rsidRPr="00F35755">
              <w:rPr>
                <w:spacing w:val="-7"/>
                <w:sz w:val="20"/>
                <w:lang w:val="en-GB"/>
              </w:rPr>
              <w:t xml:space="preserve"> </w:t>
            </w:r>
            <w:r w:rsidRPr="00F35755">
              <w:rPr>
                <w:sz w:val="20"/>
                <w:lang w:val="en-GB"/>
              </w:rPr>
              <w:t>being</w:t>
            </w:r>
            <w:r w:rsidRPr="00F35755">
              <w:rPr>
                <w:spacing w:val="-6"/>
                <w:sz w:val="20"/>
                <w:lang w:val="en-GB"/>
              </w:rPr>
              <w:t xml:space="preserve"> </w:t>
            </w:r>
            <w:r w:rsidRPr="00F35755">
              <w:rPr>
                <w:sz w:val="20"/>
                <w:lang w:val="en-GB"/>
              </w:rPr>
              <w:t>investigated,</w:t>
            </w:r>
            <w:r w:rsidRPr="00F35755">
              <w:rPr>
                <w:spacing w:val="-5"/>
                <w:sz w:val="20"/>
                <w:lang w:val="en-GB"/>
              </w:rPr>
              <w:t xml:space="preserve"> </w:t>
            </w:r>
            <w:r w:rsidRPr="00F35755">
              <w:rPr>
                <w:sz w:val="20"/>
                <w:lang w:val="en-GB"/>
              </w:rPr>
              <w:t xml:space="preserve">for </w:t>
            </w:r>
            <w:r w:rsidRPr="00F35755">
              <w:rPr>
                <w:spacing w:val="-2"/>
                <w:sz w:val="20"/>
                <w:lang w:val="en-GB"/>
              </w:rPr>
              <w:t>example)</w:t>
            </w:r>
          </w:p>
        </w:tc>
        <w:tc>
          <w:tcPr>
            <w:tcW w:w="1138" w:type="dxa"/>
          </w:tcPr>
          <w:p w14:paraId="5764DAD8" w14:textId="77777777" w:rsidR="00EC2F3F" w:rsidRPr="00F35755" w:rsidRDefault="00EC2F3F" w:rsidP="00A80341">
            <w:pPr>
              <w:pStyle w:val="TableParagraph"/>
              <w:spacing w:line="240" w:lineRule="atLeast"/>
              <w:ind w:left="106" w:right="112"/>
              <w:rPr>
                <w:sz w:val="20"/>
                <w:lang w:val="en-GB"/>
              </w:rPr>
            </w:pPr>
            <w:r w:rsidRPr="00F35755">
              <w:rPr>
                <w:sz w:val="20"/>
                <w:lang w:val="en-GB"/>
              </w:rPr>
              <w:t>1</w:t>
            </w:r>
          </w:p>
        </w:tc>
      </w:tr>
      <w:tr w:rsidR="00EC2F3F" w:rsidRPr="00F35755" w14:paraId="70AB95B9" w14:textId="77777777" w:rsidTr="00A80341">
        <w:trPr>
          <w:trHeight w:val="1221"/>
        </w:trPr>
        <w:tc>
          <w:tcPr>
            <w:tcW w:w="1442" w:type="dxa"/>
          </w:tcPr>
          <w:p w14:paraId="696A50B5" w14:textId="77777777" w:rsidR="00EC2F3F" w:rsidRPr="00F35755" w:rsidRDefault="00EC2F3F" w:rsidP="00A80341">
            <w:pPr>
              <w:pStyle w:val="TableParagraph"/>
              <w:rPr>
                <w:sz w:val="20"/>
                <w:lang w:val="en-GB"/>
              </w:rPr>
            </w:pPr>
            <w:r w:rsidRPr="00F35755">
              <w:rPr>
                <w:spacing w:val="-5"/>
                <w:sz w:val="20"/>
                <w:lang w:val="en-GB"/>
              </w:rPr>
              <w:t>A3</w:t>
            </w:r>
          </w:p>
        </w:tc>
        <w:tc>
          <w:tcPr>
            <w:tcW w:w="1984" w:type="dxa"/>
          </w:tcPr>
          <w:p w14:paraId="2EA71343" w14:textId="77777777" w:rsidR="00EC2F3F" w:rsidRPr="00F35755" w:rsidRDefault="00EC2F3F" w:rsidP="00A80341">
            <w:pPr>
              <w:pStyle w:val="TableParagraph"/>
              <w:ind w:left="108"/>
              <w:rPr>
                <w:sz w:val="20"/>
                <w:lang w:val="en-GB"/>
              </w:rPr>
            </w:pPr>
            <w:r w:rsidRPr="00F35755">
              <w:rPr>
                <w:spacing w:val="-2"/>
                <w:sz w:val="20"/>
                <w:lang w:val="en-GB"/>
              </w:rPr>
              <w:t>Design</w:t>
            </w:r>
          </w:p>
        </w:tc>
        <w:tc>
          <w:tcPr>
            <w:tcW w:w="5528" w:type="dxa"/>
          </w:tcPr>
          <w:p w14:paraId="5A9AAD35" w14:textId="77777777" w:rsidR="00EC2F3F" w:rsidRPr="00F35755" w:rsidRDefault="00EC2F3F" w:rsidP="00A80341">
            <w:pPr>
              <w:pStyle w:val="TableParagraph"/>
              <w:ind w:left="106" w:right="108"/>
              <w:rPr>
                <w:sz w:val="20"/>
                <w:lang w:val="en-GB"/>
              </w:rPr>
            </w:pPr>
            <w:r w:rsidRPr="00F35755">
              <w:rPr>
                <w:sz w:val="20"/>
                <w:lang w:val="en-GB"/>
              </w:rPr>
              <w:t>The</w:t>
            </w:r>
            <w:r w:rsidRPr="00F35755">
              <w:rPr>
                <w:spacing w:val="-4"/>
                <w:sz w:val="20"/>
                <w:lang w:val="en-GB"/>
              </w:rPr>
              <w:t xml:space="preserve"> </w:t>
            </w:r>
            <w:r w:rsidRPr="00F35755">
              <w:rPr>
                <w:sz w:val="20"/>
                <w:lang w:val="en-GB"/>
              </w:rPr>
              <w:t>type</w:t>
            </w:r>
            <w:r w:rsidRPr="00F35755">
              <w:rPr>
                <w:spacing w:val="-4"/>
                <w:sz w:val="20"/>
                <w:lang w:val="en-GB"/>
              </w:rPr>
              <w:t xml:space="preserve"> </w:t>
            </w:r>
            <w:r w:rsidRPr="00F35755">
              <w:rPr>
                <w:sz w:val="20"/>
                <w:lang w:val="en-GB"/>
              </w:rPr>
              <w:t>of</w:t>
            </w:r>
            <w:r w:rsidRPr="00F35755">
              <w:rPr>
                <w:spacing w:val="-5"/>
                <w:sz w:val="20"/>
                <w:lang w:val="en-GB"/>
              </w:rPr>
              <w:t xml:space="preserve"> </w:t>
            </w:r>
            <w:r w:rsidRPr="00F35755">
              <w:rPr>
                <w:sz w:val="20"/>
                <w:lang w:val="en-GB"/>
              </w:rPr>
              <w:t>study</w:t>
            </w:r>
            <w:r w:rsidRPr="00F35755">
              <w:rPr>
                <w:spacing w:val="-3"/>
                <w:sz w:val="20"/>
                <w:lang w:val="en-GB"/>
              </w:rPr>
              <w:t xml:space="preserve"> </w:t>
            </w:r>
            <w:r w:rsidRPr="00F35755">
              <w:rPr>
                <w:sz w:val="20"/>
                <w:lang w:val="en-GB"/>
              </w:rPr>
              <w:t>being</w:t>
            </w:r>
            <w:r w:rsidRPr="00F35755">
              <w:rPr>
                <w:spacing w:val="-4"/>
                <w:sz w:val="20"/>
                <w:lang w:val="en-GB"/>
              </w:rPr>
              <w:t xml:space="preserve"> </w:t>
            </w:r>
            <w:r w:rsidRPr="00F35755">
              <w:rPr>
                <w:sz w:val="20"/>
                <w:lang w:val="en-GB"/>
              </w:rPr>
              <w:t>used</w:t>
            </w:r>
            <w:r w:rsidRPr="00F35755">
              <w:rPr>
                <w:spacing w:val="-3"/>
                <w:sz w:val="20"/>
                <w:lang w:val="en-GB"/>
              </w:rPr>
              <w:t xml:space="preserve"> </w:t>
            </w:r>
            <w:r w:rsidRPr="00F35755">
              <w:rPr>
                <w:sz w:val="20"/>
                <w:lang w:val="en-GB"/>
              </w:rPr>
              <w:t>to</w:t>
            </w:r>
            <w:r w:rsidRPr="00F35755">
              <w:rPr>
                <w:spacing w:val="-3"/>
                <w:sz w:val="20"/>
                <w:lang w:val="en-GB"/>
              </w:rPr>
              <w:t xml:space="preserve"> </w:t>
            </w:r>
            <w:r w:rsidRPr="00F35755">
              <w:rPr>
                <w:sz w:val="20"/>
                <w:lang w:val="en-GB"/>
              </w:rPr>
              <w:t>test</w:t>
            </w:r>
            <w:r w:rsidRPr="00F35755">
              <w:rPr>
                <w:spacing w:val="-3"/>
                <w:sz w:val="20"/>
                <w:lang w:val="en-GB"/>
              </w:rPr>
              <w:t xml:space="preserve"> </w:t>
            </w:r>
            <w:r w:rsidRPr="00F35755">
              <w:rPr>
                <w:sz w:val="20"/>
                <w:lang w:val="en-GB"/>
              </w:rPr>
              <w:t>the</w:t>
            </w:r>
            <w:r w:rsidRPr="00F35755">
              <w:rPr>
                <w:spacing w:val="-4"/>
                <w:sz w:val="20"/>
                <w:lang w:val="en-GB"/>
              </w:rPr>
              <w:t xml:space="preserve"> </w:t>
            </w:r>
            <w:r w:rsidRPr="00F35755">
              <w:rPr>
                <w:sz w:val="20"/>
                <w:lang w:val="en-GB"/>
              </w:rPr>
              <w:t>properties</w:t>
            </w:r>
            <w:r w:rsidRPr="00F35755">
              <w:rPr>
                <w:spacing w:val="-5"/>
                <w:sz w:val="20"/>
                <w:lang w:val="en-GB"/>
              </w:rPr>
              <w:t xml:space="preserve"> </w:t>
            </w:r>
            <w:r w:rsidRPr="00F35755">
              <w:rPr>
                <w:sz w:val="20"/>
                <w:lang w:val="en-GB"/>
              </w:rPr>
              <w:t>(e.g.,</w:t>
            </w:r>
            <w:r w:rsidRPr="00F35755">
              <w:rPr>
                <w:spacing w:val="-3"/>
                <w:sz w:val="20"/>
                <w:lang w:val="en-GB"/>
              </w:rPr>
              <w:t xml:space="preserve"> </w:t>
            </w:r>
            <w:r w:rsidRPr="00F35755">
              <w:rPr>
                <w:sz w:val="20"/>
                <w:lang w:val="en-GB"/>
              </w:rPr>
              <w:t>test- retest</w:t>
            </w:r>
            <w:r w:rsidRPr="00F35755">
              <w:rPr>
                <w:spacing w:val="-3"/>
                <w:sz w:val="20"/>
                <w:lang w:val="en-GB"/>
              </w:rPr>
              <w:t xml:space="preserve"> </w:t>
            </w:r>
            <w:r w:rsidRPr="00F35755">
              <w:rPr>
                <w:sz w:val="20"/>
                <w:lang w:val="en-GB"/>
              </w:rPr>
              <w:t>design,</w:t>
            </w:r>
            <w:r w:rsidRPr="00F35755">
              <w:rPr>
                <w:spacing w:val="-3"/>
                <w:sz w:val="20"/>
                <w:lang w:val="en-GB"/>
              </w:rPr>
              <w:t xml:space="preserve"> </w:t>
            </w:r>
            <w:r w:rsidRPr="00F35755">
              <w:rPr>
                <w:sz w:val="20"/>
                <w:lang w:val="en-GB"/>
              </w:rPr>
              <w:t>longitudinal</w:t>
            </w:r>
            <w:r w:rsidRPr="00F35755">
              <w:rPr>
                <w:spacing w:val="-3"/>
                <w:sz w:val="20"/>
                <w:lang w:val="en-GB"/>
              </w:rPr>
              <w:t xml:space="preserve"> </w:t>
            </w:r>
            <w:r w:rsidRPr="00F35755">
              <w:rPr>
                <w:sz w:val="20"/>
                <w:lang w:val="en-GB"/>
              </w:rPr>
              <w:t>study,</w:t>
            </w:r>
            <w:r w:rsidRPr="00F35755">
              <w:rPr>
                <w:spacing w:val="-3"/>
                <w:sz w:val="20"/>
                <w:lang w:val="en-GB"/>
              </w:rPr>
              <w:t xml:space="preserve"> </w:t>
            </w:r>
            <w:r w:rsidRPr="00F35755">
              <w:rPr>
                <w:sz w:val="20"/>
                <w:lang w:val="en-GB"/>
              </w:rPr>
              <w:t>cohort,</w:t>
            </w:r>
            <w:r w:rsidRPr="00F35755">
              <w:rPr>
                <w:spacing w:val="-3"/>
                <w:sz w:val="20"/>
                <w:lang w:val="en-GB"/>
              </w:rPr>
              <w:t xml:space="preserve"> </w:t>
            </w:r>
            <w:r w:rsidRPr="00F35755">
              <w:rPr>
                <w:sz w:val="20"/>
                <w:lang w:val="en-GB"/>
              </w:rPr>
              <w:t>cross</w:t>
            </w:r>
            <w:r w:rsidRPr="00F35755">
              <w:rPr>
                <w:spacing w:val="-5"/>
                <w:sz w:val="20"/>
                <w:lang w:val="en-GB"/>
              </w:rPr>
              <w:t xml:space="preserve"> </w:t>
            </w:r>
            <w:r w:rsidRPr="00F35755">
              <w:rPr>
                <w:sz w:val="20"/>
                <w:lang w:val="en-GB"/>
              </w:rPr>
              <w:t>sectional,</w:t>
            </w:r>
            <w:r w:rsidRPr="00F35755">
              <w:rPr>
                <w:spacing w:val="-3"/>
                <w:sz w:val="20"/>
                <w:lang w:val="en-GB"/>
              </w:rPr>
              <w:t xml:space="preserve"> </w:t>
            </w:r>
            <w:r w:rsidRPr="00F35755">
              <w:rPr>
                <w:sz w:val="20"/>
                <w:lang w:val="en-GB"/>
              </w:rPr>
              <w:t>case series, randomized etc.). Other details of the study design if relevant (intervention/exposure, description of comparison instruments,</w:t>
            </w:r>
            <w:r w:rsidRPr="00F35755">
              <w:rPr>
                <w:spacing w:val="-10"/>
                <w:sz w:val="20"/>
                <w:lang w:val="en-GB"/>
              </w:rPr>
              <w:t xml:space="preserve"> </w:t>
            </w:r>
            <w:r w:rsidRPr="00F35755">
              <w:rPr>
                <w:sz w:val="20"/>
                <w:lang w:val="en-GB"/>
              </w:rPr>
              <w:t>outcomes</w:t>
            </w:r>
            <w:r w:rsidRPr="00F35755">
              <w:rPr>
                <w:spacing w:val="-10"/>
                <w:sz w:val="20"/>
                <w:lang w:val="en-GB"/>
              </w:rPr>
              <w:t xml:space="preserve"> </w:t>
            </w:r>
            <w:r w:rsidRPr="00F35755">
              <w:rPr>
                <w:sz w:val="20"/>
                <w:lang w:val="en-GB"/>
              </w:rPr>
              <w:t>other</w:t>
            </w:r>
            <w:r w:rsidRPr="00F35755">
              <w:rPr>
                <w:spacing w:val="-8"/>
                <w:sz w:val="20"/>
                <w:lang w:val="en-GB"/>
              </w:rPr>
              <w:t xml:space="preserve"> </w:t>
            </w:r>
            <w:r w:rsidRPr="00F35755">
              <w:rPr>
                <w:sz w:val="20"/>
                <w:lang w:val="en-GB"/>
              </w:rPr>
              <w:t>than</w:t>
            </w:r>
            <w:r w:rsidRPr="00F35755">
              <w:rPr>
                <w:spacing w:val="-8"/>
                <w:sz w:val="20"/>
                <w:lang w:val="en-GB"/>
              </w:rPr>
              <w:t xml:space="preserve"> </w:t>
            </w:r>
            <w:r w:rsidRPr="00F35755">
              <w:rPr>
                <w:spacing w:val="-2"/>
                <w:sz w:val="20"/>
                <w:lang w:val="en-GB"/>
              </w:rPr>
              <w:t>PROMs).</w:t>
            </w:r>
          </w:p>
        </w:tc>
        <w:tc>
          <w:tcPr>
            <w:tcW w:w="1138" w:type="dxa"/>
          </w:tcPr>
          <w:p w14:paraId="7AF3A91C" w14:textId="77777777" w:rsidR="00EC2F3F" w:rsidRPr="00F35755" w:rsidRDefault="00EC2F3F" w:rsidP="00A80341">
            <w:pPr>
              <w:pStyle w:val="TableParagraph"/>
              <w:ind w:left="106" w:right="108"/>
              <w:rPr>
                <w:sz w:val="20"/>
                <w:lang w:val="en-GB"/>
              </w:rPr>
            </w:pPr>
            <w:r w:rsidRPr="00F35755">
              <w:rPr>
                <w:sz w:val="20"/>
                <w:lang w:val="en-GB"/>
              </w:rPr>
              <w:t>1</w:t>
            </w:r>
          </w:p>
        </w:tc>
      </w:tr>
      <w:tr w:rsidR="00EC2F3F" w:rsidRPr="00F35755" w14:paraId="457CCCB9" w14:textId="77777777" w:rsidTr="00A80341">
        <w:trPr>
          <w:trHeight w:val="976"/>
        </w:trPr>
        <w:tc>
          <w:tcPr>
            <w:tcW w:w="1442" w:type="dxa"/>
          </w:tcPr>
          <w:p w14:paraId="019BD279" w14:textId="77777777" w:rsidR="00EC2F3F" w:rsidRPr="00F35755" w:rsidRDefault="00EC2F3F" w:rsidP="00A80341">
            <w:pPr>
              <w:pStyle w:val="TableParagraph"/>
              <w:rPr>
                <w:sz w:val="20"/>
                <w:lang w:val="en-GB"/>
              </w:rPr>
            </w:pPr>
            <w:r w:rsidRPr="00F35755">
              <w:rPr>
                <w:spacing w:val="-5"/>
                <w:sz w:val="20"/>
                <w:lang w:val="en-GB"/>
              </w:rPr>
              <w:t>A4</w:t>
            </w:r>
          </w:p>
        </w:tc>
        <w:tc>
          <w:tcPr>
            <w:tcW w:w="1984" w:type="dxa"/>
          </w:tcPr>
          <w:p w14:paraId="51E60D99" w14:textId="77777777" w:rsidR="00EC2F3F" w:rsidRPr="00F35755" w:rsidRDefault="00EC2F3F" w:rsidP="00A80341">
            <w:pPr>
              <w:pStyle w:val="TableParagraph"/>
              <w:ind w:left="108"/>
              <w:rPr>
                <w:sz w:val="20"/>
                <w:lang w:val="en-GB"/>
              </w:rPr>
            </w:pPr>
            <w:r w:rsidRPr="00F35755">
              <w:rPr>
                <w:spacing w:val="-2"/>
                <w:sz w:val="20"/>
                <w:lang w:val="en-GB"/>
              </w:rPr>
              <w:t>Sample</w:t>
            </w:r>
          </w:p>
        </w:tc>
        <w:tc>
          <w:tcPr>
            <w:tcW w:w="5528" w:type="dxa"/>
          </w:tcPr>
          <w:p w14:paraId="01A495C8" w14:textId="77777777" w:rsidR="00EC2F3F" w:rsidRPr="00F35755" w:rsidRDefault="00EC2F3F" w:rsidP="00A80341">
            <w:pPr>
              <w:pStyle w:val="TableParagraph"/>
              <w:ind w:left="106" w:right="152"/>
              <w:rPr>
                <w:sz w:val="20"/>
                <w:lang w:val="en-GB"/>
              </w:rPr>
            </w:pPr>
            <w:r w:rsidRPr="00F35755">
              <w:rPr>
                <w:sz w:val="20"/>
                <w:lang w:val="en-GB"/>
              </w:rPr>
              <w:t>Inclusion / exclusion criteria. General description of relevant study sample characteristics (e.g., condition of interest, geographic</w:t>
            </w:r>
            <w:r w:rsidRPr="00F35755">
              <w:rPr>
                <w:spacing w:val="-8"/>
                <w:sz w:val="20"/>
                <w:lang w:val="en-GB"/>
              </w:rPr>
              <w:t xml:space="preserve"> </w:t>
            </w:r>
            <w:r w:rsidRPr="00F35755">
              <w:rPr>
                <w:sz w:val="20"/>
                <w:lang w:val="en-GB"/>
              </w:rPr>
              <w:t>location,</w:t>
            </w:r>
            <w:r w:rsidRPr="00F35755">
              <w:rPr>
                <w:spacing w:val="-8"/>
                <w:sz w:val="20"/>
                <w:lang w:val="en-GB"/>
              </w:rPr>
              <w:t xml:space="preserve"> </w:t>
            </w:r>
            <w:r w:rsidRPr="00F35755">
              <w:rPr>
                <w:sz w:val="20"/>
                <w:lang w:val="en-GB"/>
              </w:rPr>
              <w:t>language,</w:t>
            </w:r>
            <w:r w:rsidRPr="00F35755">
              <w:rPr>
                <w:spacing w:val="-8"/>
                <w:sz w:val="20"/>
                <w:lang w:val="en-GB"/>
              </w:rPr>
              <w:t xml:space="preserve"> </w:t>
            </w:r>
            <w:r w:rsidRPr="00F35755">
              <w:rPr>
                <w:sz w:val="20"/>
                <w:lang w:val="en-GB"/>
              </w:rPr>
              <w:t>other</w:t>
            </w:r>
            <w:r w:rsidRPr="00F35755">
              <w:rPr>
                <w:spacing w:val="-8"/>
                <w:sz w:val="20"/>
                <w:lang w:val="en-GB"/>
              </w:rPr>
              <w:t xml:space="preserve"> </w:t>
            </w:r>
            <w:r w:rsidRPr="00F35755">
              <w:rPr>
                <w:sz w:val="20"/>
                <w:lang w:val="en-GB"/>
              </w:rPr>
              <w:t>relevant</w:t>
            </w:r>
            <w:r w:rsidRPr="00F35755">
              <w:rPr>
                <w:spacing w:val="-8"/>
                <w:sz w:val="20"/>
                <w:lang w:val="en-GB"/>
              </w:rPr>
              <w:t xml:space="preserve"> </w:t>
            </w:r>
            <w:r w:rsidRPr="00F35755">
              <w:rPr>
                <w:sz w:val="20"/>
                <w:lang w:val="en-GB"/>
              </w:rPr>
              <w:t>demographic</w:t>
            </w:r>
            <w:r w:rsidRPr="00F35755">
              <w:rPr>
                <w:spacing w:val="-6"/>
                <w:sz w:val="20"/>
                <w:lang w:val="en-GB"/>
              </w:rPr>
              <w:t xml:space="preserve"> </w:t>
            </w:r>
            <w:r w:rsidRPr="00F35755">
              <w:rPr>
                <w:sz w:val="20"/>
                <w:lang w:val="en-GB"/>
              </w:rPr>
              <w:t>and baseline</w:t>
            </w:r>
            <w:r w:rsidRPr="00F35755">
              <w:rPr>
                <w:spacing w:val="-10"/>
                <w:sz w:val="20"/>
                <w:lang w:val="en-GB"/>
              </w:rPr>
              <w:t xml:space="preserve"> </w:t>
            </w:r>
            <w:r w:rsidRPr="00F35755">
              <w:rPr>
                <w:spacing w:val="-2"/>
                <w:sz w:val="20"/>
                <w:lang w:val="en-GB"/>
              </w:rPr>
              <w:t>characteristics)</w:t>
            </w:r>
          </w:p>
        </w:tc>
        <w:tc>
          <w:tcPr>
            <w:tcW w:w="1138" w:type="dxa"/>
          </w:tcPr>
          <w:p w14:paraId="2212C784" w14:textId="77777777" w:rsidR="00EC2F3F" w:rsidRPr="00F35755" w:rsidRDefault="00EC2F3F" w:rsidP="00A80341">
            <w:pPr>
              <w:pStyle w:val="TableParagraph"/>
              <w:ind w:left="106" w:right="152"/>
              <w:rPr>
                <w:sz w:val="20"/>
                <w:lang w:val="en-GB"/>
              </w:rPr>
            </w:pPr>
            <w:r w:rsidRPr="00F35755">
              <w:rPr>
                <w:sz w:val="20"/>
                <w:lang w:val="en-GB"/>
              </w:rPr>
              <w:t>1</w:t>
            </w:r>
          </w:p>
        </w:tc>
      </w:tr>
      <w:tr w:rsidR="00EC2F3F" w:rsidRPr="00F35755" w14:paraId="19B56006" w14:textId="77777777" w:rsidTr="00A80341">
        <w:trPr>
          <w:trHeight w:val="486"/>
        </w:trPr>
        <w:tc>
          <w:tcPr>
            <w:tcW w:w="1442" w:type="dxa"/>
          </w:tcPr>
          <w:p w14:paraId="5FC6BC45" w14:textId="77777777" w:rsidR="00EC2F3F" w:rsidRPr="00F35755" w:rsidRDefault="00EC2F3F" w:rsidP="00A80341">
            <w:pPr>
              <w:pStyle w:val="TableParagraph"/>
              <w:rPr>
                <w:sz w:val="20"/>
                <w:lang w:val="en-GB"/>
              </w:rPr>
            </w:pPr>
            <w:r w:rsidRPr="00F35755">
              <w:rPr>
                <w:spacing w:val="-5"/>
                <w:sz w:val="20"/>
                <w:lang w:val="en-GB"/>
              </w:rPr>
              <w:t>A5</w:t>
            </w:r>
          </w:p>
        </w:tc>
        <w:tc>
          <w:tcPr>
            <w:tcW w:w="1984" w:type="dxa"/>
          </w:tcPr>
          <w:p w14:paraId="66318A2A" w14:textId="77777777" w:rsidR="00EC2F3F" w:rsidRPr="00F35755" w:rsidRDefault="00EC2F3F" w:rsidP="00A80341">
            <w:pPr>
              <w:pStyle w:val="TableParagraph"/>
              <w:ind w:left="108"/>
              <w:rPr>
                <w:sz w:val="20"/>
                <w:lang w:val="en-GB"/>
              </w:rPr>
            </w:pPr>
            <w:r w:rsidRPr="00F35755">
              <w:rPr>
                <w:spacing w:val="-2"/>
                <w:sz w:val="20"/>
                <w:lang w:val="en-GB"/>
              </w:rPr>
              <w:t>Methods</w:t>
            </w:r>
          </w:p>
        </w:tc>
        <w:tc>
          <w:tcPr>
            <w:tcW w:w="5528" w:type="dxa"/>
          </w:tcPr>
          <w:p w14:paraId="158E6B11" w14:textId="77777777" w:rsidR="00EC2F3F" w:rsidRPr="00F35755" w:rsidRDefault="00EC2F3F" w:rsidP="00A80341">
            <w:pPr>
              <w:pStyle w:val="TableParagraph"/>
              <w:spacing w:line="243" w:lineRule="exact"/>
              <w:ind w:left="106"/>
              <w:rPr>
                <w:sz w:val="20"/>
                <w:lang w:val="en-GB"/>
              </w:rPr>
            </w:pPr>
            <w:r w:rsidRPr="00F35755">
              <w:rPr>
                <w:sz w:val="20"/>
                <w:lang w:val="en-GB"/>
              </w:rPr>
              <w:t>A</w:t>
            </w:r>
            <w:r w:rsidRPr="00F35755">
              <w:rPr>
                <w:spacing w:val="-7"/>
                <w:sz w:val="20"/>
                <w:lang w:val="en-GB"/>
              </w:rPr>
              <w:t xml:space="preserve"> </w:t>
            </w:r>
            <w:r w:rsidRPr="00F35755">
              <w:rPr>
                <w:sz w:val="20"/>
                <w:lang w:val="en-GB"/>
              </w:rPr>
              <w:t>brief</w:t>
            </w:r>
            <w:r w:rsidRPr="00F35755">
              <w:rPr>
                <w:spacing w:val="-7"/>
                <w:sz w:val="20"/>
                <w:lang w:val="en-GB"/>
              </w:rPr>
              <w:t xml:space="preserve"> </w:t>
            </w:r>
            <w:r w:rsidRPr="00F35755">
              <w:rPr>
                <w:sz w:val="20"/>
                <w:lang w:val="en-GB"/>
              </w:rPr>
              <w:t>description</w:t>
            </w:r>
            <w:r w:rsidRPr="00F35755">
              <w:rPr>
                <w:spacing w:val="-6"/>
                <w:sz w:val="20"/>
                <w:lang w:val="en-GB"/>
              </w:rPr>
              <w:t xml:space="preserve"> </w:t>
            </w:r>
            <w:r w:rsidRPr="00F35755">
              <w:rPr>
                <w:sz w:val="20"/>
                <w:lang w:val="en-GB"/>
              </w:rPr>
              <w:t>of</w:t>
            </w:r>
            <w:r w:rsidRPr="00F35755">
              <w:rPr>
                <w:spacing w:val="-7"/>
                <w:sz w:val="20"/>
                <w:lang w:val="en-GB"/>
              </w:rPr>
              <w:t xml:space="preserve"> </w:t>
            </w:r>
            <w:r w:rsidRPr="00F35755">
              <w:rPr>
                <w:sz w:val="20"/>
                <w:lang w:val="en-GB"/>
              </w:rPr>
              <w:t>the</w:t>
            </w:r>
            <w:r w:rsidRPr="00F35755">
              <w:rPr>
                <w:spacing w:val="-7"/>
                <w:sz w:val="20"/>
                <w:lang w:val="en-GB"/>
              </w:rPr>
              <w:t xml:space="preserve"> </w:t>
            </w:r>
            <w:r w:rsidRPr="00F35755">
              <w:rPr>
                <w:sz w:val="20"/>
                <w:lang w:val="en-GB"/>
              </w:rPr>
              <w:t>methods</w:t>
            </w:r>
            <w:r w:rsidRPr="00F35755">
              <w:rPr>
                <w:spacing w:val="-7"/>
                <w:sz w:val="20"/>
                <w:lang w:val="en-GB"/>
              </w:rPr>
              <w:t xml:space="preserve"> </w:t>
            </w:r>
            <w:r w:rsidRPr="00F35755">
              <w:rPr>
                <w:sz w:val="20"/>
                <w:lang w:val="en-GB"/>
              </w:rPr>
              <w:t>for</w:t>
            </w:r>
            <w:r w:rsidRPr="00F35755">
              <w:rPr>
                <w:spacing w:val="-6"/>
                <w:sz w:val="20"/>
                <w:lang w:val="en-GB"/>
              </w:rPr>
              <w:t xml:space="preserve"> </w:t>
            </w:r>
            <w:r w:rsidRPr="00F35755">
              <w:rPr>
                <w:sz w:val="20"/>
                <w:lang w:val="en-GB"/>
              </w:rPr>
              <w:t>investigating</w:t>
            </w:r>
            <w:r w:rsidRPr="00F35755">
              <w:rPr>
                <w:spacing w:val="-6"/>
                <w:sz w:val="20"/>
                <w:lang w:val="en-GB"/>
              </w:rPr>
              <w:t xml:space="preserve"> </w:t>
            </w:r>
            <w:r w:rsidRPr="00F35755">
              <w:rPr>
                <w:sz w:val="20"/>
                <w:lang w:val="en-GB"/>
              </w:rPr>
              <w:t>each</w:t>
            </w:r>
            <w:r w:rsidRPr="00F35755">
              <w:rPr>
                <w:spacing w:val="-6"/>
                <w:sz w:val="20"/>
                <w:lang w:val="en-GB"/>
              </w:rPr>
              <w:t xml:space="preserve"> </w:t>
            </w:r>
            <w:r w:rsidRPr="00F35755">
              <w:rPr>
                <w:spacing w:val="-5"/>
                <w:sz w:val="20"/>
                <w:lang w:val="en-GB"/>
              </w:rPr>
              <w:t xml:space="preserve">MP </w:t>
            </w:r>
            <w:r w:rsidRPr="00F35755">
              <w:rPr>
                <w:spacing w:val="-2"/>
                <w:sz w:val="20"/>
                <w:lang w:val="en-GB"/>
              </w:rPr>
              <w:t>including</w:t>
            </w:r>
            <w:r w:rsidRPr="00F35755">
              <w:rPr>
                <w:spacing w:val="7"/>
                <w:sz w:val="20"/>
                <w:lang w:val="en-GB"/>
              </w:rPr>
              <w:t xml:space="preserve"> </w:t>
            </w:r>
            <w:r w:rsidRPr="00F35755">
              <w:rPr>
                <w:spacing w:val="-2"/>
                <w:sz w:val="20"/>
                <w:lang w:val="en-GB"/>
              </w:rPr>
              <w:t>statistical</w:t>
            </w:r>
            <w:r w:rsidRPr="00F35755">
              <w:rPr>
                <w:spacing w:val="8"/>
                <w:sz w:val="20"/>
                <w:lang w:val="en-GB"/>
              </w:rPr>
              <w:t xml:space="preserve"> </w:t>
            </w:r>
            <w:r w:rsidRPr="00F35755">
              <w:rPr>
                <w:spacing w:val="-2"/>
                <w:sz w:val="20"/>
                <w:lang w:val="en-GB"/>
              </w:rPr>
              <w:t>analyses</w:t>
            </w:r>
          </w:p>
        </w:tc>
        <w:tc>
          <w:tcPr>
            <w:tcW w:w="1138" w:type="dxa"/>
          </w:tcPr>
          <w:p w14:paraId="13AE1DAE" w14:textId="77777777" w:rsidR="00EC2F3F" w:rsidRPr="00F35755" w:rsidRDefault="00EC2F3F" w:rsidP="00A80341">
            <w:pPr>
              <w:pStyle w:val="TableParagraph"/>
              <w:spacing w:line="243" w:lineRule="exact"/>
              <w:ind w:left="106"/>
              <w:rPr>
                <w:sz w:val="20"/>
                <w:lang w:val="en-GB"/>
              </w:rPr>
            </w:pPr>
            <w:r w:rsidRPr="00F35755">
              <w:rPr>
                <w:sz w:val="20"/>
                <w:lang w:val="en-GB"/>
              </w:rPr>
              <w:t>1</w:t>
            </w:r>
          </w:p>
        </w:tc>
      </w:tr>
      <w:tr w:rsidR="00EC2F3F" w:rsidRPr="00F35755" w14:paraId="5170F48C" w14:textId="77777777" w:rsidTr="00A80341">
        <w:trPr>
          <w:trHeight w:val="489"/>
        </w:trPr>
        <w:tc>
          <w:tcPr>
            <w:tcW w:w="1442" w:type="dxa"/>
          </w:tcPr>
          <w:p w14:paraId="5E31886A" w14:textId="77777777" w:rsidR="00EC2F3F" w:rsidRPr="00F35755" w:rsidRDefault="00EC2F3F" w:rsidP="00A80341">
            <w:pPr>
              <w:pStyle w:val="TableParagraph"/>
              <w:rPr>
                <w:sz w:val="20"/>
                <w:lang w:val="en-GB"/>
              </w:rPr>
            </w:pPr>
            <w:r w:rsidRPr="00F35755">
              <w:rPr>
                <w:spacing w:val="-5"/>
                <w:sz w:val="20"/>
                <w:lang w:val="en-GB"/>
              </w:rPr>
              <w:t>A6</w:t>
            </w:r>
          </w:p>
        </w:tc>
        <w:tc>
          <w:tcPr>
            <w:tcW w:w="1984" w:type="dxa"/>
          </w:tcPr>
          <w:p w14:paraId="2D4B3A3A" w14:textId="77777777" w:rsidR="00EC2F3F" w:rsidRPr="00F35755" w:rsidRDefault="00EC2F3F" w:rsidP="00A80341">
            <w:pPr>
              <w:pStyle w:val="TableParagraph"/>
              <w:ind w:left="108"/>
              <w:rPr>
                <w:sz w:val="20"/>
                <w:lang w:val="en-GB"/>
              </w:rPr>
            </w:pPr>
            <w:r w:rsidRPr="00F35755">
              <w:rPr>
                <w:spacing w:val="-2"/>
                <w:sz w:val="20"/>
                <w:lang w:val="en-GB"/>
              </w:rPr>
              <w:t>Results</w:t>
            </w:r>
          </w:p>
        </w:tc>
        <w:tc>
          <w:tcPr>
            <w:tcW w:w="5528" w:type="dxa"/>
          </w:tcPr>
          <w:p w14:paraId="3A05963E" w14:textId="77777777" w:rsidR="00EC2F3F" w:rsidRPr="00F35755" w:rsidRDefault="00EC2F3F" w:rsidP="00A80341">
            <w:pPr>
              <w:pStyle w:val="TableParagraph"/>
              <w:spacing w:line="240" w:lineRule="atLeast"/>
              <w:ind w:left="106" w:right="108"/>
              <w:rPr>
                <w:sz w:val="20"/>
                <w:lang w:val="en-GB"/>
              </w:rPr>
            </w:pPr>
            <w:r w:rsidRPr="00F35755">
              <w:rPr>
                <w:sz w:val="20"/>
                <w:lang w:val="en-GB"/>
              </w:rPr>
              <w:t>The</w:t>
            </w:r>
            <w:r w:rsidRPr="00F35755">
              <w:rPr>
                <w:spacing w:val="-6"/>
                <w:sz w:val="20"/>
                <w:lang w:val="en-GB"/>
              </w:rPr>
              <w:t xml:space="preserve"> </w:t>
            </w:r>
            <w:r w:rsidRPr="00F35755">
              <w:rPr>
                <w:sz w:val="20"/>
                <w:lang w:val="en-GB"/>
              </w:rPr>
              <w:t>main</w:t>
            </w:r>
            <w:r w:rsidRPr="00F35755">
              <w:rPr>
                <w:spacing w:val="-5"/>
                <w:sz w:val="20"/>
                <w:lang w:val="en-GB"/>
              </w:rPr>
              <w:t xml:space="preserve"> </w:t>
            </w:r>
            <w:r w:rsidRPr="00F35755">
              <w:rPr>
                <w:sz w:val="20"/>
                <w:lang w:val="en-GB"/>
              </w:rPr>
              <w:t>results</w:t>
            </w:r>
            <w:r w:rsidRPr="00F35755">
              <w:rPr>
                <w:spacing w:val="-5"/>
                <w:sz w:val="20"/>
                <w:lang w:val="en-GB"/>
              </w:rPr>
              <w:t xml:space="preserve"> </w:t>
            </w:r>
            <w:r w:rsidRPr="00F35755">
              <w:rPr>
                <w:sz w:val="20"/>
                <w:lang w:val="en-GB"/>
              </w:rPr>
              <w:t>for</w:t>
            </w:r>
            <w:r w:rsidRPr="00F35755">
              <w:rPr>
                <w:spacing w:val="-5"/>
                <w:sz w:val="20"/>
                <w:lang w:val="en-GB"/>
              </w:rPr>
              <w:t xml:space="preserve"> </w:t>
            </w:r>
            <w:r w:rsidRPr="00F35755">
              <w:rPr>
                <w:sz w:val="20"/>
                <w:lang w:val="en-GB"/>
              </w:rPr>
              <w:t>all</w:t>
            </w:r>
            <w:r w:rsidRPr="00F35755">
              <w:rPr>
                <w:spacing w:val="-5"/>
                <w:sz w:val="20"/>
                <w:lang w:val="en-GB"/>
              </w:rPr>
              <w:t xml:space="preserve"> </w:t>
            </w:r>
            <w:r w:rsidRPr="00F35755">
              <w:rPr>
                <w:sz w:val="20"/>
                <w:lang w:val="en-GB"/>
              </w:rPr>
              <w:t>MPs</w:t>
            </w:r>
            <w:r w:rsidRPr="00F35755">
              <w:rPr>
                <w:spacing w:val="-7"/>
                <w:sz w:val="20"/>
                <w:lang w:val="en-GB"/>
              </w:rPr>
              <w:t xml:space="preserve"> </w:t>
            </w:r>
            <w:r w:rsidRPr="00F35755">
              <w:rPr>
                <w:sz w:val="20"/>
                <w:lang w:val="en-GB"/>
              </w:rPr>
              <w:t>investigated</w:t>
            </w:r>
            <w:r w:rsidRPr="00F35755">
              <w:rPr>
                <w:spacing w:val="-5"/>
                <w:sz w:val="20"/>
                <w:lang w:val="en-GB"/>
              </w:rPr>
              <w:t xml:space="preserve"> </w:t>
            </w:r>
            <w:r w:rsidRPr="00F35755">
              <w:rPr>
                <w:sz w:val="20"/>
                <w:lang w:val="en-GB"/>
              </w:rPr>
              <w:t>reporting</w:t>
            </w:r>
            <w:r w:rsidRPr="00F35755">
              <w:rPr>
                <w:spacing w:val="-4"/>
                <w:sz w:val="20"/>
                <w:lang w:val="en-GB"/>
              </w:rPr>
              <w:t xml:space="preserve"> </w:t>
            </w:r>
            <w:r w:rsidRPr="00F35755">
              <w:rPr>
                <w:sz w:val="20"/>
                <w:lang w:val="en-GB"/>
              </w:rPr>
              <w:t>statistics</w:t>
            </w:r>
            <w:r w:rsidRPr="00F35755">
              <w:rPr>
                <w:spacing w:val="-5"/>
                <w:sz w:val="20"/>
                <w:lang w:val="en-GB"/>
              </w:rPr>
              <w:t xml:space="preserve"> </w:t>
            </w:r>
            <w:r w:rsidRPr="00F35755">
              <w:rPr>
                <w:sz w:val="20"/>
                <w:lang w:val="en-GB"/>
              </w:rPr>
              <w:t>for each result with measures of precision where appropriate.</w:t>
            </w:r>
          </w:p>
        </w:tc>
        <w:tc>
          <w:tcPr>
            <w:tcW w:w="1138" w:type="dxa"/>
          </w:tcPr>
          <w:p w14:paraId="036193D5" w14:textId="77777777" w:rsidR="00EC2F3F" w:rsidRPr="00F35755" w:rsidRDefault="00EC2F3F" w:rsidP="00A80341">
            <w:pPr>
              <w:pStyle w:val="TableParagraph"/>
              <w:spacing w:line="240" w:lineRule="atLeast"/>
              <w:ind w:left="106" w:right="108"/>
              <w:rPr>
                <w:sz w:val="20"/>
                <w:lang w:val="en-GB"/>
              </w:rPr>
            </w:pPr>
            <w:r w:rsidRPr="00F35755">
              <w:rPr>
                <w:sz w:val="20"/>
                <w:lang w:val="en-GB"/>
              </w:rPr>
              <w:t>1</w:t>
            </w:r>
          </w:p>
        </w:tc>
      </w:tr>
      <w:tr w:rsidR="00EC2F3F" w:rsidRPr="00F35755" w14:paraId="616BA924" w14:textId="77777777" w:rsidTr="00A80341">
        <w:trPr>
          <w:trHeight w:val="731"/>
        </w:trPr>
        <w:tc>
          <w:tcPr>
            <w:tcW w:w="1442" w:type="dxa"/>
          </w:tcPr>
          <w:p w14:paraId="7562721A" w14:textId="77777777" w:rsidR="00EC2F3F" w:rsidRPr="00F35755" w:rsidRDefault="00EC2F3F" w:rsidP="00A80341">
            <w:pPr>
              <w:pStyle w:val="TableParagraph"/>
              <w:rPr>
                <w:sz w:val="20"/>
                <w:lang w:val="en-GB"/>
              </w:rPr>
            </w:pPr>
            <w:r w:rsidRPr="00F35755">
              <w:rPr>
                <w:spacing w:val="-5"/>
                <w:sz w:val="20"/>
                <w:lang w:val="en-GB"/>
              </w:rPr>
              <w:t>A7</w:t>
            </w:r>
          </w:p>
        </w:tc>
        <w:tc>
          <w:tcPr>
            <w:tcW w:w="1984" w:type="dxa"/>
          </w:tcPr>
          <w:p w14:paraId="5CC04814" w14:textId="77777777" w:rsidR="00EC2F3F" w:rsidRPr="00F35755" w:rsidRDefault="00EC2F3F" w:rsidP="00A80341">
            <w:pPr>
              <w:pStyle w:val="TableParagraph"/>
              <w:ind w:left="108"/>
              <w:rPr>
                <w:sz w:val="20"/>
                <w:lang w:val="en-GB"/>
              </w:rPr>
            </w:pPr>
            <w:r w:rsidRPr="00F35755">
              <w:rPr>
                <w:spacing w:val="-2"/>
                <w:sz w:val="20"/>
                <w:lang w:val="en-GB"/>
              </w:rPr>
              <w:t>Discussion/Conclusions</w:t>
            </w:r>
          </w:p>
        </w:tc>
        <w:tc>
          <w:tcPr>
            <w:tcW w:w="5528" w:type="dxa"/>
          </w:tcPr>
          <w:p w14:paraId="579A1230" w14:textId="77777777" w:rsidR="00EC2F3F" w:rsidRPr="00F35755" w:rsidRDefault="00EC2F3F" w:rsidP="00A80341">
            <w:pPr>
              <w:pStyle w:val="TableParagraph"/>
              <w:ind w:left="106" w:right="108"/>
              <w:rPr>
                <w:sz w:val="20"/>
                <w:lang w:val="en-GB"/>
              </w:rPr>
            </w:pPr>
            <w:r w:rsidRPr="00F35755">
              <w:rPr>
                <w:sz w:val="20"/>
                <w:lang w:val="en-GB"/>
              </w:rPr>
              <w:t>A brief description of the results in the context of existing evidence,</w:t>
            </w:r>
            <w:r w:rsidRPr="00F35755">
              <w:rPr>
                <w:spacing w:val="-5"/>
                <w:sz w:val="20"/>
                <w:lang w:val="en-GB"/>
              </w:rPr>
              <w:t xml:space="preserve"> </w:t>
            </w:r>
            <w:r w:rsidRPr="00F35755">
              <w:rPr>
                <w:sz w:val="20"/>
                <w:lang w:val="en-GB"/>
              </w:rPr>
              <w:t>main</w:t>
            </w:r>
            <w:r w:rsidRPr="00F35755">
              <w:rPr>
                <w:spacing w:val="-5"/>
                <w:sz w:val="20"/>
                <w:lang w:val="en-GB"/>
              </w:rPr>
              <w:t xml:space="preserve"> </w:t>
            </w:r>
            <w:r w:rsidRPr="00F35755">
              <w:rPr>
                <w:sz w:val="20"/>
                <w:lang w:val="en-GB"/>
              </w:rPr>
              <w:t>strengths</w:t>
            </w:r>
            <w:r w:rsidRPr="00F35755">
              <w:rPr>
                <w:spacing w:val="-7"/>
                <w:sz w:val="20"/>
                <w:lang w:val="en-GB"/>
              </w:rPr>
              <w:t xml:space="preserve"> </w:t>
            </w:r>
            <w:r w:rsidRPr="00F35755">
              <w:rPr>
                <w:sz w:val="20"/>
                <w:lang w:val="en-GB"/>
              </w:rPr>
              <w:t>and</w:t>
            </w:r>
            <w:r w:rsidRPr="00F35755">
              <w:rPr>
                <w:spacing w:val="-5"/>
                <w:sz w:val="20"/>
                <w:lang w:val="en-GB"/>
              </w:rPr>
              <w:t xml:space="preserve"> </w:t>
            </w:r>
            <w:r w:rsidRPr="00F35755">
              <w:rPr>
                <w:sz w:val="20"/>
                <w:lang w:val="en-GB"/>
              </w:rPr>
              <w:t>drawbacks</w:t>
            </w:r>
            <w:r w:rsidRPr="00F35755">
              <w:rPr>
                <w:spacing w:val="-7"/>
                <w:sz w:val="20"/>
                <w:lang w:val="en-GB"/>
              </w:rPr>
              <w:t xml:space="preserve"> </w:t>
            </w:r>
            <w:r w:rsidRPr="00F35755">
              <w:rPr>
                <w:sz w:val="20"/>
                <w:lang w:val="en-GB"/>
              </w:rPr>
              <w:t>and</w:t>
            </w:r>
            <w:r w:rsidRPr="00F35755">
              <w:rPr>
                <w:spacing w:val="-5"/>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need</w:t>
            </w:r>
            <w:r w:rsidRPr="00F35755">
              <w:rPr>
                <w:spacing w:val="-5"/>
                <w:sz w:val="20"/>
                <w:lang w:val="en-GB"/>
              </w:rPr>
              <w:t xml:space="preserve"> </w:t>
            </w:r>
            <w:r w:rsidRPr="00F35755">
              <w:rPr>
                <w:sz w:val="20"/>
                <w:lang w:val="en-GB"/>
              </w:rPr>
              <w:t>for</w:t>
            </w:r>
            <w:r w:rsidRPr="00F35755">
              <w:rPr>
                <w:spacing w:val="-5"/>
                <w:sz w:val="20"/>
                <w:lang w:val="en-GB"/>
              </w:rPr>
              <w:t xml:space="preserve"> </w:t>
            </w:r>
            <w:r w:rsidRPr="00F35755">
              <w:rPr>
                <w:sz w:val="20"/>
                <w:lang w:val="en-GB"/>
              </w:rPr>
              <w:t>future research</w:t>
            </w:r>
            <w:r w:rsidRPr="00F35755">
              <w:rPr>
                <w:spacing w:val="-7"/>
                <w:sz w:val="20"/>
                <w:lang w:val="en-GB"/>
              </w:rPr>
              <w:t xml:space="preserve"> </w:t>
            </w:r>
            <w:r w:rsidRPr="00F35755">
              <w:rPr>
                <w:sz w:val="20"/>
                <w:lang w:val="en-GB"/>
              </w:rPr>
              <w:t>on</w:t>
            </w:r>
            <w:r w:rsidRPr="00F35755">
              <w:rPr>
                <w:spacing w:val="-6"/>
                <w:sz w:val="20"/>
                <w:lang w:val="en-GB"/>
              </w:rPr>
              <w:t xml:space="preserve"> </w:t>
            </w:r>
            <w:r w:rsidRPr="00F35755">
              <w:rPr>
                <w:sz w:val="20"/>
                <w:lang w:val="en-GB"/>
              </w:rPr>
              <w:t>the</w:t>
            </w:r>
            <w:r w:rsidRPr="00F35755">
              <w:rPr>
                <w:spacing w:val="-7"/>
                <w:sz w:val="20"/>
                <w:lang w:val="en-GB"/>
              </w:rPr>
              <w:t xml:space="preserve"> </w:t>
            </w:r>
            <w:r w:rsidRPr="00F35755">
              <w:rPr>
                <w:sz w:val="20"/>
                <w:lang w:val="en-GB"/>
              </w:rPr>
              <w:t>PROM(s)</w:t>
            </w:r>
            <w:r w:rsidRPr="00F35755">
              <w:rPr>
                <w:spacing w:val="-7"/>
                <w:sz w:val="20"/>
                <w:lang w:val="en-GB"/>
              </w:rPr>
              <w:t xml:space="preserve"> </w:t>
            </w:r>
            <w:r w:rsidRPr="00F35755">
              <w:rPr>
                <w:spacing w:val="-2"/>
                <w:sz w:val="20"/>
                <w:lang w:val="en-GB"/>
              </w:rPr>
              <w:t>investigated.</w:t>
            </w:r>
          </w:p>
        </w:tc>
        <w:tc>
          <w:tcPr>
            <w:tcW w:w="1138" w:type="dxa"/>
          </w:tcPr>
          <w:p w14:paraId="4CB89CFE" w14:textId="77777777" w:rsidR="00EC2F3F" w:rsidRPr="00F35755" w:rsidRDefault="00EC2F3F" w:rsidP="00A80341">
            <w:pPr>
              <w:pStyle w:val="TableParagraph"/>
              <w:ind w:left="106" w:right="108"/>
              <w:rPr>
                <w:sz w:val="20"/>
                <w:lang w:val="en-GB"/>
              </w:rPr>
            </w:pPr>
            <w:r w:rsidRPr="00F35755">
              <w:rPr>
                <w:sz w:val="20"/>
                <w:lang w:val="en-GB"/>
              </w:rPr>
              <w:t>1</w:t>
            </w:r>
          </w:p>
        </w:tc>
      </w:tr>
      <w:tr w:rsidR="00EC2F3F" w:rsidRPr="00F35755" w14:paraId="104816F9" w14:textId="77777777" w:rsidTr="00A80341">
        <w:trPr>
          <w:trHeight w:val="244"/>
        </w:trPr>
        <w:tc>
          <w:tcPr>
            <w:tcW w:w="3426" w:type="dxa"/>
            <w:gridSpan w:val="2"/>
          </w:tcPr>
          <w:p w14:paraId="7A44C75B" w14:textId="77777777" w:rsidR="00EC2F3F" w:rsidRPr="00F35755" w:rsidRDefault="00EC2F3F" w:rsidP="00A80341">
            <w:pPr>
              <w:pStyle w:val="TableParagraph"/>
              <w:spacing w:line="223" w:lineRule="exact"/>
              <w:rPr>
                <w:b/>
                <w:sz w:val="20"/>
                <w:lang w:val="en-GB"/>
              </w:rPr>
            </w:pPr>
            <w:r w:rsidRPr="00F35755">
              <w:rPr>
                <w:b/>
                <w:sz w:val="20"/>
                <w:lang w:val="en-GB"/>
              </w:rPr>
              <w:t>Report</w:t>
            </w:r>
            <w:r w:rsidRPr="00F35755">
              <w:rPr>
                <w:b/>
                <w:spacing w:val="-7"/>
                <w:sz w:val="20"/>
                <w:lang w:val="en-GB"/>
              </w:rPr>
              <w:t xml:space="preserve"> </w:t>
            </w:r>
            <w:r w:rsidRPr="00F35755">
              <w:rPr>
                <w:b/>
                <w:sz w:val="20"/>
                <w:lang w:val="en-GB"/>
              </w:rPr>
              <w:t>section:</w:t>
            </w:r>
            <w:r w:rsidRPr="00F35755">
              <w:rPr>
                <w:b/>
                <w:spacing w:val="-7"/>
                <w:sz w:val="20"/>
                <w:lang w:val="en-GB"/>
              </w:rPr>
              <w:t xml:space="preserve"> </w:t>
            </w:r>
            <w:r w:rsidRPr="00F35755">
              <w:rPr>
                <w:b/>
                <w:spacing w:val="-2"/>
                <w:sz w:val="20"/>
                <w:lang w:val="en-GB"/>
              </w:rPr>
              <w:t>Introduction</w:t>
            </w:r>
          </w:p>
        </w:tc>
        <w:tc>
          <w:tcPr>
            <w:tcW w:w="5528" w:type="dxa"/>
          </w:tcPr>
          <w:p w14:paraId="3BA0E2DF" w14:textId="77777777" w:rsidR="00EC2F3F" w:rsidRPr="00F35755" w:rsidRDefault="00EC2F3F" w:rsidP="00A80341">
            <w:pPr>
              <w:pStyle w:val="TableParagraph"/>
              <w:rPr>
                <w:rFonts w:ascii="Times New Roman"/>
                <w:sz w:val="16"/>
                <w:lang w:val="en-GB"/>
              </w:rPr>
            </w:pPr>
          </w:p>
        </w:tc>
        <w:tc>
          <w:tcPr>
            <w:tcW w:w="1138" w:type="dxa"/>
          </w:tcPr>
          <w:p w14:paraId="262C65BF" w14:textId="77777777" w:rsidR="00EC2F3F" w:rsidRPr="00F35755" w:rsidRDefault="00EC2F3F" w:rsidP="00A80341">
            <w:pPr>
              <w:pStyle w:val="TableParagraph"/>
              <w:rPr>
                <w:rFonts w:ascii="Times New Roman"/>
                <w:sz w:val="16"/>
                <w:lang w:val="en-GB"/>
              </w:rPr>
            </w:pPr>
          </w:p>
        </w:tc>
      </w:tr>
      <w:tr w:rsidR="00EC2F3F" w:rsidRPr="00F35755" w14:paraId="2DF079BF" w14:textId="77777777" w:rsidTr="00A80341">
        <w:trPr>
          <w:trHeight w:val="2198"/>
        </w:trPr>
        <w:tc>
          <w:tcPr>
            <w:tcW w:w="1442" w:type="dxa"/>
          </w:tcPr>
          <w:p w14:paraId="38A605FB" w14:textId="77777777" w:rsidR="00EC2F3F" w:rsidRPr="00F35755" w:rsidRDefault="00EC2F3F" w:rsidP="00A80341">
            <w:pPr>
              <w:pStyle w:val="TableParagraph"/>
              <w:rPr>
                <w:sz w:val="20"/>
                <w:lang w:val="en-GB"/>
              </w:rPr>
            </w:pPr>
            <w:r w:rsidRPr="00F35755">
              <w:rPr>
                <w:spacing w:val="-5"/>
                <w:sz w:val="20"/>
                <w:lang w:val="en-GB"/>
              </w:rPr>
              <w:t>I1</w:t>
            </w:r>
          </w:p>
        </w:tc>
        <w:tc>
          <w:tcPr>
            <w:tcW w:w="1984" w:type="dxa"/>
          </w:tcPr>
          <w:p w14:paraId="54403883" w14:textId="77777777" w:rsidR="00EC2F3F" w:rsidRPr="00F35755" w:rsidRDefault="00EC2F3F" w:rsidP="00A80341">
            <w:pPr>
              <w:pStyle w:val="TableParagraph"/>
              <w:ind w:left="108" w:right="214"/>
              <w:rPr>
                <w:sz w:val="20"/>
                <w:lang w:val="en-GB"/>
              </w:rPr>
            </w:pPr>
            <w:r w:rsidRPr="00F35755">
              <w:rPr>
                <w:sz w:val="20"/>
                <w:lang w:val="en-GB"/>
              </w:rPr>
              <w:t>Name</w:t>
            </w:r>
            <w:r w:rsidRPr="00F35755">
              <w:rPr>
                <w:spacing w:val="-12"/>
                <w:sz w:val="20"/>
                <w:lang w:val="en-GB"/>
              </w:rPr>
              <w:t xml:space="preserve"> </w:t>
            </w:r>
            <w:r w:rsidRPr="00F35755">
              <w:rPr>
                <w:sz w:val="20"/>
                <w:lang w:val="en-GB"/>
              </w:rPr>
              <w:t>and</w:t>
            </w:r>
            <w:r w:rsidRPr="00F35755">
              <w:rPr>
                <w:spacing w:val="-9"/>
                <w:sz w:val="20"/>
                <w:lang w:val="en-GB"/>
              </w:rPr>
              <w:t xml:space="preserve"> </w:t>
            </w:r>
            <w:r w:rsidRPr="00F35755">
              <w:rPr>
                <w:sz w:val="20"/>
                <w:lang w:val="en-GB"/>
              </w:rPr>
              <w:t>describe</w:t>
            </w:r>
            <w:r w:rsidRPr="00F35755">
              <w:rPr>
                <w:spacing w:val="-11"/>
                <w:sz w:val="20"/>
                <w:lang w:val="en-GB"/>
              </w:rPr>
              <w:t xml:space="preserve"> </w:t>
            </w:r>
            <w:r w:rsidRPr="00F35755">
              <w:rPr>
                <w:sz w:val="20"/>
                <w:lang w:val="en-GB"/>
              </w:rPr>
              <w:t>the</w:t>
            </w:r>
            <w:r w:rsidRPr="00F35755">
              <w:rPr>
                <w:spacing w:val="-11"/>
                <w:sz w:val="20"/>
                <w:lang w:val="en-GB"/>
              </w:rPr>
              <w:t xml:space="preserve"> </w:t>
            </w:r>
            <w:r w:rsidRPr="00F35755">
              <w:rPr>
                <w:sz w:val="20"/>
                <w:lang w:val="en-GB"/>
              </w:rPr>
              <w:t>PROM of interest</w:t>
            </w:r>
          </w:p>
        </w:tc>
        <w:tc>
          <w:tcPr>
            <w:tcW w:w="5528" w:type="dxa"/>
          </w:tcPr>
          <w:p w14:paraId="3EC4DA9F" w14:textId="77777777" w:rsidR="00EC2F3F" w:rsidRPr="00F35755" w:rsidRDefault="00EC2F3F" w:rsidP="00A80341">
            <w:pPr>
              <w:pStyle w:val="TableParagraph"/>
              <w:ind w:left="106" w:right="152"/>
              <w:rPr>
                <w:sz w:val="20"/>
                <w:lang w:val="en-GB"/>
              </w:rPr>
            </w:pPr>
            <w:r w:rsidRPr="00F35755">
              <w:rPr>
                <w:sz w:val="20"/>
                <w:lang w:val="en-GB"/>
              </w:rPr>
              <w:t>Specify</w:t>
            </w:r>
            <w:r w:rsidRPr="00F35755">
              <w:rPr>
                <w:spacing w:val="-4"/>
                <w:sz w:val="20"/>
                <w:lang w:val="en-GB"/>
              </w:rPr>
              <w:t xml:space="preserve"> </w:t>
            </w:r>
            <w:r w:rsidRPr="00F35755">
              <w:rPr>
                <w:sz w:val="20"/>
                <w:lang w:val="en-GB"/>
              </w:rPr>
              <w:t>the</w:t>
            </w:r>
            <w:r w:rsidRPr="00F35755">
              <w:rPr>
                <w:spacing w:val="-5"/>
                <w:sz w:val="20"/>
                <w:lang w:val="en-GB"/>
              </w:rPr>
              <w:t xml:space="preserve"> </w:t>
            </w:r>
            <w:r w:rsidRPr="00F35755">
              <w:rPr>
                <w:sz w:val="20"/>
                <w:lang w:val="en-GB"/>
              </w:rPr>
              <w:t>name,</w:t>
            </w:r>
            <w:r w:rsidRPr="00F35755">
              <w:rPr>
                <w:spacing w:val="-4"/>
                <w:sz w:val="20"/>
                <w:lang w:val="en-GB"/>
              </w:rPr>
              <w:t xml:space="preserve"> </w:t>
            </w:r>
            <w:r w:rsidRPr="00F35755">
              <w:rPr>
                <w:sz w:val="20"/>
                <w:lang w:val="en-GB"/>
              </w:rPr>
              <w:t>type,</w:t>
            </w:r>
            <w:r w:rsidRPr="00F35755">
              <w:rPr>
                <w:spacing w:val="-4"/>
                <w:sz w:val="20"/>
                <w:lang w:val="en-GB"/>
              </w:rPr>
              <w:t xml:space="preserve"> </w:t>
            </w:r>
            <w:r w:rsidRPr="00F35755">
              <w:rPr>
                <w:sz w:val="20"/>
                <w:lang w:val="en-GB"/>
              </w:rPr>
              <w:t>language,</w:t>
            </w:r>
            <w:r w:rsidRPr="00F35755">
              <w:rPr>
                <w:spacing w:val="-4"/>
                <w:sz w:val="20"/>
                <w:lang w:val="en-GB"/>
              </w:rPr>
              <w:t xml:space="preserve"> </w:t>
            </w:r>
            <w:r w:rsidRPr="00F35755">
              <w:rPr>
                <w:sz w:val="20"/>
                <w:lang w:val="en-GB"/>
              </w:rPr>
              <w:t>and</w:t>
            </w:r>
            <w:r w:rsidRPr="00F35755">
              <w:rPr>
                <w:spacing w:val="-4"/>
                <w:sz w:val="20"/>
                <w:lang w:val="en-GB"/>
              </w:rPr>
              <w:t xml:space="preserve"> </w:t>
            </w:r>
            <w:r w:rsidRPr="00F35755">
              <w:rPr>
                <w:sz w:val="20"/>
                <w:lang w:val="en-GB"/>
              </w:rPr>
              <w:t>version</w:t>
            </w:r>
            <w:r w:rsidRPr="00F35755">
              <w:rPr>
                <w:spacing w:val="-4"/>
                <w:sz w:val="20"/>
                <w:lang w:val="en-GB"/>
              </w:rPr>
              <w:t xml:space="preserve"> </w:t>
            </w:r>
            <w:r w:rsidRPr="00F35755">
              <w:rPr>
                <w:sz w:val="20"/>
                <w:lang w:val="en-GB"/>
              </w:rPr>
              <w:t>of</w:t>
            </w:r>
            <w:r w:rsidRPr="00F35755">
              <w:rPr>
                <w:spacing w:val="-6"/>
                <w:sz w:val="20"/>
                <w:lang w:val="en-GB"/>
              </w:rPr>
              <w:t xml:space="preserve"> </w:t>
            </w:r>
            <w:r w:rsidRPr="00F35755">
              <w:rPr>
                <w:sz w:val="20"/>
                <w:lang w:val="en-GB"/>
              </w:rPr>
              <w:t>the</w:t>
            </w:r>
            <w:r w:rsidRPr="00F35755">
              <w:rPr>
                <w:spacing w:val="-5"/>
                <w:sz w:val="20"/>
                <w:lang w:val="en-GB"/>
              </w:rPr>
              <w:t xml:space="preserve"> </w:t>
            </w:r>
            <w:r w:rsidRPr="00F35755">
              <w:rPr>
                <w:sz w:val="20"/>
                <w:lang w:val="en-GB"/>
              </w:rPr>
              <w:t>PROM</w:t>
            </w:r>
            <w:r w:rsidRPr="00F35755">
              <w:rPr>
                <w:spacing w:val="-2"/>
                <w:sz w:val="20"/>
                <w:lang w:val="en-GB"/>
              </w:rPr>
              <w:t xml:space="preserve"> </w:t>
            </w:r>
            <w:r w:rsidRPr="00F35755">
              <w:rPr>
                <w:sz w:val="20"/>
                <w:lang w:val="en-GB"/>
              </w:rPr>
              <w:t>being investigated and how it was developed. Describe the construct the PROM aims to measure and its subscales; describe the structure of the PROM (e.g., the number of factors, the number of items, scoring algorithm); describe relevant instructions (like time period), and number or type of response categories. State whether the PROM is based on a reflective or formative model. Note:</w:t>
            </w:r>
            <w:r w:rsidRPr="00F35755">
              <w:rPr>
                <w:spacing w:val="-6"/>
                <w:sz w:val="20"/>
                <w:lang w:val="en-GB"/>
              </w:rPr>
              <w:t xml:space="preserve"> </w:t>
            </w:r>
            <w:r w:rsidRPr="00F35755">
              <w:rPr>
                <w:sz w:val="20"/>
                <w:lang w:val="en-GB"/>
              </w:rPr>
              <w:t>This</w:t>
            </w:r>
            <w:r w:rsidRPr="00F35755">
              <w:rPr>
                <w:spacing w:val="-6"/>
                <w:sz w:val="20"/>
                <w:lang w:val="en-GB"/>
              </w:rPr>
              <w:t xml:space="preserve"> </w:t>
            </w:r>
            <w:r w:rsidRPr="00F35755">
              <w:rPr>
                <w:sz w:val="20"/>
                <w:lang w:val="en-GB"/>
              </w:rPr>
              <w:t>information</w:t>
            </w:r>
            <w:r w:rsidRPr="00F35755">
              <w:rPr>
                <w:spacing w:val="-4"/>
                <w:sz w:val="20"/>
                <w:lang w:val="en-GB"/>
              </w:rPr>
              <w:t xml:space="preserve"> </w:t>
            </w:r>
            <w:r w:rsidRPr="00F35755">
              <w:rPr>
                <w:sz w:val="20"/>
                <w:lang w:val="en-GB"/>
              </w:rPr>
              <w:t>may</w:t>
            </w:r>
            <w:r w:rsidRPr="00F35755">
              <w:rPr>
                <w:spacing w:val="-3"/>
                <w:sz w:val="20"/>
                <w:lang w:val="en-GB"/>
              </w:rPr>
              <w:t xml:space="preserve"> </w:t>
            </w:r>
            <w:r w:rsidRPr="00F35755">
              <w:rPr>
                <w:sz w:val="20"/>
                <w:lang w:val="en-GB"/>
              </w:rPr>
              <w:t>also</w:t>
            </w:r>
            <w:r w:rsidRPr="00F35755">
              <w:rPr>
                <w:spacing w:val="-4"/>
                <w:sz w:val="20"/>
                <w:lang w:val="en-GB"/>
              </w:rPr>
              <w:t xml:space="preserve"> </w:t>
            </w:r>
            <w:r w:rsidRPr="00F35755">
              <w:rPr>
                <w:sz w:val="20"/>
                <w:lang w:val="en-GB"/>
              </w:rPr>
              <w:t>appear</w:t>
            </w:r>
            <w:r w:rsidRPr="00F35755">
              <w:rPr>
                <w:spacing w:val="-4"/>
                <w:sz w:val="20"/>
                <w:lang w:val="en-GB"/>
              </w:rPr>
              <w:t xml:space="preserve"> </w:t>
            </w:r>
            <w:r w:rsidRPr="00F35755">
              <w:rPr>
                <w:sz w:val="20"/>
                <w:lang w:val="en-GB"/>
              </w:rPr>
              <w:t>in</w:t>
            </w:r>
            <w:r w:rsidRPr="00F35755">
              <w:rPr>
                <w:spacing w:val="-4"/>
                <w:sz w:val="20"/>
                <w:lang w:val="en-GB"/>
              </w:rPr>
              <w:t xml:space="preserve"> </w:t>
            </w:r>
            <w:r w:rsidRPr="00F35755">
              <w:rPr>
                <w:sz w:val="20"/>
                <w:lang w:val="en-GB"/>
              </w:rPr>
              <w:t>the</w:t>
            </w:r>
            <w:r w:rsidRPr="00F35755">
              <w:rPr>
                <w:spacing w:val="-5"/>
                <w:sz w:val="20"/>
                <w:lang w:val="en-GB"/>
              </w:rPr>
              <w:t xml:space="preserve"> </w:t>
            </w:r>
            <w:r w:rsidRPr="00F35755">
              <w:rPr>
                <w:sz w:val="20"/>
                <w:lang w:val="en-GB"/>
              </w:rPr>
              <w:t>methods</w:t>
            </w:r>
            <w:r w:rsidRPr="00F35755">
              <w:rPr>
                <w:spacing w:val="-6"/>
                <w:sz w:val="20"/>
                <w:lang w:val="en-GB"/>
              </w:rPr>
              <w:t xml:space="preserve"> </w:t>
            </w:r>
            <w:r w:rsidRPr="00F35755">
              <w:rPr>
                <w:sz w:val="20"/>
                <w:lang w:val="en-GB"/>
              </w:rPr>
              <w:t>section</w:t>
            </w:r>
            <w:r w:rsidRPr="00F35755">
              <w:rPr>
                <w:spacing w:val="-4"/>
                <w:sz w:val="20"/>
                <w:lang w:val="en-GB"/>
              </w:rPr>
              <w:t xml:space="preserve"> </w:t>
            </w:r>
            <w:r w:rsidRPr="00F35755">
              <w:rPr>
                <w:sz w:val="20"/>
                <w:lang w:val="en-GB"/>
              </w:rPr>
              <w:t>in greater</w:t>
            </w:r>
            <w:r w:rsidRPr="00F35755">
              <w:rPr>
                <w:spacing w:val="-8"/>
                <w:sz w:val="20"/>
                <w:lang w:val="en-GB"/>
              </w:rPr>
              <w:t xml:space="preserve"> </w:t>
            </w:r>
            <w:r w:rsidRPr="00F35755">
              <w:rPr>
                <w:spacing w:val="-2"/>
                <w:sz w:val="20"/>
                <w:lang w:val="en-GB"/>
              </w:rPr>
              <w:t>detail.</w:t>
            </w:r>
          </w:p>
        </w:tc>
        <w:tc>
          <w:tcPr>
            <w:tcW w:w="1138" w:type="dxa"/>
          </w:tcPr>
          <w:p w14:paraId="2103E838" w14:textId="77777777" w:rsidR="00EC2F3F" w:rsidRPr="00F35755" w:rsidRDefault="00EC2F3F" w:rsidP="00A80341">
            <w:pPr>
              <w:pStyle w:val="TableParagraph"/>
              <w:ind w:left="106" w:right="152"/>
              <w:rPr>
                <w:sz w:val="20"/>
                <w:lang w:val="en-GB"/>
              </w:rPr>
            </w:pPr>
            <w:r w:rsidRPr="00F35755">
              <w:rPr>
                <w:sz w:val="20"/>
                <w:lang w:val="en-GB"/>
              </w:rPr>
              <w:t>NA</w:t>
            </w:r>
          </w:p>
        </w:tc>
      </w:tr>
      <w:tr w:rsidR="00EC2F3F" w:rsidRPr="00F35755" w14:paraId="267BC567" w14:textId="77777777" w:rsidTr="00A80341">
        <w:trPr>
          <w:trHeight w:val="731"/>
        </w:trPr>
        <w:tc>
          <w:tcPr>
            <w:tcW w:w="1442" w:type="dxa"/>
          </w:tcPr>
          <w:p w14:paraId="7D7B6036" w14:textId="77777777" w:rsidR="00EC2F3F" w:rsidRPr="00F35755" w:rsidRDefault="00EC2F3F" w:rsidP="00A80341">
            <w:pPr>
              <w:pStyle w:val="TableParagraph"/>
              <w:rPr>
                <w:sz w:val="20"/>
                <w:lang w:val="en-GB"/>
              </w:rPr>
            </w:pPr>
            <w:r w:rsidRPr="00F35755">
              <w:rPr>
                <w:spacing w:val="-5"/>
                <w:sz w:val="20"/>
                <w:lang w:val="en-GB"/>
              </w:rPr>
              <w:t>I2</w:t>
            </w:r>
          </w:p>
        </w:tc>
        <w:tc>
          <w:tcPr>
            <w:tcW w:w="1984" w:type="dxa"/>
          </w:tcPr>
          <w:p w14:paraId="0126F0EE" w14:textId="77777777" w:rsidR="00EC2F3F" w:rsidRPr="00F35755" w:rsidRDefault="00EC2F3F" w:rsidP="00A80341">
            <w:pPr>
              <w:pStyle w:val="TableParagraph"/>
              <w:ind w:left="108"/>
              <w:rPr>
                <w:sz w:val="20"/>
                <w:lang w:val="en-GB"/>
              </w:rPr>
            </w:pPr>
            <w:r w:rsidRPr="00F35755">
              <w:rPr>
                <w:sz w:val="20"/>
                <w:lang w:val="en-GB"/>
              </w:rPr>
              <w:t>Target</w:t>
            </w:r>
            <w:r w:rsidRPr="00F35755">
              <w:rPr>
                <w:spacing w:val="-9"/>
                <w:sz w:val="20"/>
                <w:lang w:val="en-GB"/>
              </w:rPr>
              <w:t xml:space="preserve"> </w:t>
            </w:r>
            <w:r w:rsidRPr="00F35755">
              <w:rPr>
                <w:spacing w:val="-2"/>
                <w:sz w:val="20"/>
                <w:lang w:val="en-GB"/>
              </w:rPr>
              <w:t>population</w:t>
            </w:r>
          </w:p>
        </w:tc>
        <w:tc>
          <w:tcPr>
            <w:tcW w:w="5528" w:type="dxa"/>
          </w:tcPr>
          <w:p w14:paraId="4DF590EF" w14:textId="77777777" w:rsidR="00EC2F3F" w:rsidRPr="00F35755" w:rsidRDefault="00EC2F3F" w:rsidP="00A80341">
            <w:pPr>
              <w:pStyle w:val="TableParagraph"/>
              <w:ind w:left="106"/>
              <w:rPr>
                <w:sz w:val="20"/>
                <w:lang w:val="en-GB"/>
              </w:rPr>
            </w:pPr>
            <w:r w:rsidRPr="00F35755">
              <w:rPr>
                <w:sz w:val="20"/>
                <w:lang w:val="en-GB"/>
              </w:rPr>
              <w:t>Describe the specific target population that the PROM was designed</w:t>
            </w:r>
            <w:r w:rsidRPr="00F35755">
              <w:rPr>
                <w:spacing w:val="-2"/>
                <w:sz w:val="20"/>
                <w:lang w:val="en-GB"/>
              </w:rPr>
              <w:t xml:space="preserve"> </w:t>
            </w:r>
            <w:r w:rsidRPr="00F35755">
              <w:rPr>
                <w:sz w:val="20"/>
                <w:lang w:val="en-GB"/>
              </w:rPr>
              <w:t>for.</w:t>
            </w:r>
            <w:r w:rsidRPr="00F35755">
              <w:rPr>
                <w:spacing w:val="-5"/>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authors</w:t>
            </w:r>
            <w:r w:rsidRPr="00F35755">
              <w:rPr>
                <w:spacing w:val="-7"/>
                <w:sz w:val="20"/>
                <w:lang w:val="en-GB"/>
              </w:rPr>
              <w:t xml:space="preserve"> </w:t>
            </w:r>
            <w:r w:rsidRPr="00F35755">
              <w:rPr>
                <w:sz w:val="20"/>
                <w:lang w:val="en-GB"/>
              </w:rPr>
              <w:t>need</w:t>
            </w:r>
            <w:r w:rsidRPr="00F35755">
              <w:rPr>
                <w:spacing w:val="-5"/>
                <w:sz w:val="20"/>
                <w:lang w:val="en-GB"/>
              </w:rPr>
              <w:t xml:space="preserve"> </w:t>
            </w:r>
            <w:r w:rsidRPr="00F35755">
              <w:rPr>
                <w:sz w:val="20"/>
                <w:lang w:val="en-GB"/>
              </w:rPr>
              <w:t>to</w:t>
            </w:r>
            <w:r w:rsidRPr="00F35755">
              <w:rPr>
                <w:spacing w:val="-5"/>
                <w:sz w:val="20"/>
                <w:lang w:val="en-GB"/>
              </w:rPr>
              <w:t xml:space="preserve"> </w:t>
            </w:r>
            <w:r w:rsidRPr="00F35755">
              <w:rPr>
                <w:sz w:val="20"/>
                <w:lang w:val="en-GB"/>
              </w:rPr>
              <w:t>provide</w:t>
            </w:r>
            <w:r w:rsidRPr="00F35755">
              <w:rPr>
                <w:spacing w:val="-6"/>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appropriate</w:t>
            </w:r>
            <w:r w:rsidRPr="00F35755">
              <w:rPr>
                <w:spacing w:val="-6"/>
                <w:sz w:val="20"/>
                <w:lang w:val="en-GB"/>
              </w:rPr>
              <w:t xml:space="preserve"> </w:t>
            </w:r>
            <w:r w:rsidRPr="00F35755">
              <w:rPr>
                <w:sz w:val="20"/>
                <w:lang w:val="en-GB"/>
              </w:rPr>
              <w:t>and necessary</w:t>
            </w:r>
            <w:r w:rsidRPr="00F35755">
              <w:rPr>
                <w:spacing w:val="-7"/>
                <w:sz w:val="20"/>
                <w:lang w:val="en-GB"/>
              </w:rPr>
              <w:t xml:space="preserve"> </w:t>
            </w:r>
            <w:r w:rsidRPr="00F35755">
              <w:rPr>
                <w:sz w:val="20"/>
                <w:lang w:val="en-GB"/>
              </w:rPr>
              <w:t>characteristics</w:t>
            </w:r>
            <w:r w:rsidRPr="00F35755">
              <w:rPr>
                <w:spacing w:val="-8"/>
                <w:sz w:val="20"/>
                <w:lang w:val="en-GB"/>
              </w:rPr>
              <w:t xml:space="preserve"> </w:t>
            </w:r>
            <w:r w:rsidRPr="00F35755">
              <w:rPr>
                <w:sz w:val="20"/>
                <w:lang w:val="en-GB"/>
              </w:rPr>
              <w:t>of</w:t>
            </w:r>
            <w:r w:rsidRPr="00F35755">
              <w:rPr>
                <w:spacing w:val="-9"/>
                <w:sz w:val="20"/>
                <w:lang w:val="en-GB"/>
              </w:rPr>
              <w:t xml:space="preserve"> </w:t>
            </w:r>
            <w:r w:rsidRPr="00F35755">
              <w:rPr>
                <w:sz w:val="20"/>
                <w:lang w:val="en-GB"/>
              </w:rPr>
              <w:t>this</w:t>
            </w:r>
            <w:r w:rsidRPr="00F35755">
              <w:rPr>
                <w:spacing w:val="-8"/>
                <w:sz w:val="20"/>
                <w:lang w:val="en-GB"/>
              </w:rPr>
              <w:t xml:space="preserve"> </w:t>
            </w:r>
            <w:r w:rsidRPr="00F35755">
              <w:rPr>
                <w:spacing w:val="-2"/>
                <w:sz w:val="20"/>
                <w:lang w:val="en-GB"/>
              </w:rPr>
              <w:t>population.</w:t>
            </w:r>
          </w:p>
        </w:tc>
        <w:tc>
          <w:tcPr>
            <w:tcW w:w="1138" w:type="dxa"/>
          </w:tcPr>
          <w:p w14:paraId="60C5FCB0" w14:textId="77777777" w:rsidR="00EC2F3F" w:rsidRPr="00F35755" w:rsidRDefault="00EC2F3F" w:rsidP="00A80341">
            <w:pPr>
              <w:pStyle w:val="TableParagraph"/>
              <w:ind w:left="106"/>
              <w:rPr>
                <w:sz w:val="20"/>
                <w:lang w:val="en-GB"/>
              </w:rPr>
            </w:pPr>
            <w:r w:rsidRPr="00F35755">
              <w:rPr>
                <w:sz w:val="20"/>
                <w:lang w:val="en-GB"/>
              </w:rPr>
              <w:t>2</w:t>
            </w:r>
          </w:p>
        </w:tc>
      </w:tr>
      <w:tr w:rsidR="00EC2F3F" w:rsidRPr="00F35755" w14:paraId="6D72E3B3" w14:textId="77777777" w:rsidTr="00A80341">
        <w:trPr>
          <w:trHeight w:val="733"/>
        </w:trPr>
        <w:tc>
          <w:tcPr>
            <w:tcW w:w="1442" w:type="dxa"/>
          </w:tcPr>
          <w:p w14:paraId="7550D59C" w14:textId="77777777" w:rsidR="00EC2F3F" w:rsidRPr="00F35755" w:rsidRDefault="00EC2F3F" w:rsidP="00A80341">
            <w:pPr>
              <w:pStyle w:val="TableParagraph"/>
              <w:rPr>
                <w:sz w:val="20"/>
                <w:lang w:val="en-GB"/>
              </w:rPr>
            </w:pPr>
            <w:r w:rsidRPr="00F35755">
              <w:rPr>
                <w:spacing w:val="-5"/>
                <w:sz w:val="20"/>
                <w:lang w:val="en-GB"/>
              </w:rPr>
              <w:lastRenderedPageBreak/>
              <w:t>I3</w:t>
            </w:r>
          </w:p>
        </w:tc>
        <w:tc>
          <w:tcPr>
            <w:tcW w:w="1984" w:type="dxa"/>
          </w:tcPr>
          <w:p w14:paraId="391FAFAB" w14:textId="77777777" w:rsidR="00EC2F3F" w:rsidRPr="00F35755" w:rsidRDefault="00EC2F3F" w:rsidP="00A80341">
            <w:pPr>
              <w:pStyle w:val="TableParagraph"/>
              <w:ind w:left="108"/>
              <w:rPr>
                <w:sz w:val="20"/>
                <w:lang w:val="en-GB"/>
              </w:rPr>
            </w:pPr>
            <w:r w:rsidRPr="00F35755">
              <w:rPr>
                <w:sz w:val="20"/>
                <w:lang w:val="en-GB"/>
              </w:rPr>
              <w:t>Citation for the original development</w:t>
            </w:r>
            <w:r w:rsidRPr="00F35755">
              <w:rPr>
                <w:spacing w:val="-12"/>
                <w:sz w:val="20"/>
                <w:lang w:val="en-GB"/>
              </w:rPr>
              <w:t xml:space="preserve"> </w:t>
            </w:r>
            <w:r w:rsidRPr="00F35755">
              <w:rPr>
                <w:sz w:val="20"/>
                <w:lang w:val="en-GB"/>
              </w:rPr>
              <w:t>of</w:t>
            </w:r>
            <w:r w:rsidRPr="00F35755">
              <w:rPr>
                <w:spacing w:val="-11"/>
                <w:sz w:val="20"/>
                <w:lang w:val="en-GB"/>
              </w:rPr>
              <w:t xml:space="preserve"> </w:t>
            </w:r>
            <w:r w:rsidRPr="00F35755">
              <w:rPr>
                <w:sz w:val="20"/>
                <w:lang w:val="en-GB"/>
              </w:rPr>
              <w:t>the</w:t>
            </w:r>
            <w:r w:rsidRPr="00F35755">
              <w:rPr>
                <w:spacing w:val="-11"/>
                <w:sz w:val="20"/>
                <w:lang w:val="en-GB"/>
              </w:rPr>
              <w:t xml:space="preserve"> </w:t>
            </w:r>
            <w:r w:rsidRPr="00F35755">
              <w:rPr>
                <w:sz w:val="20"/>
                <w:lang w:val="en-GB"/>
              </w:rPr>
              <w:t>PROM</w:t>
            </w:r>
          </w:p>
        </w:tc>
        <w:tc>
          <w:tcPr>
            <w:tcW w:w="5528" w:type="dxa"/>
          </w:tcPr>
          <w:p w14:paraId="0FA2FF7A" w14:textId="77777777" w:rsidR="00EC2F3F" w:rsidRPr="00F35755" w:rsidRDefault="00EC2F3F" w:rsidP="00A80341">
            <w:pPr>
              <w:pStyle w:val="TableParagraph"/>
              <w:spacing w:line="240" w:lineRule="atLeast"/>
              <w:ind w:left="106" w:right="108"/>
              <w:rPr>
                <w:sz w:val="20"/>
                <w:lang w:val="en-GB"/>
              </w:rPr>
            </w:pPr>
            <w:r w:rsidRPr="00F35755">
              <w:rPr>
                <w:sz w:val="20"/>
                <w:lang w:val="en-GB"/>
              </w:rPr>
              <w:t>The citation for the original development paper(s) should be provided</w:t>
            </w:r>
            <w:r w:rsidRPr="00F35755">
              <w:rPr>
                <w:spacing w:val="-5"/>
                <w:sz w:val="20"/>
                <w:lang w:val="en-GB"/>
              </w:rPr>
              <w:t xml:space="preserve"> </w:t>
            </w:r>
            <w:r w:rsidRPr="00F35755">
              <w:rPr>
                <w:sz w:val="20"/>
                <w:lang w:val="en-GB"/>
              </w:rPr>
              <w:t>and</w:t>
            </w:r>
            <w:r w:rsidRPr="00F35755">
              <w:rPr>
                <w:spacing w:val="-5"/>
                <w:sz w:val="20"/>
                <w:lang w:val="en-GB"/>
              </w:rPr>
              <w:t xml:space="preserve"> </w:t>
            </w:r>
            <w:r w:rsidRPr="00F35755">
              <w:rPr>
                <w:sz w:val="20"/>
                <w:lang w:val="en-GB"/>
              </w:rPr>
              <w:t>other</w:t>
            </w:r>
            <w:r w:rsidRPr="00F35755">
              <w:rPr>
                <w:spacing w:val="-5"/>
                <w:sz w:val="20"/>
                <w:lang w:val="en-GB"/>
              </w:rPr>
              <w:t xml:space="preserve"> </w:t>
            </w:r>
            <w:r w:rsidRPr="00F35755">
              <w:rPr>
                <w:sz w:val="20"/>
                <w:lang w:val="en-GB"/>
              </w:rPr>
              <w:t>highly</w:t>
            </w:r>
            <w:r w:rsidRPr="00F35755">
              <w:rPr>
                <w:spacing w:val="-5"/>
                <w:sz w:val="20"/>
                <w:lang w:val="en-GB"/>
              </w:rPr>
              <w:t xml:space="preserve"> </w:t>
            </w:r>
            <w:r w:rsidRPr="00F35755">
              <w:rPr>
                <w:sz w:val="20"/>
                <w:lang w:val="en-GB"/>
              </w:rPr>
              <w:t>relevant</w:t>
            </w:r>
            <w:r w:rsidRPr="00F35755">
              <w:rPr>
                <w:spacing w:val="-5"/>
                <w:sz w:val="20"/>
                <w:lang w:val="en-GB"/>
              </w:rPr>
              <w:t xml:space="preserve"> </w:t>
            </w:r>
            <w:r w:rsidRPr="00F35755">
              <w:rPr>
                <w:sz w:val="20"/>
                <w:lang w:val="en-GB"/>
              </w:rPr>
              <w:t>citations</w:t>
            </w:r>
            <w:r w:rsidRPr="00F35755">
              <w:rPr>
                <w:spacing w:val="-7"/>
                <w:sz w:val="20"/>
                <w:lang w:val="en-GB"/>
              </w:rPr>
              <w:t xml:space="preserve"> </w:t>
            </w:r>
            <w:r w:rsidRPr="00F35755">
              <w:rPr>
                <w:sz w:val="20"/>
                <w:lang w:val="en-GB"/>
              </w:rPr>
              <w:t>related</w:t>
            </w:r>
            <w:r w:rsidRPr="00F35755">
              <w:rPr>
                <w:spacing w:val="-5"/>
                <w:sz w:val="20"/>
                <w:lang w:val="en-GB"/>
              </w:rPr>
              <w:t xml:space="preserve"> </w:t>
            </w:r>
            <w:r w:rsidRPr="00F35755">
              <w:rPr>
                <w:sz w:val="20"/>
                <w:lang w:val="en-GB"/>
              </w:rPr>
              <w:t>to</w:t>
            </w:r>
            <w:r w:rsidRPr="00F35755">
              <w:rPr>
                <w:spacing w:val="-5"/>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quality of the specific PROM under investigation.</w:t>
            </w:r>
          </w:p>
        </w:tc>
        <w:tc>
          <w:tcPr>
            <w:tcW w:w="1138" w:type="dxa"/>
          </w:tcPr>
          <w:p w14:paraId="7B2FA250" w14:textId="77777777" w:rsidR="00EC2F3F" w:rsidRPr="00F35755" w:rsidRDefault="00EC2F3F" w:rsidP="00A80341">
            <w:pPr>
              <w:pStyle w:val="TableParagraph"/>
              <w:spacing w:line="240" w:lineRule="atLeast"/>
              <w:ind w:left="106" w:right="108"/>
              <w:rPr>
                <w:sz w:val="20"/>
                <w:lang w:val="en-GB"/>
              </w:rPr>
            </w:pPr>
            <w:r w:rsidRPr="00F35755">
              <w:rPr>
                <w:sz w:val="20"/>
                <w:lang w:val="en-GB"/>
              </w:rPr>
              <w:t>NA</w:t>
            </w:r>
          </w:p>
        </w:tc>
      </w:tr>
      <w:tr w:rsidR="00EC2F3F" w:rsidRPr="00F35755" w14:paraId="058102C4" w14:textId="77777777" w:rsidTr="00A80341">
        <w:trPr>
          <w:trHeight w:val="976"/>
        </w:trPr>
        <w:tc>
          <w:tcPr>
            <w:tcW w:w="1442" w:type="dxa"/>
          </w:tcPr>
          <w:p w14:paraId="6B9647FB" w14:textId="77777777" w:rsidR="00EC2F3F" w:rsidRPr="00F35755" w:rsidRDefault="00EC2F3F" w:rsidP="00A80341">
            <w:pPr>
              <w:pStyle w:val="TableParagraph"/>
              <w:spacing w:line="243" w:lineRule="exact"/>
              <w:rPr>
                <w:sz w:val="20"/>
                <w:lang w:val="en-GB"/>
              </w:rPr>
            </w:pPr>
            <w:r w:rsidRPr="00F35755">
              <w:rPr>
                <w:spacing w:val="-5"/>
                <w:sz w:val="20"/>
                <w:lang w:val="en-GB"/>
              </w:rPr>
              <w:t>I4</w:t>
            </w:r>
          </w:p>
        </w:tc>
        <w:tc>
          <w:tcPr>
            <w:tcW w:w="1984" w:type="dxa"/>
          </w:tcPr>
          <w:p w14:paraId="7F544F0E" w14:textId="77777777" w:rsidR="00EC2F3F" w:rsidRPr="00F35755" w:rsidRDefault="00EC2F3F" w:rsidP="00A80341">
            <w:pPr>
              <w:pStyle w:val="TableParagraph"/>
              <w:ind w:left="108" w:right="214"/>
              <w:rPr>
                <w:sz w:val="20"/>
                <w:lang w:val="en-GB"/>
              </w:rPr>
            </w:pPr>
            <w:r w:rsidRPr="00F35755">
              <w:rPr>
                <w:sz w:val="20"/>
                <w:lang w:val="en-GB"/>
              </w:rPr>
              <w:t>State</w:t>
            </w:r>
            <w:r w:rsidRPr="00F35755">
              <w:rPr>
                <w:spacing w:val="-12"/>
                <w:sz w:val="20"/>
                <w:lang w:val="en-GB"/>
              </w:rPr>
              <w:t xml:space="preserve"> </w:t>
            </w:r>
            <w:r w:rsidRPr="00F35755">
              <w:rPr>
                <w:sz w:val="20"/>
                <w:lang w:val="en-GB"/>
              </w:rPr>
              <w:t>of</w:t>
            </w:r>
            <w:r w:rsidRPr="00F35755">
              <w:rPr>
                <w:spacing w:val="-11"/>
                <w:sz w:val="20"/>
                <w:lang w:val="en-GB"/>
              </w:rPr>
              <w:t xml:space="preserve"> </w:t>
            </w:r>
            <w:r w:rsidRPr="00F35755">
              <w:rPr>
                <w:sz w:val="20"/>
                <w:lang w:val="en-GB"/>
              </w:rPr>
              <w:t>Knowledge</w:t>
            </w:r>
            <w:r w:rsidRPr="00F35755">
              <w:rPr>
                <w:spacing w:val="-11"/>
                <w:sz w:val="20"/>
                <w:lang w:val="en-GB"/>
              </w:rPr>
              <w:t xml:space="preserve"> </w:t>
            </w:r>
            <w:r w:rsidRPr="00F35755">
              <w:rPr>
                <w:sz w:val="20"/>
                <w:lang w:val="en-GB"/>
              </w:rPr>
              <w:t xml:space="preserve">&amp; </w:t>
            </w:r>
            <w:r w:rsidRPr="00F35755">
              <w:rPr>
                <w:spacing w:val="-2"/>
                <w:sz w:val="20"/>
                <w:lang w:val="en-GB"/>
              </w:rPr>
              <w:t>Rationale</w:t>
            </w:r>
          </w:p>
        </w:tc>
        <w:tc>
          <w:tcPr>
            <w:tcW w:w="5528" w:type="dxa"/>
          </w:tcPr>
          <w:p w14:paraId="6069DB6C" w14:textId="77777777" w:rsidR="00EC2F3F" w:rsidRPr="00F35755" w:rsidRDefault="00EC2F3F" w:rsidP="00A80341">
            <w:pPr>
              <w:pStyle w:val="TableParagraph"/>
              <w:ind w:left="106"/>
              <w:rPr>
                <w:sz w:val="20"/>
                <w:lang w:val="en-GB"/>
              </w:rPr>
            </w:pPr>
            <w:r w:rsidRPr="00F35755">
              <w:rPr>
                <w:sz w:val="20"/>
                <w:lang w:val="en-GB"/>
              </w:rPr>
              <w:t>A description of the current scientific knowledge (what is known) regarding</w:t>
            </w:r>
            <w:r w:rsidRPr="00F35755">
              <w:rPr>
                <w:spacing w:val="-6"/>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MPs</w:t>
            </w:r>
            <w:r w:rsidRPr="00F35755">
              <w:rPr>
                <w:spacing w:val="-7"/>
                <w:sz w:val="20"/>
                <w:lang w:val="en-GB"/>
              </w:rPr>
              <w:t xml:space="preserve"> </w:t>
            </w:r>
            <w:r w:rsidRPr="00F35755">
              <w:rPr>
                <w:sz w:val="20"/>
                <w:lang w:val="en-GB"/>
              </w:rPr>
              <w:t>of?</w:t>
            </w:r>
            <w:r w:rsidRPr="00F35755">
              <w:rPr>
                <w:spacing w:val="-7"/>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PROM</w:t>
            </w:r>
            <w:r w:rsidRPr="00F35755">
              <w:rPr>
                <w:spacing w:val="-5"/>
                <w:sz w:val="20"/>
                <w:lang w:val="en-GB"/>
              </w:rPr>
              <w:t xml:space="preserve"> </w:t>
            </w:r>
            <w:r w:rsidRPr="00F35755">
              <w:rPr>
                <w:sz w:val="20"/>
                <w:lang w:val="en-GB"/>
              </w:rPr>
              <w:t>under</w:t>
            </w:r>
            <w:r w:rsidRPr="00F35755">
              <w:rPr>
                <w:spacing w:val="-5"/>
                <w:sz w:val="20"/>
                <w:lang w:val="en-GB"/>
              </w:rPr>
              <w:t xml:space="preserve"> </w:t>
            </w:r>
            <w:r w:rsidRPr="00F35755">
              <w:rPr>
                <w:sz w:val="20"/>
                <w:lang w:val="en-GB"/>
              </w:rPr>
              <w:t>investigation.</w:t>
            </w:r>
            <w:r w:rsidRPr="00F35755">
              <w:rPr>
                <w:spacing w:val="-5"/>
                <w:sz w:val="20"/>
                <w:lang w:val="en-GB"/>
              </w:rPr>
              <w:t xml:space="preserve"> </w:t>
            </w:r>
            <w:r w:rsidRPr="00F35755">
              <w:rPr>
                <w:sz w:val="20"/>
                <w:lang w:val="en-GB"/>
              </w:rPr>
              <w:t>The</w:t>
            </w:r>
            <w:r w:rsidRPr="00F35755">
              <w:rPr>
                <w:spacing w:val="-4"/>
                <w:sz w:val="20"/>
                <w:lang w:val="en-GB"/>
              </w:rPr>
              <w:t xml:space="preserve"> </w:t>
            </w:r>
            <w:r w:rsidRPr="00F35755">
              <w:rPr>
                <w:sz w:val="20"/>
                <w:lang w:val="en-GB"/>
              </w:rPr>
              <w:t>authors should provide</w:t>
            </w:r>
            <w:r w:rsidRPr="00F35755">
              <w:rPr>
                <w:spacing w:val="-1"/>
                <w:sz w:val="20"/>
                <w:lang w:val="en-GB"/>
              </w:rPr>
              <w:t xml:space="preserve"> </w:t>
            </w:r>
            <w:r w:rsidRPr="00F35755">
              <w:rPr>
                <w:sz w:val="20"/>
                <w:lang w:val="en-GB"/>
              </w:rPr>
              <w:t>a literature</w:t>
            </w:r>
            <w:r w:rsidRPr="00F35755">
              <w:rPr>
                <w:spacing w:val="-1"/>
                <w:sz w:val="20"/>
                <w:lang w:val="en-GB"/>
              </w:rPr>
              <w:t xml:space="preserve"> </w:t>
            </w:r>
            <w:r w:rsidRPr="00F35755">
              <w:rPr>
                <w:sz w:val="20"/>
                <w:lang w:val="en-GB"/>
              </w:rPr>
              <w:t>review</w:t>
            </w:r>
            <w:r w:rsidRPr="00F35755">
              <w:rPr>
                <w:spacing w:val="-1"/>
                <w:sz w:val="20"/>
                <w:lang w:val="en-GB"/>
              </w:rPr>
              <w:t xml:space="preserve"> </w:t>
            </w:r>
            <w:r w:rsidRPr="00F35755">
              <w:rPr>
                <w:sz w:val="20"/>
                <w:lang w:val="en-GB"/>
              </w:rPr>
              <w:t>or refer to a recent review</w:t>
            </w:r>
            <w:r w:rsidRPr="00F35755">
              <w:rPr>
                <w:spacing w:val="-1"/>
                <w:sz w:val="20"/>
                <w:lang w:val="en-GB"/>
              </w:rPr>
              <w:t xml:space="preserve"> </w:t>
            </w:r>
            <w:r w:rsidRPr="00F35755">
              <w:rPr>
                <w:sz w:val="20"/>
                <w:lang w:val="en-GB"/>
              </w:rPr>
              <w:t>of all</w:t>
            </w:r>
            <w:r w:rsidRPr="00F35755">
              <w:rPr>
                <w:spacing w:val="-7"/>
                <w:sz w:val="20"/>
                <w:lang w:val="en-GB"/>
              </w:rPr>
              <w:t xml:space="preserve"> </w:t>
            </w:r>
            <w:r w:rsidRPr="00F35755">
              <w:rPr>
                <w:sz w:val="20"/>
                <w:lang w:val="en-GB"/>
              </w:rPr>
              <w:t>existing</w:t>
            </w:r>
            <w:r w:rsidRPr="00F35755">
              <w:rPr>
                <w:spacing w:val="-5"/>
                <w:sz w:val="20"/>
                <w:lang w:val="en-GB"/>
              </w:rPr>
              <w:t xml:space="preserve"> </w:t>
            </w:r>
            <w:r w:rsidRPr="00F35755">
              <w:rPr>
                <w:sz w:val="20"/>
                <w:lang w:val="en-GB"/>
              </w:rPr>
              <w:t>evidence</w:t>
            </w:r>
            <w:r w:rsidRPr="00F35755">
              <w:rPr>
                <w:spacing w:val="-9"/>
                <w:sz w:val="20"/>
                <w:lang w:val="en-GB"/>
              </w:rPr>
              <w:t xml:space="preserve"> </w:t>
            </w:r>
            <w:r w:rsidRPr="00F35755">
              <w:rPr>
                <w:sz w:val="20"/>
                <w:lang w:val="en-GB"/>
              </w:rPr>
              <w:t>of</w:t>
            </w:r>
            <w:r w:rsidRPr="00F35755">
              <w:rPr>
                <w:spacing w:val="-8"/>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specific</w:t>
            </w:r>
            <w:r w:rsidRPr="00F35755">
              <w:rPr>
                <w:spacing w:val="-8"/>
                <w:sz w:val="20"/>
                <w:lang w:val="en-GB"/>
              </w:rPr>
              <w:t xml:space="preserve"> </w:t>
            </w:r>
            <w:r w:rsidRPr="00F35755">
              <w:rPr>
                <w:sz w:val="20"/>
                <w:lang w:val="en-GB"/>
              </w:rPr>
              <w:t>version</w:t>
            </w:r>
            <w:r w:rsidRPr="00F35755">
              <w:rPr>
                <w:spacing w:val="-6"/>
                <w:sz w:val="20"/>
                <w:lang w:val="en-GB"/>
              </w:rPr>
              <w:t xml:space="preserve"> </w:t>
            </w:r>
            <w:r w:rsidRPr="00F35755">
              <w:rPr>
                <w:sz w:val="20"/>
                <w:lang w:val="en-GB"/>
              </w:rPr>
              <w:t>(e.g.,</w:t>
            </w:r>
            <w:r w:rsidRPr="00F35755">
              <w:rPr>
                <w:spacing w:val="-7"/>
                <w:sz w:val="20"/>
                <w:lang w:val="en-GB"/>
              </w:rPr>
              <w:t xml:space="preserve"> </w:t>
            </w:r>
            <w:r w:rsidRPr="00F35755">
              <w:rPr>
                <w:sz w:val="20"/>
                <w:lang w:val="en-GB"/>
              </w:rPr>
              <w:t>language,</w:t>
            </w:r>
            <w:r w:rsidRPr="00F35755">
              <w:rPr>
                <w:spacing w:val="-5"/>
                <w:sz w:val="20"/>
                <w:lang w:val="en-GB"/>
              </w:rPr>
              <w:t xml:space="preserve"> </w:t>
            </w:r>
            <w:r w:rsidRPr="00F35755">
              <w:rPr>
                <w:spacing w:val="-2"/>
                <w:sz w:val="20"/>
                <w:lang w:val="en-GB"/>
              </w:rPr>
              <w:t xml:space="preserve">short </w:t>
            </w:r>
            <w:r w:rsidRPr="00F35755">
              <w:rPr>
                <w:sz w:val="20"/>
                <w:lang w:val="en-GB"/>
              </w:rPr>
              <w:t>form)</w:t>
            </w:r>
            <w:r w:rsidRPr="00F35755">
              <w:rPr>
                <w:spacing w:val="-4"/>
                <w:sz w:val="20"/>
                <w:lang w:val="en-GB"/>
              </w:rPr>
              <w:t xml:space="preserve"> </w:t>
            </w:r>
            <w:r w:rsidRPr="00F35755">
              <w:rPr>
                <w:sz w:val="20"/>
                <w:lang w:val="en-GB"/>
              </w:rPr>
              <w:t>of</w:t>
            </w:r>
            <w:r w:rsidRPr="00F35755">
              <w:rPr>
                <w:spacing w:val="-5"/>
                <w:sz w:val="20"/>
                <w:lang w:val="en-GB"/>
              </w:rPr>
              <w:t xml:space="preserve"> </w:t>
            </w:r>
            <w:r w:rsidRPr="00F35755">
              <w:rPr>
                <w:sz w:val="20"/>
                <w:lang w:val="en-GB"/>
              </w:rPr>
              <w:t>the</w:t>
            </w:r>
            <w:r w:rsidRPr="00F35755">
              <w:rPr>
                <w:spacing w:val="-4"/>
                <w:sz w:val="20"/>
                <w:lang w:val="en-GB"/>
              </w:rPr>
              <w:t xml:space="preserve"> </w:t>
            </w:r>
            <w:r w:rsidRPr="00F35755">
              <w:rPr>
                <w:sz w:val="20"/>
                <w:lang w:val="en-GB"/>
              </w:rPr>
              <w:t>PROM</w:t>
            </w:r>
            <w:r w:rsidRPr="00F35755">
              <w:rPr>
                <w:spacing w:val="-3"/>
                <w:sz w:val="20"/>
                <w:lang w:val="en-GB"/>
              </w:rPr>
              <w:t xml:space="preserve"> </w:t>
            </w:r>
            <w:r w:rsidRPr="00F35755">
              <w:rPr>
                <w:sz w:val="20"/>
                <w:lang w:val="en-GB"/>
              </w:rPr>
              <w:t>and</w:t>
            </w:r>
            <w:r w:rsidRPr="00F35755">
              <w:rPr>
                <w:spacing w:val="-3"/>
                <w:sz w:val="20"/>
                <w:lang w:val="en-GB"/>
              </w:rPr>
              <w:t xml:space="preserve"> </w:t>
            </w:r>
            <w:r w:rsidRPr="00F35755">
              <w:rPr>
                <w:sz w:val="20"/>
                <w:lang w:val="en-GB"/>
              </w:rPr>
              <w:t>explain</w:t>
            </w:r>
            <w:r w:rsidRPr="00F35755">
              <w:rPr>
                <w:spacing w:val="-3"/>
                <w:sz w:val="20"/>
                <w:lang w:val="en-GB"/>
              </w:rPr>
              <w:t xml:space="preserve"> </w:t>
            </w:r>
            <w:r w:rsidRPr="00F35755">
              <w:rPr>
                <w:sz w:val="20"/>
                <w:lang w:val="en-GB"/>
              </w:rPr>
              <w:t>why</w:t>
            </w:r>
            <w:r w:rsidRPr="00F35755">
              <w:rPr>
                <w:spacing w:val="-3"/>
                <w:sz w:val="20"/>
                <w:lang w:val="en-GB"/>
              </w:rPr>
              <w:t xml:space="preserve"> </w:t>
            </w:r>
            <w:r w:rsidRPr="00F35755">
              <w:rPr>
                <w:sz w:val="20"/>
                <w:lang w:val="en-GB"/>
              </w:rPr>
              <w:t>the</w:t>
            </w:r>
            <w:r w:rsidRPr="00F35755">
              <w:rPr>
                <w:spacing w:val="-4"/>
                <w:sz w:val="20"/>
                <w:lang w:val="en-GB"/>
              </w:rPr>
              <w:t xml:space="preserve"> </w:t>
            </w:r>
            <w:r w:rsidRPr="00F35755">
              <w:rPr>
                <w:sz w:val="20"/>
                <w:lang w:val="en-GB"/>
              </w:rPr>
              <w:t>new</w:t>
            </w:r>
            <w:r w:rsidRPr="00F35755">
              <w:rPr>
                <w:spacing w:val="-4"/>
                <w:sz w:val="20"/>
                <w:lang w:val="en-GB"/>
              </w:rPr>
              <w:t xml:space="preserve"> </w:t>
            </w:r>
            <w:r w:rsidRPr="00F35755">
              <w:rPr>
                <w:sz w:val="20"/>
                <w:lang w:val="en-GB"/>
              </w:rPr>
              <w:t>study</w:t>
            </w:r>
            <w:r w:rsidRPr="00F35755">
              <w:rPr>
                <w:spacing w:val="-3"/>
                <w:sz w:val="20"/>
                <w:lang w:val="en-GB"/>
              </w:rPr>
              <w:t xml:space="preserve"> </w:t>
            </w:r>
            <w:r w:rsidRPr="00F35755">
              <w:rPr>
                <w:sz w:val="20"/>
                <w:lang w:val="en-GB"/>
              </w:rPr>
              <w:t>is</w:t>
            </w:r>
            <w:r w:rsidRPr="00F35755">
              <w:rPr>
                <w:spacing w:val="-5"/>
                <w:sz w:val="20"/>
                <w:lang w:val="en-GB"/>
              </w:rPr>
              <w:t xml:space="preserve"> </w:t>
            </w:r>
            <w:r w:rsidRPr="00F35755">
              <w:rPr>
                <w:sz w:val="20"/>
                <w:lang w:val="en-GB"/>
              </w:rPr>
              <w:t>necessary and important. The rational for the current proposed study should</w:t>
            </w:r>
            <w:r w:rsidRPr="00F35755">
              <w:rPr>
                <w:spacing w:val="-5"/>
                <w:sz w:val="20"/>
                <w:lang w:val="en-GB"/>
              </w:rPr>
              <w:t xml:space="preserve"> </w:t>
            </w:r>
            <w:r w:rsidRPr="00F35755">
              <w:rPr>
                <w:sz w:val="20"/>
                <w:lang w:val="en-GB"/>
              </w:rPr>
              <w:t>be</w:t>
            </w:r>
            <w:r w:rsidRPr="00F35755">
              <w:rPr>
                <w:spacing w:val="-5"/>
                <w:sz w:val="20"/>
                <w:lang w:val="en-GB"/>
              </w:rPr>
              <w:t xml:space="preserve"> </w:t>
            </w:r>
            <w:r w:rsidRPr="00F35755">
              <w:rPr>
                <w:spacing w:val="-2"/>
                <w:sz w:val="20"/>
                <w:lang w:val="en-GB"/>
              </w:rPr>
              <w:t>given.</w:t>
            </w:r>
          </w:p>
        </w:tc>
        <w:tc>
          <w:tcPr>
            <w:tcW w:w="1138" w:type="dxa"/>
          </w:tcPr>
          <w:p w14:paraId="5813AA81" w14:textId="77777777" w:rsidR="00EC2F3F" w:rsidRPr="00F35755" w:rsidRDefault="00EC2F3F" w:rsidP="00A80341">
            <w:pPr>
              <w:pStyle w:val="TableParagraph"/>
              <w:ind w:left="106"/>
              <w:rPr>
                <w:sz w:val="20"/>
                <w:lang w:val="en-GB"/>
              </w:rPr>
            </w:pPr>
            <w:r w:rsidRPr="00F35755">
              <w:rPr>
                <w:sz w:val="20"/>
                <w:lang w:val="en-GB"/>
              </w:rPr>
              <w:t>3</w:t>
            </w:r>
          </w:p>
        </w:tc>
      </w:tr>
      <w:tr w:rsidR="00EC2F3F" w:rsidRPr="00F35755" w14:paraId="1D1BF81A" w14:textId="77777777" w:rsidTr="00A80341">
        <w:trPr>
          <w:trHeight w:val="244"/>
        </w:trPr>
        <w:tc>
          <w:tcPr>
            <w:tcW w:w="1442" w:type="dxa"/>
          </w:tcPr>
          <w:p w14:paraId="4153BBE5" w14:textId="77777777" w:rsidR="00EC2F3F" w:rsidRPr="00F35755" w:rsidRDefault="00EC2F3F" w:rsidP="00A80341">
            <w:pPr>
              <w:pStyle w:val="TableParagraph"/>
              <w:spacing w:line="223" w:lineRule="exact"/>
              <w:rPr>
                <w:sz w:val="20"/>
                <w:lang w:val="en-GB"/>
              </w:rPr>
            </w:pPr>
            <w:r w:rsidRPr="00F35755">
              <w:rPr>
                <w:spacing w:val="-5"/>
                <w:sz w:val="20"/>
                <w:lang w:val="en-GB"/>
              </w:rPr>
              <w:t>I5</w:t>
            </w:r>
          </w:p>
        </w:tc>
        <w:tc>
          <w:tcPr>
            <w:tcW w:w="1984" w:type="dxa"/>
          </w:tcPr>
          <w:p w14:paraId="445C1DDA" w14:textId="77777777" w:rsidR="00EC2F3F" w:rsidRPr="00F35755" w:rsidRDefault="00EC2F3F" w:rsidP="00A80341">
            <w:pPr>
              <w:pStyle w:val="TableParagraph"/>
              <w:spacing w:line="223" w:lineRule="exact"/>
              <w:ind w:left="108"/>
              <w:rPr>
                <w:sz w:val="20"/>
                <w:lang w:val="en-GB"/>
              </w:rPr>
            </w:pPr>
            <w:r w:rsidRPr="00F35755">
              <w:rPr>
                <w:spacing w:val="-2"/>
                <w:sz w:val="20"/>
                <w:lang w:val="en-GB"/>
              </w:rPr>
              <w:t>Definitions</w:t>
            </w:r>
          </w:p>
        </w:tc>
        <w:tc>
          <w:tcPr>
            <w:tcW w:w="5528" w:type="dxa"/>
          </w:tcPr>
          <w:p w14:paraId="1CF20FFC" w14:textId="77777777" w:rsidR="00EC2F3F" w:rsidRPr="00F35755" w:rsidRDefault="00EC2F3F" w:rsidP="00A80341">
            <w:pPr>
              <w:pStyle w:val="TableParagraph"/>
              <w:spacing w:line="223" w:lineRule="exact"/>
              <w:ind w:left="106"/>
              <w:rPr>
                <w:sz w:val="20"/>
                <w:lang w:val="en-GB"/>
              </w:rPr>
            </w:pPr>
            <w:r w:rsidRPr="00F35755">
              <w:rPr>
                <w:sz w:val="20"/>
                <w:lang w:val="en-GB"/>
              </w:rPr>
              <w:t>Specialized</w:t>
            </w:r>
            <w:r w:rsidRPr="00F35755">
              <w:rPr>
                <w:spacing w:val="-6"/>
                <w:sz w:val="20"/>
                <w:lang w:val="en-GB"/>
              </w:rPr>
              <w:t xml:space="preserve"> </w:t>
            </w:r>
            <w:r w:rsidRPr="00F35755">
              <w:rPr>
                <w:sz w:val="20"/>
                <w:lang w:val="en-GB"/>
              </w:rPr>
              <w:t>terms</w:t>
            </w:r>
            <w:r w:rsidRPr="00F35755">
              <w:rPr>
                <w:spacing w:val="-8"/>
                <w:sz w:val="20"/>
                <w:lang w:val="en-GB"/>
              </w:rPr>
              <w:t xml:space="preserve"> </w:t>
            </w:r>
            <w:r w:rsidRPr="00F35755">
              <w:rPr>
                <w:sz w:val="20"/>
                <w:lang w:val="en-GB"/>
              </w:rPr>
              <w:t>should</w:t>
            </w:r>
            <w:r w:rsidRPr="00F35755">
              <w:rPr>
                <w:spacing w:val="-6"/>
                <w:sz w:val="20"/>
                <w:lang w:val="en-GB"/>
              </w:rPr>
              <w:t xml:space="preserve"> </w:t>
            </w:r>
            <w:r w:rsidRPr="00F35755">
              <w:rPr>
                <w:sz w:val="20"/>
                <w:lang w:val="en-GB"/>
              </w:rPr>
              <w:t>be</w:t>
            </w:r>
            <w:r w:rsidRPr="00F35755">
              <w:rPr>
                <w:spacing w:val="-7"/>
                <w:sz w:val="20"/>
                <w:lang w:val="en-GB"/>
              </w:rPr>
              <w:t xml:space="preserve"> </w:t>
            </w:r>
            <w:r w:rsidRPr="00F35755">
              <w:rPr>
                <w:sz w:val="20"/>
                <w:lang w:val="en-GB"/>
              </w:rPr>
              <w:t>defined</w:t>
            </w:r>
            <w:r w:rsidRPr="00F35755">
              <w:rPr>
                <w:spacing w:val="-6"/>
                <w:sz w:val="20"/>
                <w:lang w:val="en-GB"/>
              </w:rPr>
              <w:t xml:space="preserve"> </w:t>
            </w:r>
            <w:r w:rsidRPr="00F35755">
              <w:rPr>
                <w:sz w:val="20"/>
                <w:lang w:val="en-GB"/>
              </w:rPr>
              <w:t>or</w:t>
            </w:r>
            <w:r w:rsidRPr="00F35755">
              <w:rPr>
                <w:spacing w:val="-6"/>
                <w:sz w:val="20"/>
                <w:lang w:val="en-GB"/>
              </w:rPr>
              <w:t xml:space="preserve"> </w:t>
            </w:r>
            <w:r w:rsidRPr="00F35755">
              <w:rPr>
                <w:spacing w:val="-2"/>
                <w:sz w:val="20"/>
                <w:lang w:val="en-GB"/>
              </w:rPr>
              <w:t>explained.</w:t>
            </w:r>
          </w:p>
        </w:tc>
        <w:tc>
          <w:tcPr>
            <w:tcW w:w="1138" w:type="dxa"/>
          </w:tcPr>
          <w:p w14:paraId="0D5BFD95" w14:textId="77777777" w:rsidR="00EC2F3F" w:rsidRPr="00F35755" w:rsidRDefault="00EC2F3F" w:rsidP="00A80341">
            <w:pPr>
              <w:pStyle w:val="TableParagraph"/>
              <w:spacing w:line="223" w:lineRule="exact"/>
              <w:ind w:left="106"/>
              <w:rPr>
                <w:sz w:val="20"/>
                <w:lang w:val="en-GB"/>
              </w:rPr>
            </w:pPr>
            <w:r w:rsidRPr="00F35755">
              <w:rPr>
                <w:sz w:val="20"/>
                <w:lang w:val="en-GB"/>
              </w:rPr>
              <w:t>NA</w:t>
            </w:r>
          </w:p>
        </w:tc>
      </w:tr>
      <w:tr w:rsidR="00EC2F3F" w:rsidRPr="00F35755" w14:paraId="0137AB26" w14:textId="77777777" w:rsidTr="00A80341">
        <w:trPr>
          <w:trHeight w:val="731"/>
        </w:trPr>
        <w:tc>
          <w:tcPr>
            <w:tcW w:w="1442" w:type="dxa"/>
          </w:tcPr>
          <w:p w14:paraId="5509AF0C" w14:textId="77777777" w:rsidR="00EC2F3F" w:rsidRPr="00F35755" w:rsidRDefault="00EC2F3F" w:rsidP="00A80341">
            <w:pPr>
              <w:pStyle w:val="TableParagraph"/>
              <w:rPr>
                <w:sz w:val="20"/>
                <w:lang w:val="en-GB"/>
              </w:rPr>
            </w:pPr>
            <w:r w:rsidRPr="00F35755">
              <w:rPr>
                <w:spacing w:val="-5"/>
                <w:sz w:val="20"/>
                <w:lang w:val="en-GB"/>
              </w:rPr>
              <w:t>I6</w:t>
            </w:r>
          </w:p>
        </w:tc>
        <w:tc>
          <w:tcPr>
            <w:tcW w:w="1984" w:type="dxa"/>
          </w:tcPr>
          <w:p w14:paraId="6F8D42A3" w14:textId="77777777" w:rsidR="00EC2F3F" w:rsidRPr="00F35755" w:rsidRDefault="00EC2F3F" w:rsidP="00A80341">
            <w:pPr>
              <w:pStyle w:val="TableParagraph"/>
              <w:ind w:left="108"/>
              <w:rPr>
                <w:sz w:val="20"/>
                <w:lang w:val="en-GB"/>
              </w:rPr>
            </w:pPr>
            <w:r w:rsidRPr="00F35755">
              <w:rPr>
                <w:sz w:val="20"/>
                <w:lang w:val="en-GB"/>
              </w:rPr>
              <w:t>Objectives</w:t>
            </w:r>
            <w:r w:rsidRPr="00F35755">
              <w:rPr>
                <w:spacing w:val="-9"/>
                <w:sz w:val="20"/>
                <w:lang w:val="en-GB"/>
              </w:rPr>
              <w:t xml:space="preserve"> </w:t>
            </w:r>
            <w:r w:rsidRPr="00F35755">
              <w:rPr>
                <w:sz w:val="20"/>
                <w:lang w:val="en-GB"/>
              </w:rPr>
              <w:t>and</w:t>
            </w:r>
            <w:r w:rsidRPr="00F35755">
              <w:rPr>
                <w:spacing w:val="-6"/>
                <w:sz w:val="20"/>
                <w:lang w:val="en-GB"/>
              </w:rPr>
              <w:t xml:space="preserve"> </w:t>
            </w:r>
            <w:r w:rsidRPr="00F35755">
              <w:rPr>
                <w:spacing w:val="-2"/>
                <w:sz w:val="20"/>
                <w:lang w:val="en-GB"/>
              </w:rPr>
              <w:t>Hypotheses</w:t>
            </w:r>
          </w:p>
        </w:tc>
        <w:tc>
          <w:tcPr>
            <w:tcW w:w="5528" w:type="dxa"/>
          </w:tcPr>
          <w:p w14:paraId="19425AE8" w14:textId="77777777" w:rsidR="00EC2F3F" w:rsidRPr="00F35755" w:rsidRDefault="00EC2F3F" w:rsidP="00A80341">
            <w:pPr>
              <w:pStyle w:val="TableParagraph"/>
              <w:ind w:left="106"/>
              <w:rPr>
                <w:sz w:val="20"/>
                <w:lang w:val="en-GB"/>
              </w:rPr>
            </w:pPr>
            <w:r w:rsidRPr="00F35755">
              <w:rPr>
                <w:sz w:val="20"/>
                <w:lang w:val="en-GB"/>
              </w:rPr>
              <w:t>State</w:t>
            </w:r>
            <w:r w:rsidRPr="00F35755">
              <w:rPr>
                <w:spacing w:val="-6"/>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specific</w:t>
            </w:r>
            <w:r w:rsidRPr="00F35755">
              <w:rPr>
                <w:spacing w:val="-6"/>
                <w:sz w:val="20"/>
                <w:lang w:val="en-GB"/>
              </w:rPr>
              <w:t xml:space="preserve"> </w:t>
            </w:r>
            <w:r w:rsidRPr="00F35755">
              <w:rPr>
                <w:sz w:val="20"/>
                <w:lang w:val="en-GB"/>
              </w:rPr>
              <w:t>objective(s)</w:t>
            </w:r>
            <w:r w:rsidRPr="00F35755">
              <w:rPr>
                <w:spacing w:val="-4"/>
                <w:sz w:val="20"/>
                <w:lang w:val="en-GB"/>
              </w:rPr>
              <w:t xml:space="preserve"> </w:t>
            </w:r>
            <w:r w:rsidRPr="00F35755">
              <w:rPr>
                <w:sz w:val="20"/>
                <w:lang w:val="en-GB"/>
              </w:rPr>
              <w:t>of</w:t>
            </w:r>
            <w:r w:rsidRPr="00F35755">
              <w:rPr>
                <w:spacing w:val="-7"/>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research</w:t>
            </w:r>
            <w:r w:rsidRPr="00F35755">
              <w:rPr>
                <w:spacing w:val="-5"/>
                <w:sz w:val="20"/>
                <w:lang w:val="en-GB"/>
              </w:rPr>
              <w:t xml:space="preserve"> </w:t>
            </w:r>
            <w:r w:rsidRPr="00F35755">
              <w:rPr>
                <w:sz w:val="20"/>
                <w:lang w:val="en-GB"/>
              </w:rPr>
              <w:t>and</w:t>
            </w:r>
            <w:r w:rsidRPr="00F35755">
              <w:rPr>
                <w:spacing w:val="-5"/>
                <w:sz w:val="20"/>
                <w:lang w:val="en-GB"/>
              </w:rPr>
              <w:t xml:space="preserve"> </w:t>
            </w:r>
            <w:r w:rsidRPr="00F35755">
              <w:rPr>
                <w:sz w:val="20"/>
                <w:lang w:val="en-GB"/>
              </w:rPr>
              <w:t>hypotheses related to the specific PROM under investigation.</w:t>
            </w:r>
          </w:p>
        </w:tc>
        <w:tc>
          <w:tcPr>
            <w:tcW w:w="1138" w:type="dxa"/>
          </w:tcPr>
          <w:p w14:paraId="21A63B24" w14:textId="77777777" w:rsidR="00EC2F3F" w:rsidRPr="00F35755" w:rsidRDefault="00EC2F3F" w:rsidP="00A80341">
            <w:pPr>
              <w:pStyle w:val="TableParagraph"/>
              <w:ind w:left="106"/>
              <w:rPr>
                <w:sz w:val="20"/>
                <w:lang w:val="en-GB"/>
              </w:rPr>
            </w:pPr>
            <w:r w:rsidRPr="00F35755">
              <w:rPr>
                <w:sz w:val="20"/>
                <w:lang w:val="en-GB"/>
              </w:rPr>
              <w:t>3</w:t>
            </w:r>
          </w:p>
        </w:tc>
      </w:tr>
      <w:tr w:rsidR="00EC2F3F" w:rsidRPr="00F35755" w14:paraId="4D1B841D" w14:textId="77777777" w:rsidTr="00A80341">
        <w:trPr>
          <w:trHeight w:val="244"/>
        </w:trPr>
        <w:tc>
          <w:tcPr>
            <w:tcW w:w="3426" w:type="dxa"/>
            <w:gridSpan w:val="2"/>
          </w:tcPr>
          <w:p w14:paraId="4FAD86D4" w14:textId="77777777" w:rsidR="00EC2F3F" w:rsidRPr="00F35755" w:rsidRDefault="00EC2F3F" w:rsidP="00A80341">
            <w:pPr>
              <w:pStyle w:val="TableParagraph"/>
              <w:spacing w:line="223" w:lineRule="exact"/>
              <w:rPr>
                <w:b/>
                <w:sz w:val="20"/>
                <w:lang w:val="en-GB"/>
              </w:rPr>
            </w:pPr>
            <w:r w:rsidRPr="00F35755">
              <w:rPr>
                <w:b/>
                <w:sz w:val="20"/>
                <w:lang w:val="en-GB"/>
              </w:rPr>
              <w:t>Report</w:t>
            </w:r>
            <w:r w:rsidRPr="00F35755">
              <w:rPr>
                <w:b/>
                <w:spacing w:val="-8"/>
                <w:sz w:val="20"/>
                <w:lang w:val="en-GB"/>
              </w:rPr>
              <w:t xml:space="preserve"> </w:t>
            </w:r>
            <w:r w:rsidRPr="00F35755">
              <w:rPr>
                <w:b/>
                <w:sz w:val="20"/>
                <w:lang w:val="en-GB"/>
              </w:rPr>
              <w:t>section:</w:t>
            </w:r>
            <w:r w:rsidRPr="00F35755">
              <w:rPr>
                <w:b/>
                <w:spacing w:val="-8"/>
                <w:sz w:val="20"/>
                <w:lang w:val="en-GB"/>
              </w:rPr>
              <w:t xml:space="preserve"> </w:t>
            </w:r>
            <w:r w:rsidRPr="00F35755">
              <w:rPr>
                <w:b/>
                <w:sz w:val="20"/>
                <w:lang w:val="en-GB"/>
              </w:rPr>
              <w:t>General</w:t>
            </w:r>
            <w:r w:rsidRPr="00F35755">
              <w:rPr>
                <w:b/>
                <w:spacing w:val="-9"/>
                <w:sz w:val="20"/>
                <w:lang w:val="en-GB"/>
              </w:rPr>
              <w:t xml:space="preserve"> </w:t>
            </w:r>
            <w:r w:rsidRPr="00F35755">
              <w:rPr>
                <w:b/>
                <w:spacing w:val="-2"/>
                <w:sz w:val="20"/>
                <w:lang w:val="en-GB"/>
              </w:rPr>
              <w:t>Methods</w:t>
            </w:r>
          </w:p>
        </w:tc>
        <w:tc>
          <w:tcPr>
            <w:tcW w:w="5528" w:type="dxa"/>
          </w:tcPr>
          <w:p w14:paraId="4F1A4B6E" w14:textId="77777777" w:rsidR="00EC2F3F" w:rsidRPr="00F35755" w:rsidRDefault="00EC2F3F" w:rsidP="00A80341">
            <w:pPr>
              <w:pStyle w:val="TableParagraph"/>
              <w:rPr>
                <w:rFonts w:ascii="Times New Roman"/>
                <w:sz w:val="16"/>
                <w:lang w:val="en-GB"/>
              </w:rPr>
            </w:pPr>
          </w:p>
        </w:tc>
        <w:tc>
          <w:tcPr>
            <w:tcW w:w="1138" w:type="dxa"/>
          </w:tcPr>
          <w:p w14:paraId="3ECCAD27" w14:textId="77777777" w:rsidR="00EC2F3F" w:rsidRPr="00F35755" w:rsidRDefault="00EC2F3F" w:rsidP="00A80341">
            <w:pPr>
              <w:pStyle w:val="TableParagraph"/>
              <w:rPr>
                <w:rFonts w:ascii="Times New Roman"/>
                <w:sz w:val="16"/>
                <w:lang w:val="en-GB"/>
              </w:rPr>
            </w:pPr>
          </w:p>
        </w:tc>
      </w:tr>
      <w:tr w:rsidR="00EC2F3F" w:rsidRPr="00F35755" w14:paraId="728D1276" w14:textId="77777777" w:rsidTr="00A80341">
        <w:trPr>
          <w:trHeight w:val="244"/>
        </w:trPr>
        <w:tc>
          <w:tcPr>
            <w:tcW w:w="1442" w:type="dxa"/>
          </w:tcPr>
          <w:p w14:paraId="33A8294C" w14:textId="77777777" w:rsidR="00EC2F3F" w:rsidRPr="00F35755" w:rsidRDefault="00EC2F3F" w:rsidP="00A80341">
            <w:pPr>
              <w:pStyle w:val="TableParagraph"/>
              <w:spacing w:line="223" w:lineRule="exact"/>
              <w:rPr>
                <w:sz w:val="20"/>
                <w:lang w:val="en-GB"/>
              </w:rPr>
            </w:pPr>
            <w:r w:rsidRPr="00F35755">
              <w:rPr>
                <w:spacing w:val="-5"/>
                <w:sz w:val="20"/>
                <w:lang w:val="en-GB"/>
              </w:rPr>
              <w:t>GM1</w:t>
            </w:r>
          </w:p>
        </w:tc>
        <w:tc>
          <w:tcPr>
            <w:tcW w:w="1984" w:type="dxa"/>
          </w:tcPr>
          <w:p w14:paraId="55451D81" w14:textId="77777777" w:rsidR="00EC2F3F" w:rsidRPr="00F35755" w:rsidRDefault="00EC2F3F" w:rsidP="00A80341">
            <w:pPr>
              <w:pStyle w:val="TableParagraph"/>
              <w:spacing w:line="223" w:lineRule="exact"/>
              <w:ind w:left="108"/>
              <w:rPr>
                <w:sz w:val="20"/>
                <w:lang w:val="en-GB"/>
              </w:rPr>
            </w:pPr>
            <w:r w:rsidRPr="00F35755">
              <w:rPr>
                <w:sz w:val="20"/>
                <w:lang w:val="en-GB"/>
              </w:rPr>
              <w:t>Study</w:t>
            </w:r>
            <w:r w:rsidRPr="00F35755">
              <w:rPr>
                <w:spacing w:val="-7"/>
                <w:sz w:val="20"/>
                <w:lang w:val="en-GB"/>
              </w:rPr>
              <w:t xml:space="preserve"> </w:t>
            </w:r>
            <w:r w:rsidRPr="00F35755">
              <w:rPr>
                <w:spacing w:val="-2"/>
                <w:sz w:val="20"/>
                <w:lang w:val="en-GB"/>
              </w:rPr>
              <w:t>Design</w:t>
            </w:r>
          </w:p>
        </w:tc>
        <w:tc>
          <w:tcPr>
            <w:tcW w:w="5528" w:type="dxa"/>
          </w:tcPr>
          <w:p w14:paraId="5789AFFC" w14:textId="77777777" w:rsidR="00EC2F3F" w:rsidRPr="00F35755" w:rsidRDefault="00EC2F3F" w:rsidP="00A80341">
            <w:pPr>
              <w:pStyle w:val="TableParagraph"/>
              <w:spacing w:line="223" w:lineRule="exact"/>
              <w:ind w:left="106"/>
              <w:rPr>
                <w:sz w:val="20"/>
                <w:lang w:val="en-GB"/>
              </w:rPr>
            </w:pPr>
            <w:r w:rsidRPr="00F35755">
              <w:rPr>
                <w:sz w:val="20"/>
                <w:lang w:val="en-GB"/>
              </w:rPr>
              <w:t>State</w:t>
            </w:r>
            <w:r w:rsidRPr="00F35755">
              <w:rPr>
                <w:spacing w:val="-5"/>
                <w:sz w:val="20"/>
                <w:lang w:val="en-GB"/>
              </w:rPr>
              <w:t xml:space="preserve"> </w:t>
            </w:r>
            <w:r w:rsidRPr="00F35755">
              <w:rPr>
                <w:sz w:val="20"/>
                <w:lang w:val="en-GB"/>
              </w:rPr>
              <w:t>the</w:t>
            </w:r>
            <w:r w:rsidRPr="00F35755">
              <w:rPr>
                <w:spacing w:val="-5"/>
                <w:sz w:val="20"/>
                <w:lang w:val="en-GB"/>
              </w:rPr>
              <w:t xml:space="preserve"> </w:t>
            </w:r>
            <w:r w:rsidRPr="00F35755">
              <w:rPr>
                <w:sz w:val="20"/>
                <w:lang w:val="en-GB"/>
              </w:rPr>
              <w:t>key</w:t>
            </w:r>
            <w:r w:rsidRPr="00F35755">
              <w:rPr>
                <w:spacing w:val="-4"/>
                <w:sz w:val="20"/>
                <w:lang w:val="en-GB"/>
              </w:rPr>
              <w:t xml:space="preserve"> </w:t>
            </w:r>
            <w:r w:rsidRPr="00F35755">
              <w:rPr>
                <w:sz w:val="20"/>
                <w:lang w:val="en-GB"/>
              </w:rPr>
              <w:t>elements</w:t>
            </w:r>
            <w:r w:rsidRPr="00F35755">
              <w:rPr>
                <w:spacing w:val="-6"/>
                <w:sz w:val="20"/>
                <w:lang w:val="en-GB"/>
              </w:rPr>
              <w:t xml:space="preserve"> </w:t>
            </w:r>
            <w:r w:rsidRPr="00F35755">
              <w:rPr>
                <w:sz w:val="20"/>
                <w:lang w:val="en-GB"/>
              </w:rPr>
              <w:t>of</w:t>
            </w:r>
            <w:r w:rsidRPr="00F35755">
              <w:rPr>
                <w:spacing w:val="-6"/>
                <w:sz w:val="20"/>
                <w:lang w:val="en-GB"/>
              </w:rPr>
              <w:t xml:space="preserve"> </w:t>
            </w:r>
            <w:r w:rsidRPr="00F35755">
              <w:rPr>
                <w:sz w:val="20"/>
                <w:lang w:val="en-GB"/>
              </w:rPr>
              <w:t>the</w:t>
            </w:r>
            <w:r w:rsidRPr="00F35755">
              <w:rPr>
                <w:spacing w:val="-3"/>
                <w:sz w:val="20"/>
                <w:lang w:val="en-GB"/>
              </w:rPr>
              <w:t xml:space="preserve"> </w:t>
            </w:r>
            <w:r w:rsidRPr="00F35755">
              <w:rPr>
                <w:sz w:val="20"/>
                <w:lang w:val="en-GB"/>
              </w:rPr>
              <w:t>study</w:t>
            </w:r>
            <w:r w:rsidRPr="00F35755">
              <w:rPr>
                <w:spacing w:val="-4"/>
                <w:sz w:val="20"/>
                <w:lang w:val="en-GB"/>
              </w:rPr>
              <w:t xml:space="preserve"> </w:t>
            </w:r>
            <w:r w:rsidRPr="00F35755">
              <w:rPr>
                <w:spacing w:val="-2"/>
                <w:sz w:val="20"/>
                <w:lang w:val="en-GB"/>
              </w:rPr>
              <w:t>design</w:t>
            </w:r>
          </w:p>
        </w:tc>
        <w:tc>
          <w:tcPr>
            <w:tcW w:w="1138" w:type="dxa"/>
          </w:tcPr>
          <w:p w14:paraId="58313362" w14:textId="77777777" w:rsidR="00EC2F3F" w:rsidRPr="00F35755" w:rsidRDefault="00EC2F3F" w:rsidP="00A80341">
            <w:pPr>
              <w:pStyle w:val="TableParagraph"/>
              <w:spacing w:line="223" w:lineRule="exact"/>
              <w:ind w:left="106"/>
              <w:rPr>
                <w:sz w:val="20"/>
                <w:lang w:val="en-GB"/>
              </w:rPr>
            </w:pPr>
            <w:r w:rsidRPr="00F35755">
              <w:rPr>
                <w:sz w:val="20"/>
                <w:lang w:val="en-GB"/>
              </w:rPr>
              <w:t>3</w:t>
            </w:r>
          </w:p>
        </w:tc>
      </w:tr>
      <w:tr w:rsidR="00EC2F3F" w:rsidRPr="00F35755" w14:paraId="05EA8860" w14:textId="77777777" w:rsidTr="00A80341">
        <w:trPr>
          <w:trHeight w:val="733"/>
        </w:trPr>
        <w:tc>
          <w:tcPr>
            <w:tcW w:w="1442" w:type="dxa"/>
          </w:tcPr>
          <w:p w14:paraId="290A2D3C" w14:textId="77777777" w:rsidR="00EC2F3F" w:rsidRPr="00F35755" w:rsidRDefault="00EC2F3F" w:rsidP="00A80341">
            <w:pPr>
              <w:pStyle w:val="TableParagraph"/>
              <w:rPr>
                <w:sz w:val="20"/>
                <w:lang w:val="en-GB"/>
              </w:rPr>
            </w:pPr>
            <w:r w:rsidRPr="00F35755">
              <w:rPr>
                <w:spacing w:val="-5"/>
                <w:sz w:val="20"/>
                <w:lang w:val="en-GB"/>
              </w:rPr>
              <w:t>GM2</w:t>
            </w:r>
          </w:p>
        </w:tc>
        <w:tc>
          <w:tcPr>
            <w:tcW w:w="1984" w:type="dxa"/>
          </w:tcPr>
          <w:p w14:paraId="06760DB9" w14:textId="77777777" w:rsidR="00EC2F3F" w:rsidRPr="00F35755" w:rsidRDefault="00EC2F3F" w:rsidP="00A80341">
            <w:pPr>
              <w:pStyle w:val="TableParagraph"/>
              <w:ind w:left="108"/>
              <w:rPr>
                <w:sz w:val="20"/>
                <w:lang w:val="en-GB"/>
              </w:rPr>
            </w:pPr>
            <w:r w:rsidRPr="00F35755">
              <w:rPr>
                <w:spacing w:val="-2"/>
                <w:sz w:val="20"/>
                <w:lang w:val="en-GB"/>
              </w:rPr>
              <w:t>Participants</w:t>
            </w:r>
          </w:p>
        </w:tc>
        <w:tc>
          <w:tcPr>
            <w:tcW w:w="5528" w:type="dxa"/>
          </w:tcPr>
          <w:p w14:paraId="79F92B26" w14:textId="77777777" w:rsidR="00EC2F3F" w:rsidRPr="00F35755" w:rsidRDefault="00EC2F3F" w:rsidP="00A80341">
            <w:pPr>
              <w:pStyle w:val="TableParagraph"/>
              <w:spacing w:line="240" w:lineRule="atLeast"/>
              <w:ind w:left="106" w:right="184"/>
              <w:rPr>
                <w:sz w:val="20"/>
                <w:lang w:val="en-GB"/>
              </w:rPr>
            </w:pPr>
            <w:r w:rsidRPr="00F35755">
              <w:rPr>
                <w:sz w:val="20"/>
                <w:lang w:val="en-GB"/>
              </w:rPr>
              <w:t>State how the participants were chosen; the inclusion and exclusion</w:t>
            </w:r>
            <w:r w:rsidRPr="00F35755">
              <w:rPr>
                <w:spacing w:val="-4"/>
                <w:sz w:val="20"/>
                <w:lang w:val="en-GB"/>
              </w:rPr>
              <w:t xml:space="preserve"> </w:t>
            </w:r>
            <w:r w:rsidRPr="00F35755">
              <w:rPr>
                <w:sz w:val="20"/>
                <w:lang w:val="en-GB"/>
              </w:rPr>
              <w:t>criteria</w:t>
            </w:r>
            <w:r w:rsidRPr="00F35755">
              <w:rPr>
                <w:sz w:val="16"/>
                <w:lang w:val="en-GB"/>
              </w:rPr>
              <w:t xml:space="preserve">. </w:t>
            </w:r>
            <w:r w:rsidRPr="00F35755">
              <w:rPr>
                <w:sz w:val="20"/>
                <w:lang w:val="en-GB"/>
              </w:rPr>
              <w:t>(e.g.,</w:t>
            </w:r>
            <w:r w:rsidRPr="00F35755">
              <w:rPr>
                <w:spacing w:val="-4"/>
                <w:sz w:val="20"/>
                <w:lang w:val="en-GB"/>
              </w:rPr>
              <w:t xml:space="preserve"> </w:t>
            </w:r>
            <w:r w:rsidRPr="00F35755">
              <w:rPr>
                <w:sz w:val="20"/>
                <w:lang w:val="en-GB"/>
              </w:rPr>
              <w:t>if</w:t>
            </w:r>
            <w:r w:rsidRPr="00F35755">
              <w:rPr>
                <w:spacing w:val="-6"/>
                <w:sz w:val="20"/>
                <w:lang w:val="en-GB"/>
              </w:rPr>
              <w:t xml:space="preserve"> </w:t>
            </w:r>
            <w:r w:rsidRPr="00F35755">
              <w:rPr>
                <w:sz w:val="20"/>
                <w:lang w:val="en-GB"/>
              </w:rPr>
              <w:t>a</w:t>
            </w:r>
            <w:r w:rsidRPr="00F35755">
              <w:rPr>
                <w:spacing w:val="-4"/>
                <w:sz w:val="20"/>
                <w:lang w:val="en-GB"/>
              </w:rPr>
              <w:t xml:space="preserve"> </w:t>
            </w:r>
            <w:r w:rsidRPr="00F35755">
              <w:rPr>
                <w:sz w:val="20"/>
                <w:lang w:val="en-GB"/>
              </w:rPr>
              <w:t>PROM</w:t>
            </w:r>
            <w:r w:rsidRPr="00F35755">
              <w:rPr>
                <w:spacing w:val="-4"/>
                <w:sz w:val="20"/>
                <w:lang w:val="en-GB"/>
              </w:rPr>
              <w:t xml:space="preserve"> </w:t>
            </w:r>
            <w:r w:rsidRPr="00F35755">
              <w:rPr>
                <w:sz w:val="20"/>
                <w:lang w:val="en-GB"/>
              </w:rPr>
              <w:t>for</w:t>
            </w:r>
            <w:r w:rsidRPr="00F35755">
              <w:rPr>
                <w:spacing w:val="-4"/>
                <w:sz w:val="20"/>
                <w:lang w:val="en-GB"/>
              </w:rPr>
              <w:t xml:space="preserve"> </w:t>
            </w:r>
            <w:r w:rsidRPr="00F35755">
              <w:rPr>
                <w:sz w:val="20"/>
                <w:lang w:val="en-GB"/>
              </w:rPr>
              <w:t>a</w:t>
            </w:r>
            <w:r w:rsidRPr="00F35755">
              <w:rPr>
                <w:spacing w:val="-4"/>
                <w:sz w:val="20"/>
                <w:lang w:val="en-GB"/>
              </w:rPr>
              <w:t xml:space="preserve"> </w:t>
            </w:r>
            <w:r w:rsidRPr="00F35755">
              <w:rPr>
                <w:sz w:val="20"/>
                <w:lang w:val="en-GB"/>
              </w:rPr>
              <w:t>specific</w:t>
            </w:r>
            <w:r w:rsidRPr="00F35755">
              <w:rPr>
                <w:spacing w:val="-5"/>
                <w:sz w:val="20"/>
                <w:lang w:val="en-GB"/>
              </w:rPr>
              <w:t xml:space="preserve"> </w:t>
            </w:r>
            <w:r w:rsidRPr="00F35755">
              <w:rPr>
                <w:sz w:val="20"/>
                <w:lang w:val="en-GB"/>
              </w:rPr>
              <w:t>condition,</w:t>
            </w:r>
            <w:r w:rsidRPr="00F35755">
              <w:rPr>
                <w:spacing w:val="-4"/>
                <w:sz w:val="20"/>
                <w:lang w:val="en-GB"/>
              </w:rPr>
              <w:t xml:space="preserve"> </w:t>
            </w:r>
            <w:r w:rsidRPr="00F35755">
              <w:rPr>
                <w:sz w:val="20"/>
                <w:lang w:val="en-GB"/>
              </w:rPr>
              <w:t>then the eligibility and selection criteria should reflect this).</w:t>
            </w:r>
          </w:p>
        </w:tc>
        <w:tc>
          <w:tcPr>
            <w:tcW w:w="1138" w:type="dxa"/>
          </w:tcPr>
          <w:p w14:paraId="66F952CE" w14:textId="77777777" w:rsidR="00EC2F3F" w:rsidRPr="00F35755" w:rsidRDefault="00EC2F3F" w:rsidP="00A80341">
            <w:pPr>
              <w:pStyle w:val="TableParagraph"/>
              <w:spacing w:line="240" w:lineRule="atLeast"/>
              <w:ind w:left="106" w:right="184"/>
              <w:rPr>
                <w:sz w:val="20"/>
                <w:lang w:val="en-GB"/>
              </w:rPr>
            </w:pPr>
            <w:r w:rsidRPr="00F35755">
              <w:rPr>
                <w:sz w:val="20"/>
                <w:lang w:val="en-GB"/>
              </w:rPr>
              <w:t>3 and 7</w:t>
            </w:r>
          </w:p>
        </w:tc>
      </w:tr>
      <w:tr w:rsidR="00EC2F3F" w:rsidRPr="00F35755" w14:paraId="4C5FD821" w14:textId="77777777" w:rsidTr="00A80341">
        <w:trPr>
          <w:trHeight w:val="977"/>
        </w:trPr>
        <w:tc>
          <w:tcPr>
            <w:tcW w:w="1442" w:type="dxa"/>
          </w:tcPr>
          <w:p w14:paraId="117E6EB2" w14:textId="77777777" w:rsidR="00EC2F3F" w:rsidRPr="00F35755" w:rsidRDefault="00EC2F3F" w:rsidP="00A80341">
            <w:pPr>
              <w:pStyle w:val="TableParagraph"/>
              <w:spacing w:line="243" w:lineRule="exact"/>
              <w:rPr>
                <w:sz w:val="20"/>
                <w:lang w:val="en-GB"/>
              </w:rPr>
            </w:pPr>
            <w:r w:rsidRPr="00F35755">
              <w:rPr>
                <w:spacing w:val="-5"/>
                <w:sz w:val="20"/>
                <w:lang w:val="en-GB"/>
              </w:rPr>
              <w:t>GM3</w:t>
            </w:r>
          </w:p>
        </w:tc>
        <w:tc>
          <w:tcPr>
            <w:tcW w:w="1984" w:type="dxa"/>
          </w:tcPr>
          <w:p w14:paraId="3A694F66" w14:textId="77777777" w:rsidR="00EC2F3F" w:rsidRPr="00F35755" w:rsidRDefault="00EC2F3F" w:rsidP="00A80341">
            <w:pPr>
              <w:pStyle w:val="TableParagraph"/>
              <w:spacing w:line="243" w:lineRule="exact"/>
              <w:ind w:left="108"/>
              <w:rPr>
                <w:sz w:val="20"/>
                <w:lang w:val="en-GB"/>
              </w:rPr>
            </w:pPr>
            <w:r w:rsidRPr="00F35755">
              <w:rPr>
                <w:sz w:val="20"/>
                <w:lang w:val="en-GB"/>
              </w:rPr>
              <w:t>PROM</w:t>
            </w:r>
            <w:r w:rsidRPr="00F35755">
              <w:rPr>
                <w:spacing w:val="-6"/>
                <w:sz w:val="20"/>
                <w:lang w:val="en-GB"/>
              </w:rPr>
              <w:t xml:space="preserve"> </w:t>
            </w:r>
            <w:r w:rsidRPr="00F35755">
              <w:rPr>
                <w:spacing w:val="-2"/>
                <w:sz w:val="20"/>
                <w:lang w:val="en-GB"/>
              </w:rPr>
              <w:t>administration</w:t>
            </w:r>
          </w:p>
        </w:tc>
        <w:tc>
          <w:tcPr>
            <w:tcW w:w="5528" w:type="dxa"/>
          </w:tcPr>
          <w:p w14:paraId="7517C063" w14:textId="77777777" w:rsidR="00EC2F3F" w:rsidRPr="00F35755" w:rsidRDefault="00EC2F3F" w:rsidP="00A80341">
            <w:pPr>
              <w:pStyle w:val="TableParagraph"/>
              <w:ind w:left="106"/>
              <w:rPr>
                <w:sz w:val="20"/>
                <w:lang w:val="en-GB"/>
              </w:rPr>
            </w:pPr>
            <w:r w:rsidRPr="00F35755">
              <w:rPr>
                <w:sz w:val="20"/>
                <w:lang w:val="en-GB"/>
              </w:rPr>
              <w:t>An explicit description of how and when the PROM(s) were administered (e.g., in what setting) including data collection devices/system</w:t>
            </w:r>
            <w:r w:rsidRPr="00F35755">
              <w:rPr>
                <w:spacing w:val="-8"/>
                <w:sz w:val="20"/>
                <w:lang w:val="en-GB"/>
              </w:rPr>
              <w:t xml:space="preserve"> </w:t>
            </w:r>
            <w:r w:rsidRPr="00F35755">
              <w:rPr>
                <w:sz w:val="20"/>
                <w:lang w:val="en-GB"/>
              </w:rPr>
              <w:t>used</w:t>
            </w:r>
            <w:r w:rsidRPr="00F35755">
              <w:rPr>
                <w:spacing w:val="-7"/>
                <w:sz w:val="20"/>
                <w:lang w:val="en-GB"/>
              </w:rPr>
              <w:t xml:space="preserve"> </w:t>
            </w:r>
            <w:r w:rsidRPr="00F35755">
              <w:rPr>
                <w:sz w:val="20"/>
                <w:lang w:val="en-GB"/>
              </w:rPr>
              <w:t>(e.g.</w:t>
            </w:r>
            <w:r w:rsidRPr="00F35755">
              <w:rPr>
                <w:spacing w:val="-8"/>
                <w:sz w:val="20"/>
                <w:lang w:val="en-GB"/>
              </w:rPr>
              <w:t xml:space="preserve"> </w:t>
            </w:r>
            <w:r w:rsidRPr="00F35755">
              <w:rPr>
                <w:sz w:val="20"/>
                <w:lang w:val="en-GB"/>
              </w:rPr>
              <w:t>paper</w:t>
            </w:r>
            <w:r w:rsidRPr="00F35755">
              <w:rPr>
                <w:spacing w:val="-7"/>
                <w:sz w:val="20"/>
                <w:lang w:val="en-GB"/>
              </w:rPr>
              <w:t xml:space="preserve"> </w:t>
            </w:r>
            <w:r w:rsidRPr="00F35755">
              <w:rPr>
                <w:sz w:val="20"/>
                <w:lang w:val="en-GB"/>
              </w:rPr>
              <w:t>based,</w:t>
            </w:r>
            <w:r w:rsidRPr="00F35755">
              <w:rPr>
                <w:spacing w:val="-7"/>
                <w:sz w:val="20"/>
                <w:lang w:val="en-GB"/>
              </w:rPr>
              <w:t xml:space="preserve"> </w:t>
            </w:r>
            <w:r w:rsidRPr="00F35755">
              <w:rPr>
                <w:sz w:val="20"/>
                <w:lang w:val="en-GB"/>
              </w:rPr>
              <w:t>electronic</w:t>
            </w:r>
            <w:r w:rsidRPr="00F35755">
              <w:rPr>
                <w:spacing w:val="-8"/>
                <w:sz w:val="20"/>
                <w:lang w:val="en-GB"/>
              </w:rPr>
              <w:t xml:space="preserve"> </w:t>
            </w:r>
            <w:r w:rsidRPr="00F35755">
              <w:rPr>
                <w:sz w:val="20"/>
                <w:lang w:val="en-GB"/>
              </w:rPr>
              <w:t>administration /</w:t>
            </w:r>
            <w:r w:rsidRPr="00F35755">
              <w:rPr>
                <w:spacing w:val="-6"/>
                <w:sz w:val="20"/>
                <w:lang w:val="en-GB"/>
              </w:rPr>
              <w:t xml:space="preserve"> </w:t>
            </w:r>
            <w:r w:rsidRPr="00F35755">
              <w:rPr>
                <w:sz w:val="20"/>
                <w:lang w:val="en-GB"/>
              </w:rPr>
              <w:t>ePRO)</w:t>
            </w:r>
            <w:r w:rsidRPr="00F35755">
              <w:rPr>
                <w:spacing w:val="-4"/>
                <w:sz w:val="20"/>
                <w:lang w:val="en-GB"/>
              </w:rPr>
              <w:t xml:space="preserve"> </w:t>
            </w:r>
            <w:r w:rsidRPr="00F35755">
              <w:rPr>
                <w:sz w:val="20"/>
                <w:lang w:val="en-GB"/>
              </w:rPr>
              <w:t>should</w:t>
            </w:r>
            <w:r w:rsidRPr="00F35755">
              <w:rPr>
                <w:spacing w:val="-5"/>
                <w:sz w:val="20"/>
                <w:lang w:val="en-GB"/>
              </w:rPr>
              <w:t xml:space="preserve"> </w:t>
            </w:r>
            <w:r w:rsidRPr="00F35755">
              <w:rPr>
                <w:sz w:val="20"/>
                <w:lang w:val="en-GB"/>
              </w:rPr>
              <w:t>be</w:t>
            </w:r>
            <w:r w:rsidRPr="00F35755">
              <w:rPr>
                <w:spacing w:val="-6"/>
                <w:sz w:val="20"/>
                <w:lang w:val="en-GB"/>
              </w:rPr>
              <w:t xml:space="preserve"> </w:t>
            </w:r>
            <w:r w:rsidRPr="00F35755">
              <w:rPr>
                <w:spacing w:val="-2"/>
                <w:sz w:val="20"/>
                <w:lang w:val="en-GB"/>
              </w:rPr>
              <w:t>provided.</w:t>
            </w:r>
          </w:p>
        </w:tc>
        <w:tc>
          <w:tcPr>
            <w:tcW w:w="1138" w:type="dxa"/>
          </w:tcPr>
          <w:p w14:paraId="2B3C88FB" w14:textId="77777777" w:rsidR="00EC2F3F" w:rsidRPr="00F35755" w:rsidRDefault="00EC2F3F" w:rsidP="00A80341">
            <w:pPr>
              <w:pStyle w:val="TableParagraph"/>
              <w:ind w:left="106"/>
              <w:rPr>
                <w:sz w:val="20"/>
                <w:lang w:val="en-GB"/>
              </w:rPr>
            </w:pPr>
            <w:r w:rsidRPr="00F35755">
              <w:rPr>
                <w:sz w:val="20"/>
                <w:lang w:val="en-GB"/>
              </w:rPr>
              <w:t>7</w:t>
            </w:r>
          </w:p>
        </w:tc>
      </w:tr>
      <w:tr w:rsidR="00EC2F3F" w:rsidRPr="00F35755" w14:paraId="1139CA2C" w14:textId="77777777" w:rsidTr="00A80341">
        <w:trPr>
          <w:trHeight w:val="731"/>
        </w:trPr>
        <w:tc>
          <w:tcPr>
            <w:tcW w:w="1442" w:type="dxa"/>
          </w:tcPr>
          <w:p w14:paraId="13F346C1" w14:textId="77777777" w:rsidR="00EC2F3F" w:rsidRPr="00F35755" w:rsidRDefault="00EC2F3F" w:rsidP="00A80341">
            <w:pPr>
              <w:pStyle w:val="TableParagraph"/>
              <w:spacing w:line="243" w:lineRule="exact"/>
              <w:rPr>
                <w:sz w:val="20"/>
                <w:lang w:val="en-GB"/>
              </w:rPr>
            </w:pPr>
            <w:r w:rsidRPr="00F35755">
              <w:rPr>
                <w:spacing w:val="-5"/>
                <w:sz w:val="20"/>
                <w:lang w:val="en-GB"/>
              </w:rPr>
              <w:t>GM4</w:t>
            </w:r>
          </w:p>
        </w:tc>
        <w:tc>
          <w:tcPr>
            <w:tcW w:w="1984" w:type="dxa"/>
          </w:tcPr>
          <w:p w14:paraId="76EE08A4" w14:textId="77777777" w:rsidR="00EC2F3F" w:rsidRPr="00F35755" w:rsidRDefault="00EC2F3F" w:rsidP="00A80341">
            <w:pPr>
              <w:pStyle w:val="TableParagraph"/>
              <w:spacing w:line="243" w:lineRule="exact"/>
              <w:ind w:left="108"/>
              <w:rPr>
                <w:sz w:val="20"/>
                <w:lang w:val="en-GB"/>
              </w:rPr>
            </w:pPr>
            <w:r w:rsidRPr="00F35755">
              <w:rPr>
                <w:sz w:val="20"/>
                <w:lang w:val="en-GB"/>
              </w:rPr>
              <w:t>Data</w:t>
            </w:r>
            <w:r w:rsidRPr="00F35755">
              <w:rPr>
                <w:spacing w:val="-8"/>
                <w:sz w:val="20"/>
                <w:lang w:val="en-GB"/>
              </w:rPr>
              <w:t xml:space="preserve"> </w:t>
            </w:r>
            <w:r w:rsidRPr="00F35755">
              <w:rPr>
                <w:sz w:val="20"/>
                <w:lang w:val="en-GB"/>
              </w:rPr>
              <w:t>collection</w:t>
            </w:r>
            <w:r w:rsidRPr="00F35755">
              <w:rPr>
                <w:spacing w:val="-8"/>
                <w:sz w:val="20"/>
                <w:lang w:val="en-GB"/>
              </w:rPr>
              <w:t xml:space="preserve"> </w:t>
            </w:r>
            <w:r w:rsidRPr="00F35755">
              <w:rPr>
                <w:spacing w:val="-2"/>
                <w:sz w:val="20"/>
                <w:lang w:val="en-GB"/>
              </w:rPr>
              <w:t>procedures</w:t>
            </w:r>
          </w:p>
        </w:tc>
        <w:tc>
          <w:tcPr>
            <w:tcW w:w="5528" w:type="dxa"/>
          </w:tcPr>
          <w:p w14:paraId="24CE7411" w14:textId="77777777" w:rsidR="00EC2F3F" w:rsidRPr="00F35755" w:rsidRDefault="00EC2F3F" w:rsidP="00A80341">
            <w:pPr>
              <w:pStyle w:val="TableParagraph"/>
              <w:spacing w:line="243" w:lineRule="exact"/>
              <w:ind w:left="106"/>
              <w:rPr>
                <w:sz w:val="20"/>
                <w:lang w:val="en-GB"/>
              </w:rPr>
            </w:pPr>
            <w:r w:rsidRPr="00F35755">
              <w:rPr>
                <w:sz w:val="20"/>
                <w:lang w:val="en-GB"/>
              </w:rPr>
              <w:t>Provide</w:t>
            </w:r>
            <w:r w:rsidRPr="00F35755">
              <w:rPr>
                <w:spacing w:val="-10"/>
                <w:sz w:val="20"/>
                <w:lang w:val="en-GB"/>
              </w:rPr>
              <w:t xml:space="preserve"> </w:t>
            </w:r>
            <w:r w:rsidRPr="00F35755">
              <w:rPr>
                <w:sz w:val="20"/>
                <w:lang w:val="en-GB"/>
              </w:rPr>
              <w:t>information</w:t>
            </w:r>
            <w:r w:rsidRPr="00F35755">
              <w:rPr>
                <w:spacing w:val="-8"/>
                <w:sz w:val="20"/>
                <w:lang w:val="en-GB"/>
              </w:rPr>
              <w:t xml:space="preserve"> </w:t>
            </w:r>
            <w:r w:rsidRPr="00F35755">
              <w:rPr>
                <w:sz w:val="20"/>
                <w:lang w:val="en-GB"/>
              </w:rPr>
              <w:t>about</w:t>
            </w:r>
            <w:r w:rsidRPr="00F35755">
              <w:rPr>
                <w:spacing w:val="-8"/>
                <w:sz w:val="20"/>
                <w:lang w:val="en-GB"/>
              </w:rPr>
              <w:t xml:space="preserve"> </w:t>
            </w:r>
            <w:r w:rsidRPr="00F35755">
              <w:rPr>
                <w:sz w:val="20"/>
                <w:lang w:val="en-GB"/>
              </w:rPr>
              <w:t>other</w:t>
            </w:r>
            <w:r w:rsidRPr="00F35755">
              <w:rPr>
                <w:spacing w:val="-9"/>
                <w:sz w:val="20"/>
                <w:lang w:val="en-GB"/>
              </w:rPr>
              <w:t xml:space="preserve"> </w:t>
            </w:r>
            <w:r w:rsidRPr="00F35755">
              <w:rPr>
                <w:sz w:val="20"/>
                <w:lang w:val="en-GB"/>
              </w:rPr>
              <w:t>data</w:t>
            </w:r>
            <w:r w:rsidRPr="00F35755">
              <w:rPr>
                <w:spacing w:val="-8"/>
                <w:sz w:val="20"/>
                <w:lang w:val="en-GB"/>
              </w:rPr>
              <w:t xml:space="preserve"> </w:t>
            </w:r>
            <w:r w:rsidRPr="00F35755">
              <w:rPr>
                <w:sz w:val="20"/>
                <w:lang w:val="en-GB"/>
              </w:rPr>
              <w:t>collection,</w:t>
            </w:r>
            <w:r w:rsidRPr="00F35755">
              <w:rPr>
                <w:spacing w:val="-9"/>
                <w:sz w:val="20"/>
                <w:lang w:val="en-GB"/>
              </w:rPr>
              <w:t xml:space="preserve"> </w:t>
            </w:r>
            <w:r w:rsidRPr="00F35755">
              <w:rPr>
                <w:spacing w:val="-2"/>
                <w:sz w:val="20"/>
                <w:lang w:val="en-GB"/>
              </w:rPr>
              <w:t xml:space="preserve">exposure </w:t>
            </w:r>
            <w:r w:rsidRPr="00F35755">
              <w:rPr>
                <w:sz w:val="20"/>
                <w:lang w:val="en-GB"/>
              </w:rPr>
              <w:t>methods</w:t>
            </w:r>
            <w:r w:rsidRPr="00F35755">
              <w:rPr>
                <w:spacing w:val="-7"/>
                <w:sz w:val="20"/>
                <w:lang w:val="en-GB"/>
              </w:rPr>
              <w:t xml:space="preserve"> </w:t>
            </w:r>
            <w:r w:rsidRPr="00F35755">
              <w:rPr>
                <w:sz w:val="20"/>
                <w:lang w:val="en-GB"/>
              </w:rPr>
              <w:t>(e.g.,</w:t>
            </w:r>
            <w:r w:rsidRPr="00F35755">
              <w:rPr>
                <w:spacing w:val="-6"/>
                <w:sz w:val="20"/>
                <w:lang w:val="en-GB"/>
              </w:rPr>
              <w:t xml:space="preserve"> </w:t>
            </w:r>
            <w:r w:rsidRPr="00F35755">
              <w:rPr>
                <w:sz w:val="20"/>
                <w:lang w:val="en-GB"/>
              </w:rPr>
              <w:t>allocation</w:t>
            </w:r>
            <w:r w:rsidRPr="00F35755">
              <w:rPr>
                <w:spacing w:val="-6"/>
                <w:sz w:val="20"/>
                <w:lang w:val="en-GB"/>
              </w:rPr>
              <w:t xml:space="preserve"> </w:t>
            </w:r>
            <w:r w:rsidRPr="00F35755">
              <w:rPr>
                <w:sz w:val="20"/>
                <w:lang w:val="en-GB"/>
              </w:rPr>
              <w:t>to</w:t>
            </w:r>
            <w:r w:rsidRPr="00F35755">
              <w:rPr>
                <w:spacing w:val="-6"/>
                <w:sz w:val="20"/>
                <w:lang w:val="en-GB"/>
              </w:rPr>
              <w:t xml:space="preserve"> </w:t>
            </w:r>
            <w:r w:rsidRPr="00F35755">
              <w:rPr>
                <w:sz w:val="20"/>
                <w:lang w:val="en-GB"/>
              </w:rPr>
              <w:t>interventions)</w:t>
            </w:r>
            <w:r w:rsidRPr="00F35755">
              <w:rPr>
                <w:spacing w:val="-7"/>
                <w:sz w:val="20"/>
                <w:lang w:val="en-GB"/>
              </w:rPr>
              <w:t xml:space="preserve"> </w:t>
            </w:r>
            <w:r w:rsidRPr="00F35755">
              <w:rPr>
                <w:sz w:val="20"/>
                <w:lang w:val="en-GB"/>
              </w:rPr>
              <w:t>and</w:t>
            </w:r>
            <w:r w:rsidRPr="00F35755">
              <w:rPr>
                <w:spacing w:val="-6"/>
                <w:sz w:val="20"/>
                <w:lang w:val="en-GB"/>
              </w:rPr>
              <w:t xml:space="preserve"> </w:t>
            </w:r>
            <w:r w:rsidRPr="00F35755">
              <w:rPr>
                <w:sz w:val="20"/>
                <w:lang w:val="en-GB"/>
              </w:rPr>
              <w:t>time</w:t>
            </w:r>
            <w:r w:rsidRPr="00F35755">
              <w:rPr>
                <w:spacing w:val="-7"/>
                <w:sz w:val="20"/>
                <w:lang w:val="en-GB"/>
              </w:rPr>
              <w:t xml:space="preserve"> </w:t>
            </w:r>
            <w:r w:rsidRPr="00F35755">
              <w:rPr>
                <w:sz w:val="20"/>
                <w:lang w:val="en-GB"/>
              </w:rPr>
              <w:t>points</w:t>
            </w:r>
            <w:r w:rsidRPr="00F35755">
              <w:rPr>
                <w:spacing w:val="-7"/>
                <w:sz w:val="20"/>
                <w:lang w:val="en-GB"/>
              </w:rPr>
              <w:t xml:space="preserve"> </w:t>
            </w:r>
            <w:r w:rsidRPr="00F35755">
              <w:rPr>
                <w:sz w:val="20"/>
                <w:lang w:val="en-GB"/>
              </w:rPr>
              <w:t>/ follow-up points.</w:t>
            </w:r>
          </w:p>
        </w:tc>
        <w:tc>
          <w:tcPr>
            <w:tcW w:w="1138" w:type="dxa"/>
          </w:tcPr>
          <w:p w14:paraId="1F4766A7" w14:textId="77777777" w:rsidR="00EC2F3F" w:rsidRPr="00F35755" w:rsidRDefault="00EC2F3F" w:rsidP="00A80341">
            <w:pPr>
              <w:pStyle w:val="TableParagraph"/>
              <w:spacing w:line="243" w:lineRule="exact"/>
              <w:ind w:left="106"/>
              <w:rPr>
                <w:sz w:val="20"/>
                <w:lang w:val="en-GB"/>
              </w:rPr>
            </w:pPr>
            <w:r w:rsidRPr="00F35755">
              <w:rPr>
                <w:sz w:val="20"/>
                <w:lang w:val="en-GB"/>
              </w:rPr>
              <w:t>NA</w:t>
            </w:r>
          </w:p>
        </w:tc>
      </w:tr>
      <w:tr w:rsidR="00EC2F3F" w:rsidRPr="00F35755" w14:paraId="4FC479BB" w14:textId="77777777" w:rsidTr="00A80341">
        <w:trPr>
          <w:trHeight w:val="489"/>
        </w:trPr>
        <w:tc>
          <w:tcPr>
            <w:tcW w:w="1442" w:type="dxa"/>
          </w:tcPr>
          <w:p w14:paraId="710DA19E" w14:textId="77777777" w:rsidR="00EC2F3F" w:rsidRPr="00F35755" w:rsidRDefault="00EC2F3F" w:rsidP="00A80341">
            <w:pPr>
              <w:pStyle w:val="TableParagraph"/>
              <w:rPr>
                <w:sz w:val="20"/>
                <w:lang w:val="en-GB"/>
              </w:rPr>
            </w:pPr>
            <w:r w:rsidRPr="00F35755">
              <w:rPr>
                <w:spacing w:val="-5"/>
                <w:sz w:val="20"/>
                <w:lang w:val="en-GB"/>
              </w:rPr>
              <w:t>GM5</w:t>
            </w:r>
          </w:p>
        </w:tc>
        <w:tc>
          <w:tcPr>
            <w:tcW w:w="1984" w:type="dxa"/>
          </w:tcPr>
          <w:p w14:paraId="32FE2DF9" w14:textId="77777777" w:rsidR="00EC2F3F" w:rsidRPr="00F35755" w:rsidRDefault="00EC2F3F" w:rsidP="00A80341">
            <w:pPr>
              <w:pStyle w:val="TableParagraph"/>
              <w:ind w:left="108"/>
              <w:rPr>
                <w:sz w:val="20"/>
                <w:lang w:val="en-GB"/>
              </w:rPr>
            </w:pPr>
            <w:r w:rsidRPr="00F35755">
              <w:rPr>
                <w:sz w:val="20"/>
                <w:lang w:val="en-GB"/>
              </w:rPr>
              <w:t>Power/sample</w:t>
            </w:r>
            <w:r w:rsidRPr="00F35755">
              <w:rPr>
                <w:spacing w:val="-10"/>
                <w:sz w:val="20"/>
                <w:lang w:val="en-GB"/>
              </w:rPr>
              <w:t xml:space="preserve"> </w:t>
            </w:r>
            <w:r w:rsidRPr="00F35755">
              <w:rPr>
                <w:sz w:val="20"/>
                <w:lang w:val="en-GB"/>
              </w:rPr>
              <w:t>size</w:t>
            </w:r>
            <w:r w:rsidRPr="00F35755">
              <w:rPr>
                <w:spacing w:val="-10"/>
                <w:sz w:val="20"/>
                <w:lang w:val="en-GB"/>
              </w:rPr>
              <w:t xml:space="preserve"> </w:t>
            </w:r>
            <w:r w:rsidRPr="00F35755">
              <w:rPr>
                <w:spacing w:val="-2"/>
                <w:sz w:val="20"/>
                <w:lang w:val="en-GB"/>
              </w:rPr>
              <w:t>calculation</w:t>
            </w:r>
          </w:p>
        </w:tc>
        <w:tc>
          <w:tcPr>
            <w:tcW w:w="5528" w:type="dxa"/>
          </w:tcPr>
          <w:p w14:paraId="5C3681CC" w14:textId="77777777" w:rsidR="00EC2F3F" w:rsidRPr="00F35755" w:rsidRDefault="00EC2F3F" w:rsidP="00A80341">
            <w:pPr>
              <w:pStyle w:val="TableParagraph"/>
              <w:spacing w:line="240" w:lineRule="atLeast"/>
              <w:ind w:left="106"/>
              <w:rPr>
                <w:sz w:val="20"/>
                <w:lang w:val="en-GB"/>
              </w:rPr>
            </w:pPr>
            <w:r w:rsidRPr="00F35755">
              <w:rPr>
                <w:sz w:val="20"/>
                <w:lang w:val="en-GB"/>
              </w:rPr>
              <w:t>Provide</w:t>
            </w:r>
            <w:r w:rsidRPr="00F35755">
              <w:rPr>
                <w:spacing w:val="-5"/>
                <w:sz w:val="20"/>
                <w:lang w:val="en-GB"/>
              </w:rPr>
              <w:t xml:space="preserve"> </w:t>
            </w:r>
            <w:r w:rsidRPr="00F35755">
              <w:rPr>
                <w:sz w:val="20"/>
                <w:lang w:val="en-GB"/>
              </w:rPr>
              <w:t>a</w:t>
            </w:r>
            <w:r w:rsidRPr="00F35755">
              <w:rPr>
                <w:spacing w:val="-4"/>
                <w:sz w:val="20"/>
                <w:lang w:val="en-GB"/>
              </w:rPr>
              <w:t xml:space="preserve"> </w:t>
            </w:r>
            <w:r w:rsidRPr="00F35755">
              <w:rPr>
                <w:sz w:val="20"/>
                <w:lang w:val="en-GB"/>
              </w:rPr>
              <w:t>power</w:t>
            </w:r>
            <w:r w:rsidRPr="00F35755">
              <w:rPr>
                <w:spacing w:val="-4"/>
                <w:sz w:val="20"/>
                <w:lang w:val="en-GB"/>
              </w:rPr>
              <w:t xml:space="preserve"> </w:t>
            </w:r>
            <w:r w:rsidRPr="00F35755">
              <w:rPr>
                <w:sz w:val="20"/>
                <w:lang w:val="en-GB"/>
              </w:rPr>
              <w:t>calculation</w:t>
            </w:r>
            <w:r w:rsidRPr="00F35755">
              <w:rPr>
                <w:spacing w:val="-4"/>
                <w:sz w:val="20"/>
                <w:lang w:val="en-GB"/>
              </w:rPr>
              <w:t xml:space="preserve"> </w:t>
            </w:r>
            <w:r w:rsidRPr="00F35755">
              <w:rPr>
                <w:sz w:val="20"/>
                <w:lang w:val="en-GB"/>
              </w:rPr>
              <w:t>for</w:t>
            </w:r>
            <w:r w:rsidRPr="00F35755">
              <w:rPr>
                <w:spacing w:val="-4"/>
                <w:sz w:val="20"/>
                <w:lang w:val="en-GB"/>
              </w:rPr>
              <w:t xml:space="preserve"> </w:t>
            </w:r>
            <w:r w:rsidRPr="00F35755">
              <w:rPr>
                <w:sz w:val="20"/>
                <w:lang w:val="en-GB"/>
              </w:rPr>
              <w:t>all</w:t>
            </w:r>
            <w:r w:rsidRPr="00F35755">
              <w:rPr>
                <w:spacing w:val="-4"/>
                <w:sz w:val="20"/>
                <w:lang w:val="en-GB"/>
              </w:rPr>
              <w:t xml:space="preserve"> </w:t>
            </w:r>
            <w:r w:rsidRPr="00F35755">
              <w:rPr>
                <w:sz w:val="20"/>
                <w:lang w:val="en-GB"/>
              </w:rPr>
              <w:t>MP</w:t>
            </w:r>
            <w:r w:rsidRPr="00F35755">
              <w:rPr>
                <w:spacing w:val="-4"/>
                <w:sz w:val="20"/>
                <w:lang w:val="en-GB"/>
              </w:rPr>
              <w:t xml:space="preserve"> </w:t>
            </w:r>
            <w:r w:rsidRPr="00F35755">
              <w:rPr>
                <w:sz w:val="20"/>
                <w:lang w:val="en-GB"/>
              </w:rPr>
              <w:t>analyses.</w:t>
            </w:r>
            <w:r w:rsidRPr="00F35755">
              <w:rPr>
                <w:spacing w:val="-4"/>
                <w:sz w:val="20"/>
                <w:lang w:val="en-GB"/>
              </w:rPr>
              <w:t xml:space="preserve"> </w:t>
            </w:r>
            <w:r w:rsidRPr="00F35755">
              <w:rPr>
                <w:sz w:val="20"/>
                <w:lang w:val="en-GB"/>
              </w:rPr>
              <w:t>Alternatively,</w:t>
            </w:r>
            <w:r w:rsidRPr="00F35755">
              <w:rPr>
                <w:spacing w:val="-4"/>
                <w:sz w:val="20"/>
                <w:lang w:val="en-GB"/>
              </w:rPr>
              <w:t xml:space="preserve"> </w:t>
            </w:r>
            <w:r w:rsidRPr="00F35755">
              <w:rPr>
                <w:sz w:val="20"/>
                <w:lang w:val="en-GB"/>
              </w:rPr>
              <w:t>if</w:t>
            </w:r>
            <w:r w:rsidRPr="00F35755">
              <w:rPr>
                <w:spacing w:val="-5"/>
                <w:sz w:val="20"/>
                <w:lang w:val="en-GB"/>
              </w:rPr>
              <w:t xml:space="preserve"> </w:t>
            </w:r>
            <w:r w:rsidRPr="00F35755">
              <w:rPr>
                <w:sz w:val="20"/>
                <w:lang w:val="en-GB"/>
              </w:rPr>
              <w:t>a rule of thumb is used, state it and the source/citation.</w:t>
            </w:r>
          </w:p>
        </w:tc>
        <w:tc>
          <w:tcPr>
            <w:tcW w:w="1138" w:type="dxa"/>
          </w:tcPr>
          <w:p w14:paraId="321E4EDE" w14:textId="77777777" w:rsidR="00EC2F3F" w:rsidRPr="00F35755" w:rsidRDefault="00EC2F3F" w:rsidP="00A80341">
            <w:pPr>
              <w:pStyle w:val="TableParagraph"/>
              <w:spacing w:line="240" w:lineRule="atLeast"/>
              <w:ind w:left="106"/>
              <w:rPr>
                <w:sz w:val="20"/>
                <w:lang w:val="en-GB"/>
              </w:rPr>
            </w:pPr>
            <w:r w:rsidRPr="00F35755">
              <w:rPr>
                <w:sz w:val="20"/>
                <w:lang w:val="en-GB"/>
              </w:rPr>
              <w:t>7</w:t>
            </w:r>
          </w:p>
        </w:tc>
      </w:tr>
      <w:tr w:rsidR="00EC2F3F" w:rsidRPr="00F35755" w14:paraId="31B3FB2F" w14:textId="77777777" w:rsidTr="00A80341">
        <w:trPr>
          <w:trHeight w:val="1708"/>
        </w:trPr>
        <w:tc>
          <w:tcPr>
            <w:tcW w:w="1442" w:type="dxa"/>
          </w:tcPr>
          <w:p w14:paraId="3F7EE808" w14:textId="77777777" w:rsidR="00EC2F3F" w:rsidRPr="00F35755" w:rsidRDefault="00EC2F3F" w:rsidP="00A80341">
            <w:pPr>
              <w:pStyle w:val="TableParagraph"/>
              <w:spacing w:line="243" w:lineRule="exact"/>
              <w:rPr>
                <w:sz w:val="20"/>
                <w:lang w:val="en-GB"/>
              </w:rPr>
            </w:pPr>
            <w:r w:rsidRPr="00F35755">
              <w:rPr>
                <w:spacing w:val="-5"/>
                <w:sz w:val="20"/>
                <w:lang w:val="en-GB"/>
              </w:rPr>
              <w:t>GM6</w:t>
            </w:r>
          </w:p>
        </w:tc>
        <w:tc>
          <w:tcPr>
            <w:tcW w:w="1984" w:type="dxa"/>
          </w:tcPr>
          <w:p w14:paraId="0298405E" w14:textId="77777777" w:rsidR="00EC2F3F" w:rsidRPr="00F35755" w:rsidRDefault="00EC2F3F" w:rsidP="00A80341">
            <w:pPr>
              <w:pStyle w:val="TableParagraph"/>
              <w:spacing w:line="243" w:lineRule="exact"/>
              <w:ind w:left="108"/>
              <w:rPr>
                <w:sz w:val="20"/>
                <w:lang w:val="en-GB"/>
              </w:rPr>
            </w:pPr>
            <w:r w:rsidRPr="00F35755">
              <w:rPr>
                <w:sz w:val="20"/>
                <w:lang w:val="en-GB"/>
              </w:rPr>
              <w:t>Statistical</w:t>
            </w:r>
            <w:r w:rsidRPr="00F35755">
              <w:rPr>
                <w:spacing w:val="-11"/>
                <w:sz w:val="20"/>
                <w:lang w:val="en-GB"/>
              </w:rPr>
              <w:t xml:space="preserve"> </w:t>
            </w:r>
            <w:r w:rsidRPr="00F35755">
              <w:rPr>
                <w:spacing w:val="-2"/>
                <w:sz w:val="20"/>
                <w:lang w:val="en-GB"/>
              </w:rPr>
              <w:t>analyses</w:t>
            </w:r>
          </w:p>
        </w:tc>
        <w:tc>
          <w:tcPr>
            <w:tcW w:w="5528" w:type="dxa"/>
          </w:tcPr>
          <w:p w14:paraId="25EA183D" w14:textId="77777777" w:rsidR="00EC2F3F" w:rsidRPr="00F35755" w:rsidRDefault="00EC2F3F" w:rsidP="00A80341">
            <w:pPr>
              <w:pStyle w:val="TableParagraph"/>
              <w:ind w:left="106" w:right="129"/>
              <w:rPr>
                <w:sz w:val="20"/>
                <w:lang w:val="en-GB"/>
              </w:rPr>
            </w:pPr>
            <w:r w:rsidRPr="00F35755">
              <w:rPr>
                <w:sz w:val="20"/>
                <w:lang w:val="en-GB"/>
              </w:rPr>
              <w:t>Statistical analyses and tests corresponding to all hypotheses or objectives for all MPs should be reported. Where appropriate, a cut-off</w:t>
            </w:r>
            <w:r w:rsidRPr="00F35755">
              <w:rPr>
                <w:spacing w:val="-4"/>
                <w:sz w:val="20"/>
                <w:lang w:val="en-GB"/>
              </w:rPr>
              <w:t xml:space="preserve"> </w:t>
            </w:r>
            <w:r w:rsidRPr="00F35755">
              <w:rPr>
                <w:sz w:val="20"/>
                <w:lang w:val="en-GB"/>
              </w:rPr>
              <w:t>for</w:t>
            </w:r>
            <w:r w:rsidRPr="00F35755">
              <w:rPr>
                <w:spacing w:val="-5"/>
                <w:sz w:val="20"/>
                <w:lang w:val="en-GB"/>
              </w:rPr>
              <w:t xml:space="preserve"> </w:t>
            </w:r>
            <w:r w:rsidRPr="00F35755">
              <w:rPr>
                <w:sz w:val="20"/>
                <w:lang w:val="en-GB"/>
              </w:rPr>
              <w:t>statistical</w:t>
            </w:r>
            <w:r w:rsidRPr="00F35755">
              <w:rPr>
                <w:spacing w:val="-6"/>
                <w:sz w:val="20"/>
                <w:lang w:val="en-GB"/>
              </w:rPr>
              <w:t xml:space="preserve"> </w:t>
            </w:r>
            <w:r w:rsidRPr="00F35755">
              <w:rPr>
                <w:sz w:val="20"/>
                <w:lang w:val="en-GB"/>
              </w:rPr>
              <w:t>significance</w:t>
            </w:r>
            <w:r w:rsidRPr="00F35755">
              <w:rPr>
                <w:spacing w:val="-7"/>
                <w:sz w:val="20"/>
                <w:lang w:val="en-GB"/>
              </w:rPr>
              <w:t xml:space="preserve"> </w:t>
            </w:r>
            <w:r w:rsidRPr="00F35755">
              <w:rPr>
                <w:sz w:val="20"/>
                <w:lang w:val="en-GB"/>
              </w:rPr>
              <w:t>should</w:t>
            </w:r>
            <w:r w:rsidRPr="00F35755">
              <w:rPr>
                <w:spacing w:val="-5"/>
                <w:sz w:val="20"/>
                <w:lang w:val="en-GB"/>
              </w:rPr>
              <w:t xml:space="preserve"> </w:t>
            </w:r>
            <w:r w:rsidRPr="00F35755">
              <w:rPr>
                <w:sz w:val="20"/>
                <w:lang w:val="en-GB"/>
              </w:rPr>
              <w:t>be</w:t>
            </w:r>
            <w:r w:rsidRPr="00F35755">
              <w:rPr>
                <w:spacing w:val="-6"/>
                <w:sz w:val="20"/>
                <w:lang w:val="en-GB"/>
              </w:rPr>
              <w:t xml:space="preserve"> </w:t>
            </w:r>
            <w:r w:rsidRPr="00F35755">
              <w:rPr>
                <w:sz w:val="20"/>
                <w:lang w:val="en-GB"/>
              </w:rPr>
              <w:t>reported</w:t>
            </w:r>
            <w:r w:rsidRPr="00F35755">
              <w:rPr>
                <w:spacing w:val="-5"/>
                <w:sz w:val="20"/>
                <w:lang w:val="en-GB"/>
              </w:rPr>
              <w:t xml:space="preserve"> </w:t>
            </w:r>
            <w:r w:rsidRPr="00F35755">
              <w:rPr>
                <w:sz w:val="20"/>
                <w:lang w:val="en-GB"/>
              </w:rPr>
              <w:t>(e.g.,</w:t>
            </w:r>
            <w:r w:rsidRPr="00F35755">
              <w:rPr>
                <w:spacing w:val="-5"/>
                <w:sz w:val="20"/>
                <w:lang w:val="en-GB"/>
              </w:rPr>
              <w:t xml:space="preserve"> </w:t>
            </w:r>
            <w:r w:rsidRPr="00F35755">
              <w:rPr>
                <w:sz w:val="20"/>
                <w:lang w:val="en-GB"/>
              </w:rPr>
              <w:t>p-value less than 0.05). A description of all statistics to be used to estimate the magnitude and direction of effect should also be reported, together with measures of variability or precision. Report</w:t>
            </w:r>
            <w:r w:rsidRPr="00F35755">
              <w:rPr>
                <w:spacing w:val="-8"/>
                <w:sz w:val="20"/>
                <w:lang w:val="en-GB"/>
              </w:rPr>
              <w:t xml:space="preserve"> </w:t>
            </w:r>
            <w:r w:rsidRPr="00F35755">
              <w:rPr>
                <w:sz w:val="20"/>
                <w:lang w:val="en-GB"/>
              </w:rPr>
              <w:t>statistical</w:t>
            </w:r>
            <w:r w:rsidRPr="00F35755">
              <w:rPr>
                <w:spacing w:val="-7"/>
                <w:sz w:val="20"/>
                <w:lang w:val="en-GB"/>
              </w:rPr>
              <w:t xml:space="preserve"> </w:t>
            </w:r>
            <w:r w:rsidRPr="00F35755">
              <w:rPr>
                <w:sz w:val="20"/>
                <w:lang w:val="en-GB"/>
              </w:rPr>
              <w:t>package</w:t>
            </w:r>
            <w:r w:rsidRPr="00F35755">
              <w:rPr>
                <w:spacing w:val="-8"/>
                <w:sz w:val="20"/>
                <w:lang w:val="en-GB"/>
              </w:rPr>
              <w:t xml:space="preserve"> </w:t>
            </w:r>
            <w:r w:rsidRPr="00F35755">
              <w:rPr>
                <w:spacing w:val="-2"/>
                <w:sz w:val="20"/>
                <w:lang w:val="en-GB"/>
              </w:rPr>
              <w:t>used.</w:t>
            </w:r>
          </w:p>
        </w:tc>
        <w:tc>
          <w:tcPr>
            <w:tcW w:w="1138" w:type="dxa"/>
          </w:tcPr>
          <w:p w14:paraId="20B09795" w14:textId="77777777" w:rsidR="00EC2F3F" w:rsidRPr="00F35755" w:rsidRDefault="00EC2F3F" w:rsidP="00A80341">
            <w:pPr>
              <w:pStyle w:val="TableParagraph"/>
              <w:ind w:left="106" w:right="129"/>
              <w:rPr>
                <w:sz w:val="20"/>
                <w:lang w:val="en-GB"/>
              </w:rPr>
            </w:pPr>
            <w:r w:rsidRPr="00F35755">
              <w:rPr>
                <w:sz w:val="20"/>
                <w:lang w:val="en-GB"/>
              </w:rPr>
              <w:t>7-10</w:t>
            </w:r>
          </w:p>
        </w:tc>
      </w:tr>
      <w:tr w:rsidR="00EC2F3F" w:rsidRPr="00F35755" w14:paraId="1EAE4BD1" w14:textId="77777777" w:rsidTr="00A80341">
        <w:trPr>
          <w:trHeight w:val="244"/>
        </w:trPr>
        <w:tc>
          <w:tcPr>
            <w:tcW w:w="1442" w:type="dxa"/>
          </w:tcPr>
          <w:p w14:paraId="60B7FB8F" w14:textId="77777777" w:rsidR="00EC2F3F" w:rsidRPr="00F35755" w:rsidRDefault="00EC2F3F" w:rsidP="00A80341">
            <w:pPr>
              <w:pStyle w:val="TableParagraph"/>
              <w:spacing w:line="223" w:lineRule="exact"/>
              <w:rPr>
                <w:sz w:val="20"/>
                <w:lang w:val="en-GB"/>
              </w:rPr>
            </w:pPr>
            <w:r w:rsidRPr="00F35755">
              <w:rPr>
                <w:spacing w:val="-5"/>
                <w:sz w:val="20"/>
                <w:lang w:val="en-GB"/>
              </w:rPr>
              <w:t>GM7</w:t>
            </w:r>
          </w:p>
        </w:tc>
        <w:tc>
          <w:tcPr>
            <w:tcW w:w="1984" w:type="dxa"/>
          </w:tcPr>
          <w:p w14:paraId="0D3A93B7" w14:textId="77777777" w:rsidR="00EC2F3F" w:rsidRPr="00F35755" w:rsidRDefault="00EC2F3F" w:rsidP="00A80341">
            <w:pPr>
              <w:pStyle w:val="TableParagraph"/>
              <w:spacing w:line="223" w:lineRule="exact"/>
              <w:ind w:left="108"/>
              <w:rPr>
                <w:sz w:val="20"/>
                <w:lang w:val="en-GB"/>
              </w:rPr>
            </w:pPr>
            <w:r w:rsidRPr="00F35755">
              <w:rPr>
                <w:spacing w:val="-2"/>
                <w:sz w:val="20"/>
                <w:lang w:val="en-GB"/>
              </w:rPr>
              <w:t>Missing</w:t>
            </w:r>
            <w:r w:rsidRPr="00F35755">
              <w:rPr>
                <w:spacing w:val="1"/>
                <w:sz w:val="20"/>
                <w:lang w:val="en-GB"/>
              </w:rPr>
              <w:t xml:space="preserve"> </w:t>
            </w:r>
            <w:r w:rsidRPr="00F35755">
              <w:rPr>
                <w:spacing w:val="-4"/>
                <w:sz w:val="20"/>
                <w:lang w:val="en-GB"/>
              </w:rPr>
              <w:t>data</w:t>
            </w:r>
          </w:p>
        </w:tc>
        <w:tc>
          <w:tcPr>
            <w:tcW w:w="5528" w:type="dxa"/>
          </w:tcPr>
          <w:p w14:paraId="1B418323" w14:textId="77777777" w:rsidR="00EC2F3F" w:rsidRPr="00F35755" w:rsidRDefault="00EC2F3F" w:rsidP="00A80341">
            <w:pPr>
              <w:pStyle w:val="TableParagraph"/>
              <w:spacing w:line="223" w:lineRule="exact"/>
              <w:ind w:left="106"/>
              <w:rPr>
                <w:sz w:val="20"/>
                <w:lang w:val="en-GB"/>
              </w:rPr>
            </w:pPr>
            <w:r w:rsidRPr="00F35755">
              <w:rPr>
                <w:sz w:val="20"/>
                <w:lang w:val="en-GB"/>
              </w:rPr>
              <w:t>State</w:t>
            </w:r>
            <w:r w:rsidRPr="00F35755">
              <w:rPr>
                <w:spacing w:val="-8"/>
                <w:sz w:val="20"/>
                <w:lang w:val="en-GB"/>
              </w:rPr>
              <w:t xml:space="preserve"> </w:t>
            </w:r>
            <w:r w:rsidRPr="00F35755">
              <w:rPr>
                <w:sz w:val="20"/>
                <w:lang w:val="en-GB"/>
              </w:rPr>
              <w:t>approaches</w:t>
            </w:r>
            <w:r w:rsidRPr="00F35755">
              <w:rPr>
                <w:spacing w:val="-7"/>
                <w:sz w:val="20"/>
                <w:lang w:val="en-GB"/>
              </w:rPr>
              <w:t xml:space="preserve"> </w:t>
            </w:r>
            <w:r w:rsidRPr="00F35755">
              <w:rPr>
                <w:sz w:val="20"/>
                <w:lang w:val="en-GB"/>
              </w:rPr>
              <w:t>or</w:t>
            </w:r>
            <w:r w:rsidRPr="00F35755">
              <w:rPr>
                <w:spacing w:val="-7"/>
                <w:sz w:val="20"/>
                <w:lang w:val="en-GB"/>
              </w:rPr>
              <w:t xml:space="preserve"> </w:t>
            </w:r>
            <w:r w:rsidRPr="00F35755">
              <w:rPr>
                <w:sz w:val="20"/>
                <w:lang w:val="en-GB"/>
              </w:rPr>
              <w:t>plan</w:t>
            </w:r>
            <w:r w:rsidRPr="00F35755">
              <w:rPr>
                <w:spacing w:val="-6"/>
                <w:sz w:val="20"/>
                <w:lang w:val="en-GB"/>
              </w:rPr>
              <w:t xml:space="preserve"> </w:t>
            </w:r>
            <w:r w:rsidRPr="00F35755">
              <w:rPr>
                <w:sz w:val="20"/>
                <w:lang w:val="en-GB"/>
              </w:rPr>
              <w:t>for</w:t>
            </w:r>
            <w:r w:rsidRPr="00F35755">
              <w:rPr>
                <w:spacing w:val="-6"/>
                <w:sz w:val="20"/>
                <w:lang w:val="en-GB"/>
              </w:rPr>
              <w:t xml:space="preserve"> </w:t>
            </w:r>
            <w:r w:rsidRPr="00F35755">
              <w:rPr>
                <w:sz w:val="20"/>
                <w:lang w:val="en-GB"/>
              </w:rPr>
              <w:t>dealing</w:t>
            </w:r>
            <w:r w:rsidRPr="00F35755">
              <w:rPr>
                <w:spacing w:val="-7"/>
                <w:sz w:val="20"/>
                <w:lang w:val="en-GB"/>
              </w:rPr>
              <w:t xml:space="preserve"> </w:t>
            </w:r>
            <w:r w:rsidRPr="00F35755">
              <w:rPr>
                <w:sz w:val="20"/>
                <w:lang w:val="en-GB"/>
              </w:rPr>
              <w:t>with</w:t>
            </w:r>
            <w:r w:rsidRPr="00F35755">
              <w:rPr>
                <w:spacing w:val="-6"/>
                <w:sz w:val="20"/>
                <w:lang w:val="en-GB"/>
              </w:rPr>
              <w:t xml:space="preserve"> </w:t>
            </w:r>
            <w:r w:rsidRPr="00F35755">
              <w:rPr>
                <w:sz w:val="20"/>
                <w:lang w:val="en-GB"/>
              </w:rPr>
              <w:t>missing</w:t>
            </w:r>
            <w:r w:rsidRPr="00F35755">
              <w:rPr>
                <w:spacing w:val="-7"/>
                <w:sz w:val="20"/>
                <w:lang w:val="en-GB"/>
              </w:rPr>
              <w:t xml:space="preserve"> </w:t>
            </w:r>
            <w:r w:rsidRPr="00F35755">
              <w:rPr>
                <w:spacing w:val="-4"/>
                <w:sz w:val="20"/>
                <w:lang w:val="en-GB"/>
              </w:rPr>
              <w:t>data.</w:t>
            </w:r>
          </w:p>
        </w:tc>
        <w:tc>
          <w:tcPr>
            <w:tcW w:w="1138" w:type="dxa"/>
          </w:tcPr>
          <w:p w14:paraId="3B509D46" w14:textId="77777777" w:rsidR="00EC2F3F" w:rsidRPr="00F35755" w:rsidRDefault="00EC2F3F" w:rsidP="00A80341">
            <w:pPr>
              <w:pStyle w:val="TableParagraph"/>
              <w:spacing w:line="223" w:lineRule="exact"/>
              <w:ind w:left="106"/>
              <w:rPr>
                <w:sz w:val="20"/>
                <w:lang w:val="en-GB"/>
              </w:rPr>
            </w:pPr>
            <w:r w:rsidRPr="00F35755">
              <w:rPr>
                <w:sz w:val="20"/>
                <w:lang w:val="en-GB"/>
              </w:rPr>
              <w:t>9-10</w:t>
            </w:r>
          </w:p>
        </w:tc>
      </w:tr>
      <w:tr w:rsidR="00EC2F3F" w:rsidRPr="00F35755" w14:paraId="1256676E" w14:textId="77777777" w:rsidTr="00A80341">
        <w:trPr>
          <w:trHeight w:val="976"/>
        </w:trPr>
        <w:tc>
          <w:tcPr>
            <w:tcW w:w="1442" w:type="dxa"/>
          </w:tcPr>
          <w:p w14:paraId="1F9F4C0C" w14:textId="77777777" w:rsidR="00EC2F3F" w:rsidRPr="00F35755" w:rsidRDefault="00EC2F3F" w:rsidP="00A80341">
            <w:pPr>
              <w:pStyle w:val="TableParagraph"/>
              <w:rPr>
                <w:sz w:val="20"/>
                <w:lang w:val="en-GB"/>
              </w:rPr>
            </w:pPr>
            <w:r w:rsidRPr="00F35755">
              <w:rPr>
                <w:spacing w:val="-5"/>
                <w:sz w:val="20"/>
                <w:lang w:val="en-GB"/>
              </w:rPr>
              <w:t>GM8</w:t>
            </w:r>
          </w:p>
        </w:tc>
        <w:tc>
          <w:tcPr>
            <w:tcW w:w="1984" w:type="dxa"/>
          </w:tcPr>
          <w:p w14:paraId="3D3527E6" w14:textId="77777777" w:rsidR="00EC2F3F" w:rsidRPr="00F35755" w:rsidRDefault="00EC2F3F" w:rsidP="00A80341">
            <w:pPr>
              <w:pStyle w:val="TableParagraph"/>
              <w:ind w:left="108"/>
              <w:rPr>
                <w:sz w:val="20"/>
                <w:lang w:val="en-GB"/>
              </w:rPr>
            </w:pPr>
            <w:r w:rsidRPr="00F35755">
              <w:rPr>
                <w:sz w:val="20"/>
                <w:lang w:val="en-GB"/>
              </w:rPr>
              <w:t>Post</w:t>
            </w:r>
            <w:r w:rsidRPr="00F35755">
              <w:rPr>
                <w:spacing w:val="-5"/>
                <w:sz w:val="20"/>
                <w:lang w:val="en-GB"/>
              </w:rPr>
              <w:t xml:space="preserve"> </w:t>
            </w:r>
            <w:r w:rsidRPr="00F35755">
              <w:rPr>
                <w:sz w:val="20"/>
                <w:lang w:val="en-GB"/>
              </w:rPr>
              <w:t>hoc</w:t>
            </w:r>
            <w:r w:rsidRPr="00F35755">
              <w:rPr>
                <w:spacing w:val="-6"/>
                <w:sz w:val="20"/>
                <w:lang w:val="en-GB"/>
              </w:rPr>
              <w:t xml:space="preserve"> </w:t>
            </w:r>
            <w:r w:rsidRPr="00F35755">
              <w:rPr>
                <w:spacing w:val="-2"/>
                <w:sz w:val="20"/>
                <w:lang w:val="en-GB"/>
              </w:rPr>
              <w:t>analysis</w:t>
            </w:r>
          </w:p>
        </w:tc>
        <w:tc>
          <w:tcPr>
            <w:tcW w:w="5528" w:type="dxa"/>
          </w:tcPr>
          <w:p w14:paraId="3B487D98" w14:textId="77777777" w:rsidR="00EC2F3F" w:rsidRPr="00F35755" w:rsidRDefault="00EC2F3F" w:rsidP="00A80341">
            <w:pPr>
              <w:pStyle w:val="TableParagraph"/>
              <w:ind w:left="106"/>
              <w:rPr>
                <w:sz w:val="20"/>
                <w:lang w:val="en-GB"/>
              </w:rPr>
            </w:pPr>
            <w:r w:rsidRPr="00F35755">
              <w:rPr>
                <w:sz w:val="20"/>
                <w:lang w:val="en-GB"/>
              </w:rPr>
              <w:t>The</w:t>
            </w:r>
            <w:r w:rsidRPr="00F35755">
              <w:rPr>
                <w:spacing w:val="-1"/>
                <w:sz w:val="20"/>
                <w:lang w:val="en-GB"/>
              </w:rPr>
              <w:t xml:space="preserve"> </w:t>
            </w:r>
            <w:r w:rsidRPr="00F35755">
              <w:rPr>
                <w:sz w:val="20"/>
                <w:lang w:val="en-GB"/>
              </w:rPr>
              <w:t>report should specify analyses</w:t>
            </w:r>
            <w:r w:rsidRPr="00F35755">
              <w:rPr>
                <w:spacing w:val="-2"/>
                <w:sz w:val="20"/>
                <w:lang w:val="en-GB"/>
              </w:rPr>
              <w:t xml:space="preserve"> </w:t>
            </w:r>
            <w:r w:rsidRPr="00F35755">
              <w:rPr>
                <w:sz w:val="20"/>
                <w:lang w:val="en-GB"/>
              </w:rPr>
              <w:t>that used data after</w:t>
            </w:r>
            <w:r w:rsidRPr="00F35755">
              <w:rPr>
                <w:spacing w:val="-1"/>
                <w:sz w:val="20"/>
                <w:lang w:val="en-GB"/>
              </w:rPr>
              <w:t xml:space="preserve"> </w:t>
            </w:r>
            <w:r w:rsidRPr="00F35755">
              <w:rPr>
                <w:sz w:val="20"/>
                <w:lang w:val="en-GB"/>
              </w:rPr>
              <w:t>the data collection period concluded (i.e., if the analyses were post hoc; secondary</w:t>
            </w:r>
            <w:r w:rsidRPr="00F35755">
              <w:rPr>
                <w:spacing w:val="-5"/>
                <w:sz w:val="20"/>
                <w:lang w:val="en-GB"/>
              </w:rPr>
              <w:t xml:space="preserve"> </w:t>
            </w:r>
            <w:r w:rsidRPr="00F35755">
              <w:rPr>
                <w:sz w:val="20"/>
                <w:lang w:val="en-GB"/>
              </w:rPr>
              <w:t>data</w:t>
            </w:r>
            <w:r w:rsidRPr="00F35755">
              <w:rPr>
                <w:spacing w:val="-5"/>
                <w:sz w:val="20"/>
                <w:lang w:val="en-GB"/>
              </w:rPr>
              <w:t xml:space="preserve"> </w:t>
            </w:r>
            <w:r w:rsidRPr="00F35755">
              <w:rPr>
                <w:sz w:val="20"/>
                <w:lang w:val="en-GB"/>
              </w:rPr>
              <w:t>analyses)</w:t>
            </w:r>
            <w:r w:rsidRPr="00F35755">
              <w:rPr>
                <w:spacing w:val="-6"/>
                <w:sz w:val="20"/>
                <w:lang w:val="en-GB"/>
              </w:rPr>
              <w:t xml:space="preserve"> </w:t>
            </w:r>
            <w:r w:rsidRPr="00F35755">
              <w:rPr>
                <w:sz w:val="20"/>
                <w:lang w:val="en-GB"/>
              </w:rPr>
              <w:t>and</w:t>
            </w:r>
            <w:r w:rsidRPr="00F35755">
              <w:rPr>
                <w:spacing w:val="-5"/>
                <w:sz w:val="20"/>
                <w:lang w:val="en-GB"/>
              </w:rPr>
              <w:t xml:space="preserve"> </w:t>
            </w:r>
            <w:r w:rsidRPr="00F35755">
              <w:rPr>
                <w:sz w:val="20"/>
                <w:lang w:val="en-GB"/>
              </w:rPr>
              <w:t>describe</w:t>
            </w:r>
            <w:r w:rsidRPr="00F35755">
              <w:rPr>
                <w:spacing w:val="-6"/>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rationale</w:t>
            </w:r>
            <w:r w:rsidRPr="00F35755">
              <w:rPr>
                <w:spacing w:val="-6"/>
                <w:sz w:val="20"/>
                <w:lang w:val="en-GB"/>
              </w:rPr>
              <w:t xml:space="preserve"> </w:t>
            </w:r>
            <w:r w:rsidRPr="00F35755">
              <w:rPr>
                <w:sz w:val="20"/>
                <w:lang w:val="en-GB"/>
              </w:rPr>
              <w:t>for</w:t>
            </w:r>
            <w:r w:rsidRPr="00F35755">
              <w:rPr>
                <w:spacing w:val="-5"/>
                <w:sz w:val="20"/>
                <w:lang w:val="en-GB"/>
              </w:rPr>
              <w:t xml:space="preserve"> </w:t>
            </w:r>
            <w:r w:rsidRPr="00F35755">
              <w:rPr>
                <w:sz w:val="20"/>
                <w:lang w:val="en-GB"/>
              </w:rPr>
              <w:t>any</w:t>
            </w:r>
            <w:r w:rsidRPr="00F35755">
              <w:rPr>
                <w:spacing w:val="-5"/>
                <w:sz w:val="20"/>
                <w:lang w:val="en-GB"/>
              </w:rPr>
              <w:t xml:space="preserve"> </w:t>
            </w:r>
            <w:r w:rsidRPr="00F35755">
              <w:rPr>
                <w:sz w:val="20"/>
                <w:lang w:val="en-GB"/>
              </w:rPr>
              <w:t>post hoc</w:t>
            </w:r>
            <w:r w:rsidRPr="00F35755">
              <w:rPr>
                <w:spacing w:val="-4"/>
                <w:sz w:val="20"/>
                <w:lang w:val="en-GB"/>
              </w:rPr>
              <w:t xml:space="preserve"> </w:t>
            </w:r>
            <w:r w:rsidRPr="00F35755">
              <w:rPr>
                <w:spacing w:val="-2"/>
                <w:sz w:val="20"/>
                <w:lang w:val="en-GB"/>
              </w:rPr>
              <w:t>analyses.</w:t>
            </w:r>
          </w:p>
        </w:tc>
        <w:tc>
          <w:tcPr>
            <w:tcW w:w="1138" w:type="dxa"/>
          </w:tcPr>
          <w:p w14:paraId="6706FE4B" w14:textId="77777777" w:rsidR="00EC2F3F" w:rsidRPr="00F35755" w:rsidRDefault="00EC2F3F" w:rsidP="00A80341">
            <w:pPr>
              <w:pStyle w:val="TableParagraph"/>
              <w:ind w:left="106"/>
              <w:rPr>
                <w:sz w:val="20"/>
                <w:lang w:val="en-GB"/>
              </w:rPr>
            </w:pPr>
            <w:r w:rsidRPr="00F35755">
              <w:rPr>
                <w:sz w:val="20"/>
                <w:lang w:val="en-GB"/>
              </w:rPr>
              <w:t>NA</w:t>
            </w:r>
          </w:p>
        </w:tc>
      </w:tr>
      <w:tr w:rsidR="00EC2F3F" w:rsidRPr="00F35755" w14:paraId="28BE4095" w14:textId="77777777" w:rsidTr="00A80341">
        <w:trPr>
          <w:trHeight w:val="244"/>
        </w:trPr>
        <w:tc>
          <w:tcPr>
            <w:tcW w:w="3426" w:type="dxa"/>
            <w:gridSpan w:val="2"/>
          </w:tcPr>
          <w:p w14:paraId="17CA94D2" w14:textId="77777777" w:rsidR="00EC2F3F" w:rsidRPr="00F35755" w:rsidRDefault="00EC2F3F" w:rsidP="00A80341">
            <w:pPr>
              <w:pStyle w:val="TableParagraph"/>
              <w:spacing w:line="223" w:lineRule="exact"/>
              <w:rPr>
                <w:b/>
                <w:sz w:val="20"/>
                <w:lang w:val="en-GB"/>
              </w:rPr>
            </w:pPr>
            <w:r w:rsidRPr="00F35755">
              <w:rPr>
                <w:b/>
                <w:sz w:val="20"/>
                <w:lang w:val="en-GB"/>
              </w:rPr>
              <w:t>Report</w:t>
            </w:r>
            <w:r w:rsidRPr="00F35755">
              <w:rPr>
                <w:b/>
                <w:spacing w:val="-8"/>
                <w:sz w:val="20"/>
                <w:lang w:val="en-GB"/>
              </w:rPr>
              <w:t xml:space="preserve"> </w:t>
            </w:r>
            <w:r w:rsidRPr="00F35755">
              <w:rPr>
                <w:b/>
                <w:sz w:val="20"/>
                <w:lang w:val="en-GB"/>
              </w:rPr>
              <w:t>section:</w:t>
            </w:r>
            <w:r w:rsidRPr="00F35755">
              <w:rPr>
                <w:b/>
                <w:spacing w:val="-8"/>
                <w:sz w:val="20"/>
                <w:lang w:val="en-GB"/>
              </w:rPr>
              <w:t xml:space="preserve"> </w:t>
            </w:r>
            <w:r w:rsidRPr="00F35755">
              <w:rPr>
                <w:b/>
                <w:sz w:val="20"/>
                <w:lang w:val="en-GB"/>
              </w:rPr>
              <w:t>General</w:t>
            </w:r>
            <w:r w:rsidRPr="00F35755">
              <w:rPr>
                <w:b/>
                <w:spacing w:val="-9"/>
                <w:sz w:val="20"/>
                <w:lang w:val="en-GB"/>
              </w:rPr>
              <w:t xml:space="preserve"> </w:t>
            </w:r>
            <w:r w:rsidRPr="00F35755">
              <w:rPr>
                <w:b/>
                <w:spacing w:val="-2"/>
                <w:sz w:val="20"/>
                <w:lang w:val="en-GB"/>
              </w:rPr>
              <w:t>Results</w:t>
            </w:r>
          </w:p>
        </w:tc>
        <w:tc>
          <w:tcPr>
            <w:tcW w:w="5528" w:type="dxa"/>
          </w:tcPr>
          <w:p w14:paraId="51BBF60F" w14:textId="77777777" w:rsidR="00EC2F3F" w:rsidRPr="00F35755" w:rsidRDefault="00EC2F3F" w:rsidP="00A80341">
            <w:pPr>
              <w:pStyle w:val="TableParagraph"/>
              <w:rPr>
                <w:rFonts w:ascii="Times New Roman"/>
                <w:sz w:val="16"/>
                <w:lang w:val="en-GB"/>
              </w:rPr>
            </w:pPr>
          </w:p>
        </w:tc>
        <w:tc>
          <w:tcPr>
            <w:tcW w:w="1138" w:type="dxa"/>
          </w:tcPr>
          <w:p w14:paraId="32DB7903" w14:textId="77777777" w:rsidR="00EC2F3F" w:rsidRPr="00F35755" w:rsidRDefault="00EC2F3F" w:rsidP="00A80341">
            <w:pPr>
              <w:pStyle w:val="TableParagraph"/>
              <w:rPr>
                <w:rFonts w:ascii="Times New Roman"/>
                <w:sz w:val="16"/>
                <w:lang w:val="en-GB"/>
              </w:rPr>
            </w:pPr>
          </w:p>
        </w:tc>
      </w:tr>
      <w:tr w:rsidR="00EC2F3F" w:rsidRPr="00F35755" w14:paraId="747D1206" w14:textId="77777777" w:rsidTr="00A80341">
        <w:trPr>
          <w:trHeight w:val="731"/>
        </w:trPr>
        <w:tc>
          <w:tcPr>
            <w:tcW w:w="1442" w:type="dxa"/>
          </w:tcPr>
          <w:p w14:paraId="25C05B76" w14:textId="77777777" w:rsidR="00EC2F3F" w:rsidRPr="00F35755" w:rsidRDefault="00EC2F3F" w:rsidP="00A80341">
            <w:pPr>
              <w:pStyle w:val="TableParagraph"/>
              <w:rPr>
                <w:sz w:val="20"/>
                <w:lang w:val="en-GB"/>
              </w:rPr>
            </w:pPr>
            <w:r w:rsidRPr="00F35755">
              <w:rPr>
                <w:spacing w:val="-5"/>
                <w:sz w:val="20"/>
                <w:lang w:val="en-GB"/>
              </w:rPr>
              <w:t>GR1</w:t>
            </w:r>
          </w:p>
        </w:tc>
        <w:tc>
          <w:tcPr>
            <w:tcW w:w="1984" w:type="dxa"/>
          </w:tcPr>
          <w:p w14:paraId="5F8194B5" w14:textId="77777777" w:rsidR="00EC2F3F" w:rsidRPr="00F35755" w:rsidRDefault="00EC2F3F" w:rsidP="00A80341">
            <w:pPr>
              <w:pStyle w:val="TableParagraph"/>
              <w:ind w:left="108"/>
              <w:rPr>
                <w:sz w:val="20"/>
                <w:lang w:val="en-GB"/>
              </w:rPr>
            </w:pPr>
            <w:r w:rsidRPr="00F35755">
              <w:rPr>
                <w:spacing w:val="-2"/>
                <w:sz w:val="20"/>
                <w:lang w:val="en-GB"/>
              </w:rPr>
              <w:t>Missing</w:t>
            </w:r>
            <w:r w:rsidRPr="00F35755">
              <w:rPr>
                <w:spacing w:val="1"/>
                <w:sz w:val="20"/>
                <w:lang w:val="en-GB"/>
              </w:rPr>
              <w:t xml:space="preserve"> </w:t>
            </w:r>
            <w:r w:rsidRPr="00F35755">
              <w:rPr>
                <w:spacing w:val="-4"/>
                <w:sz w:val="20"/>
                <w:lang w:val="en-GB"/>
              </w:rPr>
              <w:t>data</w:t>
            </w:r>
          </w:p>
        </w:tc>
        <w:tc>
          <w:tcPr>
            <w:tcW w:w="5528" w:type="dxa"/>
          </w:tcPr>
          <w:p w14:paraId="0932D19A" w14:textId="77777777" w:rsidR="00EC2F3F" w:rsidRPr="00F35755" w:rsidRDefault="00EC2F3F" w:rsidP="00A80341">
            <w:pPr>
              <w:pStyle w:val="TableParagraph"/>
              <w:ind w:left="106" w:right="108"/>
              <w:rPr>
                <w:sz w:val="20"/>
                <w:lang w:val="en-GB"/>
              </w:rPr>
            </w:pPr>
            <w:r w:rsidRPr="00F35755">
              <w:rPr>
                <w:sz w:val="20"/>
                <w:lang w:val="en-GB"/>
              </w:rPr>
              <w:t>The</w:t>
            </w:r>
            <w:r w:rsidRPr="00F35755">
              <w:rPr>
                <w:spacing w:val="-5"/>
                <w:sz w:val="20"/>
                <w:lang w:val="en-GB"/>
              </w:rPr>
              <w:t xml:space="preserve"> </w:t>
            </w:r>
            <w:r w:rsidRPr="00F35755">
              <w:rPr>
                <w:sz w:val="20"/>
                <w:lang w:val="en-GB"/>
              </w:rPr>
              <w:t>amount</w:t>
            </w:r>
            <w:r w:rsidRPr="00F35755">
              <w:rPr>
                <w:spacing w:val="-5"/>
                <w:sz w:val="20"/>
                <w:lang w:val="en-GB"/>
              </w:rPr>
              <w:t xml:space="preserve"> </w:t>
            </w:r>
            <w:r w:rsidRPr="00F35755">
              <w:rPr>
                <w:sz w:val="20"/>
                <w:lang w:val="en-GB"/>
              </w:rPr>
              <w:t>and</w:t>
            </w:r>
            <w:r w:rsidRPr="00F35755">
              <w:rPr>
                <w:spacing w:val="-5"/>
                <w:sz w:val="20"/>
                <w:lang w:val="en-GB"/>
              </w:rPr>
              <w:t xml:space="preserve"> </w:t>
            </w:r>
            <w:r w:rsidRPr="00F35755">
              <w:rPr>
                <w:sz w:val="20"/>
                <w:lang w:val="en-GB"/>
              </w:rPr>
              <w:t>reasons</w:t>
            </w:r>
            <w:r w:rsidRPr="00F35755">
              <w:rPr>
                <w:spacing w:val="-6"/>
                <w:sz w:val="20"/>
                <w:lang w:val="en-GB"/>
              </w:rPr>
              <w:t xml:space="preserve"> </w:t>
            </w:r>
            <w:r w:rsidRPr="00F35755">
              <w:rPr>
                <w:sz w:val="20"/>
                <w:lang w:val="en-GB"/>
              </w:rPr>
              <w:t>for</w:t>
            </w:r>
            <w:r w:rsidRPr="00F35755">
              <w:rPr>
                <w:spacing w:val="-2"/>
                <w:sz w:val="20"/>
                <w:lang w:val="en-GB"/>
              </w:rPr>
              <w:t xml:space="preserve"> </w:t>
            </w:r>
            <w:r w:rsidRPr="00F35755">
              <w:rPr>
                <w:sz w:val="20"/>
                <w:lang w:val="en-GB"/>
              </w:rPr>
              <w:t>missing</w:t>
            </w:r>
            <w:r w:rsidRPr="00F35755">
              <w:rPr>
                <w:spacing w:val="-5"/>
                <w:sz w:val="20"/>
                <w:lang w:val="en-GB"/>
              </w:rPr>
              <w:t xml:space="preserve"> </w:t>
            </w:r>
            <w:r w:rsidRPr="00F35755">
              <w:rPr>
                <w:sz w:val="20"/>
                <w:lang w:val="en-GB"/>
              </w:rPr>
              <w:t>data</w:t>
            </w:r>
            <w:r w:rsidRPr="00F35755">
              <w:rPr>
                <w:spacing w:val="-5"/>
                <w:sz w:val="20"/>
                <w:lang w:val="en-GB"/>
              </w:rPr>
              <w:t xml:space="preserve"> </w:t>
            </w:r>
            <w:r w:rsidRPr="00F35755">
              <w:rPr>
                <w:sz w:val="20"/>
                <w:lang w:val="en-GB"/>
              </w:rPr>
              <w:t>should</w:t>
            </w:r>
            <w:r w:rsidRPr="00F35755">
              <w:rPr>
                <w:spacing w:val="-5"/>
                <w:sz w:val="20"/>
                <w:lang w:val="en-GB"/>
              </w:rPr>
              <w:t xml:space="preserve"> </w:t>
            </w:r>
            <w:r w:rsidRPr="00F35755">
              <w:rPr>
                <w:sz w:val="20"/>
                <w:lang w:val="en-GB"/>
              </w:rPr>
              <w:t>be</w:t>
            </w:r>
            <w:r w:rsidRPr="00F35755">
              <w:rPr>
                <w:spacing w:val="-5"/>
                <w:sz w:val="20"/>
                <w:lang w:val="en-GB"/>
              </w:rPr>
              <w:t xml:space="preserve"> </w:t>
            </w:r>
            <w:r w:rsidRPr="00F35755">
              <w:rPr>
                <w:sz w:val="20"/>
                <w:lang w:val="en-GB"/>
              </w:rPr>
              <w:t>explained</w:t>
            </w:r>
            <w:r w:rsidRPr="00F35755">
              <w:rPr>
                <w:spacing w:val="-5"/>
                <w:sz w:val="20"/>
                <w:lang w:val="en-GB"/>
              </w:rPr>
              <w:t xml:space="preserve"> </w:t>
            </w:r>
            <w:r w:rsidRPr="00F35755">
              <w:rPr>
                <w:sz w:val="20"/>
                <w:lang w:val="en-GB"/>
              </w:rPr>
              <w:t>for all analyses for all PROMs (or other outcome measurement instruments)</w:t>
            </w:r>
            <w:r w:rsidRPr="00F35755">
              <w:rPr>
                <w:spacing w:val="-11"/>
                <w:sz w:val="20"/>
                <w:lang w:val="en-GB"/>
              </w:rPr>
              <w:t xml:space="preserve"> </w:t>
            </w:r>
            <w:r w:rsidRPr="00F35755">
              <w:rPr>
                <w:sz w:val="20"/>
                <w:lang w:val="en-GB"/>
              </w:rPr>
              <w:t>and</w:t>
            </w:r>
            <w:r w:rsidRPr="00F35755">
              <w:rPr>
                <w:spacing w:val="-6"/>
                <w:sz w:val="20"/>
                <w:lang w:val="en-GB"/>
              </w:rPr>
              <w:t xml:space="preserve"> </w:t>
            </w:r>
            <w:r w:rsidRPr="00F35755">
              <w:rPr>
                <w:sz w:val="20"/>
                <w:lang w:val="en-GB"/>
              </w:rPr>
              <w:t>relevant</w:t>
            </w:r>
            <w:r w:rsidRPr="00F35755">
              <w:rPr>
                <w:spacing w:val="-10"/>
                <w:sz w:val="20"/>
                <w:lang w:val="en-GB"/>
              </w:rPr>
              <w:t xml:space="preserve"> </w:t>
            </w:r>
            <w:r w:rsidRPr="00F35755">
              <w:rPr>
                <w:spacing w:val="-2"/>
                <w:sz w:val="20"/>
                <w:lang w:val="en-GB"/>
              </w:rPr>
              <w:t>groups.</w:t>
            </w:r>
          </w:p>
        </w:tc>
        <w:tc>
          <w:tcPr>
            <w:tcW w:w="1138" w:type="dxa"/>
          </w:tcPr>
          <w:p w14:paraId="7D9FBF5B" w14:textId="77777777" w:rsidR="00EC2F3F" w:rsidRPr="00F35755" w:rsidRDefault="00EC2F3F" w:rsidP="00A80341">
            <w:pPr>
              <w:pStyle w:val="TableParagraph"/>
              <w:ind w:left="106" w:right="108"/>
              <w:rPr>
                <w:sz w:val="20"/>
                <w:lang w:val="en-GB"/>
              </w:rPr>
            </w:pPr>
            <w:r w:rsidRPr="00F35755">
              <w:rPr>
                <w:sz w:val="20"/>
                <w:lang w:val="en-GB"/>
              </w:rPr>
              <w:t>10</w:t>
            </w:r>
          </w:p>
        </w:tc>
      </w:tr>
      <w:tr w:rsidR="00EC2F3F" w:rsidRPr="00F35755" w14:paraId="2287B770" w14:textId="77777777" w:rsidTr="00A80341">
        <w:trPr>
          <w:trHeight w:val="489"/>
        </w:trPr>
        <w:tc>
          <w:tcPr>
            <w:tcW w:w="1442" w:type="dxa"/>
          </w:tcPr>
          <w:p w14:paraId="7D2955B4" w14:textId="77777777" w:rsidR="00EC2F3F" w:rsidRPr="00F35755" w:rsidRDefault="00EC2F3F" w:rsidP="00A80341">
            <w:pPr>
              <w:pStyle w:val="TableParagraph"/>
              <w:rPr>
                <w:sz w:val="20"/>
                <w:lang w:val="en-GB"/>
              </w:rPr>
            </w:pPr>
            <w:r w:rsidRPr="00F35755">
              <w:rPr>
                <w:spacing w:val="-5"/>
                <w:sz w:val="20"/>
                <w:lang w:val="en-GB"/>
              </w:rPr>
              <w:t>GR2</w:t>
            </w:r>
          </w:p>
        </w:tc>
        <w:tc>
          <w:tcPr>
            <w:tcW w:w="1984" w:type="dxa"/>
          </w:tcPr>
          <w:p w14:paraId="35C9DF64" w14:textId="77777777" w:rsidR="00EC2F3F" w:rsidRPr="00F35755" w:rsidRDefault="00EC2F3F" w:rsidP="00A80341">
            <w:pPr>
              <w:pStyle w:val="TableParagraph"/>
              <w:spacing w:line="240" w:lineRule="atLeast"/>
              <w:ind w:left="108" w:right="214"/>
              <w:rPr>
                <w:sz w:val="20"/>
                <w:lang w:val="en-GB"/>
              </w:rPr>
            </w:pPr>
            <w:r w:rsidRPr="00F35755">
              <w:rPr>
                <w:spacing w:val="-2"/>
                <w:sz w:val="20"/>
                <w:lang w:val="en-GB"/>
              </w:rPr>
              <w:t>Participant/patient Characteristics</w:t>
            </w:r>
          </w:p>
        </w:tc>
        <w:tc>
          <w:tcPr>
            <w:tcW w:w="5528" w:type="dxa"/>
          </w:tcPr>
          <w:p w14:paraId="1C8BC2B1" w14:textId="77777777" w:rsidR="00EC2F3F" w:rsidRPr="00F35755" w:rsidRDefault="00EC2F3F" w:rsidP="00A80341">
            <w:pPr>
              <w:pStyle w:val="TableParagraph"/>
              <w:spacing w:line="240" w:lineRule="atLeast"/>
              <w:ind w:left="106"/>
              <w:rPr>
                <w:sz w:val="20"/>
                <w:lang w:val="en-GB"/>
              </w:rPr>
            </w:pPr>
            <w:r w:rsidRPr="00F35755">
              <w:rPr>
                <w:sz w:val="20"/>
                <w:lang w:val="en-GB"/>
              </w:rPr>
              <w:t>The</w:t>
            </w:r>
            <w:r w:rsidRPr="00F35755">
              <w:rPr>
                <w:spacing w:val="-8"/>
                <w:sz w:val="20"/>
                <w:lang w:val="en-GB"/>
              </w:rPr>
              <w:t xml:space="preserve"> </w:t>
            </w:r>
            <w:r w:rsidRPr="00F35755">
              <w:rPr>
                <w:sz w:val="20"/>
                <w:lang w:val="en-GB"/>
              </w:rPr>
              <w:t>study</w:t>
            </w:r>
            <w:r w:rsidRPr="00F35755">
              <w:rPr>
                <w:spacing w:val="-7"/>
                <w:sz w:val="20"/>
                <w:lang w:val="en-GB"/>
              </w:rPr>
              <w:t xml:space="preserve"> </w:t>
            </w:r>
            <w:r w:rsidRPr="00F35755">
              <w:rPr>
                <w:sz w:val="20"/>
                <w:lang w:val="en-GB"/>
              </w:rPr>
              <w:t>patients’</w:t>
            </w:r>
            <w:r w:rsidRPr="00F35755">
              <w:rPr>
                <w:spacing w:val="-7"/>
                <w:sz w:val="20"/>
                <w:lang w:val="en-GB"/>
              </w:rPr>
              <w:t xml:space="preserve"> </w:t>
            </w:r>
            <w:r w:rsidRPr="00F35755">
              <w:rPr>
                <w:sz w:val="20"/>
                <w:lang w:val="en-GB"/>
              </w:rPr>
              <w:t>characteristics</w:t>
            </w:r>
            <w:r w:rsidRPr="00F35755">
              <w:rPr>
                <w:spacing w:val="-6"/>
                <w:sz w:val="20"/>
                <w:lang w:val="en-GB"/>
              </w:rPr>
              <w:t xml:space="preserve"> </w:t>
            </w:r>
            <w:r w:rsidRPr="00F35755">
              <w:rPr>
                <w:sz w:val="20"/>
                <w:lang w:val="en-GB"/>
              </w:rPr>
              <w:t>should</w:t>
            </w:r>
            <w:r w:rsidRPr="00F35755">
              <w:rPr>
                <w:spacing w:val="-7"/>
                <w:sz w:val="20"/>
                <w:lang w:val="en-GB"/>
              </w:rPr>
              <w:t xml:space="preserve"> </w:t>
            </w:r>
            <w:r w:rsidRPr="00F35755">
              <w:rPr>
                <w:sz w:val="20"/>
                <w:lang w:val="en-GB"/>
              </w:rPr>
              <w:t>be</w:t>
            </w:r>
            <w:r w:rsidRPr="00F35755">
              <w:rPr>
                <w:spacing w:val="-8"/>
                <w:sz w:val="20"/>
                <w:lang w:val="en-GB"/>
              </w:rPr>
              <w:t xml:space="preserve"> </w:t>
            </w:r>
            <w:r w:rsidRPr="00F35755">
              <w:rPr>
                <w:sz w:val="20"/>
                <w:lang w:val="en-GB"/>
              </w:rPr>
              <w:t>described,</w:t>
            </w:r>
            <w:r w:rsidRPr="00F35755">
              <w:rPr>
                <w:spacing w:val="-7"/>
                <w:sz w:val="20"/>
                <w:lang w:val="en-GB"/>
              </w:rPr>
              <w:t xml:space="preserve"> </w:t>
            </w:r>
            <w:r w:rsidRPr="00F35755">
              <w:rPr>
                <w:sz w:val="20"/>
                <w:lang w:val="en-GB"/>
              </w:rPr>
              <w:t>including baseline PROM scores.</w:t>
            </w:r>
          </w:p>
        </w:tc>
        <w:tc>
          <w:tcPr>
            <w:tcW w:w="1138" w:type="dxa"/>
          </w:tcPr>
          <w:p w14:paraId="38B8BF17" w14:textId="77777777" w:rsidR="00EC2F3F" w:rsidRPr="00F35755" w:rsidRDefault="00EC2F3F" w:rsidP="00A80341">
            <w:pPr>
              <w:pStyle w:val="TableParagraph"/>
              <w:spacing w:line="240" w:lineRule="atLeast"/>
              <w:ind w:left="106"/>
              <w:rPr>
                <w:sz w:val="20"/>
                <w:lang w:val="en-GB"/>
              </w:rPr>
            </w:pPr>
            <w:r w:rsidRPr="00F35755">
              <w:rPr>
                <w:sz w:val="20"/>
                <w:lang w:val="en-GB"/>
              </w:rPr>
              <w:t>10</w:t>
            </w:r>
          </w:p>
        </w:tc>
      </w:tr>
      <w:tr w:rsidR="00EC2F3F" w:rsidRPr="00F35755" w14:paraId="5B8E9E00" w14:textId="77777777" w:rsidTr="00A80341">
        <w:trPr>
          <w:trHeight w:val="487"/>
        </w:trPr>
        <w:tc>
          <w:tcPr>
            <w:tcW w:w="1442" w:type="dxa"/>
          </w:tcPr>
          <w:p w14:paraId="4B95149C" w14:textId="77777777" w:rsidR="00EC2F3F" w:rsidRPr="00F35755" w:rsidRDefault="00EC2F3F" w:rsidP="00A80341">
            <w:pPr>
              <w:pStyle w:val="TableParagraph"/>
              <w:rPr>
                <w:sz w:val="20"/>
                <w:lang w:val="en-GB"/>
              </w:rPr>
            </w:pPr>
            <w:r w:rsidRPr="00F35755">
              <w:rPr>
                <w:spacing w:val="-5"/>
                <w:sz w:val="20"/>
                <w:lang w:val="en-GB"/>
              </w:rPr>
              <w:t>GR3</w:t>
            </w:r>
          </w:p>
        </w:tc>
        <w:tc>
          <w:tcPr>
            <w:tcW w:w="1984" w:type="dxa"/>
          </w:tcPr>
          <w:p w14:paraId="3144851B" w14:textId="77777777" w:rsidR="00EC2F3F" w:rsidRPr="00F35755" w:rsidRDefault="00EC2F3F" w:rsidP="00A80341">
            <w:pPr>
              <w:pStyle w:val="TableParagraph"/>
              <w:ind w:left="108"/>
              <w:rPr>
                <w:sz w:val="20"/>
                <w:lang w:val="en-GB"/>
              </w:rPr>
            </w:pPr>
            <w:r w:rsidRPr="00F35755">
              <w:rPr>
                <w:sz w:val="20"/>
                <w:lang w:val="en-GB"/>
              </w:rPr>
              <w:t>Sample</w:t>
            </w:r>
            <w:r w:rsidRPr="00F35755">
              <w:rPr>
                <w:spacing w:val="-8"/>
                <w:sz w:val="20"/>
                <w:lang w:val="en-GB"/>
              </w:rPr>
              <w:t xml:space="preserve"> </w:t>
            </w:r>
            <w:r w:rsidRPr="00F35755">
              <w:rPr>
                <w:spacing w:val="-4"/>
                <w:sz w:val="20"/>
                <w:lang w:val="en-GB"/>
              </w:rPr>
              <w:t>size</w:t>
            </w:r>
          </w:p>
        </w:tc>
        <w:tc>
          <w:tcPr>
            <w:tcW w:w="5528" w:type="dxa"/>
          </w:tcPr>
          <w:p w14:paraId="2CB32DE2" w14:textId="77777777" w:rsidR="00EC2F3F" w:rsidRPr="00F35755" w:rsidRDefault="00EC2F3F" w:rsidP="00A80341">
            <w:pPr>
              <w:pStyle w:val="TableParagraph"/>
              <w:spacing w:line="244" w:lineRule="exact"/>
              <w:ind w:left="106"/>
              <w:rPr>
                <w:sz w:val="20"/>
                <w:lang w:val="en-GB"/>
              </w:rPr>
            </w:pPr>
            <w:r w:rsidRPr="00F35755">
              <w:rPr>
                <w:sz w:val="20"/>
                <w:lang w:val="en-GB"/>
              </w:rPr>
              <w:t>If</w:t>
            </w:r>
            <w:r w:rsidRPr="00F35755">
              <w:rPr>
                <w:spacing w:val="-7"/>
                <w:sz w:val="20"/>
                <w:lang w:val="en-GB"/>
              </w:rPr>
              <w:t xml:space="preserve"> </w:t>
            </w:r>
            <w:r w:rsidRPr="00F35755">
              <w:rPr>
                <w:sz w:val="20"/>
                <w:lang w:val="en-GB"/>
              </w:rPr>
              <w:t>one</w:t>
            </w:r>
            <w:r w:rsidRPr="00F35755">
              <w:rPr>
                <w:spacing w:val="-7"/>
                <w:sz w:val="20"/>
                <w:lang w:val="en-GB"/>
              </w:rPr>
              <w:t xml:space="preserve"> </w:t>
            </w:r>
            <w:r w:rsidRPr="00F35755">
              <w:rPr>
                <w:sz w:val="20"/>
                <w:lang w:val="en-GB"/>
              </w:rPr>
              <w:t>study</w:t>
            </w:r>
            <w:r w:rsidRPr="00F35755">
              <w:rPr>
                <w:spacing w:val="-7"/>
                <w:sz w:val="20"/>
                <w:lang w:val="en-GB"/>
              </w:rPr>
              <w:t xml:space="preserve"> </w:t>
            </w:r>
            <w:r w:rsidRPr="00F35755">
              <w:rPr>
                <w:sz w:val="20"/>
                <w:lang w:val="en-GB"/>
              </w:rPr>
              <w:t>contained</w:t>
            </w:r>
            <w:r w:rsidRPr="00F35755">
              <w:rPr>
                <w:spacing w:val="-6"/>
                <w:sz w:val="20"/>
                <w:lang w:val="en-GB"/>
              </w:rPr>
              <w:t xml:space="preserve"> </w:t>
            </w:r>
            <w:r w:rsidRPr="00F35755">
              <w:rPr>
                <w:sz w:val="20"/>
                <w:lang w:val="en-GB"/>
              </w:rPr>
              <w:t>analyses</w:t>
            </w:r>
            <w:r w:rsidRPr="00F35755">
              <w:rPr>
                <w:spacing w:val="-8"/>
                <w:sz w:val="20"/>
                <w:lang w:val="en-GB"/>
              </w:rPr>
              <w:t xml:space="preserve"> </w:t>
            </w:r>
            <w:r w:rsidRPr="00F35755">
              <w:rPr>
                <w:sz w:val="20"/>
                <w:lang w:val="en-GB"/>
              </w:rPr>
              <w:t>using</w:t>
            </w:r>
            <w:r w:rsidRPr="00F35755">
              <w:rPr>
                <w:spacing w:val="-7"/>
                <w:sz w:val="20"/>
                <w:lang w:val="en-GB"/>
              </w:rPr>
              <w:t xml:space="preserve"> </w:t>
            </w:r>
            <w:r w:rsidRPr="00F35755">
              <w:rPr>
                <w:sz w:val="20"/>
                <w:lang w:val="en-GB"/>
              </w:rPr>
              <w:t>different</w:t>
            </w:r>
            <w:r w:rsidRPr="00F35755">
              <w:rPr>
                <w:spacing w:val="-6"/>
                <w:sz w:val="20"/>
                <w:lang w:val="en-GB"/>
              </w:rPr>
              <w:t xml:space="preserve"> </w:t>
            </w:r>
            <w:r w:rsidRPr="00F35755">
              <w:rPr>
                <w:sz w:val="20"/>
                <w:lang w:val="en-GB"/>
              </w:rPr>
              <w:t>sample</w:t>
            </w:r>
            <w:r w:rsidRPr="00F35755">
              <w:rPr>
                <w:spacing w:val="-8"/>
                <w:sz w:val="20"/>
                <w:lang w:val="en-GB"/>
              </w:rPr>
              <w:t xml:space="preserve"> </w:t>
            </w:r>
            <w:r w:rsidRPr="00F35755">
              <w:rPr>
                <w:sz w:val="20"/>
                <w:lang w:val="en-GB"/>
              </w:rPr>
              <w:t>sizes,</w:t>
            </w:r>
            <w:r w:rsidRPr="00F35755">
              <w:rPr>
                <w:spacing w:val="-6"/>
                <w:sz w:val="20"/>
                <w:lang w:val="en-GB"/>
              </w:rPr>
              <w:t xml:space="preserve"> </w:t>
            </w:r>
            <w:r w:rsidRPr="00F35755">
              <w:rPr>
                <w:spacing w:val="-5"/>
                <w:sz w:val="20"/>
                <w:lang w:val="en-GB"/>
              </w:rPr>
              <w:t xml:space="preserve">the </w:t>
            </w:r>
            <w:r w:rsidRPr="00F35755">
              <w:rPr>
                <w:sz w:val="20"/>
                <w:lang w:val="en-GB"/>
              </w:rPr>
              <w:t>authors</w:t>
            </w:r>
            <w:r w:rsidRPr="00F35755">
              <w:rPr>
                <w:spacing w:val="-7"/>
                <w:sz w:val="20"/>
                <w:lang w:val="en-GB"/>
              </w:rPr>
              <w:t xml:space="preserve"> </w:t>
            </w:r>
            <w:r w:rsidRPr="00F35755">
              <w:rPr>
                <w:sz w:val="20"/>
                <w:lang w:val="en-GB"/>
              </w:rPr>
              <w:t>should</w:t>
            </w:r>
            <w:r w:rsidRPr="00F35755">
              <w:rPr>
                <w:spacing w:val="-6"/>
                <w:sz w:val="20"/>
                <w:lang w:val="en-GB"/>
              </w:rPr>
              <w:t xml:space="preserve"> </w:t>
            </w:r>
            <w:r w:rsidRPr="00F35755">
              <w:rPr>
                <w:sz w:val="20"/>
                <w:lang w:val="en-GB"/>
              </w:rPr>
              <w:t>report</w:t>
            </w:r>
            <w:r w:rsidRPr="00F35755">
              <w:rPr>
                <w:spacing w:val="-2"/>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sample</w:t>
            </w:r>
            <w:r w:rsidRPr="00F35755">
              <w:rPr>
                <w:spacing w:val="-7"/>
                <w:sz w:val="20"/>
                <w:lang w:val="en-GB"/>
              </w:rPr>
              <w:t xml:space="preserve"> </w:t>
            </w:r>
            <w:r w:rsidRPr="00F35755">
              <w:rPr>
                <w:sz w:val="20"/>
                <w:lang w:val="en-GB"/>
              </w:rPr>
              <w:t>size</w:t>
            </w:r>
            <w:r w:rsidRPr="00F35755">
              <w:rPr>
                <w:spacing w:val="-6"/>
                <w:sz w:val="20"/>
                <w:lang w:val="en-GB"/>
              </w:rPr>
              <w:t xml:space="preserve"> </w:t>
            </w:r>
            <w:r w:rsidRPr="00F35755">
              <w:rPr>
                <w:sz w:val="20"/>
                <w:lang w:val="en-GB"/>
              </w:rPr>
              <w:t>for</w:t>
            </w:r>
            <w:r w:rsidRPr="00F35755">
              <w:rPr>
                <w:spacing w:val="-5"/>
                <w:sz w:val="20"/>
                <w:lang w:val="en-GB"/>
              </w:rPr>
              <w:t xml:space="preserve"> </w:t>
            </w:r>
            <w:r w:rsidRPr="00F35755">
              <w:rPr>
                <w:sz w:val="20"/>
                <w:lang w:val="en-GB"/>
              </w:rPr>
              <w:t>each</w:t>
            </w:r>
            <w:r w:rsidRPr="00F35755">
              <w:rPr>
                <w:spacing w:val="-5"/>
                <w:sz w:val="20"/>
                <w:lang w:val="en-GB"/>
              </w:rPr>
              <w:t xml:space="preserve"> </w:t>
            </w:r>
            <w:r w:rsidRPr="00F35755">
              <w:rPr>
                <w:spacing w:val="-2"/>
                <w:sz w:val="20"/>
                <w:lang w:val="en-GB"/>
              </w:rPr>
              <w:t>analysis.</w:t>
            </w:r>
          </w:p>
        </w:tc>
        <w:tc>
          <w:tcPr>
            <w:tcW w:w="1138" w:type="dxa"/>
          </w:tcPr>
          <w:p w14:paraId="70F3FF1B" w14:textId="77777777" w:rsidR="00EC2F3F" w:rsidRPr="00F35755" w:rsidRDefault="00EC2F3F" w:rsidP="00A80341">
            <w:pPr>
              <w:pStyle w:val="TableParagraph"/>
              <w:spacing w:line="244" w:lineRule="exact"/>
              <w:ind w:left="106"/>
              <w:rPr>
                <w:sz w:val="20"/>
                <w:lang w:val="en-GB"/>
              </w:rPr>
            </w:pPr>
            <w:r w:rsidRPr="00F35755">
              <w:rPr>
                <w:sz w:val="20"/>
                <w:lang w:val="en-GB"/>
              </w:rPr>
              <w:t>10</w:t>
            </w:r>
          </w:p>
        </w:tc>
      </w:tr>
      <w:tr w:rsidR="00EC2F3F" w:rsidRPr="00F35755" w14:paraId="117C6C63" w14:textId="77777777" w:rsidTr="00A80341">
        <w:trPr>
          <w:trHeight w:val="244"/>
        </w:trPr>
        <w:tc>
          <w:tcPr>
            <w:tcW w:w="3426" w:type="dxa"/>
            <w:gridSpan w:val="2"/>
          </w:tcPr>
          <w:p w14:paraId="0950551F" w14:textId="77777777" w:rsidR="00EC2F3F" w:rsidRPr="00F35755" w:rsidRDefault="00EC2F3F" w:rsidP="00A80341">
            <w:pPr>
              <w:pStyle w:val="TableParagraph"/>
              <w:spacing w:line="223" w:lineRule="exact"/>
              <w:rPr>
                <w:b/>
                <w:sz w:val="20"/>
                <w:lang w:val="en-GB"/>
              </w:rPr>
            </w:pPr>
            <w:r w:rsidRPr="00F35755">
              <w:rPr>
                <w:b/>
                <w:sz w:val="20"/>
                <w:lang w:val="en-GB"/>
              </w:rPr>
              <w:t>Report</w:t>
            </w:r>
            <w:r w:rsidRPr="00F35755">
              <w:rPr>
                <w:b/>
                <w:spacing w:val="-7"/>
                <w:sz w:val="20"/>
                <w:lang w:val="en-GB"/>
              </w:rPr>
              <w:t xml:space="preserve"> </w:t>
            </w:r>
            <w:r w:rsidRPr="00F35755">
              <w:rPr>
                <w:b/>
                <w:sz w:val="20"/>
                <w:lang w:val="en-GB"/>
              </w:rPr>
              <w:t>section:</w:t>
            </w:r>
            <w:r w:rsidRPr="00F35755">
              <w:rPr>
                <w:b/>
                <w:spacing w:val="-7"/>
                <w:sz w:val="20"/>
                <w:lang w:val="en-GB"/>
              </w:rPr>
              <w:t xml:space="preserve"> </w:t>
            </w:r>
            <w:r w:rsidRPr="00F35755">
              <w:rPr>
                <w:b/>
                <w:spacing w:val="-2"/>
                <w:sz w:val="20"/>
                <w:lang w:val="en-GB"/>
              </w:rPr>
              <w:t>Discussion</w:t>
            </w:r>
          </w:p>
        </w:tc>
        <w:tc>
          <w:tcPr>
            <w:tcW w:w="5528" w:type="dxa"/>
          </w:tcPr>
          <w:p w14:paraId="69DE480C" w14:textId="77777777" w:rsidR="00EC2F3F" w:rsidRPr="00F35755" w:rsidRDefault="00EC2F3F" w:rsidP="00A80341">
            <w:pPr>
              <w:pStyle w:val="TableParagraph"/>
              <w:rPr>
                <w:rFonts w:ascii="Times New Roman"/>
                <w:sz w:val="16"/>
                <w:lang w:val="en-GB"/>
              </w:rPr>
            </w:pPr>
          </w:p>
        </w:tc>
        <w:tc>
          <w:tcPr>
            <w:tcW w:w="1138" w:type="dxa"/>
          </w:tcPr>
          <w:p w14:paraId="0F7EE0A2" w14:textId="77777777" w:rsidR="00EC2F3F" w:rsidRPr="00F35755" w:rsidRDefault="00EC2F3F" w:rsidP="00A80341">
            <w:pPr>
              <w:pStyle w:val="TableParagraph"/>
              <w:rPr>
                <w:rFonts w:ascii="Times New Roman"/>
                <w:sz w:val="16"/>
                <w:lang w:val="en-GB"/>
              </w:rPr>
            </w:pPr>
          </w:p>
        </w:tc>
      </w:tr>
      <w:tr w:rsidR="00EC2F3F" w:rsidRPr="00F35755" w14:paraId="1DBB1502" w14:textId="77777777" w:rsidTr="00A80341">
        <w:trPr>
          <w:trHeight w:val="1221"/>
        </w:trPr>
        <w:tc>
          <w:tcPr>
            <w:tcW w:w="1442" w:type="dxa"/>
          </w:tcPr>
          <w:p w14:paraId="6D56DB04" w14:textId="77777777" w:rsidR="00EC2F3F" w:rsidRPr="00F35755" w:rsidRDefault="00EC2F3F" w:rsidP="00A80341">
            <w:pPr>
              <w:pStyle w:val="TableParagraph"/>
              <w:rPr>
                <w:sz w:val="20"/>
                <w:lang w:val="en-GB"/>
              </w:rPr>
            </w:pPr>
            <w:r w:rsidRPr="00F35755">
              <w:rPr>
                <w:spacing w:val="-5"/>
                <w:sz w:val="20"/>
                <w:lang w:val="en-GB"/>
              </w:rPr>
              <w:t>D1</w:t>
            </w:r>
          </w:p>
        </w:tc>
        <w:tc>
          <w:tcPr>
            <w:tcW w:w="1984" w:type="dxa"/>
          </w:tcPr>
          <w:p w14:paraId="381D2C7A" w14:textId="77777777" w:rsidR="00EC2F3F" w:rsidRPr="00F35755" w:rsidRDefault="00EC2F3F" w:rsidP="00A80341">
            <w:pPr>
              <w:pStyle w:val="TableParagraph"/>
              <w:ind w:left="108"/>
              <w:rPr>
                <w:sz w:val="20"/>
                <w:lang w:val="en-GB"/>
              </w:rPr>
            </w:pPr>
            <w:r w:rsidRPr="00F35755">
              <w:rPr>
                <w:sz w:val="20"/>
                <w:lang w:val="en-GB"/>
              </w:rPr>
              <w:t>MP</w:t>
            </w:r>
            <w:r w:rsidRPr="00F35755">
              <w:rPr>
                <w:spacing w:val="-3"/>
                <w:sz w:val="20"/>
                <w:lang w:val="en-GB"/>
              </w:rPr>
              <w:t xml:space="preserve"> </w:t>
            </w:r>
            <w:r w:rsidRPr="00F35755">
              <w:rPr>
                <w:spacing w:val="-2"/>
                <w:sz w:val="20"/>
                <w:lang w:val="en-GB"/>
              </w:rPr>
              <w:t>evidence</w:t>
            </w:r>
          </w:p>
        </w:tc>
        <w:tc>
          <w:tcPr>
            <w:tcW w:w="5528" w:type="dxa"/>
          </w:tcPr>
          <w:p w14:paraId="52402042" w14:textId="77777777" w:rsidR="00EC2F3F" w:rsidRPr="00F35755" w:rsidRDefault="00EC2F3F" w:rsidP="00A80341">
            <w:pPr>
              <w:pStyle w:val="TableParagraph"/>
              <w:ind w:left="106" w:right="152"/>
              <w:rPr>
                <w:sz w:val="20"/>
                <w:lang w:val="en-GB"/>
              </w:rPr>
            </w:pPr>
            <w:r w:rsidRPr="00F35755">
              <w:rPr>
                <w:sz w:val="20"/>
                <w:lang w:val="en-GB"/>
              </w:rPr>
              <w:t>Per measurement property the authors should compare the result to the criteria for good measurement properties (e.g., COSMIN criteria)[27], and determine if the specific MP is sufficient</w:t>
            </w:r>
            <w:r w:rsidRPr="00F35755">
              <w:rPr>
                <w:spacing w:val="-5"/>
                <w:sz w:val="20"/>
                <w:lang w:val="en-GB"/>
              </w:rPr>
              <w:t xml:space="preserve"> </w:t>
            </w:r>
            <w:r w:rsidRPr="00F35755">
              <w:rPr>
                <w:sz w:val="20"/>
                <w:lang w:val="en-GB"/>
              </w:rPr>
              <w:t>or</w:t>
            </w:r>
            <w:r w:rsidRPr="00F35755">
              <w:rPr>
                <w:spacing w:val="-5"/>
                <w:sz w:val="20"/>
                <w:lang w:val="en-GB"/>
              </w:rPr>
              <w:t xml:space="preserve"> </w:t>
            </w:r>
            <w:r w:rsidRPr="00F35755">
              <w:rPr>
                <w:sz w:val="20"/>
                <w:lang w:val="en-GB"/>
              </w:rPr>
              <w:t>not.</w:t>
            </w:r>
            <w:r w:rsidRPr="00F35755">
              <w:rPr>
                <w:spacing w:val="-2"/>
                <w:sz w:val="20"/>
                <w:lang w:val="en-GB"/>
              </w:rPr>
              <w:t xml:space="preserve"> </w:t>
            </w:r>
            <w:r w:rsidRPr="00F35755">
              <w:rPr>
                <w:sz w:val="20"/>
                <w:lang w:val="en-GB"/>
              </w:rPr>
              <w:t>Note:</w:t>
            </w:r>
            <w:r w:rsidRPr="00F35755">
              <w:rPr>
                <w:spacing w:val="-7"/>
                <w:sz w:val="20"/>
                <w:lang w:val="en-GB"/>
              </w:rPr>
              <w:t xml:space="preserve"> </w:t>
            </w:r>
            <w:r w:rsidRPr="00F35755">
              <w:rPr>
                <w:sz w:val="20"/>
                <w:lang w:val="en-GB"/>
              </w:rPr>
              <w:t>This</w:t>
            </w:r>
            <w:r w:rsidRPr="00F35755">
              <w:rPr>
                <w:spacing w:val="-7"/>
                <w:sz w:val="20"/>
                <w:lang w:val="en-GB"/>
              </w:rPr>
              <w:t xml:space="preserve"> </w:t>
            </w:r>
            <w:r w:rsidRPr="00F35755">
              <w:rPr>
                <w:sz w:val="20"/>
                <w:lang w:val="en-GB"/>
              </w:rPr>
              <w:t>information</w:t>
            </w:r>
            <w:r w:rsidRPr="00F35755">
              <w:rPr>
                <w:spacing w:val="-5"/>
                <w:sz w:val="20"/>
                <w:lang w:val="en-GB"/>
              </w:rPr>
              <w:t xml:space="preserve"> </w:t>
            </w:r>
            <w:r w:rsidRPr="00F35755">
              <w:rPr>
                <w:sz w:val="20"/>
                <w:lang w:val="en-GB"/>
              </w:rPr>
              <w:t>may</w:t>
            </w:r>
            <w:r w:rsidRPr="00F35755">
              <w:rPr>
                <w:spacing w:val="-4"/>
                <w:sz w:val="20"/>
                <w:lang w:val="en-GB"/>
              </w:rPr>
              <w:t xml:space="preserve"> </w:t>
            </w:r>
            <w:r w:rsidRPr="00F35755">
              <w:rPr>
                <w:sz w:val="20"/>
                <w:lang w:val="en-GB"/>
              </w:rPr>
              <w:t>also</w:t>
            </w:r>
            <w:r w:rsidRPr="00F35755">
              <w:rPr>
                <w:spacing w:val="-5"/>
                <w:sz w:val="20"/>
                <w:lang w:val="en-GB"/>
              </w:rPr>
              <w:t xml:space="preserve"> </w:t>
            </w:r>
            <w:r w:rsidRPr="00F35755">
              <w:rPr>
                <w:sz w:val="20"/>
                <w:lang w:val="en-GB"/>
              </w:rPr>
              <w:t>appear</w:t>
            </w:r>
            <w:r w:rsidRPr="00F35755">
              <w:rPr>
                <w:spacing w:val="-5"/>
                <w:sz w:val="20"/>
                <w:lang w:val="en-GB"/>
              </w:rPr>
              <w:t xml:space="preserve"> </w:t>
            </w:r>
            <w:r w:rsidRPr="00F35755">
              <w:rPr>
                <w:sz w:val="20"/>
                <w:lang w:val="en-GB"/>
              </w:rPr>
              <w:t>in</w:t>
            </w:r>
            <w:r w:rsidRPr="00F35755">
              <w:rPr>
                <w:spacing w:val="-2"/>
                <w:sz w:val="20"/>
                <w:lang w:val="en-GB"/>
              </w:rPr>
              <w:t xml:space="preserve"> </w:t>
            </w:r>
            <w:r w:rsidRPr="00F35755">
              <w:rPr>
                <w:sz w:val="20"/>
                <w:lang w:val="en-GB"/>
              </w:rPr>
              <w:t>the results</w:t>
            </w:r>
            <w:r w:rsidRPr="00F35755">
              <w:rPr>
                <w:spacing w:val="-7"/>
                <w:sz w:val="20"/>
                <w:lang w:val="en-GB"/>
              </w:rPr>
              <w:t xml:space="preserve"> </w:t>
            </w:r>
            <w:r w:rsidRPr="00F35755">
              <w:rPr>
                <w:sz w:val="20"/>
                <w:lang w:val="en-GB"/>
              </w:rPr>
              <w:t>section</w:t>
            </w:r>
            <w:r w:rsidRPr="00F35755">
              <w:rPr>
                <w:spacing w:val="-4"/>
                <w:sz w:val="20"/>
                <w:lang w:val="en-GB"/>
              </w:rPr>
              <w:t xml:space="preserve"> </w:t>
            </w:r>
            <w:r w:rsidRPr="00F35755">
              <w:rPr>
                <w:sz w:val="20"/>
                <w:lang w:val="en-GB"/>
              </w:rPr>
              <w:t>in</w:t>
            </w:r>
            <w:r w:rsidRPr="00F35755">
              <w:rPr>
                <w:spacing w:val="-4"/>
                <w:sz w:val="20"/>
                <w:lang w:val="en-GB"/>
              </w:rPr>
              <w:t xml:space="preserve"> </w:t>
            </w:r>
            <w:r w:rsidRPr="00F35755">
              <w:rPr>
                <w:sz w:val="20"/>
                <w:lang w:val="en-GB"/>
              </w:rPr>
              <w:t>greater</w:t>
            </w:r>
            <w:r w:rsidRPr="00F35755">
              <w:rPr>
                <w:spacing w:val="-4"/>
                <w:sz w:val="20"/>
                <w:lang w:val="en-GB"/>
              </w:rPr>
              <w:t xml:space="preserve"> </w:t>
            </w:r>
            <w:r w:rsidRPr="00F35755">
              <w:rPr>
                <w:sz w:val="20"/>
                <w:lang w:val="en-GB"/>
              </w:rPr>
              <w:t>detail</w:t>
            </w:r>
            <w:r w:rsidRPr="00F35755">
              <w:rPr>
                <w:spacing w:val="-5"/>
                <w:sz w:val="20"/>
                <w:lang w:val="en-GB"/>
              </w:rPr>
              <w:t xml:space="preserve"> </w:t>
            </w:r>
            <w:r w:rsidRPr="00F35755">
              <w:rPr>
                <w:sz w:val="20"/>
                <w:lang w:val="en-GB"/>
              </w:rPr>
              <w:t>in</w:t>
            </w:r>
            <w:r w:rsidRPr="00F35755">
              <w:rPr>
                <w:spacing w:val="-4"/>
                <w:sz w:val="20"/>
                <w:lang w:val="en-GB"/>
              </w:rPr>
              <w:t xml:space="preserve"> </w:t>
            </w:r>
            <w:r w:rsidRPr="00F35755">
              <w:rPr>
                <w:sz w:val="20"/>
                <w:lang w:val="en-GB"/>
              </w:rPr>
              <w:t>a</w:t>
            </w:r>
            <w:r w:rsidRPr="00F35755">
              <w:rPr>
                <w:spacing w:val="-5"/>
                <w:sz w:val="20"/>
                <w:lang w:val="en-GB"/>
              </w:rPr>
              <w:t xml:space="preserve"> </w:t>
            </w:r>
            <w:r w:rsidRPr="00F35755">
              <w:rPr>
                <w:sz w:val="20"/>
                <w:lang w:val="en-GB"/>
              </w:rPr>
              <w:t>table</w:t>
            </w:r>
            <w:r w:rsidRPr="00F35755">
              <w:rPr>
                <w:spacing w:val="-6"/>
                <w:sz w:val="20"/>
                <w:lang w:val="en-GB"/>
              </w:rPr>
              <w:t xml:space="preserve"> </w:t>
            </w:r>
            <w:r w:rsidRPr="00F35755">
              <w:rPr>
                <w:sz w:val="20"/>
                <w:lang w:val="en-GB"/>
              </w:rPr>
              <w:t>for</w:t>
            </w:r>
            <w:r w:rsidRPr="00F35755">
              <w:rPr>
                <w:spacing w:val="-4"/>
                <w:sz w:val="20"/>
                <w:lang w:val="en-GB"/>
              </w:rPr>
              <w:t xml:space="preserve"> </w:t>
            </w:r>
            <w:r w:rsidRPr="00F35755">
              <w:rPr>
                <w:spacing w:val="-2"/>
                <w:sz w:val="20"/>
                <w:lang w:val="en-GB"/>
              </w:rPr>
              <w:t>example.</w:t>
            </w:r>
          </w:p>
        </w:tc>
        <w:tc>
          <w:tcPr>
            <w:tcW w:w="1138" w:type="dxa"/>
          </w:tcPr>
          <w:p w14:paraId="012258F3" w14:textId="77777777" w:rsidR="00EC2F3F" w:rsidRPr="00F35755" w:rsidRDefault="00EC2F3F" w:rsidP="00A80341">
            <w:pPr>
              <w:pStyle w:val="TableParagraph"/>
              <w:ind w:left="106" w:right="152"/>
              <w:rPr>
                <w:sz w:val="20"/>
                <w:lang w:val="en-GB"/>
              </w:rPr>
            </w:pPr>
            <w:r w:rsidRPr="00F35755">
              <w:rPr>
                <w:sz w:val="20"/>
                <w:lang w:val="en-GB"/>
              </w:rPr>
              <w:t>11-13</w:t>
            </w:r>
          </w:p>
        </w:tc>
      </w:tr>
      <w:tr w:rsidR="00EC2F3F" w:rsidRPr="00F35755" w14:paraId="77FBBEBF" w14:textId="77777777" w:rsidTr="00A80341">
        <w:trPr>
          <w:trHeight w:val="489"/>
        </w:trPr>
        <w:tc>
          <w:tcPr>
            <w:tcW w:w="1442" w:type="dxa"/>
          </w:tcPr>
          <w:p w14:paraId="2D21A015" w14:textId="77777777" w:rsidR="00EC2F3F" w:rsidRPr="00F35755" w:rsidRDefault="00EC2F3F" w:rsidP="00A80341">
            <w:pPr>
              <w:pStyle w:val="TableParagraph"/>
              <w:rPr>
                <w:sz w:val="20"/>
                <w:lang w:val="en-GB"/>
              </w:rPr>
            </w:pPr>
            <w:r w:rsidRPr="00F35755">
              <w:rPr>
                <w:spacing w:val="-5"/>
                <w:sz w:val="20"/>
                <w:lang w:val="en-GB"/>
              </w:rPr>
              <w:lastRenderedPageBreak/>
              <w:t>D2</w:t>
            </w:r>
          </w:p>
        </w:tc>
        <w:tc>
          <w:tcPr>
            <w:tcW w:w="1984" w:type="dxa"/>
          </w:tcPr>
          <w:p w14:paraId="7E070700" w14:textId="77777777" w:rsidR="00EC2F3F" w:rsidRPr="00F35755" w:rsidRDefault="00EC2F3F" w:rsidP="00A80341">
            <w:pPr>
              <w:pStyle w:val="TableParagraph"/>
              <w:ind w:left="108"/>
              <w:rPr>
                <w:sz w:val="20"/>
                <w:lang w:val="en-GB"/>
              </w:rPr>
            </w:pPr>
            <w:r w:rsidRPr="00F35755">
              <w:rPr>
                <w:sz w:val="20"/>
                <w:lang w:val="en-GB"/>
              </w:rPr>
              <w:t>Practical</w:t>
            </w:r>
            <w:r w:rsidRPr="00F35755">
              <w:rPr>
                <w:spacing w:val="-7"/>
                <w:sz w:val="20"/>
                <w:lang w:val="en-GB"/>
              </w:rPr>
              <w:t xml:space="preserve"> </w:t>
            </w:r>
            <w:r w:rsidRPr="00F35755">
              <w:rPr>
                <w:spacing w:val="-2"/>
                <w:sz w:val="20"/>
                <w:lang w:val="en-GB"/>
              </w:rPr>
              <w:t>relevance</w:t>
            </w:r>
          </w:p>
        </w:tc>
        <w:tc>
          <w:tcPr>
            <w:tcW w:w="5528" w:type="dxa"/>
          </w:tcPr>
          <w:p w14:paraId="6EA48A7D" w14:textId="77777777" w:rsidR="00EC2F3F" w:rsidRPr="00F35755" w:rsidRDefault="00EC2F3F" w:rsidP="00A80341">
            <w:pPr>
              <w:pStyle w:val="TableParagraph"/>
              <w:spacing w:line="240" w:lineRule="atLeast"/>
              <w:ind w:left="106" w:right="184"/>
              <w:rPr>
                <w:sz w:val="20"/>
                <w:lang w:val="en-GB"/>
              </w:rPr>
            </w:pPr>
            <w:r w:rsidRPr="00F35755">
              <w:rPr>
                <w:sz w:val="20"/>
                <w:lang w:val="en-GB"/>
              </w:rPr>
              <w:t>The</w:t>
            </w:r>
            <w:r w:rsidRPr="00F35755">
              <w:rPr>
                <w:spacing w:val="-5"/>
                <w:sz w:val="20"/>
                <w:lang w:val="en-GB"/>
              </w:rPr>
              <w:t xml:space="preserve"> </w:t>
            </w:r>
            <w:r w:rsidRPr="00F35755">
              <w:rPr>
                <w:sz w:val="20"/>
                <w:lang w:val="en-GB"/>
              </w:rPr>
              <w:t>authors</w:t>
            </w:r>
            <w:r w:rsidRPr="00F35755">
              <w:rPr>
                <w:spacing w:val="-6"/>
                <w:sz w:val="20"/>
                <w:lang w:val="en-GB"/>
              </w:rPr>
              <w:t xml:space="preserve"> </w:t>
            </w:r>
            <w:r w:rsidRPr="00F35755">
              <w:rPr>
                <w:sz w:val="20"/>
                <w:lang w:val="en-GB"/>
              </w:rPr>
              <w:t>need</w:t>
            </w:r>
            <w:r w:rsidRPr="00F35755">
              <w:rPr>
                <w:spacing w:val="-4"/>
                <w:sz w:val="20"/>
                <w:lang w:val="en-GB"/>
              </w:rPr>
              <w:t xml:space="preserve"> </w:t>
            </w:r>
            <w:r w:rsidRPr="00F35755">
              <w:rPr>
                <w:sz w:val="20"/>
                <w:lang w:val="en-GB"/>
              </w:rPr>
              <w:t>to</w:t>
            </w:r>
            <w:r w:rsidRPr="00F35755">
              <w:rPr>
                <w:spacing w:val="-4"/>
                <w:sz w:val="20"/>
                <w:lang w:val="en-GB"/>
              </w:rPr>
              <w:t xml:space="preserve"> </w:t>
            </w:r>
            <w:r w:rsidRPr="00F35755">
              <w:rPr>
                <w:sz w:val="20"/>
                <w:lang w:val="en-GB"/>
              </w:rPr>
              <w:t>discuss</w:t>
            </w:r>
            <w:r w:rsidRPr="00F35755">
              <w:rPr>
                <w:spacing w:val="-6"/>
                <w:sz w:val="20"/>
                <w:lang w:val="en-GB"/>
              </w:rPr>
              <w:t xml:space="preserve"> </w:t>
            </w:r>
            <w:r w:rsidRPr="00F35755">
              <w:rPr>
                <w:sz w:val="20"/>
                <w:lang w:val="en-GB"/>
              </w:rPr>
              <w:t>the</w:t>
            </w:r>
            <w:r w:rsidRPr="00F35755">
              <w:rPr>
                <w:spacing w:val="-5"/>
                <w:sz w:val="20"/>
                <w:lang w:val="en-GB"/>
              </w:rPr>
              <w:t xml:space="preserve"> </w:t>
            </w:r>
            <w:r w:rsidRPr="00F35755">
              <w:rPr>
                <w:sz w:val="20"/>
                <w:lang w:val="en-GB"/>
              </w:rPr>
              <w:t>practical</w:t>
            </w:r>
            <w:r w:rsidRPr="00F35755">
              <w:rPr>
                <w:spacing w:val="-4"/>
                <w:sz w:val="20"/>
                <w:lang w:val="en-GB"/>
              </w:rPr>
              <w:t xml:space="preserve"> </w:t>
            </w:r>
            <w:r w:rsidRPr="00F35755">
              <w:rPr>
                <w:sz w:val="20"/>
                <w:lang w:val="en-GB"/>
              </w:rPr>
              <w:t>relevance</w:t>
            </w:r>
            <w:r w:rsidRPr="00F35755">
              <w:rPr>
                <w:spacing w:val="-6"/>
                <w:sz w:val="20"/>
                <w:lang w:val="en-GB"/>
              </w:rPr>
              <w:t xml:space="preserve"> </w:t>
            </w:r>
            <w:r w:rsidRPr="00F35755">
              <w:rPr>
                <w:sz w:val="20"/>
                <w:lang w:val="en-GB"/>
              </w:rPr>
              <w:t>of</w:t>
            </w:r>
            <w:r w:rsidRPr="00F35755">
              <w:rPr>
                <w:spacing w:val="-6"/>
                <w:sz w:val="20"/>
                <w:lang w:val="en-GB"/>
              </w:rPr>
              <w:t xml:space="preserve"> </w:t>
            </w:r>
            <w:r w:rsidRPr="00F35755">
              <w:rPr>
                <w:sz w:val="20"/>
                <w:lang w:val="en-GB"/>
              </w:rPr>
              <w:t xml:space="preserve">the </w:t>
            </w:r>
            <w:r w:rsidRPr="00F35755">
              <w:rPr>
                <w:spacing w:val="-2"/>
                <w:sz w:val="20"/>
                <w:lang w:val="en-GB"/>
              </w:rPr>
              <w:t>findings.</w:t>
            </w:r>
          </w:p>
        </w:tc>
        <w:tc>
          <w:tcPr>
            <w:tcW w:w="1138" w:type="dxa"/>
          </w:tcPr>
          <w:p w14:paraId="3961CCD4" w14:textId="77777777" w:rsidR="00EC2F3F" w:rsidRPr="00F35755" w:rsidRDefault="00EC2F3F" w:rsidP="00A80341">
            <w:pPr>
              <w:pStyle w:val="TableParagraph"/>
              <w:spacing w:line="240" w:lineRule="atLeast"/>
              <w:ind w:left="106" w:right="184"/>
              <w:rPr>
                <w:sz w:val="20"/>
                <w:lang w:val="en-GB"/>
              </w:rPr>
            </w:pPr>
            <w:r w:rsidRPr="00F35755">
              <w:rPr>
                <w:sz w:val="20"/>
                <w:lang w:val="en-GB"/>
              </w:rPr>
              <w:t>13-16</w:t>
            </w:r>
          </w:p>
        </w:tc>
      </w:tr>
      <w:tr w:rsidR="00EC2F3F" w:rsidRPr="00F35755" w14:paraId="25DEBD09" w14:textId="77777777" w:rsidTr="00A80341">
        <w:trPr>
          <w:trHeight w:val="731"/>
        </w:trPr>
        <w:tc>
          <w:tcPr>
            <w:tcW w:w="1442" w:type="dxa"/>
          </w:tcPr>
          <w:p w14:paraId="0FD1AE82" w14:textId="77777777" w:rsidR="00EC2F3F" w:rsidRPr="00F35755" w:rsidRDefault="00EC2F3F" w:rsidP="00A80341">
            <w:pPr>
              <w:pStyle w:val="TableParagraph"/>
              <w:spacing w:line="243" w:lineRule="exact"/>
              <w:rPr>
                <w:sz w:val="20"/>
                <w:lang w:val="en-GB"/>
              </w:rPr>
            </w:pPr>
            <w:r w:rsidRPr="00F35755">
              <w:rPr>
                <w:spacing w:val="-5"/>
                <w:sz w:val="20"/>
                <w:lang w:val="en-GB"/>
              </w:rPr>
              <w:t>D3</w:t>
            </w:r>
          </w:p>
        </w:tc>
        <w:tc>
          <w:tcPr>
            <w:tcW w:w="1984" w:type="dxa"/>
          </w:tcPr>
          <w:p w14:paraId="7A207449" w14:textId="77777777" w:rsidR="00EC2F3F" w:rsidRPr="00F35755" w:rsidRDefault="00EC2F3F" w:rsidP="00A80341">
            <w:pPr>
              <w:pStyle w:val="TableParagraph"/>
              <w:spacing w:line="243" w:lineRule="exact"/>
              <w:ind w:left="108"/>
              <w:rPr>
                <w:sz w:val="20"/>
                <w:lang w:val="en-GB"/>
              </w:rPr>
            </w:pPr>
            <w:r w:rsidRPr="00F35755">
              <w:rPr>
                <w:sz w:val="20"/>
                <w:lang w:val="en-GB"/>
              </w:rPr>
              <w:t>Strengths</w:t>
            </w:r>
            <w:r w:rsidRPr="00F35755">
              <w:rPr>
                <w:spacing w:val="-7"/>
                <w:sz w:val="20"/>
                <w:lang w:val="en-GB"/>
              </w:rPr>
              <w:t xml:space="preserve"> </w:t>
            </w:r>
            <w:r w:rsidRPr="00F35755">
              <w:rPr>
                <w:sz w:val="20"/>
                <w:lang w:val="en-GB"/>
              </w:rPr>
              <w:t>and</w:t>
            </w:r>
            <w:r w:rsidRPr="00F35755">
              <w:rPr>
                <w:spacing w:val="-5"/>
                <w:sz w:val="20"/>
                <w:lang w:val="en-GB"/>
              </w:rPr>
              <w:t xml:space="preserve"> </w:t>
            </w:r>
            <w:r w:rsidRPr="00F35755">
              <w:rPr>
                <w:spacing w:val="-2"/>
                <w:sz w:val="20"/>
                <w:lang w:val="en-GB"/>
              </w:rPr>
              <w:t>limitations</w:t>
            </w:r>
          </w:p>
        </w:tc>
        <w:tc>
          <w:tcPr>
            <w:tcW w:w="5528" w:type="dxa"/>
          </w:tcPr>
          <w:p w14:paraId="4A1A042A" w14:textId="77777777" w:rsidR="00EC2F3F" w:rsidRPr="00F35755" w:rsidRDefault="00EC2F3F" w:rsidP="00A80341">
            <w:pPr>
              <w:pStyle w:val="TableParagraph"/>
              <w:ind w:left="106"/>
              <w:rPr>
                <w:sz w:val="20"/>
                <w:lang w:val="en-GB"/>
              </w:rPr>
            </w:pPr>
            <w:r w:rsidRPr="00F35755">
              <w:rPr>
                <w:sz w:val="20"/>
                <w:lang w:val="en-GB"/>
              </w:rPr>
              <w:t>Strengths and limitations of the study should be discussed. For example,</w:t>
            </w:r>
            <w:r w:rsidRPr="00F35755">
              <w:rPr>
                <w:spacing w:val="-5"/>
                <w:sz w:val="20"/>
                <w:lang w:val="en-GB"/>
              </w:rPr>
              <w:t xml:space="preserve"> </w:t>
            </w:r>
            <w:r w:rsidRPr="00F35755">
              <w:rPr>
                <w:sz w:val="20"/>
                <w:lang w:val="en-GB"/>
              </w:rPr>
              <w:t>discuss</w:t>
            </w:r>
            <w:r w:rsidRPr="00F35755">
              <w:rPr>
                <w:spacing w:val="-7"/>
                <w:sz w:val="20"/>
                <w:lang w:val="en-GB"/>
              </w:rPr>
              <w:t xml:space="preserve"> </w:t>
            </w:r>
            <w:r w:rsidRPr="00F35755">
              <w:rPr>
                <w:sz w:val="20"/>
                <w:lang w:val="en-GB"/>
              </w:rPr>
              <w:t>if</w:t>
            </w:r>
            <w:r w:rsidRPr="00F35755">
              <w:rPr>
                <w:spacing w:val="-6"/>
                <w:sz w:val="20"/>
                <w:lang w:val="en-GB"/>
              </w:rPr>
              <w:t xml:space="preserve"> </w:t>
            </w:r>
            <w:r w:rsidRPr="00F35755">
              <w:rPr>
                <w:sz w:val="20"/>
                <w:lang w:val="en-GB"/>
              </w:rPr>
              <w:t>there</w:t>
            </w:r>
            <w:r w:rsidRPr="00F35755">
              <w:rPr>
                <w:spacing w:val="-6"/>
                <w:sz w:val="20"/>
                <w:lang w:val="en-GB"/>
              </w:rPr>
              <w:t xml:space="preserve"> </w:t>
            </w:r>
            <w:r w:rsidRPr="00F35755">
              <w:rPr>
                <w:sz w:val="20"/>
                <w:lang w:val="en-GB"/>
              </w:rPr>
              <w:t>were</w:t>
            </w:r>
            <w:r w:rsidRPr="00F35755">
              <w:rPr>
                <w:spacing w:val="-6"/>
                <w:sz w:val="20"/>
                <w:lang w:val="en-GB"/>
              </w:rPr>
              <w:t xml:space="preserve"> </w:t>
            </w:r>
            <w:r w:rsidRPr="00F35755">
              <w:rPr>
                <w:sz w:val="20"/>
                <w:lang w:val="en-GB"/>
              </w:rPr>
              <w:t>any</w:t>
            </w:r>
            <w:r w:rsidRPr="00F35755">
              <w:rPr>
                <w:spacing w:val="-5"/>
                <w:sz w:val="20"/>
                <w:lang w:val="en-GB"/>
              </w:rPr>
              <w:t xml:space="preserve"> </w:t>
            </w:r>
            <w:r w:rsidRPr="00F35755">
              <w:rPr>
                <w:sz w:val="20"/>
                <w:lang w:val="en-GB"/>
              </w:rPr>
              <w:t>significant</w:t>
            </w:r>
            <w:r w:rsidRPr="00F35755">
              <w:rPr>
                <w:spacing w:val="-5"/>
                <w:sz w:val="20"/>
                <w:lang w:val="en-GB"/>
              </w:rPr>
              <w:t xml:space="preserve"> </w:t>
            </w:r>
            <w:r w:rsidRPr="00F35755">
              <w:rPr>
                <w:sz w:val="20"/>
                <w:lang w:val="en-GB"/>
              </w:rPr>
              <w:t>potential</w:t>
            </w:r>
            <w:r w:rsidRPr="00F35755">
              <w:rPr>
                <w:spacing w:val="-6"/>
                <w:sz w:val="20"/>
                <w:lang w:val="en-GB"/>
              </w:rPr>
              <w:t xml:space="preserve"> </w:t>
            </w:r>
            <w:r w:rsidRPr="00F35755">
              <w:rPr>
                <w:sz w:val="20"/>
                <w:lang w:val="en-GB"/>
              </w:rPr>
              <w:t>biases</w:t>
            </w:r>
            <w:r w:rsidRPr="00F35755">
              <w:rPr>
                <w:spacing w:val="-7"/>
                <w:sz w:val="20"/>
                <w:lang w:val="en-GB"/>
              </w:rPr>
              <w:t xml:space="preserve"> </w:t>
            </w:r>
            <w:r w:rsidRPr="00F35755">
              <w:rPr>
                <w:sz w:val="20"/>
                <w:lang w:val="en-GB"/>
              </w:rPr>
              <w:t>in the</w:t>
            </w:r>
            <w:r w:rsidRPr="00F35755">
              <w:rPr>
                <w:spacing w:val="-7"/>
                <w:sz w:val="20"/>
                <w:lang w:val="en-GB"/>
              </w:rPr>
              <w:t xml:space="preserve"> </w:t>
            </w:r>
            <w:r w:rsidRPr="00F35755">
              <w:rPr>
                <w:sz w:val="20"/>
                <w:lang w:val="en-GB"/>
              </w:rPr>
              <w:t>study</w:t>
            </w:r>
            <w:r w:rsidRPr="00F35755">
              <w:rPr>
                <w:spacing w:val="-5"/>
                <w:sz w:val="20"/>
                <w:lang w:val="en-GB"/>
              </w:rPr>
              <w:t xml:space="preserve"> </w:t>
            </w:r>
            <w:r w:rsidRPr="00F35755">
              <w:rPr>
                <w:sz w:val="20"/>
                <w:lang w:val="en-GB"/>
              </w:rPr>
              <w:t>that</w:t>
            </w:r>
            <w:r w:rsidRPr="00F35755">
              <w:rPr>
                <w:spacing w:val="-5"/>
                <w:sz w:val="20"/>
                <w:lang w:val="en-GB"/>
              </w:rPr>
              <w:t xml:space="preserve"> </w:t>
            </w:r>
            <w:r w:rsidRPr="00F35755">
              <w:rPr>
                <w:sz w:val="20"/>
                <w:lang w:val="en-GB"/>
              </w:rPr>
              <w:t>could</w:t>
            </w:r>
            <w:r w:rsidRPr="00F35755">
              <w:rPr>
                <w:spacing w:val="-5"/>
                <w:sz w:val="20"/>
                <w:lang w:val="en-GB"/>
              </w:rPr>
              <w:t xml:space="preserve"> </w:t>
            </w:r>
            <w:r w:rsidRPr="00F35755">
              <w:rPr>
                <w:sz w:val="20"/>
                <w:lang w:val="en-GB"/>
              </w:rPr>
              <w:t>have</w:t>
            </w:r>
            <w:r w:rsidRPr="00F35755">
              <w:rPr>
                <w:spacing w:val="-6"/>
                <w:sz w:val="20"/>
                <w:lang w:val="en-GB"/>
              </w:rPr>
              <w:t xml:space="preserve"> </w:t>
            </w:r>
            <w:r w:rsidRPr="00F35755">
              <w:rPr>
                <w:sz w:val="20"/>
                <w:lang w:val="en-GB"/>
              </w:rPr>
              <w:t>impacted</w:t>
            </w:r>
            <w:r w:rsidRPr="00F35755">
              <w:rPr>
                <w:spacing w:val="-6"/>
                <w:sz w:val="20"/>
                <w:lang w:val="en-GB"/>
              </w:rPr>
              <w:t xml:space="preserve"> </w:t>
            </w:r>
            <w:r w:rsidRPr="00F35755">
              <w:rPr>
                <w:sz w:val="20"/>
                <w:lang w:val="en-GB"/>
              </w:rPr>
              <w:t>the</w:t>
            </w:r>
            <w:r w:rsidRPr="00F35755">
              <w:rPr>
                <w:spacing w:val="-6"/>
                <w:sz w:val="20"/>
                <w:lang w:val="en-GB"/>
              </w:rPr>
              <w:t xml:space="preserve"> </w:t>
            </w:r>
            <w:r w:rsidRPr="00F35755">
              <w:rPr>
                <w:spacing w:val="-2"/>
                <w:sz w:val="20"/>
                <w:lang w:val="en-GB"/>
              </w:rPr>
              <w:t>results.</w:t>
            </w:r>
          </w:p>
        </w:tc>
        <w:tc>
          <w:tcPr>
            <w:tcW w:w="1138" w:type="dxa"/>
          </w:tcPr>
          <w:p w14:paraId="631E8B9C" w14:textId="77777777" w:rsidR="00EC2F3F" w:rsidRPr="00F35755" w:rsidRDefault="00EC2F3F" w:rsidP="00A80341">
            <w:pPr>
              <w:pStyle w:val="TableParagraph"/>
              <w:ind w:left="106"/>
              <w:rPr>
                <w:sz w:val="20"/>
                <w:lang w:val="en-GB"/>
              </w:rPr>
            </w:pPr>
            <w:r w:rsidRPr="00F35755">
              <w:rPr>
                <w:sz w:val="20"/>
                <w:lang w:val="en-GB"/>
              </w:rPr>
              <w:t>16-17</w:t>
            </w:r>
          </w:p>
        </w:tc>
      </w:tr>
      <w:tr w:rsidR="00EC2F3F" w:rsidRPr="00F35755" w14:paraId="219A2FE3" w14:textId="77777777" w:rsidTr="00A80341">
        <w:trPr>
          <w:trHeight w:val="731"/>
        </w:trPr>
        <w:tc>
          <w:tcPr>
            <w:tcW w:w="1442" w:type="dxa"/>
          </w:tcPr>
          <w:p w14:paraId="6D06C22E" w14:textId="77777777" w:rsidR="00EC2F3F" w:rsidRPr="00F35755" w:rsidRDefault="00EC2F3F" w:rsidP="00A80341">
            <w:pPr>
              <w:pStyle w:val="TableParagraph"/>
              <w:rPr>
                <w:sz w:val="20"/>
                <w:lang w:val="en-GB"/>
              </w:rPr>
            </w:pPr>
            <w:r w:rsidRPr="00F35755">
              <w:rPr>
                <w:spacing w:val="-5"/>
                <w:sz w:val="20"/>
                <w:lang w:val="en-GB"/>
              </w:rPr>
              <w:t>D4</w:t>
            </w:r>
          </w:p>
        </w:tc>
        <w:tc>
          <w:tcPr>
            <w:tcW w:w="1984" w:type="dxa"/>
          </w:tcPr>
          <w:p w14:paraId="37545C97" w14:textId="77777777" w:rsidR="00EC2F3F" w:rsidRPr="00F35755" w:rsidRDefault="00EC2F3F" w:rsidP="00A80341">
            <w:pPr>
              <w:pStyle w:val="TableParagraph"/>
              <w:ind w:left="108"/>
              <w:rPr>
                <w:sz w:val="20"/>
                <w:lang w:val="en-GB"/>
              </w:rPr>
            </w:pPr>
            <w:r w:rsidRPr="00F35755">
              <w:rPr>
                <w:spacing w:val="-2"/>
                <w:sz w:val="20"/>
                <w:lang w:val="en-GB"/>
              </w:rPr>
              <w:t>Generalizability</w:t>
            </w:r>
          </w:p>
        </w:tc>
        <w:tc>
          <w:tcPr>
            <w:tcW w:w="5528" w:type="dxa"/>
          </w:tcPr>
          <w:p w14:paraId="3A70ECB0" w14:textId="77777777" w:rsidR="00EC2F3F" w:rsidRPr="00F35755" w:rsidRDefault="00EC2F3F" w:rsidP="00A80341">
            <w:pPr>
              <w:pStyle w:val="TableParagraph"/>
              <w:ind w:left="106"/>
              <w:rPr>
                <w:sz w:val="20"/>
                <w:lang w:val="en-GB"/>
              </w:rPr>
            </w:pPr>
            <w:r w:rsidRPr="00F35755">
              <w:rPr>
                <w:sz w:val="20"/>
                <w:lang w:val="en-GB"/>
              </w:rPr>
              <w:t>Generalizability issues related to the PROM results should be discussed.</w:t>
            </w:r>
            <w:r w:rsidRPr="00F35755">
              <w:rPr>
                <w:spacing w:val="-4"/>
                <w:sz w:val="20"/>
                <w:lang w:val="en-GB"/>
              </w:rPr>
              <w:t xml:space="preserve"> </w:t>
            </w:r>
            <w:r w:rsidRPr="00F35755">
              <w:rPr>
                <w:sz w:val="20"/>
                <w:lang w:val="en-GB"/>
              </w:rPr>
              <w:t>For</w:t>
            </w:r>
            <w:r w:rsidRPr="00F35755">
              <w:rPr>
                <w:spacing w:val="-4"/>
                <w:sz w:val="20"/>
                <w:lang w:val="en-GB"/>
              </w:rPr>
              <w:t xml:space="preserve"> </w:t>
            </w:r>
            <w:r w:rsidRPr="00F35755">
              <w:rPr>
                <w:sz w:val="20"/>
                <w:lang w:val="en-GB"/>
              </w:rPr>
              <w:t>example,</w:t>
            </w:r>
            <w:r w:rsidRPr="00F35755">
              <w:rPr>
                <w:spacing w:val="-4"/>
                <w:sz w:val="20"/>
                <w:lang w:val="en-GB"/>
              </w:rPr>
              <w:t xml:space="preserve"> </w:t>
            </w:r>
            <w:r w:rsidRPr="00F35755">
              <w:rPr>
                <w:sz w:val="20"/>
                <w:lang w:val="en-GB"/>
              </w:rPr>
              <w:t>discuss</w:t>
            </w:r>
            <w:r w:rsidRPr="00F35755">
              <w:rPr>
                <w:spacing w:val="-6"/>
                <w:sz w:val="20"/>
                <w:lang w:val="en-GB"/>
              </w:rPr>
              <w:t xml:space="preserve"> </w:t>
            </w:r>
            <w:r w:rsidRPr="00F35755">
              <w:rPr>
                <w:sz w:val="20"/>
                <w:lang w:val="en-GB"/>
              </w:rPr>
              <w:t>if</w:t>
            </w:r>
            <w:r w:rsidRPr="00F35755">
              <w:rPr>
                <w:spacing w:val="-6"/>
                <w:sz w:val="20"/>
                <w:lang w:val="en-GB"/>
              </w:rPr>
              <w:t xml:space="preserve"> </w:t>
            </w:r>
            <w:r w:rsidRPr="00F35755">
              <w:rPr>
                <w:sz w:val="20"/>
                <w:lang w:val="en-GB"/>
              </w:rPr>
              <w:t>the</w:t>
            </w:r>
            <w:r w:rsidRPr="00F35755">
              <w:rPr>
                <w:spacing w:val="-5"/>
                <w:sz w:val="20"/>
                <w:lang w:val="en-GB"/>
              </w:rPr>
              <w:t xml:space="preserve"> </w:t>
            </w:r>
            <w:r w:rsidRPr="00F35755">
              <w:rPr>
                <w:sz w:val="20"/>
                <w:lang w:val="en-GB"/>
              </w:rPr>
              <w:t>results</w:t>
            </w:r>
            <w:r w:rsidRPr="00F35755">
              <w:rPr>
                <w:spacing w:val="-6"/>
                <w:sz w:val="20"/>
                <w:lang w:val="en-GB"/>
              </w:rPr>
              <w:t xml:space="preserve"> </w:t>
            </w:r>
            <w:r w:rsidRPr="00F35755">
              <w:rPr>
                <w:sz w:val="20"/>
                <w:lang w:val="en-GB"/>
              </w:rPr>
              <w:t>could</w:t>
            </w:r>
            <w:r w:rsidRPr="00F35755">
              <w:rPr>
                <w:spacing w:val="-4"/>
                <w:sz w:val="20"/>
                <w:lang w:val="en-GB"/>
              </w:rPr>
              <w:t xml:space="preserve"> </w:t>
            </w:r>
            <w:r w:rsidRPr="00F35755">
              <w:rPr>
                <w:sz w:val="20"/>
                <w:lang w:val="en-GB"/>
              </w:rPr>
              <w:t>be</w:t>
            </w:r>
            <w:r w:rsidRPr="00F35755">
              <w:rPr>
                <w:spacing w:val="-5"/>
                <w:sz w:val="20"/>
                <w:lang w:val="en-GB"/>
              </w:rPr>
              <w:t xml:space="preserve"> </w:t>
            </w:r>
            <w:r w:rsidRPr="00F35755">
              <w:rPr>
                <w:sz w:val="20"/>
                <w:lang w:val="en-GB"/>
              </w:rPr>
              <w:t>generalized to</w:t>
            </w:r>
            <w:r w:rsidRPr="00F35755">
              <w:rPr>
                <w:spacing w:val="-6"/>
                <w:sz w:val="20"/>
                <w:lang w:val="en-GB"/>
              </w:rPr>
              <w:t xml:space="preserve"> </w:t>
            </w:r>
            <w:r w:rsidRPr="00F35755">
              <w:rPr>
                <w:sz w:val="20"/>
                <w:lang w:val="en-GB"/>
              </w:rPr>
              <w:t>other</w:t>
            </w:r>
            <w:r w:rsidRPr="00F35755">
              <w:rPr>
                <w:spacing w:val="-6"/>
                <w:sz w:val="20"/>
                <w:lang w:val="en-GB"/>
              </w:rPr>
              <w:t xml:space="preserve"> </w:t>
            </w:r>
            <w:r w:rsidRPr="00F35755">
              <w:rPr>
                <w:sz w:val="20"/>
                <w:lang w:val="en-GB"/>
              </w:rPr>
              <w:t>populations</w:t>
            </w:r>
            <w:r w:rsidRPr="00F35755">
              <w:rPr>
                <w:spacing w:val="-7"/>
                <w:sz w:val="20"/>
                <w:lang w:val="en-GB"/>
              </w:rPr>
              <w:t xml:space="preserve"> </w:t>
            </w:r>
            <w:r w:rsidRPr="00F35755">
              <w:rPr>
                <w:sz w:val="20"/>
                <w:lang w:val="en-GB"/>
              </w:rPr>
              <w:t>given</w:t>
            </w:r>
            <w:r w:rsidRPr="00F35755">
              <w:rPr>
                <w:spacing w:val="-6"/>
                <w:sz w:val="20"/>
                <w:lang w:val="en-GB"/>
              </w:rPr>
              <w:t xml:space="preserve"> </w:t>
            </w:r>
            <w:r w:rsidRPr="00F35755">
              <w:rPr>
                <w:sz w:val="20"/>
                <w:lang w:val="en-GB"/>
              </w:rPr>
              <w:t>the</w:t>
            </w:r>
            <w:r w:rsidRPr="00F35755">
              <w:rPr>
                <w:spacing w:val="-7"/>
                <w:sz w:val="20"/>
                <w:lang w:val="en-GB"/>
              </w:rPr>
              <w:t xml:space="preserve"> </w:t>
            </w:r>
            <w:r w:rsidRPr="00F35755">
              <w:rPr>
                <w:sz w:val="20"/>
                <w:lang w:val="en-GB"/>
              </w:rPr>
              <w:t>sample</w:t>
            </w:r>
            <w:r w:rsidRPr="00F35755">
              <w:rPr>
                <w:spacing w:val="-6"/>
                <w:sz w:val="20"/>
                <w:lang w:val="en-GB"/>
              </w:rPr>
              <w:t xml:space="preserve"> </w:t>
            </w:r>
            <w:r w:rsidRPr="00F35755">
              <w:rPr>
                <w:spacing w:val="-2"/>
                <w:sz w:val="20"/>
                <w:lang w:val="en-GB"/>
              </w:rPr>
              <w:t>studied.</w:t>
            </w:r>
          </w:p>
        </w:tc>
        <w:tc>
          <w:tcPr>
            <w:tcW w:w="1138" w:type="dxa"/>
          </w:tcPr>
          <w:p w14:paraId="193501FE" w14:textId="77777777" w:rsidR="00EC2F3F" w:rsidRPr="00F35755" w:rsidRDefault="00EC2F3F" w:rsidP="00A80341">
            <w:pPr>
              <w:pStyle w:val="TableParagraph"/>
              <w:ind w:left="106"/>
              <w:rPr>
                <w:sz w:val="20"/>
                <w:lang w:val="en-GB"/>
              </w:rPr>
            </w:pPr>
            <w:r w:rsidRPr="00F35755">
              <w:rPr>
                <w:sz w:val="20"/>
                <w:lang w:val="en-GB"/>
              </w:rPr>
              <w:t>16</w:t>
            </w:r>
          </w:p>
        </w:tc>
      </w:tr>
      <w:tr w:rsidR="00EC2F3F" w:rsidRPr="00F35755" w14:paraId="4C4A11DB" w14:textId="77777777" w:rsidTr="00A80341">
        <w:trPr>
          <w:trHeight w:val="244"/>
        </w:trPr>
        <w:tc>
          <w:tcPr>
            <w:tcW w:w="1442" w:type="dxa"/>
          </w:tcPr>
          <w:p w14:paraId="332BDD4D" w14:textId="77777777" w:rsidR="00EC2F3F" w:rsidRPr="00F35755" w:rsidRDefault="00EC2F3F" w:rsidP="00A80341">
            <w:pPr>
              <w:pStyle w:val="TableParagraph"/>
              <w:spacing w:line="223" w:lineRule="exact"/>
              <w:rPr>
                <w:sz w:val="20"/>
                <w:lang w:val="en-GB"/>
              </w:rPr>
            </w:pPr>
            <w:r w:rsidRPr="00F35755">
              <w:rPr>
                <w:spacing w:val="-5"/>
                <w:sz w:val="20"/>
                <w:lang w:val="en-GB"/>
              </w:rPr>
              <w:t>D5</w:t>
            </w:r>
          </w:p>
        </w:tc>
        <w:tc>
          <w:tcPr>
            <w:tcW w:w="1984" w:type="dxa"/>
          </w:tcPr>
          <w:p w14:paraId="34D5918A" w14:textId="77777777" w:rsidR="00EC2F3F" w:rsidRPr="00F35755" w:rsidRDefault="00EC2F3F" w:rsidP="00A80341">
            <w:pPr>
              <w:pStyle w:val="TableParagraph"/>
              <w:spacing w:line="223" w:lineRule="exact"/>
              <w:ind w:left="108"/>
              <w:rPr>
                <w:sz w:val="20"/>
                <w:lang w:val="en-GB"/>
              </w:rPr>
            </w:pPr>
            <w:r w:rsidRPr="00F35755">
              <w:rPr>
                <w:spacing w:val="-2"/>
                <w:sz w:val="20"/>
                <w:lang w:val="en-GB"/>
              </w:rPr>
              <w:t>Instrument</w:t>
            </w:r>
            <w:r w:rsidRPr="00F35755">
              <w:rPr>
                <w:spacing w:val="4"/>
                <w:sz w:val="20"/>
                <w:lang w:val="en-GB"/>
              </w:rPr>
              <w:t xml:space="preserve"> </w:t>
            </w:r>
            <w:r w:rsidRPr="00F35755">
              <w:rPr>
                <w:spacing w:val="-2"/>
                <w:sz w:val="20"/>
                <w:lang w:val="en-GB"/>
              </w:rPr>
              <w:t>changes</w:t>
            </w:r>
          </w:p>
        </w:tc>
        <w:tc>
          <w:tcPr>
            <w:tcW w:w="5528" w:type="dxa"/>
          </w:tcPr>
          <w:p w14:paraId="003D2850" w14:textId="77777777" w:rsidR="00EC2F3F" w:rsidRPr="00F35755" w:rsidRDefault="00EC2F3F" w:rsidP="00A80341">
            <w:pPr>
              <w:pStyle w:val="TableParagraph"/>
              <w:spacing w:line="223" w:lineRule="exact"/>
              <w:ind w:left="106"/>
              <w:rPr>
                <w:sz w:val="20"/>
                <w:lang w:val="en-GB"/>
              </w:rPr>
            </w:pPr>
            <w:r w:rsidRPr="00F35755">
              <w:rPr>
                <w:sz w:val="20"/>
                <w:lang w:val="en-GB"/>
              </w:rPr>
              <w:t>Discuss</w:t>
            </w:r>
            <w:r w:rsidRPr="00F35755">
              <w:rPr>
                <w:spacing w:val="-8"/>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need</w:t>
            </w:r>
            <w:r w:rsidRPr="00F35755">
              <w:rPr>
                <w:spacing w:val="-5"/>
                <w:sz w:val="20"/>
                <w:lang w:val="en-GB"/>
              </w:rPr>
              <w:t xml:space="preserve"> </w:t>
            </w:r>
            <w:r w:rsidRPr="00F35755">
              <w:rPr>
                <w:sz w:val="20"/>
                <w:lang w:val="en-GB"/>
              </w:rPr>
              <w:t>for</w:t>
            </w:r>
            <w:r w:rsidRPr="00F35755">
              <w:rPr>
                <w:spacing w:val="-5"/>
                <w:sz w:val="20"/>
                <w:lang w:val="en-GB"/>
              </w:rPr>
              <w:t xml:space="preserve"> </w:t>
            </w:r>
            <w:r w:rsidRPr="00F35755">
              <w:rPr>
                <w:sz w:val="20"/>
                <w:lang w:val="en-GB"/>
              </w:rPr>
              <w:t>modifications</w:t>
            </w:r>
            <w:r w:rsidRPr="00F35755">
              <w:rPr>
                <w:spacing w:val="-8"/>
                <w:sz w:val="20"/>
                <w:lang w:val="en-GB"/>
              </w:rPr>
              <w:t xml:space="preserve"> </w:t>
            </w:r>
            <w:r w:rsidRPr="00F35755">
              <w:rPr>
                <w:sz w:val="20"/>
                <w:lang w:val="en-GB"/>
              </w:rPr>
              <w:t>to</w:t>
            </w:r>
            <w:r w:rsidRPr="00F35755">
              <w:rPr>
                <w:spacing w:val="-5"/>
                <w:sz w:val="20"/>
                <w:lang w:val="en-GB"/>
              </w:rPr>
              <w:t xml:space="preserve"> </w:t>
            </w:r>
            <w:r w:rsidRPr="00F35755">
              <w:rPr>
                <w:sz w:val="20"/>
                <w:lang w:val="en-GB"/>
              </w:rPr>
              <w:t>the</w:t>
            </w:r>
            <w:r w:rsidRPr="00F35755">
              <w:rPr>
                <w:spacing w:val="-6"/>
                <w:sz w:val="20"/>
                <w:lang w:val="en-GB"/>
              </w:rPr>
              <w:t xml:space="preserve"> </w:t>
            </w:r>
            <w:r w:rsidRPr="00F35755">
              <w:rPr>
                <w:sz w:val="20"/>
                <w:lang w:val="en-GB"/>
              </w:rPr>
              <w:t>existing</w:t>
            </w:r>
            <w:r w:rsidRPr="00F35755">
              <w:rPr>
                <w:spacing w:val="-6"/>
                <w:sz w:val="20"/>
                <w:lang w:val="en-GB"/>
              </w:rPr>
              <w:t xml:space="preserve"> </w:t>
            </w:r>
            <w:r w:rsidRPr="00F35755">
              <w:rPr>
                <w:sz w:val="20"/>
                <w:lang w:val="en-GB"/>
              </w:rPr>
              <w:t>PROM</w:t>
            </w:r>
            <w:r w:rsidRPr="00F35755">
              <w:rPr>
                <w:spacing w:val="-6"/>
                <w:sz w:val="20"/>
                <w:lang w:val="en-GB"/>
              </w:rPr>
              <w:t xml:space="preserve"> </w:t>
            </w:r>
            <w:r w:rsidRPr="00F35755">
              <w:rPr>
                <w:sz w:val="20"/>
                <w:lang w:val="en-GB"/>
              </w:rPr>
              <w:t>or</w:t>
            </w:r>
            <w:r w:rsidRPr="00F35755">
              <w:rPr>
                <w:spacing w:val="-3"/>
                <w:sz w:val="20"/>
                <w:lang w:val="en-GB"/>
              </w:rPr>
              <w:t xml:space="preserve"> </w:t>
            </w:r>
            <w:r w:rsidRPr="00F35755">
              <w:rPr>
                <w:spacing w:val="-5"/>
                <w:sz w:val="20"/>
                <w:lang w:val="en-GB"/>
              </w:rPr>
              <w:t xml:space="preserve">new </w:t>
            </w:r>
            <w:r w:rsidRPr="00F35755">
              <w:rPr>
                <w:sz w:val="20"/>
                <w:lang w:val="en-GB"/>
              </w:rPr>
              <w:t>PROM development. If you conclude that one of the measurement properties is insufficient, you could suggest some modification,</w:t>
            </w:r>
            <w:r w:rsidRPr="00F35755">
              <w:rPr>
                <w:spacing w:val="-4"/>
                <w:sz w:val="20"/>
                <w:lang w:val="en-GB"/>
              </w:rPr>
              <w:t xml:space="preserve"> </w:t>
            </w:r>
            <w:r w:rsidRPr="00F35755">
              <w:rPr>
                <w:sz w:val="20"/>
                <w:lang w:val="en-GB"/>
              </w:rPr>
              <w:t>or</w:t>
            </w:r>
            <w:r w:rsidRPr="00F35755">
              <w:rPr>
                <w:spacing w:val="-4"/>
                <w:sz w:val="20"/>
                <w:lang w:val="en-GB"/>
              </w:rPr>
              <w:t xml:space="preserve"> </w:t>
            </w:r>
            <w:r w:rsidRPr="00F35755">
              <w:rPr>
                <w:sz w:val="20"/>
                <w:lang w:val="en-GB"/>
              </w:rPr>
              <w:t>if</w:t>
            </w:r>
            <w:r w:rsidRPr="00F35755">
              <w:rPr>
                <w:spacing w:val="-6"/>
                <w:sz w:val="20"/>
                <w:lang w:val="en-GB"/>
              </w:rPr>
              <w:t xml:space="preserve"> </w:t>
            </w:r>
            <w:r w:rsidRPr="00F35755">
              <w:rPr>
                <w:sz w:val="20"/>
                <w:lang w:val="en-GB"/>
              </w:rPr>
              <w:t>it</w:t>
            </w:r>
            <w:r w:rsidRPr="00F35755">
              <w:rPr>
                <w:spacing w:val="-4"/>
                <w:sz w:val="20"/>
                <w:lang w:val="en-GB"/>
              </w:rPr>
              <w:t xml:space="preserve"> </w:t>
            </w:r>
            <w:r w:rsidRPr="00F35755">
              <w:rPr>
                <w:sz w:val="20"/>
                <w:lang w:val="en-GB"/>
              </w:rPr>
              <w:t>is</w:t>
            </w:r>
            <w:r w:rsidRPr="00F35755">
              <w:rPr>
                <w:spacing w:val="-6"/>
                <w:sz w:val="20"/>
                <w:lang w:val="en-GB"/>
              </w:rPr>
              <w:t xml:space="preserve"> </w:t>
            </w:r>
            <w:r w:rsidRPr="00F35755">
              <w:rPr>
                <w:sz w:val="20"/>
                <w:lang w:val="en-GB"/>
              </w:rPr>
              <w:t>really</w:t>
            </w:r>
            <w:r w:rsidRPr="00F35755">
              <w:rPr>
                <w:spacing w:val="-4"/>
                <w:sz w:val="20"/>
                <w:lang w:val="en-GB"/>
              </w:rPr>
              <w:t xml:space="preserve"> </w:t>
            </w:r>
            <w:r w:rsidRPr="00F35755">
              <w:rPr>
                <w:sz w:val="20"/>
                <w:lang w:val="en-GB"/>
              </w:rPr>
              <w:t>poor,</w:t>
            </w:r>
            <w:r w:rsidRPr="00F35755">
              <w:rPr>
                <w:spacing w:val="-4"/>
                <w:sz w:val="20"/>
                <w:lang w:val="en-GB"/>
              </w:rPr>
              <w:t xml:space="preserve"> </w:t>
            </w:r>
            <w:r w:rsidRPr="00F35755">
              <w:rPr>
                <w:sz w:val="20"/>
                <w:lang w:val="en-GB"/>
              </w:rPr>
              <w:t>you</w:t>
            </w:r>
            <w:r w:rsidRPr="00F35755">
              <w:rPr>
                <w:spacing w:val="-4"/>
                <w:sz w:val="20"/>
                <w:lang w:val="en-GB"/>
              </w:rPr>
              <w:t xml:space="preserve"> </w:t>
            </w:r>
            <w:r w:rsidRPr="00F35755">
              <w:rPr>
                <w:sz w:val="20"/>
                <w:lang w:val="en-GB"/>
              </w:rPr>
              <w:t>could</w:t>
            </w:r>
            <w:r w:rsidRPr="00F35755">
              <w:rPr>
                <w:spacing w:val="-4"/>
                <w:sz w:val="20"/>
                <w:lang w:val="en-GB"/>
              </w:rPr>
              <w:t xml:space="preserve"> </w:t>
            </w:r>
            <w:r w:rsidRPr="00F35755">
              <w:rPr>
                <w:sz w:val="20"/>
                <w:lang w:val="en-GB"/>
              </w:rPr>
              <w:t>suggest</w:t>
            </w:r>
            <w:r w:rsidRPr="00F35755">
              <w:rPr>
                <w:spacing w:val="-4"/>
                <w:sz w:val="20"/>
                <w:lang w:val="en-GB"/>
              </w:rPr>
              <w:t xml:space="preserve"> </w:t>
            </w:r>
            <w:r w:rsidRPr="00F35755">
              <w:rPr>
                <w:sz w:val="20"/>
                <w:lang w:val="en-GB"/>
              </w:rPr>
              <w:t>stopping</w:t>
            </w:r>
            <w:r w:rsidRPr="00F35755">
              <w:rPr>
                <w:spacing w:val="-5"/>
                <w:sz w:val="20"/>
                <w:lang w:val="en-GB"/>
              </w:rPr>
              <w:t xml:space="preserve"> </w:t>
            </w:r>
            <w:r w:rsidRPr="00F35755">
              <w:rPr>
                <w:sz w:val="20"/>
                <w:lang w:val="en-GB"/>
              </w:rPr>
              <w:t>use of</w:t>
            </w:r>
            <w:r w:rsidRPr="00F35755">
              <w:rPr>
                <w:spacing w:val="-7"/>
                <w:sz w:val="20"/>
                <w:lang w:val="en-GB"/>
              </w:rPr>
              <w:t xml:space="preserve"> </w:t>
            </w:r>
            <w:r w:rsidRPr="00F35755">
              <w:rPr>
                <w:sz w:val="20"/>
                <w:lang w:val="en-GB"/>
              </w:rPr>
              <w:t>the</w:t>
            </w:r>
            <w:r w:rsidRPr="00F35755">
              <w:rPr>
                <w:spacing w:val="-5"/>
                <w:sz w:val="20"/>
                <w:lang w:val="en-GB"/>
              </w:rPr>
              <w:t xml:space="preserve"> </w:t>
            </w:r>
            <w:r w:rsidRPr="00F35755">
              <w:rPr>
                <w:sz w:val="20"/>
                <w:lang w:val="en-GB"/>
              </w:rPr>
              <w:t>PROM</w:t>
            </w:r>
            <w:r w:rsidRPr="00F35755">
              <w:rPr>
                <w:spacing w:val="-5"/>
                <w:sz w:val="20"/>
                <w:lang w:val="en-GB"/>
              </w:rPr>
              <w:t xml:space="preserve"> </w:t>
            </w:r>
            <w:r w:rsidRPr="00F35755">
              <w:rPr>
                <w:sz w:val="20"/>
                <w:lang w:val="en-GB"/>
              </w:rPr>
              <w:t>(in</w:t>
            </w:r>
            <w:r w:rsidRPr="00F35755">
              <w:rPr>
                <w:spacing w:val="-4"/>
                <w:sz w:val="20"/>
                <w:lang w:val="en-GB"/>
              </w:rPr>
              <w:t xml:space="preserve"> </w:t>
            </w:r>
            <w:r w:rsidRPr="00F35755">
              <w:rPr>
                <w:sz w:val="20"/>
                <w:lang w:val="en-GB"/>
              </w:rPr>
              <w:t>the</w:t>
            </w:r>
            <w:r w:rsidRPr="00F35755">
              <w:rPr>
                <w:spacing w:val="-5"/>
                <w:sz w:val="20"/>
                <w:lang w:val="en-GB"/>
              </w:rPr>
              <w:t xml:space="preserve"> </w:t>
            </w:r>
            <w:r w:rsidRPr="00F35755">
              <w:rPr>
                <w:sz w:val="20"/>
                <w:lang w:val="en-GB"/>
              </w:rPr>
              <w:t>specific</w:t>
            </w:r>
            <w:r w:rsidRPr="00F35755">
              <w:rPr>
                <w:spacing w:val="-6"/>
                <w:sz w:val="20"/>
                <w:lang w:val="en-GB"/>
              </w:rPr>
              <w:t xml:space="preserve"> </w:t>
            </w:r>
            <w:r w:rsidRPr="00F35755">
              <w:rPr>
                <w:sz w:val="20"/>
                <w:lang w:val="en-GB"/>
              </w:rPr>
              <w:t>population</w:t>
            </w:r>
            <w:r w:rsidRPr="00F35755">
              <w:rPr>
                <w:spacing w:val="-4"/>
                <w:sz w:val="20"/>
                <w:lang w:val="en-GB"/>
              </w:rPr>
              <w:t xml:space="preserve"> </w:t>
            </w:r>
            <w:r w:rsidRPr="00F35755">
              <w:rPr>
                <w:sz w:val="20"/>
                <w:lang w:val="en-GB"/>
              </w:rPr>
              <w:t>or</w:t>
            </w:r>
            <w:r w:rsidRPr="00F35755">
              <w:rPr>
                <w:spacing w:val="-5"/>
                <w:sz w:val="20"/>
                <w:lang w:val="en-GB"/>
              </w:rPr>
              <w:t xml:space="preserve"> </w:t>
            </w:r>
            <w:r w:rsidRPr="00F35755">
              <w:rPr>
                <w:sz w:val="20"/>
                <w:lang w:val="en-GB"/>
              </w:rPr>
              <w:t>in</w:t>
            </w:r>
            <w:r w:rsidRPr="00F35755">
              <w:rPr>
                <w:spacing w:val="-4"/>
                <w:sz w:val="20"/>
                <w:lang w:val="en-GB"/>
              </w:rPr>
              <w:t xml:space="preserve"> </w:t>
            </w:r>
            <w:r w:rsidRPr="00F35755">
              <w:rPr>
                <w:spacing w:val="-2"/>
                <w:sz w:val="20"/>
                <w:lang w:val="en-GB"/>
              </w:rPr>
              <w:t>general).</w:t>
            </w:r>
          </w:p>
        </w:tc>
        <w:tc>
          <w:tcPr>
            <w:tcW w:w="1138" w:type="dxa"/>
          </w:tcPr>
          <w:p w14:paraId="45403BFC" w14:textId="77777777" w:rsidR="00EC2F3F" w:rsidRPr="00F35755" w:rsidRDefault="00EC2F3F" w:rsidP="00A80341">
            <w:pPr>
              <w:pStyle w:val="TableParagraph"/>
              <w:spacing w:line="223" w:lineRule="exact"/>
              <w:ind w:left="106"/>
              <w:rPr>
                <w:sz w:val="20"/>
                <w:lang w:val="en-GB"/>
              </w:rPr>
            </w:pPr>
            <w:r w:rsidRPr="00F35755">
              <w:rPr>
                <w:sz w:val="20"/>
                <w:lang w:val="en-GB"/>
              </w:rPr>
              <w:t>NA</w:t>
            </w:r>
          </w:p>
        </w:tc>
      </w:tr>
      <w:tr w:rsidR="00EC2F3F" w:rsidRPr="00F35755" w14:paraId="0B16BBAE" w14:textId="77777777" w:rsidTr="00A80341">
        <w:trPr>
          <w:trHeight w:val="731"/>
        </w:trPr>
        <w:tc>
          <w:tcPr>
            <w:tcW w:w="1442" w:type="dxa"/>
          </w:tcPr>
          <w:p w14:paraId="509BE895" w14:textId="77777777" w:rsidR="00EC2F3F" w:rsidRPr="00F35755" w:rsidRDefault="00EC2F3F" w:rsidP="00A80341">
            <w:pPr>
              <w:pStyle w:val="TableParagraph"/>
              <w:rPr>
                <w:sz w:val="20"/>
                <w:lang w:val="en-GB"/>
              </w:rPr>
            </w:pPr>
            <w:r w:rsidRPr="00F35755">
              <w:rPr>
                <w:spacing w:val="-5"/>
                <w:sz w:val="20"/>
                <w:lang w:val="en-GB"/>
              </w:rPr>
              <w:t>D6</w:t>
            </w:r>
          </w:p>
        </w:tc>
        <w:tc>
          <w:tcPr>
            <w:tcW w:w="1984" w:type="dxa"/>
          </w:tcPr>
          <w:p w14:paraId="083676CC" w14:textId="77777777" w:rsidR="00EC2F3F" w:rsidRPr="00F35755" w:rsidRDefault="00EC2F3F" w:rsidP="00A80341">
            <w:pPr>
              <w:pStyle w:val="TableParagraph"/>
              <w:ind w:left="108"/>
              <w:rPr>
                <w:sz w:val="20"/>
                <w:lang w:val="en-GB"/>
              </w:rPr>
            </w:pPr>
            <w:r w:rsidRPr="00F35755">
              <w:rPr>
                <w:sz w:val="20"/>
                <w:lang w:val="en-GB"/>
              </w:rPr>
              <w:t>Future</w:t>
            </w:r>
            <w:r w:rsidRPr="00F35755">
              <w:rPr>
                <w:spacing w:val="-8"/>
                <w:sz w:val="20"/>
                <w:lang w:val="en-GB"/>
              </w:rPr>
              <w:t xml:space="preserve"> </w:t>
            </w:r>
            <w:r w:rsidRPr="00F35755">
              <w:rPr>
                <w:spacing w:val="-2"/>
                <w:sz w:val="20"/>
                <w:lang w:val="en-GB"/>
              </w:rPr>
              <w:t>Research</w:t>
            </w:r>
          </w:p>
        </w:tc>
        <w:tc>
          <w:tcPr>
            <w:tcW w:w="5528" w:type="dxa"/>
          </w:tcPr>
          <w:p w14:paraId="2C781B58" w14:textId="77777777" w:rsidR="00EC2F3F" w:rsidRPr="00F35755" w:rsidRDefault="00EC2F3F" w:rsidP="00A80341">
            <w:pPr>
              <w:pStyle w:val="TableParagraph"/>
              <w:ind w:left="106" w:right="157"/>
              <w:rPr>
                <w:sz w:val="20"/>
                <w:lang w:val="en-GB"/>
              </w:rPr>
            </w:pPr>
            <w:r w:rsidRPr="00F35755">
              <w:rPr>
                <w:sz w:val="20"/>
                <w:lang w:val="en-GB"/>
              </w:rPr>
              <w:t>Report specifically the type of research needed to answer new questions</w:t>
            </w:r>
            <w:r w:rsidRPr="00F35755">
              <w:rPr>
                <w:spacing w:val="-6"/>
                <w:sz w:val="20"/>
                <w:lang w:val="en-GB"/>
              </w:rPr>
              <w:t xml:space="preserve"> </w:t>
            </w:r>
            <w:r w:rsidRPr="00F35755">
              <w:rPr>
                <w:sz w:val="20"/>
                <w:lang w:val="en-GB"/>
              </w:rPr>
              <w:t>arising</w:t>
            </w:r>
            <w:r w:rsidRPr="00F35755">
              <w:rPr>
                <w:spacing w:val="-5"/>
                <w:sz w:val="20"/>
                <w:lang w:val="en-GB"/>
              </w:rPr>
              <w:t xml:space="preserve"> </w:t>
            </w:r>
            <w:r w:rsidRPr="00F35755">
              <w:rPr>
                <w:sz w:val="20"/>
                <w:lang w:val="en-GB"/>
              </w:rPr>
              <w:t>out</w:t>
            </w:r>
            <w:r w:rsidRPr="00F35755">
              <w:rPr>
                <w:spacing w:val="-4"/>
                <w:sz w:val="20"/>
                <w:lang w:val="en-GB"/>
              </w:rPr>
              <w:t xml:space="preserve"> </w:t>
            </w:r>
            <w:r w:rsidRPr="00F35755">
              <w:rPr>
                <w:sz w:val="20"/>
                <w:lang w:val="en-GB"/>
              </w:rPr>
              <w:t>of</w:t>
            </w:r>
            <w:r w:rsidRPr="00F35755">
              <w:rPr>
                <w:spacing w:val="-6"/>
                <w:sz w:val="20"/>
                <w:lang w:val="en-GB"/>
              </w:rPr>
              <w:t xml:space="preserve"> </w:t>
            </w:r>
            <w:r w:rsidRPr="00F35755">
              <w:rPr>
                <w:sz w:val="20"/>
                <w:lang w:val="en-GB"/>
              </w:rPr>
              <w:t>these</w:t>
            </w:r>
            <w:r w:rsidRPr="00F35755">
              <w:rPr>
                <w:spacing w:val="-3"/>
                <w:sz w:val="20"/>
                <w:lang w:val="en-GB"/>
              </w:rPr>
              <w:t xml:space="preserve"> </w:t>
            </w:r>
            <w:r w:rsidRPr="00F35755">
              <w:rPr>
                <w:sz w:val="20"/>
                <w:lang w:val="en-GB"/>
              </w:rPr>
              <w:t>findings</w:t>
            </w:r>
            <w:r w:rsidRPr="00F35755">
              <w:rPr>
                <w:spacing w:val="-6"/>
                <w:sz w:val="20"/>
                <w:lang w:val="en-GB"/>
              </w:rPr>
              <w:t xml:space="preserve"> </w:t>
            </w:r>
            <w:r w:rsidRPr="00F35755">
              <w:rPr>
                <w:sz w:val="20"/>
                <w:lang w:val="en-GB"/>
              </w:rPr>
              <w:t>for</w:t>
            </w:r>
            <w:r w:rsidRPr="00F35755">
              <w:rPr>
                <w:spacing w:val="-4"/>
                <w:sz w:val="20"/>
                <w:lang w:val="en-GB"/>
              </w:rPr>
              <w:t xml:space="preserve"> </w:t>
            </w:r>
            <w:r w:rsidRPr="00F35755">
              <w:rPr>
                <w:sz w:val="20"/>
                <w:lang w:val="en-GB"/>
              </w:rPr>
              <w:t>the</w:t>
            </w:r>
            <w:r w:rsidRPr="00F35755">
              <w:rPr>
                <w:spacing w:val="-5"/>
                <w:sz w:val="20"/>
                <w:lang w:val="en-GB"/>
              </w:rPr>
              <w:t xml:space="preserve"> </w:t>
            </w:r>
            <w:r w:rsidRPr="00F35755">
              <w:rPr>
                <w:sz w:val="20"/>
                <w:lang w:val="en-GB"/>
              </w:rPr>
              <w:t>particular</w:t>
            </w:r>
            <w:r w:rsidRPr="00F35755">
              <w:rPr>
                <w:spacing w:val="-4"/>
                <w:sz w:val="20"/>
                <w:lang w:val="en-GB"/>
              </w:rPr>
              <w:t xml:space="preserve"> </w:t>
            </w:r>
            <w:r w:rsidRPr="00F35755">
              <w:rPr>
                <w:sz w:val="20"/>
                <w:lang w:val="en-GB"/>
              </w:rPr>
              <w:t>MP</w:t>
            </w:r>
            <w:r w:rsidRPr="00F35755">
              <w:rPr>
                <w:spacing w:val="-3"/>
                <w:sz w:val="20"/>
                <w:lang w:val="en-GB"/>
              </w:rPr>
              <w:t xml:space="preserve"> </w:t>
            </w:r>
            <w:r w:rsidRPr="00F35755">
              <w:rPr>
                <w:sz w:val="20"/>
                <w:lang w:val="en-GB"/>
              </w:rPr>
              <w:t>and PROM</w:t>
            </w:r>
            <w:r w:rsidRPr="00F35755">
              <w:rPr>
                <w:spacing w:val="-6"/>
                <w:sz w:val="20"/>
                <w:lang w:val="en-GB"/>
              </w:rPr>
              <w:t xml:space="preserve"> </w:t>
            </w:r>
            <w:r w:rsidRPr="00F35755">
              <w:rPr>
                <w:spacing w:val="-2"/>
                <w:sz w:val="20"/>
                <w:lang w:val="en-GB"/>
              </w:rPr>
              <w:t>investigated.</w:t>
            </w:r>
          </w:p>
        </w:tc>
        <w:tc>
          <w:tcPr>
            <w:tcW w:w="1134" w:type="dxa"/>
          </w:tcPr>
          <w:p w14:paraId="16BDD165" w14:textId="77777777" w:rsidR="00EC2F3F" w:rsidRPr="00F35755" w:rsidRDefault="00EC2F3F" w:rsidP="00A80341">
            <w:pPr>
              <w:pStyle w:val="TableParagraph"/>
              <w:ind w:left="106" w:right="157"/>
              <w:rPr>
                <w:sz w:val="20"/>
                <w:lang w:val="en-GB"/>
              </w:rPr>
            </w:pPr>
            <w:r w:rsidRPr="00F35755">
              <w:rPr>
                <w:sz w:val="20"/>
                <w:lang w:val="en-GB"/>
              </w:rPr>
              <w:t>16</w:t>
            </w:r>
          </w:p>
        </w:tc>
      </w:tr>
      <w:tr w:rsidR="00EC2F3F" w:rsidRPr="00F35755" w14:paraId="427BE7E8" w14:textId="77777777" w:rsidTr="00A80341">
        <w:trPr>
          <w:trHeight w:val="244"/>
        </w:trPr>
        <w:tc>
          <w:tcPr>
            <w:tcW w:w="3426" w:type="dxa"/>
            <w:gridSpan w:val="2"/>
          </w:tcPr>
          <w:p w14:paraId="022AA73B" w14:textId="77777777" w:rsidR="00EC2F3F" w:rsidRPr="00F35755" w:rsidRDefault="00EC2F3F" w:rsidP="00A80341">
            <w:pPr>
              <w:pStyle w:val="TableParagraph"/>
              <w:spacing w:line="223" w:lineRule="exact"/>
              <w:rPr>
                <w:b/>
                <w:sz w:val="20"/>
                <w:lang w:val="en-GB"/>
              </w:rPr>
            </w:pPr>
            <w:r w:rsidRPr="00F35755">
              <w:rPr>
                <w:b/>
                <w:sz w:val="20"/>
                <w:lang w:val="en-GB"/>
              </w:rPr>
              <w:t>Report</w:t>
            </w:r>
            <w:r w:rsidRPr="00F35755">
              <w:rPr>
                <w:b/>
                <w:spacing w:val="-7"/>
                <w:sz w:val="20"/>
                <w:lang w:val="en-GB"/>
              </w:rPr>
              <w:t xml:space="preserve"> </w:t>
            </w:r>
            <w:r w:rsidRPr="00F35755">
              <w:rPr>
                <w:b/>
                <w:sz w:val="20"/>
                <w:lang w:val="en-GB"/>
              </w:rPr>
              <w:t>section:</w:t>
            </w:r>
            <w:r w:rsidRPr="00F35755">
              <w:rPr>
                <w:b/>
                <w:spacing w:val="-7"/>
                <w:sz w:val="20"/>
                <w:lang w:val="en-GB"/>
              </w:rPr>
              <w:t xml:space="preserve"> </w:t>
            </w:r>
            <w:r w:rsidRPr="00F35755">
              <w:rPr>
                <w:b/>
                <w:spacing w:val="-2"/>
                <w:sz w:val="20"/>
                <w:lang w:val="en-GB"/>
              </w:rPr>
              <w:t>Conclusions</w:t>
            </w:r>
          </w:p>
        </w:tc>
        <w:tc>
          <w:tcPr>
            <w:tcW w:w="5528" w:type="dxa"/>
          </w:tcPr>
          <w:p w14:paraId="395E2B92" w14:textId="77777777" w:rsidR="00EC2F3F" w:rsidRPr="00F35755" w:rsidRDefault="00EC2F3F" w:rsidP="00A80341">
            <w:pPr>
              <w:pStyle w:val="TableParagraph"/>
              <w:rPr>
                <w:rFonts w:ascii="Times New Roman"/>
                <w:sz w:val="16"/>
                <w:lang w:val="en-GB"/>
              </w:rPr>
            </w:pPr>
          </w:p>
        </w:tc>
        <w:tc>
          <w:tcPr>
            <w:tcW w:w="1134" w:type="dxa"/>
          </w:tcPr>
          <w:p w14:paraId="6CBA4F2A" w14:textId="77777777" w:rsidR="00EC2F3F" w:rsidRPr="00F35755" w:rsidRDefault="00EC2F3F" w:rsidP="00A80341">
            <w:pPr>
              <w:pStyle w:val="TableParagraph"/>
              <w:rPr>
                <w:rFonts w:ascii="Times New Roman"/>
                <w:sz w:val="16"/>
                <w:lang w:val="en-GB"/>
              </w:rPr>
            </w:pPr>
          </w:p>
        </w:tc>
      </w:tr>
      <w:tr w:rsidR="00EC2F3F" w:rsidRPr="00F35755" w14:paraId="503E3425" w14:textId="77777777" w:rsidTr="00A80341">
        <w:trPr>
          <w:trHeight w:val="489"/>
        </w:trPr>
        <w:tc>
          <w:tcPr>
            <w:tcW w:w="1442" w:type="dxa"/>
          </w:tcPr>
          <w:p w14:paraId="267C8D9E" w14:textId="77777777" w:rsidR="00EC2F3F" w:rsidRPr="00F35755" w:rsidRDefault="00EC2F3F" w:rsidP="00A80341">
            <w:pPr>
              <w:pStyle w:val="TableParagraph"/>
              <w:rPr>
                <w:sz w:val="20"/>
                <w:lang w:val="en-GB"/>
              </w:rPr>
            </w:pPr>
            <w:r w:rsidRPr="00F35755">
              <w:rPr>
                <w:spacing w:val="-5"/>
                <w:sz w:val="20"/>
                <w:lang w:val="en-GB"/>
              </w:rPr>
              <w:t>C1</w:t>
            </w:r>
          </w:p>
        </w:tc>
        <w:tc>
          <w:tcPr>
            <w:tcW w:w="1984" w:type="dxa"/>
          </w:tcPr>
          <w:p w14:paraId="1351B42D" w14:textId="77777777" w:rsidR="00EC2F3F" w:rsidRPr="00F35755" w:rsidRDefault="00EC2F3F" w:rsidP="00A80341">
            <w:pPr>
              <w:pStyle w:val="TableParagraph"/>
              <w:ind w:left="108"/>
              <w:rPr>
                <w:sz w:val="20"/>
                <w:lang w:val="en-GB"/>
              </w:rPr>
            </w:pPr>
            <w:r w:rsidRPr="00F35755">
              <w:rPr>
                <w:spacing w:val="-2"/>
                <w:sz w:val="20"/>
                <w:lang w:val="en-GB"/>
              </w:rPr>
              <w:t>Conclusions</w:t>
            </w:r>
          </w:p>
        </w:tc>
        <w:tc>
          <w:tcPr>
            <w:tcW w:w="5528" w:type="dxa"/>
          </w:tcPr>
          <w:p w14:paraId="4079EAA7" w14:textId="77777777" w:rsidR="00EC2F3F" w:rsidRPr="00F35755" w:rsidRDefault="00EC2F3F" w:rsidP="00A80341">
            <w:pPr>
              <w:pStyle w:val="TableParagraph"/>
              <w:spacing w:line="240" w:lineRule="atLeast"/>
              <w:ind w:left="106" w:right="157"/>
              <w:rPr>
                <w:sz w:val="20"/>
                <w:lang w:val="en-GB"/>
              </w:rPr>
            </w:pPr>
            <w:r w:rsidRPr="00F35755">
              <w:rPr>
                <w:sz w:val="20"/>
                <w:lang w:val="en-GB"/>
              </w:rPr>
              <w:t>State</w:t>
            </w:r>
            <w:r w:rsidRPr="00F35755">
              <w:rPr>
                <w:spacing w:val="-4"/>
                <w:sz w:val="20"/>
                <w:lang w:val="en-GB"/>
              </w:rPr>
              <w:t xml:space="preserve"> </w:t>
            </w:r>
            <w:r w:rsidRPr="00F35755">
              <w:rPr>
                <w:sz w:val="20"/>
                <w:lang w:val="en-GB"/>
              </w:rPr>
              <w:t>the</w:t>
            </w:r>
            <w:r w:rsidRPr="00F35755">
              <w:rPr>
                <w:spacing w:val="-5"/>
                <w:sz w:val="20"/>
                <w:lang w:val="en-GB"/>
              </w:rPr>
              <w:t xml:space="preserve"> </w:t>
            </w:r>
            <w:r w:rsidRPr="00F35755">
              <w:rPr>
                <w:sz w:val="20"/>
                <w:lang w:val="en-GB"/>
              </w:rPr>
              <w:t>overall</w:t>
            </w:r>
            <w:r w:rsidRPr="00F35755">
              <w:rPr>
                <w:spacing w:val="-4"/>
                <w:sz w:val="20"/>
                <w:lang w:val="en-GB"/>
              </w:rPr>
              <w:t xml:space="preserve"> </w:t>
            </w:r>
            <w:r w:rsidRPr="00F35755">
              <w:rPr>
                <w:sz w:val="20"/>
                <w:lang w:val="en-GB"/>
              </w:rPr>
              <w:t>conclusions</w:t>
            </w:r>
            <w:r w:rsidRPr="00F35755">
              <w:rPr>
                <w:spacing w:val="-5"/>
                <w:sz w:val="20"/>
                <w:lang w:val="en-GB"/>
              </w:rPr>
              <w:t xml:space="preserve"> </w:t>
            </w:r>
            <w:r w:rsidRPr="00F35755">
              <w:rPr>
                <w:sz w:val="20"/>
                <w:lang w:val="en-GB"/>
              </w:rPr>
              <w:t>for</w:t>
            </w:r>
            <w:r w:rsidRPr="00F35755">
              <w:rPr>
                <w:spacing w:val="-4"/>
                <w:sz w:val="20"/>
                <w:lang w:val="en-GB"/>
              </w:rPr>
              <w:t xml:space="preserve"> </w:t>
            </w:r>
            <w:r w:rsidRPr="00F35755">
              <w:rPr>
                <w:sz w:val="20"/>
                <w:lang w:val="en-GB"/>
              </w:rPr>
              <w:t>each</w:t>
            </w:r>
            <w:r w:rsidRPr="00F35755">
              <w:rPr>
                <w:spacing w:val="-4"/>
                <w:sz w:val="20"/>
                <w:lang w:val="en-GB"/>
              </w:rPr>
              <w:t xml:space="preserve"> </w:t>
            </w:r>
            <w:r w:rsidRPr="00F35755">
              <w:rPr>
                <w:sz w:val="20"/>
                <w:lang w:val="en-GB"/>
              </w:rPr>
              <w:t>MP</w:t>
            </w:r>
            <w:r w:rsidRPr="00F35755">
              <w:rPr>
                <w:spacing w:val="-4"/>
                <w:sz w:val="20"/>
                <w:lang w:val="en-GB"/>
              </w:rPr>
              <w:t xml:space="preserve"> </w:t>
            </w:r>
            <w:r w:rsidRPr="00F35755">
              <w:rPr>
                <w:sz w:val="20"/>
                <w:lang w:val="en-GB"/>
              </w:rPr>
              <w:t>and</w:t>
            </w:r>
            <w:r w:rsidRPr="00F35755">
              <w:rPr>
                <w:spacing w:val="-4"/>
                <w:sz w:val="20"/>
                <w:lang w:val="en-GB"/>
              </w:rPr>
              <w:t xml:space="preserve"> </w:t>
            </w:r>
            <w:r w:rsidRPr="00F35755">
              <w:rPr>
                <w:sz w:val="20"/>
                <w:lang w:val="en-GB"/>
              </w:rPr>
              <w:t>of</w:t>
            </w:r>
            <w:r w:rsidRPr="00F35755">
              <w:rPr>
                <w:spacing w:val="-5"/>
                <w:sz w:val="20"/>
                <w:lang w:val="en-GB"/>
              </w:rPr>
              <w:t xml:space="preserve"> </w:t>
            </w:r>
            <w:r w:rsidRPr="00F35755">
              <w:rPr>
                <w:sz w:val="20"/>
                <w:lang w:val="en-GB"/>
              </w:rPr>
              <w:t>the</w:t>
            </w:r>
            <w:r w:rsidRPr="00F35755">
              <w:rPr>
                <w:spacing w:val="-4"/>
                <w:sz w:val="20"/>
                <w:lang w:val="en-GB"/>
              </w:rPr>
              <w:t xml:space="preserve"> </w:t>
            </w:r>
            <w:r w:rsidRPr="00F35755">
              <w:rPr>
                <w:sz w:val="20"/>
                <w:lang w:val="en-GB"/>
              </w:rPr>
              <w:t>use</w:t>
            </w:r>
            <w:r w:rsidRPr="00F35755">
              <w:rPr>
                <w:spacing w:val="-5"/>
                <w:sz w:val="20"/>
                <w:lang w:val="en-GB"/>
              </w:rPr>
              <w:t xml:space="preserve"> </w:t>
            </w:r>
            <w:r w:rsidRPr="00F35755">
              <w:rPr>
                <w:sz w:val="20"/>
                <w:lang w:val="en-GB"/>
              </w:rPr>
              <w:t xml:space="preserve">PROM </w:t>
            </w:r>
            <w:r w:rsidRPr="00F35755">
              <w:rPr>
                <w:spacing w:val="-2"/>
                <w:sz w:val="20"/>
                <w:lang w:val="en-GB"/>
              </w:rPr>
              <w:t>investigated.</w:t>
            </w:r>
          </w:p>
        </w:tc>
        <w:tc>
          <w:tcPr>
            <w:tcW w:w="1134" w:type="dxa"/>
          </w:tcPr>
          <w:p w14:paraId="202BED60" w14:textId="77777777" w:rsidR="00EC2F3F" w:rsidRPr="00F35755" w:rsidRDefault="00EC2F3F" w:rsidP="00A80341">
            <w:pPr>
              <w:pStyle w:val="TableParagraph"/>
              <w:spacing w:line="240" w:lineRule="atLeast"/>
              <w:ind w:left="106" w:right="157"/>
              <w:rPr>
                <w:sz w:val="20"/>
                <w:lang w:val="en-GB"/>
              </w:rPr>
            </w:pPr>
            <w:r w:rsidRPr="00F35755">
              <w:rPr>
                <w:sz w:val="20"/>
                <w:lang w:val="en-GB"/>
              </w:rPr>
              <w:t>18</w:t>
            </w:r>
          </w:p>
        </w:tc>
      </w:tr>
      <w:tr w:rsidR="00EC2F3F" w:rsidRPr="00F35755" w14:paraId="589EE4A9" w14:textId="77777777" w:rsidTr="00A80341">
        <w:trPr>
          <w:trHeight w:val="244"/>
        </w:trPr>
        <w:tc>
          <w:tcPr>
            <w:tcW w:w="3426" w:type="dxa"/>
            <w:gridSpan w:val="2"/>
          </w:tcPr>
          <w:p w14:paraId="7D635916" w14:textId="77777777" w:rsidR="00EC2F3F" w:rsidRPr="00F35755" w:rsidRDefault="00EC2F3F" w:rsidP="00A80341">
            <w:pPr>
              <w:pStyle w:val="TableParagraph"/>
              <w:spacing w:line="223" w:lineRule="exact"/>
              <w:rPr>
                <w:b/>
                <w:sz w:val="20"/>
                <w:lang w:val="en-GB"/>
              </w:rPr>
            </w:pPr>
            <w:r w:rsidRPr="00F35755">
              <w:rPr>
                <w:b/>
                <w:sz w:val="20"/>
                <w:lang w:val="en-GB"/>
              </w:rPr>
              <w:t>Report</w:t>
            </w:r>
            <w:r w:rsidRPr="00F35755">
              <w:rPr>
                <w:b/>
                <w:spacing w:val="-7"/>
                <w:sz w:val="20"/>
                <w:lang w:val="en-GB"/>
              </w:rPr>
              <w:t xml:space="preserve"> </w:t>
            </w:r>
            <w:r w:rsidRPr="00F35755">
              <w:rPr>
                <w:b/>
                <w:sz w:val="20"/>
                <w:lang w:val="en-GB"/>
              </w:rPr>
              <w:t>section:</w:t>
            </w:r>
            <w:r w:rsidRPr="00F35755">
              <w:rPr>
                <w:b/>
                <w:spacing w:val="-7"/>
                <w:sz w:val="20"/>
                <w:lang w:val="en-GB"/>
              </w:rPr>
              <w:t xml:space="preserve"> </w:t>
            </w:r>
            <w:r w:rsidRPr="00F35755">
              <w:rPr>
                <w:b/>
                <w:sz w:val="20"/>
                <w:lang w:val="en-GB"/>
              </w:rPr>
              <w:t>Other</w:t>
            </w:r>
            <w:r w:rsidRPr="00F35755">
              <w:rPr>
                <w:b/>
                <w:spacing w:val="-7"/>
                <w:sz w:val="20"/>
                <w:lang w:val="en-GB"/>
              </w:rPr>
              <w:t xml:space="preserve"> </w:t>
            </w:r>
            <w:r w:rsidRPr="00F35755">
              <w:rPr>
                <w:b/>
                <w:spacing w:val="-2"/>
                <w:sz w:val="20"/>
                <w:lang w:val="en-GB"/>
              </w:rPr>
              <w:t>information</w:t>
            </w:r>
          </w:p>
        </w:tc>
        <w:tc>
          <w:tcPr>
            <w:tcW w:w="5528" w:type="dxa"/>
          </w:tcPr>
          <w:p w14:paraId="675DA58A" w14:textId="77777777" w:rsidR="00EC2F3F" w:rsidRPr="00F35755" w:rsidRDefault="00EC2F3F" w:rsidP="00A80341">
            <w:pPr>
              <w:pStyle w:val="TableParagraph"/>
              <w:rPr>
                <w:rFonts w:ascii="Times New Roman"/>
                <w:sz w:val="16"/>
                <w:lang w:val="en-GB"/>
              </w:rPr>
            </w:pPr>
          </w:p>
        </w:tc>
        <w:tc>
          <w:tcPr>
            <w:tcW w:w="1134" w:type="dxa"/>
          </w:tcPr>
          <w:p w14:paraId="0EA4856A" w14:textId="77777777" w:rsidR="00EC2F3F" w:rsidRPr="00F35755" w:rsidRDefault="00EC2F3F" w:rsidP="00A80341">
            <w:pPr>
              <w:pStyle w:val="TableParagraph"/>
              <w:rPr>
                <w:rFonts w:ascii="Times New Roman"/>
                <w:sz w:val="16"/>
                <w:lang w:val="en-GB"/>
              </w:rPr>
            </w:pPr>
          </w:p>
        </w:tc>
      </w:tr>
      <w:tr w:rsidR="00EC2F3F" w:rsidRPr="00F35755" w14:paraId="50FEC234" w14:textId="77777777" w:rsidTr="00A80341">
        <w:trPr>
          <w:trHeight w:val="731"/>
        </w:trPr>
        <w:tc>
          <w:tcPr>
            <w:tcW w:w="1442" w:type="dxa"/>
          </w:tcPr>
          <w:p w14:paraId="62B7073A" w14:textId="77777777" w:rsidR="00EC2F3F" w:rsidRPr="00F35755" w:rsidRDefault="00EC2F3F" w:rsidP="00A80341">
            <w:pPr>
              <w:pStyle w:val="TableParagraph"/>
              <w:rPr>
                <w:sz w:val="20"/>
                <w:lang w:val="en-GB"/>
              </w:rPr>
            </w:pPr>
            <w:r w:rsidRPr="00F35755">
              <w:rPr>
                <w:spacing w:val="-5"/>
                <w:sz w:val="20"/>
                <w:lang w:val="en-GB"/>
              </w:rPr>
              <w:t>O1</w:t>
            </w:r>
          </w:p>
        </w:tc>
        <w:tc>
          <w:tcPr>
            <w:tcW w:w="1984" w:type="dxa"/>
          </w:tcPr>
          <w:p w14:paraId="229D2220" w14:textId="77777777" w:rsidR="00EC2F3F" w:rsidRPr="00F35755" w:rsidRDefault="00EC2F3F" w:rsidP="00A80341">
            <w:pPr>
              <w:pStyle w:val="TableParagraph"/>
              <w:ind w:left="108"/>
              <w:rPr>
                <w:sz w:val="20"/>
                <w:lang w:val="en-GB"/>
              </w:rPr>
            </w:pPr>
            <w:r w:rsidRPr="00F35755">
              <w:rPr>
                <w:sz w:val="20"/>
                <w:lang w:val="en-GB"/>
              </w:rPr>
              <w:t>Conflict</w:t>
            </w:r>
            <w:r w:rsidRPr="00F35755">
              <w:rPr>
                <w:spacing w:val="-7"/>
                <w:sz w:val="20"/>
                <w:lang w:val="en-GB"/>
              </w:rPr>
              <w:t xml:space="preserve"> </w:t>
            </w:r>
            <w:r w:rsidRPr="00F35755">
              <w:rPr>
                <w:sz w:val="20"/>
                <w:lang w:val="en-GB"/>
              </w:rPr>
              <w:t>of</w:t>
            </w:r>
            <w:r w:rsidRPr="00F35755">
              <w:rPr>
                <w:spacing w:val="-7"/>
                <w:sz w:val="20"/>
                <w:lang w:val="en-GB"/>
              </w:rPr>
              <w:t xml:space="preserve"> </w:t>
            </w:r>
            <w:r w:rsidRPr="00F35755">
              <w:rPr>
                <w:spacing w:val="-2"/>
                <w:sz w:val="20"/>
                <w:lang w:val="en-GB"/>
              </w:rPr>
              <w:t>Interest</w:t>
            </w:r>
          </w:p>
        </w:tc>
        <w:tc>
          <w:tcPr>
            <w:tcW w:w="5528" w:type="dxa"/>
          </w:tcPr>
          <w:p w14:paraId="0132E83E" w14:textId="77777777" w:rsidR="00EC2F3F" w:rsidRPr="00F35755" w:rsidRDefault="00EC2F3F" w:rsidP="00A80341">
            <w:pPr>
              <w:pStyle w:val="TableParagraph"/>
              <w:ind w:left="106" w:right="157"/>
              <w:rPr>
                <w:sz w:val="20"/>
                <w:lang w:val="en-GB"/>
              </w:rPr>
            </w:pPr>
            <w:r w:rsidRPr="00F35755">
              <w:rPr>
                <w:sz w:val="20"/>
                <w:lang w:val="en-GB"/>
              </w:rPr>
              <w:t>State</w:t>
            </w:r>
            <w:r w:rsidRPr="00F35755">
              <w:rPr>
                <w:spacing w:val="-3"/>
                <w:sz w:val="20"/>
                <w:lang w:val="en-GB"/>
              </w:rPr>
              <w:t xml:space="preserve"> </w:t>
            </w:r>
            <w:r w:rsidRPr="00F35755">
              <w:rPr>
                <w:sz w:val="20"/>
                <w:lang w:val="en-GB"/>
              </w:rPr>
              <w:t>any</w:t>
            </w:r>
            <w:r w:rsidRPr="00F35755">
              <w:rPr>
                <w:spacing w:val="-2"/>
                <w:sz w:val="20"/>
                <w:lang w:val="en-GB"/>
              </w:rPr>
              <w:t xml:space="preserve"> </w:t>
            </w:r>
            <w:r w:rsidRPr="00F35755">
              <w:rPr>
                <w:sz w:val="20"/>
                <w:lang w:val="en-GB"/>
              </w:rPr>
              <w:t>relevant</w:t>
            </w:r>
            <w:r w:rsidRPr="00F35755">
              <w:rPr>
                <w:spacing w:val="-2"/>
                <w:sz w:val="20"/>
                <w:lang w:val="en-GB"/>
              </w:rPr>
              <w:t xml:space="preserve"> </w:t>
            </w:r>
            <w:r w:rsidRPr="00F35755">
              <w:rPr>
                <w:sz w:val="20"/>
                <w:lang w:val="en-GB"/>
              </w:rPr>
              <w:t>conflict</w:t>
            </w:r>
            <w:r w:rsidRPr="00F35755">
              <w:rPr>
                <w:spacing w:val="-2"/>
                <w:sz w:val="20"/>
                <w:lang w:val="en-GB"/>
              </w:rPr>
              <w:t xml:space="preserve"> </w:t>
            </w:r>
            <w:r w:rsidRPr="00F35755">
              <w:rPr>
                <w:sz w:val="20"/>
                <w:lang w:val="en-GB"/>
              </w:rPr>
              <w:t>of</w:t>
            </w:r>
            <w:r w:rsidRPr="00F35755">
              <w:rPr>
                <w:spacing w:val="-4"/>
                <w:sz w:val="20"/>
                <w:lang w:val="en-GB"/>
              </w:rPr>
              <w:t xml:space="preserve"> </w:t>
            </w:r>
            <w:r w:rsidRPr="00F35755">
              <w:rPr>
                <w:sz w:val="20"/>
                <w:lang w:val="en-GB"/>
              </w:rPr>
              <w:t>interest</w:t>
            </w:r>
            <w:r w:rsidRPr="00F35755">
              <w:rPr>
                <w:spacing w:val="-2"/>
                <w:sz w:val="20"/>
                <w:lang w:val="en-GB"/>
              </w:rPr>
              <w:t xml:space="preserve"> </w:t>
            </w:r>
            <w:r w:rsidRPr="00F35755">
              <w:rPr>
                <w:sz w:val="20"/>
                <w:lang w:val="en-GB"/>
              </w:rPr>
              <w:t>related</w:t>
            </w:r>
            <w:r w:rsidRPr="00F35755">
              <w:rPr>
                <w:spacing w:val="-2"/>
                <w:sz w:val="20"/>
                <w:lang w:val="en-GB"/>
              </w:rPr>
              <w:t xml:space="preserve"> </w:t>
            </w:r>
            <w:r w:rsidRPr="00F35755">
              <w:rPr>
                <w:sz w:val="20"/>
                <w:lang w:val="en-GB"/>
              </w:rPr>
              <w:t>to</w:t>
            </w:r>
            <w:r w:rsidRPr="00F35755">
              <w:rPr>
                <w:spacing w:val="-2"/>
                <w:sz w:val="20"/>
                <w:lang w:val="en-GB"/>
              </w:rPr>
              <w:t xml:space="preserve"> </w:t>
            </w:r>
            <w:r w:rsidRPr="00F35755">
              <w:rPr>
                <w:sz w:val="20"/>
                <w:lang w:val="en-GB"/>
              </w:rPr>
              <w:t>the</w:t>
            </w:r>
            <w:r w:rsidRPr="00F35755">
              <w:rPr>
                <w:spacing w:val="-3"/>
                <w:sz w:val="20"/>
                <w:lang w:val="en-GB"/>
              </w:rPr>
              <w:t xml:space="preserve"> </w:t>
            </w:r>
            <w:r w:rsidRPr="00F35755">
              <w:rPr>
                <w:sz w:val="20"/>
                <w:lang w:val="en-GB"/>
              </w:rPr>
              <w:t>PROM under investigation</w:t>
            </w:r>
            <w:r w:rsidRPr="00F35755">
              <w:rPr>
                <w:spacing w:val="-7"/>
                <w:sz w:val="20"/>
                <w:lang w:val="en-GB"/>
              </w:rPr>
              <w:t xml:space="preserve"> </w:t>
            </w:r>
            <w:r w:rsidRPr="00F35755">
              <w:rPr>
                <w:sz w:val="20"/>
                <w:lang w:val="en-GB"/>
              </w:rPr>
              <w:t>(e.g.,</w:t>
            </w:r>
            <w:r w:rsidRPr="00F35755">
              <w:rPr>
                <w:spacing w:val="-7"/>
                <w:sz w:val="20"/>
                <w:lang w:val="en-GB"/>
              </w:rPr>
              <w:t xml:space="preserve"> </w:t>
            </w:r>
            <w:r w:rsidRPr="00F35755">
              <w:rPr>
                <w:sz w:val="20"/>
                <w:lang w:val="en-GB"/>
              </w:rPr>
              <w:t>an</w:t>
            </w:r>
            <w:r w:rsidRPr="00F35755">
              <w:rPr>
                <w:spacing w:val="-6"/>
                <w:sz w:val="20"/>
                <w:lang w:val="en-GB"/>
              </w:rPr>
              <w:t xml:space="preserve"> </w:t>
            </w:r>
            <w:r w:rsidRPr="00F35755">
              <w:rPr>
                <w:sz w:val="20"/>
                <w:lang w:val="en-GB"/>
              </w:rPr>
              <w:t>author</w:t>
            </w:r>
            <w:r w:rsidRPr="00F35755">
              <w:rPr>
                <w:spacing w:val="-7"/>
                <w:sz w:val="20"/>
                <w:lang w:val="en-GB"/>
              </w:rPr>
              <w:t xml:space="preserve"> </w:t>
            </w:r>
            <w:r w:rsidRPr="00F35755">
              <w:rPr>
                <w:sz w:val="20"/>
                <w:lang w:val="en-GB"/>
              </w:rPr>
              <w:t>being</w:t>
            </w:r>
            <w:r w:rsidRPr="00F35755">
              <w:rPr>
                <w:spacing w:val="-7"/>
                <w:sz w:val="20"/>
                <w:lang w:val="en-GB"/>
              </w:rPr>
              <w:t xml:space="preserve"> </w:t>
            </w:r>
            <w:r w:rsidRPr="00F35755">
              <w:rPr>
                <w:sz w:val="20"/>
                <w:lang w:val="en-GB"/>
              </w:rPr>
              <w:t>the</w:t>
            </w:r>
            <w:r w:rsidRPr="00F35755">
              <w:rPr>
                <w:spacing w:val="-7"/>
                <w:sz w:val="20"/>
                <w:lang w:val="en-GB"/>
              </w:rPr>
              <w:t xml:space="preserve"> </w:t>
            </w:r>
            <w:r w:rsidRPr="00F35755">
              <w:rPr>
                <w:sz w:val="20"/>
                <w:lang w:val="en-GB"/>
              </w:rPr>
              <w:t>PROM</w:t>
            </w:r>
            <w:r w:rsidRPr="00F35755">
              <w:rPr>
                <w:spacing w:val="-7"/>
                <w:sz w:val="20"/>
                <w:lang w:val="en-GB"/>
              </w:rPr>
              <w:t xml:space="preserve"> </w:t>
            </w:r>
            <w:r w:rsidRPr="00F35755">
              <w:rPr>
                <w:sz w:val="20"/>
                <w:lang w:val="en-GB"/>
              </w:rPr>
              <w:t>developer,</w:t>
            </w:r>
            <w:r w:rsidRPr="00F35755">
              <w:rPr>
                <w:spacing w:val="-7"/>
                <w:sz w:val="20"/>
                <w:lang w:val="en-GB"/>
              </w:rPr>
              <w:t xml:space="preserve"> </w:t>
            </w:r>
            <w:r w:rsidRPr="00F35755">
              <w:rPr>
                <w:spacing w:val="-2"/>
                <w:sz w:val="20"/>
                <w:lang w:val="en-GB"/>
              </w:rPr>
              <w:t xml:space="preserve">funding </w:t>
            </w:r>
            <w:r w:rsidRPr="00F35755">
              <w:rPr>
                <w:sz w:val="20"/>
                <w:lang w:val="en-GB"/>
              </w:rPr>
              <w:t>body</w:t>
            </w:r>
            <w:r w:rsidRPr="00F35755">
              <w:rPr>
                <w:spacing w:val="-5"/>
                <w:sz w:val="20"/>
                <w:lang w:val="en-GB"/>
              </w:rPr>
              <w:t xml:space="preserve"> </w:t>
            </w:r>
            <w:r w:rsidRPr="00F35755">
              <w:rPr>
                <w:spacing w:val="-2"/>
                <w:sz w:val="20"/>
                <w:lang w:val="en-GB"/>
              </w:rPr>
              <w:t>etc).</w:t>
            </w:r>
          </w:p>
        </w:tc>
        <w:tc>
          <w:tcPr>
            <w:tcW w:w="1134" w:type="dxa"/>
          </w:tcPr>
          <w:p w14:paraId="190431FF" w14:textId="77777777" w:rsidR="00EC2F3F" w:rsidRPr="00F35755" w:rsidRDefault="00EC2F3F" w:rsidP="00A80341">
            <w:pPr>
              <w:pStyle w:val="TableParagraph"/>
              <w:ind w:left="106" w:right="157"/>
              <w:rPr>
                <w:sz w:val="20"/>
                <w:lang w:val="en-GB"/>
              </w:rPr>
            </w:pPr>
            <w:r w:rsidRPr="00F35755">
              <w:rPr>
                <w:sz w:val="20"/>
                <w:lang w:val="en-GB"/>
              </w:rPr>
              <w:t>18</w:t>
            </w:r>
          </w:p>
        </w:tc>
      </w:tr>
    </w:tbl>
    <w:p w14:paraId="586D1D91" w14:textId="77777777" w:rsidR="00EC2F3F" w:rsidRPr="00F35755" w:rsidRDefault="00EC2F3F" w:rsidP="00EC2F3F">
      <w:pPr>
        <w:spacing w:after="160" w:line="259" w:lineRule="auto"/>
        <w:rPr>
          <w:b/>
          <w:bCs/>
          <w:lang w:val="en-GB"/>
        </w:rPr>
      </w:pPr>
    </w:p>
    <w:p w14:paraId="6D142F92" w14:textId="77777777" w:rsidR="00EC2F3F" w:rsidRPr="00F35755" w:rsidRDefault="00EC2F3F" w:rsidP="00EC2F3F">
      <w:pPr>
        <w:spacing w:after="160" w:line="259" w:lineRule="auto"/>
        <w:rPr>
          <w:b/>
          <w:bCs/>
          <w:lang w:val="en-GB"/>
        </w:rPr>
      </w:pPr>
    </w:p>
    <w:p w14:paraId="3A71E375" w14:textId="77777777" w:rsidR="00EC2F3F" w:rsidRPr="00F35755" w:rsidRDefault="00EC2F3F" w:rsidP="00EC2F3F">
      <w:pPr>
        <w:spacing w:after="160" w:line="259" w:lineRule="auto"/>
        <w:rPr>
          <w:b/>
          <w:bCs/>
          <w:lang w:val="en-GB"/>
        </w:rPr>
      </w:pPr>
      <w:r w:rsidRPr="00F35755">
        <w:rPr>
          <w:b/>
          <w:bCs/>
          <w:lang w:val="en-GB"/>
        </w:rPr>
        <w:br w:type="page"/>
      </w:r>
    </w:p>
    <w:p w14:paraId="3E2FDD3D" w14:textId="77777777" w:rsidR="00EC2F3F" w:rsidRPr="00F35755" w:rsidRDefault="00EC2F3F" w:rsidP="00EC2F3F">
      <w:pPr>
        <w:spacing w:line="360" w:lineRule="auto"/>
        <w:jc w:val="both"/>
        <w:rPr>
          <w:b/>
          <w:bCs/>
          <w:lang w:val="en-GB"/>
        </w:rPr>
      </w:pPr>
      <w:r w:rsidRPr="00F35755">
        <w:rPr>
          <w:b/>
          <w:bCs/>
          <w:lang w:val="en-GB"/>
        </w:rPr>
        <w:lastRenderedPageBreak/>
        <w:t>Appendix 2. Semi Structured Format for Interviews</w:t>
      </w:r>
    </w:p>
    <w:p w14:paraId="4D474FEA" w14:textId="77777777" w:rsidR="00EC2F3F" w:rsidRPr="00F35755" w:rsidRDefault="00EC2F3F" w:rsidP="00EC2F3F">
      <w:pPr>
        <w:pStyle w:val="ListParagraph"/>
        <w:numPr>
          <w:ilvl w:val="0"/>
          <w:numId w:val="13"/>
        </w:numPr>
        <w:spacing w:line="360" w:lineRule="auto"/>
        <w:jc w:val="both"/>
        <w:rPr>
          <w:b/>
          <w:bCs/>
          <w:lang w:val="en-GB"/>
        </w:rPr>
      </w:pPr>
      <w:r w:rsidRPr="00F35755">
        <w:rPr>
          <w:b/>
          <w:bCs/>
          <w:lang w:val="en-GB"/>
        </w:rPr>
        <w:t>Semi-structured format for interviews (for healthcare professionals)</w:t>
      </w:r>
    </w:p>
    <w:tbl>
      <w:tblPr>
        <w:tblStyle w:val="TableGrid"/>
        <w:tblW w:w="0" w:type="auto"/>
        <w:tblInd w:w="426" w:type="dxa"/>
        <w:tblLook w:val="04A0" w:firstRow="1" w:lastRow="0" w:firstColumn="1" w:lastColumn="0" w:noHBand="0" w:noVBand="1"/>
      </w:tblPr>
      <w:tblGrid>
        <w:gridCol w:w="8500"/>
      </w:tblGrid>
      <w:tr w:rsidR="00EC2F3F" w:rsidRPr="00F35755" w14:paraId="5C17BD8C" w14:textId="77777777" w:rsidTr="00A80341">
        <w:tc>
          <w:tcPr>
            <w:tcW w:w="8500" w:type="dxa"/>
            <w:tcBorders>
              <w:top w:val="single" w:sz="4" w:space="0" w:color="auto"/>
              <w:left w:val="single" w:sz="4" w:space="0" w:color="auto"/>
              <w:bottom w:val="single" w:sz="4" w:space="0" w:color="auto"/>
              <w:right w:val="single" w:sz="4" w:space="0" w:color="auto"/>
            </w:tcBorders>
          </w:tcPr>
          <w:p w14:paraId="43D1AD48" w14:textId="77777777" w:rsidR="00EC2F3F" w:rsidRPr="00F35755" w:rsidRDefault="00EC2F3F" w:rsidP="00A80341">
            <w:pPr>
              <w:spacing w:line="360" w:lineRule="auto"/>
              <w:jc w:val="both"/>
              <w:rPr>
                <w:lang w:val="en-GB"/>
              </w:rPr>
            </w:pPr>
            <w:r w:rsidRPr="00F35755">
              <w:rPr>
                <w:lang w:val="en-GB"/>
              </w:rPr>
              <w:t>The main points of discussion will be the following. Questions will be used only as a guide but allow participants to express themselves freely. The questions will be open-ended. There are no right or wrong answers, only different points of view.</w:t>
            </w:r>
          </w:p>
          <w:p w14:paraId="5DF184DC" w14:textId="77777777" w:rsidR="00EC2F3F" w:rsidRPr="00F35755" w:rsidRDefault="00EC2F3F" w:rsidP="00A80341">
            <w:pPr>
              <w:spacing w:line="360" w:lineRule="auto"/>
              <w:jc w:val="both"/>
              <w:rPr>
                <w:lang w:val="en-GB"/>
              </w:rPr>
            </w:pPr>
            <w:r w:rsidRPr="00F35755">
              <w:rPr>
                <w:b/>
                <w:bCs/>
                <w:lang w:val="en-GB"/>
              </w:rPr>
              <w:t>Foreword</w:t>
            </w:r>
            <w:r w:rsidRPr="00F35755">
              <w:rPr>
                <w:lang w:val="en-GB"/>
              </w:rPr>
              <w:t>: The interviewer thanks the participants for their time in advance.</w:t>
            </w:r>
          </w:p>
          <w:p w14:paraId="1582E6BB" w14:textId="77777777" w:rsidR="00EC2F3F" w:rsidRPr="00F35755" w:rsidRDefault="00EC2F3F" w:rsidP="00A80341">
            <w:pPr>
              <w:spacing w:line="360" w:lineRule="auto"/>
              <w:jc w:val="both"/>
              <w:rPr>
                <w:lang w:val="en-GB"/>
              </w:rPr>
            </w:pPr>
            <w:r w:rsidRPr="00F35755">
              <w:rPr>
                <w:b/>
                <w:bCs/>
                <w:lang w:val="en-GB"/>
              </w:rPr>
              <w:t>Brief introduction</w:t>
            </w:r>
            <w:r w:rsidRPr="00F35755">
              <w:rPr>
                <w:lang w:val="en-GB"/>
              </w:rPr>
              <w:t xml:space="preserve">: </w:t>
            </w:r>
            <w:r>
              <w:rPr>
                <w:lang w:val="en-GB"/>
              </w:rPr>
              <w:t>T</w:t>
            </w:r>
            <w:r w:rsidRPr="00F35755">
              <w:rPr>
                <w:lang w:val="en-GB"/>
              </w:rPr>
              <w:t>he interviewer will greet and briefly introduce herself to the participants</w:t>
            </w:r>
          </w:p>
          <w:p w14:paraId="59DA629B" w14:textId="77777777" w:rsidR="00EC2F3F" w:rsidRPr="00F35755" w:rsidRDefault="00EC2F3F" w:rsidP="00A80341">
            <w:pPr>
              <w:spacing w:line="360" w:lineRule="auto"/>
              <w:jc w:val="both"/>
              <w:rPr>
                <w:lang w:val="en-GB"/>
              </w:rPr>
            </w:pPr>
            <w:r w:rsidRPr="00F35755">
              <w:rPr>
                <w:b/>
                <w:bCs/>
                <w:lang w:val="en-GB"/>
              </w:rPr>
              <w:t>Purpose</w:t>
            </w:r>
            <w:r w:rsidRPr="00F35755">
              <w:rPr>
                <w:lang w:val="en-GB"/>
              </w:rPr>
              <w:t>: Explain the purpose of the research and make sure people can talk freely and privately (ensure privacy and freedom of discussion). Explain how long the interview will take and obtain verbal or written informed consent to participate in this interview/research.</w:t>
            </w:r>
          </w:p>
          <w:p w14:paraId="2A05C9DF" w14:textId="77777777" w:rsidR="00EC2F3F" w:rsidRPr="00F35755" w:rsidRDefault="00EC2F3F" w:rsidP="00A80341">
            <w:pPr>
              <w:spacing w:line="360" w:lineRule="auto"/>
              <w:jc w:val="both"/>
              <w:rPr>
                <w:lang w:val="en-GB"/>
              </w:rPr>
            </w:pPr>
            <w:r w:rsidRPr="00F35755">
              <w:rPr>
                <w:b/>
                <w:bCs/>
                <w:lang w:val="en-GB"/>
              </w:rPr>
              <w:t>Example</w:t>
            </w:r>
            <w:r w:rsidRPr="00F35755">
              <w:rPr>
                <w:lang w:val="en-GB"/>
              </w:rPr>
              <w:t>:</w:t>
            </w:r>
          </w:p>
          <w:p w14:paraId="3B1E49A0" w14:textId="77777777" w:rsidR="00EC2F3F" w:rsidRPr="00F35755" w:rsidRDefault="00EC2F3F" w:rsidP="00A80341">
            <w:pPr>
              <w:spacing w:line="360" w:lineRule="auto"/>
              <w:jc w:val="both"/>
              <w:rPr>
                <w:lang w:val="en-GB"/>
              </w:rPr>
            </w:pPr>
            <w:r w:rsidRPr="00F35755">
              <w:rPr>
                <w:lang w:val="en-GB"/>
              </w:rPr>
              <w:t xml:space="preserve">“Thank you for being interested in sharing your experiences in this interview. My name is (name), I am researcher from the Faculty Pharmacy of </w:t>
            </w:r>
            <w:proofErr w:type="spellStart"/>
            <w:r w:rsidRPr="00F35755">
              <w:rPr>
                <w:lang w:val="en-GB"/>
              </w:rPr>
              <w:t>Padjadjaran</w:t>
            </w:r>
            <w:proofErr w:type="spellEnd"/>
            <w:r w:rsidRPr="00F35755">
              <w:rPr>
                <w:lang w:val="en-GB"/>
              </w:rPr>
              <w:t xml:space="preserve"> University. The interview will be held for 15-30 minutes. There are no correct or incorrect answers, simply different points of view. Your role as a respondent is here to reflect on your experience in providing treatment as a doctor/pharmacist/nurse for chronic disease patients using medication (hypertension and diabetes mellitus).</w:t>
            </w:r>
          </w:p>
          <w:p w14:paraId="13FB6242" w14:textId="77777777" w:rsidR="00EC2F3F" w:rsidRPr="00F35755" w:rsidRDefault="00EC2F3F" w:rsidP="00A80341">
            <w:pPr>
              <w:spacing w:line="360" w:lineRule="auto"/>
              <w:jc w:val="both"/>
              <w:rPr>
                <w:lang w:val="en-GB"/>
              </w:rPr>
            </w:pPr>
            <w:r w:rsidRPr="00F35755">
              <w:rPr>
                <w:lang w:val="en-GB"/>
              </w:rPr>
              <w:t>Currently, the medication adherence rate is still low in chronic disease patients which can lead to increased comorbidities, healthcare costs, and even death. Self-reported scales are the preferred choice and are widely used in clinical practice to assess medication adherence. However, most self-reported scales are developed by developed countries with adequate health care systems. Thus, this self-reported scale if used in developing countries may have several weaknesses, such as inaccuracies in the situation and conditions in the question items as well as the additional cost of obtaining a license.</w:t>
            </w:r>
          </w:p>
          <w:p w14:paraId="2DF53D5E" w14:textId="77777777" w:rsidR="00EC2F3F" w:rsidRPr="00F35755" w:rsidRDefault="00EC2F3F" w:rsidP="00A80341">
            <w:pPr>
              <w:spacing w:line="360" w:lineRule="auto"/>
              <w:jc w:val="both"/>
              <w:rPr>
                <w:lang w:val="en-GB"/>
              </w:rPr>
            </w:pPr>
            <w:r w:rsidRPr="00F35755">
              <w:rPr>
                <w:lang w:val="en-GB"/>
              </w:rPr>
              <w:t xml:space="preserve">Therefore, the main purpose of this interview is to identify barriers to medication adherence in patients so that the results of this interview may subsequently be used to </w:t>
            </w:r>
            <w:r w:rsidRPr="00F35755">
              <w:rPr>
                <w:lang w:val="en-GB"/>
              </w:rPr>
              <w:lastRenderedPageBreak/>
              <w:t xml:space="preserve">build the scale items. Before we administer this scale to patients, we will ask for your comments regarding the item's content validity. We are very interested to hear your opinion as a health worker and learn directly from your experience. </w:t>
            </w:r>
          </w:p>
          <w:p w14:paraId="34400C40" w14:textId="77777777" w:rsidR="00EC2F3F" w:rsidRPr="00F35755" w:rsidRDefault="00EC2F3F" w:rsidP="00A80341">
            <w:pPr>
              <w:spacing w:line="360" w:lineRule="auto"/>
              <w:jc w:val="both"/>
              <w:rPr>
                <w:lang w:val="en-GB"/>
              </w:rPr>
            </w:pPr>
            <w:r w:rsidRPr="00F35755">
              <w:rPr>
                <w:lang w:val="en-GB"/>
              </w:rPr>
              <w:t>Whatever is discussed in this room will be kept confidential and will not be attributed to you.</w:t>
            </w:r>
          </w:p>
          <w:p w14:paraId="1822C992" w14:textId="77777777" w:rsidR="00EC2F3F" w:rsidRPr="00F35755" w:rsidRDefault="00EC2F3F" w:rsidP="00A80341">
            <w:pPr>
              <w:spacing w:line="360" w:lineRule="auto"/>
              <w:jc w:val="both"/>
              <w:rPr>
                <w:lang w:val="en-GB"/>
              </w:rPr>
            </w:pPr>
            <w:r w:rsidRPr="00F35755">
              <w:rPr>
                <w:lang w:val="en-GB"/>
              </w:rPr>
              <w:t>We'll record this conversation so we can remember everything you say, but we won't use your names in our report. Instead, you'll be called "anonymous."</w:t>
            </w:r>
          </w:p>
          <w:p w14:paraId="099BA31C" w14:textId="77777777" w:rsidR="00EC2F3F" w:rsidRPr="00F35755" w:rsidRDefault="00EC2F3F" w:rsidP="00A80341">
            <w:pPr>
              <w:spacing w:line="360" w:lineRule="auto"/>
              <w:jc w:val="both"/>
              <w:rPr>
                <w:lang w:val="en-GB"/>
              </w:rPr>
            </w:pPr>
            <w:r w:rsidRPr="00F35755">
              <w:rPr>
                <w:lang w:val="en-GB"/>
              </w:rPr>
              <w:t>You have the right to stop the interview or refuse to answer questions at any time.</w:t>
            </w:r>
          </w:p>
          <w:p w14:paraId="32CD1E13" w14:textId="77777777" w:rsidR="00EC2F3F" w:rsidRPr="00F35755" w:rsidRDefault="00EC2F3F" w:rsidP="00A80341">
            <w:pPr>
              <w:spacing w:line="360" w:lineRule="auto"/>
              <w:jc w:val="both"/>
              <w:rPr>
                <w:lang w:val="en-GB"/>
              </w:rPr>
            </w:pPr>
            <w:r w:rsidRPr="00F35755">
              <w:rPr>
                <w:lang w:val="en-GB"/>
              </w:rPr>
              <w:t>Are you willing to be involved in this research?”</w:t>
            </w:r>
          </w:p>
          <w:p w14:paraId="02077B86" w14:textId="77777777" w:rsidR="00EC2F3F" w:rsidRPr="00F35755" w:rsidRDefault="00EC2F3F" w:rsidP="00A80341">
            <w:pPr>
              <w:spacing w:line="360" w:lineRule="auto"/>
              <w:jc w:val="both"/>
              <w:rPr>
                <w:lang w:val="en-GB"/>
              </w:rPr>
            </w:pPr>
          </w:p>
          <w:p w14:paraId="741A7521" w14:textId="77777777" w:rsidR="00EC2F3F" w:rsidRPr="00F35755" w:rsidRDefault="00EC2F3F" w:rsidP="00A80341">
            <w:pPr>
              <w:spacing w:line="360" w:lineRule="auto"/>
              <w:jc w:val="both"/>
              <w:rPr>
                <w:b/>
                <w:bCs/>
                <w:lang w:val="en-GB"/>
              </w:rPr>
            </w:pPr>
            <w:r w:rsidRPr="00F35755">
              <w:rPr>
                <w:b/>
                <w:bCs/>
                <w:lang w:val="en-GB"/>
              </w:rPr>
              <w:t>Participant Introduction</w:t>
            </w:r>
          </w:p>
          <w:p w14:paraId="360C6EB3" w14:textId="77777777" w:rsidR="00EC2F3F" w:rsidRPr="00F35755" w:rsidRDefault="00EC2F3F" w:rsidP="00A80341">
            <w:pPr>
              <w:spacing w:line="360" w:lineRule="auto"/>
              <w:jc w:val="both"/>
              <w:rPr>
                <w:lang w:val="en-GB"/>
              </w:rPr>
            </w:pPr>
            <w:r w:rsidRPr="00F35755">
              <w:rPr>
                <w:lang w:val="en-GB"/>
              </w:rPr>
              <w:t xml:space="preserve">Ask participants about their work, and how long have they have worked at the primary health care </w:t>
            </w:r>
            <w:proofErr w:type="spellStart"/>
            <w:r w:rsidRPr="00F35755">
              <w:rPr>
                <w:lang w:val="en-GB"/>
              </w:rPr>
              <w:t>center</w:t>
            </w:r>
            <w:proofErr w:type="spellEnd"/>
            <w:r w:rsidRPr="00F35755">
              <w:rPr>
                <w:lang w:val="en-GB"/>
              </w:rPr>
              <w:t xml:space="preserve"> (</w:t>
            </w:r>
            <w:proofErr w:type="spellStart"/>
            <w:r w:rsidRPr="00F35755">
              <w:rPr>
                <w:lang w:val="en-GB"/>
              </w:rPr>
              <w:t>Puskesmas</w:t>
            </w:r>
            <w:proofErr w:type="spellEnd"/>
            <w:r w:rsidRPr="00F35755">
              <w:rPr>
                <w:lang w:val="en-GB"/>
              </w:rPr>
              <w:t>)</w:t>
            </w:r>
          </w:p>
          <w:p w14:paraId="15FF8F3D" w14:textId="77777777" w:rsidR="00EC2F3F" w:rsidRPr="00F35755" w:rsidRDefault="00EC2F3F" w:rsidP="00A80341">
            <w:pPr>
              <w:spacing w:line="360" w:lineRule="auto"/>
              <w:jc w:val="both"/>
              <w:rPr>
                <w:lang w:val="en-GB"/>
              </w:rPr>
            </w:pPr>
          </w:p>
          <w:p w14:paraId="0826D235" w14:textId="77777777" w:rsidR="00EC2F3F" w:rsidRPr="00F35755" w:rsidRDefault="00EC2F3F" w:rsidP="00A80341">
            <w:pPr>
              <w:spacing w:line="360" w:lineRule="auto"/>
              <w:jc w:val="both"/>
              <w:rPr>
                <w:b/>
                <w:bCs/>
                <w:lang w:val="en-GB"/>
              </w:rPr>
            </w:pPr>
            <w:r w:rsidRPr="00F35755">
              <w:rPr>
                <w:b/>
                <w:bCs/>
                <w:lang w:val="en-GB"/>
              </w:rPr>
              <w:t>Preliminary Questions</w:t>
            </w:r>
          </w:p>
          <w:p w14:paraId="545AF3D3" w14:textId="77777777" w:rsidR="00EC2F3F" w:rsidRPr="00F35755" w:rsidRDefault="00EC2F3F" w:rsidP="00A80341">
            <w:pPr>
              <w:numPr>
                <w:ilvl w:val="0"/>
                <w:numId w:val="7"/>
              </w:numPr>
              <w:spacing w:line="360" w:lineRule="auto"/>
              <w:jc w:val="both"/>
              <w:rPr>
                <w:lang w:val="en-GB"/>
              </w:rPr>
            </w:pPr>
            <w:r w:rsidRPr="00F35755">
              <w:rPr>
                <w:lang w:val="en-GB"/>
              </w:rPr>
              <w:t>In your opinion, what does it mean for a patient to be adherent with medication?</w:t>
            </w:r>
          </w:p>
          <w:p w14:paraId="4048C4D0" w14:textId="77777777" w:rsidR="00EC2F3F" w:rsidRPr="00F35755" w:rsidRDefault="00EC2F3F" w:rsidP="00A80341">
            <w:pPr>
              <w:numPr>
                <w:ilvl w:val="0"/>
                <w:numId w:val="7"/>
              </w:numPr>
              <w:spacing w:line="360" w:lineRule="auto"/>
              <w:jc w:val="both"/>
              <w:rPr>
                <w:lang w:val="en-GB"/>
              </w:rPr>
            </w:pPr>
            <w:r w:rsidRPr="00F35755">
              <w:rPr>
                <w:lang w:val="en-GB"/>
              </w:rPr>
              <w:t>Do you think it's a big problem for people with chronic diseases like hypertension and diabetes, in Indonesia to take their medications as prescribed?</w:t>
            </w:r>
          </w:p>
          <w:p w14:paraId="42B32D43" w14:textId="77777777" w:rsidR="00EC2F3F" w:rsidRPr="00F35755" w:rsidRDefault="00EC2F3F" w:rsidP="00A80341">
            <w:pPr>
              <w:numPr>
                <w:ilvl w:val="0"/>
                <w:numId w:val="7"/>
              </w:numPr>
              <w:spacing w:line="360" w:lineRule="auto"/>
              <w:jc w:val="both"/>
              <w:rPr>
                <w:lang w:val="en-GB"/>
              </w:rPr>
            </w:pPr>
            <w:r w:rsidRPr="00F35755">
              <w:rPr>
                <w:lang w:val="en-GB"/>
              </w:rPr>
              <w:t>How do you determine whether a patient is adherent to treatment? (Examine whether scales, pill counts, databases, interviews, or other methods should be used)</w:t>
            </w:r>
          </w:p>
          <w:p w14:paraId="6EDC4B0A" w14:textId="77777777" w:rsidR="00EC2F3F" w:rsidRPr="00F35755" w:rsidRDefault="00EC2F3F" w:rsidP="00A80341">
            <w:pPr>
              <w:spacing w:line="360" w:lineRule="auto"/>
              <w:jc w:val="both"/>
              <w:rPr>
                <w:lang w:val="en-GB"/>
              </w:rPr>
            </w:pPr>
          </w:p>
          <w:p w14:paraId="1437A776" w14:textId="77777777" w:rsidR="00EC2F3F" w:rsidRPr="00F35755" w:rsidRDefault="00EC2F3F" w:rsidP="00A80341">
            <w:pPr>
              <w:spacing w:line="360" w:lineRule="auto"/>
              <w:jc w:val="both"/>
              <w:rPr>
                <w:b/>
                <w:bCs/>
                <w:lang w:val="en-GB"/>
              </w:rPr>
            </w:pPr>
            <w:r w:rsidRPr="00F35755">
              <w:rPr>
                <w:b/>
                <w:bCs/>
                <w:lang w:val="en-GB"/>
              </w:rPr>
              <w:t>Barriers to Medication Adherence</w:t>
            </w:r>
          </w:p>
          <w:p w14:paraId="362011D7" w14:textId="77777777" w:rsidR="00EC2F3F" w:rsidRPr="00F35755" w:rsidRDefault="00EC2F3F" w:rsidP="00A80341">
            <w:pPr>
              <w:numPr>
                <w:ilvl w:val="0"/>
                <w:numId w:val="8"/>
              </w:numPr>
              <w:spacing w:line="360" w:lineRule="auto"/>
              <w:jc w:val="both"/>
              <w:rPr>
                <w:lang w:val="en-GB"/>
              </w:rPr>
            </w:pPr>
            <w:r w:rsidRPr="00F35755">
              <w:rPr>
                <w:lang w:val="en-GB"/>
              </w:rPr>
              <w:t>What are the challenges to medication adherence that you observe among patients with chronic diseases?</w:t>
            </w:r>
          </w:p>
          <w:p w14:paraId="075932E3" w14:textId="77777777" w:rsidR="00EC2F3F" w:rsidRPr="00F35755" w:rsidRDefault="00EC2F3F" w:rsidP="00A80341">
            <w:pPr>
              <w:numPr>
                <w:ilvl w:val="0"/>
                <w:numId w:val="9"/>
              </w:numPr>
              <w:spacing w:line="360" w:lineRule="auto"/>
              <w:jc w:val="both"/>
              <w:rPr>
                <w:b/>
                <w:bCs/>
                <w:lang w:val="en-GB"/>
              </w:rPr>
            </w:pPr>
            <w:r w:rsidRPr="00F35755">
              <w:rPr>
                <w:b/>
                <w:bCs/>
                <w:lang w:val="en-GB"/>
              </w:rPr>
              <w:lastRenderedPageBreak/>
              <w:t xml:space="preserve">Patient-related factors: </w:t>
            </w:r>
            <w:r w:rsidRPr="00F35755">
              <w:rPr>
                <w:lang w:val="en-GB"/>
              </w:rPr>
              <w:t>demographic characteristics (age, sex, education status, marriage status, race, financial status), psychology status (stress, fear, motivated), patient knowledge, patient belief, other (travelling, fasting, forgetfulness)</w:t>
            </w:r>
          </w:p>
          <w:p w14:paraId="0401D069" w14:textId="77777777" w:rsidR="00EC2F3F" w:rsidRPr="00F35755" w:rsidRDefault="00EC2F3F" w:rsidP="00A80341">
            <w:pPr>
              <w:numPr>
                <w:ilvl w:val="0"/>
                <w:numId w:val="9"/>
              </w:numPr>
              <w:spacing w:line="360" w:lineRule="auto"/>
              <w:jc w:val="both"/>
              <w:rPr>
                <w:b/>
                <w:bCs/>
                <w:lang w:val="en-GB"/>
              </w:rPr>
            </w:pPr>
            <w:r w:rsidRPr="00F35755">
              <w:rPr>
                <w:b/>
                <w:bCs/>
                <w:lang w:val="en-GB"/>
              </w:rPr>
              <w:t>Medication-related factors</w:t>
            </w:r>
            <w:r w:rsidRPr="00F35755">
              <w:rPr>
                <w:lang w:val="en-GB"/>
              </w:rPr>
              <w:t>: frequency, duration of medication, polypharmacy, medication time, drug side effect, medication complexity</w:t>
            </w:r>
          </w:p>
          <w:p w14:paraId="54A50A7C" w14:textId="77777777" w:rsidR="00EC2F3F" w:rsidRPr="00F35755" w:rsidRDefault="00EC2F3F" w:rsidP="00A80341">
            <w:pPr>
              <w:numPr>
                <w:ilvl w:val="0"/>
                <w:numId w:val="9"/>
              </w:numPr>
              <w:spacing w:line="360" w:lineRule="auto"/>
              <w:jc w:val="both"/>
              <w:rPr>
                <w:b/>
                <w:bCs/>
                <w:lang w:val="en-GB"/>
              </w:rPr>
            </w:pPr>
            <w:r w:rsidRPr="00F35755">
              <w:rPr>
                <w:b/>
                <w:bCs/>
                <w:lang w:val="en-GB"/>
              </w:rPr>
              <w:t>Disease-related factors</w:t>
            </w:r>
            <w:r w:rsidRPr="00F35755">
              <w:rPr>
                <w:lang w:val="en-GB"/>
              </w:rPr>
              <w:t>: duration of disease, disease complexity, comorbidity, blood pressure too high or low, HbA1c too high or low.</w:t>
            </w:r>
          </w:p>
          <w:p w14:paraId="5A9015AE" w14:textId="77777777" w:rsidR="00EC2F3F" w:rsidRPr="00F35755" w:rsidRDefault="00EC2F3F" w:rsidP="00A80341">
            <w:pPr>
              <w:numPr>
                <w:ilvl w:val="0"/>
                <w:numId w:val="9"/>
              </w:numPr>
              <w:spacing w:line="360" w:lineRule="auto"/>
              <w:jc w:val="both"/>
              <w:rPr>
                <w:b/>
                <w:bCs/>
                <w:lang w:val="en-GB"/>
              </w:rPr>
            </w:pPr>
            <w:r w:rsidRPr="00F35755">
              <w:rPr>
                <w:b/>
                <w:bCs/>
                <w:lang w:val="en-GB"/>
              </w:rPr>
              <w:t>Health provider-related factors</w:t>
            </w:r>
            <w:r w:rsidRPr="00F35755">
              <w:rPr>
                <w:lang w:val="en-GB"/>
              </w:rPr>
              <w:t>: support from a health professional, patient involvement in decision making, relationship with doctors/pharmacist/nurse</w:t>
            </w:r>
          </w:p>
          <w:p w14:paraId="649C9DDC" w14:textId="77777777" w:rsidR="00EC2F3F" w:rsidRPr="00F35755" w:rsidRDefault="00EC2F3F" w:rsidP="00A80341">
            <w:pPr>
              <w:numPr>
                <w:ilvl w:val="0"/>
                <w:numId w:val="9"/>
              </w:numPr>
              <w:spacing w:line="360" w:lineRule="auto"/>
              <w:jc w:val="both"/>
              <w:rPr>
                <w:b/>
                <w:bCs/>
                <w:lang w:val="en-GB"/>
              </w:rPr>
            </w:pPr>
            <w:r w:rsidRPr="00F35755">
              <w:rPr>
                <w:b/>
                <w:bCs/>
                <w:lang w:val="en-GB"/>
              </w:rPr>
              <w:t>Healthcare system-related factors:</w:t>
            </w:r>
            <w:r w:rsidRPr="00F35755">
              <w:rPr>
                <w:lang w:val="en-GB"/>
              </w:rPr>
              <w:t xml:space="preserve"> cost is too expensive, lack of guidelines, continuity of treatment, convenience to the system</w:t>
            </w:r>
          </w:p>
          <w:p w14:paraId="6760DF1B" w14:textId="77777777" w:rsidR="00EC2F3F" w:rsidRPr="00F35755" w:rsidRDefault="00EC2F3F" w:rsidP="00A80341">
            <w:pPr>
              <w:numPr>
                <w:ilvl w:val="0"/>
                <w:numId w:val="9"/>
              </w:numPr>
              <w:spacing w:line="360" w:lineRule="auto"/>
              <w:jc w:val="both"/>
              <w:rPr>
                <w:b/>
                <w:bCs/>
                <w:lang w:val="en-GB"/>
              </w:rPr>
            </w:pPr>
            <w:r w:rsidRPr="00F35755">
              <w:rPr>
                <w:b/>
                <w:bCs/>
                <w:lang w:val="en-GB"/>
              </w:rPr>
              <w:t>Societal-related factors:</w:t>
            </w:r>
            <w:r w:rsidRPr="00F35755">
              <w:rPr>
                <w:lang w:val="en-GB"/>
              </w:rPr>
              <w:t xml:space="preserve"> social support, social belief, religion, stigma</w:t>
            </w:r>
          </w:p>
          <w:p w14:paraId="0A5BF504" w14:textId="77777777" w:rsidR="00EC2F3F" w:rsidRPr="00F35755" w:rsidRDefault="00EC2F3F" w:rsidP="00A80341">
            <w:pPr>
              <w:numPr>
                <w:ilvl w:val="0"/>
                <w:numId w:val="8"/>
              </w:numPr>
              <w:spacing w:line="360" w:lineRule="auto"/>
              <w:jc w:val="both"/>
              <w:rPr>
                <w:lang w:val="en-GB"/>
              </w:rPr>
            </w:pPr>
            <w:r w:rsidRPr="00F35755">
              <w:rPr>
                <w:lang w:val="en-GB"/>
              </w:rPr>
              <w:t>Why do you think this is a problem that makes it hard to take medicine as prescribed (medication adherence)?</w:t>
            </w:r>
          </w:p>
          <w:p w14:paraId="04D344A4" w14:textId="77777777" w:rsidR="00EC2F3F" w:rsidRPr="00F35755" w:rsidRDefault="00EC2F3F" w:rsidP="00A80341">
            <w:pPr>
              <w:numPr>
                <w:ilvl w:val="1"/>
                <w:numId w:val="8"/>
              </w:numPr>
              <w:spacing w:line="360" w:lineRule="auto"/>
              <w:jc w:val="both"/>
              <w:rPr>
                <w:lang w:val="en-GB"/>
              </w:rPr>
            </w:pPr>
            <w:r w:rsidRPr="00F35755">
              <w:rPr>
                <w:lang w:val="en-GB"/>
              </w:rPr>
              <w:t>Probing: How do you think (factors) might affect medication adherence?</w:t>
            </w:r>
          </w:p>
          <w:p w14:paraId="37FD052C" w14:textId="77777777" w:rsidR="00EC2F3F" w:rsidRPr="00F35755" w:rsidRDefault="00EC2F3F" w:rsidP="00A80341">
            <w:pPr>
              <w:numPr>
                <w:ilvl w:val="1"/>
                <w:numId w:val="8"/>
              </w:numPr>
              <w:spacing w:line="360" w:lineRule="auto"/>
              <w:jc w:val="both"/>
              <w:rPr>
                <w:lang w:val="en-GB"/>
              </w:rPr>
            </w:pPr>
            <w:r w:rsidRPr="00F35755">
              <w:rPr>
                <w:lang w:val="en-GB"/>
              </w:rPr>
              <w:t>Probing: Can you give an example from your practice of a time when a patient didn't take their medicine as prescribed?</w:t>
            </w:r>
          </w:p>
          <w:p w14:paraId="00BC284E" w14:textId="77777777" w:rsidR="00EC2F3F" w:rsidRPr="00F35755" w:rsidRDefault="00EC2F3F" w:rsidP="00A80341">
            <w:pPr>
              <w:spacing w:line="360" w:lineRule="auto"/>
              <w:jc w:val="both"/>
              <w:rPr>
                <w:lang w:val="en-GB"/>
              </w:rPr>
            </w:pPr>
          </w:p>
          <w:p w14:paraId="4D62D81B" w14:textId="77777777" w:rsidR="00EC2F3F" w:rsidRPr="00F35755" w:rsidRDefault="00EC2F3F" w:rsidP="00A80341">
            <w:pPr>
              <w:spacing w:line="360" w:lineRule="auto"/>
              <w:jc w:val="both"/>
              <w:rPr>
                <w:b/>
                <w:bCs/>
                <w:lang w:val="en-GB"/>
              </w:rPr>
            </w:pPr>
            <w:r w:rsidRPr="00F35755">
              <w:rPr>
                <w:b/>
                <w:bCs/>
                <w:lang w:val="en-GB"/>
              </w:rPr>
              <w:t>Conclusion</w:t>
            </w:r>
          </w:p>
          <w:p w14:paraId="64095E3F" w14:textId="77777777" w:rsidR="00EC2F3F" w:rsidRPr="00F35755" w:rsidRDefault="00EC2F3F" w:rsidP="00A80341">
            <w:pPr>
              <w:numPr>
                <w:ilvl w:val="0"/>
                <w:numId w:val="10"/>
              </w:numPr>
              <w:spacing w:line="360" w:lineRule="auto"/>
              <w:jc w:val="both"/>
              <w:rPr>
                <w:lang w:val="en-GB"/>
              </w:rPr>
            </w:pPr>
            <w:r w:rsidRPr="00F35755">
              <w:rPr>
                <w:lang w:val="en-GB"/>
              </w:rPr>
              <w:t>Do you have anything more to say about medication adherence or anything else you'd like to share?</w:t>
            </w:r>
          </w:p>
          <w:p w14:paraId="56718568" w14:textId="77777777" w:rsidR="00EC2F3F" w:rsidRPr="00F35755" w:rsidRDefault="00EC2F3F" w:rsidP="00A80341">
            <w:pPr>
              <w:numPr>
                <w:ilvl w:val="0"/>
                <w:numId w:val="10"/>
              </w:numPr>
              <w:spacing w:line="360" w:lineRule="auto"/>
              <w:jc w:val="both"/>
              <w:rPr>
                <w:lang w:val="en-GB"/>
              </w:rPr>
            </w:pPr>
            <w:r w:rsidRPr="00F35755">
              <w:rPr>
                <w:lang w:val="en-GB"/>
              </w:rPr>
              <w:t>Thank you for today, your honest opinion, and the interesting conversation we had about it. We're very grateful for your help with this research.</w:t>
            </w:r>
          </w:p>
        </w:tc>
      </w:tr>
    </w:tbl>
    <w:p w14:paraId="15CF8ABD" w14:textId="77777777" w:rsidR="00EC2F3F" w:rsidRPr="00F35755" w:rsidRDefault="00EC2F3F" w:rsidP="00EC2F3F">
      <w:pPr>
        <w:spacing w:line="360" w:lineRule="auto"/>
        <w:jc w:val="both"/>
        <w:rPr>
          <w:lang w:val="en-GB"/>
        </w:rPr>
      </w:pPr>
    </w:p>
    <w:p w14:paraId="560A3732" w14:textId="77777777" w:rsidR="00EC2F3F" w:rsidRPr="00F35755" w:rsidRDefault="00EC2F3F" w:rsidP="00EC2F3F">
      <w:pPr>
        <w:pStyle w:val="ListParagraph"/>
        <w:numPr>
          <w:ilvl w:val="0"/>
          <w:numId w:val="16"/>
        </w:numPr>
        <w:spacing w:line="360" w:lineRule="auto"/>
        <w:jc w:val="both"/>
        <w:rPr>
          <w:b/>
          <w:bCs/>
          <w:lang w:val="en-GB"/>
        </w:rPr>
      </w:pPr>
      <w:r w:rsidRPr="00F35755">
        <w:rPr>
          <w:b/>
          <w:bCs/>
          <w:lang w:val="en-GB"/>
        </w:rPr>
        <w:lastRenderedPageBreak/>
        <w:t>Semi-structured format for interviews (for patients)</w:t>
      </w:r>
    </w:p>
    <w:tbl>
      <w:tblPr>
        <w:tblStyle w:val="TableGrid"/>
        <w:tblW w:w="0" w:type="auto"/>
        <w:tblInd w:w="426" w:type="dxa"/>
        <w:tblLook w:val="04A0" w:firstRow="1" w:lastRow="0" w:firstColumn="1" w:lastColumn="0" w:noHBand="0" w:noVBand="1"/>
      </w:tblPr>
      <w:tblGrid>
        <w:gridCol w:w="8500"/>
      </w:tblGrid>
      <w:tr w:rsidR="00EC2F3F" w:rsidRPr="00F35755" w14:paraId="75AC9E5D" w14:textId="77777777" w:rsidTr="00A80341">
        <w:tc>
          <w:tcPr>
            <w:tcW w:w="8500" w:type="dxa"/>
            <w:tcBorders>
              <w:top w:val="single" w:sz="4" w:space="0" w:color="auto"/>
              <w:left w:val="single" w:sz="4" w:space="0" w:color="auto"/>
              <w:bottom w:val="single" w:sz="4" w:space="0" w:color="auto"/>
              <w:right w:val="single" w:sz="4" w:space="0" w:color="auto"/>
            </w:tcBorders>
          </w:tcPr>
          <w:p w14:paraId="60F45E64" w14:textId="77777777" w:rsidR="00EC2F3F" w:rsidRPr="00F35755" w:rsidRDefault="00EC2F3F" w:rsidP="00A80341">
            <w:pPr>
              <w:spacing w:line="360" w:lineRule="auto"/>
              <w:jc w:val="both"/>
              <w:rPr>
                <w:lang w:val="en-GB"/>
              </w:rPr>
            </w:pPr>
            <w:r w:rsidRPr="00F35755">
              <w:rPr>
                <w:lang w:val="en-GB"/>
              </w:rPr>
              <w:t>The main points of discussion will be the following. Questions will be used as a guide but allow participants to express themselves freely. The questions will be open-ended. There are no right or wrong answers, only different points of view.</w:t>
            </w:r>
          </w:p>
          <w:p w14:paraId="19D60B61" w14:textId="77777777" w:rsidR="00EC2F3F" w:rsidRPr="00F35755" w:rsidRDefault="00EC2F3F" w:rsidP="00A80341">
            <w:pPr>
              <w:spacing w:line="360" w:lineRule="auto"/>
              <w:jc w:val="both"/>
              <w:rPr>
                <w:lang w:val="en-GB"/>
              </w:rPr>
            </w:pPr>
            <w:r w:rsidRPr="00F35755">
              <w:rPr>
                <w:b/>
                <w:bCs/>
                <w:lang w:val="en-GB"/>
              </w:rPr>
              <w:t>Foreword</w:t>
            </w:r>
            <w:r w:rsidRPr="00F35755">
              <w:rPr>
                <w:lang w:val="en-GB"/>
              </w:rPr>
              <w:t>: The interviewer thanks the participants for their time in advance.</w:t>
            </w:r>
          </w:p>
          <w:p w14:paraId="437F550A" w14:textId="77777777" w:rsidR="00EC2F3F" w:rsidRPr="00F35755" w:rsidRDefault="00EC2F3F" w:rsidP="00A80341">
            <w:pPr>
              <w:spacing w:line="360" w:lineRule="auto"/>
              <w:jc w:val="both"/>
              <w:rPr>
                <w:lang w:val="en-GB"/>
              </w:rPr>
            </w:pPr>
            <w:r w:rsidRPr="00F35755">
              <w:rPr>
                <w:b/>
                <w:bCs/>
                <w:lang w:val="en-GB"/>
              </w:rPr>
              <w:t>Brief introduction</w:t>
            </w:r>
            <w:r w:rsidRPr="00F35755">
              <w:rPr>
                <w:lang w:val="en-GB"/>
              </w:rPr>
              <w:t xml:space="preserve">: </w:t>
            </w:r>
            <w:r>
              <w:rPr>
                <w:lang w:val="en-GB"/>
              </w:rPr>
              <w:t>T</w:t>
            </w:r>
            <w:r w:rsidRPr="00F35755">
              <w:rPr>
                <w:lang w:val="en-GB"/>
              </w:rPr>
              <w:t>he interviewer will greet and briefly introduce herself to the participants</w:t>
            </w:r>
          </w:p>
          <w:p w14:paraId="06EE4172" w14:textId="77777777" w:rsidR="00EC2F3F" w:rsidRPr="00F35755" w:rsidRDefault="00EC2F3F" w:rsidP="00A80341">
            <w:pPr>
              <w:spacing w:line="360" w:lineRule="auto"/>
              <w:jc w:val="both"/>
              <w:rPr>
                <w:lang w:val="en-GB"/>
              </w:rPr>
            </w:pPr>
            <w:r w:rsidRPr="00F35755">
              <w:rPr>
                <w:b/>
                <w:bCs/>
                <w:lang w:val="en-GB"/>
              </w:rPr>
              <w:t>Purpose</w:t>
            </w:r>
            <w:r w:rsidRPr="00F35755">
              <w:rPr>
                <w:lang w:val="en-GB"/>
              </w:rPr>
              <w:t>: Explain the purpose of the research and make sure people can talk freely and privately (ensure privacy and freedom of discussion). Explain how long the interview will take, and obtain verbal or written informed consent to participate in this interview/research.</w:t>
            </w:r>
          </w:p>
          <w:p w14:paraId="7D515999" w14:textId="77777777" w:rsidR="00EC2F3F" w:rsidRPr="00F35755" w:rsidRDefault="00EC2F3F" w:rsidP="00A80341">
            <w:pPr>
              <w:spacing w:line="360" w:lineRule="auto"/>
              <w:jc w:val="both"/>
              <w:rPr>
                <w:lang w:val="en-GB"/>
              </w:rPr>
            </w:pPr>
            <w:r w:rsidRPr="00F35755">
              <w:rPr>
                <w:b/>
                <w:bCs/>
                <w:lang w:val="en-GB"/>
              </w:rPr>
              <w:t>Example</w:t>
            </w:r>
            <w:r w:rsidRPr="00F35755">
              <w:rPr>
                <w:lang w:val="en-GB"/>
              </w:rPr>
              <w:t>:</w:t>
            </w:r>
          </w:p>
          <w:p w14:paraId="34E742B6" w14:textId="77777777" w:rsidR="00EC2F3F" w:rsidRPr="00F35755" w:rsidRDefault="00EC2F3F" w:rsidP="00A80341">
            <w:pPr>
              <w:spacing w:line="360" w:lineRule="auto"/>
              <w:jc w:val="both"/>
              <w:rPr>
                <w:lang w:val="en-GB"/>
              </w:rPr>
            </w:pPr>
            <w:r w:rsidRPr="00F35755">
              <w:rPr>
                <w:lang w:val="en-GB"/>
              </w:rPr>
              <w:t xml:space="preserve">“Thank you for being interested in sharing your experiences in this interview. My name is (name), I am researcher from the Faculty Pharmacy of </w:t>
            </w:r>
            <w:proofErr w:type="spellStart"/>
            <w:r w:rsidRPr="00F35755">
              <w:rPr>
                <w:lang w:val="en-GB"/>
              </w:rPr>
              <w:t>Padjadjaran</w:t>
            </w:r>
            <w:proofErr w:type="spellEnd"/>
            <w:r w:rsidRPr="00F35755">
              <w:rPr>
                <w:lang w:val="en-GB"/>
              </w:rPr>
              <w:t xml:space="preserve"> University. The interview will be held for 15-30 minutes. There are no correct or incorrect answers, simply different points of view. Your role as a respondent is here to reflect on your experience in undergoing treatment as a chronic disease patient (hypertension and diabetes mellitus).</w:t>
            </w:r>
          </w:p>
          <w:p w14:paraId="26F70AF9" w14:textId="77777777" w:rsidR="00EC2F3F" w:rsidRPr="00F35755" w:rsidRDefault="00EC2F3F" w:rsidP="00A80341">
            <w:pPr>
              <w:spacing w:line="360" w:lineRule="auto"/>
              <w:jc w:val="both"/>
              <w:rPr>
                <w:lang w:val="en-GB"/>
              </w:rPr>
            </w:pPr>
            <w:r w:rsidRPr="00F35755">
              <w:rPr>
                <w:lang w:val="en-GB"/>
              </w:rPr>
              <w:t xml:space="preserve">The main purpose of this interview is to identify barriers to medication adherence in patients so that the results of this interview may subsequently be used to build the scale items. We are very interested to hear your opinion as a patient and learn directly from your experience. </w:t>
            </w:r>
          </w:p>
          <w:p w14:paraId="6E6CB78A" w14:textId="77777777" w:rsidR="00EC2F3F" w:rsidRPr="00F35755" w:rsidRDefault="00EC2F3F" w:rsidP="00A80341">
            <w:pPr>
              <w:spacing w:line="360" w:lineRule="auto"/>
              <w:jc w:val="both"/>
              <w:rPr>
                <w:lang w:val="en-GB"/>
              </w:rPr>
            </w:pPr>
            <w:r w:rsidRPr="00F35755">
              <w:rPr>
                <w:lang w:val="en-GB"/>
              </w:rPr>
              <w:t>Whatever is discussed in this room will be kept confidential and will not be attributed to you.</w:t>
            </w:r>
          </w:p>
          <w:p w14:paraId="5BCA151A" w14:textId="77777777" w:rsidR="00EC2F3F" w:rsidRPr="00F35755" w:rsidRDefault="00EC2F3F" w:rsidP="00A80341">
            <w:pPr>
              <w:spacing w:line="360" w:lineRule="auto"/>
              <w:jc w:val="both"/>
              <w:rPr>
                <w:lang w:val="en-GB"/>
              </w:rPr>
            </w:pPr>
            <w:r w:rsidRPr="00F35755">
              <w:rPr>
                <w:lang w:val="en-GB"/>
              </w:rPr>
              <w:t>We'll record this conversation so we can remember everything you say, but we won't use your names in our report. Instead, you'll be called "anonymous."</w:t>
            </w:r>
          </w:p>
          <w:p w14:paraId="72987CE7" w14:textId="77777777" w:rsidR="00EC2F3F" w:rsidRPr="00F35755" w:rsidRDefault="00EC2F3F" w:rsidP="00A80341">
            <w:pPr>
              <w:spacing w:line="360" w:lineRule="auto"/>
              <w:jc w:val="both"/>
              <w:rPr>
                <w:lang w:val="en-GB"/>
              </w:rPr>
            </w:pPr>
            <w:r w:rsidRPr="00F35755">
              <w:rPr>
                <w:lang w:val="en-GB"/>
              </w:rPr>
              <w:t>You have the right to stop the interview or refuse to answer questions at any time.</w:t>
            </w:r>
          </w:p>
          <w:p w14:paraId="5EFCB0CA" w14:textId="77777777" w:rsidR="00EC2F3F" w:rsidRPr="00F35755" w:rsidRDefault="00EC2F3F" w:rsidP="00A80341">
            <w:pPr>
              <w:spacing w:line="360" w:lineRule="auto"/>
              <w:jc w:val="both"/>
              <w:rPr>
                <w:lang w:val="en-GB"/>
              </w:rPr>
            </w:pPr>
            <w:r w:rsidRPr="00F35755">
              <w:rPr>
                <w:lang w:val="en-GB"/>
              </w:rPr>
              <w:lastRenderedPageBreak/>
              <w:t>Are you willing to be involved in this research?”</w:t>
            </w:r>
          </w:p>
          <w:p w14:paraId="1F170D6D" w14:textId="77777777" w:rsidR="00EC2F3F" w:rsidRPr="00F35755" w:rsidRDefault="00EC2F3F" w:rsidP="00A80341">
            <w:pPr>
              <w:spacing w:line="360" w:lineRule="auto"/>
              <w:jc w:val="both"/>
              <w:rPr>
                <w:lang w:val="en-GB"/>
              </w:rPr>
            </w:pPr>
          </w:p>
          <w:p w14:paraId="526AD27B" w14:textId="77777777" w:rsidR="00EC2F3F" w:rsidRPr="00F35755" w:rsidRDefault="00EC2F3F" w:rsidP="00A80341">
            <w:pPr>
              <w:spacing w:line="360" w:lineRule="auto"/>
              <w:jc w:val="both"/>
              <w:rPr>
                <w:b/>
                <w:bCs/>
                <w:lang w:val="en-GB"/>
              </w:rPr>
            </w:pPr>
            <w:r w:rsidRPr="00F35755">
              <w:rPr>
                <w:b/>
                <w:bCs/>
                <w:lang w:val="en-GB"/>
              </w:rPr>
              <w:t>Participant Introduction</w:t>
            </w:r>
          </w:p>
          <w:p w14:paraId="6719A840" w14:textId="77777777" w:rsidR="00EC2F3F" w:rsidRPr="00F35755" w:rsidRDefault="00EC2F3F" w:rsidP="00A80341">
            <w:pPr>
              <w:spacing w:line="360" w:lineRule="auto"/>
              <w:jc w:val="both"/>
              <w:rPr>
                <w:lang w:val="en-GB"/>
              </w:rPr>
            </w:pPr>
            <w:r w:rsidRPr="00F35755">
              <w:rPr>
                <w:lang w:val="en-GB"/>
              </w:rPr>
              <w:t>Ask participants about their age, type of chronic disease, number of chronic medications, chronic disease duration, and for how long they use medication.</w:t>
            </w:r>
          </w:p>
          <w:p w14:paraId="5E588AD8" w14:textId="77777777" w:rsidR="00EC2F3F" w:rsidRPr="00F35755" w:rsidRDefault="00EC2F3F" w:rsidP="00A80341">
            <w:pPr>
              <w:spacing w:line="360" w:lineRule="auto"/>
              <w:jc w:val="both"/>
              <w:rPr>
                <w:lang w:val="en-GB"/>
              </w:rPr>
            </w:pPr>
          </w:p>
          <w:p w14:paraId="05D37A62" w14:textId="77777777" w:rsidR="00EC2F3F" w:rsidRPr="00F35755" w:rsidRDefault="00EC2F3F" w:rsidP="00A80341">
            <w:pPr>
              <w:spacing w:line="360" w:lineRule="auto"/>
              <w:jc w:val="both"/>
              <w:rPr>
                <w:b/>
                <w:bCs/>
                <w:lang w:val="en-GB"/>
              </w:rPr>
            </w:pPr>
            <w:r w:rsidRPr="00F35755">
              <w:rPr>
                <w:b/>
                <w:bCs/>
                <w:lang w:val="en-GB"/>
              </w:rPr>
              <w:t>Preliminary Questions</w:t>
            </w:r>
          </w:p>
          <w:p w14:paraId="1D0AA306" w14:textId="77777777" w:rsidR="00EC2F3F" w:rsidRPr="00F35755" w:rsidRDefault="00EC2F3F" w:rsidP="00A80341">
            <w:pPr>
              <w:numPr>
                <w:ilvl w:val="0"/>
                <w:numId w:val="11"/>
              </w:numPr>
              <w:spacing w:line="360" w:lineRule="auto"/>
              <w:jc w:val="both"/>
              <w:rPr>
                <w:lang w:val="en-GB"/>
              </w:rPr>
            </w:pPr>
            <w:r w:rsidRPr="00F35755">
              <w:rPr>
                <w:lang w:val="en-GB"/>
              </w:rPr>
              <w:t xml:space="preserve">Conducted using MARS-5 scale questions </w:t>
            </w:r>
            <w:r w:rsidRPr="00F35755">
              <w:rPr>
                <w:lang w:val="en-GB"/>
              </w:rPr>
              <w:sym w:font="Wingdings" w:char="F0E0"/>
            </w:r>
            <w:r w:rsidRPr="00F35755">
              <w:rPr>
                <w:lang w:val="en-GB"/>
              </w:rPr>
              <w:t xml:space="preserve"> So as to demonstrate that the answer to this obstacle exploration is received from adherence or non-adherence patients</w:t>
            </w:r>
          </w:p>
          <w:p w14:paraId="3C1CD11B" w14:textId="77777777" w:rsidR="00EC2F3F" w:rsidRPr="00F35755" w:rsidRDefault="00EC2F3F" w:rsidP="00A80341">
            <w:pPr>
              <w:numPr>
                <w:ilvl w:val="0"/>
                <w:numId w:val="11"/>
              </w:numPr>
              <w:spacing w:line="360" w:lineRule="auto"/>
              <w:jc w:val="both"/>
              <w:rPr>
                <w:lang w:val="en-GB"/>
              </w:rPr>
            </w:pPr>
            <w:r w:rsidRPr="00F35755">
              <w:rPr>
                <w:lang w:val="en-GB"/>
              </w:rPr>
              <w:t>In your opinion, what does it mean for a patient to be adherent with treatment?</w:t>
            </w:r>
          </w:p>
          <w:p w14:paraId="388ECDEE" w14:textId="77777777" w:rsidR="00EC2F3F" w:rsidRPr="00F35755" w:rsidRDefault="00EC2F3F" w:rsidP="00A80341">
            <w:pPr>
              <w:spacing w:line="360" w:lineRule="auto"/>
              <w:jc w:val="both"/>
              <w:rPr>
                <w:lang w:val="en-GB"/>
              </w:rPr>
            </w:pPr>
          </w:p>
          <w:p w14:paraId="597EE41F" w14:textId="77777777" w:rsidR="00EC2F3F" w:rsidRPr="00F35755" w:rsidRDefault="00EC2F3F" w:rsidP="00A80341">
            <w:pPr>
              <w:spacing w:line="360" w:lineRule="auto"/>
              <w:jc w:val="both"/>
              <w:rPr>
                <w:b/>
                <w:bCs/>
                <w:lang w:val="en-GB"/>
              </w:rPr>
            </w:pPr>
            <w:r w:rsidRPr="00F35755">
              <w:rPr>
                <w:b/>
                <w:bCs/>
                <w:lang w:val="en-GB"/>
              </w:rPr>
              <w:t>Barriers to Medication Adherence</w:t>
            </w:r>
          </w:p>
          <w:p w14:paraId="74027018" w14:textId="77777777" w:rsidR="00EC2F3F" w:rsidRPr="00F35755" w:rsidRDefault="00EC2F3F" w:rsidP="00A80341">
            <w:pPr>
              <w:numPr>
                <w:ilvl w:val="0"/>
                <w:numId w:val="8"/>
              </w:numPr>
              <w:spacing w:line="360" w:lineRule="auto"/>
              <w:jc w:val="both"/>
              <w:rPr>
                <w:lang w:val="en-GB"/>
              </w:rPr>
            </w:pPr>
            <w:r w:rsidRPr="00F35755">
              <w:rPr>
                <w:lang w:val="en-GB"/>
              </w:rPr>
              <w:t>What are the challenges to medication adherence that you encounter yourself?</w:t>
            </w:r>
          </w:p>
          <w:p w14:paraId="1C934C12" w14:textId="77777777" w:rsidR="00EC2F3F" w:rsidRPr="00F35755" w:rsidRDefault="00EC2F3F" w:rsidP="00A80341">
            <w:pPr>
              <w:numPr>
                <w:ilvl w:val="0"/>
                <w:numId w:val="9"/>
              </w:numPr>
              <w:spacing w:line="360" w:lineRule="auto"/>
              <w:jc w:val="both"/>
              <w:rPr>
                <w:b/>
                <w:bCs/>
                <w:lang w:val="en-GB"/>
              </w:rPr>
            </w:pPr>
            <w:r w:rsidRPr="00F35755">
              <w:rPr>
                <w:b/>
                <w:bCs/>
                <w:lang w:val="en-GB"/>
              </w:rPr>
              <w:t xml:space="preserve">Patient-related factors: </w:t>
            </w:r>
            <w:r w:rsidRPr="00F35755">
              <w:rPr>
                <w:lang w:val="en-GB"/>
              </w:rPr>
              <w:t>demographic characteristics (age, sex, education status, marriage status, race, financial status), psychology status (stress, fear, motivated), patient knowledge, patient belief, other (travelling, fasting, forgetfulness)</w:t>
            </w:r>
          </w:p>
          <w:p w14:paraId="59DA120C" w14:textId="77777777" w:rsidR="00EC2F3F" w:rsidRPr="00F35755" w:rsidRDefault="00EC2F3F" w:rsidP="00A80341">
            <w:pPr>
              <w:numPr>
                <w:ilvl w:val="0"/>
                <w:numId w:val="9"/>
              </w:numPr>
              <w:spacing w:line="360" w:lineRule="auto"/>
              <w:jc w:val="both"/>
              <w:rPr>
                <w:b/>
                <w:bCs/>
                <w:lang w:val="en-GB"/>
              </w:rPr>
            </w:pPr>
            <w:r w:rsidRPr="00F35755">
              <w:rPr>
                <w:b/>
                <w:bCs/>
                <w:lang w:val="en-GB"/>
              </w:rPr>
              <w:t>Medication-related factors</w:t>
            </w:r>
            <w:r w:rsidRPr="00F35755">
              <w:rPr>
                <w:lang w:val="en-GB"/>
              </w:rPr>
              <w:t>: frequency, duration of medication, polypharmacy, medication time, drug side effect, medication complexity</w:t>
            </w:r>
          </w:p>
          <w:p w14:paraId="1DF34974" w14:textId="77777777" w:rsidR="00EC2F3F" w:rsidRPr="00F35755" w:rsidRDefault="00EC2F3F" w:rsidP="00A80341">
            <w:pPr>
              <w:numPr>
                <w:ilvl w:val="0"/>
                <w:numId w:val="9"/>
              </w:numPr>
              <w:spacing w:line="360" w:lineRule="auto"/>
              <w:jc w:val="both"/>
              <w:rPr>
                <w:b/>
                <w:bCs/>
                <w:lang w:val="en-GB"/>
              </w:rPr>
            </w:pPr>
            <w:r w:rsidRPr="00F35755">
              <w:rPr>
                <w:b/>
                <w:bCs/>
                <w:lang w:val="en-GB"/>
              </w:rPr>
              <w:t>Disease-related factors</w:t>
            </w:r>
            <w:r w:rsidRPr="00F35755">
              <w:rPr>
                <w:lang w:val="en-GB"/>
              </w:rPr>
              <w:t>: duration of disease, disease complexity, comorbidity, blood pressure too high or low, HbA1c too high or low.</w:t>
            </w:r>
          </w:p>
          <w:p w14:paraId="19559A9E" w14:textId="77777777" w:rsidR="00EC2F3F" w:rsidRPr="00F35755" w:rsidRDefault="00EC2F3F" w:rsidP="00A80341">
            <w:pPr>
              <w:numPr>
                <w:ilvl w:val="0"/>
                <w:numId w:val="9"/>
              </w:numPr>
              <w:spacing w:line="360" w:lineRule="auto"/>
              <w:jc w:val="both"/>
              <w:rPr>
                <w:b/>
                <w:bCs/>
                <w:lang w:val="en-GB"/>
              </w:rPr>
            </w:pPr>
            <w:r w:rsidRPr="00F35755">
              <w:rPr>
                <w:b/>
                <w:bCs/>
                <w:lang w:val="en-GB"/>
              </w:rPr>
              <w:t>Health provider-related factors</w:t>
            </w:r>
            <w:r w:rsidRPr="00F35755">
              <w:rPr>
                <w:lang w:val="en-GB"/>
              </w:rPr>
              <w:t>: support from health professional, patient involvement in decision making, relationship with doctors/pharmacist/nurse</w:t>
            </w:r>
          </w:p>
          <w:p w14:paraId="04197113" w14:textId="77777777" w:rsidR="00EC2F3F" w:rsidRPr="00F35755" w:rsidRDefault="00EC2F3F" w:rsidP="00A80341">
            <w:pPr>
              <w:numPr>
                <w:ilvl w:val="0"/>
                <w:numId w:val="9"/>
              </w:numPr>
              <w:spacing w:line="360" w:lineRule="auto"/>
              <w:jc w:val="both"/>
              <w:rPr>
                <w:b/>
                <w:bCs/>
                <w:lang w:val="en-GB"/>
              </w:rPr>
            </w:pPr>
            <w:r w:rsidRPr="00F35755">
              <w:rPr>
                <w:b/>
                <w:bCs/>
                <w:lang w:val="en-GB"/>
              </w:rPr>
              <w:lastRenderedPageBreak/>
              <w:t>Healthcare system-related factors:</w:t>
            </w:r>
            <w:r w:rsidRPr="00F35755">
              <w:rPr>
                <w:lang w:val="en-GB"/>
              </w:rPr>
              <w:t xml:space="preserve"> cost is too expensive, lack of guidelines, continuity of treatment, convenience to the system</w:t>
            </w:r>
          </w:p>
          <w:p w14:paraId="5F1398ED" w14:textId="77777777" w:rsidR="00EC2F3F" w:rsidRPr="00F35755" w:rsidRDefault="00EC2F3F" w:rsidP="00A80341">
            <w:pPr>
              <w:numPr>
                <w:ilvl w:val="0"/>
                <w:numId w:val="9"/>
              </w:numPr>
              <w:spacing w:line="360" w:lineRule="auto"/>
              <w:jc w:val="both"/>
              <w:rPr>
                <w:b/>
                <w:bCs/>
                <w:lang w:val="en-GB"/>
              </w:rPr>
            </w:pPr>
            <w:r w:rsidRPr="00F35755">
              <w:rPr>
                <w:b/>
                <w:bCs/>
                <w:lang w:val="en-GB"/>
              </w:rPr>
              <w:t>Societal-related factors:</w:t>
            </w:r>
            <w:r w:rsidRPr="00F35755">
              <w:rPr>
                <w:lang w:val="en-GB"/>
              </w:rPr>
              <w:t xml:space="preserve"> social support, social belief, religion, stigma</w:t>
            </w:r>
          </w:p>
          <w:p w14:paraId="0DDEB0B1" w14:textId="77777777" w:rsidR="00EC2F3F" w:rsidRPr="00F35755" w:rsidRDefault="00EC2F3F" w:rsidP="00A80341">
            <w:pPr>
              <w:spacing w:line="360" w:lineRule="auto"/>
              <w:jc w:val="both"/>
              <w:rPr>
                <w:lang w:val="en-GB"/>
              </w:rPr>
            </w:pPr>
          </w:p>
          <w:p w14:paraId="332D1BB1" w14:textId="77777777" w:rsidR="00EC2F3F" w:rsidRPr="00F35755" w:rsidRDefault="00EC2F3F" w:rsidP="00A80341">
            <w:pPr>
              <w:spacing w:line="360" w:lineRule="auto"/>
              <w:jc w:val="both"/>
              <w:rPr>
                <w:b/>
                <w:bCs/>
                <w:lang w:val="en-GB"/>
              </w:rPr>
            </w:pPr>
            <w:r w:rsidRPr="00F35755">
              <w:rPr>
                <w:b/>
                <w:bCs/>
                <w:lang w:val="en-GB"/>
              </w:rPr>
              <w:t>Conclusion</w:t>
            </w:r>
          </w:p>
          <w:p w14:paraId="648C2147" w14:textId="77777777" w:rsidR="00EC2F3F" w:rsidRPr="00F35755" w:rsidRDefault="00EC2F3F" w:rsidP="00A80341">
            <w:pPr>
              <w:numPr>
                <w:ilvl w:val="0"/>
                <w:numId w:val="12"/>
              </w:numPr>
              <w:spacing w:line="360" w:lineRule="auto"/>
              <w:jc w:val="both"/>
              <w:rPr>
                <w:lang w:val="en-GB"/>
              </w:rPr>
            </w:pPr>
            <w:r w:rsidRPr="00F35755">
              <w:rPr>
                <w:lang w:val="en-GB"/>
              </w:rPr>
              <w:t>Do you have anything more to say about medication adherence or anything else you'd like to share?</w:t>
            </w:r>
          </w:p>
          <w:p w14:paraId="6EE581AC" w14:textId="77777777" w:rsidR="00EC2F3F" w:rsidRPr="00F35755" w:rsidRDefault="00EC2F3F" w:rsidP="00A80341">
            <w:pPr>
              <w:numPr>
                <w:ilvl w:val="0"/>
                <w:numId w:val="12"/>
              </w:numPr>
              <w:spacing w:line="360" w:lineRule="auto"/>
              <w:jc w:val="both"/>
              <w:rPr>
                <w:lang w:val="en-GB"/>
              </w:rPr>
            </w:pPr>
            <w:r w:rsidRPr="00F35755">
              <w:rPr>
                <w:lang w:val="en-GB"/>
              </w:rPr>
              <w:t>Thank you for today, your honest opinion, and the interesting conversation we had about it. We're very grateful for your help with this research.</w:t>
            </w:r>
          </w:p>
        </w:tc>
      </w:tr>
    </w:tbl>
    <w:p w14:paraId="7A4451CA" w14:textId="77777777" w:rsidR="00EC2F3F" w:rsidRPr="00F35755" w:rsidRDefault="00EC2F3F" w:rsidP="00EC2F3F">
      <w:pPr>
        <w:spacing w:line="360" w:lineRule="auto"/>
        <w:jc w:val="both"/>
        <w:rPr>
          <w:lang w:val="en-GB"/>
        </w:rPr>
      </w:pPr>
    </w:p>
    <w:p w14:paraId="2A02A3E7" w14:textId="77777777" w:rsidR="00EC2F3F" w:rsidRDefault="00EC2F3F" w:rsidP="00EC2F3F">
      <w:pPr>
        <w:spacing w:after="160" w:line="259" w:lineRule="auto"/>
        <w:rPr>
          <w:lang w:val="en-GB"/>
        </w:rPr>
      </w:pPr>
      <w:r w:rsidRPr="00F35755">
        <w:rPr>
          <w:lang w:val="en-GB"/>
        </w:rPr>
        <w:br w:type="page"/>
      </w:r>
    </w:p>
    <w:p w14:paraId="42568F96" w14:textId="77777777" w:rsidR="00EC2F3F" w:rsidRPr="00F35755" w:rsidRDefault="00EC2F3F" w:rsidP="00EC2F3F">
      <w:pPr>
        <w:tabs>
          <w:tab w:val="left" w:pos="1275"/>
        </w:tabs>
        <w:spacing w:after="160" w:line="259" w:lineRule="auto"/>
        <w:rPr>
          <w:b/>
          <w:bCs/>
          <w:lang w:val="en-GB"/>
        </w:rPr>
      </w:pPr>
      <w:r>
        <w:rPr>
          <w:lang w:val="en-GB"/>
        </w:rPr>
        <w:lastRenderedPageBreak/>
        <w:tab/>
      </w:r>
      <w:r>
        <w:rPr>
          <w:b/>
          <w:bCs/>
          <w:lang w:val="en-GB"/>
        </w:rPr>
        <w:t>Appendix 3</w:t>
      </w:r>
      <w:r w:rsidRPr="00F35755">
        <w:rPr>
          <w:b/>
          <w:bCs/>
          <w:lang w:val="en-GB"/>
        </w:rPr>
        <w:t xml:space="preserve">. Respondents’ Characteristics </w:t>
      </w:r>
      <w:r>
        <w:rPr>
          <w:b/>
          <w:bCs/>
          <w:lang w:val="en-GB"/>
        </w:rPr>
        <w:t>(N=419)</w:t>
      </w:r>
    </w:p>
    <w:tbl>
      <w:tblPr>
        <w:tblW w:w="0" w:type="auto"/>
        <w:tblCellMar>
          <w:left w:w="0" w:type="dxa"/>
          <w:right w:w="0" w:type="dxa"/>
        </w:tblCellMar>
        <w:tblLook w:val="04A0" w:firstRow="1" w:lastRow="0" w:firstColumn="1" w:lastColumn="0" w:noHBand="0" w:noVBand="1"/>
      </w:tblPr>
      <w:tblGrid>
        <w:gridCol w:w="2552"/>
        <w:gridCol w:w="1412"/>
        <w:gridCol w:w="1412"/>
        <w:gridCol w:w="20"/>
        <w:gridCol w:w="20"/>
        <w:gridCol w:w="6"/>
      </w:tblGrid>
      <w:tr w:rsidR="00EC2F3F" w:rsidRPr="00F35755" w14:paraId="04816150" w14:textId="77777777" w:rsidTr="00A80341">
        <w:trPr>
          <w:trHeight w:val="383"/>
        </w:trPr>
        <w:tc>
          <w:tcPr>
            <w:tcW w:w="2552" w:type="dxa"/>
            <w:tcBorders>
              <w:top w:val="single" w:sz="8" w:space="0" w:color="2683C6"/>
              <w:left w:val="nil"/>
              <w:bottom w:val="single" w:sz="8" w:space="0" w:color="2683C6"/>
              <w:right w:val="nil"/>
            </w:tcBorders>
            <w:tcMar>
              <w:top w:w="15" w:type="dxa"/>
              <w:left w:w="83" w:type="dxa"/>
              <w:bottom w:w="0" w:type="dxa"/>
              <w:right w:w="83" w:type="dxa"/>
            </w:tcMar>
            <w:hideMark/>
          </w:tcPr>
          <w:p w14:paraId="0DCF4FF4" w14:textId="77777777" w:rsidR="00EC2F3F" w:rsidRPr="00F35755" w:rsidRDefault="00EC2F3F" w:rsidP="00A80341">
            <w:pPr>
              <w:spacing w:after="0" w:line="240" w:lineRule="auto"/>
              <w:rPr>
                <w:rFonts w:eastAsia="Times New Roman" w:cs="Times New Roman"/>
                <w:szCs w:val="24"/>
                <w:lang w:val="en-GB" w:eastAsia="en-ID" w:bidi="ar-SA"/>
              </w:rPr>
            </w:pPr>
            <w:bookmarkStart w:id="0" w:name="_Hlk191444871"/>
            <w:r w:rsidRPr="00F35755">
              <w:rPr>
                <w:rFonts w:eastAsia="Times New Roman" w:cs="Times New Roman"/>
                <w:b/>
                <w:bCs/>
                <w:color w:val="000000"/>
                <w:kern w:val="2"/>
                <w:szCs w:val="24"/>
                <w:lang w:val="en-GB" w:eastAsia="en-ID" w:bidi="ar-SA"/>
              </w:rPr>
              <w:t>Characteristic</w:t>
            </w:r>
          </w:p>
        </w:tc>
        <w:tc>
          <w:tcPr>
            <w:tcW w:w="1412" w:type="dxa"/>
            <w:tcBorders>
              <w:top w:val="single" w:sz="8" w:space="0" w:color="2683C6"/>
              <w:left w:val="nil"/>
              <w:bottom w:val="single" w:sz="8" w:space="0" w:color="2683C6"/>
              <w:right w:val="nil"/>
            </w:tcBorders>
          </w:tcPr>
          <w:p w14:paraId="653AEAAD" w14:textId="77777777" w:rsidR="00EC2F3F" w:rsidRPr="00F35755" w:rsidRDefault="00EC2F3F" w:rsidP="00A80341">
            <w:pPr>
              <w:spacing w:after="0" w:line="240" w:lineRule="auto"/>
              <w:rPr>
                <w:rFonts w:eastAsia="Times New Roman" w:cs="Times New Roman"/>
                <w:b/>
                <w:bCs/>
                <w:color w:val="000000"/>
                <w:kern w:val="2"/>
                <w:szCs w:val="24"/>
                <w:lang w:val="en-GB" w:eastAsia="en-ID" w:bidi="ar-SA"/>
              </w:rPr>
            </w:pPr>
            <w:r w:rsidRPr="00F35755">
              <w:rPr>
                <w:rFonts w:eastAsia="Times New Roman" w:cs="Times New Roman"/>
                <w:b/>
                <w:bCs/>
                <w:color w:val="000000"/>
                <w:kern w:val="2"/>
                <w:szCs w:val="24"/>
                <w:lang w:val="en-GB" w:eastAsia="en-ID" w:bidi="ar-SA"/>
              </w:rPr>
              <w:t>N</w:t>
            </w:r>
          </w:p>
        </w:tc>
        <w:tc>
          <w:tcPr>
            <w:tcW w:w="1412" w:type="dxa"/>
            <w:tcBorders>
              <w:top w:val="single" w:sz="8" w:space="0" w:color="2683C6"/>
              <w:left w:val="nil"/>
              <w:bottom w:val="single" w:sz="8" w:space="0" w:color="2683C6"/>
              <w:right w:val="nil"/>
            </w:tcBorders>
            <w:tcMar>
              <w:top w:w="15" w:type="dxa"/>
              <w:left w:w="83" w:type="dxa"/>
              <w:bottom w:w="0" w:type="dxa"/>
              <w:right w:w="83" w:type="dxa"/>
            </w:tcMar>
            <w:hideMark/>
          </w:tcPr>
          <w:p w14:paraId="2049E10A"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b/>
                <w:bCs/>
                <w:color w:val="000000"/>
                <w:kern w:val="2"/>
                <w:szCs w:val="24"/>
                <w:lang w:val="en-GB" w:eastAsia="en-ID" w:bidi="ar-SA"/>
              </w:rPr>
              <w:t>%</w:t>
            </w:r>
          </w:p>
        </w:tc>
        <w:tc>
          <w:tcPr>
            <w:tcW w:w="0" w:type="auto"/>
            <w:tcBorders>
              <w:top w:val="single" w:sz="8" w:space="0" w:color="2683C6"/>
              <w:left w:val="nil"/>
              <w:bottom w:val="single" w:sz="8" w:space="0" w:color="2683C6"/>
              <w:right w:val="nil"/>
            </w:tcBorders>
          </w:tcPr>
          <w:p w14:paraId="4D4B0F94"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0" w:type="auto"/>
            <w:tcBorders>
              <w:top w:val="single" w:sz="8" w:space="0" w:color="2683C6"/>
              <w:left w:val="nil"/>
              <w:bottom w:val="single" w:sz="8" w:space="0" w:color="2683C6"/>
              <w:right w:val="nil"/>
            </w:tcBorders>
          </w:tcPr>
          <w:p w14:paraId="53A17D87"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0" w:type="auto"/>
            <w:tcBorders>
              <w:top w:val="single" w:sz="8" w:space="0" w:color="2683C6"/>
              <w:left w:val="nil"/>
              <w:bottom w:val="single" w:sz="8" w:space="0" w:color="2683C6"/>
              <w:right w:val="nil"/>
            </w:tcBorders>
          </w:tcPr>
          <w:p w14:paraId="755978EF"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r>
      <w:tr w:rsidR="00EC2F3F" w:rsidRPr="00F35755" w14:paraId="67AE4A6D" w14:textId="77777777" w:rsidTr="00A80341">
        <w:trPr>
          <w:gridAfter w:val="1"/>
          <w:trHeight w:val="383"/>
        </w:trPr>
        <w:tc>
          <w:tcPr>
            <w:tcW w:w="2552" w:type="dxa"/>
            <w:tcBorders>
              <w:top w:val="single" w:sz="8" w:space="0" w:color="2683C6"/>
              <w:left w:val="nil"/>
              <w:bottom w:val="nil"/>
              <w:right w:val="nil"/>
            </w:tcBorders>
            <w:shd w:val="clear" w:color="auto" w:fill="E8EDF5"/>
            <w:tcMar>
              <w:top w:w="15" w:type="dxa"/>
              <w:left w:w="83" w:type="dxa"/>
              <w:bottom w:w="0" w:type="dxa"/>
              <w:right w:w="83" w:type="dxa"/>
            </w:tcMar>
            <w:hideMark/>
          </w:tcPr>
          <w:p w14:paraId="727EF088"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b/>
                <w:bCs/>
                <w:color w:val="000000"/>
                <w:kern w:val="2"/>
                <w:szCs w:val="24"/>
                <w:lang w:val="en-GB" w:eastAsia="en-ID" w:bidi="ar-SA"/>
              </w:rPr>
              <w:t xml:space="preserve">Gender </w:t>
            </w:r>
          </w:p>
        </w:tc>
        <w:tc>
          <w:tcPr>
            <w:tcW w:w="1412" w:type="dxa"/>
            <w:tcBorders>
              <w:top w:val="single" w:sz="8" w:space="0" w:color="2683C6"/>
              <w:left w:val="nil"/>
              <w:bottom w:val="nil"/>
              <w:right w:val="nil"/>
            </w:tcBorders>
            <w:shd w:val="clear" w:color="auto" w:fill="E8EDF5"/>
          </w:tcPr>
          <w:p w14:paraId="0ADE93A3"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1412" w:type="dxa"/>
            <w:tcBorders>
              <w:top w:val="single" w:sz="8" w:space="0" w:color="2683C6"/>
              <w:left w:val="nil"/>
              <w:bottom w:val="nil"/>
              <w:right w:val="nil"/>
            </w:tcBorders>
            <w:shd w:val="clear" w:color="auto" w:fill="E8EDF5"/>
          </w:tcPr>
          <w:p w14:paraId="17D27C01"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20" w:type="dxa"/>
            <w:tcBorders>
              <w:top w:val="single" w:sz="8" w:space="0" w:color="2683C6"/>
              <w:left w:val="nil"/>
              <w:bottom w:val="nil"/>
              <w:right w:val="nil"/>
            </w:tcBorders>
            <w:shd w:val="clear" w:color="auto" w:fill="E8EDF5"/>
          </w:tcPr>
          <w:p w14:paraId="00EBF727"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20" w:type="dxa"/>
            <w:tcBorders>
              <w:top w:val="single" w:sz="8" w:space="0" w:color="2683C6"/>
              <w:left w:val="nil"/>
              <w:bottom w:val="nil"/>
              <w:right w:val="nil"/>
            </w:tcBorders>
            <w:shd w:val="clear" w:color="auto" w:fill="E8EDF5"/>
          </w:tcPr>
          <w:p w14:paraId="77753CE6"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r>
      <w:tr w:rsidR="00EC2F3F" w:rsidRPr="00F35755" w14:paraId="14A0240C" w14:textId="77777777" w:rsidTr="00A80341">
        <w:trPr>
          <w:trHeight w:val="383"/>
        </w:trPr>
        <w:tc>
          <w:tcPr>
            <w:tcW w:w="2552" w:type="dxa"/>
            <w:tcBorders>
              <w:top w:val="nil"/>
              <w:left w:val="nil"/>
              <w:bottom w:val="nil"/>
              <w:right w:val="nil"/>
            </w:tcBorders>
            <w:tcMar>
              <w:top w:w="15" w:type="dxa"/>
              <w:left w:w="83" w:type="dxa"/>
              <w:bottom w:w="0" w:type="dxa"/>
              <w:right w:w="83" w:type="dxa"/>
            </w:tcMar>
            <w:hideMark/>
          </w:tcPr>
          <w:p w14:paraId="246A1B2E"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 xml:space="preserve">Male </w:t>
            </w:r>
          </w:p>
        </w:tc>
        <w:tc>
          <w:tcPr>
            <w:tcW w:w="1412" w:type="dxa"/>
            <w:tcBorders>
              <w:top w:val="nil"/>
              <w:left w:val="nil"/>
              <w:bottom w:val="nil"/>
              <w:right w:val="nil"/>
            </w:tcBorders>
          </w:tcPr>
          <w:p w14:paraId="15A1768D"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85</w:t>
            </w:r>
          </w:p>
        </w:tc>
        <w:tc>
          <w:tcPr>
            <w:tcW w:w="1412" w:type="dxa"/>
            <w:tcBorders>
              <w:top w:val="nil"/>
              <w:left w:val="nil"/>
              <w:bottom w:val="nil"/>
              <w:right w:val="nil"/>
            </w:tcBorders>
            <w:tcMar>
              <w:top w:w="15" w:type="dxa"/>
              <w:left w:w="83" w:type="dxa"/>
              <w:bottom w:w="0" w:type="dxa"/>
              <w:right w:w="83" w:type="dxa"/>
            </w:tcMar>
            <w:hideMark/>
          </w:tcPr>
          <w:p w14:paraId="6E4DB398"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20.3</w:t>
            </w:r>
          </w:p>
        </w:tc>
        <w:tc>
          <w:tcPr>
            <w:tcW w:w="0" w:type="auto"/>
            <w:tcBorders>
              <w:top w:val="nil"/>
              <w:left w:val="nil"/>
              <w:bottom w:val="nil"/>
              <w:right w:val="nil"/>
            </w:tcBorders>
          </w:tcPr>
          <w:p w14:paraId="35EFCD26"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4B9DF941"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06701346"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7CA492DE" w14:textId="77777777" w:rsidTr="00A80341">
        <w:trPr>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5E939C00"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 xml:space="preserve">Female </w:t>
            </w:r>
          </w:p>
        </w:tc>
        <w:tc>
          <w:tcPr>
            <w:tcW w:w="1412" w:type="dxa"/>
            <w:tcBorders>
              <w:top w:val="nil"/>
              <w:left w:val="nil"/>
              <w:bottom w:val="nil"/>
              <w:right w:val="nil"/>
            </w:tcBorders>
            <w:shd w:val="clear" w:color="auto" w:fill="E8EDF5"/>
          </w:tcPr>
          <w:p w14:paraId="5FD49C51"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334</w:t>
            </w:r>
          </w:p>
        </w:tc>
        <w:tc>
          <w:tcPr>
            <w:tcW w:w="1412" w:type="dxa"/>
            <w:tcBorders>
              <w:top w:val="nil"/>
              <w:left w:val="nil"/>
              <w:bottom w:val="nil"/>
              <w:right w:val="nil"/>
            </w:tcBorders>
            <w:shd w:val="clear" w:color="auto" w:fill="E8EDF5"/>
            <w:tcMar>
              <w:top w:w="15" w:type="dxa"/>
              <w:left w:w="83" w:type="dxa"/>
              <w:bottom w:w="0" w:type="dxa"/>
              <w:right w:w="83" w:type="dxa"/>
            </w:tcMar>
            <w:hideMark/>
          </w:tcPr>
          <w:p w14:paraId="7A7DB3FA"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79.7</w:t>
            </w:r>
          </w:p>
        </w:tc>
        <w:tc>
          <w:tcPr>
            <w:tcW w:w="0" w:type="auto"/>
            <w:tcBorders>
              <w:top w:val="nil"/>
              <w:left w:val="nil"/>
              <w:bottom w:val="nil"/>
              <w:right w:val="nil"/>
            </w:tcBorders>
            <w:shd w:val="clear" w:color="auto" w:fill="E8EDF5"/>
          </w:tcPr>
          <w:p w14:paraId="436E74E2"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7F86CDB3"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718E56CB"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4B4BFBAE" w14:textId="77777777" w:rsidTr="00A80341">
        <w:trPr>
          <w:gridAfter w:val="1"/>
          <w:trHeight w:val="383"/>
        </w:trPr>
        <w:tc>
          <w:tcPr>
            <w:tcW w:w="2552" w:type="dxa"/>
            <w:tcBorders>
              <w:top w:val="nil"/>
              <w:left w:val="nil"/>
              <w:bottom w:val="nil"/>
              <w:right w:val="nil"/>
            </w:tcBorders>
            <w:tcMar>
              <w:top w:w="15" w:type="dxa"/>
              <w:left w:w="83" w:type="dxa"/>
              <w:bottom w:w="0" w:type="dxa"/>
              <w:right w:w="83" w:type="dxa"/>
            </w:tcMar>
            <w:hideMark/>
          </w:tcPr>
          <w:p w14:paraId="50A348DB"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b/>
                <w:bCs/>
                <w:color w:val="000000"/>
                <w:kern w:val="2"/>
                <w:szCs w:val="24"/>
                <w:lang w:val="en-GB" w:eastAsia="en-ID" w:bidi="ar-SA"/>
              </w:rPr>
              <w:t xml:space="preserve">Age Group </w:t>
            </w:r>
          </w:p>
        </w:tc>
        <w:tc>
          <w:tcPr>
            <w:tcW w:w="1412" w:type="dxa"/>
            <w:tcBorders>
              <w:top w:val="nil"/>
              <w:left w:val="nil"/>
              <w:bottom w:val="nil"/>
              <w:right w:val="nil"/>
            </w:tcBorders>
          </w:tcPr>
          <w:p w14:paraId="232EDD4A"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1412" w:type="dxa"/>
            <w:tcBorders>
              <w:top w:val="nil"/>
              <w:left w:val="nil"/>
              <w:bottom w:val="nil"/>
              <w:right w:val="nil"/>
            </w:tcBorders>
          </w:tcPr>
          <w:p w14:paraId="57EC30A8"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20" w:type="dxa"/>
            <w:tcBorders>
              <w:top w:val="nil"/>
              <w:left w:val="nil"/>
              <w:bottom w:val="nil"/>
              <w:right w:val="nil"/>
            </w:tcBorders>
          </w:tcPr>
          <w:p w14:paraId="1B136F88"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20" w:type="dxa"/>
            <w:tcBorders>
              <w:top w:val="nil"/>
              <w:left w:val="nil"/>
              <w:bottom w:val="nil"/>
              <w:right w:val="nil"/>
            </w:tcBorders>
          </w:tcPr>
          <w:p w14:paraId="53AA675B"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r>
      <w:tr w:rsidR="00EC2F3F" w:rsidRPr="00F35755" w14:paraId="132DCAD0" w14:textId="77777777" w:rsidTr="00A80341">
        <w:trPr>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3D031216"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 xml:space="preserve">&lt;40 years old </w:t>
            </w:r>
          </w:p>
        </w:tc>
        <w:tc>
          <w:tcPr>
            <w:tcW w:w="1412" w:type="dxa"/>
            <w:tcBorders>
              <w:top w:val="nil"/>
              <w:left w:val="nil"/>
              <w:bottom w:val="nil"/>
              <w:right w:val="nil"/>
            </w:tcBorders>
            <w:shd w:val="clear" w:color="auto" w:fill="E8EDF5"/>
          </w:tcPr>
          <w:p w14:paraId="39D9A198"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2</w:t>
            </w:r>
          </w:p>
        </w:tc>
        <w:tc>
          <w:tcPr>
            <w:tcW w:w="1412" w:type="dxa"/>
            <w:tcBorders>
              <w:top w:val="nil"/>
              <w:left w:val="nil"/>
              <w:bottom w:val="nil"/>
              <w:right w:val="nil"/>
            </w:tcBorders>
            <w:shd w:val="clear" w:color="auto" w:fill="E8EDF5"/>
            <w:tcMar>
              <w:top w:w="15" w:type="dxa"/>
              <w:left w:w="83" w:type="dxa"/>
              <w:bottom w:w="0" w:type="dxa"/>
              <w:right w:w="83" w:type="dxa"/>
            </w:tcMar>
            <w:hideMark/>
          </w:tcPr>
          <w:p w14:paraId="6D19289F"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0.5</w:t>
            </w:r>
          </w:p>
        </w:tc>
        <w:tc>
          <w:tcPr>
            <w:tcW w:w="0" w:type="auto"/>
            <w:tcBorders>
              <w:top w:val="nil"/>
              <w:left w:val="nil"/>
              <w:bottom w:val="nil"/>
              <w:right w:val="nil"/>
            </w:tcBorders>
            <w:shd w:val="clear" w:color="auto" w:fill="E8EDF5"/>
          </w:tcPr>
          <w:p w14:paraId="793844E2"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7EB78C4E"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628E966D"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1D35C174" w14:textId="77777777" w:rsidTr="00A80341">
        <w:trPr>
          <w:trHeight w:val="383"/>
        </w:trPr>
        <w:tc>
          <w:tcPr>
            <w:tcW w:w="2552" w:type="dxa"/>
            <w:tcBorders>
              <w:top w:val="nil"/>
              <w:left w:val="nil"/>
              <w:bottom w:val="nil"/>
              <w:right w:val="nil"/>
            </w:tcBorders>
            <w:tcMar>
              <w:top w:w="15" w:type="dxa"/>
              <w:left w:w="83" w:type="dxa"/>
              <w:bottom w:w="0" w:type="dxa"/>
              <w:right w:w="83" w:type="dxa"/>
            </w:tcMar>
            <w:hideMark/>
          </w:tcPr>
          <w:p w14:paraId="5ECA40A9"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40- 49 years old</w:t>
            </w:r>
          </w:p>
        </w:tc>
        <w:tc>
          <w:tcPr>
            <w:tcW w:w="1412" w:type="dxa"/>
            <w:tcBorders>
              <w:top w:val="nil"/>
              <w:left w:val="nil"/>
              <w:bottom w:val="nil"/>
              <w:right w:val="nil"/>
            </w:tcBorders>
          </w:tcPr>
          <w:p w14:paraId="101F8EF4"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15</w:t>
            </w:r>
          </w:p>
        </w:tc>
        <w:tc>
          <w:tcPr>
            <w:tcW w:w="1412" w:type="dxa"/>
            <w:tcBorders>
              <w:top w:val="nil"/>
              <w:left w:val="nil"/>
              <w:bottom w:val="nil"/>
              <w:right w:val="nil"/>
            </w:tcBorders>
            <w:tcMar>
              <w:top w:w="15" w:type="dxa"/>
              <w:left w:w="83" w:type="dxa"/>
              <w:bottom w:w="0" w:type="dxa"/>
              <w:right w:w="83" w:type="dxa"/>
            </w:tcMar>
            <w:hideMark/>
          </w:tcPr>
          <w:p w14:paraId="25BBEE46"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3.6</w:t>
            </w:r>
          </w:p>
        </w:tc>
        <w:tc>
          <w:tcPr>
            <w:tcW w:w="0" w:type="auto"/>
            <w:tcBorders>
              <w:top w:val="nil"/>
              <w:left w:val="nil"/>
              <w:bottom w:val="nil"/>
              <w:right w:val="nil"/>
            </w:tcBorders>
          </w:tcPr>
          <w:p w14:paraId="35B0BFC8"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58BA3904"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7B2A34BA"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58DD662E" w14:textId="77777777" w:rsidTr="00A80341">
        <w:trPr>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324B389D"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50 – 59 years old</w:t>
            </w:r>
          </w:p>
        </w:tc>
        <w:tc>
          <w:tcPr>
            <w:tcW w:w="1412" w:type="dxa"/>
            <w:tcBorders>
              <w:top w:val="nil"/>
              <w:left w:val="nil"/>
              <w:bottom w:val="nil"/>
              <w:right w:val="nil"/>
            </w:tcBorders>
            <w:shd w:val="clear" w:color="auto" w:fill="E8EDF5"/>
          </w:tcPr>
          <w:p w14:paraId="0AC79EBA"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88</w:t>
            </w:r>
          </w:p>
        </w:tc>
        <w:tc>
          <w:tcPr>
            <w:tcW w:w="1412" w:type="dxa"/>
            <w:tcBorders>
              <w:top w:val="nil"/>
              <w:left w:val="nil"/>
              <w:bottom w:val="nil"/>
              <w:right w:val="nil"/>
            </w:tcBorders>
            <w:shd w:val="clear" w:color="auto" w:fill="E8EDF5"/>
            <w:tcMar>
              <w:top w:w="15" w:type="dxa"/>
              <w:left w:w="83" w:type="dxa"/>
              <w:bottom w:w="0" w:type="dxa"/>
              <w:right w:w="83" w:type="dxa"/>
            </w:tcMar>
            <w:hideMark/>
          </w:tcPr>
          <w:p w14:paraId="2721082F"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21.0</w:t>
            </w:r>
          </w:p>
        </w:tc>
        <w:tc>
          <w:tcPr>
            <w:tcW w:w="0" w:type="auto"/>
            <w:tcBorders>
              <w:top w:val="nil"/>
              <w:left w:val="nil"/>
              <w:bottom w:val="nil"/>
              <w:right w:val="nil"/>
            </w:tcBorders>
            <w:shd w:val="clear" w:color="auto" w:fill="E8EDF5"/>
          </w:tcPr>
          <w:p w14:paraId="3943B8E8"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76198135"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4B7EC1CB"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47BC63E9" w14:textId="77777777" w:rsidTr="00A80341">
        <w:trPr>
          <w:trHeight w:val="383"/>
        </w:trPr>
        <w:tc>
          <w:tcPr>
            <w:tcW w:w="2552" w:type="dxa"/>
            <w:tcBorders>
              <w:top w:val="nil"/>
              <w:left w:val="nil"/>
              <w:bottom w:val="nil"/>
              <w:right w:val="nil"/>
            </w:tcBorders>
            <w:tcMar>
              <w:top w:w="15" w:type="dxa"/>
              <w:left w:w="83" w:type="dxa"/>
              <w:bottom w:w="0" w:type="dxa"/>
              <w:right w:w="83" w:type="dxa"/>
            </w:tcMar>
            <w:hideMark/>
          </w:tcPr>
          <w:p w14:paraId="40A5DFF5"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60 – 69 years old</w:t>
            </w:r>
          </w:p>
        </w:tc>
        <w:tc>
          <w:tcPr>
            <w:tcW w:w="1412" w:type="dxa"/>
            <w:tcBorders>
              <w:top w:val="nil"/>
              <w:left w:val="nil"/>
              <w:bottom w:val="nil"/>
              <w:right w:val="nil"/>
            </w:tcBorders>
          </w:tcPr>
          <w:p w14:paraId="368D8D66"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162</w:t>
            </w:r>
          </w:p>
        </w:tc>
        <w:tc>
          <w:tcPr>
            <w:tcW w:w="1412" w:type="dxa"/>
            <w:tcBorders>
              <w:top w:val="nil"/>
              <w:left w:val="nil"/>
              <w:bottom w:val="nil"/>
              <w:right w:val="nil"/>
            </w:tcBorders>
            <w:tcMar>
              <w:top w:w="15" w:type="dxa"/>
              <w:left w:w="83" w:type="dxa"/>
              <w:bottom w:w="0" w:type="dxa"/>
              <w:right w:w="83" w:type="dxa"/>
            </w:tcMar>
            <w:hideMark/>
          </w:tcPr>
          <w:p w14:paraId="6F766243"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38.7</w:t>
            </w:r>
          </w:p>
        </w:tc>
        <w:tc>
          <w:tcPr>
            <w:tcW w:w="0" w:type="auto"/>
            <w:tcBorders>
              <w:top w:val="nil"/>
              <w:left w:val="nil"/>
              <w:bottom w:val="nil"/>
              <w:right w:val="nil"/>
            </w:tcBorders>
          </w:tcPr>
          <w:p w14:paraId="2BA486DF"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61D6ED74"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0D60702F"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1B50D6F8" w14:textId="77777777" w:rsidTr="00A80341">
        <w:trPr>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2151BB43"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u w:val="single"/>
                <w:lang w:val="en-GB" w:eastAsia="en-ID" w:bidi="ar-SA"/>
              </w:rPr>
              <w:t xml:space="preserve">&gt; </w:t>
            </w:r>
            <w:r w:rsidRPr="00F35755">
              <w:rPr>
                <w:rFonts w:eastAsia="Times New Roman" w:cs="Times New Roman"/>
                <w:color w:val="000000"/>
                <w:kern w:val="2"/>
                <w:szCs w:val="24"/>
                <w:lang w:val="en-GB" w:eastAsia="en-ID" w:bidi="ar-SA"/>
              </w:rPr>
              <w:t>70 years old</w:t>
            </w:r>
          </w:p>
        </w:tc>
        <w:tc>
          <w:tcPr>
            <w:tcW w:w="1412" w:type="dxa"/>
            <w:tcBorders>
              <w:top w:val="nil"/>
              <w:left w:val="nil"/>
              <w:bottom w:val="nil"/>
              <w:right w:val="nil"/>
            </w:tcBorders>
            <w:shd w:val="clear" w:color="auto" w:fill="E8EDF5"/>
          </w:tcPr>
          <w:p w14:paraId="5789B61B"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152</w:t>
            </w:r>
          </w:p>
        </w:tc>
        <w:tc>
          <w:tcPr>
            <w:tcW w:w="1412" w:type="dxa"/>
            <w:tcBorders>
              <w:top w:val="nil"/>
              <w:left w:val="nil"/>
              <w:bottom w:val="nil"/>
              <w:right w:val="nil"/>
            </w:tcBorders>
            <w:shd w:val="clear" w:color="auto" w:fill="E8EDF5"/>
            <w:tcMar>
              <w:top w:w="15" w:type="dxa"/>
              <w:left w:w="83" w:type="dxa"/>
              <w:bottom w:w="0" w:type="dxa"/>
              <w:right w:w="83" w:type="dxa"/>
            </w:tcMar>
            <w:hideMark/>
          </w:tcPr>
          <w:p w14:paraId="591C0F8F"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36.3</w:t>
            </w:r>
          </w:p>
        </w:tc>
        <w:tc>
          <w:tcPr>
            <w:tcW w:w="0" w:type="auto"/>
            <w:tcBorders>
              <w:top w:val="nil"/>
              <w:left w:val="nil"/>
              <w:bottom w:val="nil"/>
              <w:right w:val="nil"/>
            </w:tcBorders>
            <w:shd w:val="clear" w:color="auto" w:fill="E8EDF5"/>
          </w:tcPr>
          <w:p w14:paraId="248DD46A"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701ABCD3"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4CCACE15"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2920640E" w14:textId="77777777" w:rsidTr="00A80341">
        <w:trPr>
          <w:gridAfter w:val="1"/>
          <w:trHeight w:val="383"/>
        </w:trPr>
        <w:tc>
          <w:tcPr>
            <w:tcW w:w="2552" w:type="dxa"/>
            <w:tcBorders>
              <w:top w:val="nil"/>
              <w:left w:val="nil"/>
              <w:bottom w:val="nil"/>
              <w:right w:val="nil"/>
            </w:tcBorders>
            <w:tcMar>
              <w:top w:w="15" w:type="dxa"/>
              <w:left w:w="83" w:type="dxa"/>
              <w:bottom w:w="0" w:type="dxa"/>
              <w:right w:w="83" w:type="dxa"/>
            </w:tcMar>
            <w:hideMark/>
          </w:tcPr>
          <w:p w14:paraId="0753ABAF"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b/>
                <w:bCs/>
                <w:color w:val="000000"/>
                <w:kern w:val="2"/>
                <w:szCs w:val="24"/>
                <w:lang w:val="en-GB" w:eastAsia="en-ID" w:bidi="ar-SA"/>
              </w:rPr>
              <w:t>Diseases</w:t>
            </w:r>
          </w:p>
        </w:tc>
        <w:tc>
          <w:tcPr>
            <w:tcW w:w="1412" w:type="dxa"/>
            <w:tcBorders>
              <w:top w:val="nil"/>
              <w:left w:val="nil"/>
              <w:bottom w:val="nil"/>
              <w:right w:val="nil"/>
            </w:tcBorders>
          </w:tcPr>
          <w:p w14:paraId="2FEE05E8"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1412" w:type="dxa"/>
            <w:tcBorders>
              <w:top w:val="nil"/>
              <w:left w:val="nil"/>
              <w:bottom w:val="nil"/>
              <w:right w:val="nil"/>
            </w:tcBorders>
          </w:tcPr>
          <w:p w14:paraId="59656AFF"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20" w:type="dxa"/>
            <w:tcBorders>
              <w:top w:val="nil"/>
              <w:left w:val="nil"/>
              <w:bottom w:val="nil"/>
              <w:right w:val="nil"/>
            </w:tcBorders>
          </w:tcPr>
          <w:p w14:paraId="22C6B10C"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20" w:type="dxa"/>
            <w:tcBorders>
              <w:top w:val="nil"/>
              <w:left w:val="nil"/>
              <w:bottom w:val="nil"/>
              <w:right w:val="nil"/>
            </w:tcBorders>
          </w:tcPr>
          <w:p w14:paraId="3B82EF3A"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r>
      <w:tr w:rsidR="00EC2F3F" w:rsidRPr="00F35755" w14:paraId="0DB0CC9F" w14:textId="77777777" w:rsidTr="00A80341">
        <w:trPr>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5AAB3AB6"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Hypertension</w:t>
            </w:r>
          </w:p>
        </w:tc>
        <w:tc>
          <w:tcPr>
            <w:tcW w:w="1412" w:type="dxa"/>
            <w:tcBorders>
              <w:top w:val="nil"/>
              <w:left w:val="nil"/>
              <w:bottom w:val="nil"/>
              <w:right w:val="nil"/>
            </w:tcBorders>
            <w:shd w:val="clear" w:color="auto" w:fill="E8EDF5"/>
          </w:tcPr>
          <w:p w14:paraId="75F838D9"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324</w:t>
            </w:r>
          </w:p>
        </w:tc>
        <w:tc>
          <w:tcPr>
            <w:tcW w:w="1412" w:type="dxa"/>
            <w:tcBorders>
              <w:top w:val="nil"/>
              <w:left w:val="nil"/>
              <w:bottom w:val="nil"/>
              <w:right w:val="nil"/>
            </w:tcBorders>
            <w:shd w:val="clear" w:color="auto" w:fill="E8EDF5"/>
            <w:tcMar>
              <w:top w:w="15" w:type="dxa"/>
              <w:left w:w="83" w:type="dxa"/>
              <w:bottom w:w="0" w:type="dxa"/>
              <w:right w:w="83" w:type="dxa"/>
            </w:tcMar>
            <w:hideMark/>
          </w:tcPr>
          <w:p w14:paraId="4EA9C9C7"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77.3</w:t>
            </w:r>
          </w:p>
        </w:tc>
        <w:tc>
          <w:tcPr>
            <w:tcW w:w="0" w:type="auto"/>
            <w:tcBorders>
              <w:top w:val="nil"/>
              <w:left w:val="nil"/>
              <w:bottom w:val="nil"/>
              <w:right w:val="nil"/>
            </w:tcBorders>
            <w:shd w:val="clear" w:color="auto" w:fill="E8EDF5"/>
          </w:tcPr>
          <w:p w14:paraId="62AEB554"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636F2FC8"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3B88E472"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35D8B020" w14:textId="77777777" w:rsidTr="00A80341">
        <w:trPr>
          <w:trHeight w:val="383"/>
        </w:trPr>
        <w:tc>
          <w:tcPr>
            <w:tcW w:w="2552" w:type="dxa"/>
            <w:tcBorders>
              <w:top w:val="nil"/>
              <w:left w:val="nil"/>
              <w:bottom w:val="nil"/>
              <w:right w:val="nil"/>
            </w:tcBorders>
            <w:tcMar>
              <w:top w:w="15" w:type="dxa"/>
              <w:left w:w="83" w:type="dxa"/>
              <w:bottom w:w="0" w:type="dxa"/>
              <w:right w:w="83" w:type="dxa"/>
            </w:tcMar>
            <w:hideMark/>
          </w:tcPr>
          <w:p w14:paraId="52A6B61E"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Diabetes Mellitus</w:t>
            </w:r>
          </w:p>
        </w:tc>
        <w:tc>
          <w:tcPr>
            <w:tcW w:w="1412" w:type="dxa"/>
            <w:tcBorders>
              <w:top w:val="nil"/>
              <w:left w:val="nil"/>
              <w:bottom w:val="nil"/>
              <w:right w:val="nil"/>
            </w:tcBorders>
          </w:tcPr>
          <w:p w14:paraId="60A58C3D"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90</w:t>
            </w:r>
          </w:p>
        </w:tc>
        <w:tc>
          <w:tcPr>
            <w:tcW w:w="1412" w:type="dxa"/>
            <w:tcBorders>
              <w:top w:val="nil"/>
              <w:left w:val="nil"/>
              <w:bottom w:val="nil"/>
              <w:right w:val="nil"/>
            </w:tcBorders>
            <w:tcMar>
              <w:top w:w="15" w:type="dxa"/>
              <w:left w:w="83" w:type="dxa"/>
              <w:bottom w:w="0" w:type="dxa"/>
              <w:right w:w="83" w:type="dxa"/>
            </w:tcMar>
            <w:hideMark/>
          </w:tcPr>
          <w:p w14:paraId="4A01FD37"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21.5</w:t>
            </w:r>
          </w:p>
        </w:tc>
        <w:tc>
          <w:tcPr>
            <w:tcW w:w="0" w:type="auto"/>
            <w:tcBorders>
              <w:top w:val="nil"/>
              <w:left w:val="nil"/>
              <w:bottom w:val="nil"/>
              <w:right w:val="nil"/>
            </w:tcBorders>
          </w:tcPr>
          <w:p w14:paraId="495C06E3"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6A811F7C"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76A1BCE6"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452AE09F" w14:textId="77777777" w:rsidTr="00A80341">
        <w:trPr>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54E99D1B" w14:textId="77777777" w:rsidR="00EC2F3F" w:rsidRPr="00F35755" w:rsidRDefault="00EC2F3F" w:rsidP="00A80341">
            <w:pPr>
              <w:spacing w:after="0" w:line="240" w:lineRule="auto"/>
              <w:rPr>
                <w:rFonts w:eastAsia="Times New Roman" w:cs="Times New Roman"/>
                <w:szCs w:val="24"/>
                <w:lang w:val="en-GB" w:eastAsia="en-ID" w:bidi="ar-SA"/>
              </w:rPr>
            </w:pPr>
            <w:proofErr w:type="spellStart"/>
            <w:r w:rsidRPr="00F35755">
              <w:rPr>
                <w:rFonts w:eastAsia="Times New Roman" w:cs="Times New Roman"/>
                <w:color w:val="000000"/>
                <w:kern w:val="2"/>
                <w:szCs w:val="24"/>
                <w:lang w:val="en-GB" w:eastAsia="en-ID" w:bidi="ar-SA"/>
              </w:rPr>
              <w:t>Dyslipidemia</w:t>
            </w:r>
            <w:proofErr w:type="spellEnd"/>
          </w:p>
        </w:tc>
        <w:tc>
          <w:tcPr>
            <w:tcW w:w="1412" w:type="dxa"/>
            <w:tcBorders>
              <w:top w:val="nil"/>
              <w:left w:val="nil"/>
              <w:bottom w:val="nil"/>
              <w:right w:val="nil"/>
            </w:tcBorders>
            <w:shd w:val="clear" w:color="auto" w:fill="E8EDF5"/>
          </w:tcPr>
          <w:p w14:paraId="213CFAB7"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5</w:t>
            </w:r>
          </w:p>
        </w:tc>
        <w:tc>
          <w:tcPr>
            <w:tcW w:w="1412" w:type="dxa"/>
            <w:tcBorders>
              <w:top w:val="nil"/>
              <w:left w:val="nil"/>
              <w:bottom w:val="nil"/>
              <w:right w:val="nil"/>
            </w:tcBorders>
            <w:shd w:val="clear" w:color="auto" w:fill="E8EDF5"/>
            <w:tcMar>
              <w:top w:w="15" w:type="dxa"/>
              <w:left w:w="83" w:type="dxa"/>
              <w:bottom w:w="0" w:type="dxa"/>
              <w:right w:w="83" w:type="dxa"/>
            </w:tcMar>
            <w:hideMark/>
          </w:tcPr>
          <w:p w14:paraId="3B6AF328"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1.2</w:t>
            </w:r>
          </w:p>
        </w:tc>
        <w:tc>
          <w:tcPr>
            <w:tcW w:w="0" w:type="auto"/>
            <w:tcBorders>
              <w:top w:val="nil"/>
              <w:left w:val="nil"/>
              <w:bottom w:val="nil"/>
              <w:right w:val="nil"/>
            </w:tcBorders>
            <w:shd w:val="clear" w:color="auto" w:fill="E8EDF5"/>
          </w:tcPr>
          <w:p w14:paraId="10FF139C"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24A0057D"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29FF60A2"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7ED9A76B" w14:textId="77777777" w:rsidTr="00A80341">
        <w:trPr>
          <w:gridAfter w:val="1"/>
          <w:trHeight w:val="383"/>
        </w:trPr>
        <w:tc>
          <w:tcPr>
            <w:tcW w:w="2552" w:type="dxa"/>
            <w:tcBorders>
              <w:top w:val="nil"/>
              <w:left w:val="nil"/>
              <w:bottom w:val="nil"/>
              <w:right w:val="nil"/>
            </w:tcBorders>
            <w:tcMar>
              <w:top w:w="15" w:type="dxa"/>
              <w:left w:w="83" w:type="dxa"/>
              <w:bottom w:w="0" w:type="dxa"/>
              <w:right w:w="83" w:type="dxa"/>
            </w:tcMar>
            <w:hideMark/>
          </w:tcPr>
          <w:p w14:paraId="18F80F54"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b/>
                <w:bCs/>
                <w:color w:val="000000"/>
                <w:kern w:val="2"/>
                <w:szCs w:val="24"/>
                <w:lang w:val="en-GB" w:eastAsia="en-ID" w:bidi="ar-SA"/>
              </w:rPr>
              <w:t>Multimorbidity</w:t>
            </w:r>
          </w:p>
        </w:tc>
        <w:tc>
          <w:tcPr>
            <w:tcW w:w="1412" w:type="dxa"/>
            <w:tcBorders>
              <w:top w:val="nil"/>
              <w:left w:val="nil"/>
              <w:bottom w:val="nil"/>
              <w:right w:val="nil"/>
            </w:tcBorders>
          </w:tcPr>
          <w:p w14:paraId="7F70BBA4"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1412" w:type="dxa"/>
            <w:tcBorders>
              <w:top w:val="nil"/>
              <w:left w:val="nil"/>
              <w:bottom w:val="nil"/>
              <w:right w:val="nil"/>
            </w:tcBorders>
          </w:tcPr>
          <w:p w14:paraId="22DB7046"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20" w:type="dxa"/>
            <w:tcBorders>
              <w:top w:val="nil"/>
              <w:left w:val="nil"/>
              <w:bottom w:val="nil"/>
              <w:right w:val="nil"/>
            </w:tcBorders>
          </w:tcPr>
          <w:p w14:paraId="576F0445"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20" w:type="dxa"/>
            <w:tcBorders>
              <w:top w:val="nil"/>
              <w:left w:val="nil"/>
              <w:bottom w:val="nil"/>
              <w:right w:val="nil"/>
            </w:tcBorders>
          </w:tcPr>
          <w:p w14:paraId="5903B8E9"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r>
      <w:tr w:rsidR="00EC2F3F" w:rsidRPr="00F35755" w14:paraId="3535715F" w14:textId="77777777" w:rsidTr="00A80341">
        <w:trPr>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7EF8BFD5"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No</w:t>
            </w:r>
          </w:p>
        </w:tc>
        <w:tc>
          <w:tcPr>
            <w:tcW w:w="1412" w:type="dxa"/>
            <w:tcBorders>
              <w:top w:val="nil"/>
              <w:left w:val="nil"/>
              <w:bottom w:val="nil"/>
              <w:right w:val="nil"/>
            </w:tcBorders>
            <w:shd w:val="clear" w:color="auto" w:fill="E8EDF5"/>
          </w:tcPr>
          <w:p w14:paraId="27E45A46"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243</w:t>
            </w:r>
          </w:p>
        </w:tc>
        <w:tc>
          <w:tcPr>
            <w:tcW w:w="1412" w:type="dxa"/>
            <w:tcBorders>
              <w:top w:val="nil"/>
              <w:left w:val="nil"/>
              <w:bottom w:val="nil"/>
              <w:right w:val="nil"/>
            </w:tcBorders>
            <w:shd w:val="clear" w:color="auto" w:fill="E8EDF5"/>
            <w:tcMar>
              <w:top w:w="15" w:type="dxa"/>
              <w:left w:w="83" w:type="dxa"/>
              <w:bottom w:w="0" w:type="dxa"/>
              <w:right w:w="83" w:type="dxa"/>
            </w:tcMar>
            <w:hideMark/>
          </w:tcPr>
          <w:p w14:paraId="7E67E7B3"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58.0</w:t>
            </w:r>
          </w:p>
        </w:tc>
        <w:tc>
          <w:tcPr>
            <w:tcW w:w="0" w:type="auto"/>
            <w:tcBorders>
              <w:top w:val="nil"/>
              <w:left w:val="nil"/>
              <w:bottom w:val="nil"/>
              <w:right w:val="nil"/>
            </w:tcBorders>
            <w:shd w:val="clear" w:color="auto" w:fill="E8EDF5"/>
          </w:tcPr>
          <w:p w14:paraId="7330A7AC"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2C9D762F"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2FCBB6ED"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48F029EF" w14:textId="77777777" w:rsidTr="00A80341">
        <w:trPr>
          <w:trHeight w:val="383"/>
        </w:trPr>
        <w:tc>
          <w:tcPr>
            <w:tcW w:w="2552" w:type="dxa"/>
            <w:tcBorders>
              <w:top w:val="nil"/>
              <w:left w:val="nil"/>
              <w:bottom w:val="nil"/>
              <w:right w:val="nil"/>
            </w:tcBorders>
            <w:tcMar>
              <w:top w:w="15" w:type="dxa"/>
              <w:left w:w="83" w:type="dxa"/>
              <w:bottom w:w="0" w:type="dxa"/>
              <w:right w:w="83" w:type="dxa"/>
            </w:tcMar>
            <w:hideMark/>
          </w:tcPr>
          <w:p w14:paraId="5E4B2A18"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Yes</w:t>
            </w:r>
          </w:p>
        </w:tc>
        <w:tc>
          <w:tcPr>
            <w:tcW w:w="1412" w:type="dxa"/>
            <w:tcBorders>
              <w:top w:val="nil"/>
              <w:left w:val="nil"/>
              <w:bottom w:val="nil"/>
              <w:right w:val="nil"/>
            </w:tcBorders>
          </w:tcPr>
          <w:p w14:paraId="049AB9BB"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176</w:t>
            </w:r>
          </w:p>
        </w:tc>
        <w:tc>
          <w:tcPr>
            <w:tcW w:w="1412" w:type="dxa"/>
            <w:tcBorders>
              <w:top w:val="nil"/>
              <w:left w:val="nil"/>
              <w:bottom w:val="nil"/>
              <w:right w:val="nil"/>
            </w:tcBorders>
            <w:tcMar>
              <w:top w:w="15" w:type="dxa"/>
              <w:left w:w="83" w:type="dxa"/>
              <w:bottom w:w="0" w:type="dxa"/>
              <w:right w:w="83" w:type="dxa"/>
            </w:tcMar>
            <w:hideMark/>
          </w:tcPr>
          <w:p w14:paraId="3ED3FAB3"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42.0</w:t>
            </w:r>
          </w:p>
        </w:tc>
        <w:tc>
          <w:tcPr>
            <w:tcW w:w="0" w:type="auto"/>
            <w:tcBorders>
              <w:top w:val="nil"/>
              <w:left w:val="nil"/>
              <w:bottom w:val="nil"/>
              <w:right w:val="nil"/>
            </w:tcBorders>
          </w:tcPr>
          <w:p w14:paraId="65456E9B"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33B11863"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2C014CE8"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071AC410" w14:textId="77777777" w:rsidTr="00A80341">
        <w:trPr>
          <w:gridAfter w:val="1"/>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4085A4DE"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b/>
                <w:bCs/>
                <w:color w:val="000000"/>
                <w:kern w:val="2"/>
                <w:szCs w:val="24"/>
                <w:lang w:val="en-GB" w:eastAsia="en-ID" w:bidi="ar-SA"/>
              </w:rPr>
              <w:t>Duration of First Diagnosed Diseases (in year)</w:t>
            </w:r>
          </w:p>
        </w:tc>
        <w:tc>
          <w:tcPr>
            <w:tcW w:w="1412" w:type="dxa"/>
            <w:tcBorders>
              <w:top w:val="nil"/>
              <w:left w:val="nil"/>
              <w:bottom w:val="nil"/>
              <w:right w:val="nil"/>
            </w:tcBorders>
            <w:shd w:val="clear" w:color="auto" w:fill="E8EDF5"/>
          </w:tcPr>
          <w:p w14:paraId="6212B9D4"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1412" w:type="dxa"/>
            <w:tcBorders>
              <w:top w:val="nil"/>
              <w:left w:val="nil"/>
              <w:bottom w:val="nil"/>
              <w:right w:val="nil"/>
            </w:tcBorders>
            <w:shd w:val="clear" w:color="auto" w:fill="E8EDF5"/>
          </w:tcPr>
          <w:p w14:paraId="036FEA69"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20" w:type="dxa"/>
            <w:tcBorders>
              <w:top w:val="nil"/>
              <w:left w:val="nil"/>
              <w:bottom w:val="nil"/>
              <w:right w:val="nil"/>
            </w:tcBorders>
            <w:shd w:val="clear" w:color="auto" w:fill="E8EDF5"/>
          </w:tcPr>
          <w:p w14:paraId="7780834D"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20" w:type="dxa"/>
            <w:tcBorders>
              <w:top w:val="nil"/>
              <w:left w:val="nil"/>
              <w:bottom w:val="nil"/>
              <w:right w:val="nil"/>
            </w:tcBorders>
            <w:shd w:val="clear" w:color="auto" w:fill="E8EDF5"/>
          </w:tcPr>
          <w:p w14:paraId="183A13EA"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r>
      <w:tr w:rsidR="00EC2F3F" w:rsidRPr="00F35755" w14:paraId="7026D118" w14:textId="77777777" w:rsidTr="00A80341">
        <w:trPr>
          <w:trHeight w:val="383"/>
        </w:trPr>
        <w:tc>
          <w:tcPr>
            <w:tcW w:w="2552" w:type="dxa"/>
            <w:tcBorders>
              <w:top w:val="nil"/>
              <w:left w:val="nil"/>
              <w:bottom w:val="nil"/>
              <w:right w:val="nil"/>
            </w:tcBorders>
            <w:tcMar>
              <w:top w:w="15" w:type="dxa"/>
              <w:left w:w="83" w:type="dxa"/>
              <w:bottom w:w="0" w:type="dxa"/>
              <w:right w:w="83" w:type="dxa"/>
            </w:tcMar>
            <w:hideMark/>
          </w:tcPr>
          <w:p w14:paraId="28E05B4D"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u w:val="single"/>
                <w:lang w:val="en-GB" w:eastAsia="en-ID" w:bidi="ar-SA"/>
              </w:rPr>
              <w:t>&lt;</w:t>
            </w:r>
            <w:r w:rsidRPr="00F35755">
              <w:rPr>
                <w:rFonts w:eastAsia="Times New Roman" w:cs="Times New Roman"/>
                <w:color w:val="000000"/>
                <w:kern w:val="2"/>
                <w:szCs w:val="24"/>
                <w:lang w:val="en-GB" w:eastAsia="en-ID" w:bidi="ar-SA"/>
              </w:rPr>
              <w:t xml:space="preserve"> 1 </w:t>
            </w:r>
          </w:p>
        </w:tc>
        <w:tc>
          <w:tcPr>
            <w:tcW w:w="1412" w:type="dxa"/>
            <w:tcBorders>
              <w:top w:val="nil"/>
              <w:left w:val="nil"/>
              <w:bottom w:val="nil"/>
              <w:right w:val="nil"/>
            </w:tcBorders>
          </w:tcPr>
          <w:p w14:paraId="421B695F"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34</w:t>
            </w:r>
          </w:p>
        </w:tc>
        <w:tc>
          <w:tcPr>
            <w:tcW w:w="1412" w:type="dxa"/>
            <w:tcBorders>
              <w:top w:val="nil"/>
              <w:left w:val="nil"/>
              <w:bottom w:val="nil"/>
              <w:right w:val="nil"/>
            </w:tcBorders>
            <w:tcMar>
              <w:top w:w="15" w:type="dxa"/>
              <w:left w:w="83" w:type="dxa"/>
              <w:bottom w:w="0" w:type="dxa"/>
              <w:right w:w="83" w:type="dxa"/>
            </w:tcMar>
            <w:hideMark/>
          </w:tcPr>
          <w:p w14:paraId="30A63788"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8.1</w:t>
            </w:r>
          </w:p>
        </w:tc>
        <w:tc>
          <w:tcPr>
            <w:tcW w:w="0" w:type="auto"/>
            <w:tcBorders>
              <w:top w:val="nil"/>
              <w:left w:val="nil"/>
              <w:bottom w:val="nil"/>
              <w:right w:val="nil"/>
            </w:tcBorders>
          </w:tcPr>
          <w:p w14:paraId="73AD23F6"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5449801D"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22C4BA2B"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13C9506D" w14:textId="77777777" w:rsidTr="00A80341">
        <w:trPr>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1C307EE1"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 xml:space="preserve">2 – 4 </w:t>
            </w:r>
          </w:p>
        </w:tc>
        <w:tc>
          <w:tcPr>
            <w:tcW w:w="1412" w:type="dxa"/>
            <w:tcBorders>
              <w:top w:val="nil"/>
              <w:left w:val="nil"/>
              <w:bottom w:val="nil"/>
              <w:right w:val="nil"/>
            </w:tcBorders>
            <w:shd w:val="clear" w:color="auto" w:fill="E8EDF5"/>
          </w:tcPr>
          <w:p w14:paraId="0B804CA4"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102</w:t>
            </w:r>
          </w:p>
        </w:tc>
        <w:tc>
          <w:tcPr>
            <w:tcW w:w="1412" w:type="dxa"/>
            <w:tcBorders>
              <w:top w:val="nil"/>
              <w:left w:val="nil"/>
              <w:bottom w:val="nil"/>
              <w:right w:val="nil"/>
            </w:tcBorders>
            <w:shd w:val="clear" w:color="auto" w:fill="E8EDF5"/>
            <w:tcMar>
              <w:top w:w="15" w:type="dxa"/>
              <w:left w:w="83" w:type="dxa"/>
              <w:bottom w:w="0" w:type="dxa"/>
              <w:right w:w="83" w:type="dxa"/>
            </w:tcMar>
            <w:hideMark/>
          </w:tcPr>
          <w:p w14:paraId="5408ED51"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24.3</w:t>
            </w:r>
          </w:p>
        </w:tc>
        <w:tc>
          <w:tcPr>
            <w:tcW w:w="0" w:type="auto"/>
            <w:tcBorders>
              <w:top w:val="nil"/>
              <w:left w:val="nil"/>
              <w:bottom w:val="nil"/>
              <w:right w:val="nil"/>
            </w:tcBorders>
            <w:shd w:val="clear" w:color="auto" w:fill="E8EDF5"/>
          </w:tcPr>
          <w:p w14:paraId="7585300A"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1190D3E4"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7C1D86CD"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0C9EDEBF" w14:textId="77777777" w:rsidTr="00A80341">
        <w:trPr>
          <w:trHeight w:val="383"/>
        </w:trPr>
        <w:tc>
          <w:tcPr>
            <w:tcW w:w="2552" w:type="dxa"/>
            <w:tcBorders>
              <w:top w:val="nil"/>
              <w:left w:val="nil"/>
              <w:bottom w:val="nil"/>
              <w:right w:val="nil"/>
            </w:tcBorders>
            <w:tcMar>
              <w:top w:w="15" w:type="dxa"/>
              <w:left w:w="83" w:type="dxa"/>
              <w:bottom w:w="0" w:type="dxa"/>
              <w:right w:w="83" w:type="dxa"/>
            </w:tcMar>
            <w:hideMark/>
          </w:tcPr>
          <w:p w14:paraId="2D1F1315"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 xml:space="preserve">5 – 10 </w:t>
            </w:r>
          </w:p>
        </w:tc>
        <w:tc>
          <w:tcPr>
            <w:tcW w:w="1412" w:type="dxa"/>
            <w:tcBorders>
              <w:top w:val="nil"/>
              <w:left w:val="nil"/>
              <w:bottom w:val="nil"/>
              <w:right w:val="nil"/>
            </w:tcBorders>
          </w:tcPr>
          <w:p w14:paraId="1C2BC9EC"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217</w:t>
            </w:r>
          </w:p>
        </w:tc>
        <w:tc>
          <w:tcPr>
            <w:tcW w:w="1412" w:type="dxa"/>
            <w:tcBorders>
              <w:top w:val="nil"/>
              <w:left w:val="nil"/>
              <w:bottom w:val="nil"/>
              <w:right w:val="nil"/>
            </w:tcBorders>
            <w:tcMar>
              <w:top w:w="15" w:type="dxa"/>
              <w:left w:w="83" w:type="dxa"/>
              <w:bottom w:w="0" w:type="dxa"/>
              <w:right w:w="83" w:type="dxa"/>
            </w:tcMar>
            <w:hideMark/>
          </w:tcPr>
          <w:p w14:paraId="56EE2C8A"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51.8</w:t>
            </w:r>
          </w:p>
        </w:tc>
        <w:tc>
          <w:tcPr>
            <w:tcW w:w="0" w:type="auto"/>
            <w:tcBorders>
              <w:top w:val="nil"/>
              <w:left w:val="nil"/>
              <w:bottom w:val="nil"/>
              <w:right w:val="nil"/>
            </w:tcBorders>
          </w:tcPr>
          <w:p w14:paraId="0A2F80C1"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5B6B1EB0"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37853714"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7036741B" w14:textId="77777777" w:rsidTr="00A80341">
        <w:trPr>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45D40F1E"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 xml:space="preserve">&gt;10 </w:t>
            </w:r>
          </w:p>
        </w:tc>
        <w:tc>
          <w:tcPr>
            <w:tcW w:w="1412" w:type="dxa"/>
            <w:tcBorders>
              <w:top w:val="nil"/>
              <w:left w:val="nil"/>
              <w:bottom w:val="nil"/>
              <w:right w:val="nil"/>
            </w:tcBorders>
            <w:shd w:val="clear" w:color="auto" w:fill="E8EDF5"/>
          </w:tcPr>
          <w:p w14:paraId="7354C18B"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66</w:t>
            </w:r>
          </w:p>
        </w:tc>
        <w:tc>
          <w:tcPr>
            <w:tcW w:w="1412" w:type="dxa"/>
            <w:tcBorders>
              <w:top w:val="nil"/>
              <w:left w:val="nil"/>
              <w:bottom w:val="nil"/>
              <w:right w:val="nil"/>
            </w:tcBorders>
            <w:shd w:val="clear" w:color="auto" w:fill="E8EDF5"/>
            <w:tcMar>
              <w:top w:w="15" w:type="dxa"/>
              <w:left w:w="83" w:type="dxa"/>
              <w:bottom w:w="0" w:type="dxa"/>
              <w:right w:w="83" w:type="dxa"/>
            </w:tcMar>
            <w:hideMark/>
          </w:tcPr>
          <w:p w14:paraId="1591F4EC"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15.8</w:t>
            </w:r>
          </w:p>
        </w:tc>
        <w:tc>
          <w:tcPr>
            <w:tcW w:w="0" w:type="auto"/>
            <w:tcBorders>
              <w:top w:val="nil"/>
              <w:left w:val="nil"/>
              <w:bottom w:val="nil"/>
              <w:right w:val="nil"/>
            </w:tcBorders>
            <w:shd w:val="clear" w:color="auto" w:fill="E8EDF5"/>
          </w:tcPr>
          <w:p w14:paraId="1B6DCC4A"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5E430275"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4BC21899"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73010AE9" w14:textId="77777777" w:rsidTr="00A80341">
        <w:trPr>
          <w:gridAfter w:val="1"/>
          <w:trHeight w:val="383"/>
        </w:trPr>
        <w:tc>
          <w:tcPr>
            <w:tcW w:w="5376" w:type="dxa"/>
            <w:gridSpan w:val="3"/>
            <w:tcBorders>
              <w:top w:val="nil"/>
              <w:left w:val="nil"/>
              <w:bottom w:val="nil"/>
              <w:right w:val="nil"/>
            </w:tcBorders>
            <w:tcMar>
              <w:top w:w="15" w:type="dxa"/>
              <w:left w:w="83" w:type="dxa"/>
              <w:bottom w:w="0" w:type="dxa"/>
              <w:right w:w="83" w:type="dxa"/>
            </w:tcMar>
            <w:hideMark/>
          </w:tcPr>
          <w:p w14:paraId="7411176E" w14:textId="77777777" w:rsidR="00EC2F3F" w:rsidRPr="00F35755" w:rsidRDefault="00EC2F3F" w:rsidP="00A80341">
            <w:pPr>
              <w:spacing w:after="0" w:line="240" w:lineRule="auto"/>
              <w:rPr>
                <w:rFonts w:eastAsia="Times New Roman" w:cs="Times New Roman"/>
                <w:b/>
                <w:bCs/>
                <w:color w:val="000000"/>
                <w:kern w:val="2"/>
                <w:szCs w:val="24"/>
                <w:lang w:val="en-GB" w:eastAsia="en-ID" w:bidi="ar-SA"/>
              </w:rPr>
            </w:pPr>
            <w:r w:rsidRPr="00F35755">
              <w:rPr>
                <w:rFonts w:eastAsia="Times New Roman" w:cs="Times New Roman"/>
                <w:b/>
                <w:bCs/>
                <w:color w:val="000000"/>
                <w:kern w:val="2"/>
                <w:szCs w:val="24"/>
                <w:lang w:val="en-GB" w:eastAsia="en-ID" w:bidi="ar-SA"/>
              </w:rPr>
              <w:t>Total Number of Taken Medication</w:t>
            </w:r>
          </w:p>
        </w:tc>
        <w:tc>
          <w:tcPr>
            <w:tcW w:w="20" w:type="dxa"/>
            <w:tcBorders>
              <w:top w:val="nil"/>
              <w:left w:val="nil"/>
              <w:bottom w:val="nil"/>
              <w:right w:val="nil"/>
            </w:tcBorders>
          </w:tcPr>
          <w:p w14:paraId="4EBCDF41"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c>
          <w:tcPr>
            <w:tcW w:w="20" w:type="dxa"/>
            <w:tcBorders>
              <w:top w:val="nil"/>
              <w:left w:val="nil"/>
              <w:bottom w:val="nil"/>
              <w:right w:val="nil"/>
            </w:tcBorders>
          </w:tcPr>
          <w:p w14:paraId="3ECDAA0A" w14:textId="77777777" w:rsidR="00EC2F3F" w:rsidRPr="00F35755" w:rsidRDefault="00EC2F3F" w:rsidP="00A80341">
            <w:pPr>
              <w:spacing w:after="0" w:line="240" w:lineRule="auto"/>
              <w:jc w:val="center"/>
              <w:rPr>
                <w:rFonts w:eastAsia="Times New Roman" w:cs="Times New Roman"/>
                <w:b/>
                <w:bCs/>
                <w:color w:val="000000"/>
                <w:kern w:val="2"/>
                <w:szCs w:val="24"/>
                <w:lang w:val="en-GB" w:eastAsia="en-ID" w:bidi="ar-SA"/>
              </w:rPr>
            </w:pPr>
          </w:p>
        </w:tc>
      </w:tr>
      <w:tr w:rsidR="00EC2F3F" w:rsidRPr="00F35755" w14:paraId="39DFC03C" w14:textId="77777777" w:rsidTr="00A80341">
        <w:trPr>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0A0C7F37"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 xml:space="preserve">1 </w:t>
            </w:r>
          </w:p>
        </w:tc>
        <w:tc>
          <w:tcPr>
            <w:tcW w:w="1412" w:type="dxa"/>
            <w:tcBorders>
              <w:top w:val="nil"/>
              <w:left w:val="nil"/>
              <w:bottom w:val="nil"/>
              <w:right w:val="nil"/>
            </w:tcBorders>
            <w:shd w:val="clear" w:color="auto" w:fill="E8EDF5"/>
          </w:tcPr>
          <w:p w14:paraId="1C790A1E"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127</w:t>
            </w:r>
          </w:p>
        </w:tc>
        <w:tc>
          <w:tcPr>
            <w:tcW w:w="1412" w:type="dxa"/>
            <w:tcBorders>
              <w:top w:val="nil"/>
              <w:left w:val="nil"/>
              <w:bottom w:val="nil"/>
              <w:right w:val="nil"/>
            </w:tcBorders>
            <w:shd w:val="clear" w:color="auto" w:fill="E8EDF5"/>
            <w:tcMar>
              <w:top w:w="15" w:type="dxa"/>
              <w:left w:w="83" w:type="dxa"/>
              <w:bottom w:w="0" w:type="dxa"/>
              <w:right w:w="83" w:type="dxa"/>
            </w:tcMar>
            <w:hideMark/>
          </w:tcPr>
          <w:p w14:paraId="6A85F005"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30.3</w:t>
            </w:r>
          </w:p>
        </w:tc>
        <w:tc>
          <w:tcPr>
            <w:tcW w:w="0" w:type="auto"/>
            <w:tcBorders>
              <w:top w:val="nil"/>
              <w:left w:val="nil"/>
              <w:bottom w:val="nil"/>
              <w:right w:val="nil"/>
            </w:tcBorders>
            <w:shd w:val="clear" w:color="auto" w:fill="E8EDF5"/>
          </w:tcPr>
          <w:p w14:paraId="2F55E8D4"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0DD1CDE8"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44D4FC4C"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3C6E1B4C" w14:textId="77777777" w:rsidTr="00A80341">
        <w:trPr>
          <w:trHeight w:val="383"/>
        </w:trPr>
        <w:tc>
          <w:tcPr>
            <w:tcW w:w="2552" w:type="dxa"/>
            <w:tcBorders>
              <w:top w:val="nil"/>
              <w:left w:val="nil"/>
              <w:bottom w:val="nil"/>
              <w:right w:val="nil"/>
            </w:tcBorders>
            <w:tcMar>
              <w:top w:w="15" w:type="dxa"/>
              <w:left w:w="83" w:type="dxa"/>
              <w:bottom w:w="0" w:type="dxa"/>
              <w:right w:w="83" w:type="dxa"/>
            </w:tcMar>
            <w:hideMark/>
          </w:tcPr>
          <w:p w14:paraId="57DE825B"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 xml:space="preserve">2 </w:t>
            </w:r>
          </w:p>
        </w:tc>
        <w:tc>
          <w:tcPr>
            <w:tcW w:w="1412" w:type="dxa"/>
            <w:tcBorders>
              <w:top w:val="nil"/>
              <w:left w:val="nil"/>
              <w:bottom w:val="nil"/>
              <w:right w:val="nil"/>
            </w:tcBorders>
          </w:tcPr>
          <w:p w14:paraId="0E3BBE9E"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110</w:t>
            </w:r>
          </w:p>
        </w:tc>
        <w:tc>
          <w:tcPr>
            <w:tcW w:w="1412" w:type="dxa"/>
            <w:tcBorders>
              <w:top w:val="nil"/>
              <w:left w:val="nil"/>
              <w:bottom w:val="nil"/>
              <w:right w:val="nil"/>
            </w:tcBorders>
            <w:tcMar>
              <w:top w:w="15" w:type="dxa"/>
              <w:left w:w="83" w:type="dxa"/>
              <w:bottom w:w="0" w:type="dxa"/>
              <w:right w:w="83" w:type="dxa"/>
            </w:tcMar>
            <w:hideMark/>
          </w:tcPr>
          <w:p w14:paraId="250C79E8"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26.3</w:t>
            </w:r>
          </w:p>
        </w:tc>
        <w:tc>
          <w:tcPr>
            <w:tcW w:w="0" w:type="auto"/>
            <w:tcBorders>
              <w:top w:val="nil"/>
              <w:left w:val="nil"/>
              <w:bottom w:val="nil"/>
              <w:right w:val="nil"/>
            </w:tcBorders>
          </w:tcPr>
          <w:p w14:paraId="6AAD9032"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1F81C2FB"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5021D17A"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7360ECED" w14:textId="77777777" w:rsidTr="00A80341">
        <w:trPr>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671A149D"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 xml:space="preserve">3 – 4 </w:t>
            </w:r>
          </w:p>
        </w:tc>
        <w:tc>
          <w:tcPr>
            <w:tcW w:w="1412" w:type="dxa"/>
            <w:tcBorders>
              <w:top w:val="nil"/>
              <w:left w:val="nil"/>
              <w:bottom w:val="nil"/>
              <w:right w:val="nil"/>
            </w:tcBorders>
            <w:shd w:val="clear" w:color="auto" w:fill="E8EDF5"/>
          </w:tcPr>
          <w:p w14:paraId="6E95BB5A"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131</w:t>
            </w:r>
          </w:p>
        </w:tc>
        <w:tc>
          <w:tcPr>
            <w:tcW w:w="1412" w:type="dxa"/>
            <w:tcBorders>
              <w:top w:val="nil"/>
              <w:left w:val="nil"/>
              <w:bottom w:val="nil"/>
              <w:right w:val="nil"/>
            </w:tcBorders>
            <w:shd w:val="clear" w:color="auto" w:fill="E8EDF5"/>
            <w:tcMar>
              <w:top w:w="15" w:type="dxa"/>
              <w:left w:w="83" w:type="dxa"/>
              <w:bottom w:w="0" w:type="dxa"/>
              <w:right w:w="83" w:type="dxa"/>
            </w:tcMar>
            <w:hideMark/>
          </w:tcPr>
          <w:p w14:paraId="01415041"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31.3</w:t>
            </w:r>
          </w:p>
        </w:tc>
        <w:tc>
          <w:tcPr>
            <w:tcW w:w="0" w:type="auto"/>
            <w:tcBorders>
              <w:top w:val="nil"/>
              <w:left w:val="nil"/>
              <w:bottom w:val="nil"/>
              <w:right w:val="nil"/>
            </w:tcBorders>
            <w:shd w:val="clear" w:color="auto" w:fill="E8EDF5"/>
          </w:tcPr>
          <w:p w14:paraId="41B07819"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29FC308D"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shd w:val="clear" w:color="auto" w:fill="E8EDF5"/>
          </w:tcPr>
          <w:p w14:paraId="4ADF4B84"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1EACB0AE" w14:textId="77777777" w:rsidTr="00A80341">
        <w:trPr>
          <w:trHeight w:val="383"/>
        </w:trPr>
        <w:tc>
          <w:tcPr>
            <w:tcW w:w="2552" w:type="dxa"/>
            <w:tcBorders>
              <w:top w:val="nil"/>
              <w:left w:val="nil"/>
              <w:bottom w:val="nil"/>
              <w:right w:val="nil"/>
            </w:tcBorders>
            <w:tcMar>
              <w:top w:w="15" w:type="dxa"/>
              <w:left w:w="83" w:type="dxa"/>
              <w:bottom w:w="0" w:type="dxa"/>
              <w:right w:w="83" w:type="dxa"/>
            </w:tcMar>
            <w:hideMark/>
          </w:tcPr>
          <w:p w14:paraId="686E4877"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u w:val="single"/>
                <w:lang w:val="en-GB" w:eastAsia="en-ID" w:bidi="ar-SA"/>
              </w:rPr>
              <w:t>&gt;</w:t>
            </w:r>
            <w:r w:rsidRPr="00F35755">
              <w:rPr>
                <w:rFonts w:eastAsia="Times New Roman" w:cs="Times New Roman"/>
                <w:color w:val="000000"/>
                <w:kern w:val="2"/>
                <w:szCs w:val="24"/>
                <w:lang w:val="en-GB" w:eastAsia="en-ID" w:bidi="ar-SA"/>
              </w:rPr>
              <w:t xml:space="preserve">5 </w:t>
            </w:r>
          </w:p>
        </w:tc>
        <w:tc>
          <w:tcPr>
            <w:tcW w:w="1412" w:type="dxa"/>
            <w:tcBorders>
              <w:top w:val="nil"/>
              <w:left w:val="nil"/>
              <w:bottom w:val="nil"/>
              <w:right w:val="nil"/>
            </w:tcBorders>
          </w:tcPr>
          <w:p w14:paraId="69DEED8C"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51</w:t>
            </w:r>
          </w:p>
        </w:tc>
        <w:tc>
          <w:tcPr>
            <w:tcW w:w="1412" w:type="dxa"/>
            <w:tcBorders>
              <w:top w:val="nil"/>
              <w:left w:val="nil"/>
              <w:bottom w:val="nil"/>
              <w:right w:val="nil"/>
            </w:tcBorders>
            <w:tcMar>
              <w:top w:w="15" w:type="dxa"/>
              <w:left w:w="83" w:type="dxa"/>
              <w:bottom w:w="0" w:type="dxa"/>
              <w:right w:w="83" w:type="dxa"/>
            </w:tcMar>
            <w:hideMark/>
          </w:tcPr>
          <w:p w14:paraId="284BF86A"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12.2</w:t>
            </w:r>
          </w:p>
        </w:tc>
        <w:tc>
          <w:tcPr>
            <w:tcW w:w="0" w:type="auto"/>
            <w:tcBorders>
              <w:top w:val="nil"/>
              <w:left w:val="nil"/>
              <w:bottom w:val="nil"/>
              <w:right w:val="nil"/>
            </w:tcBorders>
          </w:tcPr>
          <w:p w14:paraId="0585CB36"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78D17BC7"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c>
          <w:tcPr>
            <w:tcW w:w="0" w:type="auto"/>
            <w:tcBorders>
              <w:top w:val="nil"/>
              <w:left w:val="nil"/>
              <w:bottom w:val="nil"/>
              <w:right w:val="nil"/>
            </w:tcBorders>
          </w:tcPr>
          <w:p w14:paraId="17868518"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p>
        </w:tc>
      </w:tr>
      <w:tr w:rsidR="00EC2F3F" w:rsidRPr="00F35755" w14:paraId="1D3B6EB5" w14:textId="77777777" w:rsidTr="00A80341">
        <w:trPr>
          <w:gridAfter w:val="3"/>
          <w:wAfter w:w="46" w:type="dxa"/>
          <w:trHeight w:val="383"/>
        </w:trPr>
        <w:tc>
          <w:tcPr>
            <w:tcW w:w="5376" w:type="dxa"/>
            <w:gridSpan w:val="3"/>
            <w:tcBorders>
              <w:top w:val="nil"/>
              <w:left w:val="nil"/>
              <w:bottom w:val="nil"/>
              <w:right w:val="nil"/>
            </w:tcBorders>
            <w:tcMar>
              <w:top w:w="15" w:type="dxa"/>
              <w:left w:w="83" w:type="dxa"/>
              <w:bottom w:w="0" w:type="dxa"/>
              <w:right w:w="83" w:type="dxa"/>
            </w:tcMar>
          </w:tcPr>
          <w:p w14:paraId="6202B736" w14:textId="77777777" w:rsidR="00EC2F3F" w:rsidRPr="00F35755" w:rsidRDefault="00EC2F3F" w:rsidP="00A80341">
            <w:pPr>
              <w:spacing w:after="0" w:line="240" w:lineRule="auto"/>
              <w:rPr>
                <w:rFonts w:eastAsia="Times New Roman" w:cs="Times New Roman"/>
                <w:b/>
                <w:bCs/>
                <w:szCs w:val="24"/>
                <w:lang w:val="en-GB" w:eastAsia="en-ID" w:bidi="ar-SA"/>
              </w:rPr>
            </w:pPr>
            <w:r w:rsidRPr="00F35755">
              <w:rPr>
                <w:rFonts w:eastAsia="Times New Roman" w:cs="Times New Roman"/>
                <w:b/>
                <w:bCs/>
                <w:szCs w:val="24"/>
                <w:lang w:val="en-GB" w:eastAsia="en-ID" w:bidi="ar-SA"/>
              </w:rPr>
              <w:t>Health Insurances Coverage</w:t>
            </w:r>
          </w:p>
        </w:tc>
      </w:tr>
      <w:tr w:rsidR="00EC2F3F" w:rsidRPr="00F35755" w14:paraId="6E742A49" w14:textId="77777777" w:rsidTr="00A80341">
        <w:trPr>
          <w:gridAfter w:val="3"/>
          <w:wAfter w:w="46" w:type="dxa"/>
          <w:trHeight w:val="383"/>
        </w:trPr>
        <w:tc>
          <w:tcPr>
            <w:tcW w:w="2552" w:type="dxa"/>
            <w:tcBorders>
              <w:top w:val="nil"/>
              <w:left w:val="nil"/>
              <w:bottom w:val="nil"/>
              <w:right w:val="nil"/>
            </w:tcBorders>
            <w:shd w:val="clear" w:color="auto" w:fill="E8EDF5"/>
            <w:tcMar>
              <w:top w:w="15" w:type="dxa"/>
              <w:left w:w="83" w:type="dxa"/>
              <w:bottom w:w="0" w:type="dxa"/>
              <w:right w:w="83" w:type="dxa"/>
            </w:tcMar>
            <w:hideMark/>
          </w:tcPr>
          <w:p w14:paraId="0C12D24D"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Yes</w:t>
            </w:r>
          </w:p>
        </w:tc>
        <w:tc>
          <w:tcPr>
            <w:tcW w:w="1412" w:type="dxa"/>
            <w:tcBorders>
              <w:top w:val="nil"/>
              <w:left w:val="nil"/>
              <w:bottom w:val="nil"/>
              <w:right w:val="nil"/>
            </w:tcBorders>
            <w:shd w:val="clear" w:color="auto" w:fill="E8EDF5"/>
          </w:tcPr>
          <w:p w14:paraId="491A7E75"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419</w:t>
            </w:r>
          </w:p>
        </w:tc>
        <w:tc>
          <w:tcPr>
            <w:tcW w:w="1412" w:type="dxa"/>
            <w:tcBorders>
              <w:top w:val="nil"/>
              <w:left w:val="nil"/>
              <w:bottom w:val="nil"/>
              <w:right w:val="nil"/>
            </w:tcBorders>
            <w:shd w:val="clear" w:color="auto" w:fill="E8EDF5"/>
            <w:tcMar>
              <w:top w:w="15" w:type="dxa"/>
              <w:left w:w="83" w:type="dxa"/>
              <w:bottom w:w="0" w:type="dxa"/>
              <w:right w:w="83" w:type="dxa"/>
            </w:tcMar>
            <w:hideMark/>
          </w:tcPr>
          <w:p w14:paraId="187227F9"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szCs w:val="24"/>
                <w:lang w:val="en-GB" w:eastAsia="en-ID" w:bidi="ar-SA"/>
              </w:rPr>
              <w:t>100</w:t>
            </w:r>
          </w:p>
        </w:tc>
      </w:tr>
      <w:tr w:rsidR="00EC2F3F" w:rsidRPr="00F35755" w14:paraId="2E7F7FD0" w14:textId="77777777" w:rsidTr="00A80341">
        <w:trPr>
          <w:gridAfter w:val="3"/>
          <w:wAfter w:w="46" w:type="dxa"/>
          <w:trHeight w:val="383"/>
        </w:trPr>
        <w:tc>
          <w:tcPr>
            <w:tcW w:w="2552" w:type="dxa"/>
            <w:tcBorders>
              <w:top w:val="nil"/>
              <w:left w:val="nil"/>
              <w:bottom w:val="single" w:sz="8" w:space="0" w:color="2683C6"/>
              <w:right w:val="nil"/>
            </w:tcBorders>
            <w:tcMar>
              <w:top w:w="15" w:type="dxa"/>
              <w:left w:w="83" w:type="dxa"/>
              <w:bottom w:w="0" w:type="dxa"/>
              <w:right w:w="83" w:type="dxa"/>
            </w:tcMar>
            <w:hideMark/>
          </w:tcPr>
          <w:p w14:paraId="79872083"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color w:val="000000"/>
                <w:kern w:val="2"/>
                <w:szCs w:val="24"/>
                <w:lang w:val="en-GB" w:eastAsia="en-ID" w:bidi="ar-SA"/>
              </w:rPr>
              <w:t xml:space="preserve">No </w:t>
            </w:r>
          </w:p>
        </w:tc>
        <w:tc>
          <w:tcPr>
            <w:tcW w:w="1412" w:type="dxa"/>
            <w:tcBorders>
              <w:top w:val="nil"/>
              <w:left w:val="nil"/>
              <w:bottom w:val="single" w:sz="8" w:space="0" w:color="2683C6"/>
              <w:right w:val="nil"/>
            </w:tcBorders>
          </w:tcPr>
          <w:p w14:paraId="4FF7344E" w14:textId="77777777" w:rsidR="00EC2F3F" w:rsidRPr="00F35755" w:rsidRDefault="00EC2F3F" w:rsidP="00A80341">
            <w:pPr>
              <w:spacing w:after="0" w:line="240" w:lineRule="auto"/>
              <w:rPr>
                <w:rFonts w:eastAsia="Times New Roman" w:cs="Times New Roman"/>
                <w:color w:val="000000"/>
                <w:kern w:val="2"/>
                <w:szCs w:val="24"/>
                <w:lang w:val="en-GB" w:eastAsia="en-ID" w:bidi="ar-SA"/>
              </w:rPr>
            </w:pPr>
            <w:r w:rsidRPr="00F35755">
              <w:rPr>
                <w:rFonts w:eastAsia="Times New Roman" w:cs="Times New Roman"/>
                <w:color w:val="000000"/>
                <w:kern w:val="2"/>
                <w:szCs w:val="24"/>
                <w:lang w:val="en-GB" w:eastAsia="en-ID" w:bidi="ar-SA"/>
              </w:rPr>
              <w:t>0</w:t>
            </w:r>
          </w:p>
        </w:tc>
        <w:tc>
          <w:tcPr>
            <w:tcW w:w="1412" w:type="dxa"/>
            <w:tcBorders>
              <w:top w:val="nil"/>
              <w:left w:val="nil"/>
              <w:bottom w:val="single" w:sz="8" w:space="0" w:color="2683C6"/>
              <w:right w:val="nil"/>
            </w:tcBorders>
            <w:tcMar>
              <w:top w:w="15" w:type="dxa"/>
              <w:left w:w="83" w:type="dxa"/>
              <w:bottom w:w="0" w:type="dxa"/>
              <w:right w:w="83" w:type="dxa"/>
            </w:tcMar>
            <w:hideMark/>
          </w:tcPr>
          <w:p w14:paraId="599E71C5" w14:textId="77777777" w:rsidR="00EC2F3F" w:rsidRPr="00F35755" w:rsidRDefault="00EC2F3F" w:rsidP="00A80341">
            <w:pPr>
              <w:spacing w:after="0" w:line="240" w:lineRule="auto"/>
              <w:rPr>
                <w:rFonts w:eastAsia="Times New Roman" w:cs="Times New Roman"/>
                <w:szCs w:val="24"/>
                <w:lang w:val="en-GB" w:eastAsia="en-ID" w:bidi="ar-SA"/>
              </w:rPr>
            </w:pPr>
            <w:r w:rsidRPr="00F35755">
              <w:rPr>
                <w:rFonts w:eastAsia="Times New Roman" w:cs="Times New Roman"/>
                <w:szCs w:val="24"/>
                <w:lang w:val="en-GB" w:eastAsia="en-ID" w:bidi="ar-SA"/>
              </w:rPr>
              <w:t>0</w:t>
            </w:r>
          </w:p>
        </w:tc>
      </w:tr>
      <w:bookmarkEnd w:id="0"/>
    </w:tbl>
    <w:p w14:paraId="6C5721F5" w14:textId="77777777" w:rsidR="00EC2F3F" w:rsidRPr="00F35755" w:rsidRDefault="00EC2F3F" w:rsidP="00EC2F3F">
      <w:pPr>
        <w:spacing w:line="360" w:lineRule="auto"/>
        <w:jc w:val="both"/>
        <w:rPr>
          <w:b/>
          <w:bCs/>
          <w:lang w:val="en-GB"/>
        </w:rPr>
      </w:pPr>
    </w:p>
    <w:p w14:paraId="65BE9436" w14:textId="77777777" w:rsidR="00EC2F3F" w:rsidRPr="00F35755" w:rsidRDefault="00EC2F3F" w:rsidP="00EC2F3F">
      <w:pPr>
        <w:spacing w:after="160" w:line="259" w:lineRule="auto"/>
        <w:rPr>
          <w:lang w:val="en-GB"/>
        </w:rPr>
      </w:pPr>
    </w:p>
    <w:p w14:paraId="3A5BBE4F" w14:textId="137356B7" w:rsidR="008528EF" w:rsidRDefault="00EC2F3F" w:rsidP="00EC2F3F">
      <w:pPr>
        <w:spacing w:after="160" w:line="259" w:lineRule="auto"/>
        <w:rPr>
          <w:b/>
          <w:bCs/>
          <w:lang w:val="en-GB"/>
        </w:rPr>
      </w:pPr>
      <w:r w:rsidRPr="00F35755">
        <w:rPr>
          <w:b/>
          <w:bCs/>
          <w:lang w:val="en-GB"/>
        </w:rPr>
        <w:lastRenderedPageBreak/>
        <w:t xml:space="preserve">Appendix </w:t>
      </w:r>
      <w:r>
        <w:rPr>
          <w:b/>
          <w:bCs/>
          <w:lang w:val="en-GB"/>
        </w:rPr>
        <w:t>4</w:t>
      </w:r>
      <w:r w:rsidRPr="00F35755">
        <w:rPr>
          <w:b/>
          <w:bCs/>
          <w:lang w:val="en-GB"/>
        </w:rPr>
        <w:t xml:space="preserve">. </w:t>
      </w:r>
      <w:r w:rsidR="008528EF" w:rsidRPr="008528EF">
        <w:rPr>
          <w:b/>
          <w:bCs/>
        </w:rPr>
        <w:t>Comparison of baseline characteristics between participants included in the test–retest analysis and the remaining sample</w:t>
      </w:r>
    </w:p>
    <w:p w14:paraId="7F6C4F93" w14:textId="77777777" w:rsidR="008528EF" w:rsidRDefault="008528EF" w:rsidP="00EC2F3F">
      <w:pPr>
        <w:spacing w:after="160" w:line="259" w:lineRule="auto"/>
        <w:rPr>
          <w:b/>
          <w:lang w:val="en-GB"/>
        </w:rPr>
      </w:pPr>
    </w:p>
    <w:tbl>
      <w:tblPr>
        <w:tblStyle w:val="PlainTable2"/>
        <w:tblW w:w="7760" w:type="dxa"/>
        <w:tblLook w:val="04A0" w:firstRow="1" w:lastRow="0" w:firstColumn="1" w:lastColumn="0" w:noHBand="0" w:noVBand="1"/>
      </w:tblPr>
      <w:tblGrid>
        <w:gridCol w:w="2480"/>
        <w:gridCol w:w="1900"/>
        <w:gridCol w:w="2420"/>
        <w:gridCol w:w="960"/>
      </w:tblGrid>
      <w:tr w:rsidR="008528EF" w:rsidRPr="008528EF" w14:paraId="408A4890" w14:textId="77777777" w:rsidTr="008528E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80" w:type="dxa"/>
            <w:noWrap/>
            <w:hideMark/>
          </w:tcPr>
          <w:p w14:paraId="075CDE73" w14:textId="77777777" w:rsidR="008528EF" w:rsidRPr="008528EF" w:rsidRDefault="008528EF" w:rsidP="008528EF">
            <w:pPr>
              <w:spacing w:after="0" w:line="240" w:lineRule="auto"/>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Characteristic</w:t>
            </w:r>
          </w:p>
        </w:tc>
        <w:tc>
          <w:tcPr>
            <w:tcW w:w="1900" w:type="dxa"/>
            <w:noWrap/>
            <w:hideMark/>
          </w:tcPr>
          <w:p w14:paraId="10CE8778" w14:textId="77777777" w:rsidR="008528EF" w:rsidRPr="008528EF" w:rsidRDefault="008528EF" w:rsidP="008528E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Retest (n=34)</w:t>
            </w:r>
          </w:p>
        </w:tc>
        <w:tc>
          <w:tcPr>
            <w:tcW w:w="2420" w:type="dxa"/>
            <w:noWrap/>
            <w:hideMark/>
          </w:tcPr>
          <w:p w14:paraId="5E2FC814" w14:textId="77777777" w:rsidR="008528EF" w:rsidRPr="008528EF" w:rsidRDefault="008528EF" w:rsidP="008528E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Non-retest (n=385)</w:t>
            </w:r>
          </w:p>
        </w:tc>
        <w:tc>
          <w:tcPr>
            <w:tcW w:w="960" w:type="dxa"/>
            <w:noWrap/>
            <w:hideMark/>
          </w:tcPr>
          <w:p w14:paraId="6A1B9E06" w14:textId="77777777" w:rsidR="008528EF" w:rsidRPr="008528EF" w:rsidRDefault="008528EF" w:rsidP="008528E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p-value</w:t>
            </w:r>
          </w:p>
        </w:tc>
      </w:tr>
      <w:tr w:rsidR="008528EF" w:rsidRPr="008528EF" w14:paraId="0DB94F82" w14:textId="77777777" w:rsidTr="008528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80" w:type="dxa"/>
            <w:noWrap/>
            <w:hideMark/>
          </w:tcPr>
          <w:p w14:paraId="140E83DF" w14:textId="77777777" w:rsidR="008528EF" w:rsidRPr="008528EF" w:rsidRDefault="008528EF" w:rsidP="008528EF">
            <w:pPr>
              <w:spacing w:after="0" w:line="240" w:lineRule="auto"/>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 xml:space="preserve">Female, </w:t>
            </w:r>
            <w:proofErr w:type="gramStart"/>
            <w:r w:rsidRPr="008528EF">
              <w:rPr>
                <w:rFonts w:eastAsia="Times New Roman" w:cs="Times New Roman"/>
                <w:color w:val="000000"/>
                <w:sz w:val="22"/>
                <w:lang w:val="en-ID" w:eastAsia="en-ID" w:bidi="ar-SA"/>
              </w:rPr>
              <w:t>n(</w:t>
            </w:r>
            <w:proofErr w:type="gramEnd"/>
            <w:r w:rsidRPr="008528EF">
              <w:rPr>
                <w:rFonts w:eastAsia="Times New Roman" w:cs="Times New Roman"/>
                <w:color w:val="000000"/>
                <w:sz w:val="22"/>
                <w:lang w:val="en-ID" w:eastAsia="en-ID" w:bidi="ar-SA"/>
              </w:rPr>
              <w:t xml:space="preserve">%) </w:t>
            </w:r>
          </w:p>
        </w:tc>
        <w:tc>
          <w:tcPr>
            <w:tcW w:w="1900" w:type="dxa"/>
            <w:noWrap/>
            <w:hideMark/>
          </w:tcPr>
          <w:p w14:paraId="0BE5C766" w14:textId="77777777" w:rsidR="008528EF" w:rsidRPr="008528EF" w:rsidRDefault="008528EF" w:rsidP="008528E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27 (79.4)</w:t>
            </w:r>
          </w:p>
        </w:tc>
        <w:tc>
          <w:tcPr>
            <w:tcW w:w="2420" w:type="dxa"/>
            <w:noWrap/>
            <w:hideMark/>
          </w:tcPr>
          <w:p w14:paraId="091F4F2D" w14:textId="77777777" w:rsidR="008528EF" w:rsidRPr="008528EF" w:rsidRDefault="008528EF" w:rsidP="008528E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307 (79.7)</w:t>
            </w:r>
          </w:p>
        </w:tc>
        <w:tc>
          <w:tcPr>
            <w:tcW w:w="960" w:type="dxa"/>
            <w:noWrap/>
            <w:hideMark/>
          </w:tcPr>
          <w:p w14:paraId="112D30E4" w14:textId="77777777" w:rsidR="008528EF" w:rsidRPr="008528EF" w:rsidRDefault="008528EF" w:rsidP="008528E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0.997</w:t>
            </w:r>
          </w:p>
        </w:tc>
      </w:tr>
      <w:tr w:rsidR="008528EF" w:rsidRPr="008528EF" w14:paraId="34D2E9B8" w14:textId="77777777" w:rsidTr="008528EF">
        <w:trPr>
          <w:trHeight w:val="290"/>
        </w:trPr>
        <w:tc>
          <w:tcPr>
            <w:cnfStyle w:val="001000000000" w:firstRow="0" w:lastRow="0" w:firstColumn="1" w:lastColumn="0" w:oddVBand="0" w:evenVBand="0" w:oddHBand="0" w:evenHBand="0" w:firstRowFirstColumn="0" w:firstRowLastColumn="0" w:lastRowFirstColumn="0" w:lastRowLastColumn="0"/>
            <w:tcW w:w="2480" w:type="dxa"/>
            <w:noWrap/>
            <w:hideMark/>
          </w:tcPr>
          <w:p w14:paraId="192BD5F1" w14:textId="77777777" w:rsidR="008528EF" w:rsidRPr="008528EF" w:rsidRDefault="008528EF" w:rsidP="008528EF">
            <w:pPr>
              <w:spacing w:after="0" w:line="240" w:lineRule="auto"/>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Mean age (SD)</w:t>
            </w:r>
          </w:p>
        </w:tc>
        <w:tc>
          <w:tcPr>
            <w:tcW w:w="1900" w:type="dxa"/>
            <w:noWrap/>
            <w:hideMark/>
          </w:tcPr>
          <w:p w14:paraId="41BB3C5E" w14:textId="77777777" w:rsidR="008528EF" w:rsidRPr="008528EF" w:rsidRDefault="008528EF" w:rsidP="008528E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64.2 (7.2)</w:t>
            </w:r>
          </w:p>
        </w:tc>
        <w:tc>
          <w:tcPr>
            <w:tcW w:w="2420" w:type="dxa"/>
            <w:noWrap/>
            <w:hideMark/>
          </w:tcPr>
          <w:p w14:paraId="4707B65E" w14:textId="77777777" w:rsidR="008528EF" w:rsidRPr="008528EF" w:rsidRDefault="008528EF" w:rsidP="008528E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65.4 (9.3)</w:t>
            </w:r>
          </w:p>
        </w:tc>
        <w:tc>
          <w:tcPr>
            <w:tcW w:w="960" w:type="dxa"/>
            <w:noWrap/>
            <w:hideMark/>
          </w:tcPr>
          <w:p w14:paraId="0DEC1449" w14:textId="77777777" w:rsidR="008528EF" w:rsidRPr="008528EF" w:rsidRDefault="008528EF" w:rsidP="008528E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0.360</w:t>
            </w:r>
          </w:p>
        </w:tc>
      </w:tr>
      <w:tr w:rsidR="008528EF" w:rsidRPr="008528EF" w14:paraId="1680E2CD" w14:textId="77777777" w:rsidTr="008528E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480" w:type="dxa"/>
            <w:hideMark/>
          </w:tcPr>
          <w:p w14:paraId="1A5D1056" w14:textId="77777777" w:rsidR="008528EF" w:rsidRPr="008528EF" w:rsidRDefault="008528EF" w:rsidP="008528EF">
            <w:pPr>
              <w:spacing w:after="0" w:line="240" w:lineRule="auto"/>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Total Number Medication Taken (SD)</w:t>
            </w:r>
          </w:p>
        </w:tc>
        <w:tc>
          <w:tcPr>
            <w:tcW w:w="1900" w:type="dxa"/>
            <w:noWrap/>
            <w:hideMark/>
          </w:tcPr>
          <w:p w14:paraId="7F487A92" w14:textId="77777777" w:rsidR="008528EF" w:rsidRPr="008528EF" w:rsidRDefault="008528EF" w:rsidP="008528E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2.06 (1.88)</w:t>
            </w:r>
          </w:p>
        </w:tc>
        <w:tc>
          <w:tcPr>
            <w:tcW w:w="2420" w:type="dxa"/>
            <w:noWrap/>
            <w:hideMark/>
          </w:tcPr>
          <w:p w14:paraId="1A93303F" w14:textId="77777777" w:rsidR="008528EF" w:rsidRPr="008528EF" w:rsidRDefault="008528EF" w:rsidP="008528E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2.62 (1.61)</w:t>
            </w:r>
          </w:p>
        </w:tc>
        <w:tc>
          <w:tcPr>
            <w:tcW w:w="960" w:type="dxa"/>
            <w:noWrap/>
            <w:hideMark/>
          </w:tcPr>
          <w:p w14:paraId="1BAEA872" w14:textId="77777777" w:rsidR="008528EF" w:rsidRPr="008528EF" w:rsidRDefault="008528EF" w:rsidP="008528E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0.113</w:t>
            </w:r>
          </w:p>
        </w:tc>
      </w:tr>
      <w:tr w:rsidR="008528EF" w:rsidRPr="008528EF" w14:paraId="42753EB9" w14:textId="77777777" w:rsidTr="008528EF">
        <w:trPr>
          <w:trHeight w:val="290"/>
        </w:trPr>
        <w:tc>
          <w:tcPr>
            <w:cnfStyle w:val="001000000000" w:firstRow="0" w:lastRow="0" w:firstColumn="1" w:lastColumn="0" w:oddVBand="0" w:evenVBand="0" w:oddHBand="0" w:evenHBand="0" w:firstRowFirstColumn="0" w:firstRowLastColumn="0" w:lastRowFirstColumn="0" w:lastRowLastColumn="0"/>
            <w:tcW w:w="2480" w:type="dxa"/>
            <w:noWrap/>
            <w:hideMark/>
          </w:tcPr>
          <w:p w14:paraId="69898D97" w14:textId="77777777" w:rsidR="008528EF" w:rsidRPr="008528EF" w:rsidRDefault="008528EF" w:rsidP="008528EF">
            <w:pPr>
              <w:spacing w:after="0" w:line="240" w:lineRule="auto"/>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Hypertension, n (%)</w:t>
            </w:r>
          </w:p>
        </w:tc>
        <w:tc>
          <w:tcPr>
            <w:tcW w:w="1900" w:type="dxa"/>
            <w:noWrap/>
            <w:hideMark/>
          </w:tcPr>
          <w:p w14:paraId="5D09BFC2" w14:textId="77777777" w:rsidR="008528EF" w:rsidRPr="008528EF" w:rsidRDefault="008528EF" w:rsidP="008528E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26 (76.5)</w:t>
            </w:r>
          </w:p>
        </w:tc>
        <w:tc>
          <w:tcPr>
            <w:tcW w:w="2420" w:type="dxa"/>
            <w:noWrap/>
            <w:hideMark/>
          </w:tcPr>
          <w:p w14:paraId="5A0E5083" w14:textId="77777777" w:rsidR="008528EF" w:rsidRPr="008528EF" w:rsidRDefault="008528EF" w:rsidP="008528E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298 (77.4)</w:t>
            </w:r>
          </w:p>
        </w:tc>
        <w:tc>
          <w:tcPr>
            <w:tcW w:w="960" w:type="dxa"/>
            <w:noWrap/>
            <w:hideMark/>
          </w:tcPr>
          <w:p w14:paraId="7233A607" w14:textId="77777777" w:rsidR="008528EF" w:rsidRPr="008528EF" w:rsidRDefault="008528EF" w:rsidP="008528EF">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0.727</w:t>
            </w:r>
          </w:p>
        </w:tc>
      </w:tr>
      <w:tr w:rsidR="008528EF" w:rsidRPr="008528EF" w14:paraId="00B53410" w14:textId="77777777" w:rsidTr="008528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80" w:type="dxa"/>
            <w:noWrap/>
            <w:hideMark/>
          </w:tcPr>
          <w:p w14:paraId="26F41381" w14:textId="77777777" w:rsidR="008528EF" w:rsidRPr="008528EF" w:rsidRDefault="008528EF" w:rsidP="008528EF">
            <w:pPr>
              <w:spacing w:after="0" w:line="240" w:lineRule="auto"/>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 xml:space="preserve">Duration of </w:t>
            </w:r>
            <w:proofErr w:type="spellStart"/>
            <w:r w:rsidRPr="008528EF">
              <w:rPr>
                <w:rFonts w:eastAsia="Times New Roman" w:cs="Times New Roman"/>
                <w:color w:val="000000"/>
                <w:sz w:val="22"/>
                <w:lang w:val="en-ID" w:eastAsia="en-ID" w:bidi="ar-SA"/>
              </w:rPr>
              <w:t>Diseae</w:t>
            </w:r>
            <w:proofErr w:type="spellEnd"/>
            <w:r w:rsidRPr="008528EF">
              <w:rPr>
                <w:rFonts w:eastAsia="Times New Roman" w:cs="Times New Roman"/>
                <w:color w:val="000000"/>
                <w:sz w:val="22"/>
                <w:lang w:val="en-ID" w:eastAsia="en-ID" w:bidi="ar-SA"/>
              </w:rPr>
              <w:t xml:space="preserve"> (SD)</w:t>
            </w:r>
          </w:p>
        </w:tc>
        <w:tc>
          <w:tcPr>
            <w:tcW w:w="1900" w:type="dxa"/>
            <w:noWrap/>
            <w:hideMark/>
          </w:tcPr>
          <w:p w14:paraId="7C9CFC99" w14:textId="77777777" w:rsidR="008528EF" w:rsidRPr="008528EF" w:rsidRDefault="008528EF" w:rsidP="008528E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7.44 (4.34)</w:t>
            </w:r>
          </w:p>
        </w:tc>
        <w:tc>
          <w:tcPr>
            <w:tcW w:w="2420" w:type="dxa"/>
            <w:noWrap/>
            <w:hideMark/>
          </w:tcPr>
          <w:p w14:paraId="2D937763" w14:textId="77777777" w:rsidR="008528EF" w:rsidRPr="008528EF" w:rsidRDefault="008528EF" w:rsidP="008528E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7.74 (6.55)</w:t>
            </w:r>
          </w:p>
        </w:tc>
        <w:tc>
          <w:tcPr>
            <w:tcW w:w="960" w:type="dxa"/>
            <w:noWrap/>
            <w:hideMark/>
          </w:tcPr>
          <w:p w14:paraId="0D57E9E8" w14:textId="77777777" w:rsidR="008528EF" w:rsidRPr="008528EF" w:rsidRDefault="008528EF" w:rsidP="008528E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val="en-ID" w:eastAsia="en-ID" w:bidi="ar-SA"/>
              </w:rPr>
            </w:pPr>
            <w:r w:rsidRPr="008528EF">
              <w:rPr>
                <w:rFonts w:eastAsia="Times New Roman" w:cs="Times New Roman"/>
                <w:color w:val="000000"/>
                <w:sz w:val="22"/>
                <w:lang w:val="en-ID" w:eastAsia="en-ID" w:bidi="ar-SA"/>
              </w:rPr>
              <w:t>0.723</w:t>
            </w:r>
          </w:p>
        </w:tc>
      </w:tr>
    </w:tbl>
    <w:p w14:paraId="1AB53B8B" w14:textId="77777777" w:rsidR="008528EF" w:rsidRDefault="008528EF" w:rsidP="00EC2F3F">
      <w:pPr>
        <w:spacing w:after="160" w:line="259" w:lineRule="auto"/>
        <w:rPr>
          <w:b/>
          <w:lang w:val="en-GB"/>
        </w:rPr>
      </w:pPr>
    </w:p>
    <w:p w14:paraId="3E15D429" w14:textId="6ABA3FFB" w:rsidR="008528EF" w:rsidRDefault="008528EF">
      <w:pPr>
        <w:spacing w:after="160" w:line="259" w:lineRule="auto"/>
        <w:rPr>
          <w:b/>
          <w:lang w:val="en-GB"/>
        </w:rPr>
      </w:pPr>
      <w:r>
        <w:rPr>
          <w:b/>
          <w:lang w:val="en-GB"/>
        </w:rPr>
        <w:br w:type="page"/>
      </w:r>
    </w:p>
    <w:p w14:paraId="5B48BE26" w14:textId="2A2B8400" w:rsidR="00EC2F3F" w:rsidRPr="00F35755" w:rsidRDefault="008528EF" w:rsidP="00EC2F3F">
      <w:pPr>
        <w:spacing w:after="160" w:line="259" w:lineRule="auto"/>
        <w:rPr>
          <w:b/>
          <w:bCs/>
          <w:lang w:val="en-GB"/>
        </w:rPr>
      </w:pPr>
      <w:r>
        <w:rPr>
          <w:b/>
          <w:lang w:val="en-GB"/>
        </w:rPr>
        <w:lastRenderedPageBreak/>
        <w:t xml:space="preserve">Appendix 5. </w:t>
      </w:r>
      <w:r w:rsidR="00EC2F3F" w:rsidRPr="00F35755">
        <w:rPr>
          <w:b/>
          <w:lang w:val="en-GB"/>
        </w:rPr>
        <w:t xml:space="preserve">Factors </w:t>
      </w:r>
      <w:r w:rsidR="00EC2F3F">
        <w:rPr>
          <w:b/>
          <w:lang w:val="en-GB"/>
        </w:rPr>
        <w:t>o</w:t>
      </w:r>
      <w:r w:rsidR="00EC2F3F" w:rsidRPr="00F35755">
        <w:rPr>
          <w:b/>
          <w:lang w:val="en-GB"/>
        </w:rPr>
        <w:t>f Contributing Non-Adherence in Chronic Diseases Patients Based on In-Depth Interview</w:t>
      </w:r>
    </w:p>
    <w:p w14:paraId="10B38C2D" w14:textId="77777777" w:rsidR="00EC2F3F" w:rsidRPr="00F35755" w:rsidRDefault="00EC2F3F" w:rsidP="00EC2F3F">
      <w:pPr>
        <w:spacing w:after="160" w:line="259" w:lineRule="auto"/>
        <w:rPr>
          <w:lang w:val="en-GB"/>
        </w:rPr>
      </w:pPr>
    </w:p>
    <w:tbl>
      <w:tblPr>
        <w:tblStyle w:val="TableGrid"/>
        <w:tblW w:w="9634" w:type="dxa"/>
        <w:tblLook w:val="04A0" w:firstRow="1" w:lastRow="0" w:firstColumn="1" w:lastColumn="0" w:noHBand="0" w:noVBand="1"/>
      </w:tblPr>
      <w:tblGrid>
        <w:gridCol w:w="988"/>
        <w:gridCol w:w="3005"/>
        <w:gridCol w:w="5641"/>
      </w:tblGrid>
      <w:tr w:rsidR="00EC2F3F" w:rsidRPr="00F35755" w14:paraId="1DCA2F8C" w14:textId="77777777" w:rsidTr="00A80341">
        <w:tc>
          <w:tcPr>
            <w:tcW w:w="988" w:type="dxa"/>
          </w:tcPr>
          <w:p w14:paraId="5315620E" w14:textId="77777777" w:rsidR="00EC2F3F" w:rsidRPr="00F35755" w:rsidRDefault="00EC2F3F" w:rsidP="00A80341">
            <w:pPr>
              <w:jc w:val="center"/>
              <w:rPr>
                <w:lang w:val="en-GB"/>
              </w:rPr>
            </w:pPr>
            <w:bookmarkStart w:id="1" w:name="_Hlk199601015"/>
            <w:r w:rsidRPr="00F35755">
              <w:rPr>
                <w:lang w:val="en-GB"/>
              </w:rPr>
              <w:t>No</w:t>
            </w:r>
          </w:p>
        </w:tc>
        <w:tc>
          <w:tcPr>
            <w:tcW w:w="3005" w:type="dxa"/>
          </w:tcPr>
          <w:p w14:paraId="765F8667" w14:textId="77777777" w:rsidR="00EC2F3F" w:rsidRPr="00F35755" w:rsidRDefault="00EC2F3F" w:rsidP="00A80341">
            <w:pPr>
              <w:rPr>
                <w:lang w:val="en-GB"/>
              </w:rPr>
            </w:pPr>
            <w:r w:rsidRPr="00F35755">
              <w:rPr>
                <w:lang w:val="en-GB"/>
              </w:rPr>
              <w:t>Categories</w:t>
            </w:r>
          </w:p>
        </w:tc>
        <w:tc>
          <w:tcPr>
            <w:tcW w:w="5641" w:type="dxa"/>
          </w:tcPr>
          <w:p w14:paraId="49B41D05" w14:textId="77777777" w:rsidR="00EC2F3F" w:rsidRPr="00F35755" w:rsidRDefault="00EC2F3F" w:rsidP="00A80341">
            <w:pPr>
              <w:rPr>
                <w:lang w:val="en-GB"/>
              </w:rPr>
            </w:pPr>
            <w:r w:rsidRPr="00F35755">
              <w:rPr>
                <w:lang w:val="en-GB"/>
              </w:rPr>
              <w:t xml:space="preserve">Quote </w:t>
            </w:r>
          </w:p>
        </w:tc>
      </w:tr>
      <w:tr w:rsidR="00EC2F3F" w:rsidRPr="00F35755" w14:paraId="5D5FE354" w14:textId="77777777" w:rsidTr="00A80341">
        <w:tc>
          <w:tcPr>
            <w:tcW w:w="988" w:type="dxa"/>
          </w:tcPr>
          <w:p w14:paraId="708EC275"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2FC6EFFA" w14:textId="77777777" w:rsidR="00EC2F3F" w:rsidRPr="00F35755" w:rsidRDefault="00EC2F3F" w:rsidP="00A80341">
            <w:pPr>
              <w:rPr>
                <w:lang w:val="en-GB"/>
              </w:rPr>
            </w:pPr>
            <w:r w:rsidRPr="00F35755">
              <w:rPr>
                <w:lang w:val="en-GB"/>
              </w:rPr>
              <w:t>Being busy</w:t>
            </w:r>
          </w:p>
        </w:tc>
        <w:tc>
          <w:tcPr>
            <w:tcW w:w="5641" w:type="dxa"/>
          </w:tcPr>
          <w:p w14:paraId="7DF10BD4" w14:textId="77777777" w:rsidR="00EC2F3F" w:rsidRPr="00F35755" w:rsidRDefault="00EC2F3F" w:rsidP="00A80341">
            <w:pPr>
              <w:rPr>
                <w:lang w:val="en-GB"/>
              </w:rPr>
            </w:pPr>
            <w:r w:rsidRPr="00F35755">
              <w:rPr>
                <w:lang w:val="en-GB"/>
              </w:rPr>
              <w:t>"Between looking after the grandkids, cooking, and keeping the house, the day is just full. Suddenly it's bedtime, and I was busy and I was supposed to take something after lunch. It's not that I don't want to, I just get caught up." – Patient 11</w:t>
            </w:r>
          </w:p>
          <w:p w14:paraId="235FC532" w14:textId="77777777" w:rsidR="00EC2F3F" w:rsidRPr="00F35755" w:rsidRDefault="00EC2F3F" w:rsidP="00A80341">
            <w:pPr>
              <w:rPr>
                <w:lang w:val="en-GB"/>
              </w:rPr>
            </w:pPr>
            <w:r w:rsidRPr="00F35755">
              <w:rPr>
                <w:lang w:val="en-GB"/>
              </w:rPr>
              <w:t xml:space="preserve">“Being a patient and also a </w:t>
            </w:r>
            <w:proofErr w:type="spellStart"/>
            <w:r w:rsidRPr="00F35755">
              <w:rPr>
                <w:lang w:val="en-GB"/>
              </w:rPr>
              <w:t>Posyandu</w:t>
            </w:r>
            <w:proofErr w:type="spellEnd"/>
            <w:r w:rsidRPr="00F35755">
              <w:rPr>
                <w:lang w:val="en-GB"/>
              </w:rPr>
              <w:t xml:space="preserve"> volunteer means I always have something keeping me busy. When there's a schedule or event at the sub-district office.  I have to go back and forth, so when I finally get home, it suddenly hits me that I missed my dose of medicine” – Patient 5 </w:t>
            </w:r>
          </w:p>
          <w:p w14:paraId="2C1CC856" w14:textId="77777777" w:rsidR="00EC2F3F" w:rsidRPr="00F35755" w:rsidRDefault="00EC2F3F" w:rsidP="00A80341">
            <w:pPr>
              <w:rPr>
                <w:lang w:val="en-GB"/>
              </w:rPr>
            </w:pPr>
            <w:r w:rsidRPr="00F35755">
              <w:rPr>
                <w:lang w:val="en-GB"/>
              </w:rPr>
              <w:t>"Patients often tell me they missed their dose. They're juggling work, family, other commitments, and the medication schedule just gets lost in the shuffle" – Doctor 1</w:t>
            </w:r>
          </w:p>
          <w:p w14:paraId="673E556B" w14:textId="77777777" w:rsidR="00EC2F3F" w:rsidRPr="00F35755" w:rsidRDefault="00EC2F3F" w:rsidP="00A80341">
            <w:pPr>
              <w:rPr>
                <w:lang w:val="en-GB"/>
              </w:rPr>
            </w:pPr>
            <w:r w:rsidRPr="00F35755">
              <w:rPr>
                <w:lang w:val="en-GB"/>
              </w:rPr>
              <w:t>"Many of these chronic medications need to be taken at specific times, maybe with food or away from other meds. I know some patients who are busy, they prioritize their tasks and sometimes the pill gets missed." – Pharmacist 4</w:t>
            </w:r>
          </w:p>
        </w:tc>
      </w:tr>
      <w:tr w:rsidR="00EC2F3F" w:rsidRPr="00F35755" w14:paraId="37041704" w14:textId="77777777" w:rsidTr="00A80341">
        <w:tc>
          <w:tcPr>
            <w:tcW w:w="988" w:type="dxa"/>
          </w:tcPr>
          <w:p w14:paraId="42A0F837"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345F22A2" w14:textId="77777777" w:rsidR="00EC2F3F" w:rsidRPr="00F35755" w:rsidRDefault="00EC2F3F" w:rsidP="00A80341">
            <w:pPr>
              <w:rPr>
                <w:lang w:val="en-GB"/>
              </w:rPr>
            </w:pPr>
            <w:r w:rsidRPr="00F35755">
              <w:rPr>
                <w:lang w:val="en-GB"/>
              </w:rPr>
              <w:t>Memory difficulties</w:t>
            </w:r>
          </w:p>
        </w:tc>
        <w:tc>
          <w:tcPr>
            <w:tcW w:w="5641" w:type="dxa"/>
          </w:tcPr>
          <w:p w14:paraId="40C073B9" w14:textId="77777777" w:rsidR="00EC2F3F" w:rsidRPr="00F35755" w:rsidRDefault="00EC2F3F" w:rsidP="00A80341">
            <w:pPr>
              <w:rPr>
                <w:lang w:val="en-GB"/>
              </w:rPr>
            </w:pPr>
            <w:r w:rsidRPr="00F35755">
              <w:rPr>
                <w:lang w:val="en-GB"/>
              </w:rPr>
              <w:t xml:space="preserve">"My mind isn't as sharp as it used to be. The doctor tells me the instructions, I nod, but five minutes later, I can't quite remember the details. And remembering to take the pills every day? It's a real challenge." – Patient 1 </w:t>
            </w:r>
          </w:p>
          <w:p w14:paraId="32245600" w14:textId="77777777" w:rsidR="00EC2F3F" w:rsidRPr="00F35755" w:rsidRDefault="00EC2F3F" w:rsidP="00A80341">
            <w:pPr>
              <w:rPr>
                <w:lang w:val="en-GB"/>
              </w:rPr>
            </w:pPr>
            <w:r w:rsidRPr="00F35755">
              <w:rPr>
                <w:lang w:val="en-GB"/>
              </w:rPr>
              <w:t>We often see patients, especially older ones or those with other conditions impacting cognition, who genuinely struggle to remember if or when they took their medication. They're not being difficult; their memory just fails them.” – Nurse 2</w:t>
            </w:r>
          </w:p>
        </w:tc>
      </w:tr>
      <w:tr w:rsidR="00EC2F3F" w:rsidRPr="00F35755" w14:paraId="7C650B13" w14:textId="77777777" w:rsidTr="00A80341">
        <w:tc>
          <w:tcPr>
            <w:tcW w:w="988" w:type="dxa"/>
          </w:tcPr>
          <w:p w14:paraId="32F3C633"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4D0772E2" w14:textId="77777777" w:rsidR="00EC2F3F" w:rsidRPr="00F35755" w:rsidRDefault="00EC2F3F" w:rsidP="00A80341">
            <w:pPr>
              <w:rPr>
                <w:lang w:val="en-GB"/>
              </w:rPr>
            </w:pPr>
            <w:r w:rsidRPr="00F35755">
              <w:rPr>
                <w:lang w:val="en-GB"/>
              </w:rPr>
              <w:t xml:space="preserve">Travelling </w:t>
            </w:r>
          </w:p>
        </w:tc>
        <w:tc>
          <w:tcPr>
            <w:tcW w:w="5641" w:type="dxa"/>
          </w:tcPr>
          <w:p w14:paraId="31CF3892" w14:textId="77777777" w:rsidR="00EC2F3F" w:rsidRPr="00F35755" w:rsidRDefault="00EC2F3F" w:rsidP="00A80341">
            <w:pPr>
              <w:rPr>
                <w:lang w:val="en-GB"/>
              </w:rPr>
            </w:pPr>
            <w:r w:rsidRPr="00F35755">
              <w:rPr>
                <w:lang w:val="en-GB"/>
              </w:rPr>
              <w:t xml:space="preserve">"We advise patients to keep their medication in their carry-on when they travelling, but travel is still a huge barrier. Patients come back and say they ran out because </w:t>
            </w:r>
            <w:r w:rsidRPr="00F35755">
              <w:rPr>
                <w:lang w:val="en-GB"/>
              </w:rPr>
              <w:lastRenderedPageBreak/>
              <w:t>they miscalculated, or they couldn't keep track of the time” – Doctor 2</w:t>
            </w:r>
          </w:p>
          <w:p w14:paraId="75BA052A" w14:textId="77777777" w:rsidR="00EC2F3F" w:rsidRPr="00F35755" w:rsidRDefault="00EC2F3F" w:rsidP="00A80341">
            <w:pPr>
              <w:rPr>
                <w:lang w:val="en-GB"/>
              </w:rPr>
            </w:pPr>
            <w:r w:rsidRPr="00F35755">
              <w:rPr>
                <w:lang w:val="en-GB"/>
              </w:rPr>
              <w:t>"Well, sometimes I go out of town to visit my child and see my grandchild. I was in such a hurry while packing though, that I forgot to bring the medicine, and ended up missing a dose during the trip." – Patient 6</w:t>
            </w:r>
          </w:p>
        </w:tc>
      </w:tr>
      <w:tr w:rsidR="00EC2F3F" w:rsidRPr="00F35755" w14:paraId="03527B87" w14:textId="77777777" w:rsidTr="00A80341">
        <w:tc>
          <w:tcPr>
            <w:tcW w:w="988" w:type="dxa"/>
          </w:tcPr>
          <w:p w14:paraId="4B66CA9E"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4177ECD6" w14:textId="77777777" w:rsidR="00EC2F3F" w:rsidRPr="00F35755" w:rsidRDefault="00EC2F3F" w:rsidP="00A80341">
            <w:pPr>
              <w:rPr>
                <w:lang w:val="en-GB"/>
              </w:rPr>
            </w:pPr>
            <w:r w:rsidRPr="00F35755">
              <w:rPr>
                <w:lang w:val="en-GB"/>
              </w:rPr>
              <w:t xml:space="preserve">Lack of knowledge </w:t>
            </w:r>
          </w:p>
        </w:tc>
        <w:tc>
          <w:tcPr>
            <w:tcW w:w="5641" w:type="dxa"/>
          </w:tcPr>
          <w:p w14:paraId="30C594A0" w14:textId="77777777" w:rsidR="00EC2F3F" w:rsidRPr="00F35755" w:rsidRDefault="00EC2F3F" w:rsidP="00A80341">
            <w:pPr>
              <w:rPr>
                <w:lang w:val="en-GB"/>
              </w:rPr>
            </w:pPr>
            <w:r w:rsidRPr="00F35755">
              <w:rPr>
                <w:lang w:val="en-GB"/>
              </w:rPr>
              <w:t xml:space="preserve">“A significant barrier is often simply a lack of understanding about the chronic nature of their disease and the preventive role of the medication. They feel fine today, so they don't </w:t>
            </w:r>
            <w:proofErr w:type="gramStart"/>
            <w:r w:rsidRPr="00F35755">
              <w:rPr>
                <w:lang w:val="en-GB"/>
              </w:rPr>
              <w:t>taking</w:t>
            </w:r>
            <w:proofErr w:type="gramEnd"/>
            <w:r w:rsidRPr="00F35755">
              <w:rPr>
                <w:lang w:val="en-GB"/>
              </w:rPr>
              <w:t xml:space="preserve"> the pill. They </w:t>
            </w:r>
            <w:proofErr w:type="gramStart"/>
            <w:r w:rsidRPr="00F35755">
              <w:rPr>
                <w:lang w:val="en-GB"/>
              </w:rPr>
              <w:t>think  it's</w:t>
            </w:r>
            <w:proofErr w:type="gramEnd"/>
            <w:r w:rsidRPr="00F35755">
              <w:rPr>
                <w:lang w:val="en-GB"/>
              </w:rPr>
              <w:t xml:space="preserve"> okay to stop once their feel fine for a week” – Doctor 3</w:t>
            </w:r>
          </w:p>
          <w:p w14:paraId="26E39186" w14:textId="77777777" w:rsidR="00EC2F3F" w:rsidRPr="00F35755" w:rsidRDefault="00EC2F3F" w:rsidP="00A80341">
            <w:pPr>
              <w:rPr>
                <w:lang w:val="en-GB"/>
              </w:rPr>
            </w:pPr>
            <w:r w:rsidRPr="00F35755">
              <w:rPr>
                <w:lang w:val="en-GB"/>
              </w:rPr>
              <w:t>"Sometimes, once I start feeling better physically, and my head and neck aren't heavy, I stop taking my medicine." – Patient 8</w:t>
            </w:r>
          </w:p>
        </w:tc>
      </w:tr>
      <w:tr w:rsidR="00EC2F3F" w:rsidRPr="00F35755" w14:paraId="0E40F489" w14:textId="77777777" w:rsidTr="00A80341">
        <w:tc>
          <w:tcPr>
            <w:tcW w:w="988" w:type="dxa"/>
          </w:tcPr>
          <w:p w14:paraId="0E59A637"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204A39FE" w14:textId="77777777" w:rsidR="00EC2F3F" w:rsidRPr="00F35755" w:rsidRDefault="00EC2F3F" w:rsidP="00A80341">
            <w:pPr>
              <w:rPr>
                <w:lang w:val="en-GB"/>
              </w:rPr>
            </w:pPr>
            <w:r w:rsidRPr="00F35755">
              <w:rPr>
                <w:lang w:val="en-GB"/>
              </w:rPr>
              <w:t>High concern of experience adverse effect</w:t>
            </w:r>
          </w:p>
        </w:tc>
        <w:tc>
          <w:tcPr>
            <w:tcW w:w="5641" w:type="dxa"/>
          </w:tcPr>
          <w:p w14:paraId="5A9F7D9E" w14:textId="77777777" w:rsidR="00EC2F3F" w:rsidRPr="00F35755" w:rsidRDefault="00EC2F3F" w:rsidP="00A80341">
            <w:pPr>
              <w:rPr>
                <w:lang w:val="en-GB"/>
              </w:rPr>
            </w:pPr>
            <w:r w:rsidRPr="00F35755">
              <w:rPr>
                <w:lang w:val="en-GB"/>
              </w:rPr>
              <w:t>“They experience something unpleasant, assume it's from the pill, and stop taking it without telling us.” – Doctor 1</w:t>
            </w:r>
          </w:p>
          <w:p w14:paraId="33A30704" w14:textId="77777777" w:rsidR="00EC2F3F" w:rsidRPr="00F35755" w:rsidRDefault="00EC2F3F" w:rsidP="00A80341">
            <w:pPr>
              <w:rPr>
                <w:lang w:val="en-GB"/>
              </w:rPr>
            </w:pPr>
            <w:r w:rsidRPr="00F35755">
              <w:rPr>
                <w:lang w:val="en-GB"/>
              </w:rPr>
              <w:t xml:space="preserve">"Well, after I started taking that medicine, the one for lowering cholesterol, you know? I actually started feeling muscle pain in my hands. But I had never experienced that symptom before; I was perfectly fine. It felt like taking the medicine just added more problems, which made me uncomfortable." – Patient 13 </w:t>
            </w:r>
          </w:p>
          <w:p w14:paraId="1050FE85" w14:textId="77777777" w:rsidR="00EC2F3F" w:rsidRPr="00F35755" w:rsidRDefault="00EC2F3F" w:rsidP="00A80341">
            <w:pPr>
              <w:rPr>
                <w:lang w:val="en-GB"/>
              </w:rPr>
            </w:pPr>
            <w:r w:rsidRPr="00F35755">
              <w:rPr>
                <w:lang w:val="en-GB"/>
              </w:rPr>
              <w:t>"The doctor warned me it might make my stomach upset, and oh boy, it really did. It was so uncomfortable, I just couldn't take it anymore. Sometimes, I stopped taking it. So, if I don't feel any major complaints, I don't take the medicine." – Patient 2</w:t>
            </w:r>
          </w:p>
        </w:tc>
      </w:tr>
      <w:tr w:rsidR="00EC2F3F" w:rsidRPr="00F35755" w14:paraId="52D477EC" w14:textId="77777777" w:rsidTr="00A80341">
        <w:tc>
          <w:tcPr>
            <w:tcW w:w="988" w:type="dxa"/>
          </w:tcPr>
          <w:p w14:paraId="6CF1D26E"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1422BBAD" w14:textId="77777777" w:rsidR="00EC2F3F" w:rsidRPr="00F35755" w:rsidRDefault="00EC2F3F" w:rsidP="00A80341">
            <w:pPr>
              <w:rPr>
                <w:lang w:val="en-GB"/>
              </w:rPr>
            </w:pPr>
            <w:r w:rsidRPr="00F35755">
              <w:rPr>
                <w:lang w:val="en-GB"/>
              </w:rPr>
              <w:t>Polypharmacy</w:t>
            </w:r>
          </w:p>
        </w:tc>
        <w:tc>
          <w:tcPr>
            <w:tcW w:w="5641" w:type="dxa"/>
          </w:tcPr>
          <w:p w14:paraId="13869D1D" w14:textId="77777777" w:rsidR="00EC2F3F" w:rsidRPr="00F35755" w:rsidRDefault="00EC2F3F" w:rsidP="00A80341">
            <w:pPr>
              <w:rPr>
                <w:lang w:val="en-GB"/>
              </w:rPr>
            </w:pPr>
            <w:r w:rsidRPr="00F35755">
              <w:rPr>
                <w:lang w:val="en-GB"/>
              </w:rPr>
              <w:t>"Managing multiple medications is overwhelming for many patients. Every additional medication increases the complexity of the regimen and the potential for side effects or interactions, making it much harder for patients to stay on track with everything that doctor prescribes." – Pharmacist 1</w:t>
            </w:r>
          </w:p>
          <w:p w14:paraId="2E461D08" w14:textId="77777777" w:rsidR="00EC2F3F" w:rsidRPr="00F35755" w:rsidRDefault="00EC2F3F" w:rsidP="00A80341">
            <w:pPr>
              <w:rPr>
                <w:lang w:val="en-GB"/>
              </w:rPr>
            </w:pPr>
            <w:r w:rsidRPr="00F35755">
              <w:rPr>
                <w:lang w:val="en-GB"/>
              </w:rPr>
              <w:t xml:space="preserve">"Look at this pile! There's one for my sugar, one for my pressure, one for cholesterol, one for my heart... It's breakfast, lunch, dinner, and before bed – always taking </w:t>
            </w:r>
            <w:r w:rsidRPr="00F35755">
              <w:rPr>
                <w:lang w:val="en-GB"/>
              </w:rPr>
              <w:lastRenderedPageBreak/>
              <w:t xml:space="preserve">pills. Yeah, sometimes I don't take it because it feels like too much." – Patient 7 </w:t>
            </w:r>
          </w:p>
        </w:tc>
      </w:tr>
      <w:tr w:rsidR="00EC2F3F" w:rsidRPr="00F35755" w14:paraId="61F8D610" w14:textId="77777777" w:rsidTr="00A80341">
        <w:tc>
          <w:tcPr>
            <w:tcW w:w="988" w:type="dxa"/>
          </w:tcPr>
          <w:p w14:paraId="3C098588"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5454825B" w14:textId="77777777" w:rsidR="00EC2F3F" w:rsidRPr="00F35755" w:rsidRDefault="00EC2F3F" w:rsidP="00A80341">
            <w:pPr>
              <w:rPr>
                <w:lang w:val="en-GB"/>
              </w:rPr>
            </w:pPr>
            <w:r w:rsidRPr="00F35755">
              <w:rPr>
                <w:lang w:val="en-GB"/>
              </w:rPr>
              <w:t>The use of traditional medicine</w:t>
            </w:r>
          </w:p>
        </w:tc>
        <w:tc>
          <w:tcPr>
            <w:tcW w:w="5641" w:type="dxa"/>
          </w:tcPr>
          <w:p w14:paraId="4919AFA1" w14:textId="77777777" w:rsidR="00EC2F3F" w:rsidRPr="00F35755" w:rsidRDefault="00EC2F3F" w:rsidP="00A80341">
            <w:pPr>
              <w:rPr>
                <w:lang w:val="en-GB"/>
              </w:rPr>
            </w:pPr>
            <w:r w:rsidRPr="00F35755">
              <w:rPr>
                <w:lang w:val="en-GB"/>
              </w:rPr>
              <w:t xml:space="preserve">"I take the doctor's medicine, yes, but I also drink my "jamu" (traditional medicine) in the morning. Sometimes I feel like maybe I don't need the doctor's pills on the days I drink the jamu, or I get confused about the timing. So, </w:t>
            </w:r>
            <w:r>
              <w:rPr>
                <w:lang w:val="en-GB"/>
              </w:rPr>
              <w:t>i</w:t>
            </w:r>
            <w:r w:rsidRPr="00F35755">
              <w:rPr>
                <w:lang w:val="en-GB"/>
              </w:rPr>
              <w:t>t's just easier to skip it." – Patient 9</w:t>
            </w:r>
          </w:p>
          <w:p w14:paraId="797393C5" w14:textId="77777777" w:rsidR="00EC2F3F" w:rsidRPr="00F35755" w:rsidRDefault="00EC2F3F" w:rsidP="00A80341">
            <w:pPr>
              <w:rPr>
                <w:lang w:val="en-GB"/>
              </w:rPr>
            </w:pPr>
            <w:r w:rsidRPr="00F35755">
              <w:rPr>
                <w:lang w:val="en-GB"/>
              </w:rPr>
              <w:t xml:space="preserve">"There was a case of a patient whose blood sugar was well under control. Surprisingly, they didn't come back for months. They finally came back 6 months later with a blood sugar level of 400. It turned out, after I spoke to the patient, they said they had been offered traditional herbal medicine for diabetes, claiming it was safer to take daily. </w:t>
            </w:r>
            <w:proofErr w:type="gramStart"/>
            <w:r w:rsidRPr="00F35755">
              <w:rPr>
                <w:lang w:val="en-GB"/>
              </w:rPr>
              <w:t>So</w:t>
            </w:r>
            <w:proofErr w:type="gramEnd"/>
            <w:r w:rsidRPr="00F35755">
              <w:rPr>
                <w:lang w:val="en-GB"/>
              </w:rPr>
              <w:t xml:space="preserve"> they stopped their prescribed medication and took the traditional herbal medicine instead." – Doctor 3</w:t>
            </w:r>
          </w:p>
        </w:tc>
      </w:tr>
      <w:tr w:rsidR="00EC2F3F" w:rsidRPr="00F35755" w14:paraId="208CA2BC" w14:textId="77777777" w:rsidTr="00A80341">
        <w:tc>
          <w:tcPr>
            <w:tcW w:w="988" w:type="dxa"/>
          </w:tcPr>
          <w:p w14:paraId="22391A6D"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03B78FAF" w14:textId="77777777" w:rsidR="00EC2F3F" w:rsidRPr="00F35755" w:rsidRDefault="00EC2F3F" w:rsidP="00A80341">
            <w:pPr>
              <w:rPr>
                <w:lang w:val="en-GB"/>
              </w:rPr>
            </w:pPr>
            <w:r w:rsidRPr="00F35755">
              <w:rPr>
                <w:lang w:val="en-GB"/>
              </w:rPr>
              <w:t>Provider Service Dissatisfaction</w:t>
            </w:r>
          </w:p>
        </w:tc>
        <w:tc>
          <w:tcPr>
            <w:tcW w:w="5641" w:type="dxa"/>
          </w:tcPr>
          <w:p w14:paraId="340FD603" w14:textId="77777777" w:rsidR="00EC2F3F" w:rsidRPr="00F35755" w:rsidRDefault="00EC2F3F" w:rsidP="00A80341">
            <w:pPr>
              <w:rPr>
                <w:lang w:val="en-GB"/>
              </w:rPr>
            </w:pPr>
            <w:r w:rsidRPr="00F35755">
              <w:rPr>
                <w:lang w:val="en-GB"/>
              </w:rPr>
              <w:t>"Building trust and open communication with patients is absolutely critical. If a patient doesn't feel comfortable talking to their doctor or nurse, they're less likely to ask questions about their medication, less likely to admit they're having trouble, and ultimately, less likely to adhere to the plan." – Nurse 3</w:t>
            </w:r>
          </w:p>
          <w:p w14:paraId="5E91F5B9" w14:textId="77777777" w:rsidR="00EC2F3F" w:rsidRPr="00F35755" w:rsidRDefault="00EC2F3F" w:rsidP="00A80341">
            <w:pPr>
              <w:rPr>
                <w:lang w:val="en-GB"/>
              </w:rPr>
            </w:pPr>
            <w:r w:rsidRPr="00F35755">
              <w:rPr>
                <w:lang w:val="en-GB"/>
              </w:rPr>
              <w:t xml:space="preserve">"With the doctor I had before, I used to feel uncomfortable, he didn't seem very approachable. </w:t>
            </w:r>
            <w:proofErr w:type="gramStart"/>
            <w:r w:rsidRPr="00F35755">
              <w:rPr>
                <w:lang w:val="en-GB"/>
              </w:rPr>
              <w:t>So</w:t>
            </w:r>
            <w:proofErr w:type="gramEnd"/>
            <w:r w:rsidRPr="00F35755">
              <w:rPr>
                <w:lang w:val="en-GB"/>
              </w:rPr>
              <w:t xml:space="preserve"> if a question was bothering me, I would never dare ask.  I would just nod along in front of him. But once I got home, I was lost about what I was supposed to do. That situation truly impacted me, making me reluctant to take the doctor's prescribed medication. But now the doctor has changed. The new one is friendly and caring, which makes me feel comfortable asking anything and leading me to take my medicine more regularly." – Patient 4</w:t>
            </w:r>
          </w:p>
        </w:tc>
      </w:tr>
      <w:tr w:rsidR="00EC2F3F" w:rsidRPr="00F35755" w14:paraId="56AD0DC6" w14:textId="77777777" w:rsidTr="00A80341">
        <w:tc>
          <w:tcPr>
            <w:tcW w:w="988" w:type="dxa"/>
          </w:tcPr>
          <w:p w14:paraId="4E4BC8AF"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4C5EB8DE" w14:textId="77777777" w:rsidR="00EC2F3F" w:rsidRPr="00F35755" w:rsidRDefault="00EC2F3F" w:rsidP="00A80341">
            <w:pPr>
              <w:rPr>
                <w:lang w:val="en-GB"/>
              </w:rPr>
            </w:pPr>
            <w:r w:rsidRPr="00F35755">
              <w:rPr>
                <w:lang w:val="en-GB"/>
              </w:rPr>
              <w:t>Access and comfort of healthcare system</w:t>
            </w:r>
          </w:p>
        </w:tc>
        <w:tc>
          <w:tcPr>
            <w:tcW w:w="5641" w:type="dxa"/>
          </w:tcPr>
          <w:p w14:paraId="68E6E793" w14:textId="77777777" w:rsidR="00EC2F3F" w:rsidRPr="00F35755" w:rsidRDefault="00EC2F3F" w:rsidP="00A80341">
            <w:pPr>
              <w:rPr>
                <w:lang w:val="en-GB"/>
              </w:rPr>
            </w:pPr>
            <w:r w:rsidRPr="00F35755">
              <w:rPr>
                <w:lang w:val="en-GB"/>
              </w:rPr>
              <w:t xml:space="preserve">"In fact, my husband also needs routine medication just like I do. The problem is, due to his numerous complications, he can't pick up his medication at the local CHC. He has to go to the Regional General Hospital. Getting the prescription is a whole journey. First, we need to go to the primary clinic for the </w:t>
            </w:r>
            <w:r w:rsidRPr="00F35755">
              <w:rPr>
                <w:lang w:val="en-GB"/>
              </w:rPr>
              <w:lastRenderedPageBreak/>
              <w:t>referral, wait there for hours. Then go to the bigger hospital, wait again just to see the specialist. It's tiring, costs money for transport, and takes up the whole day. Consequently, he ends up not going back when the medicine runs out." – Patient 10</w:t>
            </w:r>
          </w:p>
          <w:p w14:paraId="7D4EE4D0" w14:textId="77777777" w:rsidR="00EC2F3F" w:rsidRPr="00F35755" w:rsidRDefault="00EC2F3F" w:rsidP="00A80341">
            <w:pPr>
              <w:rPr>
                <w:lang w:val="en-GB"/>
              </w:rPr>
            </w:pPr>
            <w:r w:rsidRPr="00F35755">
              <w:rPr>
                <w:lang w:val="en-GB"/>
              </w:rPr>
              <w:t xml:space="preserve">"We see patients who miss follow-up appointments because of the system. They struggle with the referral process, the long queues, or can't afford the repeated transport costs. This directly impacts their adherence because they can't get their next batch of medication or necessary check-ups." – Nurse 2 </w:t>
            </w:r>
          </w:p>
        </w:tc>
      </w:tr>
      <w:tr w:rsidR="00EC2F3F" w:rsidRPr="00F35755" w14:paraId="32853BB4" w14:textId="77777777" w:rsidTr="00A80341">
        <w:tc>
          <w:tcPr>
            <w:tcW w:w="988" w:type="dxa"/>
          </w:tcPr>
          <w:p w14:paraId="47F65BD7"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512E2B0F" w14:textId="77777777" w:rsidR="00EC2F3F" w:rsidRPr="00F35755" w:rsidRDefault="00EC2F3F" w:rsidP="00A80341">
            <w:pPr>
              <w:rPr>
                <w:lang w:val="en-GB"/>
              </w:rPr>
            </w:pPr>
            <w:r w:rsidRPr="00F35755">
              <w:rPr>
                <w:lang w:val="en-GB"/>
              </w:rPr>
              <w:t>Lack of support</w:t>
            </w:r>
          </w:p>
        </w:tc>
        <w:tc>
          <w:tcPr>
            <w:tcW w:w="5641" w:type="dxa"/>
          </w:tcPr>
          <w:p w14:paraId="7336C420" w14:textId="77777777" w:rsidR="00EC2F3F" w:rsidRPr="00F35755" w:rsidRDefault="00EC2F3F" w:rsidP="00A80341">
            <w:pPr>
              <w:rPr>
                <w:lang w:val="en-GB"/>
              </w:rPr>
            </w:pPr>
            <w:r w:rsidRPr="00F35755">
              <w:rPr>
                <w:lang w:val="en-GB"/>
              </w:rPr>
              <w:t>We always encourage family involvement, but it's not always possible. Patients who live alone or whose families are not involved often face greater challenges. There's no one to remind them, no one to help them get prescriptions, and the emotional burden of managing a chronic illness alone can impact their motivation to adhere." – Doctor 2</w:t>
            </w:r>
          </w:p>
          <w:p w14:paraId="170EEC20" w14:textId="77777777" w:rsidR="00EC2F3F" w:rsidRPr="00F35755" w:rsidRDefault="00EC2F3F" w:rsidP="00A80341">
            <w:pPr>
              <w:rPr>
                <w:lang w:val="en-GB"/>
              </w:rPr>
            </w:pPr>
            <w:r w:rsidRPr="00F35755">
              <w:rPr>
                <w:lang w:val="en-GB"/>
              </w:rPr>
              <w:t>"My children are busy with their own lives. Nobody asks me if I've taken my pills, or helps me get to the clinic. I'm on my own to remember everything, and sometimes it's just too much effort." – Patient 3</w:t>
            </w:r>
          </w:p>
        </w:tc>
      </w:tr>
      <w:tr w:rsidR="00EC2F3F" w:rsidRPr="00F35755" w14:paraId="2005CEE5" w14:textId="77777777" w:rsidTr="00A80341">
        <w:tc>
          <w:tcPr>
            <w:tcW w:w="988" w:type="dxa"/>
          </w:tcPr>
          <w:p w14:paraId="3C502515"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69AB7569" w14:textId="77777777" w:rsidR="00EC2F3F" w:rsidRPr="00F35755" w:rsidRDefault="00EC2F3F" w:rsidP="00A80341">
            <w:pPr>
              <w:rPr>
                <w:lang w:val="en-GB"/>
              </w:rPr>
            </w:pPr>
            <w:r w:rsidRPr="00F35755">
              <w:rPr>
                <w:lang w:val="en-GB"/>
              </w:rPr>
              <w:t>Religi</w:t>
            </w:r>
            <w:r>
              <w:rPr>
                <w:lang w:val="en-GB"/>
              </w:rPr>
              <w:t>ous</w:t>
            </w:r>
            <w:r w:rsidRPr="00F35755">
              <w:rPr>
                <w:lang w:val="en-GB"/>
              </w:rPr>
              <w:t xml:space="preserve"> belief</w:t>
            </w:r>
          </w:p>
        </w:tc>
        <w:tc>
          <w:tcPr>
            <w:tcW w:w="5641" w:type="dxa"/>
          </w:tcPr>
          <w:p w14:paraId="71C434BA" w14:textId="77777777" w:rsidR="00EC2F3F" w:rsidRPr="00F35755" w:rsidRDefault="00EC2F3F" w:rsidP="00A80341">
            <w:pPr>
              <w:rPr>
                <w:lang w:val="en-GB"/>
              </w:rPr>
            </w:pPr>
            <w:r w:rsidRPr="00F35755">
              <w:rPr>
                <w:lang w:val="en-GB"/>
              </w:rPr>
              <w:t>"We encounter patients who have very strong faith, which is good, but sometimes they believe that prayer alone is enough, or that taking medication shows a lack of faith. It's a delicate conversation to ensure they understand that medical treatment can work alongside their faith." – Nurse 1</w:t>
            </w:r>
          </w:p>
          <w:p w14:paraId="0F27BFE1" w14:textId="77777777" w:rsidR="00EC2F3F" w:rsidRPr="00F35755" w:rsidRDefault="00EC2F3F" w:rsidP="00A80341">
            <w:pPr>
              <w:rPr>
                <w:lang w:val="en-GB"/>
              </w:rPr>
            </w:pPr>
            <w:r w:rsidRPr="00F35755">
              <w:rPr>
                <w:lang w:val="en-GB"/>
              </w:rPr>
              <w:t>“"I believe that if it is God's will, I will be healed. I pray every day and have faith. Sometimes I think maybe the medication is not as important as my prayers. God is the one who truly heals. But " – Patient 15</w:t>
            </w:r>
          </w:p>
          <w:p w14:paraId="02F8DB68" w14:textId="77777777" w:rsidR="00EC2F3F" w:rsidRPr="00F35755" w:rsidRDefault="00EC2F3F" w:rsidP="00A80341">
            <w:pPr>
              <w:rPr>
                <w:lang w:val="en-GB"/>
              </w:rPr>
            </w:pPr>
            <w:r w:rsidRPr="00F35755">
              <w:rPr>
                <w:lang w:val="en-GB"/>
              </w:rPr>
              <w:t xml:space="preserve">“"During the fasting month, it is very difficult to take my pills at the right time. The schedule doesn't fit with the fasting and prayer times. I try my best, but sometimes I just have to skip doses. And I have faith that God will heal me, as long as I follow His commandments, even though I have to miss my treatment." – Patient 17 </w:t>
            </w:r>
          </w:p>
        </w:tc>
      </w:tr>
      <w:tr w:rsidR="00EC2F3F" w:rsidRPr="00F35755" w14:paraId="582539AA" w14:textId="77777777" w:rsidTr="00A80341">
        <w:tc>
          <w:tcPr>
            <w:tcW w:w="988" w:type="dxa"/>
          </w:tcPr>
          <w:p w14:paraId="19DEDDD2"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15F0755E" w14:textId="77777777" w:rsidR="00EC2F3F" w:rsidRPr="00F35755" w:rsidRDefault="00EC2F3F" w:rsidP="00A80341">
            <w:pPr>
              <w:rPr>
                <w:lang w:val="en-GB"/>
              </w:rPr>
            </w:pPr>
            <w:r w:rsidRPr="00F35755">
              <w:rPr>
                <w:lang w:val="en-GB"/>
              </w:rPr>
              <w:t xml:space="preserve">Social </w:t>
            </w:r>
            <w:proofErr w:type="spellStart"/>
            <w:r w:rsidRPr="00F35755">
              <w:rPr>
                <w:lang w:val="en-GB"/>
              </w:rPr>
              <w:t>rumors</w:t>
            </w:r>
            <w:proofErr w:type="spellEnd"/>
          </w:p>
        </w:tc>
        <w:tc>
          <w:tcPr>
            <w:tcW w:w="5641" w:type="dxa"/>
          </w:tcPr>
          <w:p w14:paraId="44D353D7" w14:textId="77777777" w:rsidR="00EC2F3F" w:rsidRPr="00F35755" w:rsidRDefault="00EC2F3F" w:rsidP="00A80341">
            <w:pPr>
              <w:rPr>
                <w:lang w:val="en-GB"/>
              </w:rPr>
            </w:pPr>
            <w:r w:rsidRPr="00F35755">
              <w:rPr>
                <w:lang w:val="en-GB"/>
              </w:rPr>
              <w:t>"You'd be surprised how many patients have incorrect information – maybe from their neighbours or family members. They might think the medicine is addictive or harmful for their kidney. Then they just believe them without asking us. Instead of consulting us, they often just stop the medication and return several months later with more severe conditions than before." – Doctor 3</w:t>
            </w:r>
          </w:p>
          <w:p w14:paraId="7A443DE3" w14:textId="77777777" w:rsidR="00EC2F3F" w:rsidRPr="00F35755" w:rsidRDefault="00EC2F3F" w:rsidP="00A80341">
            <w:pPr>
              <w:rPr>
                <w:lang w:val="en-GB"/>
              </w:rPr>
            </w:pPr>
            <w:r w:rsidRPr="00F35755">
              <w:rPr>
                <w:lang w:val="en-GB"/>
              </w:rPr>
              <w:t>"My neighbour told me taking pills every single day is not good for my kidneys. She said her relative had problems because of it. Now I'm scared... I skip days sometimes because I worry it's damaging me inside." – Patient 12</w:t>
            </w:r>
          </w:p>
          <w:p w14:paraId="2707250D" w14:textId="77777777" w:rsidR="00EC2F3F" w:rsidRPr="00F35755" w:rsidRDefault="00EC2F3F" w:rsidP="00A80341">
            <w:pPr>
              <w:rPr>
                <w:lang w:val="en-GB"/>
              </w:rPr>
            </w:pPr>
            <w:r w:rsidRPr="00F35755">
              <w:rPr>
                <w:lang w:val="en-GB"/>
              </w:rPr>
              <w:t xml:space="preserve">"It's frustrating. You spend time explaining that the disease itself, like uncontrolled diabetes or hypertension, is what damages the kidneys, and the medication is crucial to </w:t>
            </w:r>
            <w:r w:rsidRPr="00F35755">
              <w:rPr>
                <w:i/>
                <w:iCs/>
                <w:lang w:val="en-GB"/>
              </w:rPr>
              <w:t>prevent</w:t>
            </w:r>
            <w:r w:rsidRPr="00F35755">
              <w:rPr>
                <w:lang w:val="en-GB"/>
              </w:rPr>
              <w:t xml:space="preserve"> that damage. But a single social </w:t>
            </w:r>
            <w:proofErr w:type="spellStart"/>
            <w:r w:rsidRPr="00F35755">
              <w:rPr>
                <w:lang w:val="en-GB"/>
              </w:rPr>
              <w:t>rumor</w:t>
            </w:r>
            <w:proofErr w:type="spellEnd"/>
            <w:r w:rsidRPr="00F35755">
              <w:rPr>
                <w:lang w:val="en-GB"/>
              </w:rPr>
              <w:t xml:space="preserve">, repeated by someone they trust more than us, can completely undermine adherence. We hear the 'bad for kidneys' line all the time." – Pharmacist 2 </w:t>
            </w:r>
          </w:p>
        </w:tc>
      </w:tr>
      <w:tr w:rsidR="00EC2F3F" w:rsidRPr="00F35755" w14:paraId="04261C43" w14:textId="77777777" w:rsidTr="00A80341">
        <w:tc>
          <w:tcPr>
            <w:tcW w:w="988" w:type="dxa"/>
          </w:tcPr>
          <w:p w14:paraId="272215B6" w14:textId="77777777" w:rsidR="00EC2F3F" w:rsidRPr="00F35755" w:rsidRDefault="00EC2F3F" w:rsidP="00EC2F3F">
            <w:pPr>
              <w:pStyle w:val="ListParagraph"/>
              <w:numPr>
                <w:ilvl w:val="0"/>
                <w:numId w:val="28"/>
              </w:numPr>
              <w:spacing w:after="0" w:line="240" w:lineRule="auto"/>
              <w:rPr>
                <w:lang w:val="en-GB"/>
              </w:rPr>
            </w:pPr>
          </w:p>
        </w:tc>
        <w:tc>
          <w:tcPr>
            <w:tcW w:w="3005" w:type="dxa"/>
          </w:tcPr>
          <w:p w14:paraId="61A7B09F" w14:textId="77777777" w:rsidR="00EC2F3F" w:rsidRPr="00F35755" w:rsidRDefault="00EC2F3F" w:rsidP="00A80341">
            <w:pPr>
              <w:rPr>
                <w:lang w:val="en-GB"/>
              </w:rPr>
            </w:pPr>
            <w:r w:rsidRPr="00F35755">
              <w:rPr>
                <w:lang w:val="en-GB"/>
              </w:rPr>
              <w:t>Financial constraint</w:t>
            </w:r>
          </w:p>
        </w:tc>
        <w:tc>
          <w:tcPr>
            <w:tcW w:w="5641" w:type="dxa"/>
          </w:tcPr>
          <w:p w14:paraId="792FA4DE" w14:textId="77777777" w:rsidR="00EC2F3F" w:rsidRPr="00F35755" w:rsidRDefault="00EC2F3F" w:rsidP="00A80341">
            <w:pPr>
              <w:rPr>
                <w:lang w:val="en-GB"/>
              </w:rPr>
            </w:pPr>
            <w:r w:rsidRPr="00F35755">
              <w:rPr>
                <w:lang w:val="en-GB"/>
              </w:rPr>
              <w:t>“We know BPJS (national health coverage) covers the basic medications for conditions like hypertension and diabetes well. But for patients with multiple comorbidities, especially complex cardiac issues, the necessary optimal drug might not be in the BPJS formulary at their primary care level, or even at the referral hospital. Prescribing what's best versus what's accessible via BPJS is a constant dilemma, and financial constraint remains a huge barrier when patients can't get or afford the non-covered ones.” – Doctor 3</w:t>
            </w:r>
          </w:p>
          <w:p w14:paraId="33D4C213" w14:textId="77777777" w:rsidR="00EC2F3F" w:rsidRPr="00F35755" w:rsidRDefault="00EC2F3F" w:rsidP="00A80341">
            <w:pPr>
              <w:rPr>
                <w:lang w:val="en-GB"/>
              </w:rPr>
            </w:pPr>
            <w:r w:rsidRPr="00F35755">
              <w:rPr>
                <w:lang w:val="en-GB"/>
              </w:rPr>
              <w:t>“In fact, the doctor prescribed a medicine that I couldn't afford to get, since it wasn't covered by BPJS. I'm a BPJS PBI member (the category for low-income individuals receiving government assistance), so I can only use the medications that are covered. I just don't have the funds to pay for medicine outside of BPJS coverage.” – Patient 14</w:t>
            </w:r>
          </w:p>
        </w:tc>
      </w:tr>
      <w:bookmarkEnd w:id="1"/>
    </w:tbl>
    <w:p w14:paraId="4516E326" w14:textId="77777777" w:rsidR="00EC2F3F" w:rsidRPr="00F35755" w:rsidRDefault="00EC2F3F" w:rsidP="00EC2F3F">
      <w:pPr>
        <w:spacing w:after="160" w:line="259" w:lineRule="auto"/>
        <w:rPr>
          <w:lang w:val="en-GB"/>
        </w:rPr>
      </w:pPr>
    </w:p>
    <w:p w14:paraId="1A14F41C" w14:textId="77777777" w:rsidR="00EC2F3F" w:rsidRPr="00F35755" w:rsidRDefault="00EC2F3F" w:rsidP="00EC2F3F">
      <w:pPr>
        <w:spacing w:after="160" w:line="259" w:lineRule="auto"/>
        <w:rPr>
          <w:lang w:val="en-GB"/>
        </w:rPr>
      </w:pPr>
      <w:r w:rsidRPr="00F35755">
        <w:rPr>
          <w:lang w:val="en-GB"/>
        </w:rPr>
        <w:br w:type="page"/>
      </w:r>
    </w:p>
    <w:p w14:paraId="30E59EB4" w14:textId="70B9E153" w:rsidR="00EC2F3F" w:rsidRPr="00F35755" w:rsidRDefault="00EC2F3F" w:rsidP="00EC2F3F">
      <w:pPr>
        <w:spacing w:line="360" w:lineRule="auto"/>
        <w:jc w:val="both"/>
        <w:rPr>
          <w:b/>
          <w:bCs/>
          <w:lang w:val="en-GB"/>
        </w:rPr>
      </w:pPr>
      <w:r w:rsidRPr="00F35755">
        <w:rPr>
          <w:b/>
          <w:bCs/>
          <w:lang w:val="en-GB"/>
        </w:rPr>
        <w:lastRenderedPageBreak/>
        <w:t xml:space="preserve">Appendix </w:t>
      </w:r>
      <w:r w:rsidR="008528EF">
        <w:rPr>
          <w:b/>
          <w:bCs/>
          <w:lang w:val="en-GB"/>
        </w:rPr>
        <w:t>6</w:t>
      </w:r>
      <w:r w:rsidRPr="00F35755">
        <w:rPr>
          <w:b/>
          <w:bCs/>
          <w:lang w:val="en-GB"/>
        </w:rPr>
        <w:t>. Test Specification: Mapping of Scale Items to Conceptual Domains of Medication Adherence Barrier</w:t>
      </w:r>
    </w:p>
    <w:tbl>
      <w:tblPr>
        <w:tblStyle w:val="TableGrid"/>
        <w:tblW w:w="9351" w:type="dxa"/>
        <w:tblLook w:val="04A0" w:firstRow="1" w:lastRow="0" w:firstColumn="1" w:lastColumn="0" w:noHBand="0" w:noVBand="1"/>
      </w:tblPr>
      <w:tblGrid>
        <w:gridCol w:w="3098"/>
        <w:gridCol w:w="2884"/>
        <w:gridCol w:w="3369"/>
      </w:tblGrid>
      <w:tr w:rsidR="00EC2F3F" w:rsidRPr="00F35755" w14:paraId="78C8A4F7" w14:textId="77777777" w:rsidTr="00A80341">
        <w:trPr>
          <w:trHeight w:val="132"/>
        </w:trPr>
        <w:tc>
          <w:tcPr>
            <w:tcW w:w="3098" w:type="dxa"/>
          </w:tcPr>
          <w:p w14:paraId="740632A2" w14:textId="77777777" w:rsidR="00EC2F3F" w:rsidRPr="00F35755" w:rsidRDefault="00EC2F3F" w:rsidP="00A80341">
            <w:pPr>
              <w:jc w:val="center"/>
              <w:rPr>
                <w:rStyle w:val="Strong"/>
                <w:rFonts w:ascii="Arial" w:hAnsi="Arial"/>
                <w:color w:val="1B1C1D"/>
                <w:sz w:val="21"/>
                <w:szCs w:val="21"/>
                <w:bdr w:val="none" w:sz="0" w:space="0" w:color="auto" w:frame="1"/>
                <w:lang w:val="en-GB"/>
              </w:rPr>
            </w:pPr>
            <w:bookmarkStart w:id="2" w:name="_Hlk199601615"/>
            <w:r w:rsidRPr="00F35755">
              <w:rPr>
                <w:rStyle w:val="Strong"/>
                <w:rFonts w:ascii="Arial" w:hAnsi="Arial"/>
                <w:color w:val="1B1C1D"/>
                <w:sz w:val="21"/>
                <w:szCs w:val="21"/>
                <w:bdr w:val="none" w:sz="0" w:space="0" w:color="auto" w:frame="1"/>
                <w:lang w:val="en-GB"/>
              </w:rPr>
              <w:t>Measured Variable</w:t>
            </w:r>
          </w:p>
        </w:tc>
        <w:tc>
          <w:tcPr>
            <w:tcW w:w="6253" w:type="dxa"/>
            <w:gridSpan w:val="2"/>
          </w:tcPr>
          <w:p w14:paraId="2CD1697D" w14:textId="77777777" w:rsidR="00EC2F3F" w:rsidRPr="00F35755" w:rsidRDefault="00EC2F3F" w:rsidP="00A80341">
            <w:pPr>
              <w:rPr>
                <w:rFonts w:eastAsia="Arial" w:cs="Times New Roman"/>
                <w:bCs/>
                <w:noProof/>
                <w:spacing w:val="-9"/>
                <w:szCs w:val="24"/>
                <w:lang w:val="en-GB"/>
              </w:rPr>
            </w:pPr>
            <w:r w:rsidRPr="00F35755">
              <w:rPr>
                <w:rFonts w:eastAsia="Arial" w:cs="Times New Roman"/>
                <w:bCs/>
                <w:noProof/>
                <w:spacing w:val="-9"/>
                <w:szCs w:val="24"/>
                <w:lang w:val="en-GB"/>
              </w:rPr>
              <w:t>Medication Adherence Barriers</w:t>
            </w:r>
          </w:p>
        </w:tc>
      </w:tr>
      <w:tr w:rsidR="00EC2F3F" w:rsidRPr="00F35755" w14:paraId="5DB7A501" w14:textId="77777777" w:rsidTr="00A80341">
        <w:trPr>
          <w:trHeight w:val="132"/>
        </w:trPr>
        <w:tc>
          <w:tcPr>
            <w:tcW w:w="3098" w:type="dxa"/>
          </w:tcPr>
          <w:p w14:paraId="446D9FA7" w14:textId="77777777" w:rsidR="00EC2F3F" w:rsidRPr="00F35755" w:rsidRDefault="00EC2F3F" w:rsidP="00A80341">
            <w:pPr>
              <w:jc w:val="center"/>
              <w:rPr>
                <w:rStyle w:val="Strong"/>
                <w:rFonts w:ascii="Arial" w:hAnsi="Arial"/>
                <w:color w:val="1B1C1D"/>
                <w:sz w:val="21"/>
                <w:szCs w:val="21"/>
                <w:bdr w:val="none" w:sz="0" w:space="0" w:color="auto" w:frame="1"/>
                <w:lang w:val="en-GB"/>
              </w:rPr>
            </w:pPr>
            <w:r w:rsidRPr="00F35755">
              <w:rPr>
                <w:rStyle w:val="Strong"/>
                <w:rFonts w:ascii="Arial" w:hAnsi="Arial"/>
                <w:color w:val="1B1C1D"/>
                <w:sz w:val="21"/>
                <w:szCs w:val="21"/>
                <w:bdr w:val="none" w:sz="0" w:space="0" w:color="auto" w:frame="1"/>
                <w:lang w:val="en-GB"/>
              </w:rPr>
              <w:t>Conceptual Definition</w:t>
            </w:r>
          </w:p>
        </w:tc>
        <w:tc>
          <w:tcPr>
            <w:tcW w:w="6253" w:type="dxa"/>
            <w:gridSpan w:val="2"/>
          </w:tcPr>
          <w:p w14:paraId="3C929053" w14:textId="77777777" w:rsidR="00EC2F3F" w:rsidRPr="00F35755" w:rsidRDefault="00EC2F3F" w:rsidP="00A80341">
            <w:pPr>
              <w:rPr>
                <w:lang w:val="en-GB"/>
              </w:rPr>
            </w:pPr>
            <w:r w:rsidRPr="00495718">
              <w:rPr>
                <w:lang w:val="en-GB"/>
              </w:rPr>
              <w:t>Medication adherence is conceptually defined as the extent to which a patient's behaviour in taking medication coincides with agreed recommendations from a healthcare provider.</w:t>
            </w:r>
            <w:r>
              <w:rPr>
                <w:lang w:val="en-GB"/>
              </w:rPr>
              <w:t xml:space="preserve"> </w:t>
            </w:r>
            <w:r w:rsidRPr="00495718">
              <w:t>Non-adherence, therefore, is influenced by barriers that impede a patient's ability to consistently take their prescribed medications.</w:t>
            </w:r>
            <w:r>
              <w:t xml:space="preserve"> </w:t>
            </w:r>
            <w:r w:rsidRPr="00F35755">
              <w:rPr>
                <w:lang w:val="en-GB"/>
              </w:rPr>
              <w:t>Drawing upon the IMB model, the ABC taxonomy of ESPACOMP, and the WHO framework for adherence to long-term therapies, these barriers encompass patient-related, medication-related, socioeconomic-related, and healthcare-related factors that are amenable to intervention. Understanding these multi-faceted barriers is crucial for predicting non-adherence and developing targeted interventions.</w:t>
            </w:r>
          </w:p>
        </w:tc>
      </w:tr>
      <w:tr w:rsidR="00EC2F3F" w:rsidRPr="00F35755" w14:paraId="543DBB5E" w14:textId="77777777" w:rsidTr="00A80341">
        <w:trPr>
          <w:trHeight w:val="132"/>
        </w:trPr>
        <w:tc>
          <w:tcPr>
            <w:tcW w:w="3098" w:type="dxa"/>
          </w:tcPr>
          <w:p w14:paraId="694203EF" w14:textId="77777777" w:rsidR="00EC2F3F" w:rsidRPr="00F35755" w:rsidRDefault="00EC2F3F" w:rsidP="00A80341">
            <w:pPr>
              <w:jc w:val="center"/>
              <w:rPr>
                <w:rStyle w:val="Strong"/>
                <w:rFonts w:ascii="Arial" w:hAnsi="Arial"/>
                <w:color w:val="1B1C1D"/>
                <w:sz w:val="21"/>
                <w:szCs w:val="21"/>
                <w:bdr w:val="none" w:sz="0" w:space="0" w:color="auto" w:frame="1"/>
                <w:lang w:val="en-GB"/>
              </w:rPr>
            </w:pPr>
            <w:r w:rsidRPr="00F35755">
              <w:rPr>
                <w:rStyle w:val="Strong"/>
                <w:rFonts w:ascii="Arial" w:hAnsi="Arial"/>
                <w:color w:val="1B1C1D"/>
                <w:sz w:val="21"/>
                <w:szCs w:val="21"/>
                <w:bdr w:val="none" w:sz="0" w:space="0" w:color="auto" w:frame="1"/>
                <w:lang w:val="en-GB"/>
              </w:rPr>
              <w:t>Operational Definition</w:t>
            </w:r>
          </w:p>
        </w:tc>
        <w:tc>
          <w:tcPr>
            <w:tcW w:w="6253" w:type="dxa"/>
            <w:gridSpan w:val="2"/>
          </w:tcPr>
          <w:p w14:paraId="249DC93C" w14:textId="77777777" w:rsidR="00EC2F3F" w:rsidRPr="00F35755" w:rsidRDefault="00EC2F3F" w:rsidP="00A80341">
            <w:pPr>
              <w:rPr>
                <w:lang w:val="en-GB"/>
              </w:rPr>
            </w:pPr>
            <w:r w:rsidRPr="00F35755">
              <w:rPr>
                <w:rFonts w:eastAsia="Arial" w:cs="Times New Roman"/>
                <w:bCs/>
                <w:noProof/>
                <w:spacing w:val="-9"/>
                <w:szCs w:val="24"/>
                <w:lang w:val="en-GB"/>
              </w:rPr>
              <w:t xml:space="preserve">Medication adherence </w:t>
            </w:r>
            <w:r>
              <w:rPr>
                <w:rFonts w:eastAsia="Arial" w:cs="Times New Roman"/>
                <w:bCs/>
                <w:noProof/>
                <w:spacing w:val="-9"/>
                <w:szCs w:val="24"/>
                <w:lang w:val="en-GB"/>
              </w:rPr>
              <w:t xml:space="preserve">levels and </w:t>
            </w:r>
            <w:r w:rsidRPr="00F35755">
              <w:rPr>
                <w:rFonts w:eastAsia="Arial" w:cs="Times New Roman"/>
                <w:bCs/>
                <w:noProof/>
                <w:spacing w:val="-9"/>
                <w:szCs w:val="24"/>
                <w:lang w:val="en-GB"/>
              </w:rPr>
              <w:t xml:space="preserve">barriers in this study were operationally defined as the aggregate of self-reported perceptions, experiences, and behaviors of patients, measured through a specifically developed </w:t>
            </w:r>
            <w:r>
              <w:rPr>
                <w:rFonts w:eastAsia="Arial" w:cs="Times New Roman"/>
                <w:bCs/>
                <w:noProof/>
                <w:spacing w:val="-9"/>
                <w:szCs w:val="24"/>
                <w:lang w:val="en-GB"/>
              </w:rPr>
              <w:t>scale</w:t>
            </w:r>
            <w:r w:rsidRPr="00F35755">
              <w:rPr>
                <w:rFonts w:eastAsia="Arial" w:cs="Times New Roman"/>
                <w:bCs/>
                <w:noProof/>
                <w:spacing w:val="-9"/>
                <w:szCs w:val="24"/>
                <w:lang w:val="en-GB"/>
              </w:rPr>
              <w:t xml:space="preserve">. </w:t>
            </w:r>
            <w:r w:rsidRPr="00495718">
              <w:rPr>
                <w:rFonts w:eastAsia="Arial" w:cs="Times New Roman"/>
                <w:bCs/>
                <w:noProof/>
                <w:spacing w:val="-9"/>
                <w:szCs w:val="24"/>
                <w:lang w:val="en-GB"/>
              </w:rPr>
              <w:t>This involves the active phase of implementation, where the patient consistently and correctly administers prescribed doses.</w:t>
            </w:r>
            <w:r>
              <w:rPr>
                <w:rFonts w:eastAsia="Arial" w:cs="Times New Roman"/>
                <w:bCs/>
                <w:noProof/>
                <w:spacing w:val="-9"/>
                <w:szCs w:val="24"/>
                <w:lang w:val="en-GB"/>
              </w:rPr>
              <w:t xml:space="preserve"> </w:t>
            </w:r>
            <w:r w:rsidRPr="00F35755">
              <w:rPr>
                <w:rFonts w:eastAsia="Arial" w:cs="Times New Roman"/>
                <w:bCs/>
                <w:noProof/>
                <w:spacing w:val="-9"/>
                <w:szCs w:val="24"/>
                <w:lang w:val="en-GB"/>
              </w:rPr>
              <w:t xml:space="preserve">The </w:t>
            </w:r>
            <w:r>
              <w:rPr>
                <w:rFonts w:eastAsia="Arial" w:cs="Times New Roman"/>
                <w:bCs/>
                <w:noProof/>
                <w:spacing w:val="-9"/>
                <w:szCs w:val="24"/>
                <w:lang w:val="en-GB"/>
              </w:rPr>
              <w:t>scale</w:t>
            </w:r>
            <w:r w:rsidRPr="00F35755">
              <w:rPr>
                <w:rFonts w:eastAsia="Arial" w:cs="Times New Roman"/>
                <w:bCs/>
                <w:noProof/>
                <w:spacing w:val="-9"/>
                <w:szCs w:val="24"/>
                <w:lang w:val="en-GB"/>
              </w:rPr>
              <w:t xml:space="preserve"> comprises items categorized into four main domains: Patient-Related Factors, Medication-Related Factors, Healthcare-Related Factors, and Socioeconomic-Related Factors. Respondents indicated their agreement or frequency of experiencing these barriers using a 5-point Likert-type scale (0 = Never, 4 = Always). A higher cumulative score across the relevant items is interpreted as a greater perceived barriers, thereby indicating a higher </w:t>
            </w:r>
            <w:r>
              <w:rPr>
                <w:rFonts w:eastAsia="Arial" w:cs="Times New Roman"/>
                <w:bCs/>
                <w:noProof/>
                <w:spacing w:val="-9"/>
                <w:szCs w:val="24"/>
                <w:lang w:val="en-GB"/>
              </w:rPr>
              <w:t>level</w:t>
            </w:r>
            <w:r w:rsidRPr="00F35755">
              <w:rPr>
                <w:rFonts w:eastAsia="Arial" w:cs="Times New Roman"/>
                <w:bCs/>
                <w:noProof/>
                <w:spacing w:val="-9"/>
                <w:szCs w:val="24"/>
                <w:lang w:val="en-GB"/>
              </w:rPr>
              <w:t xml:space="preserve"> of medication non-adherence. </w:t>
            </w:r>
            <w:r w:rsidRPr="00502CB9">
              <w:rPr>
                <w:lang w:val="en-GB"/>
              </w:rPr>
              <w:t xml:space="preserve">By simultaneously capturing patients' actual adherence </w:t>
            </w:r>
            <w:proofErr w:type="spellStart"/>
            <w:r w:rsidRPr="00502CB9">
              <w:rPr>
                <w:lang w:val="en-GB"/>
              </w:rPr>
              <w:t>behaviors</w:t>
            </w:r>
            <w:proofErr w:type="spellEnd"/>
            <w:r w:rsidRPr="00502CB9">
              <w:rPr>
                <w:lang w:val="en-GB"/>
              </w:rPr>
              <w:t xml:space="preserve"> and the identified barriers, the </w:t>
            </w:r>
            <w:r>
              <w:rPr>
                <w:lang w:val="en-GB"/>
              </w:rPr>
              <w:t>scale</w:t>
            </w:r>
            <w:r w:rsidRPr="00502CB9">
              <w:rPr>
                <w:lang w:val="en-GB"/>
              </w:rPr>
              <w:t xml:space="preserve"> is designed to provide a comprehensive indication of non-adherence risk and the specific reasons behind </w:t>
            </w:r>
            <w:proofErr w:type="gramStart"/>
            <w:r w:rsidRPr="00502CB9">
              <w:rPr>
                <w:lang w:val="en-GB"/>
              </w:rPr>
              <w:t>it,</w:t>
            </w:r>
            <w:r w:rsidRPr="00F35755">
              <w:rPr>
                <w:lang w:val="en-GB"/>
              </w:rPr>
              <w:t>,</w:t>
            </w:r>
            <w:proofErr w:type="gramEnd"/>
            <w:r w:rsidRPr="00F35755">
              <w:rPr>
                <w:lang w:val="en-GB"/>
              </w:rPr>
              <w:t xml:space="preserve"> thereby facilitating the identification of relevant areas for intervention.</w:t>
            </w:r>
          </w:p>
        </w:tc>
      </w:tr>
      <w:tr w:rsidR="00EC2F3F" w:rsidRPr="00F35755" w14:paraId="15BFC8C2" w14:textId="77777777" w:rsidTr="00A80341">
        <w:trPr>
          <w:trHeight w:val="132"/>
        </w:trPr>
        <w:tc>
          <w:tcPr>
            <w:tcW w:w="3098" w:type="dxa"/>
          </w:tcPr>
          <w:p w14:paraId="5F49E44E" w14:textId="77777777" w:rsidR="00EC2F3F" w:rsidRPr="00F35755" w:rsidRDefault="00EC2F3F" w:rsidP="00A80341">
            <w:pPr>
              <w:jc w:val="center"/>
              <w:rPr>
                <w:rStyle w:val="Strong"/>
                <w:rFonts w:ascii="Arial" w:hAnsi="Arial"/>
                <w:color w:val="1B1C1D"/>
                <w:sz w:val="21"/>
                <w:szCs w:val="21"/>
                <w:bdr w:val="none" w:sz="0" w:space="0" w:color="auto" w:frame="1"/>
                <w:lang w:val="en-GB"/>
              </w:rPr>
            </w:pPr>
            <w:r w:rsidRPr="00F35755">
              <w:rPr>
                <w:rStyle w:val="Strong"/>
                <w:rFonts w:ascii="Arial" w:hAnsi="Arial"/>
                <w:color w:val="1B1C1D"/>
                <w:sz w:val="21"/>
                <w:szCs w:val="21"/>
                <w:bdr w:val="none" w:sz="0" w:space="0" w:color="auto" w:frame="1"/>
                <w:lang w:val="en-GB"/>
              </w:rPr>
              <w:t>Test Specification</w:t>
            </w:r>
          </w:p>
        </w:tc>
        <w:tc>
          <w:tcPr>
            <w:tcW w:w="6253" w:type="dxa"/>
            <w:gridSpan w:val="2"/>
          </w:tcPr>
          <w:p w14:paraId="30C87867" w14:textId="77777777" w:rsidR="00EC2F3F" w:rsidRPr="00F35755" w:rsidRDefault="00EC2F3F" w:rsidP="00A80341">
            <w:pPr>
              <w:rPr>
                <w:rFonts w:eastAsia="Arial" w:cs="Times New Roman"/>
                <w:bCs/>
                <w:noProof/>
                <w:spacing w:val="-9"/>
                <w:szCs w:val="24"/>
                <w:lang w:val="en-GB"/>
              </w:rPr>
            </w:pPr>
            <w:r w:rsidRPr="00F35755">
              <w:rPr>
                <w:rFonts w:eastAsia="Arial" w:cs="Times New Roman"/>
                <w:bCs/>
                <w:noProof/>
                <w:spacing w:val="-9"/>
                <w:szCs w:val="24"/>
                <w:lang w:val="en-GB"/>
              </w:rPr>
              <w:t xml:space="preserve">The newly developed scale was designed to assess medication adherence </w:t>
            </w:r>
            <w:r>
              <w:rPr>
                <w:rFonts w:eastAsia="Arial" w:cs="Times New Roman"/>
                <w:bCs/>
                <w:noProof/>
                <w:spacing w:val="-9"/>
                <w:szCs w:val="24"/>
                <w:lang w:val="en-GB"/>
              </w:rPr>
              <w:t xml:space="preserve">levels and its associated </w:t>
            </w:r>
            <w:r w:rsidRPr="00F35755">
              <w:rPr>
                <w:rFonts w:eastAsia="Arial" w:cs="Times New Roman"/>
                <w:bCs/>
                <w:noProof/>
                <w:spacing w:val="-9"/>
                <w:szCs w:val="24"/>
                <w:lang w:val="en-GB"/>
              </w:rPr>
              <w:t>barriers by capturing indicators across the conceptual domains relevant to chronic disease patients</w:t>
            </w:r>
            <w:r>
              <w:rPr>
                <w:rFonts w:eastAsia="Arial" w:cs="Times New Roman"/>
                <w:bCs/>
                <w:noProof/>
                <w:spacing w:val="-9"/>
                <w:szCs w:val="24"/>
                <w:lang w:val="en-GB"/>
              </w:rPr>
              <w:t xml:space="preserve">, </w:t>
            </w:r>
            <w:r w:rsidRPr="00495718">
              <w:rPr>
                <w:rFonts w:eastAsia="Arial" w:cs="Times New Roman"/>
                <w:bCs/>
                <w:noProof/>
                <w:spacing w:val="-9"/>
                <w:szCs w:val="24"/>
                <w:lang w:val="en-GB"/>
              </w:rPr>
              <w:t>specifically those with hypertension, diabetes mellitus, and dyslipidemia, within the Indonesian context</w:t>
            </w:r>
            <w:r w:rsidRPr="00F35755">
              <w:rPr>
                <w:rFonts w:eastAsia="Arial" w:cs="Times New Roman"/>
                <w:bCs/>
                <w:noProof/>
                <w:spacing w:val="-9"/>
                <w:szCs w:val="24"/>
                <w:lang w:val="en-GB"/>
              </w:rPr>
              <w:t xml:space="preserve">. The test specification table below detailed the mapping of each item in the scale to its </w:t>
            </w:r>
            <w:r w:rsidRPr="00F35755">
              <w:rPr>
                <w:rFonts w:eastAsia="Arial" w:cs="Times New Roman"/>
                <w:bCs/>
                <w:noProof/>
                <w:spacing w:val="-9"/>
                <w:szCs w:val="24"/>
                <w:lang w:val="en-GB"/>
              </w:rPr>
              <w:lastRenderedPageBreak/>
              <w:t>corresponding conceptual domain. This table demonstrated how the items collectively represented the intended content and structure of the medication adherence barriers construct as defined conceptually and operationally for this study.</w:t>
            </w:r>
          </w:p>
        </w:tc>
      </w:tr>
      <w:tr w:rsidR="00EC2F3F" w:rsidRPr="00F35755" w14:paraId="176F69AA" w14:textId="77777777" w:rsidTr="00A80341">
        <w:trPr>
          <w:trHeight w:val="132"/>
        </w:trPr>
        <w:tc>
          <w:tcPr>
            <w:tcW w:w="3098" w:type="dxa"/>
          </w:tcPr>
          <w:p w14:paraId="79857CEF" w14:textId="77777777" w:rsidR="00EC2F3F" w:rsidRPr="00F35755" w:rsidRDefault="00EC2F3F" w:rsidP="00A80341">
            <w:pPr>
              <w:jc w:val="center"/>
              <w:rPr>
                <w:b/>
                <w:bCs/>
                <w:lang w:val="en-GB"/>
              </w:rPr>
            </w:pPr>
            <w:r w:rsidRPr="00F35755">
              <w:rPr>
                <w:b/>
                <w:bCs/>
                <w:lang w:val="en-GB"/>
              </w:rPr>
              <w:lastRenderedPageBreak/>
              <w:t>Factor</w:t>
            </w:r>
          </w:p>
        </w:tc>
        <w:tc>
          <w:tcPr>
            <w:tcW w:w="2884" w:type="dxa"/>
          </w:tcPr>
          <w:p w14:paraId="1116E173" w14:textId="77777777" w:rsidR="00EC2F3F" w:rsidRPr="00F35755" w:rsidRDefault="00EC2F3F" w:rsidP="00A80341">
            <w:pPr>
              <w:jc w:val="center"/>
              <w:rPr>
                <w:b/>
                <w:bCs/>
                <w:lang w:val="en-GB"/>
              </w:rPr>
            </w:pPr>
            <w:r w:rsidRPr="00F35755">
              <w:rPr>
                <w:rFonts w:eastAsia="Arial" w:cs="Times New Roman"/>
                <w:b/>
                <w:noProof/>
                <w:spacing w:val="-9"/>
                <w:szCs w:val="24"/>
                <w:lang w:val="en-GB"/>
              </w:rPr>
              <w:t>Theme</w:t>
            </w:r>
          </w:p>
        </w:tc>
        <w:tc>
          <w:tcPr>
            <w:tcW w:w="3369" w:type="dxa"/>
          </w:tcPr>
          <w:p w14:paraId="35D3BFBC" w14:textId="77777777" w:rsidR="00EC2F3F" w:rsidRPr="00F35755" w:rsidRDefault="00EC2F3F" w:rsidP="00A80341">
            <w:pPr>
              <w:jc w:val="center"/>
              <w:rPr>
                <w:b/>
                <w:bCs/>
                <w:lang w:val="en-GB"/>
              </w:rPr>
            </w:pPr>
            <w:r w:rsidRPr="00F35755">
              <w:rPr>
                <w:b/>
                <w:bCs/>
                <w:lang w:val="en-GB"/>
              </w:rPr>
              <w:t>Explanation</w:t>
            </w:r>
          </w:p>
        </w:tc>
      </w:tr>
      <w:tr w:rsidR="00EC2F3F" w:rsidRPr="00F35755" w14:paraId="5BE0FDBE" w14:textId="77777777" w:rsidTr="00A80341">
        <w:tc>
          <w:tcPr>
            <w:tcW w:w="3098" w:type="dxa"/>
            <w:vMerge w:val="restart"/>
          </w:tcPr>
          <w:p w14:paraId="2835547C" w14:textId="77777777" w:rsidR="00EC2F3F" w:rsidRPr="00F35755" w:rsidRDefault="00EC2F3F" w:rsidP="00A80341">
            <w:pPr>
              <w:jc w:val="center"/>
              <w:rPr>
                <w:lang w:val="en-GB"/>
              </w:rPr>
            </w:pPr>
            <w:r w:rsidRPr="00F35755">
              <w:rPr>
                <w:b/>
                <w:bCs/>
                <w:lang w:val="en-GB"/>
              </w:rPr>
              <w:t xml:space="preserve">Patient-Related Factors: </w:t>
            </w:r>
            <w:r w:rsidRPr="00F35755">
              <w:rPr>
                <w:lang w:val="en-GB"/>
              </w:rPr>
              <w:t>This domain assesses internal patient characteristics that influence adherence</w:t>
            </w:r>
          </w:p>
        </w:tc>
        <w:tc>
          <w:tcPr>
            <w:tcW w:w="2884" w:type="dxa"/>
          </w:tcPr>
          <w:p w14:paraId="20F6D597" w14:textId="77777777" w:rsidR="00EC2F3F" w:rsidRPr="00F35755" w:rsidRDefault="00EC2F3F" w:rsidP="00A80341">
            <w:pPr>
              <w:jc w:val="center"/>
              <w:rPr>
                <w:sz w:val="22"/>
                <w:lang w:val="en-GB"/>
              </w:rPr>
            </w:pPr>
            <w:r w:rsidRPr="00F35755">
              <w:rPr>
                <w:rFonts w:eastAsia="Arial" w:cs="Times New Roman"/>
                <w:bCs/>
                <w:noProof/>
                <w:spacing w:val="-9"/>
                <w:kern w:val="2"/>
                <w:sz w:val="22"/>
                <w:lang w:val="en-GB" w:bidi="ar-SA"/>
                <w14:ligatures w14:val="standardContextual"/>
              </w:rPr>
              <w:t>Being busy</w:t>
            </w:r>
          </w:p>
        </w:tc>
        <w:tc>
          <w:tcPr>
            <w:tcW w:w="3369" w:type="dxa"/>
            <w:vAlign w:val="bottom"/>
          </w:tcPr>
          <w:p w14:paraId="386CD2B4" w14:textId="77777777" w:rsidR="00EC2F3F" w:rsidRPr="00F35755" w:rsidRDefault="00EC2F3F" w:rsidP="00EC2F3F">
            <w:pPr>
              <w:pStyle w:val="ListParagraph"/>
              <w:numPr>
                <w:ilvl w:val="0"/>
                <w:numId w:val="30"/>
              </w:numPr>
              <w:ind w:left="288" w:hanging="283"/>
              <w:rPr>
                <w:sz w:val="22"/>
                <w:szCs w:val="20"/>
                <w:lang w:val="en-GB"/>
              </w:rPr>
            </w:pPr>
            <w:r w:rsidRPr="00F35755">
              <w:rPr>
                <w:b/>
                <w:bCs/>
                <w:sz w:val="22"/>
                <w:szCs w:val="20"/>
                <w:lang w:val="en-GB"/>
              </w:rPr>
              <w:t>Conceptual Definition:</w:t>
            </w:r>
            <w:r w:rsidRPr="00F35755">
              <w:rPr>
                <w:sz w:val="22"/>
                <w:szCs w:val="20"/>
                <w:lang w:val="en-GB"/>
              </w:rPr>
              <w:t xml:space="preserve"> The self-perceived lack of available time or being preoccupied with other activities, leading to the omission or delay of taking prescribed medication. This reflects a prioritization of other daily demands over medication adherence, often due to a packed schedule or competing responsibilities.</w:t>
            </w:r>
          </w:p>
          <w:p w14:paraId="41DC1CDB" w14:textId="77777777" w:rsidR="00EC2F3F" w:rsidRPr="00F35755" w:rsidRDefault="00EC2F3F" w:rsidP="00EC2F3F">
            <w:pPr>
              <w:pStyle w:val="ListParagraph"/>
              <w:numPr>
                <w:ilvl w:val="0"/>
                <w:numId w:val="30"/>
              </w:numPr>
              <w:ind w:left="288" w:hanging="283"/>
              <w:rPr>
                <w:sz w:val="22"/>
                <w:szCs w:val="20"/>
                <w:lang w:val="en-GB"/>
              </w:rPr>
            </w:pPr>
            <w:r w:rsidRPr="00F35755">
              <w:rPr>
                <w:b/>
                <w:bCs/>
                <w:sz w:val="22"/>
                <w:szCs w:val="20"/>
                <w:lang w:val="en-GB"/>
              </w:rPr>
              <w:t>Operational Definition:</w:t>
            </w:r>
            <w:r w:rsidRPr="00F35755">
              <w:rPr>
                <w:sz w:val="22"/>
                <w:szCs w:val="20"/>
                <w:lang w:val="en-GB"/>
              </w:rPr>
              <w:t xml:space="preserve"> Measured by the self-reported frequency or extent to which a patient attributes missing or delaying medication doses to being busy or having time constraints.</w:t>
            </w:r>
          </w:p>
          <w:p w14:paraId="344BD2C1" w14:textId="77777777" w:rsidR="00EC2F3F" w:rsidRPr="00F35755" w:rsidRDefault="00EC2F3F" w:rsidP="00A80341">
            <w:pPr>
              <w:rPr>
                <w:lang w:val="en-GB"/>
              </w:rPr>
            </w:pPr>
          </w:p>
        </w:tc>
      </w:tr>
      <w:tr w:rsidR="00EC2F3F" w:rsidRPr="00F35755" w14:paraId="473567A1" w14:textId="77777777" w:rsidTr="00A80341">
        <w:tc>
          <w:tcPr>
            <w:tcW w:w="3098" w:type="dxa"/>
            <w:vMerge/>
          </w:tcPr>
          <w:p w14:paraId="617354BD" w14:textId="77777777" w:rsidR="00EC2F3F" w:rsidRPr="00F35755" w:rsidRDefault="00EC2F3F" w:rsidP="00A80341">
            <w:pPr>
              <w:jc w:val="center"/>
              <w:rPr>
                <w:lang w:val="en-GB"/>
              </w:rPr>
            </w:pPr>
          </w:p>
        </w:tc>
        <w:tc>
          <w:tcPr>
            <w:tcW w:w="2884" w:type="dxa"/>
          </w:tcPr>
          <w:p w14:paraId="2086B406" w14:textId="77777777" w:rsidR="00EC2F3F" w:rsidRPr="00F35755" w:rsidRDefault="00EC2F3F" w:rsidP="00A80341">
            <w:pPr>
              <w:jc w:val="center"/>
              <w:rPr>
                <w:sz w:val="22"/>
                <w:lang w:val="en-GB"/>
              </w:rPr>
            </w:pPr>
            <w:r w:rsidRPr="00F35755">
              <w:rPr>
                <w:rFonts w:eastAsia="Arial" w:cs="Times New Roman"/>
                <w:bCs/>
                <w:noProof/>
                <w:spacing w:val="-9"/>
                <w:kern w:val="2"/>
                <w:sz w:val="22"/>
                <w:lang w:val="en-GB" w:bidi="ar-SA"/>
                <w14:ligatures w14:val="standardContextual"/>
              </w:rPr>
              <w:t>Forgetfullness</w:t>
            </w:r>
          </w:p>
        </w:tc>
        <w:tc>
          <w:tcPr>
            <w:tcW w:w="3369" w:type="dxa"/>
            <w:vAlign w:val="bottom"/>
          </w:tcPr>
          <w:p w14:paraId="6AB50A17" w14:textId="77777777" w:rsidR="00EC2F3F" w:rsidRPr="00F35755" w:rsidRDefault="00EC2F3F" w:rsidP="00A80341">
            <w:pPr>
              <w:pStyle w:val="ListParagraph"/>
              <w:numPr>
                <w:ilvl w:val="0"/>
                <w:numId w:val="9"/>
              </w:numPr>
              <w:ind w:left="430"/>
              <w:rPr>
                <w:sz w:val="22"/>
                <w:szCs w:val="20"/>
                <w:lang w:val="en-GB"/>
              </w:rPr>
            </w:pPr>
            <w:r w:rsidRPr="00F35755">
              <w:rPr>
                <w:b/>
                <w:bCs/>
                <w:sz w:val="22"/>
                <w:szCs w:val="20"/>
                <w:lang w:val="en-GB"/>
              </w:rPr>
              <w:t>Conceptual Definition:</w:t>
            </w:r>
            <w:r w:rsidRPr="00F35755">
              <w:rPr>
                <w:sz w:val="22"/>
                <w:szCs w:val="20"/>
                <w:lang w:val="en-GB"/>
              </w:rPr>
              <w:t xml:space="preserve"> The involuntary inability to recall or remember to perform the act of taking prescribed medication.</w:t>
            </w:r>
          </w:p>
          <w:p w14:paraId="3E51123C" w14:textId="77777777" w:rsidR="00EC2F3F" w:rsidRPr="00F35755" w:rsidRDefault="00EC2F3F" w:rsidP="00A80341">
            <w:pPr>
              <w:pStyle w:val="ListParagraph"/>
              <w:numPr>
                <w:ilvl w:val="0"/>
                <w:numId w:val="9"/>
              </w:numPr>
              <w:ind w:left="430"/>
              <w:rPr>
                <w:lang w:val="en-GB"/>
              </w:rPr>
            </w:pPr>
            <w:r w:rsidRPr="00F35755">
              <w:rPr>
                <w:b/>
                <w:bCs/>
                <w:sz w:val="22"/>
                <w:szCs w:val="20"/>
                <w:lang w:val="en-GB"/>
              </w:rPr>
              <w:t>Operational Definition:</w:t>
            </w:r>
            <w:r w:rsidRPr="00F35755">
              <w:rPr>
                <w:sz w:val="22"/>
                <w:szCs w:val="20"/>
                <w:lang w:val="en-GB"/>
              </w:rPr>
              <w:t xml:space="preserve"> Measured by the self-reported frequency of forgetting to take medication.</w:t>
            </w:r>
          </w:p>
        </w:tc>
      </w:tr>
      <w:tr w:rsidR="00EC2F3F" w:rsidRPr="00F35755" w14:paraId="5D39F56C" w14:textId="77777777" w:rsidTr="00A80341">
        <w:tc>
          <w:tcPr>
            <w:tcW w:w="3098" w:type="dxa"/>
            <w:vMerge/>
          </w:tcPr>
          <w:p w14:paraId="66D5718A" w14:textId="77777777" w:rsidR="00EC2F3F" w:rsidRPr="00F35755" w:rsidRDefault="00EC2F3F" w:rsidP="00A80341">
            <w:pPr>
              <w:jc w:val="center"/>
              <w:rPr>
                <w:lang w:val="en-GB"/>
              </w:rPr>
            </w:pPr>
          </w:p>
        </w:tc>
        <w:tc>
          <w:tcPr>
            <w:tcW w:w="2884" w:type="dxa"/>
          </w:tcPr>
          <w:p w14:paraId="2571A41C" w14:textId="77777777" w:rsidR="00EC2F3F" w:rsidRPr="00F35755" w:rsidRDefault="00EC2F3F" w:rsidP="00A80341">
            <w:pPr>
              <w:jc w:val="center"/>
              <w:rPr>
                <w:sz w:val="22"/>
                <w:lang w:val="en-GB"/>
              </w:rPr>
            </w:pPr>
            <w:r w:rsidRPr="00F35755">
              <w:rPr>
                <w:rFonts w:eastAsia="Arial" w:cs="Times New Roman"/>
                <w:bCs/>
                <w:noProof/>
                <w:spacing w:val="-9"/>
                <w:kern w:val="2"/>
                <w:sz w:val="22"/>
                <w:lang w:val="en-GB" w:bidi="ar-SA"/>
                <w14:ligatures w14:val="standardContextual"/>
              </w:rPr>
              <w:t>Travelling</w:t>
            </w:r>
          </w:p>
        </w:tc>
        <w:tc>
          <w:tcPr>
            <w:tcW w:w="3369" w:type="dxa"/>
            <w:vAlign w:val="bottom"/>
          </w:tcPr>
          <w:p w14:paraId="13B18C02" w14:textId="77777777" w:rsidR="00EC2F3F" w:rsidRPr="00F35755" w:rsidRDefault="00EC2F3F" w:rsidP="00A80341">
            <w:pPr>
              <w:pStyle w:val="ListParagraph"/>
              <w:numPr>
                <w:ilvl w:val="0"/>
                <w:numId w:val="9"/>
              </w:numPr>
              <w:ind w:left="430"/>
              <w:rPr>
                <w:sz w:val="22"/>
                <w:szCs w:val="20"/>
                <w:lang w:val="en-GB"/>
              </w:rPr>
            </w:pPr>
            <w:r w:rsidRPr="00F35755">
              <w:rPr>
                <w:b/>
                <w:bCs/>
                <w:sz w:val="22"/>
                <w:szCs w:val="20"/>
                <w:lang w:val="en-GB"/>
              </w:rPr>
              <w:t>Conceptual Definition:</w:t>
            </w:r>
            <w:r w:rsidRPr="00F35755">
              <w:rPr>
                <w:sz w:val="22"/>
                <w:szCs w:val="20"/>
                <w:lang w:val="en-GB"/>
              </w:rPr>
              <w:t xml:space="preserve"> The act of being away from one's usual residence or routine due to travel, which disrupts the regular schedule of medication intake, potentially leading to missed doses or non-adherence. This barrier encompasses challenges like changes in time zones, </w:t>
            </w:r>
            <w:r w:rsidRPr="00F35755">
              <w:rPr>
                <w:sz w:val="22"/>
                <w:szCs w:val="20"/>
                <w:lang w:val="en-GB"/>
              </w:rPr>
              <w:lastRenderedPageBreak/>
              <w:t>difficulty carrying medications, or forgetting to pack them.</w:t>
            </w:r>
          </w:p>
          <w:p w14:paraId="1D54E74B" w14:textId="77777777" w:rsidR="00EC2F3F" w:rsidRPr="00F35755" w:rsidRDefault="00EC2F3F" w:rsidP="00A80341">
            <w:pPr>
              <w:pStyle w:val="ListParagraph"/>
              <w:numPr>
                <w:ilvl w:val="0"/>
                <w:numId w:val="9"/>
              </w:numPr>
              <w:ind w:left="430"/>
              <w:rPr>
                <w:sz w:val="22"/>
                <w:szCs w:val="20"/>
                <w:lang w:val="en-GB"/>
              </w:rPr>
            </w:pPr>
            <w:r w:rsidRPr="00F35755">
              <w:rPr>
                <w:b/>
                <w:bCs/>
                <w:sz w:val="22"/>
                <w:szCs w:val="20"/>
                <w:lang w:val="en-GB"/>
              </w:rPr>
              <w:t>Operational Definition:</w:t>
            </w:r>
            <w:r w:rsidRPr="00F35755">
              <w:rPr>
                <w:sz w:val="22"/>
                <w:szCs w:val="20"/>
                <w:lang w:val="en-GB"/>
              </w:rPr>
              <w:t xml:space="preserve"> Measured by the self-reported frequency or extent to which a patient attributes missing or altering medication doses due to being away from home or travelling.</w:t>
            </w:r>
          </w:p>
        </w:tc>
      </w:tr>
      <w:tr w:rsidR="00EC2F3F" w:rsidRPr="00F35755" w14:paraId="7B09E02E" w14:textId="77777777" w:rsidTr="00A80341">
        <w:tc>
          <w:tcPr>
            <w:tcW w:w="3098" w:type="dxa"/>
            <w:vMerge/>
          </w:tcPr>
          <w:p w14:paraId="13890D86" w14:textId="77777777" w:rsidR="00EC2F3F" w:rsidRPr="00F35755" w:rsidRDefault="00EC2F3F" w:rsidP="00A80341">
            <w:pPr>
              <w:jc w:val="center"/>
              <w:rPr>
                <w:lang w:val="en-GB"/>
              </w:rPr>
            </w:pPr>
          </w:p>
        </w:tc>
        <w:tc>
          <w:tcPr>
            <w:tcW w:w="2884" w:type="dxa"/>
          </w:tcPr>
          <w:p w14:paraId="0BD886A1" w14:textId="77777777" w:rsidR="00EC2F3F" w:rsidRPr="00F35755" w:rsidRDefault="00EC2F3F" w:rsidP="00A80341">
            <w:pPr>
              <w:jc w:val="center"/>
              <w:rPr>
                <w:sz w:val="22"/>
                <w:lang w:val="en-GB"/>
              </w:rPr>
            </w:pPr>
            <w:r w:rsidRPr="00F35755">
              <w:rPr>
                <w:rFonts w:eastAsia="Arial" w:cs="Times New Roman"/>
                <w:bCs/>
                <w:noProof/>
                <w:spacing w:val="-9"/>
                <w:kern w:val="2"/>
                <w:sz w:val="22"/>
                <w:lang w:val="en-GB" w:bidi="ar-SA"/>
                <w14:ligatures w14:val="standardContextual"/>
              </w:rPr>
              <w:t>Lack of knowledge</w:t>
            </w:r>
          </w:p>
        </w:tc>
        <w:tc>
          <w:tcPr>
            <w:tcW w:w="3369" w:type="dxa"/>
            <w:vAlign w:val="bottom"/>
          </w:tcPr>
          <w:p w14:paraId="0CB183C4" w14:textId="77777777" w:rsidR="00EC2F3F" w:rsidRPr="00F35755" w:rsidRDefault="00EC2F3F" w:rsidP="00A80341">
            <w:pPr>
              <w:pStyle w:val="ListParagraph"/>
              <w:numPr>
                <w:ilvl w:val="0"/>
                <w:numId w:val="9"/>
              </w:numPr>
              <w:ind w:left="430"/>
              <w:rPr>
                <w:sz w:val="22"/>
                <w:szCs w:val="20"/>
                <w:lang w:val="en-GB"/>
              </w:rPr>
            </w:pPr>
            <w:r w:rsidRPr="00F35755">
              <w:rPr>
                <w:b/>
                <w:bCs/>
                <w:sz w:val="22"/>
                <w:szCs w:val="20"/>
                <w:lang w:val="en-GB"/>
              </w:rPr>
              <w:t>Conceptual Definition:</w:t>
            </w:r>
            <w:r w:rsidRPr="00F35755">
              <w:rPr>
                <w:sz w:val="22"/>
                <w:szCs w:val="20"/>
                <w:lang w:val="en-GB"/>
              </w:rPr>
              <w:t xml:space="preserve"> The patient's insufficient understanding of their disease, the rationale behind their prescribed medication, or the importance of consistent long-term therapy, leading to self-modification of dosage or premature discontinuation of medication when symptoms improve or disappear. This barrier stems from a deficit in information regarding the chronic nature of their condition or the preventative role of their treatment.</w:t>
            </w:r>
          </w:p>
          <w:p w14:paraId="1118AF4D" w14:textId="77777777" w:rsidR="00EC2F3F" w:rsidRPr="00F35755" w:rsidRDefault="00EC2F3F" w:rsidP="00A80341">
            <w:pPr>
              <w:pStyle w:val="ListParagraph"/>
              <w:numPr>
                <w:ilvl w:val="0"/>
                <w:numId w:val="9"/>
              </w:numPr>
              <w:ind w:left="430"/>
              <w:rPr>
                <w:sz w:val="22"/>
                <w:szCs w:val="20"/>
                <w:lang w:val="en-GB"/>
              </w:rPr>
            </w:pPr>
            <w:r w:rsidRPr="00F35755">
              <w:rPr>
                <w:b/>
                <w:bCs/>
                <w:sz w:val="22"/>
                <w:szCs w:val="20"/>
                <w:lang w:val="en-GB"/>
              </w:rPr>
              <w:t>Operational Definition:</w:t>
            </w:r>
            <w:r w:rsidRPr="00F35755">
              <w:rPr>
                <w:sz w:val="22"/>
                <w:szCs w:val="20"/>
                <w:lang w:val="en-GB"/>
              </w:rPr>
              <w:t xml:space="preserve"> Measured by the self-reported behaviour of reducing medication dosage or stopping medication entirely, attributed to a belief that the medication is no longer necessary once symptoms have subsided or health has improved, reflecting inadequate knowledge about their condition and treatment.</w:t>
            </w:r>
          </w:p>
        </w:tc>
      </w:tr>
      <w:tr w:rsidR="00EC2F3F" w:rsidRPr="00F35755" w14:paraId="3F9345D3" w14:textId="77777777" w:rsidTr="00A80341">
        <w:tc>
          <w:tcPr>
            <w:tcW w:w="3098" w:type="dxa"/>
            <w:vMerge/>
          </w:tcPr>
          <w:p w14:paraId="44EA424A" w14:textId="77777777" w:rsidR="00EC2F3F" w:rsidRPr="00F35755" w:rsidRDefault="00EC2F3F" w:rsidP="00A80341">
            <w:pPr>
              <w:jc w:val="center"/>
              <w:rPr>
                <w:lang w:val="en-GB"/>
              </w:rPr>
            </w:pPr>
          </w:p>
        </w:tc>
        <w:tc>
          <w:tcPr>
            <w:tcW w:w="2884" w:type="dxa"/>
          </w:tcPr>
          <w:p w14:paraId="69FDFB34" w14:textId="77777777" w:rsidR="00EC2F3F" w:rsidRPr="00F35755" w:rsidRDefault="00EC2F3F" w:rsidP="00A80341">
            <w:pPr>
              <w:jc w:val="center"/>
              <w:rPr>
                <w:sz w:val="22"/>
                <w:lang w:val="en-GB"/>
              </w:rPr>
            </w:pPr>
            <w:r w:rsidRPr="00F35755">
              <w:rPr>
                <w:rFonts w:eastAsia="Arial" w:cs="Times New Roman"/>
                <w:bCs/>
                <w:noProof/>
                <w:spacing w:val="-9"/>
                <w:kern w:val="2"/>
                <w:sz w:val="22"/>
                <w:lang w:val="en-GB" w:bidi="ar-SA"/>
                <w14:ligatures w14:val="standardContextual"/>
              </w:rPr>
              <w:t>High concern</w:t>
            </w:r>
            <w:r w:rsidRPr="00F35755">
              <w:rPr>
                <w:rFonts w:eastAsia="Arial" w:cs="Times New Roman"/>
                <w:bCs/>
                <w:noProof/>
                <w:spacing w:val="-9"/>
                <w:sz w:val="22"/>
                <w:lang w:val="en-GB"/>
              </w:rPr>
              <w:t xml:space="preserve"> of experience adverse effect</w:t>
            </w:r>
          </w:p>
        </w:tc>
        <w:tc>
          <w:tcPr>
            <w:tcW w:w="3369" w:type="dxa"/>
            <w:vAlign w:val="bottom"/>
          </w:tcPr>
          <w:p w14:paraId="4F9AF06D" w14:textId="77777777" w:rsidR="00EC2F3F" w:rsidRPr="00F35755" w:rsidRDefault="00EC2F3F" w:rsidP="00A80341">
            <w:pPr>
              <w:pStyle w:val="ListParagraph"/>
              <w:numPr>
                <w:ilvl w:val="0"/>
                <w:numId w:val="9"/>
              </w:numPr>
              <w:ind w:left="430"/>
              <w:rPr>
                <w:sz w:val="22"/>
                <w:szCs w:val="20"/>
                <w:lang w:val="en-GB"/>
              </w:rPr>
            </w:pPr>
            <w:r w:rsidRPr="00F35755">
              <w:rPr>
                <w:b/>
                <w:bCs/>
                <w:sz w:val="22"/>
                <w:szCs w:val="20"/>
                <w:lang w:val="en-GB"/>
              </w:rPr>
              <w:t>Conceptual Definition:</w:t>
            </w:r>
            <w:r w:rsidRPr="00F35755">
              <w:rPr>
                <w:sz w:val="22"/>
                <w:szCs w:val="20"/>
                <w:lang w:val="en-GB"/>
              </w:rPr>
              <w:t xml:space="preserve"> The patient's significant apprehension or fear of experiencing actual or potential side effects from their prescribed medication, leading them to independently skip doses, reduce the dosage, </w:t>
            </w:r>
            <w:r w:rsidRPr="00F35755">
              <w:rPr>
                <w:sz w:val="22"/>
                <w:szCs w:val="20"/>
                <w:lang w:val="en-GB"/>
              </w:rPr>
              <w:lastRenderedPageBreak/>
              <w:t>or discontinue the medication without consulting a healthcare professional. This barrier reflects a perceived negative impact of the medication on their well-being, influencing their willingness to adhere.</w:t>
            </w:r>
          </w:p>
          <w:p w14:paraId="06066D14" w14:textId="77777777" w:rsidR="00EC2F3F" w:rsidRPr="00F35755" w:rsidRDefault="00EC2F3F" w:rsidP="00A80341">
            <w:pPr>
              <w:pStyle w:val="ListParagraph"/>
              <w:numPr>
                <w:ilvl w:val="0"/>
                <w:numId w:val="9"/>
              </w:numPr>
              <w:ind w:left="430"/>
              <w:rPr>
                <w:sz w:val="22"/>
                <w:szCs w:val="20"/>
                <w:lang w:val="en-GB"/>
              </w:rPr>
            </w:pPr>
            <w:r w:rsidRPr="00F35755">
              <w:rPr>
                <w:b/>
                <w:bCs/>
                <w:sz w:val="22"/>
                <w:szCs w:val="20"/>
                <w:lang w:val="en-GB"/>
              </w:rPr>
              <w:t>Operational Definition:</w:t>
            </w:r>
            <w:r w:rsidRPr="00F35755">
              <w:rPr>
                <w:sz w:val="22"/>
                <w:szCs w:val="20"/>
                <w:lang w:val="en-GB"/>
              </w:rPr>
              <w:t xml:space="preserve"> Measured by the self-reported behaviour of intentionally missing or altering medication doses due to worries about, or the actual experience of, adverse effects, specifically when this action is taken without prior discussion or approval from a healthcare provider.</w:t>
            </w:r>
          </w:p>
        </w:tc>
      </w:tr>
      <w:tr w:rsidR="00EC2F3F" w:rsidRPr="00F35755" w14:paraId="45EDF64B" w14:textId="77777777" w:rsidTr="00A80341">
        <w:tc>
          <w:tcPr>
            <w:tcW w:w="3098" w:type="dxa"/>
            <w:vMerge w:val="restart"/>
          </w:tcPr>
          <w:p w14:paraId="0FEA73EA" w14:textId="77777777" w:rsidR="00EC2F3F" w:rsidRPr="00F35755" w:rsidRDefault="00EC2F3F" w:rsidP="00A80341">
            <w:pPr>
              <w:jc w:val="center"/>
              <w:rPr>
                <w:lang w:val="en-GB"/>
              </w:rPr>
            </w:pPr>
            <w:r w:rsidRPr="00F35755">
              <w:rPr>
                <w:b/>
                <w:bCs/>
                <w:lang w:val="en-GB"/>
              </w:rPr>
              <w:lastRenderedPageBreak/>
              <w:t xml:space="preserve">Medication-related: </w:t>
            </w:r>
            <w:r w:rsidRPr="00F35755">
              <w:rPr>
                <w:b/>
                <w:bCs/>
                <w:lang w:val="en-GB"/>
              </w:rPr>
              <w:br/>
            </w:r>
            <w:r w:rsidRPr="00F35755">
              <w:rPr>
                <w:lang w:val="en-GB"/>
              </w:rPr>
              <w:t>This domain focuses on the characteristics of the medication itself or factors directly linked to its use.</w:t>
            </w:r>
          </w:p>
        </w:tc>
        <w:tc>
          <w:tcPr>
            <w:tcW w:w="2884" w:type="dxa"/>
          </w:tcPr>
          <w:p w14:paraId="306D9DB1" w14:textId="77777777" w:rsidR="00EC2F3F" w:rsidRPr="00F35755" w:rsidRDefault="00EC2F3F" w:rsidP="00A80341">
            <w:pPr>
              <w:jc w:val="center"/>
              <w:rPr>
                <w:lang w:val="en-GB"/>
              </w:rPr>
            </w:pPr>
            <w:r w:rsidRPr="00F35755">
              <w:rPr>
                <w:rFonts w:eastAsia="Arial" w:cs="Times New Roman"/>
                <w:bCs/>
                <w:noProof/>
                <w:spacing w:val="-9"/>
                <w:kern w:val="2"/>
                <w:sz w:val="22"/>
                <w:szCs w:val="24"/>
                <w:lang w:val="en-GB" w:bidi="ar-SA"/>
                <w14:ligatures w14:val="standardContextual"/>
              </w:rPr>
              <w:t>Polypharmacy</w:t>
            </w:r>
          </w:p>
        </w:tc>
        <w:tc>
          <w:tcPr>
            <w:tcW w:w="3369" w:type="dxa"/>
            <w:vAlign w:val="bottom"/>
          </w:tcPr>
          <w:p w14:paraId="7847664A" w14:textId="77777777" w:rsidR="00EC2F3F" w:rsidRPr="00F35755" w:rsidRDefault="00EC2F3F" w:rsidP="00A80341">
            <w:pPr>
              <w:pStyle w:val="ListParagraph"/>
              <w:numPr>
                <w:ilvl w:val="0"/>
                <w:numId w:val="9"/>
              </w:numPr>
              <w:ind w:left="430"/>
              <w:rPr>
                <w:sz w:val="22"/>
                <w:szCs w:val="20"/>
                <w:lang w:val="en-GB"/>
              </w:rPr>
            </w:pPr>
            <w:r w:rsidRPr="00F35755">
              <w:rPr>
                <w:b/>
                <w:bCs/>
                <w:sz w:val="22"/>
                <w:szCs w:val="20"/>
                <w:lang w:val="en-GB"/>
              </w:rPr>
              <w:t>Conceptual Definition:</w:t>
            </w:r>
            <w:r w:rsidRPr="00F35755">
              <w:rPr>
                <w:sz w:val="22"/>
                <w:szCs w:val="20"/>
                <w:lang w:val="en-GB"/>
              </w:rPr>
              <w:t xml:space="preserve"> The simultaneous use of multiple medications by a patient, often defined as taking five or more different drugs concurrently. This barrier arises when the complexity of managing numerous prescriptions, including potential drug-drug interactions, varying dosing schedules, and the sheer volume of pills, overwhelms the patient and leads to confusion, frustration, or intentional non-adherence. It can also include instances where medications are prescribed by different healthcare providers without a unified overview, increasing the risk of adverse events and difficulty in adherence.</w:t>
            </w:r>
          </w:p>
          <w:p w14:paraId="662C20AA" w14:textId="77777777" w:rsidR="00EC2F3F" w:rsidRPr="00F35755" w:rsidRDefault="00EC2F3F" w:rsidP="00A80341">
            <w:pPr>
              <w:pStyle w:val="ListParagraph"/>
              <w:numPr>
                <w:ilvl w:val="0"/>
                <w:numId w:val="9"/>
              </w:numPr>
              <w:ind w:left="430"/>
              <w:rPr>
                <w:sz w:val="22"/>
                <w:szCs w:val="20"/>
                <w:lang w:val="en-GB"/>
              </w:rPr>
            </w:pPr>
            <w:r w:rsidRPr="00F35755">
              <w:rPr>
                <w:b/>
                <w:bCs/>
                <w:sz w:val="22"/>
                <w:szCs w:val="20"/>
                <w:lang w:val="en-GB"/>
              </w:rPr>
              <w:t>Operational Definition:</w:t>
            </w:r>
            <w:r w:rsidRPr="00F35755">
              <w:rPr>
                <w:sz w:val="22"/>
                <w:szCs w:val="20"/>
                <w:lang w:val="en-GB"/>
              </w:rPr>
              <w:t xml:space="preserve"> Measured by the self-reported difficulty or confusion experienced by a patient in managing their medication regimen due to the large </w:t>
            </w:r>
            <w:r w:rsidRPr="00F35755">
              <w:rPr>
                <w:sz w:val="22"/>
                <w:szCs w:val="20"/>
                <w:lang w:val="en-GB"/>
              </w:rPr>
              <w:lastRenderedPageBreak/>
              <w:t>number of prescribed drugs, leading to missed doses, incorrect timing, or discontinuation of one or more medications. This can also encompass a patient's perception that the number of medications is excessive or unmanageable</w:t>
            </w:r>
          </w:p>
        </w:tc>
      </w:tr>
      <w:tr w:rsidR="00EC2F3F" w:rsidRPr="00F35755" w14:paraId="72EA3E47" w14:textId="77777777" w:rsidTr="00A80341">
        <w:tc>
          <w:tcPr>
            <w:tcW w:w="3098" w:type="dxa"/>
            <w:vMerge/>
          </w:tcPr>
          <w:p w14:paraId="550E8199" w14:textId="77777777" w:rsidR="00EC2F3F" w:rsidRPr="00F35755" w:rsidRDefault="00EC2F3F" w:rsidP="00A80341">
            <w:pPr>
              <w:jc w:val="center"/>
              <w:rPr>
                <w:lang w:val="en-GB"/>
              </w:rPr>
            </w:pPr>
          </w:p>
        </w:tc>
        <w:tc>
          <w:tcPr>
            <w:tcW w:w="2884" w:type="dxa"/>
          </w:tcPr>
          <w:p w14:paraId="288EA912" w14:textId="77777777" w:rsidR="00EC2F3F" w:rsidRPr="00F35755" w:rsidRDefault="00EC2F3F" w:rsidP="00A80341">
            <w:pPr>
              <w:jc w:val="center"/>
              <w:rPr>
                <w:lang w:val="en-GB"/>
              </w:rPr>
            </w:pPr>
            <w:r w:rsidRPr="00F35755">
              <w:rPr>
                <w:rFonts w:eastAsia="Arial" w:cs="Times New Roman"/>
                <w:bCs/>
                <w:noProof/>
                <w:spacing w:val="-9"/>
                <w:kern w:val="2"/>
                <w:sz w:val="22"/>
                <w:szCs w:val="24"/>
                <w:lang w:val="en-GB" w:bidi="ar-SA"/>
                <w14:ligatures w14:val="standardContextual"/>
              </w:rPr>
              <w:t>The use of traditional medicine</w:t>
            </w:r>
          </w:p>
        </w:tc>
        <w:tc>
          <w:tcPr>
            <w:tcW w:w="3369" w:type="dxa"/>
            <w:vAlign w:val="bottom"/>
          </w:tcPr>
          <w:p w14:paraId="03F8CCE4" w14:textId="77777777" w:rsidR="00EC2F3F" w:rsidRPr="00F35755" w:rsidRDefault="00EC2F3F" w:rsidP="00EC2F3F">
            <w:pPr>
              <w:pStyle w:val="ListParagraph"/>
              <w:numPr>
                <w:ilvl w:val="0"/>
                <w:numId w:val="31"/>
              </w:numPr>
              <w:ind w:left="430"/>
              <w:rPr>
                <w:sz w:val="22"/>
                <w:szCs w:val="20"/>
                <w:lang w:val="en-GB"/>
              </w:rPr>
            </w:pPr>
            <w:r w:rsidRPr="00F35755">
              <w:rPr>
                <w:b/>
                <w:bCs/>
                <w:sz w:val="22"/>
                <w:szCs w:val="20"/>
                <w:lang w:val="en-GB"/>
              </w:rPr>
              <w:t>Conceptual Definition:</w:t>
            </w:r>
            <w:r w:rsidRPr="00F35755">
              <w:rPr>
                <w:sz w:val="22"/>
                <w:szCs w:val="20"/>
                <w:lang w:val="en-GB"/>
              </w:rPr>
              <w:t xml:space="preserve"> The influence of using traditional or alternative medicines that leads to the omission or discontinuation of prescribed medical treatments</w:t>
            </w:r>
          </w:p>
          <w:p w14:paraId="7AD906E3" w14:textId="77777777" w:rsidR="00EC2F3F" w:rsidRPr="00F35755" w:rsidRDefault="00EC2F3F" w:rsidP="00EC2F3F">
            <w:pPr>
              <w:pStyle w:val="ListParagraph"/>
              <w:numPr>
                <w:ilvl w:val="0"/>
                <w:numId w:val="31"/>
              </w:numPr>
              <w:ind w:left="430"/>
              <w:rPr>
                <w:lang w:val="en-GB"/>
              </w:rPr>
            </w:pPr>
            <w:r w:rsidRPr="00F35755">
              <w:rPr>
                <w:b/>
                <w:bCs/>
                <w:sz w:val="22"/>
                <w:szCs w:val="20"/>
                <w:lang w:val="en-GB"/>
              </w:rPr>
              <w:t>Operational Definition:</w:t>
            </w:r>
            <w:r w:rsidRPr="00F35755">
              <w:rPr>
                <w:sz w:val="22"/>
                <w:szCs w:val="20"/>
                <w:lang w:val="en-GB"/>
              </w:rPr>
              <w:t xml:space="preserve"> Measured by the self-reported influence of traditional medicine use on skipping prescribed medication doses</w:t>
            </w:r>
          </w:p>
        </w:tc>
      </w:tr>
      <w:tr w:rsidR="00EC2F3F" w:rsidRPr="00F35755" w14:paraId="7F14F2C0" w14:textId="77777777" w:rsidTr="00A80341">
        <w:tc>
          <w:tcPr>
            <w:tcW w:w="3098" w:type="dxa"/>
            <w:vMerge w:val="restart"/>
          </w:tcPr>
          <w:p w14:paraId="1F6427E6" w14:textId="77777777" w:rsidR="00EC2F3F" w:rsidRPr="00F35755" w:rsidRDefault="00EC2F3F" w:rsidP="00A80341">
            <w:pPr>
              <w:jc w:val="center"/>
              <w:rPr>
                <w:lang w:val="en-GB"/>
              </w:rPr>
            </w:pPr>
            <w:r w:rsidRPr="00F35755">
              <w:rPr>
                <w:b/>
                <w:bCs/>
                <w:lang w:val="en-GB"/>
              </w:rPr>
              <w:t xml:space="preserve">Healthcare and system-related: </w:t>
            </w:r>
            <w:r w:rsidRPr="00F35755">
              <w:rPr>
                <w:lang w:val="en-GB"/>
              </w:rPr>
              <w:t>This domain explores the impact of interactions with healthcare providers and the healthcare system on adherence</w:t>
            </w:r>
          </w:p>
        </w:tc>
        <w:tc>
          <w:tcPr>
            <w:tcW w:w="2884" w:type="dxa"/>
          </w:tcPr>
          <w:p w14:paraId="605B7101" w14:textId="77777777" w:rsidR="00EC2F3F" w:rsidRPr="00F35755" w:rsidRDefault="00EC2F3F" w:rsidP="00A80341">
            <w:pPr>
              <w:jc w:val="center"/>
              <w:rPr>
                <w:lang w:val="en-GB"/>
              </w:rPr>
            </w:pPr>
            <w:r w:rsidRPr="00F35755">
              <w:rPr>
                <w:rFonts w:eastAsia="Arial" w:cs="Times New Roman"/>
                <w:bCs/>
                <w:noProof/>
                <w:spacing w:val="-9"/>
                <w:kern w:val="2"/>
                <w:sz w:val="22"/>
                <w:szCs w:val="24"/>
                <w:lang w:val="en-GB" w:bidi="ar-SA"/>
                <w14:ligatures w14:val="standardContextual"/>
              </w:rPr>
              <w:t>Provider Service Dissatisfaction</w:t>
            </w:r>
          </w:p>
        </w:tc>
        <w:tc>
          <w:tcPr>
            <w:tcW w:w="3369" w:type="dxa"/>
            <w:vAlign w:val="bottom"/>
          </w:tcPr>
          <w:p w14:paraId="2F0B1406" w14:textId="77777777" w:rsidR="00EC2F3F" w:rsidRPr="00F35755" w:rsidRDefault="00EC2F3F" w:rsidP="00EC2F3F">
            <w:pPr>
              <w:pStyle w:val="ListParagraph"/>
              <w:numPr>
                <w:ilvl w:val="0"/>
                <w:numId w:val="32"/>
              </w:numPr>
              <w:ind w:left="288"/>
              <w:rPr>
                <w:sz w:val="22"/>
                <w:szCs w:val="20"/>
                <w:lang w:val="en-GB"/>
              </w:rPr>
            </w:pPr>
            <w:r w:rsidRPr="00F35755">
              <w:rPr>
                <w:b/>
                <w:bCs/>
                <w:sz w:val="22"/>
                <w:szCs w:val="20"/>
                <w:lang w:val="en-GB"/>
              </w:rPr>
              <w:t>Conceptual Definition:</w:t>
            </w:r>
            <w:r w:rsidRPr="00F35755">
              <w:rPr>
                <w:sz w:val="22"/>
                <w:szCs w:val="20"/>
                <w:lang w:val="en-GB"/>
              </w:rPr>
              <w:t xml:space="preserve"> The patient's subjective discontent with the quality or aspects of the services provided by healthcare professionals, leading to irregularities in medication intake</w:t>
            </w:r>
          </w:p>
          <w:p w14:paraId="570BE9CB" w14:textId="77777777" w:rsidR="00EC2F3F" w:rsidRPr="00F35755" w:rsidRDefault="00EC2F3F" w:rsidP="00EC2F3F">
            <w:pPr>
              <w:pStyle w:val="ListParagraph"/>
              <w:numPr>
                <w:ilvl w:val="0"/>
                <w:numId w:val="32"/>
              </w:numPr>
              <w:ind w:left="288"/>
              <w:rPr>
                <w:lang w:val="en-GB"/>
              </w:rPr>
            </w:pPr>
            <w:r w:rsidRPr="00F35755">
              <w:rPr>
                <w:b/>
                <w:bCs/>
                <w:sz w:val="22"/>
                <w:szCs w:val="20"/>
                <w:lang w:val="en-GB"/>
              </w:rPr>
              <w:t>Operational Definition:</w:t>
            </w:r>
            <w:r w:rsidRPr="00F35755">
              <w:rPr>
                <w:sz w:val="22"/>
                <w:szCs w:val="20"/>
                <w:lang w:val="en-GB"/>
              </w:rPr>
              <w:t xml:space="preserve"> Measured by the self-reported irregularity in medication taking attributed to dissatisfaction with the healthcare provider's service</w:t>
            </w:r>
          </w:p>
        </w:tc>
      </w:tr>
      <w:tr w:rsidR="00EC2F3F" w:rsidRPr="00F35755" w14:paraId="3ECFD6B1" w14:textId="77777777" w:rsidTr="00A80341">
        <w:tc>
          <w:tcPr>
            <w:tcW w:w="3098" w:type="dxa"/>
            <w:vMerge/>
          </w:tcPr>
          <w:p w14:paraId="61B1A011" w14:textId="77777777" w:rsidR="00EC2F3F" w:rsidRPr="00F35755" w:rsidRDefault="00EC2F3F" w:rsidP="00A80341">
            <w:pPr>
              <w:jc w:val="center"/>
              <w:rPr>
                <w:lang w:val="en-GB"/>
              </w:rPr>
            </w:pPr>
          </w:p>
        </w:tc>
        <w:tc>
          <w:tcPr>
            <w:tcW w:w="2884" w:type="dxa"/>
          </w:tcPr>
          <w:p w14:paraId="765690CD" w14:textId="77777777" w:rsidR="00EC2F3F" w:rsidRPr="00F35755" w:rsidRDefault="00EC2F3F" w:rsidP="00A80341">
            <w:pPr>
              <w:jc w:val="center"/>
              <w:rPr>
                <w:lang w:val="en-GB"/>
              </w:rPr>
            </w:pPr>
            <w:r w:rsidRPr="00F35755">
              <w:rPr>
                <w:rFonts w:eastAsia="Arial" w:cs="Times New Roman"/>
                <w:bCs/>
                <w:noProof/>
                <w:spacing w:val="-9"/>
                <w:kern w:val="2"/>
                <w:sz w:val="20"/>
                <w:lang w:val="en-GB" w:bidi="ar-SA"/>
                <w14:ligatures w14:val="standardContextual"/>
              </w:rPr>
              <w:t>Access</w:t>
            </w:r>
            <w:r w:rsidRPr="00F35755">
              <w:rPr>
                <w:rFonts w:eastAsia="Arial" w:cs="Times New Roman"/>
                <w:bCs/>
                <w:noProof/>
                <w:spacing w:val="-9"/>
                <w:sz w:val="22"/>
                <w:lang w:val="en-GB"/>
              </w:rPr>
              <w:t xml:space="preserve"> and comfort</w:t>
            </w:r>
            <w:r w:rsidRPr="00F35755">
              <w:rPr>
                <w:rFonts w:eastAsia="Arial" w:cs="Times New Roman"/>
                <w:bCs/>
                <w:noProof/>
                <w:spacing w:val="-9"/>
                <w:kern w:val="2"/>
                <w:sz w:val="20"/>
                <w:lang w:val="en-GB" w:bidi="ar-SA"/>
                <w14:ligatures w14:val="standardContextual"/>
              </w:rPr>
              <w:t xml:space="preserve"> of </w:t>
            </w:r>
            <w:r w:rsidRPr="00F35755">
              <w:rPr>
                <w:rFonts w:eastAsia="Arial" w:cs="Times New Roman"/>
                <w:bCs/>
                <w:noProof/>
                <w:spacing w:val="-9"/>
                <w:sz w:val="22"/>
                <w:lang w:val="en-GB"/>
              </w:rPr>
              <w:t>health</w:t>
            </w:r>
            <w:r w:rsidRPr="00F35755">
              <w:rPr>
                <w:rFonts w:eastAsia="Arial" w:cs="Times New Roman"/>
                <w:bCs/>
                <w:noProof/>
                <w:spacing w:val="-9"/>
                <w:kern w:val="2"/>
                <w:sz w:val="20"/>
                <w:lang w:val="en-GB" w:bidi="ar-SA"/>
                <w14:ligatures w14:val="standardContextual"/>
              </w:rPr>
              <w:t>care</w:t>
            </w:r>
            <w:r w:rsidRPr="00F35755">
              <w:rPr>
                <w:rFonts w:eastAsia="Arial" w:cs="Times New Roman"/>
                <w:bCs/>
                <w:noProof/>
                <w:spacing w:val="-9"/>
                <w:sz w:val="22"/>
                <w:lang w:val="en-GB"/>
              </w:rPr>
              <w:t xml:space="preserve"> sytem</w:t>
            </w:r>
          </w:p>
        </w:tc>
        <w:tc>
          <w:tcPr>
            <w:tcW w:w="3369" w:type="dxa"/>
            <w:vAlign w:val="bottom"/>
          </w:tcPr>
          <w:p w14:paraId="71FE0680" w14:textId="77777777" w:rsidR="00EC2F3F" w:rsidRPr="007970C1" w:rsidRDefault="00EC2F3F" w:rsidP="00EC2F3F">
            <w:pPr>
              <w:numPr>
                <w:ilvl w:val="0"/>
                <w:numId w:val="33"/>
              </w:numPr>
              <w:tabs>
                <w:tab w:val="clear" w:pos="720"/>
              </w:tabs>
              <w:spacing w:after="0"/>
              <w:ind w:left="288"/>
              <w:rPr>
                <w:sz w:val="22"/>
                <w:szCs w:val="20"/>
                <w:lang w:val="en-GB"/>
              </w:rPr>
            </w:pPr>
            <w:r w:rsidRPr="007970C1">
              <w:rPr>
                <w:b/>
                <w:bCs/>
                <w:sz w:val="22"/>
                <w:szCs w:val="20"/>
                <w:lang w:val="en-GB"/>
              </w:rPr>
              <w:t>Conceptual Definition:</w:t>
            </w:r>
            <w:r w:rsidRPr="007970C1">
              <w:rPr>
                <w:sz w:val="22"/>
                <w:szCs w:val="20"/>
                <w:lang w:val="en-GB"/>
              </w:rPr>
              <w:t xml:space="preserve"> This barrier refers to the difficulties a patient encounters in physically reaching healthcare facilities or navigating the administrative complexities of the healthcare system, leading to challenges in obtaining medication or consistent medical follow-up. This includes issues like geographical distance to clinics or pharmacies, poor transportation infrastructure, or </w:t>
            </w:r>
            <w:r w:rsidRPr="007970C1">
              <w:rPr>
                <w:sz w:val="22"/>
                <w:szCs w:val="20"/>
                <w:lang w:val="en-GB"/>
              </w:rPr>
              <w:lastRenderedPageBreak/>
              <w:t>convoluted bureaucratic processes within health insurance systems (e.g., referral hierarchies, long waiting times) that discourage or prevent adherence to prescribed treatments.</w:t>
            </w:r>
          </w:p>
          <w:p w14:paraId="394C4A6C" w14:textId="77777777" w:rsidR="00EC2F3F" w:rsidRPr="00F35755" w:rsidRDefault="00EC2F3F" w:rsidP="00EC2F3F">
            <w:pPr>
              <w:numPr>
                <w:ilvl w:val="0"/>
                <w:numId w:val="33"/>
              </w:numPr>
              <w:tabs>
                <w:tab w:val="clear" w:pos="720"/>
              </w:tabs>
              <w:spacing w:after="0"/>
              <w:ind w:left="288"/>
              <w:rPr>
                <w:sz w:val="22"/>
                <w:szCs w:val="20"/>
                <w:lang w:val="en-GB"/>
              </w:rPr>
            </w:pPr>
            <w:r w:rsidRPr="007970C1">
              <w:rPr>
                <w:b/>
                <w:bCs/>
                <w:sz w:val="22"/>
                <w:szCs w:val="20"/>
                <w:lang w:val="en-GB"/>
              </w:rPr>
              <w:t>Operational Definition:</w:t>
            </w:r>
            <w:r w:rsidRPr="007970C1">
              <w:rPr>
                <w:sz w:val="22"/>
                <w:szCs w:val="20"/>
                <w:lang w:val="en-GB"/>
              </w:rPr>
              <w:t xml:space="preserve"> Measured by the self-reported frequency or extent to which a patient finds it challenging to access healthcare facilities or manage their medication due to factors such as long travel distances, inadequate public transport, or complicated administrative procedures within their health insurance or referral system (e.g., needing multiple referrals before reaching a specialist or hospital).</w:t>
            </w:r>
          </w:p>
        </w:tc>
      </w:tr>
      <w:tr w:rsidR="00EC2F3F" w:rsidRPr="00F35755" w14:paraId="61BD730A" w14:textId="77777777" w:rsidTr="00A80341">
        <w:tc>
          <w:tcPr>
            <w:tcW w:w="3098" w:type="dxa"/>
            <w:vMerge w:val="restart"/>
          </w:tcPr>
          <w:p w14:paraId="466C2CC0" w14:textId="77777777" w:rsidR="00EC2F3F" w:rsidRPr="00F35755" w:rsidRDefault="00EC2F3F" w:rsidP="00A80341">
            <w:pPr>
              <w:jc w:val="center"/>
              <w:rPr>
                <w:lang w:val="en-GB"/>
              </w:rPr>
            </w:pPr>
            <w:r w:rsidRPr="00F35755">
              <w:rPr>
                <w:b/>
                <w:bCs/>
                <w:lang w:val="en-GB"/>
              </w:rPr>
              <w:lastRenderedPageBreak/>
              <w:t xml:space="preserve">Socioeconomic-related: </w:t>
            </w:r>
            <w:r w:rsidRPr="00F35755">
              <w:rPr>
                <w:b/>
                <w:bCs/>
                <w:lang w:val="en-GB"/>
              </w:rPr>
              <w:br/>
            </w:r>
            <w:r w:rsidRPr="00F35755">
              <w:rPr>
                <w:lang w:val="en-GB"/>
              </w:rPr>
              <w:t>This domain addresses external social and economic influences on adherence</w:t>
            </w:r>
          </w:p>
        </w:tc>
        <w:tc>
          <w:tcPr>
            <w:tcW w:w="2884" w:type="dxa"/>
          </w:tcPr>
          <w:p w14:paraId="3EFDA388" w14:textId="77777777" w:rsidR="00EC2F3F" w:rsidRPr="00F35755" w:rsidRDefault="00EC2F3F" w:rsidP="00A80341">
            <w:pPr>
              <w:jc w:val="center"/>
              <w:rPr>
                <w:lang w:val="en-GB"/>
              </w:rPr>
            </w:pPr>
            <w:r w:rsidRPr="00F35755">
              <w:rPr>
                <w:rFonts w:eastAsia="Arial" w:cs="Times New Roman"/>
                <w:bCs/>
                <w:noProof/>
                <w:spacing w:val="-9"/>
                <w:kern w:val="2"/>
                <w:sz w:val="22"/>
                <w:szCs w:val="24"/>
                <w:lang w:val="en-GB" w:bidi="ar-SA"/>
                <w14:ligatures w14:val="standardContextual"/>
              </w:rPr>
              <w:t>Lack of support</w:t>
            </w:r>
          </w:p>
        </w:tc>
        <w:tc>
          <w:tcPr>
            <w:tcW w:w="3369" w:type="dxa"/>
            <w:vAlign w:val="bottom"/>
          </w:tcPr>
          <w:p w14:paraId="237773D2" w14:textId="77777777" w:rsidR="00EC2F3F" w:rsidRPr="00F35755" w:rsidRDefault="00EC2F3F" w:rsidP="00EC2F3F">
            <w:pPr>
              <w:pStyle w:val="ListParagraph"/>
              <w:numPr>
                <w:ilvl w:val="0"/>
                <w:numId w:val="33"/>
              </w:numPr>
              <w:tabs>
                <w:tab w:val="clear" w:pos="720"/>
                <w:tab w:val="num" w:pos="430"/>
              </w:tabs>
              <w:ind w:left="288"/>
              <w:rPr>
                <w:sz w:val="22"/>
                <w:szCs w:val="20"/>
                <w:lang w:val="en-GB"/>
              </w:rPr>
            </w:pPr>
            <w:r w:rsidRPr="00F35755">
              <w:rPr>
                <w:b/>
                <w:bCs/>
                <w:sz w:val="22"/>
                <w:szCs w:val="20"/>
                <w:lang w:val="en-GB"/>
              </w:rPr>
              <w:t>Conceptual Definition:</w:t>
            </w:r>
            <w:r w:rsidRPr="00F35755">
              <w:rPr>
                <w:sz w:val="22"/>
                <w:szCs w:val="20"/>
                <w:lang w:val="en-GB"/>
              </w:rPr>
              <w:t xml:space="preserve"> This barrier refers to the absence </w:t>
            </w:r>
            <w:proofErr w:type="spellStart"/>
            <w:r w:rsidRPr="00F35755">
              <w:rPr>
                <w:sz w:val="22"/>
                <w:szCs w:val="20"/>
                <w:lang w:val="en-GB"/>
              </w:rPr>
              <w:t>or</w:t>
            </w:r>
            <w:proofErr w:type="spellEnd"/>
            <w:r w:rsidRPr="00F35755">
              <w:rPr>
                <w:sz w:val="22"/>
                <w:szCs w:val="20"/>
                <w:lang w:val="en-GB"/>
              </w:rPr>
              <w:t xml:space="preserve"> inadequacy of encouragement, assistance, or understanding from a patient's immediate social network, primarily family and close friends, regarding their need for consistent medication adherence. This can manifest as a lack of reminders, practical help (e.g., fetching prescriptions), emotional reinforcement, or even active discouragement or dismissal of the importance of their treatment, ultimately undermining the patient's ability or motivation to take their medication as prescribed.</w:t>
            </w:r>
          </w:p>
          <w:p w14:paraId="38A309D8" w14:textId="77777777" w:rsidR="00EC2F3F" w:rsidRPr="00F35755" w:rsidRDefault="00EC2F3F" w:rsidP="00EC2F3F">
            <w:pPr>
              <w:pStyle w:val="ListParagraph"/>
              <w:numPr>
                <w:ilvl w:val="0"/>
                <w:numId w:val="34"/>
              </w:numPr>
              <w:tabs>
                <w:tab w:val="num" w:pos="430"/>
              </w:tabs>
              <w:ind w:left="288"/>
              <w:rPr>
                <w:sz w:val="22"/>
                <w:szCs w:val="20"/>
                <w:lang w:val="en-GB"/>
              </w:rPr>
            </w:pPr>
            <w:r w:rsidRPr="00F35755">
              <w:rPr>
                <w:b/>
                <w:bCs/>
                <w:sz w:val="22"/>
                <w:szCs w:val="20"/>
                <w:lang w:val="en-GB"/>
              </w:rPr>
              <w:t>Operational Definition:</w:t>
            </w:r>
            <w:r w:rsidRPr="00F35755">
              <w:rPr>
                <w:sz w:val="22"/>
                <w:szCs w:val="20"/>
                <w:lang w:val="en-GB"/>
              </w:rPr>
              <w:t xml:space="preserve"> Measured by the self-reported perception of insufficient help, reminders, or emotional backing from family or close social contacts, leading to instances of </w:t>
            </w:r>
            <w:r w:rsidRPr="00F35755">
              <w:rPr>
                <w:sz w:val="22"/>
                <w:szCs w:val="20"/>
                <w:lang w:val="en-GB"/>
              </w:rPr>
              <w:lastRenderedPageBreak/>
              <w:t>missed medication doses or difficulties in maintaining a regular medication schedule. This also includes the patient's feeling that their immediate social environment does not fully understand or support their ongoing treatment needs.</w:t>
            </w:r>
          </w:p>
        </w:tc>
      </w:tr>
      <w:tr w:rsidR="00EC2F3F" w:rsidRPr="00F35755" w14:paraId="7DCA0CD4" w14:textId="77777777" w:rsidTr="00A80341">
        <w:tc>
          <w:tcPr>
            <w:tcW w:w="3098" w:type="dxa"/>
            <w:vMerge/>
          </w:tcPr>
          <w:p w14:paraId="3BF34317" w14:textId="77777777" w:rsidR="00EC2F3F" w:rsidRPr="00F35755" w:rsidRDefault="00EC2F3F" w:rsidP="00A80341">
            <w:pPr>
              <w:jc w:val="center"/>
              <w:rPr>
                <w:lang w:val="en-GB"/>
              </w:rPr>
            </w:pPr>
          </w:p>
        </w:tc>
        <w:tc>
          <w:tcPr>
            <w:tcW w:w="2884" w:type="dxa"/>
          </w:tcPr>
          <w:p w14:paraId="7E6197E0" w14:textId="77777777" w:rsidR="00EC2F3F" w:rsidRPr="00F35755" w:rsidRDefault="00EC2F3F" w:rsidP="00A80341">
            <w:pPr>
              <w:jc w:val="center"/>
              <w:rPr>
                <w:lang w:val="en-GB"/>
              </w:rPr>
            </w:pPr>
            <w:r w:rsidRPr="00F35755">
              <w:rPr>
                <w:rFonts w:eastAsia="Arial" w:cs="Times New Roman"/>
                <w:bCs/>
                <w:noProof/>
                <w:spacing w:val="-9"/>
                <w:kern w:val="2"/>
                <w:sz w:val="22"/>
                <w:szCs w:val="24"/>
                <w:lang w:val="en-GB" w:bidi="ar-SA"/>
                <w14:ligatures w14:val="standardContextual"/>
              </w:rPr>
              <w:t>Religio</w:t>
            </w:r>
            <w:r>
              <w:rPr>
                <w:rFonts w:eastAsia="Arial" w:cs="Times New Roman"/>
                <w:bCs/>
                <w:noProof/>
                <w:spacing w:val="-9"/>
                <w:kern w:val="2"/>
                <w:sz w:val="22"/>
                <w:szCs w:val="24"/>
                <w:lang w:val="en-GB" w:bidi="ar-SA"/>
                <w14:ligatures w14:val="standardContextual"/>
              </w:rPr>
              <w:t>us</w:t>
            </w:r>
            <w:r w:rsidRPr="00F35755">
              <w:rPr>
                <w:rFonts w:eastAsia="Arial" w:cs="Times New Roman"/>
                <w:bCs/>
                <w:noProof/>
                <w:spacing w:val="-9"/>
                <w:kern w:val="2"/>
                <w:sz w:val="22"/>
                <w:szCs w:val="24"/>
                <w:lang w:val="en-GB" w:bidi="ar-SA"/>
                <w14:ligatures w14:val="standardContextual"/>
              </w:rPr>
              <w:t xml:space="preserve"> belief</w:t>
            </w:r>
          </w:p>
        </w:tc>
        <w:tc>
          <w:tcPr>
            <w:tcW w:w="3369" w:type="dxa"/>
            <w:vAlign w:val="bottom"/>
          </w:tcPr>
          <w:p w14:paraId="010C7A5E" w14:textId="77777777" w:rsidR="00EC2F3F" w:rsidRPr="00F35755" w:rsidRDefault="00EC2F3F" w:rsidP="00EC2F3F">
            <w:pPr>
              <w:pStyle w:val="ListParagraph"/>
              <w:numPr>
                <w:ilvl w:val="0"/>
                <w:numId w:val="34"/>
              </w:numPr>
              <w:ind w:left="288"/>
              <w:rPr>
                <w:sz w:val="22"/>
                <w:szCs w:val="20"/>
                <w:lang w:val="en-GB"/>
              </w:rPr>
            </w:pPr>
            <w:r w:rsidRPr="00F35755">
              <w:rPr>
                <w:b/>
                <w:bCs/>
                <w:sz w:val="22"/>
                <w:szCs w:val="20"/>
                <w:lang w:val="en-GB"/>
              </w:rPr>
              <w:t>Conceptual Definition:</w:t>
            </w:r>
            <w:r w:rsidRPr="00F35755">
              <w:rPr>
                <w:sz w:val="22"/>
                <w:szCs w:val="20"/>
                <w:lang w:val="en-GB"/>
              </w:rPr>
              <w:t xml:space="preserve"> This barrier encompasses a patient's conviction that their health outcomes, particularly recovery or mortality, are solely determined by divine will or a higher power, rendering medical interventions secondary or unnecessary. This belief can lead to feelings of hopelessness, fatalism, or a conviction that adherence to prescribed medication is futile, as ultimate healing or death is perceived to be exclusively in the hands of a supreme being. Consequently, patients may intentionally skip doses, discontinue medication, or exhibit a general lack of engagement with their treatment regimen.</w:t>
            </w:r>
          </w:p>
          <w:p w14:paraId="56BF23B7" w14:textId="77777777" w:rsidR="00EC2F3F" w:rsidRPr="00F35755" w:rsidRDefault="00EC2F3F" w:rsidP="00EC2F3F">
            <w:pPr>
              <w:pStyle w:val="ListParagraph"/>
              <w:numPr>
                <w:ilvl w:val="0"/>
                <w:numId w:val="34"/>
              </w:numPr>
              <w:ind w:left="288"/>
              <w:rPr>
                <w:sz w:val="22"/>
                <w:szCs w:val="20"/>
                <w:lang w:val="en-GB"/>
              </w:rPr>
            </w:pPr>
            <w:r w:rsidRPr="00F35755">
              <w:rPr>
                <w:b/>
                <w:bCs/>
                <w:sz w:val="22"/>
                <w:szCs w:val="20"/>
                <w:lang w:val="en-GB"/>
              </w:rPr>
              <w:t>Operational Definition:</w:t>
            </w:r>
            <w:r w:rsidRPr="00F35755">
              <w:rPr>
                <w:sz w:val="22"/>
                <w:szCs w:val="20"/>
                <w:lang w:val="en-GB"/>
              </w:rPr>
              <w:t xml:space="preserve"> Measured by the self-reported frequency or extent to which a patient reduces or stops taking their medication due to a belief that their illness and its outcome are entirely predetermined by religious or spiritual forces, or that only divine intervention, not medication, can bring about healing. This includes expressions of fatalism or a perception that earthly treatments are irrelevant in the face of a higher power's will</w:t>
            </w:r>
          </w:p>
        </w:tc>
      </w:tr>
      <w:tr w:rsidR="00EC2F3F" w:rsidRPr="00F35755" w14:paraId="2E8931CD" w14:textId="77777777" w:rsidTr="00A80341">
        <w:tc>
          <w:tcPr>
            <w:tcW w:w="3098" w:type="dxa"/>
            <w:vMerge/>
          </w:tcPr>
          <w:p w14:paraId="4B5B1527" w14:textId="77777777" w:rsidR="00EC2F3F" w:rsidRPr="00F35755" w:rsidRDefault="00EC2F3F" w:rsidP="00A80341">
            <w:pPr>
              <w:jc w:val="center"/>
              <w:rPr>
                <w:lang w:val="en-GB"/>
              </w:rPr>
            </w:pPr>
          </w:p>
        </w:tc>
        <w:tc>
          <w:tcPr>
            <w:tcW w:w="2884" w:type="dxa"/>
          </w:tcPr>
          <w:p w14:paraId="004767FE" w14:textId="77777777" w:rsidR="00EC2F3F" w:rsidRPr="00F35755" w:rsidRDefault="00EC2F3F" w:rsidP="00A80341">
            <w:pPr>
              <w:jc w:val="center"/>
              <w:rPr>
                <w:lang w:val="en-GB"/>
              </w:rPr>
            </w:pPr>
            <w:r w:rsidRPr="00F35755">
              <w:rPr>
                <w:rFonts w:eastAsia="Arial" w:cs="Times New Roman"/>
                <w:bCs/>
                <w:noProof/>
                <w:spacing w:val="-9"/>
                <w:kern w:val="2"/>
                <w:sz w:val="22"/>
                <w:szCs w:val="24"/>
                <w:lang w:val="en-GB" w:bidi="ar-SA"/>
                <w14:ligatures w14:val="standardContextual"/>
              </w:rPr>
              <w:t>Social rumors</w:t>
            </w:r>
          </w:p>
        </w:tc>
        <w:tc>
          <w:tcPr>
            <w:tcW w:w="3369" w:type="dxa"/>
            <w:vAlign w:val="bottom"/>
          </w:tcPr>
          <w:p w14:paraId="4E6D2130" w14:textId="77777777" w:rsidR="00EC2F3F" w:rsidRPr="00F35755" w:rsidRDefault="00EC2F3F" w:rsidP="00EC2F3F">
            <w:pPr>
              <w:pStyle w:val="ListParagraph"/>
              <w:numPr>
                <w:ilvl w:val="0"/>
                <w:numId w:val="35"/>
              </w:numPr>
              <w:ind w:left="288"/>
              <w:rPr>
                <w:sz w:val="22"/>
                <w:szCs w:val="20"/>
                <w:lang w:val="en-GB"/>
              </w:rPr>
            </w:pPr>
            <w:r w:rsidRPr="00F35755">
              <w:rPr>
                <w:b/>
                <w:bCs/>
                <w:sz w:val="22"/>
                <w:szCs w:val="20"/>
                <w:lang w:val="en-GB"/>
              </w:rPr>
              <w:t>Conceptual Definition:</w:t>
            </w:r>
            <w:r w:rsidRPr="00F35755">
              <w:rPr>
                <w:sz w:val="22"/>
                <w:szCs w:val="20"/>
                <w:lang w:val="en-GB"/>
              </w:rPr>
              <w:t xml:space="preserve"> The impact of anecdotal accounts or </w:t>
            </w:r>
            <w:r w:rsidRPr="00F35755">
              <w:rPr>
                <w:sz w:val="22"/>
                <w:szCs w:val="20"/>
                <w:lang w:val="en-GB"/>
              </w:rPr>
              <w:lastRenderedPageBreak/>
              <w:t>shared negative experiences of others (e.g., family, friends, community) on a patient's personal reluctance or hesitancy to adhere to their medication</w:t>
            </w:r>
          </w:p>
          <w:p w14:paraId="4B9F04D5" w14:textId="77777777" w:rsidR="00EC2F3F" w:rsidRPr="00F35755" w:rsidRDefault="00EC2F3F" w:rsidP="00EC2F3F">
            <w:pPr>
              <w:pStyle w:val="ListParagraph"/>
              <w:numPr>
                <w:ilvl w:val="0"/>
                <w:numId w:val="35"/>
              </w:numPr>
              <w:ind w:left="288"/>
              <w:rPr>
                <w:lang w:val="en-GB"/>
              </w:rPr>
            </w:pPr>
            <w:r w:rsidRPr="00F35755">
              <w:rPr>
                <w:b/>
                <w:bCs/>
                <w:sz w:val="22"/>
                <w:szCs w:val="20"/>
                <w:lang w:val="en-GB"/>
              </w:rPr>
              <w:t>Operational Definition:</w:t>
            </w:r>
            <w:r w:rsidRPr="00F35755">
              <w:rPr>
                <w:sz w:val="22"/>
                <w:szCs w:val="20"/>
                <w:lang w:val="en-GB"/>
              </w:rPr>
              <w:t xml:space="preserve"> Measured by the self-reported influence of other people's negative stories regarding medication on one's own willingness to take prescribed medication</w:t>
            </w:r>
          </w:p>
        </w:tc>
      </w:tr>
      <w:tr w:rsidR="00EC2F3F" w:rsidRPr="00F35755" w14:paraId="54EF2E1C" w14:textId="77777777" w:rsidTr="00A80341">
        <w:tc>
          <w:tcPr>
            <w:tcW w:w="3098" w:type="dxa"/>
            <w:vMerge/>
          </w:tcPr>
          <w:p w14:paraId="604857D1" w14:textId="77777777" w:rsidR="00EC2F3F" w:rsidRPr="00F35755" w:rsidRDefault="00EC2F3F" w:rsidP="00A80341">
            <w:pPr>
              <w:jc w:val="center"/>
              <w:rPr>
                <w:lang w:val="en-GB"/>
              </w:rPr>
            </w:pPr>
          </w:p>
        </w:tc>
        <w:tc>
          <w:tcPr>
            <w:tcW w:w="2884" w:type="dxa"/>
          </w:tcPr>
          <w:p w14:paraId="525DDEAB" w14:textId="77777777" w:rsidR="00EC2F3F" w:rsidRPr="00F35755" w:rsidRDefault="00EC2F3F" w:rsidP="00A80341">
            <w:pPr>
              <w:jc w:val="center"/>
              <w:rPr>
                <w:lang w:val="en-GB"/>
              </w:rPr>
            </w:pPr>
            <w:r w:rsidRPr="00F35755">
              <w:rPr>
                <w:rFonts w:eastAsia="Arial" w:cs="Times New Roman"/>
                <w:bCs/>
                <w:noProof/>
                <w:spacing w:val="-9"/>
                <w:sz w:val="22"/>
                <w:lang w:val="en-GB"/>
              </w:rPr>
              <w:t>Financial constraint</w:t>
            </w:r>
          </w:p>
        </w:tc>
        <w:tc>
          <w:tcPr>
            <w:tcW w:w="3369" w:type="dxa"/>
            <w:vAlign w:val="bottom"/>
          </w:tcPr>
          <w:p w14:paraId="7634159E" w14:textId="77777777" w:rsidR="00EC2F3F" w:rsidRPr="00F35755" w:rsidRDefault="00EC2F3F" w:rsidP="00EC2F3F">
            <w:pPr>
              <w:pStyle w:val="ListParagraph"/>
              <w:numPr>
                <w:ilvl w:val="0"/>
                <w:numId w:val="35"/>
              </w:numPr>
              <w:ind w:left="288"/>
              <w:rPr>
                <w:rFonts w:eastAsia="Arial" w:cs="Times New Roman"/>
                <w:bCs/>
                <w:noProof/>
                <w:spacing w:val="-9"/>
                <w:sz w:val="22"/>
                <w:lang w:val="en-GB"/>
              </w:rPr>
            </w:pPr>
            <w:r w:rsidRPr="00F35755">
              <w:rPr>
                <w:rFonts w:eastAsia="Arial" w:cs="Times New Roman"/>
                <w:b/>
                <w:bCs/>
                <w:noProof/>
                <w:spacing w:val="-9"/>
                <w:sz w:val="22"/>
                <w:lang w:val="en-GB"/>
              </w:rPr>
              <w:t>Conceptual Definition:</w:t>
            </w:r>
            <w:r w:rsidRPr="00F35755">
              <w:rPr>
                <w:rFonts w:eastAsia="Arial" w:cs="Times New Roman"/>
                <w:bCs/>
                <w:noProof/>
                <w:spacing w:val="-9"/>
                <w:sz w:val="22"/>
                <w:lang w:val="en-GB"/>
              </w:rPr>
              <w:t xml:space="preserve"> This barrier refers to the economic limitations or insufficient financial resources experienced by a patient, which directly impede their ability to consistently afford and acquire prescribed medications, transportation to healthcare facilities, or follow-up appointments. This can lead to rationing medication, skipping doses, or discontinuing treatment altogether due to cost-related concerns, prioritizing other essential expenses over healthcare</w:t>
            </w:r>
          </w:p>
          <w:p w14:paraId="472E43E3" w14:textId="77777777" w:rsidR="00EC2F3F" w:rsidRPr="00F35755" w:rsidRDefault="00EC2F3F" w:rsidP="00EC2F3F">
            <w:pPr>
              <w:pStyle w:val="ListParagraph"/>
              <w:numPr>
                <w:ilvl w:val="0"/>
                <w:numId w:val="35"/>
              </w:numPr>
              <w:ind w:left="288"/>
              <w:rPr>
                <w:rFonts w:eastAsia="Arial" w:cs="Times New Roman"/>
                <w:bCs/>
                <w:noProof/>
                <w:spacing w:val="-9"/>
                <w:sz w:val="22"/>
                <w:lang w:val="en-GB"/>
              </w:rPr>
            </w:pPr>
            <w:r w:rsidRPr="00F35755">
              <w:rPr>
                <w:rFonts w:eastAsia="Arial" w:cs="Times New Roman"/>
                <w:b/>
                <w:bCs/>
                <w:noProof/>
                <w:spacing w:val="-9"/>
                <w:sz w:val="22"/>
                <w:lang w:val="en-GB"/>
              </w:rPr>
              <w:t>Operational Definition:</w:t>
            </w:r>
            <w:r w:rsidRPr="00F35755">
              <w:rPr>
                <w:rFonts w:eastAsia="Arial" w:cs="Times New Roman"/>
                <w:bCs/>
                <w:noProof/>
                <w:spacing w:val="-9"/>
                <w:sz w:val="22"/>
                <w:lang w:val="en-GB"/>
              </w:rPr>
              <w:t xml:space="preserve"> Measured by the self-reported frequency or extent to which a patient is unable to purchase their medications, access necessary healthcare services, or maintain their treatment regimen due to lack of money, high medication costs, or other financial burdens. This includes instances where a patient intentionally foregoes or alters their medication schedule to save money</w:t>
            </w:r>
          </w:p>
        </w:tc>
      </w:tr>
      <w:bookmarkEnd w:id="2"/>
    </w:tbl>
    <w:p w14:paraId="76C8CF6C" w14:textId="77777777" w:rsidR="00EC2F3F" w:rsidRPr="00F35755" w:rsidRDefault="00EC2F3F" w:rsidP="00EC2F3F">
      <w:pPr>
        <w:spacing w:line="360" w:lineRule="auto"/>
        <w:jc w:val="both"/>
        <w:rPr>
          <w:b/>
          <w:bCs/>
          <w:lang w:val="en-GB"/>
        </w:rPr>
      </w:pPr>
    </w:p>
    <w:p w14:paraId="10CA479E" w14:textId="77777777" w:rsidR="00EC2F3F" w:rsidRPr="00F35755" w:rsidRDefault="00EC2F3F" w:rsidP="00EC2F3F">
      <w:pPr>
        <w:spacing w:after="160" w:line="259" w:lineRule="auto"/>
        <w:rPr>
          <w:lang w:val="en-GB"/>
        </w:rPr>
      </w:pPr>
    </w:p>
    <w:p w14:paraId="3B2A22BC" w14:textId="77777777" w:rsidR="00EC2F3F" w:rsidRPr="00F35755" w:rsidRDefault="00EC2F3F" w:rsidP="00EC2F3F">
      <w:pPr>
        <w:spacing w:after="160" w:line="259" w:lineRule="auto"/>
        <w:rPr>
          <w:lang w:val="en-GB"/>
        </w:rPr>
      </w:pPr>
    </w:p>
    <w:p w14:paraId="5A8351D3" w14:textId="77777777" w:rsidR="00EC2F3F" w:rsidRPr="00F35755" w:rsidRDefault="00EC2F3F" w:rsidP="00EC2F3F">
      <w:pPr>
        <w:spacing w:after="160" w:line="259" w:lineRule="auto"/>
        <w:rPr>
          <w:lang w:val="en-GB"/>
        </w:rPr>
      </w:pPr>
      <w:r w:rsidRPr="00F35755">
        <w:rPr>
          <w:lang w:val="en-GB"/>
        </w:rPr>
        <w:br w:type="page"/>
      </w:r>
    </w:p>
    <w:p w14:paraId="7AE6E916" w14:textId="559C72AA" w:rsidR="00EC2F3F" w:rsidRPr="00F35755" w:rsidRDefault="00EC2F3F" w:rsidP="00EC2F3F">
      <w:pPr>
        <w:tabs>
          <w:tab w:val="left" w:pos="2145"/>
        </w:tabs>
        <w:spacing w:after="160" w:line="259" w:lineRule="auto"/>
        <w:rPr>
          <w:b/>
          <w:bCs/>
          <w:lang w:val="en-GB"/>
        </w:rPr>
      </w:pPr>
      <w:r>
        <w:rPr>
          <w:lang w:val="en-GB"/>
        </w:rPr>
        <w:lastRenderedPageBreak/>
        <w:tab/>
      </w:r>
      <w:r w:rsidRPr="00F35755">
        <w:rPr>
          <w:b/>
          <w:bCs/>
          <w:lang w:val="en-GB"/>
        </w:rPr>
        <w:t xml:space="preserve">Appendix </w:t>
      </w:r>
      <w:r w:rsidR="008528EF">
        <w:rPr>
          <w:b/>
          <w:bCs/>
          <w:lang w:val="en-GB"/>
        </w:rPr>
        <w:t>7</w:t>
      </w:r>
      <w:r w:rsidRPr="00F35755">
        <w:rPr>
          <w:b/>
          <w:bCs/>
          <w:lang w:val="en-GB"/>
        </w:rPr>
        <w:t>. Content Validity Result</w:t>
      </w:r>
    </w:p>
    <w:p w14:paraId="0788DE3E" w14:textId="77777777" w:rsidR="00EC2F3F" w:rsidRPr="00F35755" w:rsidRDefault="00EC2F3F" w:rsidP="00EC2F3F">
      <w:pPr>
        <w:pStyle w:val="ListParagraph"/>
        <w:numPr>
          <w:ilvl w:val="1"/>
          <w:numId w:val="18"/>
        </w:numPr>
        <w:tabs>
          <w:tab w:val="clear" w:pos="1440"/>
          <w:tab w:val="num" w:pos="1134"/>
        </w:tabs>
        <w:spacing w:after="120" w:line="240" w:lineRule="auto"/>
        <w:ind w:left="567"/>
        <w:rPr>
          <w:rFonts w:cs="Times New Roman"/>
          <w:sz w:val="22"/>
          <w:lang w:val="en-GB" w:bidi="ar-SA"/>
        </w:rPr>
      </w:pPr>
      <w:r w:rsidRPr="00F35755">
        <w:rPr>
          <w:rFonts w:cs="Times New Roman"/>
          <w:lang w:val="en-GB"/>
        </w:rPr>
        <w:t xml:space="preserve">Results of Content Validity Assessment of I-CVI Phase 1 </w:t>
      </w:r>
    </w:p>
    <w:tbl>
      <w:tblPr>
        <w:tblW w:w="579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661"/>
        <w:gridCol w:w="661"/>
        <w:gridCol w:w="661"/>
        <w:gridCol w:w="661"/>
        <w:gridCol w:w="661"/>
        <w:gridCol w:w="661"/>
        <w:gridCol w:w="661"/>
        <w:gridCol w:w="661"/>
        <w:gridCol w:w="661"/>
        <w:gridCol w:w="761"/>
        <w:gridCol w:w="761"/>
        <w:gridCol w:w="761"/>
        <w:gridCol w:w="728"/>
        <w:gridCol w:w="961"/>
      </w:tblGrid>
      <w:tr w:rsidR="00EC2F3F" w:rsidRPr="004E51A8" w14:paraId="7D0DD3A2" w14:textId="77777777" w:rsidTr="00A80341">
        <w:trPr>
          <w:trHeight w:val="290"/>
        </w:trPr>
        <w:tc>
          <w:tcPr>
            <w:tcW w:w="399" w:type="pct"/>
            <w:shd w:val="clear" w:color="auto" w:fill="E7E6E6" w:themeFill="background2"/>
            <w:vAlign w:val="center"/>
            <w:hideMark/>
          </w:tcPr>
          <w:p w14:paraId="28C29DB5"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Item</w:t>
            </w:r>
          </w:p>
        </w:tc>
        <w:tc>
          <w:tcPr>
            <w:tcW w:w="306" w:type="pct"/>
            <w:shd w:val="clear" w:color="auto" w:fill="E7E6E6" w:themeFill="background2"/>
            <w:vAlign w:val="center"/>
            <w:hideMark/>
          </w:tcPr>
          <w:p w14:paraId="4D28F089"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Exp1</w:t>
            </w:r>
          </w:p>
        </w:tc>
        <w:tc>
          <w:tcPr>
            <w:tcW w:w="306" w:type="pct"/>
            <w:shd w:val="clear" w:color="auto" w:fill="E7E6E6" w:themeFill="background2"/>
            <w:vAlign w:val="center"/>
            <w:hideMark/>
          </w:tcPr>
          <w:p w14:paraId="36A0920F"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Exp2</w:t>
            </w:r>
          </w:p>
        </w:tc>
        <w:tc>
          <w:tcPr>
            <w:tcW w:w="306" w:type="pct"/>
            <w:shd w:val="clear" w:color="auto" w:fill="E7E6E6" w:themeFill="background2"/>
            <w:vAlign w:val="center"/>
            <w:hideMark/>
          </w:tcPr>
          <w:p w14:paraId="49101E91"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Exp3</w:t>
            </w:r>
          </w:p>
        </w:tc>
        <w:tc>
          <w:tcPr>
            <w:tcW w:w="306" w:type="pct"/>
            <w:shd w:val="clear" w:color="auto" w:fill="E7E6E6" w:themeFill="background2"/>
            <w:vAlign w:val="center"/>
            <w:hideMark/>
          </w:tcPr>
          <w:p w14:paraId="0A7187B5"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Exp4</w:t>
            </w:r>
          </w:p>
        </w:tc>
        <w:tc>
          <w:tcPr>
            <w:tcW w:w="306" w:type="pct"/>
            <w:shd w:val="clear" w:color="auto" w:fill="E7E6E6" w:themeFill="background2"/>
            <w:vAlign w:val="center"/>
            <w:hideMark/>
          </w:tcPr>
          <w:p w14:paraId="406FD4DD"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Exp5</w:t>
            </w:r>
          </w:p>
        </w:tc>
        <w:tc>
          <w:tcPr>
            <w:tcW w:w="306" w:type="pct"/>
            <w:shd w:val="clear" w:color="auto" w:fill="E7E6E6" w:themeFill="background2"/>
            <w:vAlign w:val="center"/>
            <w:hideMark/>
          </w:tcPr>
          <w:p w14:paraId="1D45FF46"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Exp6</w:t>
            </w:r>
          </w:p>
        </w:tc>
        <w:tc>
          <w:tcPr>
            <w:tcW w:w="306" w:type="pct"/>
            <w:shd w:val="clear" w:color="auto" w:fill="E7E6E6" w:themeFill="background2"/>
            <w:vAlign w:val="center"/>
            <w:hideMark/>
          </w:tcPr>
          <w:p w14:paraId="215EE3DE"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Exp7</w:t>
            </w:r>
          </w:p>
        </w:tc>
        <w:tc>
          <w:tcPr>
            <w:tcW w:w="306" w:type="pct"/>
            <w:shd w:val="clear" w:color="auto" w:fill="E7E6E6" w:themeFill="background2"/>
            <w:vAlign w:val="center"/>
            <w:hideMark/>
          </w:tcPr>
          <w:p w14:paraId="50588168"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Exp8</w:t>
            </w:r>
          </w:p>
        </w:tc>
        <w:tc>
          <w:tcPr>
            <w:tcW w:w="306" w:type="pct"/>
            <w:shd w:val="clear" w:color="auto" w:fill="E7E6E6" w:themeFill="background2"/>
            <w:vAlign w:val="center"/>
            <w:hideMark/>
          </w:tcPr>
          <w:p w14:paraId="6E6950BD"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Exp9</w:t>
            </w:r>
          </w:p>
        </w:tc>
        <w:tc>
          <w:tcPr>
            <w:tcW w:w="353" w:type="pct"/>
            <w:shd w:val="clear" w:color="auto" w:fill="E7E6E6" w:themeFill="background2"/>
            <w:vAlign w:val="center"/>
            <w:hideMark/>
          </w:tcPr>
          <w:p w14:paraId="594B5A52"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Exp10</w:t>
            </w:r>
          </w:p>
        </w:tc>
        <w:tc>
          <w:tcPr>
            <w:tcW w:w="353" w:type="pct"/>
            <w:shd w:val="clear" w:color="auto" w:fill="E7E6E6" w:themeFill="background2"/>
            <w:vAlign w:val="center"/>
            <w:hideMark/>
          </w:tcPr>
          <w:p w14:paraId="3AD4D8C7"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Exp11</w:t>
            </w:r>
          </w:p>
        </w:tc>
        <w:tc>
          <w:tcPr>
            <w:tcW w:w="353" w:type="pct"/>
            <w:shd w:val="clear" w:color="auto" w:fill="E7E6E6" w:themeFill="background2"/>
            <w:vAlign w:val="center"/>
            <w:hideMark/>
          </w:tcPr>
          <w:p w14:paraId="128D0DBB"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Exp12</w:t>
            </w:r>
          </w:p>
        </w:tc>
        <w:tc>
          <w:tcPr>
            <w:tcW w:w="332" w:type="pct"/>
            <w:shd w:val="clear" w:color="auto" w:fill="E7E6E6" w:themeFill="background2"/>
            <w:noWrap/>
            <w:vAlign w:val="center"/>
            <w:hideMark/>
          </w:tcPr>
          <w:p w14:paraId="485484B1"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eastAsia="en-ID"/>
              </w:rPr>
              <w:t>I-CVI</w:t>
            </w:r>
          </w:p>
        </w:tc>
        <w:tc>
          <w:tcPr>
            <w:tcW w:w="460" w:type="pct"/>
            <w:shd w:val="clear" w:color="auto" w:fill="E7E6E6" w:themeFill="background2"/>
            <w:vAlign w:val="center"/>
          </w:tcPr>
          <w:p w14:paraId="6D735842" w14:textId="77777777" w:rsidR="00EC2F3F" w:rsidRPr="004E51A8" w:rsidRDefault="00EC2F3F" w:rsidP="00A80341">
            <w:pPr>
              <w:spacing w:after="0" w:line="240" w:lineRule="auto"/>
              <w:jc w:val="center"/>
              <w:rPr>
                <w:rFonts w:eastAsia="Times New Roman" w:cs="Times New Roman"/>
                <w:b/>
                <w:bCs/>
                <w:color w:val="000000"/>
                <w:sz w:val="20"/>
                <w:szCs w:val="20"/>
                <w:lang w:eastAsia="en-ID"/>
              </w:rPr>
            </w:pPr>
            <w:r w:rsidRPr="004E51A8">
              <w:rPr>
                <w:rFonts w:eastAsia="Times New Roman" w:cs="Times New Roman"/>
                <w:b/>
                <w:bCs/>
                <w:color w:val="000000"/>
                <w:sz w:val="20"/>
                <w:szCs w:val="20"/>
                <w:lang w:val="en-GB" w:eastAsia="en-ID"/>
              </w:rPr>
              <w:t>Action</w:t>
            </w:r>
          </w:p>
        </w:tc>
      </w:tr>
      <w:tr w:rsidR="00EC2F3F" w:rsidRPr="004E51A8" w14:paraId="3C6CFF24" w14:textId="77777777" w:rsidTr="00A80341">
        <w:trPr>
          <w:trHeight w:val="290"/>
        </w:trPr>
        <w:tc>
          <w:tcPr>
            <w:tcW w:w="399" w:type="pct"/>
            <w:noWrap/>
            <w:vAlign w:val="center"/>
            <w:hideMark/>
          </w:tcPr>
          <w:p w14:paraId="167CF13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1</w:t>
            </w:r>
          </w:p>
        </w:tc>
        <w:tc>
          <w:tcPr>
            <w:tcW w:w="306" w:type="pct"/>
            <w:noWrap/>
            <w:vAlign w:val="center"/>
            <w:hideMark/>
          </w:tcPr>
          <w:p w14:paraId="523E1B6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3AE0B2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6EE644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289EFD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0C2716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E85711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050055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8EA158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749A37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1F1176A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7C02D89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143CCBF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7B6A715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460" w:type="pct"/>
            <w:vAlign w:val="center"/>
          </w:tcPr>
          <w:p w14:paraId="3D8BEF6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722CC178" w14:textId="77777777" w:rsidTr="00A80341">
        <w:trPr>
          <w:trHeight w:val="290"/>
        </w:trPr>
        <w:tc>
          <w:tcPr>
            <w:tcW w:w="399" w:type="pct"/>
            <w:noWrap/>
            <w:vAlign w:val="center"/>
            <w:hideMark/>
          </w:tcPr>
          <w:p w14:paraId="3C84DA0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2</w:t>
            </w:r>
          </w:p>
        </w:tc>
        <w:tc>
          <w:tcPr>
            <w:tcW w:w="306" w:type="pct"/>
            <w:noWrap/>
            <w:vAlign w:val="center"/>
            <w:hideMark/>
          </w:tcPr>
          <w:p w14:paraId="4FADF39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F67FED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3A957E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29DF6D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1123E6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3F037F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1A064C2"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1461F3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A291E3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36783AB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3D7273A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6ACBFA7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2E5408B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460" w:type="pct"/>
            <w:vAlign w:val="center"/>
          </w:tcPr>
          <w:p w14:paraId="68DFF0F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15559BEA" w14:textId="77777777" w:rsidTr="00A80341">
        <w:trPr>
          <w:trHeight w:val="290"/>
        </w:trPr>
        <w:tc>
          <w:tcPr>
            <w:tcW w:w="399" w:type="pct"/>
            <w:noWrap/>
            <w:vAlign w:val="center"/>
            <w:hideMark/>
          </w:tcPr>
          <w:p w14:paraId="3A07153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3</w:t>
            </w:r>
          </w:p>
        </w:tc>
        <w:tc>
          <w:tcPr>
            <w:tcW w:w="306" w:type="pct"/>
            <w:noWrap/>
            <w:vAlign w:val="center"/>
            <w:hideMark/>
          </w:tcPr>
          <w:p w14:paraId="3CC5221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1B8A62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3CB77B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FBD8FD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642E59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F6ED98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A9CCE3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C9EEAB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79F622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3885F6D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065B939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023AAB0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1FBFFFD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460" w:type="pct"/>
            <w:vAlign w:val="center"/>
          </w:tcPr>
          <w:p w14:paraId="23C69BD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755E3BF6" w14:textId="77777777" w:rsidTr="00A80341">
        <w:trPr>
          <w:trHeight w:val="290"/>
        </w:trPr>
        <w:tc>
          <w:tcPr>
            <w:tcW w:w="399" w:type="pct"/>
            <w:noWrap/>
            <w:vAlign w:val="center"/>
            <w:hideMark/>
          </w:tcPr>
          <w:p w14:paraId="104B2FC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4</w:t>
            </w:r>
          </w:p>
        </w:tc>
        <w:tc>
          <w:tcPr>
            <w:tcW w:w="306" w:type="pct"/>
            <w:noWrap/>
            <w:vAlign w:val="center"/>
            <w:hideMark/>
          </w:tcPr>
          <w:p w14:paraId="2F75DCD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7A5BFE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CBFE9A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9741C6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672D97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F0C69B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A415F8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8F9F52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83E23A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42EB3CC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55884A9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68A2F6B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4EE0E07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460" w:type="pct"/>
            <w:vAlign w:val="center"/>
          </w:tcPr>
          <w:p w14:paraId="240F2DD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24450834" w14:textId="77777777" w:rsidTr="00A80341">
        <w:trPr>
          <w:trHeight w:val="290"/>
        </w:trPr>
        <w:tc>
          <w:tcPr>
            <w:tcW w:w="399" w:type="pct"/>
            <w:noWrap/>
            <w:vAlign w:val="center"/>
            <w:hideMark/>
          </w:tcPr>
          <w:p w14:paraId="3B2F48A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5</w:t>
            </w:r>
          </w:p>
        </w:tc>
        <w:tc>
          <w:tcPr>
            <w:tcW w:w="306" w:type="pct"/>
            <w:noWrap/>
            <w:vAlign w:val="center"/>
            <w:hideMark/>
          </w:tcPr>
          <w:p w14:paraId="2003D58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E22D31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907E9C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FA120E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378506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9B15D6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458238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4581BA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32AC50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0AD600E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4EEC6EF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5F69A82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7366049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460" w:type="pct"/>
            <w:vAlign w:val="center"/>
          </w:tcPr>
          <w:p w14:paraId="2BCAF5D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04FE43D5" w14:textId="77777777" w:rsidTr="00A80341">
        <w:trPr>
          <w:trHeight w:val="290"/>
        </w:trPr>
        <w:tc>
          <w:tcPr>
            <w:tcW w:w="399" w:type="pct"/>
            <w:noWrap/>
            <w:vAlign w:val="center"/>
            <w:hideMark/>
          </w:tcPr>
          <w:p w14:paraId="07586BF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6</w:t>
            </w:r>
          </w:p>
        </w:tc>
        <w:tc>
          <w:tcPr>
            <w:tcW w:w="306" w:type="pct"/>
            <w:noWrap/>
            <w:vAlign w:val="center"/>
            <w:hideMark/>
          </w:tcPr>
          <w:p w14:paraId="66338C1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shd w:val="clear" w:color="000000" w:fill="FCE4D6"/>
            <w:noWrap/>
            <w:vAlign w:val="center"/>
            <w:hideMark/>
          </w:tcPr>
          <w:p w14:paraId="6293587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06" w:type="pct"/>
            <w:noWrap/>
            <w:vAlign w:val="center"/>
            <w:hideMark/>
          </w:tcPr>
          <w:p w14:paraId="49B62AA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C8ECC1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D395C0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C8BB31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6621E3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06" w:type="pct"/>
            <w:noWrap/>
            <w:vAlign w:val="center"/>
            <w:hideMark/>
          </w:tcPr>
          <w:p w14:paraId="2D2E324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04B5882"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458F4C1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2566F88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7A593BA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4C51F24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0</w:t>
            </w:r>
            <w:r>
              <w:rPr>
                <w:rFonts w:eastAsia="Times New Roman" w:cs="Times New Roman"/>
                <w:color w:val="000000"/>
                <w:sz w:val="20"/>
                <w:szCs w:val="20"/>
                <w:lang w:eastAsia="en-ID"/>
              </w:rPr>
              <w:t>.</w:t>
            </w:r>
            <w:r w:rsidRPr="004E51A8">
              <w:rPr>
                <w:rFonts w:eastAsia="Times New Roman" w:cs="Times New Roman"/>
                <w:color w:val="000000"/>
                <w:sz w:val="20"/>
                <w:szCs w:val="20"/>
                <w:lang w:eastAsia="en-ID"/>
              </w:rPr>
              <w:t>9</w:t>
            </w:r>
            <w:r>
              <w:rPr>
                <w:rFonts w:eastAsia="Times New Roman" w:cs="Times New Roman"/>
                <w:color w:val="000000"/>
                <w:sz w:val="20"/>
                <w:szCs w:val="20"/>
                <w:lang w:eastAsia="en-ID"/>
              </w:rPr>
              <w:t>17</w:t>
            </w:r>
          </w:p>
        </w:tc>
        <w:tc>
          <w:tcPr>
            <w:tcW w:w="460" w:type="pct"/>
            <w:vAlign w:val="center"/>
          </w:tcPr>
          <w:p w14:paraId="7EC920D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2E736F90" w14:textId="77777777" w:rsidTr="00A80341">
        <w:trPr>
          <w:trHeight w:val="290"/>
        </w:trPr>
        <w:tc>
          <w:tcPr>
            <w:tcW w:w="399" w:type="pct"/>
            <w:noWrap/>
            <w:vAlign w:val="center"/>
            <w:hideMark/>
          </w:tcPr>
          <w:p w14:paraId="297D06F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7</w:t>
            </w:r>
          </w:p>
        </w:tc>
        <w:tc>
          <w:tcPr>
            <w:tcW w:w="306" w:type="pct"/>
            <w:noWrap/>
            <w:vAlign w:val="center"/>
            <w:hideMark/>
          </w:tcPr>
          <w:p w14:paraId="3C8006B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shd w:val="clear" w:color="000000" w:fill="FCE4D6"/>
            <w:noWrap/>
            <w:vAlign w:val="center"/>
            <w:hideMark/>
          </w:tcPr>
          <w:p w14:paraId="168F93E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306" w:type="pct"/>
            <w:shd w:val="clear" w:color="000000" w:fill="FCE4D6"/>
            <w:noWrap/>
            <w:vAlign w:val="center"/>
            <w:hideMark/>
          </w:tcPr>
          <w:p w14:paraId="1D298F1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06" w:type="pct"/>
            <w:noWrap/>
            <w:vAlign w:val="center"/>
            <w:hideMark/>
          </w:tcPr>
          <w:p w14:paraId="5E63F39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B85FB6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06" w:type="pct"/>
            <w:noWrap/>
            <w:vAlign w:val="center"/>
            <w:hideMark/>
          </w:tcPr>
          <w:p w14:paraId="1E0B1DD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B84EFD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5F1D51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987850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6F06480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5F07595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37FB3C0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3C3B38E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0</w:t>
            </w:r>
            <w:r>
              <w:rPr>
                <w:rFonts w:eastAsia="Times New Roman" w:cs="Times New Roman"/>
                <w:color w:val="000000"/>
                <w:sz w:val="20"/>
                <w:szCs w:val="20"/>
                <w:lang w:eastAsia="en-ID"/>
              </w:rPr>
              <w:t>.</w:t>
            </w:r>
            <w:r w:rsidRPr="004E51A8">
              <w:rPr>
                <w:rFonts w:eastAsia="Times New Roman" w:cs="Times New Roman"/>
                <w:color w:val="000000"/>
                <w:sz w:val="20"/>
                <w:szCs w:val="20"/>
                <w:lang w:eastAsia="en-ID"/>
              </w:rPr>
              <w:t>833</w:t>
            </w:r>
          </w:p>
        </w:tc>
        <w:tc>
          <w:tcPr>
            <w:tcW w:w="460" w:type="pct"/>
            <w:vAlign w:val="center"/>
          </w:tcPr>
          <w:p w14:paraId="4701E322"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325B4765" w14:textId="77777777" w:rsidTr="00A80341">
        <w:trPr>
          <w:trHeight w:val="290"/>
        </w:trPr>
        <w:tc>
          <w:tcPr>
            <w:tcW w:w="399" w:type="pct"/>
            <w:noWrap/>
            <w:vAlign w:val="center"/>
            <w:hideMark/>
          </w:tcPr>
          <w:p w14:paraId="1D8BA37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8</w:t>
            </w:r>
          </w:p>
        </w:tc>
        <w:tc>
          <w:tcPr>
            <w:tcW w:w="306" w:type="pct"/>
            <w:noWrap/>
            <w:vAlign w:val="center"/>
            <w:hideMark/>
          </w:tcPr>
          <w:p w14:paraId="110B7A0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05632C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5E76912"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9B68A6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AE8F98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06" w:type="pct"/>
            <w:noWrap/>
            <w:vAlign w:val="center"/>
            <w:hideMark/>
          </w:tcPr>
          <w:p w14:paraId="26B9B51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D649A3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77D1F4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shd w:val="clear" w:color="000000" w:fill="FCE4D6"/>
            <w:noWrap/>
            <w:vAlign w:val="center"/>
            <w:hideMark/>
          </w:tcPr>
          <w:p w14:paraId="762619D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353" w:type="pct"/>
            <w:shd w:val="clear" w:color="000000" w:fill="FCE4D6"/>
            <w:noWrap/>
            <w:vAlign w:val="center"/>
            <w:hideMark/>
          </w:tcPr>
          <w:p w14:paraId="2EBB5E7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53" w:type="pct"/>
            <w:noWrap/>
            <w:vAlign w:val="center"/>
            <w:hideMark/>
          </w:tcPr>
          <w:p w14:paraId="652509E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shd w:val="clear" w:color="000000" w:fill="FCE4D6"/>
            <w:noWrap/>
            <w:vAlign w:val="center"/>
            <w:hideMark/>
          </w:tcPr>
          <w:p w14:paraId="58FA902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332" w:type="pct"/>
            <w:shd w:val="clear" w:color="auto" w:fill="F4B083" w:themeFill="accent2" w:themeFillTint="99"/>
            <w:noWrap/>
            <w:vAlign w:val="center"/>
            <w:hideMark/>
          </w:tcPr>
          <w:p w14:paraId="1F78235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0</w:t>
            </w:r>
            <w:r>
              <w:rPr>
                <w:rFonts w:eastAsia="Times New Roman" w:cs="Times New Roman"/>
                <w:color w:val="000000"/>
                <w:sz w:val="20"/>
                <w:szCs w:val="20"/>
                <w:lang w:eastAsia="en-ID"/>
              </w:rPr>
              <w:t>.</w:t>
            </w:r>
            <w:r w:rsidRPr="004E51A8">
              <w:rPr>
                <w:rFonts w:eastAsia="Times New Roman" w:cs="Times New Roman"/>
                <w:color w:val="000000"/>
                <w:sz w:val="20"/>
                <w:szCs w:val="20"/>
                <w:lang w:eastAsia="en-ID"/>
              </w:rPr>
              <w:t>667</w:t>
            </w:r>
          </w:p>
        </w:tc>
        <w:tc>
          <w:tcPr>
            <w:tcW w:w="460" w:type="pct"/>
            <w:shd w:val="clear" w:color="auto" w:fill="F4B083" w:themeFill="accent2" w:themeFillTint="99"/>
            <w:vAlign w:val="center"/>
          </w:tcPr>
          <w:p w14:paraId="5EEFD8C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val="en-GB" w:eastAsia="en-ID"/>
              </w:rPr>
              <w:t>Deleted</w:t>
            </w:r>
          </w:p>
        </w:tc>
      </w:tr>
      <w:tr w:rsidR="00EC2F3F" w:rsidRPr="004E51A8" w14:paraId="4CA7B109" w14:textId="77777777" w:rsidTr="00A80341">
        <w:trPr>
          <w:trHeight w:val="290"/>
        </w:trPr>
        <w:tc>
          <w:tcPr>
            <w:tcW w:w="399" w:type="pct"/>
            <w:noWrap/>
            <w:vAlign w:val="center"/>
            <w:hideMark/>
          </w:tcPr>
          <w:p w14:paraId="72CEBB0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9</w:t>
            </w:r>
          </w:p>
        </w:tc>
        <w:tc>
          <w:tcPr>
            <w:tcW w:w="306" w:type="pct"/>
            <w:noWrap/>
            <w:vAlign w:val="center"/>
            <w:hideMark/>
          </w:tcPr>
          <w:p w14:paraId="7FE973A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A078AF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E6BEF5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DC9B7D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E9FA2A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06" w:type="pct"/>
            <w:noWrap/>
            <w:vAlign w:val="center"/>
            <w:hideMark/>
          </w:tcPr>
          <w:p w14:paraId="2D2ED24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846CFA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F9A1BC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6288BE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3C8C7C0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747FFC1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6CF660A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42E7F61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460" w:type="pct"/>
            <w:vAlign w:val="center"/>
          </w:tcPr>
          <w:p w14:paraId="57D9769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2C360D77" w14:textId="77777777" w:rsidTr="00A80341">
        <w:trPr>
          <w:trHeight w:val="290"/>
        </w:trPr>
        <w:tc>
          <w:tcPr>
            <w:tcW w:w="399" w:type="pct"/>
            <w:noWrap/>
            <w:vAlign w:val="center"/>
            <w:hideMark/>
          </w:tcPr>
          <w:p w14:paraId="583F7DD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10</w:t>
            </w:r>
          </w:p>
        </w:tc>
        <w:tc>
          <w:tcPr>
            <w:tcW w:w="306" w:type="pct"/>
            <w:noWrap/>
            <w:vAlign w:val="center"/>
            <w:hideMark/>
          </w:tcPr>
          <w:p w14:paraId="16CC47B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5E8662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FA3361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35DEC7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54647B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43AC65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DD81002"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shd w:val="clear" w:color="000000" w:fill="FCE4D6"/>
            <w:noWrap/>
            <w:vAlign w:val="center"/>
            <w:hideMark/>
          </w:tcPr>
          <w:p w14:paraId="14EB081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306" w:type="pct"/>
            <w:noWrap/>
            <w:vAlign w:val="center"/>
            <w:hideMark/>
          </w:tcPr>
          <w:p w14:paraId="17A28C2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shd w:val="clear" w:color="000000" w:fill="FCE4D6"/>
            <w:noWrap/>
            <w:vAlign w:val="center"/>
            <w:hideMark/>
          </w:tcPr>
          <w:p w14:paraId="51E7DC02"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53" w:type="pct"/>
            <w:noWrap/>
            <w:vAlign w:val="center"/>
            <w:hideMark/>
          </w:tcPr>
          <w:p w14:paraId="46F00DC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024D1EA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639CB4B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0</w:t>
            </w:r>
            <w:r>
              <w:rPr>
                <w:rFonts w:eastAsia="Times New Roman" w:cs="Times New Roman"/>
                <w:color w:val="000000"/>
                <w:sz w:val="20"/>
                <w:szCs w:val="20"/>
                <w:lang w:eastAsia="en-ID"/>
              </w:rPr>
              <w:t>.</w:t>
            </w:r>
            <w:r w:rsidRPr="004E51A8">
              <w:rPr>
                <w:rFonts w:eastAsia="Times New Roman" w:cs="Times New Roman"/>
                <w:color w:val="000000"/>
                <w:sz w:val="20"/>
                <w:szCs w:val="20"/>
                <w:lang w:eastAsia="en-ID"/>
              </w:rPr>
              <w:t>833</w:t>
            </w:r>
          </w:p>
        </w:tc>
        <w:tc>
          <w:tcPr>
            <w:tcW w:w="460" w:type="pct"/>
            <w:vAlign w:val="center"/>
          </w:tcPr>
          <w:p w14:paraId="0DCDD37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41295864" w14:textId="77777777" w:rsidTr="00A80341">
        <w:trPr>
          <w:trHeight w:val="290"/>
        </w:trPr>
        <w:tc>
          <w:tcPr>
            <w:tcW w:w="399" w:type="pct"/>
            <w:noWrap/>
            <w:vAlign w:val="center"/>
            <w:hideMark/>
          </w:tcPr>
          <w:p w14:paraId="30AF5F8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11</w:t>
            </w:r>
          </w:p>
        </w:tc>
        <w:tc>
          <w:tcPr>
            <w:tcW w:w="306" w:type="pct"/>
            <w:noWrap/>
            <w:vAlign w:val="center"/>
            <w:hideMark/>
          </w:tcPr>
          <w:p w14:paraId="52F09AF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375657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9C29CD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A079B7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0E47A2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82EF40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C554DF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F9C11B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161247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46C030B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561A77C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50722B8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46FD3EF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460" w:type="pct"/>
            <w:vAlign w:val="center"/>
          </w:tcPr>
          <w:p w14:paraId="7C64C6B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20593FF6" w14:textId="77777777" w:rsidTr="00A80341">
        <w:trPr>
          <w:trHeight w:val="290"/>
        </w:trPr>
        <w:tc>
          <w:tcPr>
            <w:tcW w:w="399" w:type="pct"/>
            <w:noWrap/>
            <w:vAlign w:val="center"/>
            <w:hideMark/>
          </w:tcPr>
          <w:p w14:paraId="6A30C76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12</w:t>
            </w:r>
          </w:p>
        </w:tc>
        <w:tc>
          <w:tcPr>
            <w:tcW w:w="306" w:type="pct"/>
            <w:noWrap/>
            <w:vAlign w:val="center"/>
            <w:hideMark/>
          </w:tcPr>
          <w:p w14:paraId="6C5F64E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2AFF17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2CFA84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377157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A7F4B2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071DCB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B2E683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E612E9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144650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67E50DE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5953CFC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7F5601B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218CCB2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460" w:type="pct"/>
            <w:vAlign w:val="center"/>
          </w:tcPr>
          <w:p w14:paraId="315B8DB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390063D5" w14:textId="77777777" w:rsidTr="00A80341">
        <w:trPr>
          <w:trHeight w:val="290"/>
        </w:trPr>
        <w:tc>
          <w:tcPr>
            <w:tcW w:w="399" w:type="pct"/>
            <w:noWrap/>
            <w:vAlign w:val="center"/>
            <w:hideMark/>
          </w:tcPr>
          <w:p w14:paraId="1AF791F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13</w:t>
            </w:r>
          </w:p>
        </w:tc>
        <w:tc>
          <w:tcPr>
            <w:tcW w:w="306" w:type="pct"/>
            <w:noWrap/>
            <w:vAlign w:val="center"/>
            <w:hideMark/>
          </w:tcPr>
          <w:p w14:paraId="26A7832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35F418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861305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387FC6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2E9E47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1ED764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DE04B1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0AE0A4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FCCF38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shd w:val="clear" w:color="000000" w:fill="FCE4D6"/>
            <w:noWrap/>
            <w:vAlign w:val="center"/>
            <w:hideMark/>
          </w:tcPr>
          <w:p w14:paraId="44A647B2"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53" w:type="pct"/>
            <w:noWrap/>
            <w:vAlign w:val="center"/>
            <w:hideMark/>
          </w:tcPr>
          <w:p w14:paraId="3A195B7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79D6E25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43B5CB9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0</w:t>
            </w:r>
            <w:r>
              <w:rPr>
                <w:rFonts w:eastAsia="Times New Roman" w:cs="Times New Roman"/>
                <w:color w:val="000000"/>
                <w:sz w:val="20"/>
                <w:szCs w:val="20"/>
                <w:lang w:eastAsia="en-ID"/>
              </w:rPr>
              <w:t>.</w:t>
            </w:r>
            <w:r w:rsidRPr="004E51A8">
              <w:rPr>
                <w:rFonts w:eastAsia="Times New Roman" w:cs="Times New Roman"/>
                <w:color w:val="000000"/>
                <w:sz w:val="20"/>
                <w:szCs w:val="20"/>
                <w:lang w:eastAsia="en-ID"/>
              </w:rPr>
              <w:t>917</w:t>
            </w:r>
          </w:p>
        </w:tc>
        <w:tc>
          <w:tcPr>
            <w:tcW w:w="460" w:type="pct"/>
            <w:vAlign w:val="center"/>
          </w:tcPr>
          <w:p w14:paraId="3051463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7D2CA784" w14:textId="77777777" w:rsidTr="00A80341">
        <w:trPr>
          <w:trHeight w:val="290"/>
        </w:trPr>
        <w:tc>
          <w:tcPr>
            <w:tcW w:w="399" w:type="pct"/>
            <w:noWrap/>
            <w:vAlign w:val="center"/>
            <w:hideMark/>
          </w:tcPr>
          <w:p w14:paraId="5F02BBC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14</w:t>
            </w:r>
          </w:p>
        </w:tc>
        <w:tc>
          <w:tcPr>
            <w:tcW w:w="306" w:type="pct"/>
            <w:noWrap/>
            <w:vAlign w:val="center"/>
            <w:hideMark/>
          </w:tcPr>
          <w:p w14:paraId="06EA42C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shd w:val="clear" w:color="000000" w:fill="FCE4D6"/>
            <w:noWrap/>
            <w:vAlign w:val="center"/>
            <w:hideMark/>
          </w:tcPr>
          <w:p w14:paraId="6411317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306" w:type="pct"/>
            <w:noWrap/>
            <w:vAlign w:val="center"/>
            <w:hideMark/>
          </w:tcPr>
          <w:p w14:paraId="02A4C77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685743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8C7C36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2A07FC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252F4B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3841C1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E36EDA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6C491D0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53" w:type="pct"/>
            <w:noWrap/>
            <w:vAlign w:val="center"/>
            <w:hideMark/>
          </w:tcPr>
          <w:p w14:paraId="4BEC6AB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47C5E29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0D928FF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0</w:t>
            </w:r>
            <w:r>
              <w:rPr>
                <w:rFonts w:eastAsia="Times New Roman" w:cs="Times New Roman"/>
                <w:color w:val="000000"/>
                <w:sz w:val="20"/>
                <w:szCs w:val="20"/>
                <w:lang w:eastAsia="en-ID"/>
              </w:rPr>
              <w:t>.</w:t>
            </w:r>
            <w:r w:rsidRPr="004E51A8">
              <w:rPr>
                <w:rFonts w:eastAsia="Times New Roman" w:cs="Times New Roman"/>
                <w:color w:val="000000"/>
                <w:sz w:val="20"/>
                <w:szCs w:val="20"/>
                <w:lang w:eastAsia="en-ID"/>
              </w:rPr>
              <w:t>917</w:t>
            </w:r>
          </w:p>
        </w:tc>
        <w:tc>
          <w:tcPr>
            <w:tcW w:w="460" w:type="pct"/>
            <w:vAlign w:val="center"/>
          </w:tcPr>
          <w:p w14:paraId="4AAA2A7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2253E239" w14:textId="77777777" w:rsidTr="00A80341">
        <w:trPr>
          <w:trHeight w:val="290"/>
        </w:trPr>
        <w:tc>
          <w:tcPr>
            <w:tcW w:w="399" w:type="pct"/>
            <w:noWrap/>
            <w:vAlign w:val="center"/>
            <w:hideMark/>
          </w:tcPr>
          <w:p w14:paraId="3523764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15</w:t>
            </w:r>
          </w:p>
        </w:tc>
        <w:tc>
          <w:tcPr>
            <w:tcW w:w="306" w:type="pct"/>
            <w:noWrap/>
            <w:vAlign w:val="center"/>
            <w:hideMark/>
          </w:tcPr>
          <w:p w14:paraId="2C7E51D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shd w:val="clear" w:color="000000" w:fill="FCE4D6"/>
            <w:noWrap/>
            <w:vAlign w:val="center"/>
            <w:hideMark/>
          </w:tcPr>
          <w:p w14:paraId="0516BE9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06" w:type="pct"/>
            <w:noWrap/>
            <w:vAlign w:val="center"/>
            <w:hideMark/>
          </w:tcPr>
          <w:p w14:paraId="54994DC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84A100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C56C27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76F908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E09169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DB5510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FF1C11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588AA4C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59E0D41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21364A9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3AD8EFA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0</w:t>
            </w:r>
            <w:r>
              <w:rPr>
                <w:rFonts w:eastAsia="Times New Roman" w:cs="Times New Roman"/>
                <w:color w:val="000000"/>
                <w:sz w:val="20"/>
                <w:szCs w:val="20"/>
                <w:lang w:eastAsia="en-ID"/>
              </w:rPr>
              <w:t>.</w:t>
            </w:r>
            <w:r w:rsidRPr="004E51A8">
              <w:rPr>
                <w:rFonts w:eastAsia="Times New Roman" w:cs="Times New Roman"/>
                <w:color w:val="000000"/>
                <w:sz w:val="20"/>
                <w:szCs w:val="20"/>
                <w:lang w:eastAsia="en-ID"/>
              </w:rPr>
              <w:t>917</w:t>
            </w:r>
          </w:p>
        </w:tc>
        <w:tc>
          <w:tcPr>
            <w:tcW w:w="460" w:type="pct"/>
            <w:vAlign w:val="center"/>
          </w:tcPr>
          <w:p w14:paraId="2F6DCCB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1B5931A9" w14:textId="77777777" w:rsidTr="00A80341">
        <w:trPr>
          <w:trHeight w:val="290"/>
        </w:trPr>
        <w:tc>
          <w:tcPr>
            <w:tcW w:w="399" w:type="pct"/>
            <w:noWrap/>
            <w:vAlign w:val="center"/>
            <w:hideMark/>
          </w:tcPr>
          <w:p w14:paraId="071A78B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16</w:t>
            </w:r>
          </w:p>
        </w:tc>
        <w:tc>
          <w:tcPr>
            <w:tcW w:w="306" w:type="pct"/>
            <w:noWrap/>
            <w:vAlign w:val="center"/>
            <w:hideMark/>
          </w:tcPr>
          <w:p w14:paraId="1D955C9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shd w:val="clear" w:color="000000" w:fill="FCE4D6"/>
            <w:noWrap/>
            <w:vAlign w:val="center"/>
            <w:hideMark/>
          </w:tcPr>
          <w:p w14:paraId="060F015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306" w:type="pct"/>
            <w:noWrap/>
            <w:vAlign w:val="center"/>
            <w:hideMark/>
          </w:tcPr>
          <w:p w14:paraId="08B2A48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85E543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5D189E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2A497D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shd w:val="clear" w:color="000000" w:fill="FCE4D6"/>
            <w:noWrap/>
            <w:vAlign w:val="center"/>
            <w:hideMark/>
          </w:tcPr>
          <w:p w14:paraId="6F6312E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306" w:type="pct"/>
            <w:noWrap/>
            <w:vAlign w:val="center"/>
            <w:hideMark/>
          </w:tcPr>
          <w:p w14:paraId="46D8763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93CF20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shd w:val="clear" w:color="000000" w:fill="FCE4D6"/>
            <w:noWrap/>
            <w:vAlign w:val="center"/>
            <w:hideMark/>
          </w:tcPr>
          <w:p w14:paraId="321DD7A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53" w:type="pct"/>
            <w:noWrap/>
            <w:vAlign w:val="center"/>
            <w:hideMark/>
          </w:tcPr>
          <w:p w14:paraId="3DE6E4B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shd w:val="clear" w:color="000000" w:fill="FCE4D6"/>
            <w:noWrap/>
            <w:vAlign w:val="center"/>
            <w:hideMark/>
          </w:tcPr>
          <w:p w14:paraId="5DE1A33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332" w:type="pct"/>
            <w:shd w:val="clear" w:color="auto" w:fill="FFFF00"/>
            <w:noWrap/>
            <w:vAlign w:val="center"/>
            <w:hideMark/>
          </w:tcPr>
          <w:p w14:paraId="343F412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0</w:t>
            </w:r>
            <w:r>
              <w:rPr>
                <w:rFonts w:eastAsia="Times New Roman" w:cs="Times New Roman"/>
                <w:color w:val="000000"/>
                <w:sz w:val="20"/>
                <w:szCs w:val="20"/>
                <w:lang w:eastAsia="en-ID"/>
              </w:rPr>
              <w:t>.</w:t>
            </w:r>
            <w:r w:rsidRPr="004E51A8">
              <w:rPr>
                <w:rFonts w:eastAsia="Times New Roman" w:cs="Times New Roman"/>
                <w:color w:val="000000"/>
                <w:sz w:val="20"/>
                <w:szCs w:val="20"/>
                <w:lang w:eastAsia="en-ID"/>
              </w:rPr>
              <w:t>75</w:t>
            </w:r>
            <w:r>
              <w:rPr>
                <w:rFonts w:eastAsia="Times New Roman" w:cs="Times New Roman"/>
                <w:color w:val="000000"/>
                <w:sz w:val="20"/>
                <w:szCs w:val="20"/>
                <w:lang w:eastAsia="en-ID"/>
              </w:rPr>
              <w:t>0</w:t>
            </w:r>
          </w:p>
        </w:tc>
        <w:tc>
          <w:tcPr>
            <w:tcW w:w="460" w:type="pct"/>
            <w:shd w:val="clear" w:color="auto" w:fill="FFFF00"/>
            <w:vAlign w:val="center"/>
          </w:tcPr>
          <w:p w14:paraId="79B4777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val="en-GB" w:eastAsia="en-ID"/>
              </w:rPr>
              <w:t>Modified</w:t>
            </w:r>
          </w:p>
        </w:tc>
      </w:tr>
      <w:tr w:rsidR="00EC2F3F" w:rsidRPr="004E51A8" w14:paraId="27E023A0" w14:textId="77777777" w:rsidTr="00A80341">
        <w:trPr>
          <w:trHeight w:val="290"/>
        </w:trPr>
        <w:tc>
          <w:tcPr>
            <w:tcW w:w="399" w:type="pct"/>
            <w:noWrap/>
            <w:vAlign w:val="center"/>
            <w:hideMark/>
          </w:tcPr>
          <w:p w14:paraId="47D2D0D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17</w:t>
            </w:r>
          </w:p>
        </w:tc>
        <w:tc>
          <w:tcPr>
            <w:tcW w:w="306" w:type="pct"/>
            <w:noWrap/>
            <w:vAlign w:val="center"/>
            <w:hideMark/>
          </w:tcPr>
          <w:p w14:paraId="7DA3E8D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428FE5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3B20EE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06" w:type="pct"/>
            <w:noWrap/>
            <w:vAlign w:val="center"/>
            <w:hideMark/>
          </w:tcPr>
          <w:p w14:paraId="60F339D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DFFD41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06" w:type="pct"/>
            <w:noWrap/>
            <w:vAlign w:val="center"/>
            <w:hideMark/>
          </w:tcPr>
          <w:p w14:paraId="0A78330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04B324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FD5466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3FAD17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58434362"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277CEF6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7EFA06D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58E5ECB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460" w:type="pct"/>
            <w:vAlign w:val="center"/>
          </w:tcPr>
          <w:p w14:paraId="07B78E7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1BDAB5F7" w14:textId="77777777" w:rsidTr="00A80341">
        <w:trPr>
          <w:trHeight w:val="290"/>
        </w:trPr>
        <w:tc>
          <w:tcPr>
            <w:tcW w:w="399" w:type="pct"/>
            <w:noWrap/>
            <w:vAlign w:val="center"/>
            <w:hideMark/>
          </w:tcPr>
          <w:p w14:paraId="5CC368C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18</w:t>
            </w:r>
          </w:p>
        </w:tc>
        <w:tc>
          <w:tcPr>
            <w:tcW w:w="306" w:type="pct"/>
            <w:noWrap/>
            <w:vAlign w:val="center"/>
            <w:hideMark/>
          </w:tcPr>
          <w:p w14:paraId="4F98326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CD165A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8360DF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CC2831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D2BD25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06" w:type="pct"/>
            <w:noWrap/>
            <w:vAlign w:val="center"/>
            <w:hideMark/>
          </w:tcPr>
          <w:p w14:paraId="653103E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470C7B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5AB3DF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shd w:val="clear" w:color="000000" w:fill="FCE4D6"/>
            <w:noWrap/>
            <w:vAlign w:val="center"/>
            <w:hideMark/>
          </w:tcPr>
          <w:p w14:paraId="65749E7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53" w:type="pct"/>
            <w:noWrap/>
            <w:vAlign w:val="center"/>
            <w:hideMark/>
          </w:tcPr>
          <w:p w14:paraId="45F1345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5171F56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1BDF42D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5F12DE5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0</w:t>
            </w:r>
            <w:r>
              <w:rPr>
                <w:rFonts w:eastAsia="Times New Roman" w:cs="Times New Roman"/>
                <w:color w:val="000000"/>
                <w:sz w:val="20"/>
                <w:szCs w:val="20"/>
                <w:lang w:eastAsia="en-ID"/>
              </w:rPr>
              <w:t>.</w:t>
            </w:r>
            <w:r w:rsidRPr="004E51A8">
              <w:rPr>
                <w:rFonts w:eastAsia="Times New Roman" w:cs="Times New Roman"/>
                <w:color w:val="000000"/>
                <w:sz w:val="20"/>
                <w:szCs w:val="20"/>
                <w:lang w:eastAsia="en-ID"/>
              </w:rPr>
              <w:t>917</w:t>
            </w:r>
          </w:p>
        </w:tc>
        <w:tc>
          <w:tcPr>
            <w:tcW w:w="460" w:type="pct"/>
            <w:vAlign w:val="center"/>
          </w:tcPr>
          <w:p w14:paraId="71E93D1F"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69E956C5" w14:textId="77777777" w:rsidTr="00A80341">
        <w:trPr>
          <w:trHeight w:val="290"/>
        </w:trPr>
        <w:tc>
          <w:tcPr>
            <w:tcW w:w="399" w:type="pct"/>
            <w:noWrap/>
            <w:vAlign w:val="center"/>
            <w:hideMark/>
          </w:tcPr>
          <w:p w14:paraId="3083873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19</w:t>
            </w:r>
          </w:p>
        </w:tc>
        <w:tc>
          <w:tcPr>
            <w:tcW w:w="306" w:type="pct"/>
            <w:noWrap/>
            <w:vAlign w:val="center"/>
            <w:hideMark/>
          </w:tcPr>
          <w:p w14:paraId="40E6411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C5AC99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1F5A53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7CF06C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C436F5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213F45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2907D6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C269D5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06E3DA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shd w:val="clear" w:color="000000" w:fill="FCE4D6"/>
            <w:noWrap/>
            <w:vAlign w:val="center"/>
            <w:hideMark/>
          </w:tcPr>
          <w:p w14:paraId="703F70C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53" w:type="pct"/>
            <w:noWrap/>
            <w:vAlign w:val="center"/>
            <w:hideMark/>
          </w:tcPr>
          <w:p w14:paraId="4CD7597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7C9000C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3B7A7DE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0</w:t>
            </w:r>
            <w:r>
              <w:rPr>
                <w:rFonts w:eastAsia="Times New Roman" w:cs="Times New Roman"/>
                <w:color w:val="000000"/>
                <w:sz w:val="20"/>
                <w:szCs w:val="20"/>
                <w:lang w:eastAsia="en-ID"/>
              </w:rPr>
              <w:t>.</w:t>
            </w:r>
            <w:r w:rsidRPr="004E51A8">
              <w:rPr>
                <w:rFonts w:eastAsia="Times New Roman" w:cs="Times New Roman"/>
                <w:color w:val="000000"/>
                <w:sz w:val="20"/>
                <w:szCs w:val="20"/>
                <w:lang w:eastAsia="en-ID"/>
              </w:rPr>
              <w:t>917</w:t>
            </w:r>
          </w:p>
        </w:tc>
        <w:tc>
          <w:tcPr>
            <w:tcW w:w="460" w:type="pct"/>
            <w:vAlign w:val="center"/>
          </w:tcPr>
          <w:p w14:paraId="653CD5F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5275066D" w14:textId="77777777" w:rsidTr="00A80341">
        <w:trPr>
          <w:trHeight w:val="290"/>
        </w:trPr>
        <w:tc>
          <w:tcPr>
            <w:tcW w:w="399" w:type="pct"/>
            <w:noWrap/>
            <w:vAlign w:val="center"/>
            <w:hideMark/>
          </w:tcPr>
          <w:p w14:paraId="37B2AEF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20</w:t>
            </w:r>
          </w:p>
        </w:tc>
        <w:tc>
          <w:tcPr>
            <w:tcW w:w="306" w:type="pct"/>
            <w:noWrap/>
            <w:vAlign w:val="center"/>
            <w:hideMark/>
          </w:tcPr>
          <w:p w14:paraId="5CEE123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43CB5F2"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81CDE1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68084F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B79366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06" w:type="pct"/>
            <w:noWrap/>
            <w:vAlign w:val="center"/>
            <w:hideMark/>
          </w:tcPr>
          <w:p w14:paraId="64288B8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027E3EF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0418F8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E2BD7B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shd w:val="clear" w:color="000000" w:fill="FCE4D6"/>
            <w:noWrap/>
            <w:vAlign w:val="center"/>
            <w:hideMark/>
          </w:tcPr>
          <w:p w14:paraId="62FF04EE"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53" w:type="pct"/>
            <w:noWrap/>
            <w:vAlign w:val="center"/>
            <w:hideMark/>
          </w:tcPr>
          <w:p w14:paraId="6C6D17E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303B7D12"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7539E83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0</w:t>
            </w:r>
            <w:r>
              <w:rPr>
                <w:rFonts w:eastAsia="Times New Roman" w:cs="Times New Roman"/>
                <w:color w:val="000000"/>
                <w:sz w:val="20"/>
                <w:szCs w:val="20"/>
                <w:lang w:eastAsia="en-ID"/>
              </w:rPr>
              <w:t>.</w:t>
            </w:r>
            <w:r w:rsidRPr="004E51A8">
              <w:rPr>
                <w:rFonts w:eastAsia="Times New Roman" w:cs="Times New Roman"/>
                <w:color w:val="000000"/>
                <w:sz w:val="20"/>
                <w:szCs w:val="20"/>
                <w:lang w:eastAsia="en-ID"/>
              </w:rPr>
              <w:t>917</w:t>
            </w:r>
          </w:p>
        </w:tc>
        <w:tc>
          <w:tcPr>
            <w:tcW w:w="460" w:type="pct"/>
            <w:vAlign w:val="center"/>
          </w:tcPr>
          <w:p w14:paraId="498D72A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2179BEC5" w14:textId="77777777" w:rsidTr="00A80341">
        <w:trPr>
          <w:trHeight w:val="290"/>
        </w:trPr>
        <w:tc>
          <w:tcPr>
            <w:tcW w:w="399" w:type="pct"/>
            <w:noWrap/>
            <w:vAlign w:val="center"/>
            <w:hideMark/>
          </w:tcPr>
          <w:p w14:paraId="6E846A8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21</w:t>
            </w:r>
          </w:p>
        </w:tc>
        <w:tc>
          <w:tcPr>
            <w:tcW w:w="306" w:type="pct"/>
            <w:noWrap/>
            <w:vAlign w:val="center"/>
            <w:hideMark/>
          </w:tcPr>
          <w:p w14:paraId="68F86CBA"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D6FFCC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6C40422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8364A9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55D8C29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06" w:type="pct"/>
            <w:noWrap/>
            <w:vAlign w:val="center"/>
            <w:hideMark/>
          </w:tcPr>
          <w:p w14:paraId="77AE3A86"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720829CD"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3E3898E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C4DCFE0"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353" w:type="pct"/>
            <w:noWrap/>
            <w:vAlign w:val="center"/>
            <w:hideMark/>
          </w:tcPr>
          <w:p w14:paraId="702C7992"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3</w:t>
            </w:r>
          </w:p>
        </w:tc>
        <w:tc>
          <w:tcPr>
            <w:tcW w:w="353" w:type="pct"/>
            <w:noWrap/>
            <w:vAlign w:val="center"/>
            <w:hideMark/>
          </w:tcPr>
          <w:p w14:paraId="7540D4E4"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53341C9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noWrap/>
            <w:vAlign w:val="center"/>
            <w:hideMark/>
          </w:tcPr>
          <w:p w14:paraId="1139F77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460" w:type="pct"/>
            <w:vAlign w:val="center"/>
          </w:tcPr>
          <w:p w14:paraId="77D780E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cs="Times New Roman"/>
                <w:sz w:val="20"/>
                <w:szCs w:val="20"/>
              </w:rPr>
              <w:t>Retained</w:t>
            </w:r>
          </w:p>
        </w:tc>
      </w:tr>
      <w:tr w:rsidR="00EC2F3F" w:rsidRPr="004E51A8" w14:paraId="19531ACD" w14:textId="77777777" w:rsidTr="00A80341">
        <w:trPr>
          <w:trHeight w:val="290"/>
        </w:trPr>
        <w:tc>
          <w:tcPr>
            <w:tcW w:w="399" w:type="pct"/>
            <w:noWrap/>
            <w:vAlign w:val="center"/>
            <w:hideMark/>
          </w:tcPr>
          <w:p w14:paraId="569847B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Item 22</w:t>
            </w:r>
          </w:p>
        </w:tc>
        <w:tc>
          <w:tcPr>
            <w:tcW w:w="306" w:type="pct"/>
            <w:noWrap/>
            <w:vAlign w:val="center"/>
            <w:hideMark/>
          </w:tcPr>
          <w:p w14:paraId="2B04CBA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shd w:val="clear" w:color="000000" w:fill="FCE4D6"/>
            <w:noWrap/>
            <w:vAlign w:val="center"/>
            <w:hideMark/>
          </w:tcPr>
          <w:p w14:paraId="720626D3"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1</w:t>
            </w:r>
          </w:p>
        </w:tc>
        <w:tc>
          <w:tcPr>
            <w:tcW w:w="306" w:type="pct"/>
            <w:shd w:val="clear" w:color="000000" w:fill="FCE4D6"/>
            <w:noWrap/>
            <w:vAlign w:val="center"/>
            <w:hideMark/>
          </w:tcPr>
          <w:p w14:paraId="710C665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06" w:type="pct"/>
            <w:noWrap/>
            <w:vAlign w:val="center"/>
            <w:hideMark/>
          </w:tcPr>
          <w:p w14:paraId="03BECA7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496AB769"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E0B121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9C2834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2633231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06" w:type="pct"/>
            <w:noWrap/>
            <w:vAlign w:val="center"/>
            <w:hideMark/>
          </w:tcPr>
          <w:p w14:paraId="12D62391"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shd w:val="clear" w:color="000000" w:fill="FCE4D6"/>
            <w:noWrap/>
            <w:vAlign w:val="center"/>
            <w:hideMark/>
          </w:tcPr>
          <w:p w14:paraId="3C1F2EF8"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2</w:t>
            </w:r>
          </w:p>
        </w:tc>
        <w:tc>
          <w:tcPr>
            <w:tcW w:w="353" w:type="pct"/>
            <w:noWrap/>
            <w:vAlign w:val="center"/>
            <w:hideMark/>
          </w:tcPr>
          <w:p w14:paraId="1359A9E7"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53" w:type="pct"/>
            <w:noWrap/>
            <w:vAlign w:val="center"/>
            <w:hideMark/>
          </w:tcPr>
          <w:p w14:paraId="71D7B32B"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4</w:t>
            </w:r>
          </w:p>
        </w:tc>
        <w:tc>
          <w:tcPr>
            <w:tcW w:w="332" w:type="pct"/>
            <w:shd w:val="clear" w:color="auto" w:fill="FFFF00"/>
            <w:noWrap/>
            <w:vAlign w:val="center"/>
            <w:hideMark/>
          </w:tcPr>
          <w:p w14:paraId="7B0177EC"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eastAsia="en-ID"/>
              </w:rPr>
              <w:t>0</w:t>
            </w:r>
            <w:r>
              <w:rPr>
                <w:rFonts w:eastAsia="Times New Roman" w:cs="Times New Roman"/>
                <w:color w:val="000000"/>
                <w:sz w:val="20"/>
                <w:szCs w:val="20"/>
                <w:lang w:eastAsia="en-ID"/>
              </w:rPr>
              <w:t>.</w:t>
            </w:r>
            <w:r w:rsidRPr="004E51A8">
              <w:rPr>
                <w:rFonts w:eastAsia="Times New Roman" w:cs="Times New Roman"/>
                <w:color w:val="000000"/>
                <w:sz w:val="20"/>
                <w:szCs w:val="20"/>
                <w:lang w:eastAsia="en-ID"/>
              </w:rPr>
              <w:t>75</w:t>
            </w:r>
            <w:r>
              <w:rPr>
                <w:rFonts w:eastAsia="Times New Roman" w:cs="Times New Roman"/>
                <w:color w:val="000000"/>
                <w:sz w:val="20"/>
                <w:szCs w:val="20"/>
                <w:lang w:eastAsia="en-ID"/>
              </w:rPr>
              <w:t>0</w:t>
            </w:r>
          </w:p>
        </w:tc>
        <w:tc>
          <w:tcPr>
            <w:tcW w:w="460" w:type="pct"/>
            <w:shd w:val="clear" w:color="auto" w:fill="FFFF00"/>
            <w:vAlign w:val="center"/>
          </w:tcPr>
          <w:p w14:paraId="026289F5" w14:textId="77777777" w:rsidR="00EC2F3F" w:rsidRPr="004E51A8" w:rsidRDefault="00EC2F3F" w:rsidP="00A80341">
            <w:pPr>
              <w:spacing w:after="0" w:line="240" w:lineRule="auto"/>
              <w:jc w:val="center"/>
              <w:rPr>
                <w:rFonts w:eastAsia="Times New Roman" w:cs="Times New Roman"/>
                <w:color w:val="000000"/>
                <w:sz w:val="20"/>
                <w:szCs w:val="20"/>
                <w:lang w:eastAsia="en-ID"/>
              </w:rPr>
            </w:pPr>
            <w:r w:rsidRPr="004E51A8">
              <w:rPr>
                <w:rFonts w:eastAsia="Times New Roman" w:cs="Times New Roman"/>
                <w:color w:val="000000"/>
                <w:sz w:val="20"/>
                <w:szCs w:val="20"/>
                <w:lang w:val="en-GB" w:eastAsia="en-ID"/>
              </w:rPr>
              <w:t>Modified</w:t>
            </w:r>
          </w:p>
        </w:tc>
      </w:tr>
    </w:tbl>
    <w:p w14:paraId="2437F70E" w14:textId="77777777" w:rsidR="00EC2F3F" w:rsidRDefault="00EC2F3F" w:rsidP="00EC2F3F">
      <w:pPr>
        <w:spacing w:after="160" w:line="259" w:lineRule="auto"/>
        <w:rPr>
          <w:lang w:val="en-GB"/>
        </w:rPr>
      </w:pPr>
    </w:p>
    <w:p w14:paraId="56044583" w14:textId="43A75AB5" w:rsidR="00C65087" w:rsidRDefault="00C65087" w:rsidP="00EC2F3F">
      <w:pPr>
        <w:spacing w:after="160" w:line="259" w:lineRule="auto"/>
        <w:rPr>
          <w:lang w:val="en-GB"/>
        </w:rPr>
      </w:pPr>
      <w:r>
        <w:rPr>
          <w:lang w:val="en-GB"/>
        </w:rPr>
        <w:t>Note</w:t>
      </w:r>
    </w:p>
    <w:tbl>
      <w:tblPr>
        <w:tblStyle w:val="TableGrid"/>
        <w:tblW w:w="0" w:type="auto"/>
        <w:tblLook w:val="04A0" w:firstRow="1" w:lastRow="0" w:firstColumn="1" w:lastColumn="0" w:noHBand="0" w:noVBand="1"/>
      </w:tblPr>
      <w:tblGrid>
        <w:gridCol w:w="1696"/>
        <w:gridCol w:w="1418"/>
      </w:tblGrid>
      <w:tr w:rsidR="00C65087" w14:paraId="53B26F46" w14:textId="77777777" w:rsidTr="00C65087">
        <w:tc>
          <w:tcPr>
            <w:tcW w:w="1696" w:type="dxa"/>
            <w:shd w:val="clear" w:color="auto" w:fill="ED7D31" w:themeFill="accent2"/>
          </w:tcPr>
          <w:p w14:paraId="3E0D2D6E" w14:textId="77777777" w:rsidR="00C65087" w:rsidRDefault="00C65087" w:rsidP="00EC2F3F">
            <w:pPr>
              <w:spacing w:after="160" w:line="259" w:lineRule="auto"/>
              <w:rPr>
                <w:lang w:val="en-GB"/>
              </w:rPr>
            </w:pPr>
          </w:p>
        </w:tc>
        <w:tc>
          <w:tcPr>
            <w:tcW w:w="1418" w:type="dxa"/>
          </w:tcPr>
          <w:p w14:paraId="1A94A609" w14:textId="5E184A2F" w:rsidR="00C65087" w:rsidRDefault="00C65087" w:rsidP="00EC2F3F">
            <w:pPr>
              <w:spacing w:after="160" w:line="259" w:lineRule="auto"/>
              <w:rPr>
                <w:lang w:val="en-GB"/>
              </w:rPr>
            </w:pPr>
            <w:r>
              <w:rPr>
                <w:lang w:val="en-GB"/>
              </w:rPr>
              <w:t>Deleted</w:t>
            </w:r>
          </w:p>
        </w:tc>
      </w:tr>
      <w:tr w:rsidR="00C65087" w14:paraId="16A910F7" w14:textId="77777777" w:rsidTr="00C65087">
        <w:tc>
          <w:tcPr>
            <w:tcW w:w="1696" w:type="dxa"/>
            <w:shd w:val="clear" w:color="auto" w:fill="FFFF00"/>
          </w:tcPr>
          <w:p w14:paraId="7F63BF9F" w14:textId="77777777" w:rsidR="00C65087" w:rsidRDefault="00C65087" w:rsidP="00EC2F3F">
            <w:pPr>
              <w:spacing w:after="160" w:line="259" w:lineRule="auto"/>
              <w:rPr>
                <w:lang w:val="en-GB"/>
              </w:rPr>
            </w:pPr>
          </w:p>
        </w:tc>
        <w:tc>
          <w:tcPr>
            <w:tcW w:w="1418" w:type="dxa"/>
          </w:tcPr>
          <w:p w14:paraId="30BB25E2" w14:textId="24BF0AF8" w:rsidR="00C65087" w:rsidRDefault="00C65087" w:rsidP="00EC2F3F">
            <w:pPr>
              <w:spacing w:after="160" w:line="259" w:lineRule="auto"/>
              <w:rPr>
                <w:lang w:val="en-GB"/>
              </w:rPr>
            </w:pPr>
            <w:r>
              <w:rPr>
                <w:lang w:val="en-GB"/>
              </w:rPr>
              <w:t>Modified</w:t>
            </w:r>
          </w:p>
        </w:tc>
      </w:tr>
    </w:tbl>
    <w:p w14:paraId="42A9425F" w14:textId="77777777" w:rsidR="00C65087" w:rsidRDefault="00C65087" w:rsidP="00EC2F3F">
      <w:pPr>
        <w:spacing w:after="160" w:line="259" w:lineRule="auto"/>
        <w:rPr>
          <w:lang w:val="en-GB"/>
        </w:rPr>
      </w:pPr>
    </w:p>
    <w:p w14:paraId="28DF5F7D" w14:textId="77777777" w:rsidR="00C65087" w:rsidRPr="00F35755" w:rsidRDefault="00C65087" w:rsidP="00EC2F3F">
      <w:pPr>
        <w:spacing w:after="160" w:line="259" w:lineRule="auto"/>
        <w:rPr>
          <w:lang w:val="en-GB"/>
        </w:rPr>
      </w:pPr>
    </w:p>
    <w:p w14:paraId="120D90A2" w14:textId="77777777" w:rsidR="00EC2F3F" w:rsidRPr="0081427A" w:rsidRDefault="00EC2F3F" w:rsidP="00EC2F3F">
      <w:pPr>
        <w:pStyle w:val="ListParagraph"/>
        <w:numPr>
          <w:ilvl w:val="1"/>
          <w:numId w:val="18"/>
        </w:numPr>
        <w:tabs>
          <w:tab w:val="clear" w:pos="1440"/>
          <w:tab w:val="num" w:pos="1276"/>
        </w:tabs>
        <w:spacing w:after="120" w:line="240" w:lineRule="auto"/>
        <w:ind w:left="426"/>
        <w:rPr>
          <w:rFonts w:ascii="Calibri" w:hAnsi="Calibri" w:cs="Times New Roman"/>
          <w:sz w:val="22"/>
          <w:lang w:val="en-GB" w:bidi="ar-SA"/>
        </w:rPr>
      </w:pPr>
      <w:r w:rsidRPr="00F35755">
        <w:rPr>
          <w:rFonts w:cs="Times New Roman"/>
          <w:lang w:val="en-GB"/>
        </w:rPr>
        <w:t xml:space="preserve">Results of Content Validity Assessment of I-CVI Phase 2 </w:t>
      </w:r>
    </w:p>
    <w:p w14:paraId="2D724156" w14:textId="77777777" w:rsidR="00EC2F3F" w:rsidRDefault="00EC2F3F" w:rsidP="00EC2F3F">
      <w:pPr>
        <w:spacing w:after="120" w:line="240" w:lineRule="auto"/>
        <w:rPr>
          <w:rFonts w:ascii="Calibri" w:hAnsi="Calibri" w:cs="Times New Roman"/>
          <w:sz w:val="22"/>
          <w:lang w:val="en-GB" w:bidi="ar-SA"/>
        </w:rPr>
      </w:pPr>
    </w:p>
    <w:tbl>
      <w:tblPr>
        <w:tblW w:w="7868" w:type="dxa"/>
        <w:tblLook w:val="04A0" w:firstRow="1" w:lastRow="0" w:firstColumn="1" w:lastColumn="0" w:noHBand="0" w:noVBand="1"/>
      </w:tblPr>
      <w:tblGrid>
        <w:gridCol w:w="960"/>
        <w:gridCol w:w="736"/>
        <w:gridCol w:w="661"/>
        <w:gridCol w:w="694"/>
        <w:gridCol w:w="661"/>
        <w:gridCol w:w="694"/>
        <w:gridCol w:w="692"/>
        <w:gridCol w:w="1160"/>
        <w:gridCol w:w="683"/>
        <w:gridCol w:w="927"/>
      </w:tblGrid>
      <w:tr w:rsidR="00EC2F3F" w:rsidRPr="00077029" w14:paraId="65D77F4B" w14:textId="77777777" w:rsidTr="00A80341">
        <w:trPr>
          <w:trHeight w:val="290"/>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134159B6" w14:textId="77777777" w:rsidR="00EC2F3F" w:rsidRPr="001B2DEB" w:rsidRDefault="00EC2F3F" w:rsidP="00A80341">
            <w:pPr>
              <w:spacing w:after="0" w:line="240" w:lineRule="auto"/>
              <w:jc w:val="center"/>
              <w:rPr>
                <w:rFonts w:eastAsia="Times New Roman" w:cs="Times New Roman"/>
                <w:b/>
                <w:bCs/>
                <w:color w:val="000000"/>
                <w:sz w:val="20"/>
                <w:szCs w:val="20"/>
                <w:lang w:eastAsia="en-ID"/>
              </w:rPr>
            </w:pPr>
            <w:r w:rsidRPr="001B2DEB">
              <w:rPr>
                <w:rFonts w:eastAsia="Times New Roman" w:cs="Times New Roman"/>
                <w:b/>
                <w:bCs/>
                <w:color w:val="000000"/>
                <w:sz w:val="20"/>
                <w:szCs w:val="20"/>
                <w:lang w:eastAsia="en-ID"/>
              </w:rPr>
              <w:t>Item</w:t>
            </w:r>
          </w:p>
        </w:tc>
        <w:tc>
          <w:tcPr>
            <w:tcW w:w="1397" w:type="dxa"/>
            <w:gridSpan w:val="2"/>
            <w:tcBorders>
              <w:top w:val="single" w:sz="4" w:space="0" w:color="auto"/>
              <w:left w:val="nil"/>
              <w:bottom w:val="single" w:sz="4" w:space="0" w:color="auto"/>
              <w:right w:val="single" w:sz="4" w:space="0" w:color="auto"/>
            </w:tcBorders>
            <w:shd w:val="clear" w:color="auto" w:fill="BFBFBF" w:themeFill="background1" w:themeFillShade="BF"/>
            <w:noWrap/>
            <w:hideMark/>
          </w:tcPr>
          <w:p w14:paraId="4D1B49F2" w14:textId="77777777" w:rsidR="00EC2F3F" w:rsidRPr="001B2DEB" w:rsidRDefault="00EC2F3F" w:rsidP="00A80341">
            <w:pPr>
              <w:spacing w:after="0" w:line="240" w:lineRule="auto"/>
              <w:jc w:val="center"/>
              <w:rPr>
                <w:rFonts w:eastAsia="Times New Roman" w:cs="Times New Roman"/>
                <w:b/>
                <w:bCs/>
                <w:color w:val="000000"/>
                <w:sz w:val="20"/>
                <w:szCs w:val="20"/>
                <w:lang w:eastAsia="en-ID"/>
              </w:rPr>
            </w:pPr>
            <w:r w:rsidRPr="001B2DEB">
              <w:rPr>
                <w:rFonts w:eastAsia="Times New Roman" w:cs="Times New Roman"/>
                <w:b/>
                <w:bCs/>
                <w:color w:val="000000"/>
                <w:sz w:val="20"/>
                <w:szCs w:val="20"/>
                <w:lang w:eastAsia="en-ID"/>
              </w:rPr>
              <w:t>Expert 1</w:t>
            </w:r>
          </w:p>
        </w:tc>
        <w:tc>
          <w:tcPr>
            <w:tcW w:w="1355" w:type="dxa"/>
            <w:gridSpan w:val="2"/>
            <w:tcBorders>
              <w:top w:val="single" w:sz="4" w:space="0" w:color="auto"/>
              <w:left w:val="nil"/>
              <w:bottom w:val="single" w:sz="4" w:space="0" w:color="auto"/>
              <w:right w:val="single" w:sz="4" w:space="0" w:color="auto"/>
            </w:tcBorders>
            <w:shd w:val="clear" w:color="auto" w:fill="BFBFBF" w:themeFill="background1" w:themeFillShade="BF"/>
            <w:noWrap/>
            <w:hideMark/>
          </w:tcPr>
          <w:p w14:paraId="2AF0B6E9" w14:textId="77777777" w:rsidR="00EC2F3F" w:rsidRPr="001B2DEB" w:rsidRDefault="00EC2F3F" w:rsidP="00A80341">
            <w:pPr>
              <w:spacing w:after="0" w:line="240" w:lineRule="auto"/>
              <w:jc w:val="center"/>
              <w:rPr>
                <w:rFonts w:eastAsia="Times New Roman" w:cs="Times New Roman"/>
                <w:b/>
                <w:bCs/>
                <w:color w:val="000000"/>
                <w:sz w:val="20"/>
                <w:szCs w:val="20"/>
                <w:lang w:eastAsia="en-ID"/>
              </w:rPr>
            </w:pPr>
            <w:r w:rsidRPr="001B2DEB">
              <w:rPr>
                <w:rFonts w:eastAsia="Times New Roman" w:cs="Times New Roman"/>
                <w:b/>
                <w:bCs/>
                <w:color w:val="000000"/>
                <w:sz w:val="20"/>
                <w:szCs w:val="20"/>
                <w:lang w:eastAsia="en-ID"/>
              </w:rPr>
              <w:t>Expert 2</w:t>
            </w:r>
          </w:p>
        </w:tc>
        <w:tc>
          <w:tcPr>
            <w:tcW w:w="1386" w:type="dxa"/>
            <w:gridSpan w:val="2"/>
            <w:tcBorders>
              <w:top w:val="single" w:sz="4" w:space="0" w:color="auto"/>
              <w:left w:val="nil"/>
              <w:bottom w:val="single" w:sz="4" w:space="0" w:color="auto"/>
              <w:right w:val="single" w:sz="4" w:space="0" w:color="auto"/>
            </w:tcBorders>
            <w:shd w:val="clear" w:color="auto" w:fill="BFBFBF" w:themeFill="background1" w:themeFillShade="BF"/>
            <w:noWrap/>
            <w:hideMark/>
          </w:tcPr>
          <w:p w14:paraId="6FA5D4FE" w14:textId="77777777" w:rsidR="00EC2F3F" w:rsidRPr="001B2DEB" w:rsidRDefault="00EC2F3F" w:rsidP="00A80341">
            <w:pPr>
              <w:spacing w:after="0" w:line="240" w:lineRule="auto"/>
              <w:jc w:val="center"/>
              <w:rPr>
                <w:rFonts w:eastAsia="Times New Roman" w:cs="Times New Roman"/>
                <w:b/>
                <w:bCs/>
                <w:color w:val="000000"/>
                <w:sz w:val="20"/>
                <w:szCs w:val="20"/>
                <w:lang w:eastAsia="en-ID"/>
              </w:rPr>
            </w:pPr>
            <w:r w:rsidRPr="001B2DEB">
              <w:rPr>
                <w:rFonts w:eastAsia="Times New Roman" w:cs="Times New Roman"/>
                <w:b/>
                <w:bCs/>
                <w:color w:val="000000"/>
                <w:sz w:val="20"/>
                <w:szCs w:val="20"/>
                <w:lang w:eastAsia="en-ID"/>
              </w:rPr>
              <w:t>Expert 3</w:t>
            </w:r>
          </w:p>
        </w:tc>
        <w:tc>
          <w:tcPr>
            <w:tcW w:w="1160" w:type="dxa"/>
            <w:vMerge w:val="restart"/>
            <w:tcBorders>
              <w:top w:val="single" w:sz="4" w:space="0" w:color="auto"/>
              <w:left w:val="single" w:sz="4" w:space="0" w:color="auto"/>
              <w:right w:val="single" w:sz="4" w:space="0" w:color="auto"/>
            </w:tcBorders>
            <w:shd w:val="clear" w:color="auto" w:fill="BFBFBF" w:themeFill="background1" w:themeFillShade="BF"/>
            <w:hideMark/>
          </w:tcPr>
          <w:p w14:paraId="47E917FF" w14:textId="77777777" w:rsidR="00EC2F3F" w:rsidRPr="001B2DEB" w:rsidRDefault="00EC2F3F" w:rsidP="00A80341">
            <w:pPr>
              <w:spacing w:after="0" w:line="240" w:lineRule="auto"/>
              <w:jc w:val="center"/>
              <w:rPr>
                <w:rFonts w:eastAsia="Times New Roman" w:cs="Times New Roman"/>
                <w:b/>
                <w:bCs/>
                <w:color w:val="000000"/>
                <w:sz w:val="20"/>
                <w:szCs w:val="20"/>
                <w:lang w:eastAsia="en-ID"/>
              </w:rPr>
            </w:pPr>
            <w:r w:rsidRPr="001B2DEB">
              <w:rPr>
                <w:rFonts w:eastAsia="Times New Roman" w:cs="Times New Roman"/>
                <w:b/>
                <w:bCs/>
                <w:color w:val="000000"/>
                <w:sz w:val="20"/>
                <w:szCs w:val="20"/>
                <w:lang w:eastAsia="en-ID"/>
              </w:rPr>
              <w:t>Expert Agreement</w:t>
            </w:r>
          </w:p>
        </w:tc>
        <w:tc>
          <w:tcPr>
            <w:tcW w:w="683" w:type="dxa"/>
            <w:vMerge w:val="restart"/>
            <w:tcBorders>
              <w:top w:val="single" w:sz="4" w:space="0" w:color="auto"/>
              <w:left w:val="single" w:sz="4" w:space="0" w:color="auto"/>
              <w:right w:val="single" w:sz="4" w:space="0" w:color="auto"/>
            </w:tcBorders>
            <w:shd w:val="clear" w:color="auto" w:fill="BFBFBF" w:themeFill="background1" w:themeFillShade="BF"/>
            <w:noWrap/>
            <w:hideMark/>
          </w:tcPr>
          <w:p w14:paraId="544A7810" w14:textId="77777777" w:rsidR="00EC2F3F" w:rsidRPr="001B2DEB" w:rsidRDefault="00EC2F3F" w:rsidP="00A80341">
            <w:pPr>
              <w:spacing w:after="0" w:line="240" w:lineRule="auto"/>
              <w:jc w:val="center"/>
              <w:rPr>
                <w:rFonts w:eastAsia="Times New Roman" w:cs="Times New Roman"/>
                <w:b/>
                <w:bCs/>
                <w:color w:val="000000"/>
                <w:sz w:val="20"/>
                <w:szCs w:val="20"/>
                <w:lang w:eastAsia="en-ID"/>
              </w:rPr>
            </w:pPr>
            <w:r w:rsidRPr="001B2DEB">
              <w:rPr>
                <w:rFonts w:eastAsia="Times New Roman" w:cs="Times New Roman"/>
                <w:b/>
                <w:bCs/>
                <w:color w:val="000000"/>
                <w:sz w:val="20"/>
                <w:szCs w:val="20"/>
                <w:lang w:eastAsia="en-ID"/>
              </w:rPr>
              <w:t>I-CVI</w:t>
            </w:r>
          </w:p>
        </w:tc>
        <w:tc>
          <w:tcPr>
            <w:tcW w:w="927" w:type="dxa"/>
            <w:vMerge w:val="restart"/>
            <w:tcBorders>
              <w:top w:val="single" w:sz="4" w:space="0" w:color="auto"/>
              <w:left w:val="single" w:sz="4" w:space="0" w:color="auto"/>
              <w:right w:val="single" w:sz="4" w:space="0" w:color="auto"/>
            </w:tcBorders>
            <w:shd w:val="clear" w:color="auto" w:fill="BFBFBF" w:themeFill="background1" w:themeFillShade="BF"/>
          </w:tcPr>
          <w:p w14:paraId="47ECE344" w14:textId="77777777" w:rsidR="00EC2F3F" w:rsidRPr="00077029" w:rsidRDefault="00EC2F3F" w:rsidP="00A80341">
            <w:pPr>
              <w:spacing w:after="0" w:line="240" w:lineRule="auto"/>
              <w:jc w:val="center"/>
              <w:rPr>
                <w:rFonts w:eastAsia="Times New Roman" w:cs="Times New Roman"/>
                <w:b/>
                <w:bCs/>
                <w:color w:val="000000"/>
                <w:sz w:val="20"/>
                <w:szCs w:val="20"/>
                <w:lang w:eastAsia="en-ID"/>
              </w:rPr>
            </w:pPr>
            <w:r w:rsidRPr="00077029">
              <w:rPr>
                <w:rFonts w:eastAsia="Times New Roman" w:cs="Times New Roman"/>
                <w:b/>
                <w:bCs/>
                <w:color w:val="000000"/>
                <w:sz w:val="20"/>
                <w:szCs w:val="20"/>
                <w:lang w:eastAsia="en-ID"/>
              </w:rPr>
              <w:t>Action</w:t>
            </w:r>
          </w:p>
        </w:tc>
      </w:tr>
      <w:tr w:rsidR="00EC2F3F" w:rsidRPr="00077029" w14:paraId="3F1A8FD0" w14:textId="77777777" w:rsidTr="00A80341">
        <w:trPr>
          <w:trHeight w:val="290"/>
          <w:tblHeader/>
        </w:trPr>
        <w:tc>
          <w:tcPr>
            <w:tcW w:w="9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B470D" w14:textId="77777777" w:rsidR="00EC2F3F" w:rsidRPr="001B2DEB" w:rsidRDefault="00EC2F3F" w:rsidP="00A80341">
            <w:pPr>
              <w:spacing w:after="0" w:line="240" w:lineRule="auto"/>
              <w:jc w:val="center"/>
              <w:rPr>
                <w:rFonts w:eastAsia="Times New Roman" w:cs="Times New Roman"/>
                <w:color w:val="000000"/>
                <w:sz w:val="20"/>
                <w:szCs w:val="20"/>
                <w:lang w:eastAsia="en-ID"/>
              </w:rPr>
            </w:pPr>
          </w:p>
        </w:tc>
        <w:tc>
          <w:tcPr>
            <w:tcW w:w="736" w:type="dxa"/>
            <w:tcBorders>
              <w:top w:val="nil"/>
              <w:left w:val="nil"/>
              <w:bottom w:val="single" w:sz="4" w:space="0" w:color="auto"/>
              <w:right w:val="single" w:sz="4" w:space="0" w:color="auto"/>
            </w:tcBorders>
            <w:shd w:val="clear" w:color="auto" w:fill="BFBFBF" w:themeFill="background1" w:themeFillShade="BF"/>
            <w:hideMark/>
          </w:tcPr>
          <w:p w14:paraId="5821794A" w14:textId="77777777" w:rsidR="00EC2F3F" w:rsidRPr="001B2DEB" w:rsidRDefault="00EC2F3F" w:rsidP="00A80341">
            <w:pPr>
              <w:spacing w:after="0" w:line="240" w:lineRule="auto"/>
              <w:jc w:val="center"/>
              <w:rPr>
                <w:rFonts w:eastAsia="Times New Roman" w:cs="Times New Roman"/>
                <w:b/>
                <w:bCs/>
                <w:color w:val="000000"/>
                <w:sz w:val="20"/>
                <w:szCs w:val="20"/>
                <w:lang w:eastAsia="en-ID"/>
              </w:rPr>
            </w:pPr>
            <w:r w:rsidRPr="001B2DEB">
              <w:rPr>
                <w:rFonts w:eastAsia="Times New Roman" w:cs="Times New Roman"/>
                <w:b/>
                <w:bCs/>
                <w:color w:val="000000"/>
                <w:sz w:val="20"/>
                <w:szCs w:val="20"/>
                <w:lang w:eastAsia="en-ID"/>
              </w:rPr>
              <w:t>Score</w:t>
            </w:r>
          </w:p>
        </w:tc>
        <w:tc>
          <w:tcPr>
            <w:tcW w:w="661" w:type="dxa"/>
            <w:tcBorders>
              <w:top w:val="nil"/>
              <w:left w:val="nil"/>
              <w:bottom w:val="single" w:sz="4" w:space="0" w:color="auto"/>
              <w:right w:val="single" w:sz="4" w:space="0" w:color="auto"/>
            </w:tcBorders>
            <w:shd w:val="clear" w:color="auto" w:fill="BFBFBF" w:themeFill="background1" w:themeFillShade="BF"/>
            <w:hideMark/>
          </w:tcPr>
          <w:p w14:paraId="1736F53C" w14:textId="77777777" w:rsidR="00EC2F3F" w:rsidRPr="001B2DEB" w:rsidRDefault="00EC2F3F" w:rsidP="00A80341">
            <w:pPr>
              <w:spacing w:after="0" w:line="240" w:lineRule="auto"/>
              <w:jc w:val="center"/>
              <w:rPr>
                <w:rFonts w:eastAsia="Times New Roman" w:cs="Times New Roman"/>
                <w:b/>
                <w:bCs/>
                <w:color w:val="000000"/>
                <w:sz w:val="20"/>
                <w:szCs w:val="20"/>
                <w:lang w:eastAsia="en-ID"/>
              </w:rPr>
            </w:pPr>
            <w:r w:rsidRPr="001B2DEB">
              <w:rPr>
                <w:rFonts w:eastAsia="Times New Roman" w:cs="Times New Roman"/>
                <w:b/>
                <w:bCs/>
                <w:color w:val="000000"/>
                <w:sz w:val="20"/>
                <w:szCs w:val="20"/>
                <w:lang w:eastAsia="en-ID"/>
              </w:rPr>
              <w:t>Code</w:t>
            </w:r>
          </w:p>
        </w:tc>
        <w:tc>
          <w:tcPr>
            <w:tcW w:w="694" w:type="dxa"/>
            <w:tcBorders>
              <w:top w:val="nil"/>
              <w:left w:val="nil"/>
              <w:bottom w:val="single" w:sz="4" w:space="0" w:color="auto"/>
              <w:right w:val="single" w:sz="4" w:space="0" w:color="auto"/>
            </w:tcBorders>
            <w:shd w:val="clear" w:color="auto" w:fill="BFBFBF" w:themeFill="background1" w:themeFillShade="BF"/>
            <w:hideMark/>
          </w:tcPr>
          <w:p w14:paraId="326AC11C" w14:textId="77777777" w:rsidR="00EC2F3F" w:rsidRPr="001B2DEB" w:rsidRDefault="00EC2F3F" w:rsidP="00A80341">
            <w:pPr>
              <w:spacing w:after="0" w:line="240" w:lineRule="auto"/>
              <w:jc w:val="center"/>
              <w:rPr>
                <w:rFonts w:eastAsia="Times New Roman" w:cs="Times New Roman"/>
                <w:b/>
                <w:bCs/>
                <w:color w:val="000000"/>
                <w:sz w:val="20"/>
                <w:szCs w:val="20"/>
                <w:lang w:eastAsia="en-ID"/>
              </w:rPr>
            </w:pPr>
            <w:r w:rsidRPr="001B2DEB">
              <w:rPr>
                <w:rFonts w:eastAsia="Times New Roman" w:cs="Times New Roman"/>
                <w:b/>
                <w:bCs/>
                <w:color w:val="000000"/>
                <w:sz w:val="20"/>
                <w:szCs w:val="20"/>
                <w:lang w:eastAsia="en-ID"/>
              </w:rPr>
              <w:t>Score</w:t>
            </w:r>
          </w:p>
        </w:tc>
        <w:tc>
          <w:tcPr>
            <w:tcW w:w="661" w:type="dxa"/>
            <w:tcBorders>
              <w:top w:val="nil"/>
              <w:left w:val="nil"/>
              <w:bottom w:val="single" w:sz="4" w:space="0" w:color="auto"/>
              <w:right w:val="single" w:sz="4" w:space="0" w:color="auto"/>
            </w:tcBorders>
            <w:shd w:val="clear" w:color="auto" w:fill="BFBFBF" w:themeFill="background1" w:themeFillShade="BF"/>
            <w:hideMark/>
          </w:tcPr>
          <w:p w14:paraId="447F1F7F" w14:textId="77777777" w:rsidR="00EC2F3F" w:rsidRPr="001B2DEB" w:rsidRDefault="00EC2F3F" w:rsidP="00A80341">
            <w:pPr>
              <w:spacing w:after="0" w:line="240" w:lineRule="auto"/>
              <w:jc w:val="center"/>
              <w:rPr>
                <w:rFonts w:eastAsia="Times New Roman" w:cs="Times New Roman"/>
                <w:b/>
                <w:bCs/>
                <w:color w:val="000000"/>
                <w:sz w:val="20"/>
                <w:szCs w:val="20"/>
                <w:lang w:eastAsia="en-ID"/>
              </w:rPr>
            </w:pPr>
            <w:r w:rsidRPr="001B2DEB">
              <w:rPr>
                <w:rFonts w:eastAsia="Times New Roman" w:cs="Times New Roman"/>
                <w:b/>
                <w:bCs/>
                <w:color w:val="000000"/>
                <w:sz w:val="20"/>
                <w:szCs w:val="20"/>
                <w:lang w:eastAsia="en-ID"/>
              </w:rPr>
              <w:t>Code</w:t>
            </w:r>
          </w:p>
        </w:tc>
        <w:tc>
          <w:tcPr>
            <w:tcW w:w="694" w:type="dxa"/>
            <w:tcBorders>
              <w:top w:val="nil"/>
              <w:left w:val="nil"/>
              <w:bottom w:val="single" w:sz="4" w:space="0" w:color="auto"/>
              <w:right w:val="single" w:sz="4" w:space="0" w:color="auto"/>
            </w:tcBorders>
            <w:shd w:val="clear" w:color="auto" w:fill="BFBFBF" w:themeFill="background1" w:themeFillShade="BF"/>
            <w:hideMark/>
          </w:tcPr>
          <w:p w14:paraId="5BE81A2F" w14:textId="77777777" w:rsidR="00EC2F3F" w:rsidRPr="001B2DEB" w:rsidRDefault="00EC2F3F" w:rsidP="00A80341">
            <w:pPr>
              <w:spacing w:after="0" w:line="240" w:lineRule="auto"/>
              <w:jc w:val="center"/>
              <w:rPr>
                <w:rFonts w:eastAsia="Times New Roman" w:cs="Times New Roman"/>
                <w:b/>
                <w:bCs/>
                <w:color w:val="000000"/>
                <w:sz w:val="20"/>
                <w:szCs w:val="20"/>
                <w:lang w:eastAsia="en-ID"/>
              </w:rPr>
            </w:pPr>
            <w:r w:rsidRPr="001B2DEB">
              <w:rPr>
                <w:rFonts w:eastAsia="Times New Roman" w:cs="Times New Roman"/>
                <w:b/>
                <w:bCs/>
                <w:color w:val="000000"/>
                <w:sz w:val="20"/>
                <w:szCs w:val="20"/>
                <w:lang w:eastAsia="en-ID"/>
              </w:rPr>
              <w:t>Score</w:t>
            </w:r>
          </w:p>
        </w:tc>
        <w:tc>
          <w:tcPr>
            <w:tcW w:w="692" w:type="dxa"/>
            <w:tcBorders>
              <w:top w:val="nil"/>
              <w:left w:val="nil"/>
              <w:bottom w:val="single" w:sz="4" w:space="0" w:color="auto"/>
              <w:right w:val="single" w:sz="4" w:space="0" w:color="auto"/>
            </w:tcBorders>
            <w:shd w:val="clear" w:color="auto" w:fill="BFBFBF" w:themeFill="background1" w:themeFillShade="BF"/>
            <w:hideMark/>
          </w:tcPr>
          <w:p w14:paraId="72416F1D" w14:textId="77777777" w:rsidR="00EC2F3F" w:rsidRPr="001B2DEB" w:rsidRDefault="00EC2F3F" w:rsidP="00A80341">
            <w:pPr>
              <w:spacing w:after="0" w:line="240" w:lineRule="auto"/>
              <w:jc w:val="center"/>
              <w:rPr>
                <w:rFonts w:eastAsia="Times New Roman" w:cs="Times New Roman"/>
                <w:b/>
                <w:bCs/>
                <w:color w:val="000000"/>
                <w:sz w:val="20"/>
                <w:szCs w:val="20"/>
                <w:lang w:eastAsia="en-ID"/>
              </w:rPr>
            </w:pPr>
            <w:r w:rsidRPr="001B2DEB">
              <w:rPr>
                <w:rFonts w:eastAsia="Times New Roman" w:cs="Times New Roman"/>
                <w:b/>
                <w:bCs/>
                <w:color w:val="000000"/>
                <w:sz w:val="20"/>
                <w:szCs w:val="20"/>
                <w:lang w:eastAsia="en-ID"/>
              </w:rPr>
              <w:t>Code</w:t>
            </w:r>
          </w:p>
        </w:tc>
        <w:tc>
          <w:tcPr>
            <w:tcW w:w="1160" w:type="dxa"/>
            <w:vMerge/>
            <w:tcBorders>
              <w:left w:val="single" w:sz="4" w:space="0" w:color="auto"/>
              <w:bottom w:val="single" w:sz="4" w:space="0" w:color="auto"/>
              <w:right w:val="single" w:sz="4" w:space="0" w:color="auto"/>
            </w:tcBorders>
            <w:shd w:val="clear" w:color="auto" w:fill="BFBFBF" w:themeFill="background1" w:themeFillShade="BF"/>
            <w:hideMark/>
          </w:tcPr>
          <w:p w14:paraId="535096E8" w14:textId="77777777" w:rsidR="00EC2F3F" w:rsidRPr="001B2DEB" w:rsidRDefault="00EC2F3F" w:rsidP="00A80341">
            <w:pPr>
              <w:spacing w:after="0" w:line="240" w:lineRule="auto"/>
              <w:jc w:val="center"/>
              <w:rPr>
                <w:rFonts w:eastAsia="Times New Roman" w:cs="Times New Roman"/>
                <w:color w:val="000000"/>
                <w:sz w:val="20"/>
                <w:szCs w:val="20"/>
                <w:lang w:eastAsia="en-ID"/>
              </w:rPr>
            </w:pPr>
          </w:p>
        </w:tc>
        <w:tc>
          <w:tcPr>
            <w:tcW w:w="683" w:type="dxa"/>
            <w:vMerge/>
            <w:tcBorders>
              <w:left w:val="single" w:sz="4" w:space="0" w:color="auto"/>
              <w:bottom w:val="single" w:sz="4" w:space="0" w:color="auto"/>
              <w:right w:val="single" w:sz="4" w:space="0" w:color="auto"/>
            </w:tcBorders>
            <w:shd w:val="clear" w:color="auto" w:fill="BFBFBF" w:themeFill="background1" w:themeFillShade="BF"/>
            <w:hideMark/>
          </w:tcPr>
          <w:p w14:paraId="55BA275C" w14:textId="77777777" w:rsidR="00EC2F3F" w:rsidRPr="001B2DEB" w:rsidRDefault="00EC2F3F" w:rsidP="00A80341">
            <w:pPr>
              <w:spacing w:after="0" w:line="240" w:lineRule="auto"/>
              <w:jc w:val="center"/>
              <w:rPr>
                <w:rFonts w:eastAsia="Times New Roman" w:cs="Times New Roman"/>
                <w:color w:val="000000"/>
                <w:sz w:val="20"/>
                <w:szCs w:val="20"/>
                <w:lang w:eastAsia="en-ID"/>
              </w:rPr>
            </w:pPr>
          </w:p>
        </w:tc>
        <w:tc>
          <w:tcPr>
            <w:tcW w:w="927" w:type="dxa"/>
            <w:vMerge/>
            <w:tcBorders>
              <w:left w:val="single" w:sz="4" w:space="0" w:color="auto"/>
              <w:bottom w:val="single" w:sz="4" w:space="0" w:color="auto"/>
              <w:right w:val="single" w:sz="4" w:space="0" w:color="auto"/>
            </w:tcBorders>
            <w:shd w:val="clear" w:color="auto" w:fill="BFBFBF" w:themeFill="background1" w:themeFillShade="BF"/>
          </w:tcPr>
          <w:p w14:paraId="6184CF88" w14:textId="77777777" w:rsidR="00EC2F3F" w:rsidRPr="00077029" w:rsidRDefault="00EC2F3F" w:rsidP="00A80341">
            <w:pPr>
              <w:spacing w:after="0" w:line="240" w:lineRule="auto"/>
              <w:jc w:val="center"/>
              <w:rPr>
                <w:rFonts w:eastAsia="Times New Roman" w:cs="Times New Roman"/>
                <w:color w:val="000000"/>
                <w:sz w:val="20"/>
                <w:szCs w:val="20"/>
                <w:lang w:eastAsia="en-ID"/>
              </w:rPr>
            </w:pPr>
          </w:p>
        </w:tc>
      </w:tr>
      <w:tr w:rsidR="00EC2F3F" w:rsidRPr="00077029" w14:paraId="4B80B364"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790BFE9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1</w:t>
            </w:r>
          </w:p>
        </w:tc>
        <w:tc>
          <w:tcPr>
            <w:tcW w:w="736" w:type="dxa"/>
            <w:tcBorders>
              <w:top w:val="nil"/>
              <w:left w:val="nil"/>
              <w:bottom w:val="single" w:sz="4" w:space="0" w:color="auto"/>
              <w:right w:val="single" w:sz="4" w:space="0" w:color="auto"/>
            </w:tcBorders>
            <w:noWrap/>
            <w:hideMark/>
          </w:tcPr>
          <w:p w14:paraId="5C33EE5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F4BF5B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301F6E5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0D7C94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315291C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47B01E7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4A8EAA6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5E2B269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3873BF5A"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604BE459"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236ED90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2</w:t>
            </w:r>
          </w:p>
        </w:tc>
        <w:tc>
          <w:tcPr>
            <w:tcW w:w="736" w:type="dxa"/>
            <w:tcBorders>
              <w:top w:val="nil"/>
              <w:left w:val="nil"/>
              <w:bottom w:val="single" w:sz="4" w:space="0" w:color="auto"/>
              <w:right w:val="single" w:sz="4" w:space="0" w:color="auto"/>
            </w:tcBorders>
            <w:noWrap/>
            <w:hideMark/>
          </w:tcPr>
          <w:p w14:paraId="6E89736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2A1D32A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3D2CEA7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7F2AA63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2238BDB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92" w:type="dxa"/>
            <w:tcBorders>
              <w:top w:val="nil"/>
              <w:left w:val="nil"/>
              <w:bottom w:val="single" w:sz="4" w:space="0" w:color="auto"/>
              <w:right w:val="single" w:sz="4" w:space="0" w:color="auto"/>
            </w:tcBorders>
            <w:shd w:val="clear" w:color="000000" w:fill="FCE4D6"/>
            <w:noWrap/>
            <w:hideMark/>
          </w:tcPr>
          <w:p w14:paraId="75D3E96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5DAEFEC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1D70B54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07E7BD0A"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56F8D230"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5A84219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3</w:t>
            </w:r>
          </w:p>
        </w:tc>
        <w:tc>
          <w:tcPr>
            <w:tcW w:w="736" w:type="dxa"/>
            <w:tcBorders>
              <w:top w:val="nil"/>
              <w:left w:val="nil"/>
              <w:bottom w:val="single" w:sz="4" w:space="0" w:color="auto"/>
              <w:right w:val="single" w:sz="4" w:space="0" w:color="auto"/>
            </w:tcBorders>
            <w:noWrap/>
            <w:hideMark/>
          </w:tcPr>
          <w:p w14:paraId="1A0A8AD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217CDE7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4E6ED02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0C340AA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4388D7F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73D22D3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611E8FC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6C7F4AB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6A6244DD"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315C7CA7"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22A4579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4</w:t>
            </w:r>
          </w:p>
        </w:tc>
        <w:tc>
          <w:tcPr>
            <w:tcW w:w="736" w:type="dxa"/>
            <w:tcBorders>
              <w:top w:val="nil"/>
              <w:left w:val="nil"/>
              <w:bottom w:val="single" w:sz="4" w:space="0" w:color="auto"/>
              <w:right w:val="single" w:sz="4" w:space="0" w:color="auto"/>
            </w:tcBorders>
            <w:noWrap/>
            <w:hideMark/>
          </w:tcPr>
          <w:p w14:paraId="15C1727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3950BF3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69C5144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8A7931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FC325D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5C8F50F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012205D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114721D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70E8E314"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27AF3BBF"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4426D0A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5</w:t>
            </w:r>
          </w:p>
        </w:tc>
        <w:tc>
          <w:tcPr>
            <w:tcW w:w="736" w:type="dxa"/>
            <w:tcBorders>
              <w:top w:val="nil"/>
              <w:left w:val="nil"/>
              <w:bottom w:val="single" w:sz="4" w:space="0" w:color="auto"/>
              <w:right w:val="single" w:sz="4" w:space="0" w:color="auto"/>
            </w:tcBorders>
            <w:noWrap/>
            <w:hideMark/>
          </w:tcPr>
          <w:p w14:paraId="201EB90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55AC599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4FF6DEB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CCABD9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8D7282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112C877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74566AA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3247456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733DDF5F"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18A01A34"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0893C82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6</w:t>
            </w:r>
          </w:p>
        </w:tc>
        <w:tc>
          <w:tcPr>
            <w:tcW w:w="736" w:type="dxa"/>
            <w:tcBorders>
              <w:top w:val="nil"/>
              <w:left w:val="nil"/>
              <w:bottom w:val="single" w:sz="4" w:space="0" w:color="auto"/>
              <w:right w:val="single" w:sz="4" w:space="0" w:color="auto"/>
            </w:tcBorders>
            <w:noWrap/>
            <w:hideMark/>
          </w:tcPr>
          <w:p w14:paraId="2872821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BF5AB3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2AB5FDF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22DC2A1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7348AEB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92" w:type="dxa"/>
            <w:tcBorders>
              <w:top w:val="nil"/>
              <w:left w:val="nil"/>
              <w:bottom w:val="single" w:sz="4" w:space="0" w:color="auto"/>
              <w:right w:val="single" w:sz="4" w:space="0" w:color="auto"/>
            </w:tcBorders>
            <w:noWrap/>
            <w:hideMark/>
          </w:tcPr>
          <w:p w14:paraId="466493C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1B87052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25DD6F4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3B03B769"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0F8CBAB9"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5119F55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lastRenderedPageBreak/>
              <w:t>Item 7</w:t>
            </w:r>
          </w:p>
        </w:tc>
        <w:tc>
          <w:tcPr>
            <w:tcW w:w="736" w:type="dxa"/>
            <w:tcBorders>
              <w:top w:val="nil"/>
              <w:left w:val="nil"/>
              <w:bottom w:val="single" w:sz="4" w:space="0" w:color="auto"/>
              <w:right w:val="single" w:sz="4" w:space="0" w:color="auto"/>
            </w:tcBorders>
            <w:noWrap/>
            <w:hideMark/>
          </w:tcPr>
          <w:p w14:paraId="6BE4CF4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3F0F97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E9F0AE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0671C3A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56C2DB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3223BBD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1FE9536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5531C11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70C9FA1A"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0B735073"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24E407A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8</w:t>
            </w:r>
          </w:p>
        </w:tc>
        <w:tc>
          <w:tcPr>
            <w:tcW w:w="736" w:type="dxa"/>
            <w:tcBorders>
              <w:top w:val="nil"/>
              <w:left w:val="nil"/>
              <w:bottom w:val="single" w:sz="4" w:space="0" w:color="auto"/>
              <w:right w:val="single" w:sz="4" w:space="0" w:color="auto"/>
            </w:tcBorders>
            <w:noWrap/>
            <w:hideMark/>
          </w:tcPr>
          <w:p w14:paraId="5B0741B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0715A2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79C855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2AB498D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6D589DC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92" w:type="dxa"/>
            <w:tcBorders>
              <w:top w:val="nil"/>
              <w:left w:val="nil"/>
              <w:bottom w:val="single" w:sz="4" w:space="0" w:color="auto"/>
              <w:right w:val="single" w:sz="4" w:space="0" w:color="auto"/>
            </w:tcBorders>
            <w:shd w:val="clear" w:color="000000" w:fill="FCE4D6"/>
            <w:noWrap/>
            <w:hideMark/>
          </w:tcPr>
          <w:p w14:paraId="7BAA29D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4A15219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27B7302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39BFBAF0"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2A9F31D6"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61E1F54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9</w:t>
            </w:r>
          </w:p>
        </w:tc>
        <w:tc>
          <w:tcPr>
            <w:tcW w:w="736" w:type="dxa"/>
            <w:tcBorders>
              <w:top w:val="nil"/>
              <w:left w:val="nil"/>
              <w:bottom w:val="single" w:sz="4" w:space="0" w:color="auto"/>
              <w:right w:val="single" w:sz="4" w:space="0" w:color="auto"/>
            </w:tcBorders>
            <w:noWrap/>
            <w:hideMark/>
          </w:tcPr>
          <w:p w14:paraId="348BE37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75A2F07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6EF54E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2698F5C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5191D7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3F8D5AF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2CE6A62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2781989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31C69718"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30B06EC9"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3847A87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10</w:t>
            </w:r>
          </w:p>
        </w:tc>
        <w:tc>
          <w:tcPr>
            <w:tcW w:w="736" w:type="dxa"/>
            <w:tcBorders>
              <w:top w:val="nil"/>
              <w:left w:val="nil"/>
              <w:bottom w:val="single" w:sz="4" w:space="0" w:color="auto"/>
              <w:right w:val="single" w:sz="4" w:space="0" w:color="auto"/>
            </w:tcBorders>
            <w:noWrap/>
            <w:hideMark/>
          </w:tcPr>
          <w:p w14:paraId="3016F99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7C728C5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17FE2E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3231131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FB5F1E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220F277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3A6A625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1E4C6AF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74B0761F"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29BDE0A2"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7B96E1A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11</w:t>
            </w:r>
          </w:p>
        </w:tc>
        <w:tc>
          <w:tcPr>
            <w:tcW w:w="736" w:type="dxa"/>
            <w:tcBorders>
              <w:top w:val="nil"/>
              <w:left w:val="nil"/>
              <w:bottom w:val="single" w:sz="4" w:space="0" w:color="auto"/>
              <w:right w:val="single" w:sz="4" w:space="0" w:color="auto"/>
            </w:tcBorders>
            <w:noWrap/>
            <w:hideMark/>
          </w:tcPr>
          <w:p w14:paraId="665C565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7F69B6F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59E61F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7820974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559074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92" w:type="dxa"/>
            <w:tcBorders>
              <w:top w:val="nil"/>
              <w:left w:val="nil"/>
              <w:bottom w:val="single" w:sz="4" w:space="0" w:color="auto"/>
              <w:right w:val="single" w:sz="4" w:space="0" w:color="auto"/>
            </w:tcBorders>
            <w:shd w:val="clear" w:color="000000" w:fill="FCE4D6"/>
            <w:noWrap/>
            <w:hideMark/>
          </w:tcPr>
          <w:p w14:paraId="1379833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37ABACF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5016A33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0F7F827E"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1D02FEE1"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745F7DE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12</w:t>
            </w:r>
          </w:p>
        </w:tc>
        <w:tc>
          <w:tcPr>
            <w:tcW w:w="736" w:type="dxa"/>
            <w:tcBorders>
              <w:top w:val="nil"/>
              <w:left w:val="nil"/>
              <w:bottom w:val="single" w:sz="4" w:space="0" w:color="auto"/>
              <w:right w:val="single" w:sz="4" w:space="0" w:color="auto"/>
            </w:tcBorders>
            <w:noWrap/>
            <w:hideMark/>
          </w:tcPr>
          <w:p w14:paraId="0E6E7CC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3FB4F6F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C734F6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0EBADF7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321AB98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464C7B2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7F1E9FA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54E0956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46CF6282"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0C8B9CA9"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16F8B59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13</w:t>
            </w:r>
          </w:p>
        </w:tc>
        <w:tc>
          <w:tcPr>
            <w:tcW w:w="736" w:type="dxa"/>
            <w:tcBorders>
              <w:top w:val="nil"/>
              <w:left w:val="nil"/>
              <w:bottom w:val="single" w:sz="4" w:space="0" w:color="auto"/>
              <w:right w:val="single" w:sz="4" w:space="0" w:color="auto"/>
            </w:tcBorders>
            <w:noWrap/>
            <w:hideMark/>
          </w:tcPr>
          <w:p w14:paraId="5E5A152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0EA49B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771AD56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5B7AE90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549919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42626F7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555A475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0370007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7ACFAF79"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6B588B73"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6305C1D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14</w:t>
            </w:r>
          </w:p>
        </w:tc>
        <w:tc>
          <w:tcPr>
            <w:tcW w:w="736" w:type="dxa"/>
            <w:tcBorders>
              <w:top w:val="nil"/>
              <w:left w:val="nil"/>
              <w:bottom w:val="single" w:sz="4" w:space="0" w:color="auto"/>
              <w:right w:val="single" w:sz="4" w:space="0" w:color="auto"/>
            </w:tcBorders>
            <w:noWrap/>
            <w:hideMark/>
          </w:tcPr>
          <w:p w14:paraId="6EEACCD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40C05B1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2E739A9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23FE316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69BB00A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2" w:type="dxa"/>
            <w:tcBorders>
              <w:top w:val="nil"/>
              <w:left w:val="nil"/>
              <w:bottom w:val="single" w:sz="4" w:space="0" w:color="auto"/>
              <w:right w:val="single" w:sz="4" w:space="0" w:color="auto"/>
            </w:tcBorders>
            <w:shd w:val="clear" w:color="000000" w:fill="FCE4D6"/>
            <w:noWrap/>
            <w:hideMark/>
          </w:tcPr>
          <w:p w14:paraId="46141F1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0CFA9AB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050D352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66BC92CC"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21DD6F01"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3EEAB7D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15</w:t>
            </w:r>
          </w:p>
        </w:tc>
        <w:tc>
          <w:tcPr>
            <w:tcW w:w="736" w:type="dxa"/>
            <w:tcBorders>
              <w:top w:val="nil"/>
              <w:left w:val="nil"/>
              <w:bottom w:val="single" w:sz="4" w:space="0" w:color="auto"/>
              <w:right w:val="single" w:sz="4" w:space="0" w:color="auto"/>
            </w:tcBorders>
            <w:noWrap/>
            <w:hideMark/>
          </w:tcPr>
          <w:p w14:paraId="4D9B465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58E72B6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37793BE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0FAED5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756F40A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4810F72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4DE75A6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3F831DB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24170311"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39257957"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46F84C4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16</w:t>
            </w:r>
          </w:p>
        </w:tc>
        <w:tc>
          <w:tcPr>
            <w:tcW w:w="736" w:type="dxa"/>
            <w:tcBorders>
              <w:top w:val="nil"/>
              <w:left w:val="nil"/>
              <w:bottom w:val="single" w:sz="4" w:space="0" w:color="auto"/>
              <w:right w:val="single" w:sz="4" w:space="0" w:color="auto"/>
            </w:tcBorders>
            <w:noWrap/>
            <w:hideMark/>
          </w:tcPr>
          <w:p w14:paraId="3E944F7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5AB936C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E76A8F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793CC23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2AF320C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92" w:type="dxa"/>
            <w:tcBorders>
              <w:top w:val="nil"/>
              <w:left w:val="nil"/>
              <w:bottom w:val="single" w:sz="4" w:space="0" w:color="auto"/>
              <w:right w:val="single" w:sz="4" w:space="0" w:color="auto"/>
            </w:tcBorders>
            <w:shd w:val="clear" w:color="000000" w:fill="FCE4D6"/>
            <w:noWrap/>
            <w:hideMark/>
          </w:tcPr>
          <w:p w14:paraId="4C3C5A4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425FA77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6AA9368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789CF9BB"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2B0527FC"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6DACC29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17</w:t>
            </w:r>
          </w:p>
        </w:tc>
        <w:tc>
          <w:tcPr>
            <w:tcW w:w="736" w:type="dxa"/>
            <w:tcBorders>
              <w:top w:val="nil"/>
              <w:left w:val="nil"/>
              <w:bottom w:val="single" w:sz="4" w:space="0" w:color="auto"/>
              <w:right w:val="single" w:sz="4" w:space="0" w:color="auto"/>
            </w:tcBorders>
            <w:noWrap/>
            <w:hideMark/>
          </w:tcPr>
          <w:p w14:paraId="17B104D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7D13E07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7E96CA5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79DE0DF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6CA1E1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92" w:type="dxa"/>
            <w:tcBorders>
              <w:top w:val="nil"/>
              <w:left w:val="nil"/>
              <w:bottom w:val="single" w:sz="4" w:space="0" w:color="auto"/>
              <w:right w:val="single" w:sz="4" w:space="0" w:color="auto"/>
            </w:tcBorders>
            <w:shd w:val="clear" w:color="000000" w:fill="FCE4D6"/>
            <w:noWrap/>
            <w:hideMark/>
          </w:tcPr>
          <w:p w14:paraId="22F100B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12B64F3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7708E04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2A9180C1"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20E1A282"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7FDBA70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18</w:t>
            </w:r>
          </w:p>
        </w:tc>
        <w:tc>
          <w:tcPr>
            <w:tcW w:w="736" w:type="dxa"/>
            <w:tcBorders>
              <w:top w:val="nil"/>
              <w:left w:val="nil"/>
              <w:bottom w:val="single" w:sz="4" w:space="0" w:color="auto"/>
              <w:right w:val="single" w:sz="4" w:space="0" w:color="auto"/>
            </w:tcBorders>
            <w:noWrap/>
            <w:hideMark/>
          </w:tcPr>
          <w:p w14:paraId="28A4293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3CCCE85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BF9F32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5EF2C73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22D12F7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92" w:type="dxa"/>
            <w:tcBorders>
              <w:top w:val="nil"/>
              <w:left w:val="nil"/>
              <w:bottom w:val="single" w:sz="4" w:space="0" w:color="auto"/>
              <w:right w:val="single" w:sz="4" w:space="0" w:color="auto"/>
            </w:tcBorders>
            <w:shd w:val="clear" w:color="000000" w:fill="FCE4D6"/>
            <w:noWrap/>
            <w:hideMark/>
          </w:tcPr>
          <w:p w14:paraId="4E17DC8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0474D6A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115B9EC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02E83263"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7D2844D6"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0B2424F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19</w:t>
            </w:r>
          </w:p>
        </w:tc>
        <w:tc>
          <w:tcPr>
            <w:tcW w:w="736" w:type="dxa"/>
            <w:tcBorders>
              <w:top w:val="nil"/>
              <w:left w:val="nil"/>
              <w:bottom w:val="single" w:sz="4" w:space="0" w:color="auto"/>
              <w:right w:val="single" w:sz="4" w:space="0" w:color="auto"/>
            </w:tcBorders>
            <w:noWrap/>
            <w:hideMark/>
          </w:tcPr>
          <w:p w14:paraId="04AA795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1AFCAF4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6ADD1FF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0212E0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3EF01B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1322383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22D2F17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1187370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0B55FF1A"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7E380394"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0CE5AF0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20</w:t>
            </w:r>
          </w:p>
        </w:tc>
        <w:tc>
          <w:tcPr>
            <w:tcW w:w="736" w:type="dxa"/>
            <w:tcBorders>
              <w:top w:val="nil"/>
              <w:left w:val="nil"/>
              <w:bottom w:val="single" w:sz="4" w:space="0" w:color="auto"/>
              <w:right w:val="single" w:sz="4" w:space="0" w:color="auto"/>
            </w:tcBorders>
            <w:noWrap/>
            <w:hideMark/>
          </w:tcPr>
          <w:p w14:paraId="62780E3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32C6EF3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4D3B52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18DA289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452CC0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776A908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4E3725F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34B7707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7C630808"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4AAAFA42"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45EE3B8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21</w:t>
            </w:r>
          </w:p>
        </w:tc>
        <w:tc>
          <w:tcPr>
            <w:tcW w:w="736" w:type="dxa"/>
            <w:tcBorders>
              <w:top w:val="nil"/>
              <w:left w:val="nil"/>
              <w:bottom w:val="single" w:sz="4" w:space="0" w:color="auto"/>
              <w:right w:val="single" w:sz="4" w:space="0" w:color="auto"/>
            </w:tcBorders>
            <w:noWrap/>
            <w:hideMark/>
          </w:tcPr>
          <w:p w14:paraId="5F6E802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2D368D3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20D544C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30BCB4E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273D7C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4128F3E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5B22019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42A3F6C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273F83AB"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303429ED"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1C4F863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22</w:t>
            </w:r>
          </w:p>
        </w:tc>
        <w:tc>
          <w:tcPr>
            <w:tcW w:w="736" w:type="dxa"/>
            <w:tcBorders>
              <w:top w:val="nil"/>
              <w:left w:val="nil"/>
              <w:bottom w:val="single" w:sz="4" w:space="0" w:color="auto"/>
              <w:right w:val="single" w:sz="4" w:space="0" w:color="auto"/>
            </w:tcBorders>
            <w:noWrap/>
            <w:hideMark/>
          </w:tcPr>
          <w:p w14:paraId="31DD272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0C33D2F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3B3138B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6A5A201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E8E217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4DA6CFE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1382026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7DA2A8B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643068DF"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1D9E6BAA"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5C3926B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23</w:t>
            </w:r>
          </w:p>
        </w:tc>
        <w:tc>
          <w:tcPr>
            <w:tcW w:w="736" w:type="dxa"/>
            <w:tcBorders>
              <w:top w:val="nil"/>
              <w:left w:val="nil"/>
              <w:bottom w:val="single" w:sz="4" w:space="0" w:color="auto"/>
              <w:right w:val="single" w:sz="4" w:space="0" w:color="auto"/>
            </w:tcBorders>
            <w:noWrap/>
            <w:hideMark/>
          </w:tcPr>
          <w:p w14:paraId="178E139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0935A8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7004EDD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08255A8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C0EA59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92" w:type="dxa"/>
            <w:tcBorders>
              <w:top w:val="nil"/>
              <w:left w:val="nil"/>
              <w:bottom w:val="single" w:sz="4" w:space="0" w:color="auto"/>
              <w:right w:val="single" w:sz="4" w:space="0" w:color="auto"/>
            </w:tcBorders>
            <w:shd w:val="clear" w:color="000000" w:fill="FCE4D6"/>
            <w:noWrap/>
            <w:hideMark/>
          </w:tcPr>
          <w:p w14:paraId="78F4573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50C1E6D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39C2941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78B6F33D"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44984958"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6195200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24</w:t>
            </w:r>
          </w:p>
        </w:tc>
        <w:tc>
          <w:tcPr>
            <w:tcW w:w="736" w:type="dxa"/>
            <w:tcBorders>
              <w:top w:val="nil"/>
              <w:left w:val="nil"/>
              <w:bottom w:val="single" w:sz="4" w:space="0" w:color="auto"/>
              <w:right w:val="single" w:sz="4" w:space="0" w:color="auto"/>
            </w:tcBorders>
            <w:noWrap/>
            <w:hideMark/>
          </w:tcPr>
          <w:p w14:paraId="30FA095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0344A71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7BCC0E4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5E4D891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F916ED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92" w:type="dxa"/>
            <w:tcBorders>
              <w:top w:val="nil"/>
              <w:left w:val="nil"/>
              <w:bottom w:val="single" w:sz="4" w:space="0" w:color="auto"/>
              <w:right w:val="single" w:sz="4" w:space="0" w:color="auto"/>
            </w:tcBorders>
            <w:shd w:val="clear" w:color="000000" w:fill="FCE4D6"/>
            <w:noWrap/>
            <w:hideMark/>
          </w:tcPr>
          <w:p w14:paraId="69569B2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3A8C027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28473F0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504A11C3"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18DD4B6E"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2142973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25</w:t>
            </w:r>
          </w:p>
        </w:tc>
        <w:tc>
          <w:tcPr>
            <w:tcW w:w="736" w:type="dxa"/>
            <w:tcBorders>
              <w:top w:val="nil"/>
              <w:left w:val="nil"/>
              <w:bottom w:val="single" w:sz="4" w:space="0" w:color="auto"/>
              <w:right w:val="single" w:sz="4" w:space="0" w:color="auto"/>
            </w:tcBorders>
            <w:noWrap/>
            <w:hideMark/>
          </w:tcPr>
          <w:p w14:paraId="12AF5E6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6CC4D42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60BD45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1EDE680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549742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7DFA3BC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03D36CC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6100C5F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75B76CFE"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0B45B58D"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7CA377E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26</w:t>
            </w:r>
          </w:p>
        </w:tc>
        <w:tc>
          <w:tcPr>
            <w:tcW w:w="736" w:type="dxa"/>
            <w:tcBorders>
              <w:top w:val="nil"/>
              <w:left w:val="nil"/>
              <w:bottom w:val="single" w:sz="4" w:space="0" w:color="auto"/>
              <w:right w:val="single" w:sz="4" w:space="0" w:color="auto"/>
            </w:tcBorders>
            <w:noWrap/>
            <w:hideMark/>
          </w:tcPr>
          <w:p w14:paraId="263AC01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36E7110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9855D5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6C5A88A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683860E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55EA64A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1C23E8E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28AAD36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3C7C6544"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352A260F"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0C529F8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27</w:t>
            </w:r>
          </w:p>
        </w:tc>
        <w:tc>
          <w:tcPr>
            <w:tcW w:w="736" w:type="dxa"/>
            <w:tcBorders>
              <w:top w:val="nil"/>
              <w:left w:val="nil"/>
              <w:bottom w:val="single" w:sz="4" w:space="0" w:color="auto"/>
              <w:right w:val="single" w:sz="4" w:space="0" w:color="auto"/>
            </w:tcBorders>
            <w:noWrap/>
            <w:hideMark/>
          </w:tcPr>
          <w:p w14:paraId="58BE54C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18C66D1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F540AA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2629C02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2ABE3C7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5F226AF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466E2F0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0C0E898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24BE575C"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7E58428E"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2D02EBC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28</w:t>
            </w:r>
          </w:p>
        </w:tc>
        <w:tc>
          <w:tcPr>
            <w:tcW w:w="736" w:type="dxa"/>
            <w:tcBorders>
              <w:top w:val="nil"/>
              <w:left w:val="nil"/>
              <w:bottom w:val="single" w:sz="4" w:space="0" w:color="auto"/>
              <w:right w:val="single" w:sz="4" w:space="0" w:color="auto"/>
            </w:tcBorders>
            <w:noWrap/>
            <w:hideMark/>
          </w:tcPr>
          <w:p w14:paraId="641C4BC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2C94996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BCE5C3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16B4624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212A1AE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92" w:type="dxa"/>
            <w:tcBorders>
              <w:top w:val="nil"/>
              <w:left w:val="nil"/>
              <w:bottom w:val="single" w:sz="4" w:space="0" w:color="auto"/>
              <w:right w:val="single" w:sz="4" w:space="0" w:color="auto"/>
            </w:tcBorders>
            <w:shd w:val="clear" w:color="000000" w:fill="FCE4D6"/>
            <w:noWrap/>
            <w:hideMark/>
          </w:tcPr>
          <w:p w14:paraId="6756C7B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073983D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448485D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2B0F2056"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72A35439"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1AFE2E1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29</w:t>
            </w:r>
          </w:p>
        </w:tc>
        <w:tc>
          <w:tcPr>
            <w:tcW w:w="736" w:type="dxa"/>
            <w:tcBorders>
              <w:top w:val="nil"/>
              <w:left w:val="nil"/>
              <w:bottom w:val="single" w:sz="4" w:space="0" w:color="auto"/>
              <w:right w:val="single" w:sz="4" w:space="0" w:color="auto"/>
            </w:tcBorders>
            <w:noWrap/>
            <w:hideMark/>
          </w:tcPr>
          <w:p w14:paraId="243AB61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7B678D3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4EA1EF3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356308A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334F587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0602963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2C4A926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43DF570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6A19962E"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3D07A095"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7EE3160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30</w:t>
            </w:r>
          </w:p>
        </w:tc>
        <w:tc>
          <w:tcPr>
            <w:tcW w:w="736" w:type="dxa"/>
            <w:tcBorders>
              <w:top w:val="nil"/>
              <w:left w:val="nil"/>
              <w:bottom w:val="single" w:sz="4" w:space="0" w:color="auto"/>
              <w:right w:val="single" w:sz="4" w:space="0" w:color="auto"/>
            </w:tcBorders>
            <w:noWrap/>
            <w:hideMark/>
          </w:tcPr>
          <w:p w14:paraId="68D0E62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311B523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02F051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26E2304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4E62B1C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2" w:type="dxa"/>
            <w:tcBorders>
              <w:top w:val="nil"/>
              <w:left w:val="nil"/>
              <w:bottom w:val="single" w:sz="4" w:space="0" w:color="auto"/>
              <w:right w:val="single" w:sz="4" w:space="0" w:color="auto"/>
            </w:tcBorders>
            <w:shd w:val="clear" w:color="000000" w:fill="FCE4D6"/>
            <w:noWrap/>
            <w:hideMark/>
          </w:tcPr>
          <w:p w14:paraId="3B4A873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3533239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05E988C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6B30750F"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4BBE05B4"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68A84FC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31</w:t>
            </w:r>
          </w:p>
        </w:tc>
        <w:tc>
          <w:tcPr>
            <w:tcW w:w="736" w:type="dxa"/>
            <w:tcBorders>
              <w:top w:val="nil"/>
              <w:left w:val="nil"/>
              <w:bottom w:val="single" w:sz="4" w:space="0" w:color="auto"/>
              <w:right w:val="single" w:sz="4" w:space="0" w:color="auto"/>
            </w:tcBorders>
            <w:noWrap/>
            <w:hideMark/>
          </w:tcPr>
          <w:p w14:paraId="1C08F1A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1E2BC9F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0F0065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632EEF0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A94895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4F66292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1D4650E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2D9A988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1EDAD22F"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5EFDB4F2"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53ED9FC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32</w:t>
            </w:r>
          </w:p>
        </w:tc>
        <w:tc>
          <w:tcPr>
            <w:tcW w:w="736" w:type="dxa"/>
            <w:tcBorders>
              <w:top w:val="nil"/>
              <w:left w:val="nil"/>
              <w:bottom w:val="single" w:sz="4" w:space="0" w:color="auto"/>
              <w:right w:val="single" w:sz="4" w:space="0" w:color="auto"/>
            </w:tcBorders>
            <w:noWrap/>
            <w:hideMark/>
          </w:tcPr>
          <w:p w14:paraId="5E18A4B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7274A6A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02A0CC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68397D2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083C80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5A9D312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5B74382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149B2D4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2025A37D"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31F249AE"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46138D2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33</w:t>
            </w:r>
          </w:p>
        </w:tc>
        <w:tc>
          <w:tcPr>
            <w:tcW w:w="736" w:type="dxa"/>
            <w:tcBorders>
              <w:top w:val="nil"/>
              <w:left w:val="nil"/>
              <w:bottom w:val="single" w:sz="4" w:space="0" w:color="auto"/>
              <w:right w:val="single" w:sz="4" w:space="0" w:color="auto"/>
            </w:tcBorders>
            <w:noWrap/>
            <w:hideMark/>
          </w:tcPr>
          <w:p w14:paraId="771A872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FBEC9C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65502B4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F98A43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2DE0F45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2A0AEBC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0003E4E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3071EAF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1D507056"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69128F75"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37015D6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34</w:t>
            </w:r>
          </w:p>
        </w:tc>
        <w:tc>
          <w:tcPr>
            <w:tcW w:w="736" w:type="dxa"/>
            <w:tcBorders>
              <w:top w:val="nil"/>
              <w:left w:val="nil"/>
              <w:bottom w:val="single" w:sz="4" w:space="0" w:color="auto"/>
              <w:right w:val="single" w:sz="4" w:space="0" w:color="auto"/>
            </w:tcBorders>
            <w:noWrap/>
            <w:hideMark/>
          </w:tcPr>
          <w:p w14:paraId="4A69420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4316BD3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A66BDE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3291151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2E33E6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2" w:type="dxa"/>
            <w:tcBorders>
              <w:top w:val="nil"/>
              <w:left w:val="nil"/>
              <w:bottom w:val="single" w:sz="4" w:space="0" w:color="auto"/>
              <w:right w:val="single" w:sz="4" w:space="0" w:color="auto"/>
            </w:tcBorders>
            <w:shd w:val="clear" w:color="000000" w:fill="FCE4D6"/>
            <w:noWrap/>
            <w:hideMark/>
          </w:tcPr>
          <w:p w14:paraId="62DE5CA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0795149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7D44A06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4CC97ECE"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2AD2102A"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0816678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35</w:t>
            </w:r>
          </w:p>
        </w:tc>
        <w:tc>
          <w:tcPr>
            <w:tcW w:w="736" w:type="dxa"/>
            <w:tcBorders>
              <w:top w:val="nil"/>
              <w:left w:val="nil"/>
              <w:bottom w:val="single" w:sz="4" w:space="0" w:color="auto"/>
              <w:right w:val="single" w:sz="4" w:space="0" w:color="auto"/>
            </w:tcBorders>
            <w:noWrap/>
            <w:hideMark/>
          </w:tcPr>
          <w:p w14:paraId="5E8F633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3DDE0A6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A41C79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1892D23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39719B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66C3435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6BFC79F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4FDED1A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321D5852"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3B07F20B"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57C2F4F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36</w:t>
            </w:r>
          </w:p>
        </w:tc>
        <w:tc>
          <w:tcPr>
            <w:tcW w:w="736" w:type="dxa"/>
            <w:tcBorders>
              <w:top w:val="nil"/>
              <w:left w:val="nil"/>
              <w:bottom w:val="single" w:sz="4" w:space="0" w:color="auto"/>
              <w:right w:val="single" w:sz="4" w:space="0" w:color="auto"/>
            </w:tcBorders>
            <w:noWrap/>
            <w:hideMark/>
          </w:tcPr>
          <w:p w14:paraId="6D3BD20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2AF49EB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579ECC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317CA83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64F1D3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7421179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34927CF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72D1788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6909E0F4"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737C3FA5"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3ADD5E1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37</w:t>
            </w:r>
          </w:p>
        </w:tc>
        <w:tc>
          <w:tcPr>
            <w:tcW w:w="736" w:type="dxa"/>
            <w:tcBorders>
              <w:top w:val="nil"/>
              <w:left w:val="nil"/>
              <w:bottom w:val="single" w:sz="4" w:space="0" w:color="auto"/>
              <w:right w:val="single" w:sz="4" w:space="0" w:color="auto"/>
            </w:tcBorders>
            <w:noWrap/>
            <w:hideMark/>
          </w:tcPr>
          <w:p w14:paraId="596EBCB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084AB31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34C44CF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69C8BB7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4CD0FC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59E465E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2A25D90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0903F5C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77F7AB87"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10DE410F"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00A2827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38</w:t>
            </w:r>
          </w:p>
        </w:tc>
        <w:tc>
          <w:tcPr>
            <w:tcW w:w="736" w:type="dxa"/>
            <w:tcBorders>
              <w:top w:val="nil"/>
              <w:left w:val="nil"/>
              <w:bottom w:val="single" w:sz="4" w:space="0" w:color="auto"/>
              <w:right w:val="single" w:sz="4" w:space="0" w:color="auto"/>
            </w:tcBorders>
            <w:noWrap/>
            <w:hideMark/>
          </w:tcPr>
          <w:p w14:paraId="7574143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0138DEB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7DC5229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0ECBF9D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423C27A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18C9681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01AB05F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19106C6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261BBAE9"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6B6FC861"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397289B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39</w:t>
            </w:r>
          </w:p>
        </w:tc>
        <w:tc>
          <w:tcPr>
            <w:tcW w:w="736" w:type="dxa"/>
            <w:tcBorders>
              <w:top w:val="nil"/>
              <w:left w:val="nil"/>
              <w:bottom w:val="single" w:sz="4" w:space="0" w:color="auto"/>
              <w:right w:val="single" w:sz="4" w:space="0" w:color="auto"/>
            </w:tcBorders>
            <w:noWrap/>
            <w:hideMark/>
          </w:tcPr>
          <w:p w14:paraId="7A19B38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708320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2074328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24C4164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19861F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1DF2F9F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0D6CBCF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1F9A451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7C58883F"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2F69BFC2"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3A6715D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40</w:t>
            </w:r>
          </w:p>
        </w:tc>
        <w:tc>
          <w:tcPr>
            <w:tcW w:w="736" w:type="dxa"/>
            <w:tcBorders>
              <w:top w:val="nil"/>
              <w:left w:val="nil"/>
              <w:bottom w:val="single" w:sz="4" w:space="0" w:color="auto"/>
              <w:right w:val="single" w:sz="4" w:space="0" w:color="auto"/>
            </w:tcBorders>
            <w:noWrap/>
            <w:hideMark/>
          </w:tcPr>
          <w:p w14:paraId="1FBEBD6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737473B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5879A1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E2EDB7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76A5404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3CA0203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6601976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661A430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188B3480"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02BFDD1A"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06EE443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41</w:t>
            </w:r>
          </w:p>
        </w:tc>
        <w:tc>
          <w:tcPr>
            <w:tcW w:w="736" w:type="dxa"/>
            <w:tcBorders>
              <w:top w:val="nil"/>
              <w:left w:val="nil"/>
              <w:bottom w:val="single" w:sz="4" w:space="0" w:color="auto"/>
              <w:right w:val="single" w:sz="4" w:space="0" w:color="auto"/>
            </w:tcBorders>
            <w:noWrap/>
            <w:hideMark/>
          </w:tcPr>
          <w:p w14:paraId="7DBC3B3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393968A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6A70B23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0073041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7709AB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92" w:type="dxa"/>
            <w:tcBorders>
              <w:top w:val="nil"/>
              <w:left w:val="nil"/>
              <w:bottom w:val="single" w:sz="4" w:space="0" w:color="auto"/>
              <w:right w:val="single" w:sz="4" w:space="0" w:color="auto"/>
            </w:tcBorders>
            <w:shd w:val="clear" w:color="000000" w:fill="FCE4D6"/>
            <w:noWrap/>
            <w:hideMark/>
          </w:tcPr>
          <w:p w14:paraId="15ECD08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3907984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7369336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25E5FA4B"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272B86B4"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1591D75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42</w:t>
            </w:r>
          </w:p>
        </w:tc>
        <w:tc>
          <w:tcPr>
            <w:tcW w:w="736" w:type="dxa"/>
            <w:tcBorders>
              <w:top w:val="nil"/>
              <w:left w:val="nil"/>
              <w:bottom w:val="single" w:sz="4" w:space="0" w:color="auto"/>
              <w:right w:val="single" w:sz="4" w:space="0" w:color="auto"/>
            </w:tcBorders>
            <w:noWrap/>
            <w:hideMark/>
          </w:tcPr>
          <w:p w14:paraId="16FF9EA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6775EF9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327550E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59AE11C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5ECC0E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66B248C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609F87E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632CD7C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4A5E8545"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25FEA630"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4BDB6AA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43</w:t>
            </w:r>
          </w:p>
        </w:tc>
        <w:tc>
          <w:tcPr>
            <w:tcW w:w="736" w:type="dxa"/>
            <w:tcBorders>
              <w:top w:val="nil"/>
              <w:left w:val="nil"/>
              <w:bottom w:val="single" w:sz="4" w:space="0" w:color="auto"/>
              <w:right w:val="single" w:sz="4" w:space="0" w:color="auto"/>
            </w:tcBorders>
            <w:noWrap/>
            <w:hideMark/>
          </w:tcPr>
          <w:p w14:paraId="3B984D0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5CD0121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35538CB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614A52C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7B5741C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2" w:type="dxa"/>
            <w:tcBorders>
              <w:top w:val="nil"/>
              <w:left w:val="nil"/>
              <w:bottom w:val="single" w:sz="4" w:space="0" w:color="auto"/>
              <w:right w:val="single" w:sz="4" w:space="0" w:color="auto"/>
            </w:tcBorders>
            <w:shd w:val="clear" w:color="000000" w:fill="FCE4D6"/>
            <w:noWrap/>
            <w:hideMark/>
          </w:tcPr>
          <w:p w14:paraId="5D83A88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1EE4AA6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4569A16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00610B64"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492FE51F"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353A556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44</w:t>
            </w:r>
          </w:p>
        </w:tc>
        <w:tc>
          <w:tcPr>
            <w:tcW w:w="736" w:type="dxa"/>
            <w:tcBorders>
              <w:top w:val="nil"/>
              <w:left w:val="nil"/>
              <w:bottom w:val="single" w:sz="4" w:space="0" w:color="auto"/>
              <w:right w:val="single" w:sz="4" w:space="0" w:color="auto"/>
            </w:tcBorders>
            <w:noWrap/>
            <w:hideMark/>
          </w:tcPr>
          <w:p w14:paraId="19EA5F9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F61757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68E4927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23D32A6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770EAF7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096D963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4C2766F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1EA5B5B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56384EB2"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15A0AB88"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4D75A3A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45</w:t>
            </w:r>
          </w:p>
        </w:tc>
        <w:tc>
          <w:tcPr>
            <w:tcW w:w="736" w:type="dxa"/>
            <w:tcBorders>
              <w:top w:val="nil"/>
              <w:left w:val="nil"/>
              <w:bottom w:val="single" w:sz="4" w:space="0" w:color="auto"/>
              <w:right w:val="single" w:sz="4" w:space="0" w:color="auto"/>
            </w:tcBorders>
            <w:noWrap/>
            <w:hideMark/>
          </w:tcPr>
          <w:p w14:paraId="35147C9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6DFC596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4FFFA7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6B37E2D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A05725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1E00951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1763E47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6E3FF4D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26A150AC"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7616F41D" w14:textId="77777777" w:rsidTr="00A80341">
        <w:trPr>
          <w:trHeight w:val="290"/>
        </w:trPr>
        <w:tc>
          <w:tcPr>
            <w:tcW w:w="960" w:type="dxa"/>
            <w:tcBorders>
              <w:top w:val="nil"/>
              <w:left w:val="single" w:sz="4" w:space="0" w:color="auto"/>
              <w:bottom w:val="single" w:sz="4" w:space="0" w:color="auto"/>
              <w:right w:val="single" w:sz="4" w:space="0" w:color="auto"/>
            </w:tcBorders>
            <w:shd w:val="clear" w:color="auto" w:fill="F4B083" w:themeFill="accent2" w:themeFillTint="99"/>
            <w:noWrap/>
            <w:hideMark/>
          </w:tcPr>
          <w:p w14:paraId="4FE13A1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46</w:t>
            </w:r>
          </w:p>
        </w:tc>
        <w:tc>
          <w:tcPr>
            <w:tcW w:w="736" w:type="dxa"/>
            <w:tcBorders>
              <w:top w:val="nil"/>
              <w:left w:val="nil"/>
              <w:bottom w:val="single" w:sz="4" w:space="0" w:color="auto"/>
              <w:right w:val="single" w:sz="4" w:space="0" w:color="auto"/>
            </w:tcBorders>
            <w:noWrap/>
            <w:hideMark/>
          </w:tcPr>
          <w:p w14:paraId="0E7ECC0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3166783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431FCFD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61" w:type="dxa"/>
            <w:tcBorders>
              <w:top w:val="nil"/>
              <w:left w:val="nil"/>
              <w:bottom w:val="single" w:sz="4" w:space="0" w:color="auto"/>
              <w:right w:val="single" w:sz="4" w:space="0" w:color="auto"/>
            </w:tcBorders>
            <w:noWrap/>
            <w:hideMark/>
          </w:tcPr>
          <w:p w14:paraId="36756BD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1B6A677"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2" w:type="dxa"/>
            <w:tcBorders>
              <w:top w:val="nil"/>
              <w:left w:val="nil"/>
              <w:bottom w:val="single" w:sz="4" w:space="0" w:color="auto"/>
              <w:right w:val="single" w:sz="4" w:space="0" w:color="auto"/>
            </w:tcBorders>
            <w:shd w:val="clear" w:color="000000" w:fill="FCE4D6"/>
            <w:noWrap/>
            <w:hideMark/>
          </w:tcPr>
          <w:p w14:paraId="671D062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w:t>
            </w:r>
          </w:p>
        </w:tc>
        <w:tc>
          <w:tcPr>
            <w:tcW w:w="1160" w:type="dxa"/>
            <w:tcBorders>
              <w:top w:val="nil"/>
              <w:left w:val="nil"/>
              <w:bottom w:val="single" w:sz="4" w:space="0" w:color="auto"/>
              <w:right w:val="single" w:sz="4" w:space="0" w:color="auto"/>
            </w:tcBorders>
            <w:noWrap/>
            <w:hideMark/>
          </w:tcPr>
          <w:p w14:paraId="5F813D9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2</w:t>
            </w:r>
          </w:p>
        </w:tc>
        <w:tc>
          <w:tcPr>
            <w:tcW w:w="683" w:type="dxa"/>
            <w:tcBorders>
              <w:top w:val="nil"/>
              <w:left w:val="nil"/>
              <w:bottom w:val="single" w:sz="4" w:space="0" w:color="auto"/>
              <w:right w:val="single" w:sz="4" w:space="0" w:color="auto"/>
            </w:tcBorders>
            <w:shd w:val="clear" w:color="auto" w:fill="F4B083" w:themeFill="accent2" w:themeFillTint="99"/>
            <w:noWrap/>
            <w:hideMark/>
          </w:tcPr>
          <w:p w14:paraId="7C2396C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0,667</w:t>
            </w:r>
          </w:p>
        </w:tc>
        <w:tc>
          <w:tcPr>
            <w:tcW w:w="927" w:type="dxa"/>
            <w:tcBorders>
              <w:top w:val="nil"/>
              <w:left w:val="nil"/>
              <w:bottom w:val="single" w:sz="4" w:space="0" w:color="auto"/>
              <w:right w:val="single" w:sz="4" w:space="0" w:color="auto"/>
            </w:tcBorders>
            <w:shd w:val="clear" w:color="auto" w:fill="F4B083" w:themeFill="accent2" w:themeFillTint="99"/>
          </w:tcPr>
          <w:p w14:paraId="7C5C257C"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Deleted</w:t>
            </w:r>
          </w:p>
        </w:tc>
      </w:tr>
      <w:tr w:rsidR="00EC2F3F" w:rsidRPr="00077029" w14:paraId="2FFD414E"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699FF64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47</w:t>
            </w:r>
          </w:p>
        </w:tc>
        <w:tc>
          <w:tcPr>
            <w:tcW w:w="736" w:type="dxa"/>
            <w:tcBorders>
              <w:top w:val="nil"/>
              <w:left w:val="nil"/>
              <w:bottom w:val="single" w:sz="4" w:space="0" w:color="auto"/>
              <w:right w:val="single" w:sz="4" w:space="0" w:color="auto"/>
            </w:tcBorders>
            <w:noWrap/>
            <w:hideMark/>
          </w:tcPr>
          <w:p w14:paraId="38B87B8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1867D38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622B4BBE"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3205A678"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DD0196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536AFC5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4A5EE4AD"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3577A99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4AB229E0"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0E1283EF"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21BF196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48</w:t>
            </w:r>
          </w:p>
        </w:tc>
        <w:tc>
          <w:tcPr>
            <w:tcW w:w="736" w:type="dxa"/>
            <w:tcBorders>
              <w:top w:val="nil"/>
              <w:left w:val="nil"/>
              <w:bottom w:val="single" w:sz="4" w:space="0" w:color="auto"/>
              <w:right w:val="single" w:sz="4" w:space="0" w:color="auto"/>
            </w:tcBorders>
            <w:noWrap/>
            <w:hideMark/>
          </w:tcPr>
          <w:p w14:paraId="3B3DD2D1"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4DCD6C5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5CC1822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06AB998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002E2EE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06C94F3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73F0FD3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7F30434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7992C167"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23E44F22"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775C1082"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49</w:t>
            </w:r>
          </w:p>
        </w:tc>
        <w:tc>
          <w:tcPr>
            <w:tcW w:w="736" w:type="dxa"/>
            <w:tcBorders>
              <w:top w:val="nil"/>
              <w:left w:val="nil"/>
              <w:bottom w:val="single" w:sz="4" w:space="0" w:color="auto"/>
              <w:right w:val="single" w:sz="4" w:space="0" w:color="auto"/>
            </w:tcBorders>
            <w:noWrap/>
            <w:hideMark/>
          </w:tcPr>
          <w:p w14:paraId="21F23D4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65254539"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61DD8EA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0BB64236"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6A16C52A"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0696DB4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64666E9B"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48AE2545"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5BD8B6A9"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r w:rsidR="00EC2F3F" w:rsidRPr="00077029" w14:paraId="711AAB42" w14:textId="77777777" w:rsidTr="00A80341">
        <w:trPr>
          <w:trHeight w:val="290"/>
        </w:trPr>
        <w:tc>
          <w:tcPr>
            <w:tcW w:w="960" w:type="dxa"/>
            <w:tcBorders>
              <w:top w:val="nil"/>
              <w:left w:val="single" w:sz="4" w:space="0" w:color="auto"/>
              <w:bottom w:val="single" w:sz="4" w:space="0" w:color="auto"/>
              <w:right w:val="single" w:sz="4" w:space="0" w:color="auto"/>
            </w:tcBorders>
            <w:noWrap/>
            <w:hideMark/>
          </w:tcPr>
          <w:p w14:paraId="08BC87B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Item 50</w:t>
            </w:r>
          </w:p>
        </w:tc>
        <w:tc>
          <w:tcPr>
            <w:tcW w:w="736" w:type="dxa"/>
            <w:tcBorders>
              <w:top w:val="nil"/>
              <w:left w:val="nil"/>
              <w:bottom w:val="single" w:sz="4" w:space="0" w:color="auto"/>
              <w:right w:val="single" w:sz="4" w:space="0" w:color="auto"/>
            </w:tcBorders>
            <w:noWrap/>
            <w:hideMark/>
          </w:tcPr>
          <w:p w14:paraId="43B06D4C"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625DDE5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46269DDF"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61" w:type="dxa"/>
            <w:tcBorders>
              <w:top w:val="nil"/>
              <w:left w:val="nil"/>
              <w:bottom w:val="single" w:sz="4" w:space="0" w:color="auto"/>
              <w:right w:val="single" w:sz="4" w:space="0" w:color="auto"/>
            </w:tcBorders>
            <w:noWrap/>
            <w:hideMark/>
          </w:tcPr>
          <w:p w14:paraId="528342B0"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694" w:type="dxa"/>
            <w:tcBorders>
              <w:top w:val="nil"/>
              <w:left w:val="nil"/>
              <w:bottom w:val="single" w:sz="4" w:space="0" w:color="auto"/>
              <w:right w:val="single" w:sz="4" w:space="0" w:color="auto"/>
            </w:tcBorders>
            <w:noWrap/>
            <w:hideMark/>
          </w:tcPr>
          <w:p w14:paraId="10A2292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4</w:t>
            </w:r>
          </w:p>
        </w:tc>
        <w:tc>
          <w:tcPr>
            <w:tcW w:w="692" w:type="dxa"/>
            <w:tcBorders>
              <w:top w:val="nil"/>
              <w:left w:val="nil"/>
              <w:bottom w:val="single" w:sz="4" w:space="0" w:color="auto"/>
              <w:right w:val="single" w:sz="4" w:space="0" w:color="auto"/>
            </w:tcBorders>
            <w:noWrap/>
            <w:hideMark/>
          </w:tcPr>
          <w:p w14:paraId="3810FD5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w:t>
            </w:r>
          </w:p>
        </w:tc>
        <w:tc>
          <w:tcPr>
            <w:tcW w:w="1160" w:type="dxa"/>
            <w:tcBorders>
              <w:top w:val="nil"/>
              <w:left w:val="nil"/>
              <w:bottom w:val="single" w:sz="4" w:space="0" w:color="auto"/>
              <w:right w:val="single" w:sz="4" w:space="0" w:color="auto"/>
            </w:tcBorders>
            <w:noWrap/>
            <w:hideMark/>
          </w:tcPr>
          <w:p w14:paraId="7ED362A4"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3</w:t>
            </w:r>
          </w:p>
        </w:tc>
        <w:tc>
          <w:tcPr>
            <w:tcW w:w="683" w:type="dxa"/>
            <w:tcBorders>
              <w:top w:val="nil"/>
              <w:left w:val="nil"/>
              <w:bottom w:val="single" w:sz="4" w:space="0" w:color="auto"/>
              <w:right w:val="single" w:sz="4" w:space="0" w:color="auto"/>
            </w:tcBorders>
            <w:noWrap/>
            <w:hideMark/>
          </w:tcPr>
          <w:p w14:paraId="0E7C39B3" w14:textId="77777777" w:rsidR="00EC2F3F" w:rsidRPr="001B2DEB" w:rsidRDefault="00EC2F3F" w:rsidP="00A80341">
            <w:pPr>
              <w:spacing w:after="0" w:line="240" w:lineRule="auto"/>
              <w:jc w:val="center"/>
              <w:rPr>
                <w:rFonts w:eastAsia="Times New Roman" w:cs="Times New Roman"/>
                <w:color w:val="000000"/>
                <w:sz w:val="20"/>
                <w:szCs w:val="20"/>
                <w:lang w:eastAsia="en-ID"/>
              </w:rPr>
            </w:pPr>
            <w:r w:rsidRPr="001B2DEB">
              <w:rPr>
                <w:rFonts w:eastAsia="Times New Roman" w:cs="Times New Roman"/>
                <w:color w:val="000000"/>
                <w:sz w:val="20"/>
                <w:szCs w:val="20"/>
                <w:lang w:eastAsia="en-ID"/>
              </w:rPr>
              <w:t>1,000</w:t>
            </w:r>
          </w:p>
        </w:tc>
        <w:tc>
          <w:tcPr>
            <w:tcW w:w="927" w:type="dxa"/>
            <w:tcBorders>
              <w:top w:val="nil"/>
              <w:left w:val="nil"/>
              <w:bottom w:val="single" w:sz="4" w:space="0" w:color="auto"/>
              <w:right w:val="single" w:sz="4" w:space="0" w:color="auto"/>
            </w:tcBorders>
          </w:tcPr>
          <w:p w14:paraId="4EBE2EEA" w14:textId="77777777" w:rsidR="00EC2F3F" w:rsidRPr="00077029" w:rsidRDefault="00EC2F3F" w:rsidP="00A80341">
            <w:pPr>
              <w:spacing w:after="0" w:line="240" w:lineRule="auto"/>
              <w:jc w:val="center"/>
              <w:rPr>
                <w:rFonts w:eastAsia="Times New Roman" w:cs="Times New Roman"/>
                <w:color w:val="000000"/>
                <w:sz w:val="20"/>
                <w:szCs w:val="20"/>
                <w:lang w:eastAsia="en-ID"/>
              </w:rPr>
            </w:pPr>
            <w:r w:rsidRPr="00077029">
              <w:rPr>
                <w:rFonts w:cs="Times New Roman"/>
                <w:sz w:val="20"/>
                <w:szCs w:val="20"/>
              </w:rPr>
              <w:t>Retained</w:t>
            </w:r>
          </w:p>
        </w:tc>
      </w:tr>
    </w:tbl>
    <w:p w14:paraId="079C2B0D" w14:textId="77777777" w:rsidR="00C65087" w:rsidRDefault="00C65087" w:rsidP="00C65087">
      <w:pPr>
        <w:spacing w:after="160" w:line="259" w:lineRule="auto"/>
        <w:rPr>
          <w:lang w:val="en-GB"/>
        </w:rPr>
      </w:pPr>
      <w:r>
        <w:rPr>
          <w:lang w:val="en-GB"/>
        </w:rPr>
        <w:lastRenderedPageBreak/>
        <w:t>Note</w:t>
      </w:r>
    </w:p>
    <w:tbl>
      <w:tblPr>
        <w:tblStyle w:val="TableGrid"/>
        <w:tblW w:w="0" w:type="auto"/>
        <w:tblLook w:val="04A0" w:firstRow="1" w:lastRow="0" w:firstColumn="1" w:lastColumn="0" w:noHBand="0" w:noVBand="1"/>
      </w:tblPr>
      <w:tblGrid>
        <w:gridCol w:w="1696"/>
        <w:gridCol w:w="1418"/>
      </w:tblGrid>
      <w:tr w:rsidR="00C65087" w14:paraId="5D919941" w14:textId="77777777" w:rsidTr="00723B98">
        <w:tc>
          <w:tcPr>
            <w:tcW w:w="1696" w:type="dxa"/>
            <w:shd w:val="clear" w:color="auto" w:fill="ED7D31" w:themeFill="accent2"/>
          </w:tcPr>
          <w:p w14:paraId="0D2C3744" w14:textId="77777777" w:rsidR="00C65087" w:rsidRDefault="00C65087" w:rsidP="00723B98">
            <w:pPr>
              <w:spacing w:after="160" w:line="259" w:lineRule="auto"/>
              <w:rPr>
                <w:lang w:val="en-GB"/>
              </w:rPr>
            </w:pPr>
          </w:p>
        </w:tc>
        <w:tc>
          <w:tcPr>
            <w:tcW w:w="1418" w:type="dxa"/>
          </w:tcPr>
          <w:p w14:paraId="7450DF40" w14:textId="77777777" w:rsidR="00C65087" w:rsidRDefault="00C65087" w:rsidP="00723B98">
            <w:pPr>
              <w:spacing w:after="160" w:line="259" w:lineRule="auto"/>
              <w:rPr>
                <w:lang w:val="en-GB"/>
              </w:rPr>
            </w:pPr>
            <w:r>
              <w:rPr>
                <w:lang w:val="en-GB"/>
              </w:rPr>
              <w:t>Deleted</w:t>
            </w:r>
          </w:p>
        </w:tc>
      </w:tr>
      <w:tr w:rsidR="00C65087" w14:paraId="61CD4683" w14:textId="77777777" w:rsidTr="00723B98">
        <w:tc>
          <w:tcPr>
            <w:tcW w:w="1696" w:type="dxa"/>
            <w:shd w:val="clear" w:color="auto" w:fill="FFFF00"/>
          </w:tcPr>
          <w:p w14:paraId="35B127F5" w14:textId="77777777" w:rsidR="00C65087" w:rsidRDefault="00C65087" w:rsidP="00723B98">
            <w:pPr>
              <w:spacing w:after="160" w:line="259" w:lineRule="auto"/>
              <w:rPr>
                <w:lang w:val="en-GB"/>
              </w:rPr>
            </w:pPr>
          </w:p>
        </w:tc>
        <w:tc>
          <w:tcPr>
            <w:tcW w:w="1418" w:type="dxa"/>
          </w:tcPr>
          <w:p w14:paraId="6856B792" w14:textId="77777777" w:rsidR="00C65087" w:rsidRDefault="00C65087" w:rsidP="00723B98">
            <w:pPr>
              <w:spacing w:after="160" w:line="259" w:lineRule="auto"/>
              <w:rPr>
                <w:lang w:val="en-GB"/>
              </w:rPr>
            </w:pPr>
            <w:r>
              <w:rPr>
                <w:lang w:val="en-GB"/>
              </w:rPr>
              <w:t>Modified</w:t>
            </w:r>
          </w:p>
        </w:tc>
      </w:tr>
    </w:tbl>
    <w:p w14:paraId="27290488" w14:textId="77777777" w:rsidR="00EC2F3F" w:rsidRPr="0081427A" w:rsidRDefault="00EC2F3F" w:rsidP="00EC2F3F">
      <w:pPr>
        <w:spacing w:after="120" w:line="240" w:lineRule="auto"/>
        <w:rPr>
          <w:rFonts w:ascii="Calibri" w:hAnsi="Calibri" w:cs="Times New Roman"/>
          <w:sz w:val="22"/>
          <w:lang w:val="en-GB" w:bidi="ar-SA"/>
        </w:rPr>
      </w:pPr>
    </w:p>
    <w:p w14:paraId="6B9F8B21" w14:textId="77777777" w:rsidR="00EC2F3F" w:rsidRPr="00F35755" w:rsidRDefault="00EC2F3F" w:rsidP="00EC2F3F">
      <w:pPr>
        <w:spacing w:after="160" w:line="259" w:lineRule="auto"/>
        <w:rPr>
          <w:lang w:val="en-GB"/>
        </w:rPr>
      </w:pPr>
    </w:p>
    <w:p w14:paraId="62A953E4" w14:textId="77777777" w:rsidR="00EC2F3F" w:rsidRPr="00F35755" w:rsidRDefault="00EC2F3F" w:rsidP="00EC2F3F">
      <w:pPr>
        <w:spacing w:line="360" w:lineRule="auto"/>
        <w:jc w:val="both"/>
        <w:rPr>
          <w:b/>
          <w:bCs/>
          <w:lang w:val="en-GB"/>
        </w:rPr>
      </w:pPr>
      <w:r w:rsidRPr="00F35755">
        <w:rPr>
          <w:lang w:val="en-GB"/>
        </w:rPr>
        <w:br w:type="page"/>
      </w:r>
    </w:p>
    <w:p w14:paraId="1504490B" w14:textId="704172A7" w:rsidR="00EC2F3F" w:rsidRPr="00F35755" w:rsidRDefault="00EC2F3F" w:rsidP="00EC2F3F">
      <w:pPr>
        <w:spacing w:after="160" w:line="259" w:lineRule="auto"/>
        <w:rPr>
          <w:b/>
          <w:bCs/>
          <w:lang w:val="en-GB"/>
        </w:rPr>
      </w:pPr>
      <w:r w:rsidRPr="00F35755">
        <w:rPr>
          <w:b/>
          <w:bCs/>
          <w:lang w:val="en-GB"/>
        </w:rPr>
        <w:lastRenderedPageBreak/>
        <w:t xml:space="preserve">Appendix </w:t>
      </w:r>
      <w:r w:rsidR="008528EF">
        <w:rPr>
          <w:b/>
          <w:bCs/>
          <w:lang w:val="en-GB"/>
        </w:rPr>
        <w:t>8</w:t>
      </w:r>
      <w:r w:rsidRPr="00F35755">
        <w:rPr>
          <w:b/>
          <w:bCs/>
          <w:lang w:val="en-GB"/>
        </w:rPr>
        <w:t>. Face Validity</w:t>
      </w:r>
    </w:p>
    <w:p w14:paraId="6072DE18" w14:textId="77777777" w:rsidR="00EC2F3F" w:rsidRPr="00F35755" w:rsidRDefault="00EC2F3F" w:rsidP="00EC2F3F">
      <w:pPr>
        <w:spacing w:after="160" w:line="259" w:lineRule="auto"/>
        <w:rPr>
          <w:lang w:val="en-GB"/>
        </w:rPr>
      </w:pPr>
    </w:p>
    <w:tbl>
      <w:tblPr>
        <w:tblStyle w:val="TableGrid"/>
        <w:tblW w:w="9053" w:type="dxa"/>
        <w:tblLook w:val="04A0" w:firstRow="1" w:lastRow="0" w:firstColumn="1" w:lastColumn="0" w:noHBand="0" w:noVBand="1"/>
      </w:tblPr>
      <w:tblGrid>
        <w:gridCol w:w="763"/>
        <w:gridCol w:w="2673"/>
        <w:gridCol w:w="3370"/>
        <w:gridCol w:w="2247"/>
      </w:tblGrid>
      <w:tr w:rsidR="00EC2F3F" w:rsidRPr="00F35755" w14:paraId="085378A5" w14:textId="77777777" w:rsidTr="00A80341">
        <w:tc>
          <w:tcPr>
            <w:tcW w:w="763" w:type="dxa"/>
          </w:tcPr>
          <w:p w14:paraId="31BF3A47" w14:textId="77777777" w:rsidR="00EC2F3F" w:rsidRPr="00F35755" w:rsidRDefault="00EC2F3F" w:rsidP="00A80341">
            <w:pPr>
              <w:jc w:val="center"/>
              <w:rPr>
                <w:lang w:val="en-GB"/>
              </w:rPr>
            </w:pPr>
            <w:bookmarkStart w:id="3" w:name="_Hlk199668245"/>
            <w:r w:rsidRPr="00F35755">
              <w:rPr>
                <w:lang w:val="en-GB"/>
              </w:rPr>
              <w:t>No</w:t>
            </w:r>
          </w:p>
        </w:tc>
        <w:tc>
          <w:tcPr>
            <w:tcW w:w="2673" w:type="dxa"/>
          </w:tcPr>
          <w:p w14:paraId="102B7D6D" w14:textId="77777777" w:rsidR="00EC2F3F" w:rsidRPr="00F35755" w:rsidRDefault="00EC2F3F" w:rsidP="00A80341">
            <w:pPr>
              <w:jc w:val="center"/>
              <w:rPr>
                <w:lang w:val="en-GB"/>
              </w:rPr>
            </w:pPr>
            <w:r w:rsidRPr="00F35755">
              <w:rPr>
                <w:lang w:val="en-GB"/>
              </w:rPr>
              <w:t>Item</w:t>
            </w:r>
          </w:p>
        </w:tc>
        <w:tc>
          <w:tcPr>
            <w:tcW w:w="3370" w:type="dxa"/>
          </w:tcPr>
          <w:p w14:paraId="6F778AF2" w14:textId="77777777" w:rsidR="00EC2F3F" w:rsidRPr="00F35755" w:rsidRDefault="00EC2F3F" w:rsidP="00A80341">
            <w:pPr>
              <w:jc w:val="center"/>
              <w:rPr>
                <w:lang w:val="en-GB"/>
              </w:rPr>
            </w:pPr>
            <w:r w:rsidRPr="00F35755">
              <w:rPr>
                <w:lang w:val="en-GB"/>
              </w:rPr>
              <w:t>Quote</w:t>
            </w:r>
          </w:p>
        </w:tc>
        <w:tc>
          <w:tcPr>
            <w:tcW w:w="2247" w:type="dxa"/>
          </w:tcPr>
          <w:p w14:paraId="581A69A3" w14:textId="77777777" w:rsidR="00EC2F3F" w:rsidRPr="00F35755" w:rsidRDefault="00EC2F3F" w:rsidP="00A80341">
            <w:pPr>
              <w:jc w:val="center"/>
              <w:rPr>
                <w:lang w:val="en-GB"/>
              </w:rPr>
            </w:pPr>
            <w:r w:rsidRPr="00F35755">
              <w:rPr>
                <w:lang w:val="en-GB"/>
              </w:rPr>
              <w:t>Modification</w:t>
            </w:r>
          </w:p>
        </w:tc>
      </w:tr>
      <w:tr w:rsidR="00EC2F3F" w:rsidRPr="00F35755" w14:paraId="38C23780" w14:textId="77777777" w:rsidTr="00A80341">
        <w:tc>
          <w:tcPr>
            <w:tcW w:w="9053" w:type="dxa"/>
            <w:gridSpan w:val="4"/>
          </w:tcPr>
          <w:p w14:paraId="05481109" w14:textId="77777777" w:rsidR="00EC2F3F" w:rsidRPr="00F35755" w:rsidRDefault="00EC2F3F" w:rsidP="00A80341">
            <w:pPr>
              <w:rPr>
                <w:lang w:val="en-GB"/>
              </w:rPr>
            </w:pPr>
            <w:r w:rsidRPr="00F35755">
              <w:rPr>
                <w:lang w:val="en-GB"/>
              </w:rPr>
              <w:t>Patient-Related Factors</w:t>
            </w:r>
          </w:p>
        </w:tc>
      </w:tr>
      <w:tr w:rsidR="00EC2F3F" w:rsidRPr="00F35755" w14:paraId="1C5A9762" w14:textId="77777777" w:rsidTr="00A80341">
        <w:tc>
          <w:tcPr>
            <w:tcW w:w="763" w:type="dxa"/>
          </w:tcPr>
          <w:p w14:paraId="0DD7E9F1" w14:textId="77777777" w:rsidR="00EC2F3F" w:rsidRPr="00F35755" w:rsidRDefault="00EC2F3F" w:rsidP="00A80341">
            <w:pPr>
              <w:rPr>
                <w:lang w:val="en-GB"/>
              </w:rPr>
            </w:pPr>
            <w:r w:rsidRPr="00F35755">
              <w:rPr>
                <w:lang w:val="en-GB"/>
              </w:rPr>
              <w:t>PX1</w:t>
            </w:r>
          </w:p>
        </w:tc>
        <w:tc>
          <w:tcPr>
            <w:tcW w:w="2673" w:type="dxa"/>
          </w:tcPr>
          <w:p w14:paraId="2F367E1F"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aktivitas</w:t>
            </w:r>
            <w:proofErr w:type="spellEnd"/>
            <w:r w:rsidRPr="00F35755">
              <w:rPr>
                <w:lang w:val="en-GB"/>
              </w:rPr>
              <w:t xml:space="preserve"> </w:t>
            </w:r>
            <w:proofErr w:type="spellStart"/>
            <w:r w:rsidRPr="00F35755">
              <w:rPr>
                <w:lang w:val="en-GB"/>
              </w:rPr>
              <w:t>saya</w:t>
            </w:r>
            <w:proofErr w:type="spellEnd"/>
            <w:r w:rsidRPr="00F35755">
              <w:rPr>
                <w:lang w:val="en-GB"/>
              </w:rPr>
              <w:t xml:space="preserve"> yang </w:t>
            </w:r>
            <w:proofErr w:type="spellStart"/>
            <w:r w:rsidRPr="00F35755">
              <w:rPr>
                <w:lang w:val="en-GB"/>
              </w:rPr>
              <w:t>terlalu</w:t>
            </w:r>
            <w:proofErr w:type="spellEnd"/>
            <w:r w:rsidRPr="00F35755">
              <w:rPr>
                <w:lang w:val="en-GB"/>
              </w:rPr>
              <w:t xml:space="preserve"> </w:t>
            </w:r>
            <w:proofErr w:type="spellStart"/>
            <w:r w:rsidRPr="00F35755">
              <w:rPr>
                <w:lang w:val="en-GB"/>
              </w:rPr>
              <w:t>sibuk</w:t>
            </w:r>
            <w:proofErr w:type="spellEnd"/>
          </w:p>
          <w:p w14:paraId="58912E3F" w14:textId="77777777" w:rsidR="00EC2F3F" w:rsidRPr="00F35755" w:rsidRDefault="00EC2F3F" w:rsidP="00A80341">
            <w:pPr>
              <w:ind w:left="314" w:hanging="314"/>
              <w:rPr>
                <w:lang w:val="en-GB"/>
              </w:rPr>
            </w:pPr>
          </w:p>
          <w:p w14:paraId="54A80F90"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skip my medication because I'm too busy</w:t>
            </w:r>
          </w:p>
        </w:tc>
        <w:tc>
          <w:tcPr>
            <w:tcW w:w="3370" w:type="dxa"/>
          </w:tcPr>
          <w:p w14:paraId="4E69D7A3" w14:textId="77777777" w:rsidR="00EC2F3F" w:rsidRPr="00F35755" w:rsidRDefault="00EC2F3F" w:rsidP="00A80341">
            <w:pPr>
              <w:rPr>
                <w:lang w:val="en-GB"/>
              </w:rPr>
            </w:pPr>
            <w:r w:rsidRPr="00F35755">
              <w:rPr>
                <w:lang w:val="en-GB"/>
              </w:rPr>
              <w:t>"Oh yeah, that happens all the time! Sometimes I get so busy that I forget or feel like I don't have time to take my medication. Or sometimes, when I have a pile of work, I deliberately skip it for a bit. So, this question makes total sense and it's something I often experience." [Patient 3]</w:t>
            </w:r>
          </w:p>
        </w:tc>
        <w:tc>
          <w:tcPr>
            <w:tcW w:w="2247" w:type="dxa"/>
          </w:tcPr>
          <w:p w14:paraId="4D825744" w14:textId="77777777" w:rsidR="00EC2F3F" w:rsidRPr="00F35755" w:rsidRDefault="00EC2F3F" w:rsidP="00A80341">
            <w:pPr>
              <w:rPr>
                <w:lang w:val="en-GB"/>
              </w:rPr>
            </w:pPr>
            <w:r w:rsidRPr="00F35755">
              <w:rPr>
                <w:lang w:val="en-GB"/>
              </w:rPr>
              <w:t>No modification</w:t>
            </w:r>
          </w:p>
        </w:tc>
      </w:tr>
      <w:tr w:rsidR="00EC2F3F" w:rsidRPr="00F35755" w14:paraId="17A19B91" w14:textId="77777777" w:rsidTr="00A80341">
        <w:tc>
          <w:tcPr>
            <w:tcW w:w="763" w:type="dxa"/>
          </w:tcPr>
          <w:p w14:paraId="5A6E4F9C" w14:textId="77777777" w:rsidR="00EC2F3F" w:rsidRPr="00F35755" w:rsidRDefault="00EC2F3F" w:rsidP="00A80341">
            <w:pPr>
              <w:rPr>
                <w:lang w:val="en-GB"/>
              </w:rPr>
            </w:pPr>
            <w:r w:rsidRPr="00F35755">
              <w:rPr>
                <w:lang w:val="en-GB"/>
              </w:rPr>
              <w:t>PX2</w:t>
            </w:r>
          </w:p>
        </w:tc>
        <w:tc>
          <w:tcPr>
            <w:tcW w:w="2673" w:type="dxa"/>
          </w:tcPr>
          <w:p w14:paraId="54F0F8AD"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selalu</w:t>
            </w:r>
            <w:proofErr w:type="spellEnd"/>
            <w:r w:rsidRPr="00F35755">
              <w:rPr>
                <w:lang w:val="en-GB"/>
              </w:rPr>
              <w:t xml:space="preserve"> </w:t>
            </w:r>
            <w:proofErr w:type="spellStart"/>
            <w:r w:rsidRPr="00F35755">
              <w:rPr>
                <w:lang w:val="en-GB"/>
              </w:rPr>
              <w:t>mengutamakan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sesuai</w:t>
            </w:r>
            <w:proofErr w:type="spellEnd"/>
            <w:r w:rsidRPr="00F35755">
              <w:rPr>
                <w:lang w:val="en-GB"/>
              </w:rPr>
              <w:t xml:space="preserve"> </w:t>
            </w:r>
            <w:proofErr w:type="spellStart"/>
            <w:r w:rsidRPr="00F35755">
              <w:rPr>
                <w:lang w:val="en-GB"/>
              </w:rPr>
              <w:t>dosis</w:t>
            </w:r>
            <w:proofErr w:type="spellEnd"/>
            <w:r w:rsidRPr="00F35755">
              <w:rPr>
                <w:lang w:val="en-GB"/>
              </w:rPr>
              <w:t xml:space="preserve"> </w:t>
            </w:r>
            <w:proofErr w:type="spellStart"/>
            <w:r w:rsidRPr="00F35755">
              <w:rPr>
                <w:lang w:val="en-GB"/>
              </w:rPr>
              <w:t>sekalipun</w:t>
            </w:r>
            <w:proofErr w:type="spellEnd"/>
            <w:r w:rsidRPr="00F35755">
              <w:rPr>
                <w:lang w:val="en-GB"/>
              </w:rPr>
              <w:t xml:space="preserve"> </w:t>
            </w:r>
            <w:proofErr w:type="spellStart"/>
            <w:r w:rsidRPr="00F35755">
              <w:rPr>
                <w:lang w:val="en-GB"/>
              </w:rPr>
              <w:t>kegiatan</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padat</w:t>
            </w:r>
            <w:proofErr w:type="spellEnd"/>
          </w:p>
          <w:p w14:paraId="3B80D8FE" w14:textId="77777777" w:rsidR="00EC2F3F" w:rsidRPr="00F35755" w:rsidRDefault="00EC2F3F" w:rsidP="00A80341">
            <w:pPr>
              <w:ind w:left="314" w:hanging="314"/>
              <w:rPr>
                <w:lang w:val="en-GB"/>
              </w:rPr>
            </w:pPr>
          </w:p>
          <w:p w14:paraId="59116170"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I always prioritize taking medication according to the dosage even though I have a busy schedule.</w:t>
            </w:r>
          </w:p>
        </w:tc>
        <w:tc>
          <w:tcPr>
            <w:tcW w:w="3370" w:type="dxa"/>
          </w:tcPr>
          <w:p w14:paraId="0AD3E560" w14:textId="77777777" w:rsidR="00EC2F3F" w:rsidRPr="00F35755" w:rsidRDefault="00EC2F3F" w:rsidP="00A80341">
            <w:pPr>
              <w:rPr>
                <w:lang w:val="en-GB"/>
              </w:rPr>
            </w:pPr>
            <w:r w:rsidRPr="00F35755">
              <w:rPr>
                <w:lang w:val="en-GB"/>
              </w:rPr>
              <w:t>"Yes, this is very clear. It measures medication adherence even with a busy schedule, which is highly relevant. But it feels like the wording could be tightened a bit." [Patient 1]</w:t>
            </w:r>
          </w:p>
        </w:tc>
        <w:tc>
          <w:tcPr>
            <w:tcW w:w="2247" w:type="dxa"/>
          </w:tcPr>
          <w:p w14:paraId="7E1345A0"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selalu</w:t>
            </w:r>
            <w:proofErr w:type="spellEnd"/>
            <w:r w:rsidRPr="00F35755">
              <w:rPr>
                <w:lang w:val="en-GB"/>
              </w:rPr>
              <w:t xml:space="preserve"> </w:t>
            </w:r>
            <w:proofErr w:type="spellStart"/>
            <w:r w:rsidRPr="00F35755">
              <w:rPr>
                <w:lang w:val="en-GB"/>
              </w:rPr>
              <w:t>mengonsumsi</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sesuai</w:t>
            </w:r>
            <w:proofErr w:type="spellEnd"/>
            <w:r w:rsidRPr="00F35755">
              <w:rPr>
                <w:lang w:val="en-GB"/>
              </w:rPr>
              <w:t xml:space="preserve"> </w:t>
            </w:r>
            <w:proofErr w:type="spellStart"/>
            <w:r w:rsidRPr="00F35755">
              <w:rPr>
                <w:lang w:val="en-GB"/>
              </w:rPr>
              <w:t>dosis</w:t>
            </w:r>
            <w:proofErr w:type="spellEnd"/>
            <w:r w:rsidRPr="00F35755">
              <w:rPr>
                <w:lang w:val="en-GB"/>
              </w:rPr>
              <w:t xml:space="preserve">, </w:t>
            </w:r>
            <w:proofErr w:type="spellStart"/>
            <w:r w:rsidRPr="00F35755">
              <w:rPr>
                <w:lang w:val="en-GB"/>
              </w:rPr>
              <w:t>meskipun</w:t>
            </w:r>
            <w:proofErr w:type="spellEnd"/>
            <w:r w:rsidRPr="00F35755">
              <w:rPr>
                <w:lang w:val="en-GB"/>
              </w:rPr>
              <w:t xml:space="preserve"> </w:t>
            </w:r>
            <w:proofErr w:type="spellStart"/>
            <w:r w:rsidRPr="00F35755">
              <w:rPr>
                <w:lang w:val="en-GB"/>
              </w:rPr>
              <w:t>jadwal</w:t>
            </w:r>
            <w:proofErr w:type="spellEnd"/>
            <w:r w:rsidRPr="00F35755">
              <w:rPr>
                <w:lang w:val="en-GB"/>
              </w:rPr>
              <w:t xml:space="preserve"> </w:t>
            </w:r>
            <w:proofErr w:type="spellStart"/>
            <w:r w:rsidRPr="00F35755">
              <w:rPr>
                <w:lang w:val="en-GB"/>
              </w:rPr>
              <w:t>padat</w:t>
            </w:r>
            <w:proofErr w:type="spellEnd"/>
          </w:p>
          <w:p w14:paraId="4462FC57" w14:textId="77777777" w:rsidR="00EC2F3F" w:rsidRPr="00F35755" w:rsidRDefault="00EC2F3F" w:rsidP="00A80341">
            <w:pPr>
              <w:ind w:left="314" w:hanging="314"/>
              <w:rPr>
                <w:lang w:val="en-GB"/>
              </w:rPr>
            </w:pPr>
          </w:p>
          <w:p w14:paraId="24778121"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I always take my medication as prescribed, even with a busy schedule.</w:t>
            </w:r>
          </w:p>
        </w:tc>
      </w:tr>
      <w:tr w:rsidR="00EC2F3F" w:rsidRPr="00F35755" w14:paraId="2575E369" w14:textId="77777777" w:rsidTr="00A80341">
        <w:tc>
          <w:tcPr>
            <w:tcW w:w="763" w:type="dxa"/>
          </w:tcPr>
          <w:p w14:paraId="2DD9D594" w14:textId="77777777" w:rsidR="00EC2F3F" w:rsidRPr="00F35755" w:rsidRDefault="00EC2F3F" w:rsidP="00A80341">
            <w:pPr>
              <w:rPr>
                <w:lang w:val="en-GB"/>
              </w:rPr>
            </w:pPr>
            <w:r w:rsidRPr="00F35755">
              <w:rPr>
                <w:lang w:val="en-GB"/>
              </w:rPr>
              <w:t>PX3</w:t>
            </w:r>
          </w:p>
        </w:tc>
        <w:tc>
          <w:tcPr>
            <w:tcW w:w="2673" w:type="dxa"/>
          </w:tcPr>
          <w:p w14:paraId="18E368AF"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sering</w:t>
            </w:r>
            <w:proofErr w:type="spellEnd"/>
            <w:r w:rsidRPr="00F35755">
              <w:rPr>
                <w:lang w:val="en-GB"/>
              </w:rPr>
              <w:t xml:space="preserve"> </w:t>
            </w:r>
            <w:proofErr w:type="spellStart"/>
            <w:r w:rsidRPr="00F35755">
              <w:rPr>
                <w:lang w:val="en-GB"/>
              </w:rPr>
              <w:t>lupa</w:t>
            </w:r>
            <w:proofErr w:type="spellEnd"/>
            <w:r w:rsidRPr="00F35755">
              <w:rPr>
                <w:lang w:val="en-GB"/>
              </w:rPr>
              <w:t xml:space="preserve"> </w:t>
            </w:r>
            <w:proofErr w:type="spellStart"/>
            <w:r w:rsidRPr="00F35755">
              <w:rPr>
                <w:lang w:val="en-GB"/>
              </w:rPr>
              <w:t>meminum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saya</w:t>
            </w:r>
            <w:proofErr w:type="spellEnd"/>
          </w:p>
          <w:p w14:paraId="6733B3D9" w14:textId="77777777" w:rsidR="00EC2F3F" w:rsidRPr="00F35755" w:rsidRDefault="00EC2F3F" w:rsidP="00A80341">
            <w:pPr>
              <w:ind w:left="314" w:hanging="314"/>
              <w:rPr>
                <w:lang w:val="en-GB"/>
              </w:rPr>
            </w:pPr>
          </w:p>
          <w:p w14:paraId="45878777"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I often forget to take my medication</w:t>
            </w:r>
          </w:p>
        </w:tc>
        <w:tc>
          <w:tcPr>
            <w:tcW w:w="3370" w:type="dxa"/>
          </w:tcPr>
          <w:p w14:paraId="7B64AED4" w14:textId="77777777" w:rsidR="00EC2F3F" w:rsidRPr="00F35755" w:rsidRDefault="00EC2F3F" w:rsidP="00A80341">
            <w:pPr>
              <w:rPr>
                <w:lang w:val="en-GB"/>
              </w:rPr>
            </w:pPr>
            <w:r w:rsidRPr="00F35755">
              <w:rPr>
                <w:lang w:val="en-GB"/>
              </w:rPr>
              <w:t>"This question is easy to understand. Anyone can immediately answer whether they often forget or not. It's great” [Patient 8]</w:t>
            </w:r>
          </w:p>
        </w:tc>
        <w:tc>
          <w:tcPr>
            <w:tcW w:w="2247" w:type="dxa"/>
          </w:tcPr>
          <w:p w14:paraId="6093E99C" w14:textId="77777777" w:rsidR="00EC2F3F" w:rsidRPr="00F35755" w:rsidRDefault="00EC2F3F" w:rsidP="00A80341">
            <w:pPr>
              <w:rPr>
                <w:lang w:val="en-GB"/>
              </w:rPr>
            </w:pPr>
            <w:r w:rsidRPr="00F35755">
              <w:rPr>
                <w:lang w:val="en-GB"/>
              </w:rPr>
              <w:t>No modification</w:t>
            </w:r>
          </w:p>
        </w:tc>
      </w:tr>
      <w:tr w:rsidR="00EC2F3F" w:rsidRPr="00F35755" w14:paraId="1AC7D2A9" w14:textId="77777777" w:rsidTr="00A80341">
        <w:tc>
          <w:tcPr>
            <w:tcW w:w="763" w:type="dxa"/>
          </w:tcPr>
          <w:p w14:paraId="36A1EF8A" w14:textId="77777777" w:rsidR="00EC2F3F" w:rsidRPr="00F35755" w:rsidRDefault="00EC2F3F" w:rsidP="00A80341">
            <w:pPr>
              <w:rPr>
                <w:lang w:val="en-GB"/>
              </w:rPr>
            </w:pPr>
            <w:r w:rsidRPr="00F35755">
              <w:rPr>
                <w:lang w:val="en-GB"/>
              </w:rPr>
              <w:t>PX4</w:t>
            </w:r>
          </w:p>
        </w:tc>
        <w:tc>
          <w:tcPr>
            <w:tcW w:w="2673" w:type="dxa"/>
          </w:tcPr>
          <w:p w14:paraId="7D6F440A"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terlewat</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lupa</w:t>
            </w:r>
            <w:proofErr w:type="spellEnd"/>
            <w:r w:rsidRPr="00F35755">
              <w:rPr>
                <w:lang w:val="en-GB"/>
              </w:rPr>
              <w:t xml:space="preserve"> </w:t>
            </w:r>
            <w:proofErr w:type="spellStart"/>
            <w:r w:rsidRPr="00F35755">
              <w:rPr>
                <w:lang w:val="en-GB"/>
              </w:rPr>
              <w:t>menebus</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saya</w:t>
            </w:r>
            <w:proofErr w:type="spellEnd"/>
          </w:p>
          <w:p w14:paraId="30923BB4" w14:textId="77777777" w:rsidR="00EC2F3F" w:rsidRPr="00F35755" w:rsidRDefault="00EC2F3F" w:rsidP="00A80341">
            <w:pPr>
              <w:ind w:left="314" w:hanging="314"/>
              <w:rPr>
                <w:lang w:val="en-GB"/>
              </w:rPr>
            </w:pPr>
          </w:p>
          <w:p w14:paraId="75093CD5" w14:textId="77777777" w:rsidR="00EC2F3F" w:rsidRPr="00F35755" w:rsidRDefault="00EC2F3F" w:rsidP="00A80341">
            <w:pPr>
              <w:ind w:left="314" w:hanging="314"/>
              <w:rPr>
                <w:lang w:val="en-GB"/>
              </w:rPr>
            </w:pPr>
            <w:proofErr w:type="gramStart"/>
            <w:r w:rsidRPr="00F35755">
              <w:rPr>
                <w:lang w:val="en-GB"/>
              </w:rPr>
              <w:lastRenderedPageBreak/>
              <w:t>[</w:t>
            </w:r>
            <w:proofErr w:type="spellStart"/>
            <w:r w:rsidRPr="00F35755">
              <w:rPr>
                <w:lang w:val="en-GB"/>
              </w:rPr>
              <w:t>en</w:t>
            </w:r>
            <w:proofErr w:type="spellEnd"/>
            <w:r w:rsidRPr="00F35755">
              <w:rPr>
                <w:lang w:val="en-GB"/>
              </w:rPr>
              <w:t>]</w:t>
            </w:r>
            <w:proofErr w:type="gramEnd"/>
            <w:r w:rsidRPr="00F35755">
              <w:rPr>
                <w:lang w:val="en-GB"/>
              </w:rPr>
              <w:t xml:space="preserve"> I missed taking my medicine because I forgot to refill my medicine.</w:t>
            </w:r>
          </w:p>
        </w:tc>
        <w:tc>
          <w:tcPr>
            <w:tcW w:w="3370" w:type="dxa"/>
          </w:tcPr>
          <w:p w14:paraId="7E6FAC6A" w14:textId="77777777" w:rsidR="00EC2F3F" w:rsidRPr="00F35755" w:rsidRDefault="00EC2F3F" w:rsidP="00A80341">
            <w:pPr>
              <w:rPr>
                <w:lang w:val="en-GB"/>
              </w:rPr>
            </w:pPr>
            <w:r w:rsidRPr="00F35755">
              <w:rPr>
                <w:lang w:val="en-GB"/>
              </w:rPr>
              <w:lastRenderedPageBreak/>
              <w:t xml:space="preserve">"I understand the point, this is about forgetting to refill medication, especially since with BPJS (Indonesia's national health insurance), we have to stick to a schedule. Perhaps the language could be simplified </w:t>
            </w:r>
            <w:r w:rsidRPr="00F35755">
              <w:rPr>
                <w:lang w:val="en-GB"/>
              </w:rPr>
              <w:lastRenderedPageBreak/>
              <w:t>slightly for a more general audience, but it's already clear." – [Patient 5]</w:t>
            </w:r>
          </w:p>
        </w:tc>
        <w:tc>
          <w:tcPr>
            <w:tcW w:w="2247" w:type="dxa"/>
          </w:tcPr>
          <w:p w14:paraId="1D365439" w14:textId="77777777" w:rsidR="00EC2F3F" w:rsidRPr="00F35755" w:rsidRDefault="00EC2F3F" w:rsidP="00A80341">
            <w:pPr>
              <w:ind w:left="314" w:hanging="314"/>
              <w:rPr>
                <w:lang w:val="en-GB"/>
              </w:rPr>
            </w:pPr>
            <w:r w:rsidRPr="00F35755">
              <w:rPr>
                <w:lang w:val="en-GB"/>
              </w:rPr>
              <w:lastRenderedPageBreak/>
              <w:t xml:space="preserve">[in] Lupa </w:t>
            </w:r>
            <w:proofErr w:type="spellStart"/>
            <w:r w:rsidRPr="00F35755">
              <w:rPr>
                <w:lang w:val="en-GB"/>
              </w:rPr>
              <w:t>dalam</w:t>
            </w:r>
            <w:proofErr w:type="spellEnd"/>
            <w:r w:rsidRPr="00F35755">
              <w:rPr>
                <w:lang w:val="en-GB"/>
              </w:rPr>
              <w:t xml:space="preserve"> </w:t>
            </w:r>
            <w:proofErr w:type="spellStart"/>
            <w:r w:rsidRPr="00F35755">
              <w:rPr>
                <w:lang w:val="en-GB"/>
              </w:rPr>
              <w:t>menebus</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menyebabkan</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melewatkan</w:t>
            </w:r>
            <w:proofErr w:type="spellEnd"/>
            <w:r w:rsidRPr="00F35755">
              <w:rPr>
                <w:lang w:val="en-GB"/>
              </w:rPr>
              <w:t xml:space="preserve"> </w:t>
            </w:r>
            <w:proofErr w:type="spellStart"/>
            <w:r w:rsidRPr="00F35755">
              <w:rPr>
                <w:lang w:val="en-GB"/>
              </w:rPr>
              <w:t>dosis</w:t>
            </w:r>
            <w:proofErr w:type="spellEnd"/>
          </w:p>
          <w:p w14:paraId="4849CFF8" w14:textId="77777777" w:rsidR="00EC2F3F" w:rsidRPr="00F35755" w:rsidRDefault="00EC2F3F" w:rsidP="00A80341">
            <w:pPr>
              <w:ind w:left="314" w:hanging="314"/>
              <w:rPr>
                <w:lang w:val="en-GB"/>
              </w:rPr>
            </w:pPr>
          </w:p>
          <w:p w14:paraId="52BC3EF3"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Forgetting to refill my medication leads to me missing doses</w:t>
            </w:r>
          </w:p>
        </w:tc>
      </w:tr>
      <w:tr w:rsidR="00EC2F3F" w:rsidRPr="00F35755" w14:paraId="4BB9F3E1" w14:textId="77777777" w:rsidTr="00A80341">
        <w:tc>
          <w:tcPr>
            <w:tcW w:w="763" w:type="dxa"/>
          </w:tcPr>
          <w:p w14:paraId="7EE963D3" w14:textId="77777777" w:rsidR="00EC2F3F" w:rsidRPr="00F35755" w:rsidRDefault="00EC2F3F" w:rsidP="00A80341">
            <w:pPr>
              <w:rPr>
                <w:lang w:val="en-GB"/>
              </w:rPr>
            </w:pPr>
            <w:r w:rsidRPr="00F35755">
              <w:rPr>
                <w:lang w:val="en-GB"/>
              </w:rPr>
              <w:lastRenderedPageBreak/>
              <w:t>PX5</w:t>
            </w:r>
          </w:p>
        </w:tc>
        <w:tc>
          <w:tcPr>
            <w:tcW w:w="2673" w:type="dxa"/>
          </w:tcPr>
          <w:p w14:paraId="5AA78BF6"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mudah</w:t>
            </w:r>
            <w:proofErr w:type="spellEnd"/>
            <w:r w:rsidRPr="00F35755">
              <w:rPr>
                <w:lang w:val="en-GB"/>
              </w:rPr>
              <w:t xml:space="preserve"> </w:t>
            </w:r>
            <w:proofErr w:type="spellStart"/>
            <w:r w:rsidRPr="00F35755">
              <w:rPr>
                <w:lang w:val="en-GB"/>
              </w:rPr>
              <w:t>lupa</w:t>
            </w:r>
            <w:proofErr w:type="spellEnd"/>
          </w:p>
          <w:p w14:paraId="68B15560" w14:textId="77777777" w:rsidR="00EC2F3F" w:rsidRPr="00F35755" w:rsidRDefault="00EC2F3F" w:rsidP="00A80341">
            <w:pPr>
              <w:ind w:left="314" w:hanging="314"/>
              <w:rPr>
                <w:lang w:val="en-GB"/>
              </w:rPr>
            </w:pPr>
          </w:p>
          <w:p w14:paraId="76252B20"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missed taking my medication because I forgetful</w:t>
            </w:r>
          </w:p>
        </w:tc>
        <w:tc>
          <w:tcPr>
            <w:tcW w:w="3370" w:type="dxa"/>
          </w:tcPr>
          <w:p w14:paraId="0AF45002" w14:textId="77777777" w:rsidR="00EC2F3F" w:rsidRPr="00F35755" w:rsidRDefault="00EC2F3F" w:rsidP="00A80341">
            <w:pPr>
              <w:rPr>
                <w:lang w:val="en-GB"/>
              </w:rPr>
            </w:pPr>
            <w:r w:rsidRPr="00F35755">
              <w:rPr>
                <w:lang w:val="en-GB"/>
              </w:rPr>
              <w:t>"This question could potentially put someone with memory issues on the spot. It would be better to focus solely on the act of missing medication, or to phrase it more positively while still addressing the theme of 'forgetting to take medication'." – [Patient 9]</w:t>
            </w:r>
          </w:p>
        </w:tc>
        <w:tc>
          <w:tcPr>
            <w:tcW w:w="2247" w:type="dxa"/>
          </w:tcPr>
          <w:p w14:paraId="59AE070F"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secara</w:t>
            </w:r>
            <w:proofErr w:type="spellEnd"/>
            <w:r w:rsidRPr="00F35755">
              <w:rPr>
                <w:lang w:val="en-GB"/>
              </w:rPr>
              <w:t xml:space="preserve"> rutin </w:t>
            </w:r>
            <w:proofErr w:type="spellStart"/>
            <w:r w:rsidRPr="00F35755">
              <w:rPr>
                <w:lang w:val="en-GB"/>
              </w:rPr>
              <w:t>mengingat</w:t>
            </w:r>
            <w:proofErr w:type="spellEnd"/>
            <w:r w:rsidRPr="00F35755">
              <w:rPr>
                <w:lang w:val="en-GB"/>
              </w:rPr>
              <w:t xml:space="preserve"> </w:t>
            </w:r>
            <w:proofErr w:type="spellStart"/>
            <w:r w:rsidRPr="00F35755">
              <w:rPr>
                <w:lang w:val="en-GB"/>
              </w:rPr>
              <w:t>jadwal</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agar </w:t>
            </w:r>
            <w:proofErr w:type="spellStart"/>
            <w:r w:rsidRPr="00F35755">
              <w:rPr>
                <w:lang w:val="en-GB"/>
              </w:rPr>
              <w:t>semua</w:t>
            </w:r>
            <w:proofErr w:type="spellEnd"/>
            <w:r w:rsidRPr="00F35755">
              <w:rPr>
                <w:lang w:val="en-GB"/>
              </w:rPr>
              <w:t xml:space="preserve"> </w:t>
            </w:r>
            <w:proofErr w:type="spellStart"/>
            <w:r w:rsidRPr="00F35755">
              <w:rPr>
                <w:lang w:val="en-GB"/>
              </w:rPr>
              <w:t>dosis</w:t>
            </w:r>
            <w:proofErr w:type="spellEnd"/>
            <w:r w:rsidRPr="00F35755">
              <w:rPr>
                <w:lang w:val="en-GB"/>
              </w:rPr>
              <w:t xml:space="preserve"> </w:t>
            </w:r>
            <w:proofErr w:type="spellStart"/>
            <w:r w:rsidRPr="00F35755">
              <w:rPr>
                <w:lang w:val="en-GB"/>
              </w:rPr>
              <w:t>dapat</w:t>
            </w:r>
            <w:proofErr w:type="spellEnd"/>
            <w:r w:rsidRPr="00F35755">
              <w:rPr>
                <w:lang w:val="en-GB"/>
              </w:rPr>
              <w:t xml:space="preserve"> </w:t>
            </w:r>
            <w:proofErr w:type="spellStart"/>
            <w:r w:rsidRPr="00F35755">
              <w:rPr>
                <w:lang w:val="en-GB"/>
              </w:rPr>
              <w:t>dikonsumsi</w:t>
            </w:r>
            <w:proofErr w:type="spellEnd"/>
            <w:r w:rsidRPr="00F35755">
              <w:rPr>
                <w:lang w:val="en-GB"/>
              </w:rPr>
              <w:t>.</w:t>
            </w:r>
          </w:p>
          <w:p w14:paraId="0451BC58" w14:textId="77777777" w:rsidR="00EC2F3F" w:rsidRPr="00F35755" w:rsidRDefault="00EC2F3F" w:rsidP="00A80341">
            <w:pPr>
              <w:ind w:left="314" w:hanging="314"/>
              <w:rPr>
                <w:lang w:val="en-GB"/>
              </w:rPr>
            </w:pPr>
          </w:p>
          <w:p w14:paraId="4EB3330A"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I routinely remember my medication schedule so I can take every dose.</w:t>
            </w:r>
          </w:p>
        </w:tc>
      </w:tr>
      <w:tr w:rsidR="00EC2F3F" w:rsidRPr="00F35755" w14:paraId="7E1D319D" w14:textId="77777777" w:rsidTr="00A80341">
        <w:tc>
          <w:tcPr>
            <w:tcW w:w="763" w:type="dxa"/>
          </w:tcPr>
          <w:p w14:paraId="37CDD222" w14:textId="77777777" w:rsidR="00EC2F3F" w:rsidRPr="00F35755" w:rsidRDefault="00EC2F3F" w:rsidP="00A80341">
            <w:pPr>
              <w:rPr>
                <w:lang w:val="en-GB"/>
              </w:rPr>
            </w:pPr>
            <w:r w:rsidRPr="00F35755">
              <w:rPr>
                <w:lang w:val="en-GB"/>
              </w:rPr>
              <w:t>PX6</w:t>
            </w:r>
          </w:p>
        </w:tc>
        <w:tc>
          <w:tcPr>
            <w:tcW w:w="2673" w:type="dxa"/>
          </w:tcPr>
          <w:p w14:paraId="6E03428F"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sering</w:t>
            </w:r>
            <w:proofErr w:type="spellEnd"/>
            <w:r w:rsidRPr="00F35755">
              <w:rPr>
                <w:lang w:val="en-GB"/>
              </w:rPr>
              <w:t xml:space="preserve">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ketika</w:t>
            </w:r>
            <w:proofErr w:type="spellEnd"/>
            <w:r w:rsidRPr="00F35755">
              <w:rPr>
                <w:lang w:val="en-GB"/>
              </w:rPr>
              <w:t xml:space="preserve"> </w:t>
            </w:r>
            <w:proofErr w:type="spellStart"/>
            <w:r w:rsidRPr="00F35755">
              <w:rPr>
                <w:lang w:val="en-GB"/>
              </w:rPr>
              <w:t>tidak</w:t>
            </w:r>
            <w:proofErr w:type="spellEnd"/>
            <w:r w:rsidRPr="00F35755">
              <w:rPr>
                <w:lang w:val="en-GB"/>
              </w:rPr>
              <w:t xml:space="preserve"> di </w:t>
            </w:r>
            <w:proofErr w:type="spellStart"/>
            <w:r w:rsidRPr="00F35755">
              <w:rPr>
                <w:lang w:val="en-GB"/>
              </w:rPr>
              <w:t>rumah</w:t>
            </w:r>
            <w:proofErr w:type="spellEnd"/>
          </w:p>
          <w:p w14:paraId="0E1D4A7C" w14:textId="77777777" w:rsidR="00EC2F3F" w:rsidRPr="00F35755" w:rsidRDefault="00EC2F3F" w:rsidP="00A80341">
            <w:pPr>
              <w:ind w:left="314" w:hanging="314"/>
              <w:rPr>
                <w:lang w:val="en-GB"/>
              </w:rPr>
            </w:pPr>
          </w:p>
          <w:p w14:paraId="14BF2521"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I often miss taking my medication when I'm not home</w:t>
            </w:r>
          </w:p>
        </w:tc>
        <w:tc>
          <w:tcPr>
            <w:tcW w:w="3370" w:type="dxa"/>
          </w:tcPr>
          <w:p w14:paraId="040031AB" w14:textId="77777777" w:rsidR="00EC2F3F" w:rsidRPr="00F35755" w:rsidRDefault="00EC2F3F" w:rsidP="00A80341">
            <w:pPr>
              <w:rPr>
                <w:lang w:val="en-GB"/>
              </w:rPr>
            </w:pPr>
            <w:r w:rsidRPr="00F35755">
              <w:rPr>
                <w:lang w:val="en-GB"/>
              </w:rPr>
              <w:t>"Very clear. This measures whether travel schedules or conditions affect medication-taking habits. It's a good question." – [Patient 10]</w:t>
            </w:r>
          </w:p>
        </w:tc>
        <w:tc>
          <w:tcPr>
            <w:tcW w:w="2247" w:type="dxa"/>
          </w:tcPr>
          <w:p w14:paraId="167E15F6" w14:textId="77777777" w:rsidR="00EC2F3F" w:rsidRPr="00F35755" w:rsidRDefault="00EC2F3F" w:rsidP="00A80341">
            <w:pPr>
              <w:rPr>
                <w:lang w:val="en-GB"/>
              </w:rPr>
            </w:pPr>
            <w:r w:rsidRPr="00F35755">
              <w:rPr>
                <w:lang w:val="en-GB"/>
              </w:rPr>
              <w:t>No modification</w:t>
            </w:r>
          </w:p>
        </w:tc>
      </w:tr>
      <w:tr w:rsidR="00EC2F3F" w:rsidRPr="00F35755" w14:paraId="04029C89" w14:textId="77777777" w:rsidTr="00A80341">
        <w:tc>
          <w:tcPr>
            <w:tcW w:w="763" w:type="dxa"/>
          </w:tcPr>
          <w:p w14:paraId="41055D87" w14:textId="77777777" w:rsidR="00EC2F3F" w:rsidRPr="00F35755" w:rsidRDefault="00EC2F3F" w:rsidP="00A80341">
            <w:pPr>
              <w:rPr>
                <w:lang w:val="en-GB"/>
              </w:rPr>
            </w:pPr>
            <w:r w:rsidRPr="00F35755">
              <w:rPr>
                <w:lang w:val="en-GB"/>
              </w:rPr>
              <w:t>PX7</w:t>
            </w:r>
          </w:p>
        </w:tc>
        <w:tc>
          <w:tcPr>
            <w:tcW w:w="2673" w:type="dxa"/>
          </w:tcPr>
          <w:p w14:paraId="05E1E9E0"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tidak</w:t>
            </w:r>
            <w:proofErr w:type="spellEnd"/>
            <w:r w:rsidRPr="00F35755">
              <w:rPr>
                <w:lang w:val="en-GB"/>
              </w:rPr>
              <w:t xml:space="preserve"> </w:t>
            </w:r>
            <w:proofErr w:type="spellStart"/>
            <w:r w:rsidRPr="00F35755">
              <w:rPr>
                <w:lang w:val="en-GB"/>
              </w:rPr>
              <w:t>membawa</w:t>
            </w:r>
            <w:proofErr w:type="spellEnd"/>
            <w:r w:rsidRPr="00F35755">
              <w:rPr>
                <w:lang w:val="en-GB"/>
              </w:rPr>
              <w:t xml:space="preserve"> </w:t>
            </w:r>
            <w:proofErr w:type="spellStart"/>
            <w:r w:rsidRPr="00F35755">
              <w:rPr>
                <w:lang w:val="en-GB"/>
              </w:rPr>
              <w:t>obat-obatan</w:t>
            </w:r>
            <w:proofErr w:type="spellEnd"/>
            <w:r w:rsidRPr="00F35755">
              <w:rPr>
                <w:lang w:val="en-GB"/>
              </w:rPr>
              <w:t xml:space="preserve"> </w:t>
            </w:r>
            <w:proofErr w:type="spellStart"/>
            <w:r w:rsidRPr="00F35755">
              <w:rPr>
                <w:lang w:val="en-GB"/>
              </w:rPr>
              <w:t>ketika</w:t>
            </w:r>
            <w:proofErr w:type="spellEnd"/>
            <w:r w:rsidRPr="00F35755">
              <w:rPr>
                <w:lang w:val="en-GB"/>
              </w:rPr>
              <w:t xml:space="preserve"> </w:t>
            </w:r>
            <w:proofErr w:type="spellStart"/>
            <w:r w:rsidRPr="00F35755">
              <w:rPr>
                <w:lang w:val="en-GB"/>
              </w:rPr>
              <w:t>berpergian</w:t>
            </w:r>
            <w:proofErr w:type="spellEnd"/>
            <w:r w:rsidRPr="00F35755">
              <w:rPr>
                <w:lang w:val="en-GB"/>
              </w:rPr>
              <w:t xml:space="preserve"> </w:t>
            </w:r>
            <w:proofErr w:type="spellStart"/>
            <w:r w:rsidRPr="00F35755">
              <w:rPr>
                <w:lang w:val="en-GB"/>
              </w:rPr>
              <w:t>jauh</w:t>
            </w:r>
            <w:proofErr w:type="spellEnd"/>
          </w:p>
          <w:p w14:paraId="46D5E415" w14:textId="77777777" w:rsidR="00EC2F3F" w:rsidRPr="00F35755" w:rsidRDefault="00EC2F3F" w:rsidP="00A80341">
            <w:pPr>
              <w:ind w:left="314" w:hanging="314"/>
              <w:rPr>
                <w:lang w:val="en-GB"/>
              </w:rPr>
            </w:pPr>
          </w:p>
          <w:p w14:paraId="169BCBD4"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missed my medication doses because I didn't pack </w:t>
            </w:r>
            <w:r w:rsidRPr="00F35755">
              <w:rPr>
                <w:lang w:val="en-GB"/>
              </w:rPr>
              <w:lastRenderedPageBreak/>
              <w:t>my medicine for long trips</w:t>
            </w:r>
          </w:p>
        </w:tc>
        <w:tc>
          <w:tcPr>
            <w:tcW w:w="3370" w:type="dxa"/>
          </w:tcPr>
          <w:p w14:paraId="71E74174" w14:textId="77777777" w:rsidR="00EC2F3F" w:rsidRPr="00F35755" w:rsidRDefault="00EC2F3F" w:rsidP="00A80341">
            <w:pPr>
              <w:rPr>
                <w:lang w:val="en-GB"/>
              </w:rPr>
            </w:pPr>
            <w:r w:rsidRPr="00F35755">
              <w:rPr>
                <w:lang w:val="en-GB"/>
              </w:rPr>
              <w:lastRenderedPageBreak/>
              <w:t>"This question is easy to understand and focuses on a common cause, but it could be phrased more concisely." – [Patient 2]</w:t>
            </w:r>
          </w:p>
        </w:tc>
        <w:tc>
          <w:tcPr>
            <w:tcW w:w="2247" w:type="dxa"/>
          </w:tcPr>
          <w:p w14:paraId="4FC6FD3F"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saat</w:t>
            </w:r>
            <w:proofErr w:type="spellEnd"/>
            <w:r w:rsidRPr="00F35755">
              <w:rPr>
                <w:lang w:val="en-GB"/>
              </w:rPr>
              <w:t xml:space="preserve"> </w:t>
            </w:r>
            <w:proofErr w:type="spellStart"/>
            <w:r w:rsidRPr="00F35755">
              <w:rPr>
                <w:lang w:val="en-GB"/>
              </w:rPr>
              <w:t>berpergian</w:t>
            </w:r>
            <w:proofErr w:type="spellEnd"/>
            <w:r w:rsidRPr="00F35755">
              <w:rPr>
                <w:lang w:val="en-GB"/>
              </w:rPr>
              <w:t xml:space="preserve"> </w:t>
            </w:r>
          </w:p>
          <w:p w14:paraId="1FEE2857" w14:textId="77777777" w:rsidR="00EC2F3F" w:rsidRPr="00F35755" w:rsidRDefault="00EC2F3F" w:rsidP="00A80341">
            <w:pPr>
              <w:ind w:left="314" w:hanging="314"/>
              <w:rPr>
                <w:lang w:val="en-GB"/>
              </w:rPr>
            </w:pPr>
          </w:p>
          <w:p w14:paraId="0E8E4BE7"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skip my medication when I travel</w:t>
            </w:r>
          </w:p>
        </w:tc>
      </w:tr>
      <w:tr w:rsidR="00EC2F3F" w:rsidRPr="00F35755" w14:paraId="5EC1759A" w14:textId="77777777" w:rsidTr="00A80341">
        <w:tc>
          <w:tcPr>
            <w:tcW w:w="763" w:type="dxa"/>
          </w:tcPr>
          <w:p w14:paraId="733BEF69" w14:textId="77777777" w:rsidR="00EC2F3F" w:rsidRPr="00F35755" w:rsidRDefault="00EC2F3F" w:rsidP="00A80341">
            <w:pPr>
              <w:rPr>
                <w:lang w:val="en-GB"/>
              </w:rPr>
            </w:pPr>
            <w:r w:rsidRPr="00F35755">
              <w:rPr>
                <w:lang w:val="en-GB"/>
              </w:rPr>
              <w:t>PX8</w:t>
            </w:r>
          </w:p>
        </w:tc>
        <w:tc>
          <w:tcPr>
            <w:tcW w:w="2673" w:type="dxa"/>
          </w:tcPr>
          <w:p w14:paraId="5D5C7F76"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lebih</w:t>
            </w:r>
            <w:proofErr w:type="spellEnd"/>
            <w:r w:rsidRPr="00F35755">
              <w:rPr>
                <w:lang w:val="en-GB"/>
              </w:rPr>
              <w:t xml:space="preserve"> </w:t>
            </w:r>
            <w:proofErr w:type="spellStart"/>
            <w:r w:rsidRPr="00F35755">
              <w:rPr>
                <w:lang w:val="en-GB"/>
              </w:rPr>
              <w:t>sedikit</w:t>
            </w:r>
            <w:proofErr w:type="spellEnd"/>
            <w:r w:rsidRPr="00F35755">
              <w:rPr>
                <w:lang w:val="en-GB"/>
              </w:rPr>
              <w:t xml:space="preserve"> </w:t>
            </w:r>
            <w:proofErr w:type="spellStart"/>
            <w:r w:rsidRPr="00F35755">
              <w:rPr>
                <w:lang w:val="en-GB"/>
              </w:rPr>
              <w:t>dari</w:t>
            </w:r>
            <w:proofErr w:type="spellEnd"/>
            <w:r w:rsidRPr="00F35755">
              <w:rPr>
                <w:lang w:val="en-GB"/>
              </w:rPr>
              <w:t xml:space="preserve"> yang </w:t>
            </w:r>
            <w:proofErr w:type="spellStart"/>
            <w:r w:rsidRPr="00F35755">
              <w:rPr>
                <w:lang w:val="en-GB"/>
              </w:rPr>
              <w:t>diresepkan</w:t>
            </w:r>
            <w:proofErr w:type="spellEnd"/>
          </w:p>
          <w:p w14:paraId="4092B67F" w14:textId="77777777" w:rsidR="00EC2F3F" w:rsidRPr="00F35755" w:rsidRDefault="00EC2F3F" w:rsidP="00A80341">
            <w:pPr>
              <w:ind w:left="314" w:hanging="314"/>
              <w:rPr>
                <w:lang w:val="en-GB"/>
              </w:rPr>
            </w:pPr>
          </w:p>
          <w:p w14:paraId="576FFDCD"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take less medication than prescribed</w:t>
            </w:r>
          </w:p>
        </w:tc>
        <w:tc>
          <w:tcPr>
            <w:tcW w:w="3370" w:type="dxa"/>
          </w:tcPr>
          <w:p w14:paraId="7E688F3D" w14:textId="77777777" w:rsidR="00EC2F3F" w:rsidRPr="00F35755" w:rsidRDefault="00EC2F3F" w:rsidP="00A80341">
            <w:pPr>
              <w:rPr>
                <w:lang w:val="en-GB"/>
              </w:rPr>
            </w:pPr>
            <w:r w:rsidRPr="00F35755">
              <w:rPr>
                <w:lang w:val="en-GB"/>
              </w:rPr>
              <w:t>"This is very straightforward. It's clearly an indicator of non-adherence, reducing the dose without a doctor's recommendation." – [Patient 1]</w:t>
            </w:r>
          </w:p>
        </w:tc>
        <w:tc>
          <w:tcPr>
            <w:tcW w:w="2247" w:type="dxa"/>
          </w:tcPr>
          <w:p w14:paraId="0C4C1B56" w14:textId="77777777" w:rsidR="00EC2F3F" w:rsidRPr="00F35755" w:rsidRDefault="00EC2F3F" w:rsidP="00A80341">
            <w:pPr>
              <w:rPr>
                <w:lang w:val="en-GB"/>
              </w:rPr>
            </w:pPr>
            <w:r w:rsidRPr="00F35755">
              <w:rPr>
                <w:lang w:val="en-GB"/>
              </w:rPr>
              <w:t>No Modification</w:t>
            </w:r>
          </w:p>
        </w:tc>
      </w:tr>
      <w:tr w:rsidR="00EC2F3F" w:rsidRPr="00F35755" w14:paraId="08B75A4E" w14:textId="77777777" w:rsidTr="00A80341">
        <w:tc>
          <w:tcPr>
            <w:tcW w:w="763" w:type="dxa"/>
          </w:tcPr>
          <w:p w14:paraId="3EC97A19" w14:textId="77777777" w:rsidR="00EC2F3F" w:rsidRPr="00F35755" w:rsidRDefault="00EC2F3F" w:rsidP="00A80341">
            <w:pPr>
              <w:rPr>
                <w:lang w:val="en-GB"/>
              </w:rPr>
            </w:pPr>
            <w:r w:rsidRPr="00F35755">
              <w:rPr>
                <w:lang w:val="en-GB"/>
              </w:rPr>
              <w:t>PX9</w:t>
            </w:r>
          </w:p>
        </w:tc>
        <w:tc>
          <w:tcPr>
            <w:tcW w:w="2673" w:type="dxa"/>
          </w:tcPr>
          <w:p w14:paraId="525DF32A"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hanya</w:t>
            </w:r>
            <w:proofErr w:type="spellEnd"/>
            <w:r w:rsidRPr="00F35755">
              <w:rPr>
                <w:lang w:val="en-GB"/>
              </w:rPr>
              <w:t xml:space="preserve"> </w:t>
            </w:r>
            <w:proofErr w:type="spellStart"/>
            <w:r w:rsidRPr="00F35755">
              <w:rPr>
                <w:lang w:val="en-GB"/>
              </w:rPr>
              <w:t>ketika</w:t>
            </w:r>
            <w:proofErr w:type="spellEnd"/>
            <w:r w:rsidRPr="00F35755">
              <w:rPr>
                <w:lang w:val="en-GB"/>
              </w:rPr>
              <w:t xml:space="preserve"> </w:t>
            </w:r>
            <w:proofErr w:type="spellStart"/>
            <w:r w:rsidRPr="00F35755">
              <w:rPr>
                <w:lang w:val="en-GB"/>
              </w:rPr>
              <w:t>merasakan</w:t>
            </w:r>
            <w:proofErr w:type="spellEnd"/>
            <w:r w:rsidRPr="00F35755">
              <w:rPr>
                <w:lang w:val="en-GB"/>
              </w:rPr>
              <w:t xml:space="preserve"> </w:t>
            </w:r>
            <w:proofErr w:type="spellStart"/>
            <w:r w:rsidRPr="00F35755">
              <w:rPr>
                <w:lang w:val="en-GB"/>
              </w:rPr>
              <w:t>keluhan</w:t>
            </w:r>
            <w:proofErr w:type="spellEnd"/>
            <w:r w:rsidRPr="00F35755">
              <w:rPr>
                <w:lang w:val="en-GB"/>
              </w:rPr>
              <w:t xml:space="preserve"> </w:t>
            </w:r>
            <w:proofErr w:type="spellStart"/>
            <w:r w:rsidRPr="00F35755">
              <w:rPr>
                <w:lang w:val="en-GB"/>
              </w:rPr>
              <w:t>saja</w:t>
            </w:r>
            <w:proofErr w:type="spellEnd"/>
          </w:p>
          <w:p w14:paraId="7946632D" w14:textId="77777777" w:rsidR="00EC2F3F" w:rsidRPr="00F35755" w:rsidRDefault="00EC2F3F" w:rsidP="00A80341">
            <w:pPr>
              <w:ind w:left="314" w:hanging="314"/>
              <w:rPr>
                <w:lang w:val="en-GB"/>
              </w:rPr>
            </w:pPr>
          </w:p>
          <w:p w14:paraId="1C57BC25"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I only take my medication when I feel symptoms</w:t>
            </w:r>
          </w:p>
        </w:tc>
        <w:tc>
          <w:tcPr>
            <w:tcW w:w="3370" w:type="dxa"/>
          </w:tcPr>
          <w:p w14:paraId="6CD9A896" w14:textId="77777777" w:rsidR="00EC2F3F" w:rsidRPr="00F35755" w:rsidRDefault="00EC2F3F" w:rsidP="00A80341">
            <w:pPr>
              <w:rPr>
                <w:lang w:val="en-GB"/>
              </w:rPr>
            </w:pPr>
            <w:r w:rsidRPr="00F35755">
              <w:rPr>
                <w:lang w:val="en-GB"/>
              </w:rPr>
              <w:t xml:space="preserve">This question directly addresses a core issue of adherence: taking medication based on symptoms rather than the prescribed schedule. It's very easy to understand." – [Patient 4] </w:t>
            </w:r>
          </w:p>
        </w:tc>
        <w:tc>
          <w:tcPr>
            <w:tcW w:w="2247" w:type="dxa"/>
          </w:tcPr>
          <w:p w14:paraId="752577D4" w14:textId="77777777" w:rsidR="00EC2F3F" w:rsidRPr="00F35755" w:rsidRDefault="00EC2F3F" w:rsidP="00A80341">
            <w:pPr>
              <w:spacing w:after="0" w:line="240" w:lineRule="auto"/>
              <w:ind w:left="314" w:hanging="314"/>
              <w:rPr>
                <w:lang w:val="en-GB"/>
              </w:rPr>
            </w:pPr>
            <w:r w:rsidRPr="00F35755">
              <w:rPr>
                <w:lang w:val="en-GB"/>
              </w:rPr>
              <w:t>No modification</w:t>
            </w:r>
          </w:p>
          <w:p w14:paraId="3972EB3D" w14:textId="77777777" w:rsidR="00EC2F3F" w:rsidRPr="00F35755" w:rsidRDefault="00EC2F3F" w:rsidP="00A80341">
            <w:pPr>
              <w:rPr>
                <w:lang w:val="en-GB"/>
              </w:rPr>
            </w:pPr>
          </w:p>
        </w:tc>
      </w:tr>
      <w:tr w:rsidR="00EC2F3F" w:rsidRPr="00F35755" w14:paraId="4D14B6DC" w14:textId="77777777" w:rsidTr="00A80341">
        <w:tc>
          <w:tcPr>
            <w:tcW w:w="763" w:type="dxa"/>
          </w:tcPr>
          <w:p w14:paraId="7D101F53" w14:textId="77777777" w:rsidR="00EC2F3F" w:rsidRPr="00F35755" w:rsidRDefault="00EC2F3F" w:rsidP="00A80341">
            <w:pPr>
              <w:rPr>
                <w:lang w:val="en-GB"/>
              </w:rPr>
            </w:pPr>
            <w:r w:rsidRPr="00F35755">
              <w:rPr>
                <w:lang w:val="en-GB"/>
              </w:rPr>
              <w:t>PX10</w:t>
            </w:r>
          </w:p>
        </w:tc>
        <w:tc>
          <w:tcPr>
            <w:tcW w:w="2673" w:type="dxa"/>
          </w:tcPr>
          <w:p w14:paraId="6E8EADCF"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berhenti</w:t>
            </w:r>
            <w:proofErr w:type="spellEnd"/>
            <w:r w:rsidRPr="00F35755">
              <w:rPr>
                <w:lang w:val="en-GB"/>
              </w:rPr>
              <w:t xml:space="preserve"> </w:t>
            </w:r>
            <w:proofErr w:type="spellStart"/>
            <w:r w:rsidRPr="00F35755">
              <w:rPr>
                <w:lang w:val="en-GB"/>
              </w:rPr>
              <w:t>meminum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ketika</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merasa</w:t>
            </w:r>
            <w:proofErr w:type="spellEnd"/>
            <w:r w:rsidRPr="00F35755">
              <w:rPr>
                <w:lang w:val="en-GB"/>
              </w:rPr>
              <w:t xml:space="preserve"> </w:t>
            </w:r>
            <w:proofErr w:type="spellStart"/>
            <w:r w:rsidRPr="00F35755">
              <w:rPr>
                <w:lang w:val="en-GB"/>
              </w:rPr>
              <w:t>tubuh</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lebih</w:t>
            </w:r>
            <w:proofErr w:type="spellEnd"/>
            <w:r w:rsidRPr="00F35755">
              <w:rPr>
                <w:lang w:val="en-GB"/>
              </w:rPr>
              <w:t xml:space="preserve"> </w:t>
            </w:r>
            <w:proofErr w:type="spellStart"/>
            <w:r w:rsidRPr="00F35755">
              <w:rPr>
                <w:lang w:val="en-GB"/>
              </w:rPr>
              <w:t>sehat</w:t>
            </w:r>
            <w:proofErr w:type="spellEnd"/>
          </w:p>
          <w:p w14:paraId="72AEC55F" w14:textId="77777777" w:rsidR="00EC2F3F" w:rsidRPr="00F35755" w:rsidRDefault="00EC2F3F" w:rsidP="00A80341">
            <w:pPr>
              <w:ind w:left="314" w:hanging="314"/>
              <w:rPr>
                <w:lang w:val="en-GB"/>
              </w:rPr>
            </w:pPr>
          </w:p>
          <w:p w14:paraId="35D6D25C"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discontinue my medication once I feel healthier</w:t>
            </w:r>
          </w:p>
        </w:tc>
        <w:tc>
          <w:tcPr>
            <w:tcW w:w="3370" w:type="dxa"/>
          </w:tcPr>
          <w:p w14:paraId="0D50EF36" w14:textId="77777777" w:rsidR="00EC2F3F" w:rsidRPr="00F35755" w:rsidRDefault="00EC2F3F" w:rsidP="00A80341">
            <w:pPr>
              <w:rPr>
                <w:lang w:val="en-GB"/>
              </w:rPr>
            </w:pPr>
            <w:r w:rsidRPr="00F35755">
              <w:rPr>
                <w:lang w:val="en-GB"/>
              </w:rPr>
              <w:t>"It's quite clear. But wouldn't 'better' be a more fitting word than 'healthy'? 'Healthy' might imply a full recovery, when it's not necessarily 100% cured." – [Patient 9]</w:t>
            </w:r>
          </w:p>
        </w:tc>
        <w:tc>
          <w:tcPr>
            <w:tcW w:w="2247" w:type="dxa"/>
          </w:tcPr>
          <w:p w14:paraId="74F5B1A5" w14:textId="77777777" w:rsidR="00EC2F3F" w:rsidRPr="00F35755" w:rsidRDefault="00EC2F3F" w:rsidP="00A80341">
            <w:pPr>
              <w:ind w:left="314" w:hanging="314"/>
              <w:rPr>
                <w:lang w:val="en-GB"/>
              </w:rPr>
            </w:pPr>
            <w:r w:rsidRPr="00F35755">
              <w:rPr>
                <w:lang w:val="en-GB"/>
              </w:rPr>
              <w:t xml:space="preserve">[in] Saya </w:t>
            </w:r>
            <w:proofErr w:type="spellStart"/>
            <w:r>
              <w:rPr>
                <w:lang w:val="en-GB"/>
              </w:rPr>
              <w:t>melewatkan</w:t>
            </w:r>
            <w:proofErr w:type="spellEnd"/>
            <w:r w:rsidRPr="00F35755">
              <w:rPr>
                <w:lang w:val="en-GB"/>
              </w:rPr>
              <w:t xml:space="preserve"> </w:t>
            </w:r>
            <w:proofErr w:type="spellStart"/>
            <w:r w:rsidRPr="00F35755">
              <w:rPr>
                <w:lang w:val="en-GB"/>
              </w:rPr>
              <w:t>meminum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ketika</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merasa</w:t>
            </w:r>
            <w:proofErr w:type="spellEnd"/>
            <w:r w:rsidRPr="00F35755">
              <w:rPr>
                <w:lang w:val="en-GB"/>
              </w:rPr>
              <w:t xml:space="preserve"> </w:t>
            </w:r>
            <w:proofErr w:type="spellStart"/>
            <w:r w:rsidRPr="00F35755">
              <w:rPr>
                <w:lang w:val="en-GB"/>
              </w:rPr>
              <w:t>tubuh</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lebih</w:t>
            </w:r>
            <w:proofErr w:type="spellEnd"/>
            <w:r w:rsidRPr="00F35755">
              <w:rPr>
                <w:lang w:val="en-GB"/>
              </w:rPr>
              <w:t xml:space="preserve"> </w:t>
            </w:r>
            <w:proofErr w:type="spellStart"/>
            <w:r w:rsidRPr="00F35755">
              <w:rPr>
                <w:lang w:val="en-GB"/>
              </w:rPr>
              <w:t>baik</w:t>
            </w:r>
            <w:proofErr w:type="spellEnd"/>
          </w:p>
          <w:p w14:paraId="10AD0EA4" w14:textId="77777777" w:rsidR="00EC2F3F" w:rsidRPr="00F35755" w:rsidRDefault="00EC2F3F" w:rsidP="00A80341">
            <w:pPr>
              <w:ind w:left="314" w:hanging="314"/>
              <w:rPr>
                <w:lang w:val="en-GB"/>
              </w:rPr>
            </w:pPr>
          </w:p>
          <w:p w14:paraId="5A175B41"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w:t>
            </w:r>
            <w:r>
              <w:rPr>
                <w:lang w:val="en-GB"/>
              </w:rPr>
              <w:t>skip</w:t>
            </w:r>
            <w:r w:rsidRPr="00F35755">
              <w:rPr>
                <w:lang w:val="en-GB"/>
              </w:rPr>
              <w:t xml:space="preserve"> my medication once I feel better</w:t>
            </w:r>
          </w:p>
        </w:tc>
      </w:tr>
      <w:tr w:rsidR="00EC2F3F" w:rsidRPr="00F35755" w14:paraId="6CF842BB" w14:textId="77777777" w:rsidTr="00A80341">
        <w:tc>
          <w:tcPr>
            <w:tcW w:w="763" w:type="dxa"/>
          </w:tcPr>
          <w:p w14:paraId="2EB8057E" w14:textId="77777777" w:rsidR="00EC2F3F" w:rsidRPr="00F35755" w:rsidRDefault="00EC2F3F" w:rsidP="00A80341">
            <w:pPr>
              <w:rPr>
                <w:lang w:val="en-GB"/>
              </w:rPr>
            </w:pPr>
            <w:r w:rsidRPr="00F35755">
              <w:rPr>
                <w:lang w:val="en-GB"/>
              </w:rPr>
              <w:t>PX11</w:t>
            </w:r>
          </w:p>
        </w:tc>
        <w:tc>
          <w:tcPr>
            <w:tcW w:w="2673" w:type="dxa"/>
          </w:tcPr>
          <w:p w14:paraId="64B77801"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berhenti</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ketika</w:t>
            </w:r>
            <w:proofErr w:type="spellEnd"/>
            <w:r w:rsidRPr="00F35755">
              <w:rPr>
                <w:lang w:val="en-GB"/>
              </w:rPr>
              <w:t xml:space="preserve"> </w:t>
            </w:r>
            <w:proofErr w:type="spellStart"/>
            <w:r w:rsidRPr="00F35755">
              <w:rPr>
                <w:lang w:val="en-GB"/>
              </w:rPr>
              <w:t>sudah</w:t>
            </w:r>
            <w:proofErr w:type="spellEnd"/>
            <w:r w:rsidRPr="00F35755">
              <w:rPr>
                <w:lang w:val="en-GB"/>
              </w:rPr>
              <w:t xml:space="preserve"> </w:t>
            </w:r>
            <w:proofErr w:type="spellStart"/>
            <w:r w:rsidRPr="00F35755">
              <w:rPr>
                <w:lang w:val="en-GB"/>
              </w:rPr>
              <w:t>tidak</w:t>
            </w:r>
            <w:proofErr w:type="spellEnd"/>
            <w:r w:rsidRPr="00F35755">
              <w:rPr>
                <w:lang w:val="en-GB"/>
              </w:rPr>
              <w:t xml:space="preserve"> </w:t>
            </w:r>
            <w:proofErr w:type="spellStart"/>
            <w:r w:rsidRPr="00F35755">
              <w:rPr>
                <w:lang w:val="en-GB"/>
              </w:rPr>
              <w:t>merasakan</w:t>
            </w:r>
            <w:proofErr w:type="spellEnd"/>
            <w:r w:rsidRPr="00F35755">
              <w:rPr>
                <w:lang w:val="en-GB"/>
              </w:rPr>
              <w:t xml:space="preserve"> </w:t>
            </w:r>
            <w:proofErr w:type="spellStart"/>
            <w:r w:rsidRPr="00F35755">
              <w:rPr>
                <w:lang w:val="en-GB"/>
              </w:rPr>
              <w:t>keluhan</w:t>
            </w:r>
            <w:proofErr w:type="spellEnd"/>
          </w:p>
          <w:p w14:paraId="6D83B845" w14:textId="77777777" w:rsidR="00EC2F3F" w:rsidRPr="00F35755" w:rsidRDefault="00EC2F3F" w:rsidP="00A80341">
            <w:pPr>
              <w:ind w:left="314" w:hanging="314"/>
              <w:rPr>
                <w:lang w:val="en-GB"/>
              </w:rPr>
            </w:pPr>
          </w:p>
          <w:p w14:paraId="71411D35"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stop taking my medication when I no </w:t>
            </w:r>
            <w:r w:rsidRPr="00F35755">
              <w:rPr>
                <w:lang w:val="en-GB"/>
              </w:rPr>
              <w:lastRenderedPageBreak/>
              <w:t>longer have symptoms</w:t>
            </w:r>
          </w:p>
        </w:tc>
        <w:tc>
          <w:tcPr>
            <w:tcW w:w="3370" w:type="dxa"/>
          </w:tcPr>
          <w:p w14:paraId="6A0A7B0E" w14:textId="77777777" w:rsidR="00EC2F3F" w:rsidRPr="00F35755" w:rsidRDefault="00EC2F3F" w:rsidP="00A80341">
            <w:pPr>
              <w:rPr>
                <w:lang w:val="en-GB"/>
              </w:rPr>
            </w:pPr>
            <w:r w:rsidRPr="00F35755">
              <w:rPr>
                <w:lang w:val="en-GB"/>
              </w:rPr>
              <w:lastRenderedPageBreak/>
              <w:t>"This very clearly measures the patient's tendency to discontinue treatment based on symptom resolution, not medical advice. It's highly relevant for chronic disease adherence." – [Patient 10]</w:t>
            </w:r>
          </w:p>
        </w:tc>
        <w:tc>
          <w:tcPr>
            <w:tcW w:w="2247" w:type="dxa"/>
          </w:tcPr>
          <w:p w14:paraId="2F1FAB38" w14:textId="77777777" w:rsidR="00EC2F3F" w:rsidRPr="00F35755" w:rsidRDefault="00EC2F3F" w:rsidP="00A80341">
            <w:pPr>
              <w:rPr>
                <w:lang w:val="en-GB"/>
              </w:rPr>
            </w:pPr>
            <w:r w:rsidRPr="00F35755">
              <w:rPr>
                <w:lang w:val="en-GB"/>
              </w:rPr>
              <w:t>No modification</w:t>
            </w:r>
          </w:p>
        </w:tc>
      </w:tr>
      <w:tr w:rsidR="00EC2F3F" w:rsidRPr="00F35755" w14:paraId="18E49D4D" w14:textId="77777777" w:rsidTr="00A80341">
        <w:tc>
          <w:tcPr>
            <w:tcW w:w="763" w:type="dxa"/>
          </w:tcPr>
          <w:p w14:paraId="0B24F367" w14:textId="77777777" w:rsidR="00EC2F3F" w:rsidRPr="00F35755" w:rsidRDefault="00EC2F3F" w:rsidP="00A80341">
            <w:pPr>
              <w:rPr>
                <w:lang w:val="en-GB"/>
              </w:rPr>
            </w:pPr>
            <w:r w:rsidRPr="00F35755">
              <w:rPr>
                <w:lang w:val="en-GB"/>
              </w:rPr>
              <w:t>PX12</w:t>
            </w:r>
          </w:p>
        </w:tc>
        <w:tc>
          <w:tcPr>
            <w:tcW w:w="2673" w:type="dxa"/>
          </w:tcPr>
          <w:p w14:paraId="239A6673"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tersebut</w:t>
            </w:r>
            <w:proofErr w:type="spellEnd"/>
            <w:r w:rsidRPr="00F35755">
              <w:rPr>
                <w:lang w:val="en-GB"/>
              </w:rPr>
              <w:t xml:space="preserve"> </w:t>
            </w:r>
            <w:proofErr w:type="spellStart"/>
            <w:r w:rsidRPr="00F35755">
              <w:rPr>
                <w:lang w:val="en-GB"/>
              </w:rPr>
              <w:t>tidak</w:t>
            </w:r>
            <w:proofErr w:type="spellEnd"/>
            <w:r w:rsidRPr="00F35755">
              <w:rPr>
                <w:lang w:val="en-GB"/>
              </w:rPr>
              <w:t xml:space="preserve"> </w:t>
            </w:r>
            <w:proofErr w:type="spellStart"/>
            <w:r w:rsidRPr="00F35755">
              <w:rPr>
                <w:lang w:val="en-GB"/>
              </w:rPr>
              <w:t>efektif</w:t>
            </w:r>
            <w:proofErr w:type="spellEnd"/>
          </w:p>
          <w:p w14:paraId="75590DCF" w14:textId="77777777" w:rsidR="00EC2F3F" w:rsidRPr="00F35755" w:rsidRDefault="00EC2F3F" w:rsidP="00A80341">
            <w:pPr>
              <w:ind w:left="314" w:hanging="314"/>
              <w:rPr>
                <w:lang w:val="en-GB"/>
              </w:rPr>
            </w:pPr>
          </w:p>
          <w:p w14:paraId="7473BBB4"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skipped my medication because it didn't seem effective.</w:t>
            </w:r>
          </w:p>
        </w:tc>
        <w:tc>
          <w:tcPr>
            <w:tcW w:w="3370" w:type="dxa"/>
          </w:tcPr>
          <w:p w14:paraId="16F4CBD3" w14:textId="77777777" w:rsidR="00EC2F3F" w:rsidRPr="00F35755" w:rsidRDefault="00EC2F3F" w:rsidP="00A80341">
            <w:pPr>
              <w:rPr>
                <w:lang w:val="en-GB"/>
              </w:rPr>
            </w:pPr>
            <w:r w:rsidRPr="00F35755">
              <w:rPr>
                <w:lang w:val="en-GB"/>
              </w:rPr>
              <w:t>"Perhaps it would be better to change 'not effective' to 'less potent,' as not everyone might fully understand the meaning of 'effective.'" – [Patient 9]</w:t>
            </w:r>
          </w:p>
        </w:tc>
        <w:tc>
          <w:tcPr>
            <w:tcW w:w="2247" w:type="dxa"/>
          </w:tcPr>
          <w:p w14:paraId="483C12A0"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tersebut</w:t>
            </w:r>
            <w:proofErr w:type="spellEnd"/>
            <w:r w:rsidRPr="00F35755">
              <w:rPr>
                <w:lang w:val="en-GB"/>
              </w:rPr>
              <w:t xml:space="preserve"> </w:t>
            </w:r>
            <w:proofErr w:type="spellStart"/>
            <w:r w:rsidRPr="00F35755">
              <w:rPr>
                <w:lang w:val="en-GB"/>
              </w:rPr>
              <w:t>kurang</w:t>
            </w:r>
            <w:proofErr w:type="spellEnd"/>
            <w:r w:rsidRPr="00F35755">
              <w:rPr>
                <w:lang w:val="en-GB"/>
              </w:rPr>
              <w:t xml:space="preserve"> </w:t>
            </w:r>
            <w:proofErr w:type="spellStart"/>
            <w:r w:rsidRPr="00F35755">
              <w:rPr>
                <w:lang w:val="en-GB"/>
              </w:rPr>
              <w:t>ampuh</w:t>
            </w:r>
            <w:proofErr w:type="spellEnd"/>
          </w:p>
          <w:p w14:paraId="43A36E13" w14:textId="77777777" w:rsidR="00EC2F3F" w:rsidRPr="00F35755" w:rsidRDefault="00EC2F3F" w:rsidP="00A80341">
            <w:pPr>
              <w:ind w:left="314" w:hanging="314"/>
              <w:rPr>
                <w:lang w:val="en-GB"/>
              </w:rPr>
            </w:pPr>
          </w:p>
          <w:p w14:paraId="6FC2A298"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skipped my medication because it didn't seem to work well.</w:t>
            </w:r>
          </w:p>
        </w:tc>
      </w:tr>
      <w:tr w:rsidR="00EC2F3F" w:rsidRPr="00F35755" w14:paraId="5423987E" w14:textId="77777777" w:rsidTr="00A80341">
        <w:tc>
          <w:tcPr>
            <w:tcW w:w="763" w:type="dxa"/>
          </w:tcPr>
          <w:p w14:paraId="15736506" w14:textId="77777777" w:rsidR="00EC2F3F" w:rsidRPr="00F35755" w:rsidRDefault="00EC2F3F" w:rsidP="00A80341">
            <w:pPr>
              <w:rPr>
                <w:lang w:val="en-GB"/>
              </w:rPr>
            </w:pPr>
            <w:r w:rsidRPr="00F35755">
              <w:rPr>
                <w:lang w:val="en-GB"/>
              </w:rPr>
              <w:t>PX13</w:t>
            </w:r>
          </w:p>
        </w:tc>
        <w:tc>
          <w:tcPr>
            <w:tcW w:w="2673" w:type="dxa"/>
          </w:tcPr>
          <w:p w14:paraId="06F746B0"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tidak</w:t>
            </w:r>
            <w:proofErr w:type="spellEnd"/>
            <w:r w:rsidRPr="00F35755">
              <w:rPr>
                <w:lang w:val="en-GB"/>
              </w:rPr>
              <w:t xml:space="preserve"> </w:t>
            </w:r>
            <w:proofErr w:type="spellStart"/>
            <w:r w:rsidRPr="00F35755">
              <w:rPr>
                <w:lang w:val="en-GB"/>
              </w:rPr>
              <w:t>mengonsumsi</w:t>
            </w:r>
            <w:proofErr w:type="spellEnd"/>
            <w:r w:rsidRPr="00F35755">
              <w:rPr>
                <w:lang w:val="en-GB"/>
              </w:rPr>
              <w:t xml:space="preserve"> </w:t>
            </w:r>
            <w:proofErr w:type="spellStart"/>
            <w:r w:rsidRPr="00F35755">
              <w:rPr>
                <w:lang w:val="en-GB"/>
              </w:rPr>
              <w:t>obat</w:t>
            </w:r>
            <w:proofErr w:type="spellEnd"/>
            <w:r w:rsidRPr="00F35755">
              <w:rPr>
                <w:lang w:val="en-GB"/>
              </w:rPr>
              <w:t xml:space="preserve"> rutin </w:t>
            </w:r>
            <w:proofErr w:type="spellStart"/>
            <w:r w:rsidRPr="00F35755">
              <w:rPr>
                <w:lang w:val="en-GB"/>
              </w:rPr>
              <w:t>karena</w:t>
            </w:r>
            <w:proofErr w:type="spellEnd"/>
            <w:r w:rsidRPr="00F35755">
              <w:rPr>
                <w:lang w:val="en-GB"/>
              </w:rPr>
              <w:t xml:space="preserve"> </w:t>
            </w:r>
            <w:proofErr w:type="spellStart"/>
            <w:r w:rsidRPr="00F35755">
              <w:rPr>
                <w:lang w:val="en-GB"/>
              </w:rPr>
              <w:t>merasa</w:t>
            </w:r>
            <w:proofErr w:type="spellEnd"/>
            <w:r w:rsidRPr="00F35755">
              <w:rPr>
                <w:lang w:val="en-GB"/>
              </w:rPr>
              <w:t xml:space="preserve"> </w:t>
            </w:r>
            <w:proofErr w:type="spellStart"/>
            <w:r w:rsidRPr="00F35755">
              <w:rPr>
                <w:lang w:val="en-GB"/>
              </w:rPr>
              <w:t>bosan</w:t>
            </w:r>
            <w:proofErr w:type="spellEnd"/>
            <w:r w:rsidRPr="00F35755">
              <w:rPr>
                <w:lang w:val="en-GB"/>
              </w:rPr>
              <w:t xml:space="preserve"> </w:t>
            </w:r>
            <w:proofErr w:type="spellStart"/>
            <w:r w:rsidRPr="00F35755">
              <w:rPr>
                <w:lang w:val="en-GB"/>
              </w:rPr>
              <w:t>meminumnya</w:t>
            </w:r>
            <w:proofErr w:type="spellEnd"/>
          </w:p>
          <w:p w14:paraId="575F878E" w14:textId="77777777" w:rsidR="00EC2F3F" w:rsidRPr="00F35755" w:rsidRDefault="00EC2F3F" w:rsidP="00A80341">
            <w:pPr>
              <w:ind w:left="314" w:hanging="314"/>
              <w:rPr>
                <w:lang w:val="en-GB"/>
              </w:rPr>
            </w:pPr>
          </w:p>
          <w:p w14:paraId="06E04694"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don't take my regular medication because I get tired of taking it</w:t>
            </w:r>
          </w:p>
        </w:tc>
        <w:tc>
          <w:tcPr>
            <w:tcW w:w="3370" w:type="dxa"/>
          </w:tcPr>
          <w:p w14:paraId="65005622" w14:textId="77777777" w:rsidR="00EC2F3F" w:rsidRPr="00F35755" w:rsidRDefault="00EC2F3F" w:rsidP="00A80341">
            <w:pPr>
              <w:rPr>
                <w:lang w:val="en-GB"/>
              </w:rPr>
            </w:pPr>
            <w:r w:rsidRPr="00F35755">
              <w:rPr>
                <w:lang w:val="en-GB"/>
              </w:rPr>
              <w:t xml:space="preserve">“I </w:t>
            </w:r>
            <w:proofErr w:type="gramStart"/>
            <w:r w:rsidRPr="00F35755">
              <w:rPr>
                <w:lang w:val="en-GB"/>
              </w:rPr>
              <w:t>feel  it</w:t>
            </w:r>
            <w:proofErr w:type="gramEnd"/>
            <w:r w:rsidRPr="00F35755">
              <w:rPr>
                <w:lang w:val="en-GB"/>
              </w:rPr>
              <w:t>. I really relate with it! This is very straightforward and honest. It's clear and relevant for understanding emotional barriers to adherence." – [patient 6]</w:t>
            </w:r>
          </w:p>
        </w:tc>
        <w:tc>
          <w:tcPr>
            <w:tcW w:w="2247" w:type="dxa"/>
          </w:tcPr>
          <w:p w14:paraId="58F5434C" w14:textId="77777777" w:rsidR="00EC2F3F" w:rsidRPr="00F35755" w:rsidRDefault="00EC2F3F" w:rsidP="00A80341">
            <w:pPr>
              <w:rPr>
                <w:lang w:val="en-GB"/>
              </w:rPr>
            </w:pPr>
            <w:r w:rsidRPr="00F35755">
              <w:rPr>
                <w:lang w:val="en-GB"/>
              </w:rPr>
              <w:t>No modification</w:t>
            </w:r>
          </w:p>
        </w:tc>
      </w:tr>
      <w:tr w:rsidR="00EC2F3F" w:rsidRPr="00F35755" w14:paraId="09AB3D91" w14:textId="77777777" w:rsidTr="00A80341">
        <w:tc>
          <w:tcPr>
            <w:tcW w:w="763" w:type="dxa"/>
          </w:tcPr>
          <w:p w14:paraId="749E0A76" w14:textId="77777777" w:rsidR="00EC2F3F" w:rsidRPr="00F35755" w:rsidRDefault="00EC2F3F" w:rsidP="00A80341">
            <w:pPr>
              <w:rPr>
                <w:lang w:val="en-GB"/>
              </w:rPr>
            </w:pPr>
            <w:r w:rsidRPr="00F35755">
              <w:rPr>
                <w:lang w:val="en-GB"/>
              </w:rPr>
              <w:t>PX14</w:t>
            </w:r>
          </w:p>
        </w:tc>
        <w:tc>
          <w:tcPr>
            <w:tcW w:w="2673" w:type="dxa"/>
          </w:tcPr>
          <w:p w14:paraId="6E045843"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meminum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khawatir</w:t>
            </w:r>
            <w:proofErr w:type="spellEnd"/>
            <w:r w:rsidRPr="00F35755">
              <w:rPr>
                <w:lang w:val="en-GB"/>
              </w:rPr>
              <w:t xml:space="preserve"> </w:t>
            </w:r>
            <w:proofErr w:type="spellStart"/>
            <w:r w:rsidRPr="00F35755">
              <w:rPr>
                <w:lang w:val="en-GB"/>
              </w:rPr>
              <w:t>efek</w:t>
            </w:r>
            <w:proofErr w:type="spellEnd"/>
            <w:r w:rsidRPr="00F35755">
              <w:rPr>
                <w:lang w:val="en-GB"/>
              </w:rPr>
              <w:t xml:space="preserve"> </w:t>
            </w:r>
            <w:proofErr w:type="spellStart"/>
            <w:r w:rsidRPr="00F35755">
              <w:rPr>
                <w:lang w:val="en-GB"/>
              </w:rPr>
              <w:t>buruknya</w:t>
            </w:r>
            <w:proofErr w:type="spellEnd"/>
            <w:r w:rsidRPr="00F35755">
              <w:rPr>
                <w:lang w:val="en-GB"/>
              </w:rPr>
              <w:t xml:space="preserve"> </w:t>
            </w:r>
            <w:proofErr w:type="spellStart"/>
            <w:r w:rsidRPr="00F35755">
              <w:rPr>
                <w:lang w:val="en-GB"/>
              </w:rPr>
              <w:t>bagi</w:t>
            </w:r>
            <w:proofErr w:type="spellEnd"/>
            <w:r w:rsidRPr="00F35755">
              <w:rPr>
                <w:lang w:val="en-GB"/>
              </w:rPr>
              <w:t xml:space="preserve"> </w:t>
            </w:r>
            <w:proofErr w:type="spellStart"/>
            <w:r w:rsidRPr="00F35755">
              <w:rPr>
                <w:lang w:val="en-GB"/>
              </w:rPr>
              <w:t>tubuh</w:t>
            </w:r>
            <w:proofErr w:type="spellEnd"/>
            <w:r w:rsidRPr="00F35755">
              <w:rPr>
                <w:lang w:val="en-GB"/>
              </w:rPr>
              <w:t xml:space="preserve"> </w:t>
            </w:r>
            <w:proofErr w:type="spellStart"/>
            <w:r w:rsidRPr="00F35755">
              <w:rPr>
                <w:lang w:val="en-GB"/>
              </w:rPr>
              <w:t>saya</w:t>
            </w:r>
            <w:proofErr w:type="spellEnd"/>
          </w:p>
          <w:p w14:paraId="37BAE4DF" w14:textId="77777777" w:rsidR="00EC2F3F" w:rsidRPr="00F35755" w:rsidRDefault="00EC2F3F" w:rsidP="00A80341">
            <w:pPr>
              <w:ind w:left="314" w:hanging="314"/>
              <w:rPr>
                <w:lang w:val="en-GB"/>
              </w:rPr>
            </w:pPr>
          </w:p>
          <w:p w14:paraId="17EB1375"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didn't take my medicine because I was afraid of its negative impact on my body</w:t>
            </w:r>
          </w:p>
        </w:tc>
        <w:tc>
          <w:tcPr>
            <w:tcW w:w="3370" w:type="dxa"/>
          </w:tcPr>
          <w:p w14:paraId="30563E2E" w14:textId="77777777" w:rsidR="00EC2F3F" w:rsidRPr="00F35755" w:rsidRDefault="00EC2F3F" w:rsidP="00A80341">
            <w:pPr>
              <w:rPr>
                <w:lang w:val="en-GB"/>
              </w:rPr>
            </w:pPr>
            <w:r w:rsidRPr="00F35755">
              <w:rPr>
                <w:lang w:val="en-GB"/>
              </w:rPr>
              <w:t>"The point is clear, but the phrasing could be more concise." – [Patient 3]</w:t>
            </w:r>
          </w:p>
        </w:tc>
        <w:tc>
          <w:tcPr>
            <w:tcW w:w="2247" w:type="dxa"/>
          </w:tcPr>
          <w:p w14:paraId="779C39E8"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khawatir</w:t>
            </w:r>
            <w:proofErr w:type="spellEnd"/>
            <w:r w:rsidRPr="00F35755">
              <w:rPr>
                <w:lang w:val="en-GB"/>
              </w:rPr>
              <w:t xml:space="preserve"> </w:t>
            </w:r>
            <w:proofErr w:type="spellStart"/>
            <w:r w:rsidRPr="00F35755">
              <w:rPr>
                <w:lang w:val="en-GB"/>
              </w:rPr>
              <w:t>efek</w:t>
            </w:r>
            <w:proofErr w:type="spellEnd"/>
            <w:r w:rsidRPr="00F35755">
              <w:rPr>
                <w:lang w:val="en-GB"/>
              </w:rPr>
              <w:t xml:space="preserve"> </w:t>
            </w:r>
            <w:proofErr w:type="spellStart"/>
            <w:r w:rsidRPr="00F35755">
              <w:rPr>
                <w:lang w:val="en-GB"/>
              </w:rPr>
              <w:t>sampingnya</w:t>
            </w:r>
            <w:proofErr w:type="spellEnd"/>
            <w:r w:rsidRPr="00F35755">
              <w:rPr>
                <w:lang w:val="en-GB"/>
              </w:rPr>
              <w:t>.</w:t>
            </w:r>
          </w:p>
          <w:p w14:paraId="3F667942" w14:textId="77777777" w:rsidR="00EC2F3F" w:rsidRPr="00F35755" w:rsidRDefault="00EC2F3F" w:rsidP="00A80341">
            <w:pPr>
              <w:ind w:left="314" w:hanging="314"/>
              <w:rPr>
                <w:lang w:val="en-GB"/>
              </w:rPr>
            </w:pPr>
          </w:p>
          <w:p w14:paraId="5946BC1B"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skip my medication because I'm worried about the side effects</w:t>
            </w:r>
          </w:p>
        </w:tc>
      </w:tr>
      <w:tr w:rsidR="00EC2F3F" w:rsidRPr="00F35755" w14:paraId="0109E0CD" w14:textId="77777777" w:rsidTr="00A80341">
        <w:tc>
          <w:tcPr>
            <w:tcW w:w="763" w:type="dxa"/>
          </w:tcPr>
          <w:p w14:paraId="09658A6B" w14:textId="77777777" w:rsidR="00EC2F3F" w:rsidRPr="00F35755" w:rsidRDefault="00EC2F3F" w:rsidP="00A80341">
            <w:pPr>
              <w:rPr>
                <w:lang w:val="en-GB"/>
              </w:rPr>
            </w:pPr>
            <w:r w:rsidRPr="00F35755">
              <w:rPr>
                <w:lang w:val="en-GB"/>
              </w:rPr>
              <w:t>PX15</w:t>
            </w:r>
          </w:p>
        </w:tc>
        <w:tc>
          <w:tcPr>
            <w:tcW w:w="2673" w:type="dxa"/>
          </w:tcPr>
          <w:p w14:paraId="177BDAD4"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selalu</w:t>
            </w:r>
            <w:proofErr w:type="spellEnd"/>
            <w:r w:rsidRPr="00F35755">
              <w:rPr>
                <w:lang w:val="en-GB"/>
              </w:rPr>
              <w:t xml:space="preserve"> </w:t>
            </w:r>
            <w:proofErr w:type="spellStart"/>
            <w:r w:rsidRPr="00F35755">
              <w:rPr>
                <w:lang w:val="en-GB"/>
              </w:rPr>
              <w:t>meminum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sesuai</w:t>
            </w:r>
            <w:proofErr w:type="spellEnd"/>
            <w:r w:rsidRPr="00F35755">
              <w:rPr>
                <w:lang w:val="en-GB"/>
              </w:rPr>
              <w:t xml:space="preserve"> </w:t>
            </w:r>
            <w:proofErr w:type="spellStart"/>
            <w:r w:rsidRPr="00F35755">
              <w:rPr>
                <w:lang w:val="en-GB"/>
              </w:rPr>
              <w:t>jumlah</w:t>
            </w:r>
            <w:proofErr w:type="spellEnd"/>
            <w:r w:rsidRPr="00F35755">
              <w:rPr>
                <w:lang w:val="en-GB"/>
              </w:rPr>
              <w:t xml:space="preserve"> yang </w:t>
            </w:r>
            <w:proofErr w:type="spellStart"/>
            <w:r w:rsidRPr="00F35755">
              <w:rPr>
                <w:lang w:val="en-GB"/>
              </w:rPr>
              <w:lastRenderedPageBreak/>
              <w:t>diresepkan</w:t>
            </w:r>
            <w:proofErr w:type="spellEnd"/>
            <w:r w:rsidRPr="00F35755">
              <w:rPr>
                <w:lang w:val="en-GB"/>
              </w:rPr>
              <w:t xml:space="preserve"> </w:t>
            </w:r>
            <w:proofErr w:type="spellStart"/>
            <w:r w:rsidRPr="00F35755">
              <w:rPr>
                <w:lang w:val="en-GB"/>
              </w:rPr>
              <w:t>sekalipun</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merasa</w:t>
            </w:r>
            <w:proofErr w:type="spellEnd"/>
            <w:r w:rsidRPr="00F35755">
              <w:rPr>
                <w:lang w:val="en-GB"/>
              </w:rPr>
              <w:t xml:space="preserve"> </w:t>
            </w:r>
            <w:proofErr w:type="spellStart"/>
            <w:r w:rsidRPr="00F35755">
              <w:rPr>
                <w:lang w:val="en-GB"/>
              </w:rPr>
              <w:t>efek</w:t>
            </w:r>
            <w:proofErr w:type="spellEnd"/>
            <w:r w:rsidRPr="00F35755">
              <w:rPr>
                <w:lang w:val="en-GB"/>
              </w:rPr>
              <w:t xml:space="preserve"> </w:t>
            </w:r>
            <w:proofErr w:type="spellStart"/>
            <w:r w:rsidRPr="00F35755">
              <w:rPr>
                <w:lang w:val="en-GB"/>
              </w:rPr>
              <w:t>samping</w:t>
            </w:r>
            <w:proofErr w:type="spellEnd"/>
            <w:r w:rsidRPr="00F35755">
              <w:rPr>
                <w:lang w:val="en-GB"/>
              </w:rPr>
              <w:t xml:space="preserve"> </w:t>
            </w:r>
            <w:proofErr w:type="spellStart"/>
            <w:r w:rsidRPr="00F35755">
              <w:rPr>
                <w:lang w:val="en-GB"/>
              </w:rPr>
              <w:t>obat</w:t>
            </w:r>
            <w:proofErr w:type="spellEnd"/>
          </w:p>
          <w:p w14:paraId="0586B416" w14:textId="77777777" w:rsidR="00EC2F3F" w:rsidRPr="00F35755" w:rsidRDefault="00EC2F3F" w:rsidP="00A80341">
            <w:pPr>
              <w:ind w:left="314" w:hanging="314"/>
              <w:rPr>
                <w:lang w:val="en-GB"/>
              </w:rPr>
            </w:pPr>
          </w:p>
          <w:p w14:paraId="1BB764E5"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Despite experiencing side effects, I consistently take my medicine as prescribed</w:t>
            </w:r>
          </w:p>
        </w:tc>
        <w:tc>
          <w:tcPr>
            <w:tcW w:w="3370" w:type="dxa"/>
          </w:tcPr>
          <w:p w14:paraId="65A661CE" w14:textId="77777777" w:rsidR="00EC2F3F" w:rsidRPr="00F35755" w:rsidRDefault="00EC2F3F" w:rsidP="00A80341">
            <w:pPr>
              <w:rPr>
                <w:lang w:val="en-GB"/>
              </w:rPr>
            </w:pPr>
            <w:r w:rsidRPr="00F35755">
              <w:rPr>
                <w:lang w:val="en-GB"/>
              </w:rPr>
              <w:lastRenderedPageBreak/>
              <w:t xml:space="preserve">“I understand it clearly. "This is a challenging question. It measures how strongly a patient </w:t>
            </w:r>
            <w:r w:rsidRPr="00F35755">
              <w:rPr>
                <w:lang w:val="en-GB"/>
              </w:rPr>
              <w:lastRenderedPageBreak/>
              <w:t>adheres to the correct dosage despite discomfort. This is an excellent indicator of adherence."</w:t>
            </w:r>
          </w:p>
        </w:tc>
        <w:tc>
          <w:tcPr>
            <w:tcW w:w="2247" w:type="dxa"/>
          </w:tcPr>
          <w:p w14:paraId="3B031A04" w14:textId="77777777" w:rsidR="00EC2F3F" w:rsidRPr="00F35755" w:rsidRDefault="00EC2F3F" w:rsidP="00A80341">
            <w:pPr>
              <w:rPr>
                <w:lang w:val="en-GB"/>
              </w:rPr>
            </w:pPr>
            <w:r w:rsidRPr="00F35755">
              <w:rPr>
                <w:lang w:val="en-GB"/>
              </w:rPr>
              <w:lastRenderedPageBreak/>
              <w:t>No modification</w:t>
            </w:r>
          </w:p>
        </w:tc>
      </w:tr>
      <w:tr w:rsidR="00EC2F3F" w:rsidRPr="00F35755" w14:paraId="339D3DB7" w14:textId="77777777" w:rsidTr="00A80341">
        <w:tc>
          <w:tcPr>
            <w:tcW w:w="763" w:type="dxa"/>
          </w:tcPr>
          <w:p w14:paraId="7301C7AD" w14:textId="77777777" w:rsidR="00EC2F3F" w:rsidRPr="00F35755" w:rsidRDefault="00EC2F3F" w:rsidP="00A80341">
            <w:pPr>
              <w:rPr>
                <w:lang w:val="en-GB"/>
              </w:rPr>
            </w:pPr>
            <w:r w:rsidRPr="00F35755">
              <w:rPr>
                <w:lang w:val="en-GB"/>
              </w:rPr>
              <w:t>PX16</w:t>
            </w:r>
          </w:p>
        </w:tc>
        <w:tc>
          <w:tcPr>
            <w:tcW w:w="2673" w:type="dxa"/>
          </w:tcPr>
          <w:p w14:paraId="26562253"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tidak</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merasa</w:t>
            </w:r>
            <w:proofErr w:type="spellEnd"/>
            <w:r w:rsidRPr="00F35755">
              <w:rPr>
                <w:lang w:val="en-GB"/>
              </w:rPr>
              <w:t xml:space="preserve"> </w:t>
            </w:r>
            <w:proofErr w:type="spellStart"/>
            <w:r w:rsidRPr="00F35755">
              <w:rPr>
                <w:lang w:val="en-GB"/>
              </w:rPr>
              <w:t>kondisi</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lebih</w:t>
            </w:r>
            <w:proofErr w:type="spellEnd"/>
            <w:r w:rsidRPr="00F35755">
              <w:rPr>
                <w:lang w:val="en-GB"/>
              </w:rPr>
              <w:t xml:space="preserve"> </w:t>
            </w:r>
            <w:proofErr w:type="spellStart"/>
            <w:r w:rsidRPr="00F35755">
              <w:rPr>
                <w:lang w:val="en-GB"/>
              </w:rPr>
              <w:t>buruk</w:t>
            </w:r>
            <w:proofErr w:type="spellEnd"/>
            <w:r w:rsidRPr="00F35755">
              <w:rPr>
                <w:lang w:val="en-GB"/>
              </w:rPr>
              <w:t xml:space="preserve"> </w:t>
            </w:r>
            <w:proofErr w:type="spellStart"/>
            <w:r w:rsidRPr="00F35755">
              <w:rPr>
                <w:lang w:val="en-GB"/>
              </w:rPr>
              <w:t>setelah</w:t>
            </w:r>
            <w:proofErr w:type="spellEnd"/>
            <w:r w:rsidRPr="00F35755">
              <w:rPr>
                <w:lang w:val="en-GB"/>
              </w:rPr>
              <w:t xml:space="preserve"> </w:t>
            </w:r>
            <w:proofErr w:type="spellStart"/>
            <w:r w:rsidRPr="00F35755">
              <w:rPr>
                <w:lang w:val="en-GB"/>
              </w:rPr>
              <w:t>meminumnya</w:t>
            </w:r>
            <w:proofErr w:type="spellEnd"/>
          </w:p>
          <w:p w14:paraId="516F8D83" w14:textId="77777777" w:rsidR="00EC2F3F" w:rsidRPr="00F35755" w:rsidRDefault="00EC2F3F" w:rsidP="00A80341">
            <w:pPr>
              <w:ind w:left="314" w:hanging="314"/>
              <w:rPr>
                <w:lang w:val="en-GB"/>
              </w:rPr>
            </w:pPr>
          </w:p>
          <w:p w14:paraId="3F94BFBE"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stopped taking my medicine because I felt my condition worsened after taking it</w:t>
            </w:r>
          </w:p>
        </w:tc>
        <w:tc>
          <w:tcPr>
            <w:tcW w:w="3370" w:type="dxa"/>
          </w:tcPr>
          <w:p w14:paraId="488CBE1B" w14:textId="77777777" w:rsidR="00EC2F3F" w:rsidRPr="00F35755" w:rsidRDefault="00EC2F3F" w:rsidP="00A80341">
            <w:pPr>
              <w:rPr>
                <w:lang w:val="en-GB"/>
              </w:rPr>
            </w:pPr>
            <w:r w:rsidRPr="00F35755">
              <w:rPr>
                <w:lang w:val="en-GB"/>
              </w:rPr>
              <w:t>"The meaning is clear. Perhaps it could be revised from 'not taking medication' to “skip” (doses)." – [Patient 5]</w:t>
            </w:r>
          </w:p>
        </w:tc>
        <w:tc>
          <w:tcPr>
            <w:tcW w:w="2247" w:type="dxa"/>
          </w:tcPr>
          <w:p w14:paraId="5A65E2BB"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sering</w:t>
            </w:r>
            <w:proofErr w:type="spellEnd"/>
            <w:r w:rsidRPr="00F35755">
              <w:rPr>
                <w:lang w:val="en-GB"/>
              </w:rPr>
              <w:t xml:space="preserve">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merasa</w:t>
            </w:r>
            <w:proofErr w:type="spellEnd"/>
            <w:r w:rsidRPr="00F35755">
              <w:rPr>
                <w:lang w:val="en-GB"/>
              </w:rPr>
              <w:t xml:space="preserve"> </w:t>
            </w:r>
            <w:proofErr w:type="spellStart"/>
            <w:r w:rsidRPr="00F35755">
              <w:rPr>
                <w:lang w:val="en-GB"/>
              </w:rPr>
              <w:t>kondisi</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memburuk</w:t>
            </w:r>
            <w:proofErr w:type="spellEnd"/>
            <w:r w:rsidRPr="00F35755">
              <w:rPr>
                <w:lang w:val="en-GB"/>
              </w:rPr>
              <w:t xml:space="preserve"> </w:t>
            </w:r>
            <w:proofErr w:type="spellStart"/>
            <w:r w:rsidRPr="00F35755">
              <w:rPr>
                <w:lang w:val="en-GB"/>
              </w:rPr>
              <w:t>setelah</w:t>
            </w:r>
            <w:proofErr w:type="spellEnd"/>
            <w:r w:rsidRPr="00F35755">
              <w:rPr>
                <w:lang w:val="en-GB"/>
              </w:rPr>
              <w:t xml:space="preserve"> </w:t>
            </w:r>
            <w:proofErr w:type="spellStart"/>
            <w:r w:rsidRPr="00F35755">
              <w:rPr>
                <w:lang w:val="en-GB"/>
              </w:rPr>
              <w:t>meminumnya</w:t>
            </w:r>
            <w:proofErr w:type="spellEnd"/>
          </w:p>
          <w:p w14:paraId="11B8005F" w14:textId="77777777" w:rsidR="00EC2F3F" w:rsidRPr="00F35755" w:rsidRDefault="00EC2F3F" w:rsidP="00A80341">
            <w:pPr>
              <w:ind w:left="314" w:hanging="314"/>
              <w:rPr>
                <w:lang w:val="en-GB"/>
              </w:rPr>
            </w:pPr>
          </w:p>
          <w:p w14:paraId="5AF2E738"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I frequently skip my medicine because my condition feels worse after I take it</w:t>
            </w:r>
          </w:p>
        </w:tc>
      </w:tr>
      <w:tr w:rsidR="00EC2F3F" w:rsidRPr="00F35755" w14:paraId="0AD12445" w14:textId="77777777" w:rsidTr="00A80341">
        <w:tc>
          <w:tcPr>
            <w:tcW w:w="763" w:type="dxa"/>
          </w:tcPr>
          <w:p w14:paraId="32555E50" w14:textId="77777777" w:rsidR="00EC2F3F" w:rsidRPr="00F35755" w:rsidRDefault="00EC2F3F" w:rsidP="00A80341">
            <w:pPr>
              <w:rPr>
                <w:lang w:val="en-GB"/>
              </w:rPr>
            </w:pPr>
            <w:r w:rsidRPr="00F35755">
              <w:rPr>
                <w:lang w:val="en-GB"/>
              </w:rPr>
              <w:t>PX17</w:t>
            </w:r>
          </w:p>
        </w:tc>
        <w:tc>
          <w:tcPr>
            <w:tcW w:w="2673" w:type="dxa"/>
          </w:tcPr>
          <w:p w14:paraId="100FEBD2"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tetap</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secara</w:t>
            </w:r>
            <w:proofErr w:type="spellEnd"/>
            <w:r w:rsidRPr="00F35755">
              <w:rPr>
                <w:lang w:val="en-GB"/>
              </w:rPr>
              <w:t xml:space="preserve"> rutin </w:t>
            </w:r>
            <w:proofErr w:type="spellStart"/>
            <w:r w:rsidRPr="00F35755">
              <w:rPr>
                <w:lang w:val="en-GB"/>
              </w:rPr>
              <w:t>sekalipun</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tubuh</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terasa</w:t>
            </w:r>
            <w:proofErr w:type="spellEnd"/>
            <w:r w:rsidRPr="00F35755">
              <w:rPr>
                <w:lang w:val="en-GB"/>
              </w:rPr>
              <w:t xml:space="preserve"> </w:t>
            </w:r>
            <w:proofErr w:type="spellStart"/>
            <w:r w:rsidRPr="00F35755">
              <w:rPr>
                <w:lang w:val="en-GB"/>
              </w:rPr>
              <w:t>tidak</w:t>
            </w:r>
            <w:proofErr w:type="spellEnd"/>
            <w:r w:rsidRPr="00F35755">
              <w:rPr>
                <w:lang w:val="en-GB"/>
              </w:rPr>
              <w:t xml:space="preserve"> </w:t>
            </w:r>
            <w:proofErr w:type="spellStart"/>
            <w:r w:rsidRPr="00F35755">
              <w:rPr>
                <w:lang w:val="en-GB"/>
              </w:rPr>
              <w:t>nyaman</w:t>
            </w:r>
            <w:proofErr w:type="spellEnd"/>
          </w:p>
          <w:p w14:paraId="4DD69913" w14:textId="77777777" w:rsidR="00EC2F3F" w:rsidRPr="00F35755" w:rsidRDefault="00EC2F3F" w:rsidP="00A80341">
            <w:pPr>
              <w:ind w:left="314" w:hanging="314"/>
              <w:rPr>
                <w:lang w:val="en-GB"/>
              </w:rPr>
            </w:pPr>
          </w:p>
          <w:p w14:paraId="3CBB5A2D"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Despite experiencing discomfort, I regularly take my medication</w:t>
            </w:r>
          </w:p>
        </w:tc>
        <w:tc>
          <w:tcPr>
            <w:tcW w:w="3370" w:type="dxa"/>
          </w:tcPr>
          <w:p w14:paraId="7A7F35E1" w14:textId="77777777" w:rsidR="00EC2F3F" w:rsidRPr="00F35755" w:rsidRDefault="00EC2F3F" w:rsidP="00A80341">
            <w:pPr>
              <w:rPr>
                <w:lang w:val="en-GB"/>
              </w:rPr>
            </w:pPr>
            <w:r w:rsidRPr="00F35755">
              <w:rPr>
                <w:lang w:val="en-GB"/>
              </w:rPr>
              <w:t>"Yeah... good... good... I immediately understand what you mean." – [Patient 10]</w:t>
            </w:r>
          </w:p>
        </w:tc>
        <w:tc>
          <w:tcPr>
            <w:tcW w:w="2247" w:type="dxa"/>
          </w:tcPr>
          <w:p w14:paraId="7D42E827" w14:textId="77777777" w:rsidR="00EC2F3F" w:rsidRPr="00F35755" w:rsidRDefault="00EC2F3F" w:rsidP="00A80341">
            <w:pPr>
              <w:rPr>
                <w:lang w:val="en-GB"/>
              </w:rPr>
            </w:pPr>
            <w:r w:rsidRPr="00F35755">
              <w:rPr>
                <w:lang w:val="en-GB"/>
              </w:rPr>
              <w:t>No modification</w:t>
            </w:r>
          </w:p>
        </w:tc>
      </w:tr>
      <w:tr w:rsidR="00EC2F3F" w:rsidRPr="00F35755" w14:paraId="211E7CA7" w14:textId="77777777" w:rsidTr="00A80341">
        <w:tc>
          <w:tcPr>
            <w:tcW w:w="9053" w:type="dxa"/>
            <w:gridSpan w:val="4"/>
          </w:tcPr>
          <w:p w14:paraId="14692789" w14:textId="77777777" w:rsidR="00EC2F3F" w:rsidRPr="00F35755" w:rsidRDefault="00EC2F3F" w:rsidP="00A80341">
            <w:pPr>
              <w:rPr>
                <w:lang w:val="en-GB"/>
              </w:rPr>
            </w:pPr>
            <w:r w:rsidRPr="00F35755">
              <w:rPr>
                <w:lang w:val="en-GB"/>
              </w:rPr>
              <w:t>Medication-Related Factors</w:t>
            </w:r>
          </w:p>
        </w:tc>
      </w:tr>
      <w:tr w:rsidR="00EC2F3F" w:rsidRPr="00F35755" w14:paraId="30107F23" w14:textId="77777777" w:rsidTr="00A80341">
        <w:tc>
          <w:tcPr>
            <w:tcW w:w="763" w:type="dxa"/>
          </w:tcPr>
          <w:p w14:paraId="29A0C9E4" w14:textId="77777777" w:rsidR="00EC2F3F" w:rsidRPr="00F35755" w:rsidRDefault="00EC2F3F" w:rsidP="00A80341">
            <w:pPr>
              <w:rPr>
                <w:lang w:val="en-GB"/>
              </w:rPr>
            </w:pPr>
            <w:r w:rsidRPr="00F35755">
              <w:rPr>
                <w:lang w:val="en-GB"/>
              </w:rPr>
              <w:lastRenderedPageBreak/>
              <w:t>MD1</w:t>
            </w:r>
          </w:p>
        </w:tc>
        <w:tc>
          <w:tcPr>
            <w:tcW w:w="2673" w:type="dxa"/>
          </w:tcPr>
          <w:p w14:paraId="186E04A6"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jadwal</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mengonsumsi</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terlalu</w:t>
            </w:r>
            <w:proofErr w:type="spellEnd"/>
            <w:r w:rsidRPr="00F35755">
              <w:rPr>
                <w:lang w:val="en-GB"/>
              </w:rPr>
              <w:t xml:space="preserve"> </w:t>
            </w:r>
            <w:proofErr w:type="spellStart"/>
            <w:r w:rsidRPr="00F35755">
              <w:rPr>
                <w:lang w:val="en-GB"/>
              </w:rPr>
              <w:t>banyak</w:t>
            </w:r>
            <w:proofErr w:type="spellEnd"/>
            <w:r w:rsidRPr="00F35755">
              <w:rPr>
                <w:lang w:val="en-GB"/>
              </w:rPr>
              <w:t xml:space="preserve"> </w:t>
            </w:r>
            <w:proofErr w:type="spellStart"/>
            <w:r w:rsidRPr="00F35755">
              <w:rPr>
                <w:lang w:val="en-GB"/>
              </w:rPr>
              <w:t>setiap</w:t>
            </w:r>
            <w:proofErr w:type="spellEnd"/>
            <w:r w:rsidRPr="00F35755">
              <w:rPr>
                <w:lang w:val="en-GB"/>
              </w:rPr>
              <w:t xml:space="preserve"> </w:t>
            </w:r>
            <w:proofErr w:type="spellStart"/>
            <w:r w:rsidRPr="00F35755">
              <w:rPr>
                <w:lang w:val="en-GB"/>
              </w:rPr>
              <w:t>hari</w:t>
            </w:r>
            <w:proofErr w:type="spellEnd"/>
          </w:p>
          <w:p w14:paraId="4FB51F75" w14:textId="77777777" w:rsidR="00EC2F3F" w:rsidRPr="00F35755" w:rsidRDefault="00EC2F3F" w:rsidP="00A80341">
            <w:pPr>
              <w:ind w:left="314" w:hanging="314"/>
              <w:rPr>
                <w:lang w:val="en-GB"/>
              </w:rPr>
            </w:pPr>
          </w:p>
          <w:p w14:paraId="7284AC75"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skip my medication because I have too many pills to take daily</w:t>
            </w:r>
          </w:p>
          <w:p w14:paraId="66D9065A" w14:textId="77777777" w:rsidR="00EC2F3F" w:rsidRPr="00F35755" w:rsidRDefault="00EC2F3F" w:rsidP="00A80341">
            <w:pPr>
              <w:rPr>
                <w:lang w:val="en-GB"/>
              </w:rPr>
            </w:pPr>
          </w:p>
          <w:p w14:paraId="2ED5A2A8" w14:textId="77777777" w:rsidR="00EC2F3F" w:rsidRPr="00F35755" w:rsidRDefault="00EC2F3F" w:rsidP="00A80341">
            <w:pPr>
              <w:rPr>
                <w:lang w:val="en-GB"/>
              </w:rPr>
            </w:pPr>
          </w:p>
          <w:p w14:paraId="54CDD974" w14:textId="77777777" w:rsidR="00EC2F3F" w:rsidRPr="00F35755" w:rsidRDefault="00EC2F3F" w:rsidP="00A80341">
            <w:pPr>
              <w:rPr>
                <w:lang w:val="en-GB"/>
              </w:rPr>
            </w:pPr>
          </w:p>
        </w:tc>
        <w:tc>
          <w:tcPr>
            <w:tcW w:w="3370" w:type="dxa"/>
          </w:tcPr>
          <w:p w14:paraId="781C097C" w14:textId="77777777" w:rsidR="00EC2F3F" w:rsidRPr="00F35755" w:rsidRDefault="00EC2F3F" w:rsidP="00A80341">
            <w:pPr>
              <w:rPr>
                <w:lang w:val="en-GB"/>
              </w:rPr>
            </w:pPr>
            <w:r w:rsidRPr="00F35755">
              <w:rPr>
                <w:lang w:val="en-GB"/>
              </w:rPr>
              <w:t>“It's easily understood and relevant for complex regimens. However, the phrasing could be more concise.” – [Patient 7]</w:t>
            </w:r>
          </w:p>
        </w:tc>
        <w:tc>
          <w:tcPr>
            <w:tcW w:w="2247" w:type="dxa"/>
          </w:tcPr>
          <w:p w14:paraId="66A4CBC9"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sulit</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teratur</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banyak</w:t>
            </w:r>
            <w:proofErr w:type="spellEnd"/>
            <w:r w:rsidRPr="00F35755">
              <w:rPr>
                <w:lang w:val="en-GB"/>
              </w:rPr>
              <w:t xml:space="preserve"> </w:t>
            </w:r>
            <w:proofErr w:type="spellStart"/>
            <w:r w:rsidRPr="00F35755">
              <w:rPr>
                <w:lang w:val="en-GB"/>
              </w:rPr>
              <w:t>jenis</w:t>
            </w:r>
            <w:proofErr w:type="spellEnd"/>
            <w:r w:rsidRPr="00F35755">
              <w:rPr>
                <w:lang w:val="en-GB"/>
              </w:rPr>
              <w:t xml:space="preserve"> </w:t>
            </w:r>
            <w:proofErr w:type="spellStart"/>
            <w:r w:rsidRPr="00F35755">
              <w:rPr>
                <w:lang w:val="en-GB"/>
              </w:rPr>
              <w:t>obat</w:t>
            </w:r>
            <w:proofErr w:type="spellEnd"/>
            <w:r w:rsidRPr="00F35755">
              <w:rPr>
                <w:lang w:val="en-GB"/>
              </w:rPr>
              <w:t xml:space="preserve"> yang </w:t>
            </w:r>
            <w:proofErr w:type="spellStart"/>
            <w:r w:rsidRPr="00F35755">
              <w:rPr>
                <w:lang w:val="en-GB"/>
              </w:rPr>
              <w:t>saya</w:t>
            </w:r>
            <w:proofErr w:type="spellEnd"/>
            <w:r w:rsidRPr="00F35755">
              <w:rPr>
                <w:lang w:val="en-GB"/>
              </w:rPr>
              <w:t xml:space="preserve"> </w:t>
            </w:r>
            <w:proofErr w:type="spellStart"/>
            <w:r w:rsidRPr="00F35755">
              <w:rPr>
                <w:lang w:val="en-GB"/>
              </w:rPr>
              <w:t>minum</w:t>
            </w:r>
            <w:proofErr w:type="spellEnd"/>
          </w:p>
          <w:p w14:paraId="5B2AD408" w14:textId="77777777" w:rsidR="00EC2F3F" w:rsidRPr="00F35755" w:rsidRDefault="00EC2F3F" w:rsidP="00A80341">
            <w:pPr>
              <w:ind w:left="314" w:hanging="314"/>
              <w:rPr>
                <w:lang w:val="en-GB"/>
              </w:rPr>
            </w:pPr>
          </w:p>
          <w:p w14:paraId="151513F8"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find it difficult to keep track of all my medications because I take so many different medications</w:t>
            </w:r>
          </w:p>
          <w:p w14:paraId="64ABDB7F" w14:textId="77777777" w:rsidR="00EC2F3F" w:rsidRPr="00F35755" w:rsidRDefault="00EC2F3F" w:rsidP="00A80341">
            <w:pPr>
              <w:rPr>
                <w:lang w:val="en-GB"/>
              </w:rPr>
            </w:pPr>
          </w:p>
        </w:tc>
      </w:tr>
      <w:tr w:rsidR="00EC2F3F" w:rsidRPr="00F35755" w14:paraId="4FBC2240" w14:textId="77777777" w:rsidTr="00A80341">
        <w:tc>
          <w:tcPr>
            <w:tcW w:w="763" w:type="dxa"/>
          </w:tcPr>
          <w:p w14:paraId="03EA400E" w14:textId="77777777" w:rsidR="00EC2F3F" w:rsidRPr="00F35755" w:rsidRDefault="00EC2F3F" w:rsidP="00A80341">
            <w:pPr>
              <w:rPr>
                <w:lang w:val="en-GB"/>
              </w:rPr>
            </w:pPr>
            <w:r w:rsidRPr="00F35755">
              <w:rPr>
                <w:lang w:val="en-GB"/>
              </w:rPr>
              <w:t>MD2</w:t>
            </w:r>
          </w:p>
        </w:tc>
        <w:tc>
          <w:tcPr>
            <w:tcW w:w="2673" w:type="dxa"/>
          </w:tcPr>
          <w:p w14:paraId="4CA8007F"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tetap</w:t>
            </w:r>
            <w:proofErr w:type="spellEnd"/>
            <w:r w:rsidRPr="00F35755">
              <w:rPr>
                <w:lang w:val="en-GB"/>
              </w:rPr>
              <w:t xml:space="preserve"> </w:t>
            </w:r>
            <w:proofErr w:type="spellStart"/>
            <w:r w:rsidRPr="00F35755">
              <w:rPr>
                <w:lang w:val="en-GB"/>
              </w:rPr>
              <w:t>patuh</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setiap</w:t>
            </w:r>
            <w:proofErr w:type="spellEnd"/>
            <w:r w:rsidRPr="00F35755">
              <w:rPr>
                <w:lang w:val="en-GB"/>
              </w:rPr>
              <w:t xml:space="preserve"> </w:t>
            </w:r>
            <w:proofErr w:type="spellStart"/>
            <w:r w:rsidRPr="00F35755">
              <w:rPr>
                <w:lang w:val="en-GB"/>
              </w:rPr>
              <w:t>hari</w:t>
            </w:r>
            <w:proofErr w:type="spellEnd"/>
            <w:r w:rsidRPr="00F35755">
              <w:rPr>
                <w:lang w:val="en-GB"/>
              </w:rPr>
              <w:t xml:space="preserve">, </w:t>
            </w:r>
            <w:proofErr w:type="spellStart"/>
            <w:r w:rsidRPr="00F35755">
              <w:rPr>
                <w:lang w:val="en-GB"/>
              </w:rPr>
              <w:t>sekalipun</w:t>
            </w:r>
            <w:proofErr w:type="spellEnd"/>
            <w:r w:rsidRPr="00F35755">
              <w:rPr>
                <w:lang w:val="en-GB"/>
              </w:rPr>
              <w:t xml:space="preserve"> </w:t>
            </w:r>
            <w:proofErr w:type="spellStart"/>
            <w:r w:rsidRPr="00F35755">
              <w:rPr>
                <w:lang w:val="en-GB"/>
              </w:rPr>
              <w:t>jumlah</w:t>
            </w:r>
            <w:proofErr w:type="spellEnd"/>
            <w:r w:rsidRPr="00F35755">
              <w:rPr>
                <w:lang w:val="en-GB"/>
              </w:rPr>
              <w:t xml:space="preserve"> </w:t>
            </w:r>
            <w:proofErr w:type="spellStart"/>
            <w:r w:rsidRPr="00F35755">
              <w:rPr>
                <w:lang w:val="en-GB"/>
              </w:rPr>
              <w:t>obatnya</w:t>
            </w:r>
            <w:proofErr w:type="spellEnd"/>
            <w:r w:rsidRPr="00F35755">
              <w:rPr>
                <w:lang w:val="en-GB"/>
              </w:rPr>
              <w:t xml:space="preserve"> </w:t>
            </w:r>
            <w:proofErr w:type="spellStart"/>
            <w:r w:rsidRPr="00F35755">
              <w:rPr>
                <w:lang w:val="en-GB"/>
              </w:rPr>
              <w:t>banyak</w:t>
            </w:r>
            <w:proofErr w:type="spellEnd"/>
          </w:p>
          <w:p w14:paraId="6427F6CE" w14:textId="77777777" w:rsidR="00EC2F3F" w:rsidRPr="00F35755" w:rsidRDefault="00EC2F3F" w:rsidP="00A80341">
            <w:pPr>
              <w:rPr>
                <w:lang w:val="en-GB"/>
              </w:rPr>
            </w:pPr>
          </w:p>
          <w:p w14:paraId="6C34218A"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I consistently take my medication every day, regardless of the large quantity</w:t>
            </w:r>
          </w:p>
        </w:tc>
        <w:tc>
          <w:tcPr>
            <w:tcW w:w="3370" w:type="dxa"/>
          </w:tcPr>
          <w:p w14:paraId="26F789C5" w14:textId="77777777" w:rsidR="00EC2F3F" w:rsidRPr="00F35755" w:rsidRDefault="00EC2F3F" w:rsidP="00A80341">
            <w:pPr>
              <w:rPr>
                <w:lang w:val="en-GB"/>
              </w:rPr>
            </w:pPr>
            <w:r w:rsidRPr="00F35755">
              <w:rPr>
                <w:lang w:val="en-GB"/>
              </w:rPr>
              <w:t xml:space="preserve">"This sentence is </w:t>
            </w:r>
            <w:proofErr w:type="gramStart"/>
            <w:r w:rsidRPr="00F35755">
              <w:rPr>
                <w:lang w:val="en-GB"/>
              </w:rPr>
              <w:t>good,</w:t>
            </w:r>
            <w:proofErr w:type="gramEnd"/>
            <w:r w:rsidRPr="00F35755">
              <w:rPr>
                <w:lang w:val="en-GB"/>
              </w:rPr>
              <w:t xml:space="preserve"> I can understand it easily” – [patient 10]</w:t>
            </w:r>
          </w:p>
        </w:tc>
        <w:tc>
          <w:tcPr>
            <w:tcW w:w="2247" w:type="dxa"/>
          </w:tcPr>
          <w:p w14:paraId="016D0DEE" w14:textId="77777777" w:rsidR="00EC2F3F" w:rsidRPr="00F35755" w:rsidRDefault="00EC2F3F" w:rsidP="00A80341">
            <w:pPr>
              <w:ind w:left="314" w:hanging="314"/>
              <w:rPr>
                <w:lang w:val="en-GB"/>
              </w:rPr>
            </w:pPr>
            <w:r w:rsidRPr="00F35755">
              <w:rPr>
                <w:lang w:val="en-GB"/>
              </w:rPr>
              <w:t>No modification</w:t>
            </w:r>
          </w:p>
        </w:tc>
      </w:tr>
      <w:tr w:rsidR="00EC2F3F" w:rsidRPr="00F35755" w14:paraId="458990D2" w14:textId="77777777" w:rsidTr="00A80341">
        <w:tc>
          <w:tcPr>
            <w:tcW w:w="763" w:type="dxa"/>
          </w:tcPr>
          <w:p w14:paraId="7F7AD354" w14:textId="77777777" w:rsidR="00EC2F3F" w:rsidRPr="00F35755" w:rsidRDefault="00EC2F3F" w:rsidP="00A80341">
            <w:pPr>
              <w:rPr>
                <w:lang w:val="en-GB"/>
              </w:rPr>
            </w:pPr>
            <w:r w:rsidRPr="00F35755">
              <w:rPr>
                <w:lang w:val="en-GB"/>
              </w:rPr>
              <w:t>MD3</w:t>
            </w:r>
          </w:p>
        </w:tc>
        <w:tc>
          <w:tcPr>
            <w:tcW w:w="2673" w:type="dxa"/>
          </w:tcPr>
          <w:p w14:paraId="260A4044" w14:textId="77777777" w:rsidR="00EC2F3F" w:rsidRPr="00F35755" w:rsidRDefault="00EC2F3F" w:rsidP="00A80341">
            <w:pPr>
              <w:ind w:left="314" w:hanging="314"/>
              <w:rPr>
                <w:lang w:val="en-GB"/>
              </w:rPr>
            </w:pPr>
            <w:r w:rsidRPr="00F35755">
              <w:rPr>
                <w:lang w:val="en-GB"/>
              </w:rPr>
              <w:t xml:space="preserve">[in] </w:t>
            </w:r>
            <w:r w:rsidRPr="00754C6D">
              <w:t xml:space="preserve">Saya </w:t>
            </w:r>
            <w:proofErr w:type="spellStart"/>
            <w:r w:rsidRPr="00754C6D">
              <w:t>tidak</w:t>
            </w:r>
            <w:proofErr w:type="spellEnd"/>
            <w:r w:rsidRPr="00754C6D">
              <w:t xml:space="preserve"> rutin </w:t>
            </w:r>
            <w:proofErr w:type="spellStart"/>
            <w:r w:rsidRPr="00754C6D">
              <w:t>minum</w:t>
            </w:r>
            <w:proofErr w:type="spellEnd"/>
            <w:r w:rsidRPr="00754C6D">
              <w:t xml:space="preserve"> </w:t>
            </w:r>
            <w:proofErr w:type="spellStart"/>
            <w:r w:rsidRPr="00754C6D">
              <w:t>obat</w:t>
            </w:r>
            <w:proofErr w:type="spellEnd"/>
            <w:r w:rsidRPr="00754C6D">
              <w:t xml:space="preserve"> </w:t>
            </w:r>
            <w:proofErr w:type="spellStart"/>
            <w:r w:rsidRPr="00754C6D">
              <w:t>resep</w:t>
            </w:r>
            <w:proofErr w:type="spellEnd"/>
            <w:r w:rsidRPr="00754C6D">
              <w:t xml:space="preserve"> </w:t>
            </w:r>
            <w:proofErr w:type="spellStart"/>
            <w:r w:rsidRPr="00754C6D">
              <w:t>karena</w:t>
            </w:r>
            <w:proofErr w:type="spellEnd"/>
            <w:r w:rsidRPr="00754C6D">
              <w:t xml:space="preserve"> </w:t>
            </w:r>
            <w:proofErr w:type="spellStart"/>
            <w:r w:rsidRPr="00754C6D">
              <w:t>telah</w:t>
            </w:r>
            <w:proofErr w:type="spellEnd"/>
            <w:r w:rsidRPr="00754C6D">
              <w:t xml:space="preserve"> </w:t>
            </w:r>
            <w:proofErr w:type="spellStart"/>
            <w:r w:rsidRPr="00754C6D">
              <w:t>beralih</w:t>
            </w:r>
            <w:proofErr w:type="spellEnd"/>
            <w:r w:rsidRPr="00754C6D">
              <w:t xml:space="preserve"> </w:t>
            </w:r>
            <w:proofErr w:type="spellStart"/>
            <w:r w:rsidRPr="00754C6D">
              <w:t>ke</w:t>
            </w:r>
            <w:proofErr w:type="spellEnd"/>
            <w:r w:rsidRPr="00754C6D">
              <w:t xml:space="preserve"> </w:t>
            </w:r>
            <w:proofErr w:type="spellStart"/>
            <w:r w:rsidRPr="00754C6D">
              <w:t>pengobatan</w:t>
            </w:r>
            <w:proofErr w:type="spellEnd"/>
            <w:r w:rsidRPr="00754C6D">
              <w:t xml:space="preserve"> </w:t>
            </w:r>
            <w:proofErr w:type="spellStart"/>
            <w:r w:rsidRPr="00754C6D">
              <w:t>alternatif</w:t>
            </w:r>
            <w:proofErr w:type="spellEnd"/>
          </w:p>
          <w:p w14:paraId="72504931" w14:textId="77777777" w:rsidR="00EC2F3F" w:rsidRPr="00F35755" w:rsidRDefault="00EC2F3F" w:rsidP="00A80341">
            <w:pPr>
              <w:ind w:left="314" w:hanging="314"/>
              <w:rPr>
                <w:lang w:val="en-GB"/>
              </w:rPr>
            </w:pPr>
          </w:p>
          <w:p w14:paraId="0D14CA80"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w:t>
            </w:r>
            <w:r w:rsidRPr="00754C6D">
              <w:t>I don't regularly take my prescription medication because I have switched to alternative treatments.</w:t>
            </w:r>
          </w:p>
          <w:p w14:paraId="71A940FA" w14:textId="77777777" w:rsidR="00EC2F3F" w:rsidRPr="00F35755" w:rsidRDefault="00EC2F3F" w:rsidP="00A80341">
            <w:pPr>
              <w:rPr>
                <w:lang w:val="en-GB"/>
              </w:rPr>
            </w:pPr>
          </w:p>
          <w:p w14:paraId="052EA4AB" w14:textId="77777777" w:rsidR="00EC2F3F" w:rsidRPr="00F35755" w:rsidRDefault="00EC2F3F" w:rsidP="00A80341">
            <w:pPr>
              <w:rPr>
                <w:lang w:val="en-GB"/>
              </w:rPr>
            </w:pPr>
          </w:p>
        </w:tc>
        <w:tc>
          <w:tcPr>
            <w:tcW w:w="3370" w:type="dxa"/>
          </w:tcPr>
          <w:p w14:paraId="696FF2AF" w14:textId="77777777" w:rsidR="00EC2F3F" w:rsidRPr="00F35755" w:rsidRDefault="00EC2F3F" w:rsidP="00A80341">
            <w:pPr>
              <w:rPr>
                <w:lang w:val="en-GB"/>
              </w:rPr>
            </w:pPr>
            <w:r w:rsidRPr="00F35755">
              <w:rPr>
                <w:lang w:val="en-GB"/>
              </w:rPr>
              <w:lastRenderedPageBreak/>
              <w:t>"Yep, that's right! It's easy to understand”</w:t>
            </w:r>
          </w:p>
        </w:tc>
        <w:tc>
          <w:tcPr>
            <w:tcW w:w="2247" w:type="dxa"/>
          </w:tcPr>
          <w:p w14:paraId="06BE171E" w14:textId="77777777" w:rsidR="00EC2F3F" w:rsidRPr="00F35755" w:rsidRDefault="00EC2F3F" w:rsidP="00A80341">
            <w:pPr>
              <w:rPr>
                <w:lang w:val="en-GB"/>
              </w:rPr>
            </w:pPr>
            <w:r w:rsidRPr="00F35755">
              <w:rPr>
                <w:lang w:val="en-GB"/>
              </w:rPr>
              <w:t>No modification</w:t>
            </w:r>
          </w:p>
        </w:tc>
      </w:tr>
      <w:tr w:rsidR="00EC2F3F" w:rsidRPr="00F35755" w14:paraId="65947ED1" w14:textId="77777777" w:rsidTr="00A80341">
        <w:tc>
          <w:tcPr>
            <w:tcW w:w="763" w:type="dxa"/>
          </w:tcPr>
          <w:p w14:paraId="4985A799" w14:textId="77777777" w:rsidR="00EC2F3F" w:rsidRPr="00F35755" w:rsidRDefault="00EC2F3F" w:rsidP="00A80341">
            <w:pPr>
              <w:rPr>
                <w:lang w:val="en-GB"/>
              </w:rPr>
            </w:pPr>
            <w:r w:rsidRPr="00F35755">
              <w:rPr>
                <w:lang w:val="en-GB"/>
              </w:rPr>
              <w:t>MD4</w:t>
            </w:r>
          </w:p>
        </w:tc>
        <w:tc>
          <w:tcPr>
            <w:tcW w:w="2673" w:type="dxa"/>
          </w:tcPr>
          <w:p w14:paraId="277B7439"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tidak</w:t>
            </w:r>
            <w:proofErr w:type="spellEnd"/>
            <w:r w:rsidRPr="00F35755">
              <w:rPr>
                <w:lang w:val="en-GB"/>
              </w:rPr>
              <w:t xml:space="preserve"> </w:t>
            </w:r>
            <w:proofErr w:type="spellStart"/>
            <w:r w:rsidRPr="00F35755">
              <w:rPr>
                <w:lang w:val="en-GB"/>
              </w:rPr>
              <w:t>meminum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sesuai</w:t>
            </w:r>
            <w:proofErr w:type="spellEnd"/>
            <w:r w:rsidRPr="00F35755">
              <w:rPr>
                <w:lang w:val="en-GB"/>
              </w:rPr>
              <w:t xml:space="preserve"> </w:t>
            </w:r>
            <w:proofErr w:type="spellStart"/>
            <w:r w:rsidRPr="00F35755">
              <w:rPr>
                <w:lang w:val="en-GB"/>
              </w:rPr>
              <w:t>resep</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sudah</w:t>
            </w:r>
            <w:proofErr w:type="spellEnd"/>
            <w:r w:rsidRPr="00F35755">
              <w:rPr>
                <w:lang w:val="en-GB"/>
              </w:rPr>
              <w:t xml:space="preserve"> </w:t>
            </w:r>
            <w:proofErr w:type="spellStart"/>
            <w:r w:rsidRPr="00F35755">
              <w:rPr>
                <w:lang w:val="en-GB"/>
              </w:rPr>
              <w:t>menggantinya</w:t>
            </w:r>
            <w:proofErr w:type="spellEnd"/>
            <w:r w:rsidRPr="00F35755">
              <w:rPr>
                <w:lang w:val="en-GB"/>
              </w:rPr>
              <w:t xml:space="preserve"> </w:t>
            </w:r>
            <w:proofErr w:type="spellStart"/>
            <w:r w:rsidRPr="00F35755">
              <w:rPr>
                <w:lang w:val="en-GB"/>
              </w:rPr>
              <w:t>dengan</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tradisional</w:t>
            </w:r>
            <w:proofErr w:type="spellEnd"/>
          </w:p>
          <w:p w14:paraId="462667CD" w14:textId="77777777" w:rsidR="00EC2F3F" w:rsidRPr="00F35755" w:rsidRDefault="00EC2F3F" w:rsidP="00A80341">
            <w:pPr>
              <w:ind w:left="314" w:hanging="314"/>
              <w:rPr>
                <w:lang w:val="en-GB"/>
              </w:rPr>
            </w:pPr>
          </w:p>
          <w:p w14:paraId="4A690D0C"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I've stopped my prescribed medication and am now using traditional medicine instead</w:t>
            </w:r>
          </w:p>
          <w:p w14:paraId="3B265C94" w14:textId="77777777" w:rsidR="00EC2F3F" w:rsidRPr="00F35755" w:rsidRDefault="00EC2F3F" w:rsidP="00A80341">
            <w:pPr>
              <w:rPr>
                <w:lang w:val="en-GB"/>
              </w:rPr>
            </w:pPr>
          </w:p>
        </w:tc>
        <w:tc>
          <w:tcPr>
            <w:tcW w:w="3370" w:type="dxa"/>
          </w:tcPr>
          <w:p w14:paraId="49BA5DBA" w14:textId="77777777" w:rsidR="00EC2F3F" w:rsidRPr="00F35755" w:rsidRDefault="00EC2F3F" w:rsidP="00A80341">
            <w:pPr>
              <w:rPr>
                <w:lang w:val="en-GB"/>
              </w:rPr>
            </w:pPr>
            <w:r w:rsidRPr="00F35755">
              <w:rPr>
                <w:lang w:val="en-GB"/>
              </w:rPr>
              <w:t>"You got it! I totally relate to this situation. It's super relevant in contexts where traditional medicine is widely used. But maybe the sentence could be simplified a bit more to make it even easier to understand." – [Patient 9]</w:t>
            </w:r>
          </w:p>
        </w:tc>
        <w:tc>
          <w:tcPr>
            <w:tcW w:w="2247" w:type="dxa"/>
          </w:tcPr>
          <w:p w14:paraId="0DAA78BF" w14:textId="77777777" w:rsidR="00EC2F3F" w:rsidRPr="00F35755" w:rsidRDefault="00EC2F3F" w:rsidP="00A80341">
            <w:pPr>
              <w:ind w:left="314" w:hanging="314"/>
              <w:rPr>
                <w:lang w:val="en-GB"/>
              </w:rPr>
            </w:pPr>
            <w:r w:rsidRPr="00F35755">
              <w:rPr>
                <w:lang w:val="en-GB"/>
              </w:rPr>
              <w:t xml:space="preserve">[in] </w:t>
            </w:r>
            <w:proofErr w:type="spellStart"/>
            <w:r w:rsidRPr="00F35755">
              <w:rPr>
                <w:lang w:val="en-GB"/>
              </w:rPr>
              <w:t>Penggunaan</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tradisional</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tidak</w:t>
            </w:r>
            <w:proofErr w:type="spellEnd"/>
            <w:r w:rsidRPr="00F35755">
              <w:rPr>
                <w:lang w:val="en-GB"/>
              </w:rPr>
              <w:t xml:space="preserve"> rutin </w:t>
            </w:r>
            <w:proofErr w:type="spellStart"/>
            <w:r w:rsidRPr="00F35755">
              <w:rPr>
                <w:lang w:val="en-GB"/>
              </w:rPr>
              <w:t>meminum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dari</w:t>
            </w:r>
            <w:proofErr w:type="spellEnd"/>
            <w:r w:rsidRPr="00F35755">
              <w:rPr>
                <w:lang w:val="en-GB"/>
              </w:rPr>
              <w:t xml:space="preserve"> </w:t>
            </w:r>
            <w:proofErr w:type="spellStart"/>
            <w:r w:rsidRPr="00F35755">
              <w:rPr>
                <w:lang w:val="en-GB"/>
              </w:rPr>
              <w:t>dokter</w:t>
            </w:r>
            <w:proofErr w:type="spellEnd"/>
          </w:p>
          <w:p w14:paraId="5FE6F87F" w14:textId="77777777" w:rsidR="00EC2F3F" w:rsidRPr="00F35755" w:rsidRDefault="00EC2F3F" w:rsidP="00A80341">
            <w:pPr>
              <w:ind w:left="314" w:hanging="314"/>
              <w:rPr>
                <w:lang w:val="en-GB"/>
              </w:rPr>
            </w:pPr>
          </w:p>
          <w:p w14:paraId="3AD81A6C"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Taking traditional medicine makes me skip medication</w:t>
            </w:r>
          </w:p>
          <w:p w14:paraId="0F7A657F" w14:textId="77777777" w:rsidR="00EC2F3F" w:rsidRPr="00F35755" w:rsidRDefault="00EC2F3F" w:rsidP="00A80341">
            <w:pPr>
              <w:rPr>
                <w:lang w:val="en-GB"/>
              </w:rPr>
            </w:pPr>
          </w:p>
        </w:tc>
      </w:tr>
      <w:tr w:rsidR="00EC2F3F" w:rsidRPr="00F35755" w14:paraId="72874092" w14:textId="77777777" w:rsidTr="00A80341">
        <w:tc>
          <w:tcPr>
            <w:tcW w:w="9053" w:type="dxa"/>
            <w:gridSpan w:val="4"/>
          </w:tcPr>
          <w:p w14:paraId="0CD21549" w14:textId="77777777" w:rsidR="00EC2F3F" w:rsidRPr="00F35755" w:rsidRDefault="00EC2F3F" w:rsidP="00A80341">
            <w:pPr>
              <w:rPr>
                <w:lang w:val="en-GB"/>
              </w:rPr>
            </w:pPr>
            <w:r w:rsidRPr="00F35755">
              <w:rPr>
                <w:lang w:val="en-GB"/>
              </w:rPr>
              <w:t>Healthcare-Related Factors</w:t>
            </w:r>
          </w:p>
        </w:tc>
      </w:tr>
      <w:tr w:rsidR="00EC2F3F" w:rsidRPr="00F35755" w14:paraId="7988B871" w14:textId="77777777" w:rsidTr="00A80341">
        <w:tc>
          <w:tcPr>
            <w:tcW w:w="763" w:type="dxa"/>
          </w:tcPr>
          <w:p w14:paraId="49C523F0" w14:textId="77777777" w:rsidR="00EC2F3F" w:rsidRPr="00F35755" w:rsidRDefault="00EC2F3F" w:rsidP="00A80341">
            <w:pPr>
              <w:rPr>
                <w:lang w:val="en-GB"/>
              </w:rPr>
            </w:pPr>
            <w:r w:rsidRPr="00F35755">
              <w:rPr>
                <w:lang w:val="en-GB"/>
              </w:rPr>
              <w:t>HP1</w:t>
            </w:r>
          </w:p>
        </w:tc>
        <w:tc>
          <w:tcPr>
            <w:tcW w:w="2673" w:type="dxa"/>
          </w:tcPr>
          <w:p w14:paraId="2B00949E"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tidak</w:t>
            </w:r>
            <w:proofErr w:type="spellEnd"/>
            <w:r w:rsidRPr="00F35755">
              <w:rPr>
                <w:lang w:val="en-GB"/>
              </w:rPr>
              <w:t xml:space="preserve"> rutin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tidak</w:t>
            </w:r>
            <w:proofErr w:type="spellEnd"/>
            <w:r w:rsidRPr="00F35755">
              <w:rPr>
                <w:lang w:val="en-GB"/>
              </w:rPr>
              <w:t xml:space="preserve"> </w:t>
            </w:r>
            <w:proofErr w:type="spellStart"/>
            <w:r w:rsidRPr="00F35755">
              <w:rPr>
                <w:lang w:val="en-GB"/>
              </w:rPr>
              <w:t>puas</w:t>
            </w:r>
            <w:proofErr w:type="spellEnd"/>
            <w:r w:rsidRPr="00F35755">
              <w:rPr>
                <w:lang w:val="en-GB"/>
              </w:rPr>
              <w:t xml:space="preserve"> </w:t>
            </w:r>
            <w:proofErr w:type="spellStart"/>
            <w:r w:rsidRPr="00F35755">
              <w:rPr>
                <w:lang w:val="en-GB"/>
              </w:rPr>
              <w:t>dengan</w:t>
            </w:r>
            <w:proofErr w:type="spellEnd"/>
            <w:r w:rsidRPr="00F35755">
              <w:rPr>
                <w:lang w:val="en-GB"/>
              </w:rPr>
              <w:t xml:space="preserve"> </w:t>
            </w:r>
            <w:proofErr w:type="spellStart"/>
            <w:r w:rsidRPr="00F35755">
              <w:rPr>
                <w:lang w:val="en-GB"/>
              </w:rPr>
              <w:t>pelayanan</w:t>
            </w:r>
            <w:proofErr w:type="spellEnd"/>
            <w:r w:rsidRPr="00F35755">
              <w:rPr>
                <w:lang w:val="en-GB"/>
              </w:rPr>
              <w:t xml:space="preserve"> </w:t>
            </w:r>
            <w:proofErr w:type="spellStart"/>
            <w:r w:rsidRPr="00F35755">
              <w:rPr>
                <w:lang w:val="en-GB"/>
              </w:rPr>
              <w:t>tenaga</w:t>
            </w:r>
            <w:proofErr w:type="spellEnd"/>
            <w:r w:rsidRPr="00F35755">
              <w:rPr>
                <w:lang w:val="en-GB"/>
              </w:rPr>
              <w:t xml:space="preserve"> </w:t>
            </w:r>
            <w:proofErr w:type="spellStart"/>
            <w:r w:rsidRPr="00F35755">
              <w:rPr>
                <w:lang w:val="en-GB"/>
              </w:rPr>
              <w:t>kesehatan</w:t>
            </w:r>
            <w:proofErr w:type="spellEnd"/>
          </w:p>
          <w:p w14:paraId="5052307D" w14:textId="77777777" w:rsidR="00EC2F3F" w:rsidRPr="00F35755" w:rsidRDefault="00EC2F3F" w:rsidP="00A80341">
            <w:pPr>
              <w:ind w:left="314" w:hanging="314"/>
              <w:rPr>
                <w:lang w:val="en-GB"/>
              </w:rPr>
            </w:pPr>
          </w:p>
          <w:p w14:paraId="7C1B02FF"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don't routinely take my medicine due to dissatisfied with the healthcare provider's service</w:t>
            </w:r>
          </w:p>
          <w:p w14:paraId="334EFDCD" w14:textId="77777777" w:rsidR="00EC2F3F" w:rsidRPr="00F35755" w:rsidRDefault="00EC2F3F" w:rsidP="00A80341">
            <w:pPr>
              <w:rPr>
                <w:lang w:val="en-GB"/>
              </w:rPr>
            </w:pPr>
          </w:p>
        </w:tc>
        <w:tc>
          <w:tcPr>
            <w:tcW w:w="3370" w:type="dxa"/>
          </w:tcPr>
          <w:p w14:paraId="786B8367" w14:textId="77777777" w:rsidR="00EC2F3F" w:rsidRPr="00F35755" w:rsidRDefault="00EC2F3F" w:rsidP="00A80341">
            <w:pPr>
              <w:rPr>
                <w:lang w:val="en-GB"/>
              </w:rPr>
            </w:pPr>
            <w:r w:rsidRPr="00F35755">
              <w:rPr>
                <w:lang w:val="en-GB"/>
              </w:rPr>
              <w:t>"Yea I got it. The meaning's clear. Maybe you could simplify the sentence a bit to make it even better." – [Patient 5]</w:t>
            </w:r>
          </w:p>
        </w:tc>
        <w:tc>
          <w:tcPr>
            <w:tcW w:w="2247" w:type="dxa"/>
          </w:tcPr>
          <w:p w14:paraId="4F9CEFC4" w14:textId="77777777" w:rsidR="00EC2F3F" w:rsidRPr="00F35755" w:rsidRDefault="00EC2F3F" w:rsidP="00A80341">
            <w:pPr>
              <w:ind w:left="314" w:hanging="314"/>
              <w:rPr>
                <w:lang w:val="en-GB"/>
              </w:rPr>
            </w:pPr>
            <w:r w:rsidRPr="00F35755">
              <w:rPr>
                <w:lang w:val="en-GB"/>
              </w:rPr>
              <w:t xml:space="preserve">[in] </w:t>
            </w:r>
            <w:proofErr w:type="spellStart"/>
            <w:r w:rsidRPr="00F35755">
              <w:rPr>
                <w:lang w:val="en-GB"/>
              </w:rPr>
              <w:t>Ketidakpuasan</w:t>
            </w:r>
            <w:proofErr w:type="spellEnd"/>
            <w:r w:rsidRPr="00F35755">
              <w:rPr>
                <w:lang w:val="en-GB"/>
              </w:rPr>
              <w:t xml:space="preserve"> </w:t>
            </w:r>
            <w:proofErr w:type="spellStart"/>
            <w:r w:rsidRPr="00F35755">
              <w:rPr>
                <w:lang w:val="en-GB"/>
              </w:rPr>
              <w:t>dengan</w:t>
            </w:r>
            <w:proofErr w:type="spellEnd"/>
            <w:r w:rsidRPr="00F35755">
              <w:rPr>
                <w:lang w:val="en-GB"/>
              </w:rPr>
              <w:t xml:space="preserve"> </w:t>
            </w:r>
            <w:proofErr w:type="spellStart"/>
            <w:r w:rsidRPr="00F35755">
              <w:rPr>
                <w:lang w:val="en-GB"/>
              </w:rPr>
              <w:t>pelayanan</w:t>
            </w:r>
            <w:proofErr w:type="spellEnd"/>
            <w:r w:rsidRPr="00F35755">
              <w:rPr>
                <w:lang w:val="en-GB"/>
              </w:rPr>
              <w:t xml:space="preserve"> </w:t>
            </w:r>
            <w:proofErr w:type="spellStart"/>
            <w:r w:rsidRPr="00F35755">
              <w:rPr>
                <w:lang w:val="en-GB"/>
              </w:rPr>
              <w:t>tenaga</w:t>
            </w:r>
            <w:proofErr w:type="spellEnd"/>
            <w:r w:rsidRPr="00F35755">
              <w:rPr>
                <w:lang w:val="en-GB"/>
              </w:rPr>
              <w:t xml:space="preserve"> </w:t>
            </w:r>
            <w:proofErr w:type="spellStart"/>
            <w:r w:rsidRPr="00F35755">
              <w:rPr>
                <w:lang w:val="en-GB"/>
              </w:rPr>
              <w:t>kesehatan</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tidak</w:t>
            </w:r>
            <w:proofErr w:type="spellEnd"/>
            <w:r w:rsidRPr="00F35755">
              <w:rPr>
                <w:lang w:val="en-GB"/>
              </w:rPr>
              <w:t xml:space="preserve"> rutin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p>
          <w:p w14:paraId="52A71B07" w14:textId="77777777" w:rsidR="00EC2F3F" w:rsidRPr="00F35755" w:rsidRDefault="00EC2F3F" w:rsidP="00A80341">
            <w:pPr>
              <w:ind w:left="314" w:hanging="314"/>
              <w:rPr>
                <w:lang w:val="en-GB"/>
              </w:rPr>
            </w:pPr>
          </w:p>
          <w:p w14:paraId="6FC4B9CD"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Dissatisfaction with healthcare provider service makes me take my medication irregularly</w:t>
            </w:r>
          </w:p>
          <w:p w14:paraId="6918DAA4" w14:textId="77777777" w:rsidR="00EC2F3F" w:rsidRPr="00F35755" w:rsidRDefault="00EC2F3F" w:rsidP="00A80341">
            <w:pPr>
              <w:rPr>
                <w:lang w:val="en-GB"/>
              </w:rPr>
            </w:pPr>
          </w:p>
        </w:tc>
      </w:tr>
      <w:tr w:rsidR="00EC2F3F" w:rsidRPr="00F35755" w14:paraId="4DE01F31" w14:textId="77777777" w:rsidTr="00A80341">
        <w:tc>
          <w:tcPr>
            <w:tcW w:w="763" w:type="dxa"/>
          </w:tcPr>
          <w:p w14:paraId="0D18B25A" w14:textId="77777777" w:rsidR="00EC2F3F" w:rsidRPr="00F35755" w:rsidRDefault="00EC2F3F" w:rsidP="00A80341">
            <w:pPr>
              <w:rPr>
                <w:lang w:val="en-GB"/>
              </w:rPr>
            </w:pPr>
            <w:bookmarkStart w:id="4" w:name="_Hlk200006885"/>
            <w:r w:rsidRPr="00F35755">
              <w:rPr>
                <w:lang w:val="en-GB"/>
              </w:rPr>
              <w:t>HP</w:t>
            </w:r>
            <w:r>
              <w:rPr>
                <w:lang w:val="en-GB"/>
              </w:rPr>
              <w:t>2</w:t>
            </w:r>
          </w:p>
        </w:tc>
        <w:tc>
          <w:tcPr>
            <w:tcW w:w="2673" w:type="dxa"/>
          </w:tcPr>
          <w:p w14:paraId="077EDE5F" w14:textId="77777777" w:rsidR="00EC2F3F" w:rsidRPr="00F35755" w:rsidRDefault="00EC2F3F" w:rsidP="00A80341">
            <w:pPr>
              <w:ind w:left="314" w:hanging="314"/>
              <w:rPr>
                <w:lang w:val="en-GB"/>
              </w:rPr>
            </w:pPr>
            <w:r w:rsidRPr="00F35755">
              <w:rPr>
                <w:lang w:val="en-GB"/>
              </w:rPr>
              <w:t xml:space="preserve">[in] Saya rutin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tenaga</w:t>
            </w:r>
            <w:proofErr w:type="spellEnd"/>
            <w:r w:rsidRPr="00F35755">
              <w:rPr>
                <w:lang w:val="en-GB"/>
              </w:rPr>
              <w:t xml:space="preserve"> </w:t>
            </w:r>
            <w:proofErr w:type="spellStart"/>
            <w:r w:rsidRPr="00F35755">
              <w:rPr>
                <w:lang w:val="en-GB"/>
              </w:rPr>
              <w:t>kesehatan</w:t>
            </w:r>
            <w:proofErr w:type="spellEnd"/>
            <w:r w:rsidRPr="00F35755">
              <w:rPr>
                <w:lang w:val="en-GB"/>
              </w:rPr>
              <w:t xml:space="preserve"> </w:t>
            </w:r>
            <w:proofErr w:type="spellStart"/>
            <w:r w:rsidRPr="00F35755">
              <w:rPr>
                <w:lang w:val="en-GB"/>
              </w:rPr>
              <w:t>memberikan</w:t>
            </w:r>
            <w:proofErr w:type="spellEnd"/>
            <w:r w:rsidRPr="00F35755">
              <w:rPr>
                <w:lang w:val="en-GB"/>
              </w:rPr>
              <w:t xml:space="preserve"> </w:t>
            </w:r>
            <w:proofErr w:type="spellStart"/>
            <w:r w:rsidRPr="00F35755">
              <w:rPr>
                <w:lang w:val="en-GB"/>
              </w:rPr>
              <w:t>terbaik</w:t>
            </w:r>
            <w:proofErr w:type="spellEnd"/>
            <w:r w:rsidRPr="00F35755">
              <w:rPr>
                <w:lang w:val="en-GB"/>
              </w:rPr>
              <w:t xml:space="preserve"> </w:t>
            </w:r>
            <w:proofErr w:type="spellStart"/>
            <w:r w:rsidRPr="00F35755">
              <w:rPr>
                <w:lang w:val="en-GB"/>
              </w:rPr>
              <w:t>untuk</w:t>
            </w:r>
            <w:proofErr w:type="spellEnd"/>
            <w:r w:rsidRPr="00F35755">
              <w:rPr>
                <w:lang w:val="en-GB"/>
              </w:rPr>
              <w:t xml:space="preserve"> </w:t>
            </w:r>
            <w:proofErr w:type="spellStart"/>
            <w:r w:rsidRPr="00F35755">
              <w:rPr>
                <w:lang w:val="en-GB"/>
              </w:rPr>
              <w:t>saya</w:t>
            </w:r>
            <w:proofErr w:type="spellEnd"/>
          </w:p>
          <w:p w14:paraId="2925946A" w14:textId="77777777" w:rsidR="00EC2F3F" w:rsidRPr="00F35755" w:rsidRDefault="00EC2F3F" w:rsidP="00A80341">
            <w:pPr>
              <w:ind w:left="314" w:hanging="314"/>
              <w:rPr>
                <w:lang w:val="en-GB"/>
              </w:rPr>
            </w:pPr>
          </w:p>
          <w:p w14:paraId="21BB7F4D" w14:textId="77777777" w:rsidR="00EC2F3F" w:rsidRPr="00F35755" w:rsidRDefault="00EC2F3F" w:rsidP="00A80341">
            <w:pPr>
              <w:ind w:left="314" w:hanging="314"/>
              <w:rPr>
                <w:lang w:val="en-GB"/>
              </w:rPr>
            </w:pPr>
            <w:r w:rsidRPr="00F35755">
              <w:rPr>
                <w:lang w:val="en-GB"/>
              </w:rPr>
              <w:lastRenderedPageBreak/>
              <w:t>[</w:t>
            </w:r>
            <w:proofErr w:type="spellStart"/>
            <w:r w:rsidRPr="00F35755">
              <w:rPr>
                <w:lang w:val="en-GB"/>
              </w:rPr>
              <w:t>en</w:t>
            </w:r>
            <w:proofErr w:type="spellEnd"/>
            <w:r w:rsidRPr="00F35755">
              <w:rPr>
                <w:lang w:val="en-GB"/>
              </w:rPr>
              <w:t>] I regularly take my medication because healthcare professionals give their best for me</w:t>
            </w:r>
          </w:p>
          <w:p w14:paraId="310F69D1" w14:textId="77777777" w:rsidR="00EC2F3F" w:rsidRPr="00F35755" w:rsidRDefault="00EC2F3F" w:rsidP="00A80341">
            <w:pPr>
              <w:rPr>
                <w:lang w:val="en-GB"/>
              </w:rPr>
            </w:pPr>
          </w:p>
        </w:tc>
        <w:tc>
          <w:tcPr>
            <w:tcW w:w="3370" w:type="dxa"/>
          </w:tcPr>
          <w:p w14:paraId="375B3D49" w14:textId="77777777" w:rsidR="00EC2F3F" w:rsidRPr="00F35755" w:rsidRDefault="00EC2F3F" w:rsidP="00A80341">
            <w:pPr>
              <w:rPr>
                <w:lang w:val="en-GB"/>
              </w:rPr>
            </w:pPr>
            <w:r w:rsidRPr="00F35755">
              <w:rPr>
                <w:lang w:val="en-GB"/>
              </w:rPr>
              <w:lastRenderedPageBreak/>
              <w:t>"I get it. This is about feeling valued and well-served, which motivates adherence. It's clear and relevant." – Patient 7</w:t>
            </w:r>
          </w:p>
        </w:tc>
        <w:tc>
          <w:tcPr>
            <w:tcW w:w="2247" w:type="dxa"/>
          </w:tcPr>
          <w:p w14:paraId="424AE280" w14:textId="77777777" w:rsidR="00EC2F3F" w:rsidRPr="00F35755" w:rsidRDefault="00EC2F3F" w:rsidP="00A80341">
            <w:pPr>
              <w:rPr>
                <w:lang w:val="en-GB"/>
              </w:rPr>
            </w:pPr>
            <w:r w:rsidRPr="00F35755">
              <w:rPr>
                <w:lang w:val="en-GB"/>
              </w:rPr>
              <w:t>No modification</w:t>
            </w:r>
          </w:p>
        </w:tc>
      </w:tr>
      <w:tr w:rsidR="00EC2F3F" w:rsidRPr="00F35755" w14:paraId="7EFB11A0" w14:textId="77777777" w:rsidTr="00A80341">
        <w:tc>
          <w:tcPr>
            <w:tcW w:w="763" w:type="dxa"/>
          </w:tcPr>
          <w:p w14:paraId="2A197AB6" w14:textId="77777777" w:rsidR="00EC2F3F" w:rsidRPr="00F35755" w:rsidRDefault="00EC2F3F" w:rsidP="00A80341">
            <w:pPr>
              <w:rPr>
                <w:lang w:val="en-GB"/>
              </w:rPr>
            </w:pPr>
            <w:r w:rsidRPr="00F35755">
              <w:rPr>
                <w:lang w:val="en-GB"/>
              </w:rPr>
              <w:t>HP</w:t>
            </w:r>
            <w:r>
              <w:rPr>
                <w:lang w:val="en-GB"/>
              </w:rPr>
              <w:t>3</w:t>
            </w:r>
          </w:p>
        </w:tc>
        <w:tc>
          <w:tcPr>
            <w:tcW w:w="2673" w:type="dxa"/>
          </w:tcPr>
          <w:p w14:paraId="2E855EC7" w14:textId="77777777" w:rsidR="00EC2F3F" w:rsidRPr="00F35755" w:rsidRDefault="00EC2F3F" w:rsidP="00A80341">
            <w:pPr>
              <w:ind w:left="314" w:hanging="314"/>
              <w:rPr>
                <w:lang w:val="en-GB"/>
              </w:rPr>
            </w:pPr>
            <w:r w:rsidRPr="00F35755">
              <w:rPr>
                <w:lang w:val="en-GB"/>
              </w:rPr>
              <w:t xml:space="preserve">[in] </w:t>
            </w:r>
            <w:r w:rsidRPr="00467495">
              <w:t xml:space="preserve">Saya </w:t>
            </w:r>
            <w:proofErr w:type="spellStart"/>
            <w:r w:rsidRPr="00467495">
              <w:t>melewatkan</w:t>
            </w:r>
            <w:proofErr w:type="spellEnd"/>
            <w:r w:rsidRPr="00467495">
              <w:t xml:space="preserve"> </w:t>
            </w:r>
            <w:proofErr w:type="spellStart"/>
            <w:r w:rsidRPr="00467495">
              <w:t>minum</w:t>
            </w:r>
            <w:proofErr w:type="spellEnd"/>
            <w:r w:rsidRPr="00467495">
              <w:t xml:space="preserve"> </w:t>
            </w:r>
            <w:proofErr w:type="spellStart"/>
            <w:r w:rsidRPr="00467495">
              <w:t>obat</w:t>
            </w:r>
            <w:proofErr w:type="spellEnd"/>
            <w:r w:rsidRPr="00467495">
              <w:t xml:space="preserve"> </w:t>
            </w:r>
            <w:proofErr w:type="spellStart"/>
            <w:r w:rsidRPr="00467495">
              <w:t>karena</w:t>
            </w:r>
            <w:proofErr w:type="spellEnd"/>
            <w:r w:rsidRPr="00467495">
              <w:t xml:space="preserve"> </w:t>
            </w:r>
            <w:proofErr w:type="spellStart"/>
            <w:r>
              <w:t>informasi</w:t>
            </w:r>
            <w:proofErr w:type="spellEnd"/>
            <w:r w:rsidRPr="00467495">
              <w:t xml:space="preserve"> </w:t>
            </w:r>
            <w:proofErr w:type="spellStart"/>
            <w:r w:rsidRPr="00467495">
              <w:t>dari</w:t>
            </w:r>
            <w:proofErr w:type="spellEnd"/>
            <w:r w:rsidRPr="00467495">
              <w:t xml:space="preserve"> </w:t>
            </w:r>
            <w:proofErr w:type="spellStart"/>
            <w:r w:rsidRPr="00467495">
              <w:t>tenaga</w:t>
            </w:r>
            <w:proofErr w:type="spellEnd"/>
            <w:r w:rsidRPr="00467495">
              <w:t xml:space="preserve"> </w:t>
            </w:r>
            <w:proofErr w:type="spellStart"/>
            <w:r w:rsidRPr="00467495">
              <w:t>kesehatan</w:t>
            </w:r>
            <w:proofErr w:type="spellEnd"/>
            <w:r w:rsidRPr="00467495">
              <w:t xml:space="preserve"> </w:t>
            </w:r>
            <w:proofErr w:type="spellStart"/>
            <w:r>
              <w:t>sulit</w:t>
            </w:r>
            <w:proofErr w:type="spellEnd"/>
            <w:r>
              <w:t xml:space="preserve"> </w:t>
            </w:r>
            <w:proofErr w:type="spellStart"/>
            <w:r>
              <w:t>dimengerti</w:t>
            </w:r>
            <w:proofErr w:type="spellEnd"/>
          </w:p>
          <w:p w14:paraId="4D91B6C8" w14:textId="77777777" w:rsidR="00EC2F3F" w:rsidRPr="00F35755" w:rsidRDefault="00EC2F3F" w:rsidP="00A80341">
            <w:pPr>
              <w:ind w:left="314" w:hanging="314"/>
              <w:rPr>
                <w:lang w:val="en-GB"/>
              </w:rPr>
            </w:pPr>
          </w:p>
          <w:p w14:paraId="6A1E033A"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w:t>
            </w:r>
            <w:r w:rsidRPr="00AE1662">
              <w:t>I missed taking my medication because the information from the healthcare provider was difficult to understand.</w:t>
            </w:r>
          </w:p>
          <w:p w14:paraId="1C6EA97B" w14:textId="77777777" w:rsidR="00EC2F3F" w:rsidRPr="00F35755" w:rsidRDefault="00EC2F3F" w:rsidP="00A80341">
            <w:pPr>
              <w:rPr>
                <w:lang w:val="en-GB"/>
              </w:rPr>
            </w:pPr>
          </w:p>
        </w:tc>
        <w:tc>
          <w:tcPr>
            <w:tcW w:w="3370" w:type="dxa"/>
          </w:tcPr>
          <w:p w14:paraId="5C688C41" w14:textId="77777777" w:rsidR="00EC2F3F" w:rsidRPr="00F35755" w:rsidRDefault="00EC2F3F" w:rsidP="00A80341">
            <w:pPr>
              <w:rPr>
                <w:lang w:val="en-GB"/>
              </w:rPr>
            </w:pPr>
            <w:r w:rsidRPr="0036289F">
              <w:t>"Oh, this is much better! It gets straight to the point. Patients are indeed often confused about how to take their medication, especially if the explanation isn't clear. This is highly relevant."</w:t>
            </w:r>
            <w:r w:rsidRPr="00F35755">
              <w:rPr>
                <w:lang w:val="en-GB"/>
              </w:rPr>
              <w:t>– Patient 2</w:t>
            </w:r>
          </w:p>
        </w:tc>
        <w:tc>
          <w:tcPr>
            <w:tcW w:w="2247" w:type="dxa"/>
          </w:tcPr>
          <w:p w14:paraId="31D978C6" w14:textId="77777777" w:rsidR="00EC2F3F" w:rsidRPr="00F35755" w:rsidRDefault="00EC2F3F" w:rsidP="00A80341">
            <w:pPr>
              <w:rPr>
                <w:lang w:val="en-GB"/>
              </w:rPr>
            </w:pPr>
            <w:r w:rsidRPr="00F35755">
              <w:rPr>
                <w:lang w:val="en-GB"/>
              </w:rPr>
              <w:t>No modification</w:t>
            </w:r>
          </w:p>
        </w:tc>
      </w:tr>
      <w:bookmarkEnd w:id="4"/>
      <w:tr w:rsidR="00EC2F3F" w:rsidRPr="00F35755" w14:paraId="4A04B868" w14:textId="77777777" w:rsidTr="00A80341">
        <w:tc>
          <w:tcPr>
            <w:tcW w:w="763" w:type="dxa"/>
          </w:tcPr>
          <w:p w14:paraId="00E03531" w14:textId="77777777" w:rsidR="00EC2F3F" w:rsidRPr="00F35755" w:rsidRDefault="00EC2F3F" w:rsidP="00A80341">
            <w:pPr>
              <w:rPr>
                <w:lang w:val="en-GB"/>
              </w:rPr>
            </w:pPr>
            <w:r w:rsidRPr="00F35755">
              <w:rPr>
                <w:lang w:val="en-GB"/>
              </w:rPr>
              <w:t>HP4</w:t>
            </w:r>
          </w:p>
        </w:tc>
        <w:tc>
          <w:tcPr>
            <w:tcW w:w="2673" w:type="dxa"/>
          </w:tcPr>
          <w:p w14:paraId="34655B43" w14:textId="77777777" w:rsidR="00EC2F3F" w:rsidRPr="00F35755" w:rsidRDefault="00EC2F3F" w:rsidP="00A80341">
            <w:pPr>
              <w:ind w:left="314" w:hanging="314"/>
              <w:rPr>
                <w:lang w:val="en-GB"/>
              </w:rPr>
            </w:pPr>
            <w:r w:rsidRPr="00F35755">
              <w:rPr>
                <w:lang w:val="en-GB"/>
              </w:rPr>
              <w:t xml:space="preserve">[in] Alur </w:t>
            </w:r>
            <w:proofErr w:type="spellStart"/>
            <w:r w:rsidRPr="00F35755">
              <w:rPr>
                <w:lang w:val="en-GB"/>
              </w:rPr>
              <w:t>pelayanan</w:t>
            </w:r>
            <w:proofErr w:type="spellEnd"/>
            <w:r w:rsidRPr="00F35755">
              <w:rPr>
                <w:lang w:val="en-GB"/>
              </w:rPr>
              <w:t xml:space="preserve"> </w:t>
            </w:r>
            <w:proofErr w:type="spellStart"/>
            <w:r w:rsidRPr="00F35755">
              <w:rPr>
                <w:lang w:val="en-GB"/>
              </w:rPr>
              <w:t>kesehatan</w:t>
            </w:r>
            <w:proofErr w:type="spellEnd"/>
            <w:r w:rsidRPr="00F35755">
              <w:rPr>
                <w:lang w:val="en-GB"/>
              </w:rPr>
              <w:t xml:space="preserve"> yang </w:t>
            </w:r>
            <w:proofErr w:type="spellStart"/>
            <w:r w:rsidRPr="00F35755">
              <w:rPr>
                <w:lang w:val="en-GB"/>
              </w:rPr>
              <w:t>rumit</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enggan</w:t>
            </w:r>
            <w:proofErr w:type="spellEnd"/>
            <w:r w:rsidRPr="00F35755">
              <w:rPr>
                <w:lang w:val="en-GB"/>
              </w:rPr>
              <w:t xml:space="preserve"> </w:t>
            </w:r>
            <w:proofErr w:type="spellStart"/>
            <w:r w:rsidRPr="00F35755">
              <w:rPr>
                <w:lang w:val="en-GB"/>
              </w:rPr>
              <w:t>berkunjung</w:t>
            </w:r>
            <w:proofErr w:type="spellEnd"/>
            <w:r w:rsidRPr="00F35755">
              <w:rPr>
                <w:lang w:val="en-GB"/>
              </w:rPr>
              <w:t xml:space="preserve"> </w:t>
            </w:r>
            <w:proofErr w:type="spellStart"/>
            <w:r w:rsidRPr="00F35755">
              <w:rPr>
                <w:lang w:val="en-GB"/>
              </w:rPr>
              <w:t>ke</w:t>
            </w:r>
            <w:proofErr w:type="spellEnd"/>
            <w:r w:rsidRPr="00F35755">
              <w:rPr>
                <w:lang w:val="en-GB"/>
              </w:rPr>
              <w:t xml:space="preserve"> </w:t>
            </w:r>
            <w:proofErr w:type="spellStart"/>
            <w:r w:rsidRPr="00F35755">
              <w:rPr>
                <w:lang w:val="en-GB"/>
              </w:rPr>
              <w:t>fasilitas</w:t>
            </w:r>
            <w:proofErr w:type="spellEnd"/>
            <w:r w:rsidRPr="00F35755">
              <w:rPr>
                <w:lang w:val="en-GB"/>
              </w:rPr>
              <w:t xml:space="preserve"> </w:t>
            </w:r>
            <w:proofErr w:type="spellStart"/>
            <w:r w:rsidRPr="00F35755">
              <w:rPr>
                <w:lang w:val="en-GB"/>
              </w:rPr>
              <w:t>kesehatan</w:t>
            </w:r>
            <w:proofErr w:type="spellEnd"/>
            <w:r w:rsidRPr="00F35755">
              <w:rPr>
                <w:lang w:val="en-GB"/>
              </w:rPr>
              <w:t xml:space="preserve"> </w:t>
            </w:r>
            <w:proofErr w:type="spellStart"/>
            <w:r w:rsidRPr="00F35755">
              <w:rPr>
                <w:lang w:val="en-GB"/>
              </w:rPr>
              <w:t>sehingga</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
          <w:p w14:paraId="2F6AF79A" w14:textId="77777777" w:rsidR="00EC2F3F" w:rsidRPr="00F35755" w:rsidRDefault="00EC2F3F" w:rsidP="00A80341">
            <w:pPr>
              <w:ind w:left="314" w:hanging="314"/>
              <w:rPr>
                <w:lang w:val="en-GB"/>
              </w:rPr>
            </w:pPr>
          </w:p>
          <w:p w14:paraId="35A9A141" w14:textId="77777777" w:rsidR="00EC2F3F" w:rsidRPr="00F35755" w:rsidRDefault="00EC2F3F" w:rsidP="00A80341">
            <w:pPr>
              <w:spacing w:after="0" w:line="240" w:lineRule="auto"/>
              <w:ind w:left="314" w:hanging="314"/>
              <w:rPr>
                <w:lang w:val="en-GB"/>
              </w:rPr>
            </w:pPr>
            <w:r w:rsidRPr="00F35755">
              <w:rPr>
                <w:lang w:val="en-GB"/>
              </w:rPr>
              <w:t>[</w:t>
            </w:r>
            <w:proofErr w:type="spellStart"/>
            <w:r w:rsidRPr="00F35755">
              <w:rPr>
                <w:lang w:val="en-GB"/>
              </w:rPr>
              <w:t>en</w:t>
            </w:r>
            <w:proofErr w:type="spellEnd"/>
            <w:r w:rsidRPr="00F35755">
              <w:rPr>
                <w:lang w:val="en-GB"/>
              </w:rPr>
              <w:t xml:space="preserve">] </w:t>
            </w:r>
            <w:proofErr w:type="gramStart"/>
            <w:r w:rsidRPr="00F35755">
              <w:rPr>
                <w:lang w:val="en-GB"/>
              </w:rPr>
              <w:t>The</w:t>
            </w:r>
            <w:proofErr w:type="gramEnd"/>
            <w:r w:rsidRPr="00F35755">
              <w:rPr>
                <w:lang w:val="en-GB"/>
              </w:rPr>
              <w:t xml:space="preserve"> complicated healthcare system makes me reluctant to visit healthcare facilities, which leads me to miss my medication</w:t>
            </w:r>
          </w:p>
        </w:tc>
        <w:tc>
          <w:tcPr>
            <w:tcW w:w="3370" w:type="dxa"/>
          </w:tcPr>
          <w:p w14:paraId="479C15B0" w14:textId="77777777" w:rsidR="00EC2F3F" w:rsidRPr="00F35755" w:rsidRDefault="00EC2F3F" w:rsidP="00A80341">
            <w:pPr>
              <w:rPr>
                <w:lang w:val="en-GB"/>
              </w:rPr>
            </w:pPr>
            <w:r w:rsidRPr="00F35755">
              <w:rPr>
                <w:lang w:val="en-GB"/>
              </w:rPr>
              <w:t>"Actually, this is a pretty good point about the complicated BPJS process. It's a common problem. But the sentence seems a bit roundabout and confusing; maybe it could be simplified to be easier to understand." – [Patient 9]</w:t>
            </w:r>
          </w:p>
        </w:tc>
        <w:tc>
          <w:tcPr>
            <w:tcW w:w="2247" w:type="dxa"/>
          </w:tcPr>
          <w:p w14:paraId="49F8E5A4" w14:textId="77777777" w:rsidR="00EC2F3F" w:rsidRPr="00F35755" w:rsidRDefault="00EC2F3F" w:rsidP="00A80341">
            <w:pPr>
              <w:ind w:left="314" w:hanging="314"/>
              <w:rPr>
                <w:lang w:val="en-GB"/>
              </w:rPr>
            </w:pPr>
            <w:r w:rsidRPr="00F35755">
              <w:rPr>
                <w:lang w:val="en-GB"/>
              </w:rPr>
              <w:t xml:space="preserve">[in] Sulit </w:t>
            </w:r>
            <w:proofErr w:type="spellStart"/>
            <w:r w:rsidRPr="00F35755">
              <w:rPr>
                <w:lang w:val="en-GB"/>
              </w:rPr>
              <w:t>bagi</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untuk</w:t>
            </w:r>
            <w:proofErr w:type="spellEnd"/>
            <w:r w:rsidRPr="00F35755">
              <w:rPr>
                <w:lang w:val="en-GB"/>
              </w:rPr>
              <w:t xml:space="preserve"> </w:t>
            </w:r>
            <w:proofErr w:type="spellStart"/>
            <w:r w:rsidRPr="00F35755">
              <w:rPr>
                <w:lang w:val="en-GB"/>
              </w:rPr>
              <w:t>konsumsi</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secara</w:t>
            </w:r>
            <w:proofErr w:type="spellEnd"/>
            <w:r w:rsidRPr="00F35755">
              <w:rPr>
                <w:lang w:val="en-GB"/>
              </w:rPr>
              <w:t xml:space="preserve"> </w:t>
            </w:r>
            <w:proofErr w:type="spellStart"/>
            <w:r w:rsidRPr="00F35755">
              <w:rPr>
                <w:lang w:val="en-GB"/>
              </w:rPr>
              <w:t>teratur</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mengurusnya</w:t>
            </w:r>
            <w:proofErr w:type="spellEnd"/>
            <w:r w:rsidRPr="00F35755">
              <w:rPr>
                <w:lang w:val="en-GB"/>
              </w:rPr>
              <w:t xml:space="preserve"> di </w:t>
            </w:r>
            <w:proofErr w:type="spellStart"/>
            <w:r w:rsidRPr="00F35755">
              <w:rPr>
                <w:lang w:val="en-GB"/>
              </w:rPr>
              <w:t>fasilitas</w:t>
            </w:r>
            <w:proofErr w:type="spellEnd"/>
            <w:r w:rsidRPr="00F35755">
              <w:rPr>
                <w:lang w:val="en-GB"/>
              </w:rPr>
              <w:t xml:space="preserve"> </w:t>
            </w:r>
            <w:proofErr w:type="spellStart"/>
            <w:r w:rsidRPr="00F35755">
              <w:rPr>
                <w:lang w:val="en-GB"/>
              </w:rPr>
              <w:t>kesehatan</w:t>
            </w:r>
            <w:proofErr w:type="spellEnd"/>
            <w:r w:rsidRPr="00F35755">
              <w:rPr>
                <w:lang w:val="en-GB"/>
              </w:rPr>
              <w:t xml:space="preserve"> </w:t>
            </w:r>
            <w:proofErr w:type="spellStart"/>
            <w:r w:rsidRPr="00F35755">
              <w:rPr>
                <w:lang w:val="en-GB"/>
              </w:rPr>
              <w:t>itu</w:t>
            </w:r>
            <w:proofErr w:type="spellEnd"/>
            <w:r w:rsidRPr="00F35755">
              <w:rPr>
                <w:lang w:val="en-GB"/>
              </w:rPr>
              <w:t xml:space="preserve"> </w:t>
            </w:r>
            <w:proofErr w:type="spellStart"/>
            <w:r w:rsidRPr="00F35755">
              <w:rPr>
                <w:lang w:val="en-GB"/>
              </w:rPr>
              <w:t>ribet</w:t>
            </w:r>
            <w:proofErr w:type="spellEnd"/>
          </w:p>
          <w:p w14:paraId="6C8EA336" w14:textId="77777777" w:rsidR="00EC2F3F" w:rsidRPr="00F35755" w:rsidRDefault="00EC2F3F" w:rsidP="00A80341">
            <w:pPr>
              <w:ind w:left="314" w:hanging="314"/>
              <w:rPr>
                <w:lang w:val="en-GB"/>
              </w:rPr>
            </w:pPr>
          </w:p>
          <w:p w14:paraId="37183844" w14:textId="77777777" w:rsidR="00EC2F3F" w:rsidRPr="00F35755" w:rsidRDefault="00EC2F3F" w:rsidP="00A80341">
            <w:pPr>
              <w:ind w:left="314" w:hanging="314"/>
              <w:rPr>
                <w:lang w:val="en-GB"/>
              </w:rPr>
            </w:pPr>
          </w:p>
          <w:p w14:paraId="3733670A"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It's hard for me to get my medication regularly because the healthcare system is too complicated to navigate</w:t>
            </w:r>
          </w:p>
        </w:tc>
      </w:tr>
      <w:tr w:rsidR="00EC2F3F" w:rsidRPr="00F35755" w14:paraId="5A1DD36B" w14:textId="77777777" w:rsidTr="00A80341">
        <w:tc>
          <w:tcPr>
            <w:tcW w:w="763" w:type="dxa"/>
          </w:tcPr>
          <w:p w14:paraId="32235C74" w14:textId="77777777" w:rsidR="00EC2F3F" w:rsidRPr="00F35755" w:rsidRDefault="00EC2F3F" w:rsidP="00A80341">
            <w:pPr>
              <w:rPr>
                <w:lang w:val="en-GB"/>
              </w:rPr>
            </w:pPr>
            <w:r w:rsidRPr="00F35755">
              <w:rPr>
                <w:lang w:val="en-GB"/>
              </w:rPr>
              <w:lastRenderedPageBreak/>
              <w:t>HP5</w:t>
            </w:r>
          </w:p>
        </w:tc>
        <w:tc>
          <w:tcPr>
            <w:tcW w:w="2673" w:type="dxa"/>
          </w:tcPr>
          <w:p w14:paraId="119E8C7C"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tidak</w:t>
            </w:r>
            <w:proofErr w:type="spellEnd"/>
            <w:r w:rsidRPr="00F35755">
              <w:rPr>
                <w:lang w:val="en-GB"/>
              </w:rPr>
              <w:t xml:space="preserve"> </w:t>
            </w:r>
            <w:proofErr w:type="spellStart"/>
            <w:r w:rsidRPr="00F35755">
              <w:rPr>
                <w:lang w:val="en-GB"/>
              </w:rPr>
              <w:t>meminum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lokasi</w:t>
            </w:r>
            <w:proofErr w:type="spellEnd"/>
            <w:r w:rsidRPr="00F35755">
              <w:rPr>
                <w:lang w:val="en-GB"/>
              </w:rPr>
              <w:t xml:space="preserve"> </w:t>
            </w:r>
            <w:proofErr w:type="spellStart"/>
            <w:r w:rsidRPr="00F35755">
              <w:rPr>
                <w:lang w:val="en-GB"/>
              </w:rPr>
              <w:t>berobat</w:t>
            </w:r>
            <w:proofErr w:type="spellEnd"/>
            <w:r w:rsidRPr="00F35755">
              <w:rPr>
                <w:lang w:val="en-GB"/>
              </w:rPr>
              <w:t xml:space="preserve"> yang </w:t>
            </w:r>
            <w:proofErr w:type="spellStart"/>
            <w:r w:rsidRPr="00F35755">
              <w:rPr>
                <w:lang w:val="en-GB"/>
              </w:rPr>
              <w:t>jauh</w:t>
            </w:r>
            <w:proofErr w:type="spellEnd"/>
            <w:r w:rsidRPr="00F35755">
              <w:rPr>
                <w:lang w:val="en-GB"/>
              </w:rPr>
              <w:t xml:space="preserve"> </w:t>
            </w:r>
            <w:proofErr w:type="spellStart"/>
            <w:r w:rsidRPr="00F35755">
              <w:rPr>
                <w:lang w:val="en-GB"/>
              </w:rPr>
              <w:t>menyulitkan</w:t>
            </w:r>
            <w:proofErr w:type="spellEnd"/>
            <w:r w:rsidRPr="00F35755">
              <w:rPr>
                <w:lang w:val="en-GB"/>
              </w:rPr>
              <w:t xml:space="preserve"> </w:t>
            </w:r>
            <w:proofErr w:type="spellStart"/>
            <w:r w:rsidRPr="00F35755">
              <w:rPr>
                <w:lang w:val="en-GB"/>
              </w:rPr>
              <w:t>saya</w:t>
            </w:r>
            <w:proofErr w:type="spellEnd"/>
          </w:p>
          <w:p w14:paraId="0A802952" w14:textId="77777777" w:rsidR="00EC2F3F" w:rsidRPr="00F35755" w:rsidRDefault="00EC2F3F" w:rsidP="00A80341">
            <w:pPr>
              <w:ind w:left="314" w:hanging="314"/>
              <w:rPr>
                <w:lang w:val="en-GB"/>
              </w:rPr>
            </w:pPr>
          </w:p>
          <w:p w14:paraId="71BDF212"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don't take my medication because the distant location of the clinic/hospital makes it difficult for me</w:t>
            </w:r>
          </w:p>
        </w:tc>
        <w:tc>
          <w:tcPr>
            <w:tcW w:w="3370" w:type="dxa"/>
          </w:tcPr>
          <w:p w14:paraId="1EFCA117" w14:textId="77777777" w:rsidR="00EC2F3F" w:rsidRPr="00F35755" w:rsidRDefault="00EC2F3F" w:rsidP="00A80341">
            <w:pPr>
              <w:rPr>
                <w:lang w:val="en-GB"/>
              </w:rPr>
            </w:pPr>
            <w:r w:rsidRPr="00F35755">
              <w:rPr>
                <w:lang w:val="en-GB"/>
              </w:rPr>
              <w:t>"I agree with this sentence. But perhaps there's a modification needed, maybe the word “</w:t>
            </w:r>
            <w:proofErr w:type="spellStart"/>
            <w:r w:rsidRPr="00F35755">
              <w:rPr>
                <w:lang w:val="en-GB"/>
              </w:rPr>
              <w:t>menyulitkan</w:t>
            </w:r>
            <w:proofErr w:type="spellEnd"/>
            <w:r w:rsidRPr="00F35755">
              <w:rPr>
                <w:lang w:val="en-GB"/>
              </w:rPr>
              <w:t xml:space="preserve">” (makes it difficult) could be replaced and directly linked to the issue of medication adherence." – [Patient 2] </w:t>
            </w:r>
          </w:p>
        </w:tc>
        <w:tc>
          <w:tcPr>
            <w:tcW w:w="2247" w:type="dxa"/>
          </w:tcPr>
          <w:p w14:paraId="5CBCAF45" w14:textId="77777777" w:rsidR="00EC2F3F" w:rsidRPr="00F35755" w:rsidRDefault="00EC2F3F" w:rsidP="00A80341">
            <w:pPr>
              <w:ind w:left="314" w:hanging="314"/>
              <w:rPr>
                <w:lang w:val="en-GB"/>
              </w:rPr>
            </w:pPr>
            <w:r w:rsidRPr="00F35755">
              <w:rPr>
                <w:lang w:val="en-GB"/>
              </w:rPr>
              <w:t xml:space="preserve">[in] Akses yang </w:t>
            </w:r>
            <w:proofErr w:type="spellStart"/>
            <w:r w:rsidRPr="00F35755">
              <w:rPr>
                <w:lang w:val="en-GB"/>
              </w:rPr>
              <w:t>buruk</w:t>
            </w:r>
            <w:proofErr w:type="spellEnd"/>
            <w:r w:rsidRPr="00F35755">
              <w:rPr>
                <w:lang w:val="en-GB"/>
              </w:rPr>
              <w:t xml:space="preserve"> </w:t>
            </w:r>
            <w:proofErr w:type="spellStart"/>
            <w:r w:rsidRPr="00F35755">
              <w:rPr>
                <w:lang w:val="en-GB"/>
              </w:rPr>
              <w:t>ke</w:t>
            </w:r>
            <w:proofErr w:type="spellEnd"/>
            <w:r w:rsidRPr="00F35755">
              <w:rPr>
                <w:lang w:val="en-GB"/>
              </w:rPr>
              <w:t xml:space="preserve"> </w:t>
            </w:r>
            <w:proofErr w:type="spellStart"/>
            <w:r w:rsidRPr="00F35755">
              <w:rPr>
                <w:lang w:val="en-GB"/>
              </w:rPr>
              <w:t>fasilitas</w:t>
            </w:r>
            <w:proofErr w:type="spellEnd"/>
            <w:r w:rsidRPr="00F35755">
              <w:rPr>
                <w:lang w:val="en-GB"/>
              </w:rPr>
              <w:t xml:space="preserve"> </w:t>
            </w:r>
            <w:proofErr w:type="spellStart"/>
            <w:r w:rsidRPr="00F35755">
              <w:rPr>
                <w:lang w:val="en-GB"/>
              </w:rPr>
              <w:t>kesehatan</w:t>
            </w:r>
            <w:proofErr w:type="spellEnd"/>
            <w:r w:rsidRPr="00F35755">
              <w:rPr>
                <w:lang w:val="en-GB"/>
              </w:rPr>
              <w:t xml:space="preserve"> </w:t>
            </w:r>
            <w:proofErr w:type="spellStart"/>
            <w:r w:rsidRPr="00F35755">
              <w:rPr>
                <w:lang w:val="en-GB"/>
              </w:rPr>
              <w:t>mempengaruhi</w:t>
            </w:r>
            <w:proofErr w:type="spellEnd"/>
            <w:r w:rsidRPr="00F35755">
              <w:rPr>
                <w:lang w:val="en-GB"/>
              </w:rPr>
              <w:t xml:space="preserve"> </w:t>
            </w:r>
            <w:proofErr w:type="spellStart"/>
            <w:r w:rsidRPr="00F35755">
              <w:rPr>
                <w:lang w:val="en-GB"/>
              </w:rPr>
              <w:t>kepatuhan</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dalam</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p>
          <w:p w14:paraId="4D9CC195" w14:textId="77777777" w:rsidR="00EC2F3F" w:rsidRPr="00F35755" w:rsidRDefault="00EC2F3F" w:rsidP="00A80341">
            <w:pPr>
              <w:ind w:left="314" w:hanging="314"/>
              <w:rPr>
                <w:lang w:val="en-GB"/>
              </w:rPr>
            </w:pPr>
          </w:p>
          <w:p w14:paraId="11BB50F7"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Poor access to healthcare facilities affects my medication adherence.</w:t>
            </w:r>
          </w:p>
        </w:tc>
      </w:tr>
      <w:tr w:rsidR="00EC2F3F" w:rsidRPr="00F35755" w14:paraId="54A24A6C" w14:textId="77777777" w:rsidTr="00A80341">
        <w:tc>
          <w:tcPr>
            <w:tcW w:w="763" w:type="dxa"/>
          </w:tcPr>
          <w:p w14:paraId="454498D8" w14:textId="77777777" w:rsidR="00EC2F3F" w:rsidRPr="00F35755" w:rsidRDefault="00EC2F3F" w:rsidP="00A80341">
            <w:pPr>
              <w:rPr>
                <w:lang w:val="en-GB"/>
              </w:rPr>
            </w:pPr>
            <w:r w:rsidRPr="00F35755">
              <w:rPr>
                <w:lang w:val="en-GB"/>
              </w:rPr>
              <w:t>HP6</w:t>
            </w:r>
          </w:p>
        </w:tc>
        <w:tc>
          <w:tcPr>
            <w:tcW w:w="2673" w:type="dxa"/>
          </w:tcPr>
          <w:p w14:paraId="73A882AA"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jadwal</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persediaan</w:t>
            </w:r>
            <w:proofErr w:type="spellEnd"/>
            <w:r w:rsidRPr="00F35755">
              <w:rPr>
                <w:lang w:val="en-GB"/>
              </w:rPr>
              <w:t xml:space="preserve"> </w:t>
            </w:r>
            <w:proofErr w:type="spellStart"/>
            <w:r w:rsidRPr="00F35755">
              <w:rPr>
                <w:lang w:val="en-GB"/>
              </w:rPr>
              <w:t>obat</w:t>
            </w:r>
            <w:proofErr w:type="spellEnd"/>
            <w:r w:rsidRPr="00F35755">
              <w:rPr>
                <w:lang w:val="en-GB"/>
              </w:rPr>
              <w:t xml:space="preserve"> di </w:t>
            </w:r>
            <w:proofErr w:type="spellStart"/>
            <w:r w:rsidRPr="00F35755">
              <w:rPr>
                <w:lang w:val="en-GB"/>
              </w:rPr>
              <w:t>fasyankes</w:t>
            </w:r>
            <w:proofErr w:type="spellEnd"/>
            <w:r w:rsidRPr="00F35755">
              <w:rPr>
                <w:lang w:val="en-GB"/>
              </w:rPr>
              <w:t xml:space="preserve"> </w:t>
            </w:r>
            <w:proofErr w:type="spellStart"/>
            <w:r w:rsidRPr="00F35755">
              <w:rPr>
                <w:lang w:val="en-GB"/>
              </w:rPr>
              <w:t>habis</w:t>
            </w:r>
            <w:proofErr w:type="spellEnd"/>
          </w:p>
          <w:p w14:paraId="22A998B0" w14:textId="77777777" w:rsidR="00EC2F3F" w:rsidRPr="00F35755" w:rsidRDefault="00EC2F3F" w:rsidP="00A80341">
            <w:pPr>
              <w:ind w:left="314" w:hanging="314"/>
              <w:rPr>
                <w:lang w:val="en-GB"/>
              </w:rPr>
            </w:pPr>
          </w:p>
          <w:p w14:paraId="5F536530"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missed my medication dose because the healthcare facility ran out of stock.</w:t>
            </w:r>
          </w:p>
        </w:tc>
        <w:tc>
          <w:tcPr>
            <w:tcW w:w="3370" w:type="dxa"/>
          </w:tcPr>
          <w:p w14:paraId="1D5DC6B2" w14:textId="77777777" w:rsidR="00EC2F3F" w:rsidRPr="00F35755" w:rsidRDefault="00EC2F3F" w:rsidP="00A80341">
            <w:pPr>
              <w:rPr>
                <w:lang w:val="en-GB"/>
              </w:rPr>
            </w:pPr>
            <w:r w:rsidRPr="00F35755">
              <w:rPr>
                <w:lang w:val="en-GB"/>
              </w:rPr>
              <w:t xml:space="preserve">"I feel there's nothing wrong with this statement. I could understand it clearly" – [Patient 5] </w:t>
            </w:r>
          </w:p>
        </w:tc>
        <w:tc>
          <w:tcPr>
            <w:tcW w:w="2247" w:type="dxa"/>
          </w:tcPr>
          <w:p w14:paraId="319C4F7D" w14:textId="77777777" w:rsidR="00EC2F3F" w:rsidRPr="00F35755" w:rsidRDefault="00EC2F3F" w:rsidP="00A80341">
            <w:pPr>
              <w:rPr>
                <w:lang w:val="en-GB"/>
              </w:rPr>
            </w:pPr>
            <w:r w:rsidRPr="00F35755">
              <w:rPr>
                <w:lang w:val="en-GB"/>
              </w:rPr>
              <w:t>No modification</w:t>
            </w:r>
          </w:p>
        </w:tc>
      </w:tr>
      <w:tr w:rsidR="00EC2F3F" w:rsidRPr="00F35755" w14:paraId="3E5085F4" w14:textId="77777777" w:rsidTr="00A80341">
        <w:tc>
          <w:tcPr>
            <w:tcW w:w="9053" w:type="dxa"/>
            <w:gridSpan w:val="4"/>
          </w:tcPr>
          <w:p w14:paraId="710DED2B" w14:textId="77777777" w:rsidR="00EC2F3F" w:rsidRPr="00F35755" w:rsidRDefault="00EC2F3F" w:rsidP="00A80341">
            <w:pPr>
              <w:rPr>
                <w:lang w:val="en-GB"/>
              </w:rPr>
            </w:pPr>
            <w:r w:rsidRPr="00F35755">
              <w:rPr>
                <w:lang w:val="en-GB"/>
              </w:rPr>
              <w:t>Socioeconomic-Related Factors</w:t>
            </w:r>
          </w:p>
        </w:tc>
      </w:tr>
      <w:tr w:rsidR="00EC2F3F" w:rsidRPr="00F35755" w14:paraId="705D9639" w14:textId="77777777" w:rsidTr="00A80341">
        <w:tc>
          <w:tcPr>
            <w:tcW w:w="763" w:type="dxa"/>
          </w:tcPr>
          <w:p w14:paraId="322FBAE2" w14:textId="77777777" w:rsidR="00EC2F3F" w:rsidRPr="00F35755" w:rsidRDefault="00EC2F3F" w:rsidP="00A80341">
            <w:pPr>
              <w:rPr>
                <w:lang w:val="en-GB"/>
              </w:rPr>
            </w:pPr>
            <w:r w:rsidRPr="00F35755">
              <w:rPr>
                <w:lang w:val="en-GB"/>
              </w:rPr>
              <w:t>SC1</w:t>
            </w:r>
          </w:p>
        </w:tc>
        <w:tc>
          <w:tcPr>
            <w:tcW w:w="2673" w:type="dxa"/>
          </w:tcPr>
          <w:p w14:paraId="6C213063"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rutin </w:t>
            </w:r>
            <w:proofErr w:type="spellStart"/>
            <w:r w:rsidRPr="00F35755">
              <w:rPr>
                <w:lang w:val="en-GB"/>
              </w:rPr>
              <w:t>karena</w:t>
            </w:r>
            <w:proofErr w:type="spellEnd"/>
            <w:r w:rsidRPr="00F35755">
              <w:rPr>
                <w:lang w:val="en-GB"/>
              </w:rPr>
              <w:t xml:space="preserve"> </w:t>
            </w:r>
            <w:proofErr w:type="spellStart"/>
            <w:r w:rsidRPr="00F35755">
              <w:rPr>
                <w:lang w:val="en-GB"/>
              </w:rPr>
              <w:t>mendapat</w:t>
            </w:r>
            <w:proofErr w:type="spellEnd"/>
            <w:r w:rsidRPr="00F35755">
              <w:rPr>
                <w:lang w:val="en-GB"/>
              </w:rPr>
              <w:t xml:space="preserve"> </w:t>
            </w:r>
            <w:proofErr w:type="spellStart"/>
            <w:r w:rsidRPr="00F35755">
              <w:rPr>
                <w:lang w:val="en-GB"/>
              </w:rPr>
              <w:t>dukungan</w:t>
            </w:r>
            <w:proofErr w:type="spellEnd"/>
            <w:r w:rsidRPr="00F35755">
              <w:rPr>
                <w:lang w:val="en-GB"/>
              </w:rPr>
              <w:t xml:space="preserve"> </w:t>
            </w:r>
            <w:proofErr w:type="spellStart"/>
            <w:r w:rsidRPr="00F35755">
              <w:rPr>
                <w:lang w:val="en-GB"/>
              </w:rPr>
              <w:t>sosial</w:t>
            </w:r>
            <w:proofErr w:type="spellEnd"/>
            <w:r w:rsidRPr="00F35755">
              <w:rPr>
                <w:lang w:val="en-GB"/>
              </w:rPr>
              <w:t xml:space="preserve"> </w:t>
            </w:r>
          </w:p>
          <w:p w14:paraId="504A4052" w14:textId="77777777" w:rsidR="00EC2F3F" w:rsidRPr="00F35755" w:rsidRDefault="00EC2F3F" w:rsidP="00A80341">
            <w:pPr>
              <w:ind w:left="314" w:hanging="314"/>
              <w:rPr>
                <w:lang w:val="en-GB"/>
              </w:rPr>
            </w:pPr>
          </w:p>
          <w:p w14:paraId="4B927B74"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take my medication regularly because I get social support</w:t>
            </w:r>
          </w:p>
        </w:tc>
        <w:tc>
          <w:tcPr>
            <w:tcW w:w="3370" w:type="dxa"/>
          </w:tcPr>
          <w:p w14:paraId="4D970009" w14:textId="77777777" w:rsidR="00EC2F3F" w:rsidRPr="00F35755" w:rsidRDefault="00EC2F3F" w:rsidP="00A80341">
            <w:pPr>
              <w:rPr>
                <w:lang w:val="en-GB"/>
              </w:rPr>
            </w:pPr>
            <w:r w:rsidRPr="00F35755">
              <w:rPr>
                <w:lang w:val="en-GB"/>
              </w:rPr>
              <w:t>"This sentence directly points to the positive social role in encouraging adherence. Respondents will easily understand what's being asked." – [Patient 7]</w:t>
            </w:r>
          </w:p>
        </w:tc>
        <w:tc>
          <w:tcPr>
            <w:tcW w:w="2247" w:type="dxa"/>
          </w:tcPr>
          <w:p w14:paraId="34E92C84" w14:textId="77777777" w:rsidR="00EC2F3F" w:rsidRPr="00F35755" w:rsidRDefault="00EC2F3F" w:rsidP="00A80341">
            <w:pPr>
              <w:rPr>
                <w:lang w:val="en-GB"/>
              </w:rPr>
            </w:pPr>
            <w:r w:rsidRPr="00F35755">
              <w:rPr>
                <w:lang w:val="en-GB"/>
              </w:rPr>
              <w:t xml:space="preserve">No modification </w:t>
            </w:r>
          </w:p>
        </w:tc>
      </w:tr>
      <w:tr w:rsidR="00EC2F3F" w:rsidRPr="00F35755" w14:paraId="7750177D" w14:textId="77777777" w:rsidTr="00A80341">
        <w:tc>
          <w:tcPr>
            <w:tcW w:w="763" w:type="dxa"/>
          </w:tcPr>
          <w:p w14:paraId="5158F37B" w14:textId="77777777" w:rsidR="00EC2F3F" w:rsidRPr="00F35755" w:rsidRDefault="00EC2F3F" w:rsidP="00A80341">
            <w:pPr>
              <w:rPr>
                <w:lang w:val="en-GB"/>
              </w:rPr>
            </w:pPr>
            <w:r w:rsidRPr="00F35755">
              <w:rPr>
                <w:lang w:val="en-GB"/>
              </w:rPr>
              <w:lastRenderedPageBreak/>
              <w:t>SC2</w:t>
            </w:r>
          </w:p>
        </w:tc>
        <w:tc>
          <w:tcPr>
            <w:tcW w:w="2673" w:type="dxa"/>
          </w:tcPr>
          <w:p w14:paraId="5C818961" w14:textId="77777777" w:rsidR="00EC2F3F" w:rsidRPr="00F35755" w:rsidRDefault="00EC2F3F" w:rsidP="00A80341">
            <w:pPr>
              <w:ind w:left="314" w:hanging="314"/>
              <w:rPr>
                <w:lang w:val="en-GB"/>
              </w:rPr>
            </w:pPr>
            <w:r w:rsidRPr="00F35755">
              <w:rPr>
                <w:lang w:val="en-GB"/>
              </w:rPr>
              <w:t xml:space="preserve">[in] </w:t>
            </w:r>
            <w:proofErr w:type="spellStart"/>
            <w:r w:rsidRPr="00F35755">
              <w:rPr>
                <w:lang w:val="en-GB"/>
              </w:rPr>
              <w:t>Kurangnya</w:t>
            </w:r>
            <w:proofErr w:type="spellEnd"/>
            <w:r w:rsidRPr="00F35755">
              <w:rPr>
                <w:lang w:val="en-GB"/>
              </w:rPr>
              <w:t xml:space="preserve"> </w:t>
            </w:r>
            <w:proofErr w:type="spellStart"/>
            <w:r w:rsidRPr="00F35755">
              <w:rPr>
                <w:lang w:val="en-GB"/>
              </w:rPr>
              <w:t>dukungan</w:t>
            </w:r>
            <w:proofErr w:type="spellEnd"/>
            <w:r w:rsidRPr="00F35755">
              <w:rPr>
                <w:lang w:val="en-GB"/>
              </w:rPr>
              <w:t xml:space="preserve"> </w:t>
            </w:r>
            <w:proofErr w:type="spellStart"/>
            <w:r w:rsidRPr="00F35755">
              <w:rPr>
                <w:lang w:val="en-GB"/>
              </w:rPr>
              <w:t>keluarga</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sulit</w:t>
            </w:r>
            <w:proofErr w:type="spellEnd"/>
            <w:r w:rsidRPr="00F35755">
              <w:rPr>
                <w:lang w:val="en-GB"/>
              </w:rPr>
              <w:t xml:space="preserve"> rutin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p>
          <w:p w14:paraId="708023F4" w14:textId="77777777" w:rsidR="00EC2F3F" w:rsidRPr="00F35755" w:rsidRDefault="00EC2F3F" w:rsidP="00A80341">
            <w:pPr>
              <w:ind w:left="314" w:hanging="314"/>
              <w:rPr>
                <w:lang w:val="en-GB"/>
              </w:rPr>
            </w:pPr>
          </w:p>
          <w:p w14:paraId="7EF0400C"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Lack of family support makes it difficult for me to take medication regularly.</w:t>
            </w:r>
          </w:p>
        </w:tc>
        <w:tc>
          <w:tcPr>
            <w:tcW w:w="3370" w:type="dxa"/>
          </w:tcPr>
          <w:p w14:paraId="61D608AA" w14:textId="77777777" w:rsidR="00EC2F3F" w:rsidRPr="00F35755" w:rsidRDefault="00EC2F3F" w:rsidP="00A80341">
            <w:pPr>
              <w:rPr>
                <w:lang w:val="en-GB"/>
              </w:rPr>
            </w:pPr>
            <w:r w:rsidRPr="00F35755">
              <w:rPr>
                <w:lang w:val="en-GB"/>
              </w:rPr>
              <w:t>"That's fine, I generally get the meaning of this sentence." – [Patient 3]</w:t>
            </w:r>
          </w:p>
        </w:tc>
        <w:tc>
          <w:tcPr>
            <w:tcW w:w="2247" w:type="dxa"/>
          </w:tcPr>
          <w:p w14:paraId="6B1748C8" w14:textId="77777777" w:rsidR="00EC2F3F" w:rsidRPr="00F35755" w:rsidRDefault="00EC2F3F" w:rsidP="00A80341">
            <w:pPr>
              <w:rPr>
                <w:lang w:val="en-GB"/>
              </w:rPr>
            </w:pPr>
            <w:r w:rsidRPr="00F35755">
              <w:rPr>
                <w:lang w:val="en-GB"/>
              </w:rPr>
              <w:t>No modification</w:t>
            </w:r>
          </w:p>
        </w:tc>
      </w:tr>
      <w:tr w:rsidR="00EC2F3F" w:rsidRPr="00F35755" w14:paraId="1F8F1748" w14:textId="77777777" w:rsidTr="00A80341">
        <w:tc>
          <w:tcPr>
            <w:tcW w:w="763" w:type="dxa"/>
          </w:tcPr>
          <w:p w14:paraId="56A219E9" w14:textId="77777777" w:rsidR="00EC2F3F" w:rsidRPr="00F35755" w:rsidRDefault="00EC2F3F" w:rsidP="00A80341">
            <w:pPr>
              <w:rPr>
                <w:lang w:val="en-GB"/>
              </w:rPr>
            </w:pPr>
            <w:r w:rsidRPr="00F35755">
              <w:rPr>
                <w:lang w:val="en-GB"/>
              </w:rPr>
              <w:t>SC3</w:t>
            </w:r>
          </w:p>
        </w:tc>
        <w:tc>
          <w:tcPr>
            <w:tcW w:w="2673" w:type="dxa"/>
          </w:tcPr>
          <w:p w14:paraId="23C8D118"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percaya</w:t>
            </w:r>
            <w:proofErr w:type="spellEnd"/>
            <w:r w:rsidRPr="00F35755">
              <w:rPr>
                <w:lang w:val="en-GB"/>
              </w:rPr>
              <w:t xml:space="preserve"> </w:t>
            </w:r>
            <w:proofErr w:type="spellStart"/>
            <w:r w:rsidRPr="00F35755">
              <w:rPr>
                <w:lang w:val="en-GB"/>
              </w:rPr>
              <w:t>bahwa</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tidak</w:t>
            </w:r>
            <w:proofErr w:type="spellEnd"/>
            <w:r w:rsidRPr="00F35755">
              <w:rPr>
                <w:lang w:val="en-GB"/>
              </w:rPr>
              <w:t xml:space="preserve"> </w:t>
            </w:r>
            <w:proofErr w:type="spellStart"/>
            <w:r w:rsidRPr="00F35755">
              <w:rPr>
                <w:lang w:val="en-GB"/>
              </w:rPr>
              <w:t>bisa</w:t>
            </w:r>
            <w:proofErr w:type="spellEnd"/>
            <w:r w:rsidRPr="00F35755">
              <w:rPr>
                <w:lang w:val="en-GB"/>
              </w:rPr>
              <w:t xml:space="preserve"> </w:t>
            </w:r>
            <w:proofErr w:type="spellStart"/>
            <w:r w:rsidRPr="00F35755">
              <w:rPr>
                <w:lang w:val="en-GB"/>
              </w:rPr>
              <w:t>mengubah</w:t>
            </w:r>
            <w:proofErr w:type="spellEnd"/>
            <w:r w:rsidRPr="00F35755">
              <w:rPr>
                <w:lang w:val="en-GB"/>
              </w:rPr>
              <w:t xml:space="preserve"> </w:t>
            </w:r>
            <w:proofErr w:type="spellStart"/>
            <w:r w:rsidRPr="00F35755">
              <w:rPr>
                <w:lang w:val="en-GB"/>
              </w:rPr>
              <w:t>takdir</w:t>
            </w:r>
            <w:proofErr w:type="spellEnd"/>
            <w:r w:rsidRPr="00F35755">
              <w:rPr>
                <w:lang w:val="en-GB"/>
              </w:rPr>
              <w:t xml:space="preserve"> </w:t>
            </w:r>
            <w:proofErr w:type="spellStart"/>
            <w:r w:rsidRPr="00F35755">
              <w:rPr>
                <w:lang w:val="en-GB"/>
              </w:rPr>
              <w:t>Tuhan</w:t>
            </w:r>
            <w:proofErr w:type="spellEnd"/>
            <w:r w:rsidRPr="00F35755">
              <w:rPr>
                <w:lang w:val="en-GB"/>
              </w:rPr>
              <w:t xml:space="preserve"> </w:t>
            </w:r>
            <w:proofErr w:type="spellStart"/>
            <w:r w:rsidRPr="00F35755">
              <w:rPr>
                <w:lang w:val="en-GB"/>
              </w:rPr>
              <w:t>untuk</w:t>
            </w:r>
            <w:proofErr w:type="spellEnd"/>
            <w:r w:rsidRPr="00F35755">
              <w:rPr>
                <w:lang w:val="en-GB"/>
              </w:rPr>
              <w:t xml:space="preserve"> </w:t>
            </w:r>
            <w:proofErr w:type="spellStart"/>
            <w:r w:rsidRPr="00F35755">
              <w:rPr>
                <w:lang w:val="en-GB"/>
              </w:rPr>
              <w:t>kesehatan</w:t>
            </w:r>
            <w:proofErr w:type="spellEnd"/>
            <w:r w:rsidRPr="00F35755">
              <w:rPr>
                <w:lang w:val="en-GB"/>
              </w:rPr>
              <w:t xml:space="preserve"> </w:t>
            </w:r>
            <w:proofErr w:type="spellStart"/>
            <w:r w:rsidRPr="00F35755">
              <w:rPr>
                <w:lang w:val="en-GB"/>
              </w:rPr>
              <w:t>saya</w:t>
            </w:r>
            <w:proofErr w:type="spellEnd"/>
          </w:p>
          <w:p w14:paraId="6A0A4A33" w14:textId="77777777" w:rsidR="00EC2F3F" w:rsidRPr="00F35755" w:rsidRDefault="00EC2F3F" w:rsidP="00A80341">
            <w:pPr>
              <w:ind w:left="314" w:hanging="314"/>
              <w:rPr>
                <w:lang w:val="en-GB"/>
              </w:rPr>
            </w:pPr>
          </w:p>
          <w:p w14:paraId="27CD877B"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skipped taking my medication because I believe medication cannot alter God's plan for my health</w:t>
            </w:r>
          </w:p>
        </w:tc>
        <w:tc>
          <w:tcPr>
            <w:tcW w:w="3370" w:type="dxa"/>
          </w:tcPr>
          <w:p w14:paraId="12D34451" w14:textId="77777777" w:rsidR="00EC2F3F" w:rsidRPr="00F35755" w:rsidRDefault="00EC2F3F" w:rsidP="00A80341">
            <w:pPr>
              <w:rPr>
                <w:lang w:val="en-GB"/>
              </w:rPr>
            </w:pPr>
            <w:r w:rsidRPr="00F35755">
              <w:rPr>
                <w:lang w:val="en-GB"/>
              </w:rPr>
              <w:t xml:space="preserve">"It's an important question to understand why someone might not be following advice because of their spiritual or religious views." – [Patient 1] </w:t>
            </w:r>
          </w:p>
        </w:tc>
        <w:tc>
          <w:tcPr>
            <w:tcW w:w="2247" w:type="dxa"/>
          </w:tcPr>
          <w:p w14:paraId="4DF0879B" w14:textId="77777777" w:rsidR="00EC2F3F" w:rsidRPr="00F35755" w:rsidRDefault="00EC2F3F" w:rsidP="00A80341">
            <w:pPr>
              <w:rPr>
                <w:lang w:val="en-GB"/>
              </w:rPr>
            </w:pPr>
            <w:r w:rsidRPr="00F35755">
              <w:rPr>
                <w:lang w:val="en-GB"/>
              </w:rPr>
              <w:t>No modification</w:t>
            </w:r>
          </w:p>
        </w:tc>
      </w:tr>
      <w:tr w:rsidR="00EC2F3F" w:rsidRPr="00F35755" w14:paraId="057A3C77" w14:textId="77777777" w:rsidTr="00A80341">
        <w:tc>
          <w:tcPr>
            <w:tcW w:w="763" w:type="dxa"/>
          </w:tcPr>
          <w:p w14:paraId="4F7CF40E" w14:textId="77777777" w:rsidR="00EC2F3F" w:rsidRPr="00F35755" w:rsidRDefault="00EC2F3F" w:rsidP="00A80341">
            <w:pPr>
              <w:rPr>
                <w:lang w:val="en-GB"/>
              </w:rPr>
            </w:pPr>
            <w:r w:rsidRPr="00F35755">
              <w:rPr>
                <w:lang w:val="en-GB"/>
              </w:rPr>
              <w:t>SC4</w:t>
            </w:r>
          </w:p>
        </w:tc>
        <w:tc>
          <w:tcPr>
            <w:tcW w:w="2673" w:type="dxa"/>
          </w:tcPr>
          <w:p w14:paraId="07ABA132"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pada </w:t>
            </w:r>
            <w:proofErr w:type="spellStart"/>
            <w:r w:rsidRPr="00F35755">
              <w:rPr>
                <w:lang w:val="en-GB"/>
              </w:rPr>
              <w:t>akhirnya</w:t>
            </w:r>
            <w:proofErr w:type="spellEnd"/>
            <w:r w:rsidRPr="00F35755">
              <w:rPr>
                <w:lang w:val="en-GB"/>
              </w:rPr>
              <w:t xml:space="preserve"> </w:t>
            </w:r>
            <w:proofErr w:type="spellStart"/>
            <w:r w:rsidRPr="00F35755">
              <w:rPr>
                <w:lang w:val="en-GB"/>
              </w:rPr>
              <w:t>takdir</w:t>
            </w:r>
            <w:proofErr w:type="spellEnd"/>
            <w:r w:rsidRPr="00F35755">
              <w:rPr>
                <w:lang w:val="en-GB"/>
              </w:rPr>
              <w:t xml:space="preserve"> </w:t>
            </w:r>
            <w:proofErr w:type="spellStart"/>
            <w:r w:rsidRPr="00F35755">
              <w:rPr>
                <w:lang w:val="en-GB"/>
              </w:rPr>
              <w:t>Tuhan</w:t>
            </w:r>
            <w:proofErr w:type="spellEnd"/>
            <w:r w:rsidRPr="00F35755">
              <w:rPr>
                <w:lang w:val="en-GB"/>
              </w:rPr>
              <w:t xml:space="preserve"> </w:t>
            </w:r>
            <w:proofErr w:type="spellStart"/>
            <w:r w:rsidRPr="00F35755">
              <w:rPr>
                <w:lang w:val="en-GB"/>
              </w:rPr>
              <w:t>akan</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kita</w:t>
            </w:r>
            <w:proofErr w:type="spellEnd"/>
            <w:r w:rsidRPr="00F35755">
              <w:rPr>
                <w:lang w:val="en-GB"/>
              </w:rPr>
              <w:t xml:space="preserve"> </w:t>
            </w:r>
            <w:proofErr w:type="spellStart"/>
            <w:r w:rsidRPr="00F35755">
              <w:rPr>
                <w:lang w:val="en-GB"/>
              </w:rPr>
              <w:t>meninggal</w:t>
            </w:r>
            <w:proofErr w:type="spellEnd"/>
            <w:r w:rsidRPr="00F35755">
              <w:rPr>
                <w:lang w:val="en-GB"/>
              </w:rPr>
              <w:t xml:space="preserve"> juga</w:t>
            </w:r>
          </w:p>
          <w:p w14:paraId="5E53A20D" w14:textId="77777777" w:rsidR="00EC2F3F" w:rsidRPr="00F35755" w:rsidRDefault="00EC2F3F" w:rsidP="00A80341">
            <w:pPr>
              <w:ind w:left="314" w:hanging="314"/>
              <w:rPr>
                <w:lang w:val="en-GB"/>
              </w:rPr>
            </w:pPr>
          </w:p>
          <w:p w14:paraId="497CB0FA"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skipped taking my medication because I believe ultimately, God's will </w:t>
            </w:r>
            <w:proofErr w:type="gramStart"/>
            <w:r w:rsidRPr="00F35755">
              <w:rPr>
                <w:lang w:val="en-GB"/>
              </w:rPr>
              <w:t>is</w:t>
            </w:r>
            <w:proofErr w:type="gramEnd"/>
            <w:r w:rsidRPr="00F35755">
              <w:rPr>
                <w:lang w:val="en-GB"/>
              </w:rPr>
              <w:t xml:space="preserve"> for us to die anyway</w:t>
            </w:r>
          </w:p>
        </w:tc>
        <w:tc>
          <w:tcPr>
            <w:tcW w:w="3370" w:type="dxa"/>
          </w:tcPr>
          <w:p w14:paraId="4F9E4202" w14:textId="77777777" w:rsidR="00EC2F3F" w:rsidRPr="00F35755" w:rsidRDefault="00EC2F3F" w:rsidP="00A80341">
            <w:pPr>
              <w:rPr>
                <w:lang w:val="en-GB"/>
              </w:rPr>
            </w:pPr>
            <w:r w:rsidRPr="00F35755">
              <w:rPr>
                <w:lang w:val="en-GB"/>
              </w:rPr>
              <w:t xml:space="preserve">"The phrase “pada </w:t>
            </w:r>
            <w:proofErr w:type="spellStart"/>
            <w:r w:rsidRPr="00F35755">
              <w:rPr>
                <w:lang w:val="en-GB"/>
              </w:rPr>
              <w:t>akhirnya</w:t>
            </w:r>
            <w:proofErr w:type="spellEnd"/>
            <w:r w:rsidRPr="00F35755">
              <w:rPr>
                <w:lang w:val="en-GB"/>
              </w:rPr>
              <w:t>…</w:t>
            </w:r>
            <w:proofErr w:type="spellStart"/>
            <w:r w:rsidRPr="00F35755">
              <w:rPr>
                <w:lang w:val="en-GB"/>
              </w:rPr>
              <w:t>meninggal</w:t>
            </w:r>
            <w:proofErr w:type="spellEnd"/>
            <w:r w:rsidRPr="00F35755">
              <w:rPr>
                <w:lang w:val="en-GB"/>
              </w:rPr>
              <w:t xml:space="preserve"> juga” (ultimately... will make us die anyway) feels a bit wordy. I think it would be better to just use 'life and death' as a more common representation of destiny than just 'die anyway.”</w:t>
            </w:r>
          </w:p>
        </w:tc>
        <w:tc>
          <w:tcPr>
            <w:tcW w:w="2247" w:type="dxa"/>
          </w:tcPr>
          <w:p w14:paraId="055722BE"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tidak</w:t>
            </w:r>
            <w:proofErr w:type="spellEnd"/>
            <w:r w:rsidRPr="00F35755">
              <w:rPr>
                <w:lang w:val="en-GB"/>
              </w:rPr>
              <w:t xml:space="preserve"> rutin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meyakini</w:t>
            </w:r>
            <w:proofErr w:type="spellEnd"/>
            <w:r w:rsidRPr="00F35755">
              <w:rPr>
                <w:lang w:val="en-GB"/>
              </w:rPr>
              <w:t xml:space="preserve"> </w:t>
            </w:r>
            <w:proofErr w:type="spellStart"/>
            <w:r w:rsidRPr="00F35755">
              <w:rPr>
                <w:lang w:val="en-GB"/>
              </w:rPr>
              <w:t>bahwa</w:t>
            </w:r>
            <w:proofErr w:type="spellEnd"/>
            <w:r w:rsidRPr="00F35755">
              <w:rPr>
                <w:lang w:val="en-GB"/>
              </w:rPr>
              <w:t xml:space="preserve"> </w:t>
            </w:r>
            <w:proofErr w:type="spellStart"/>
            <w:r w:rsidRPr="00F35755">
              <w:rPr>
                <w:lang w:val="en-GB"/>
              </w:rPr>
              <w:t>hidup</w:t>
            </w:r>
            <w:proofErr w:type="spellEnd"/>
            <w:r w:rsidRPr="00F35755">
              <w:rPr>
                <w:lang w:val="en-GB"/>
              </w:rPr>
              <w:t xml:space="preserve"> dan </w:t>
            </w:r>
            <w:proofErr w:type="spellStart"/>
            <w:r w:rsidRPr="00F35755">
              <w:rPr>
                <w:lang w:val="en-GB"/>
              </w:rPr>
              <w:t>mati</w:t>
            </w:r>
            <w:proofErr w:type="spellEnd"/>
            <w:r w:rsidRPr="00F35755">
              <w:rPr>
                <w:lang w:val="en-GB"/>
              </w:rPr>
              <w:t xml:space="preserve"> </w:t>
            </w:r>
            <w:proofErr w:type="spellStart"/>
            <w:r w:rsidRPr="00F35755">
              <w:rPr>
                <w:lang w:val="en-GB"/>
              </w:rPr>
              <w:t>hanya</w:t>
            </w:r>
            <w:proofErr w:type="spellEnd"/>
            <w:r w:rsidRPr="00F35755">
              <w:rPr>
                <w:lang w:val="en-GB"/>
              </w:rPr>
              <w:t xml:space="preserve"> </w:t>
            </w:r>
            <w:proofErr w:type="spellStart"/>
            <w:r w:rsidRPr="00F35755">
              <w:rPr>
                <w:lang w:val="en-GB"/>
              </w:rPr>
              <w:t>ditentukan</w:t>
            </w:r>
            <w:proofErr w:type="spellEnd"/>
            <w:r w:rsidRPr="00F35755">
              <w:rPr>
                <w:lang w:val="en-GB"/>
              </w:rPr>
              <w:t xml:space="preserve"> oleh </w:t>
            </w:r>
            <w:proofErr w:type="spellStart"/>
            <w:r w:rsidRPr="00F35755">
              <w:rPr>
                <w:lang w:val="en-GB"/>
              </w:rPr>
              <w:t>takdir</w:t>
            </w:r>
            <w:proofErr w:type="spellEnd"/>
            <w:r w:rsidRPr="00F35755">
              <w:rPr>
                <w:lang w:val="en-GB"/>
              </w:rPr>
              <w:t xml:space="preserve"> </w:t>
            </w:r>
            <w:proofErr w:type="spellStart"/>
            <w:r w:rsidRPr="00F35755">
              <w:rPr>
                <w:lang w:val="en-GB"/>
              </w:rPr>
              <w:t>Tuhan</w:t>
            </w:r>
            <w:proofErr w:type="spellEnd"/>
          </w:p>
          <w:p w14:paraId="7ADC8898" w14:textId="77777777" w:rsidR="00EC2F3F" w:rsidRPr="00F35755" w:rsidRDefault="00EC2F3F" w:rsidP="00A80341">
            <w:pPr>
              <w:ind w:left="314" w:hanging="314"/>
              <w:rPr>
                <w:lang w:val="en-GB"/>
              </w:rPr>
            </w:pPr>
          </w:p>
          <w:p w14:paraId="79712A8C"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don't take my medication regularly because I believe that life and death are only determined by God's destiny</w:t>
            </w:r>
          </w:p>
        </w:tc>
      </w:tr>
      <w:tr w:rsidR="00EC2F3F" w:rsidRPr="00F35755" w14:paraId="6441075A" w14:textId="77777777" w:rsidTr="00A80341">
        <w:tc>
          <w:tcPr>
            <w:tcW w:w="763" w:type="dxa"/>
          </w:tcPr>
          <w:p w14:paraId="3D6E6198" w14:textId="77777777" w:rsidR="00EC2F3F" w:rsidRPr="00F35755" w:rsidRDefault="00EC2F3F" w:rsidP="00A80341">
            <w:pPr>
              <w:rPr>
                <w:lang w:val="en-GB"/>
              </w:rPr>
            </w:pPr>
            <w:r w:rsidRPr="00F35755">
              <w:rPr>
                <w:lang w:val="en-GB"/>
              </w:rPr>
              <w:lastRenderedPageBreak/>
              <w:t>SC5</w:t>
            </w:r>
          </w:p>
        </w:tc>
        <w:tc>
          <w:tcPr>
            <w:tcW w:w="2673" w:type="dxa"/>
          </w:tcPr>
          <w:p w14:paraId="4EA2DF2E"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khawatir</w:t>
            </w:r>
            <w:proofErr w:type="spellEnd"/>
            <w:r w:rsidRPr="00F35755">
              <w:rPr>
                <w:lang w:val="en-GB"/>
              </w:rPr>
              <w:t xml:space="preserve"> </w:t>
            </w:r>
            <w:proofErr w:type="spellStart"/>
            <w:r w:rsidRPr="00F35755">
              <w:rPr>
                <w:lang w:val="en-GB"/>
              </w:rPr>
              <w:t>akan</w:t>
            </w:r>
            <w:proofErr w:type="spellEnd"/>
            <w:r w:rsidRPr="00F35755">
              <w:rPr>
                <w:lang w:val="en-GB"/>
              </w:rPr>
              <w:t xml:space="preserve"> </w:t>
            </w:r>
            <w:proofErr w:type="spellStart"/>
            <w:r w:rsidRPr="00F35755">
              <w:rPr>
                <w:lang w:val="en-GB"/>
              </w:rPr>
              <w:t>ketergantungan</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seperti</w:t>
            </w:r>
            <w:proofErr w:type="spellEnd"/>
            <w:r w:rsidRPr="00F35755">
              <w:rPr>
                <w:lang w:val="en-GB"/>
              </w:rPr>
              <w:t xml:space="preserve"> yang </w:t>
            </w:r>
            <w:proofErr w:type="spellStart"/>
            <w:r w:rsidRPr="00F35755">
              <w:rPr>
                <w:lang w:val="en-GB"/>
              </w:rPr>
              <w:t>dikatakan</w:t>
            </w:r>
            <w:proofErr w:type="spellEnd"/>
            <w:r w:rsidRPr="00F35755">
              <w:rPr>
                <w:lang w:val="en-GB"/>
              </w:rPr>
              <w:t xml:space="preserve"> orang lain, </w:t>
            </w:r>
            <w:proofErr w:type="spellStart"/>
            <w:r w:rsidRPr="00F35755">
              <w:rPr>
                <w:lang w:val="en-GB"/>
              </w:rPr>
              <w:t>sehingga</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tidak</w:t>
            </w:r>
            <w:proofErr w:type="spellEnd"/>
            <w:r w:rsidRPr="00F35755">
              <w:rPr>
                <w:lang w:val="en-GB"/>
              </w:rPr>
              <w:t xml:space="preserve"> rutin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p>
          <w:p w14:paraId="5958D52E" w14:textId="77777777" w:rsidR="00EC2F3F" w:rsidRPr="00F35755" w:rsidRDefault="00EC2F3F" w:rsidP="00A80341">
            <w:pPr>
              <w:ind w:left="314" w:hanging="314"/>
              <w:rPr>
                <w:lang w:val="en-GB"/>
              </w:rPr>
            </w:pPr>
          </w:p>
          <w:p w14:paraId="3FF72E03"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Concerns about medication dependency, based on what others told me, led me to not take my medicine consistently</w:t>
            </w:r>
          </w:p>
        </w:tc>
        <w:tc>
          <w:tcPr>
            <w:tcW w:w="3370" w:type="dxa"/>
          </w:tcPr>
          <w:p w14:paraId="08ACFCF0" w14:textId="77777777" w:rsidR="00EC2F3F" w:rsidRPr="00F35755" w:rsidRDefault="00EC2F3F" w:rsidP="00A80341">
            <w:pPr>
              <w:rPr>
                <w:lang w:val="en-GB"/>
              </w:rPr>
            </w:pPr>
            <w:r w:rsidRPr="00F35755">
              <w:rPr>
                <w:lang w:val="en-GB"/>
              </w:rPr>
              <w:t xml:space="preserve">"This point is quite good, but can you make it more </w:t>
            </w:r>
            <w:proofErr w:type="gramStart"/>
            <w:r w:rsidRPr="00F35755">
              <w:rPr>
                <w:lang w:val="en-GB"/>
              </w:rPr>
              <w:t>concise ”</w:t>
            </w:r>
            <w:proofErr w:type="gramEnd"/>
            <w:r w:rsidRPr="00F35755">
              <w:rPr>
                <w:lang w:val="en-GB"/>
              </w:rPr>
              <w:t xml:space="preserve"> – [Patient 8]</w:t>
            </w:r>
          </w:p>
        </w:tc>
        <w:tc>
          <w:tcPr>
            <w:tcW w:w="2247" w:type="dxa"/>
          </w:tcPr>
          <w:p w14:paraId="6F70407A"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tidak</w:t>
            </w:r>
            <w:proofErr w:type="spellEnd"/>
            <w:r w:rsidRPr="00F35755">
              <w:rPr>
                <w:lang w:val="en-GB"/>
              </w:rPr>
              <w:t xml:space="preserve"> rutin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percaya</w:t>
            </w:r>
            <w:proofErr w:type="spellEnd"/>
            <w:r w:rsidRPr="00F35755">
              <w:rPr>
                <w:lang w:val="en-GB"/>
              </w:rPr>
              <w:t xml:space="preserve"> pada </w:t>
            </w:r>
            <w:proofErr w:type="spellStart"/>
            <w:r w:rsidRPr="00F35755">
              <w:rPr>
                <w:lang w:val="en-GB"/>
              </w:rPr>
              <w:t>pendapat</w:t>
            </w:r>
            <w:proofErr w:type="spellEnd"/>
            <w:r w:rsidRPr="00F35755">
              <w:rPr>
                <w:lang w:val="en-GB"/>
              </w:rPr>
              <w:t xml:space="preserve"> orang lain </w:t>
            </w:r>
            <w:proofErr w:type="spellStart"/>
            <w:r w:rsidRPr="00F35755">
              <w:rPr>
                <w:lang w:val="en-GB"/>
              </w:rPr>
              <w:t>bahwa</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dapat</w:t>
            </w:r>
            <w:proofErr w:type="spellEnd"/>
            <w:r w:rsidRPr="00F35755">
              <w:rPr>
                <w:lang w:val="en-GB"/>
              </w:rPr>
              <w:t xml:space="preserve"> </w:t>
            </w:r>
            <w:proofErr w:type="spellStart"/>
            <w:r w:rsidRPr="00F35755">
              <w:rPr>
                <w:lang w:val="en-GB"/>
              </w:rPr>
              <w:t>menyebabkan</w:t>
            </w:r>
            <w:proofErr w:type="spellEnd"/>
            <w:r w:rsidRPr="00F35755">
              <w:rPr>
                <w:lang w:val="en-GB"/>
              </w:rPr>
              <w:t xml:space="preserve"> </w:t>
            </w:r>
            <w:proofErr w:type="spellStart"/>
            <w:r w:rsidRPr="00F35755">
              <w:rPr>
                <w:lang w:val="en-GB"/>
              </w:rPr>
              <w:t>ketergantungan</w:t>
            </w:r>
            <w:proofErr w:type="spellEnd"/>
          </w:p>
          <w:p w14:paraId="4066787D" w14:textId="77777777" w:rsidR="00EC2F3F" w:rsidRPr="00F35755" w:rsidRDefault="00EC2F3F" w:rsidP="00A80341">
            <w:pPr>
              <w:ind w:left="314" w:hanging="314"/>
              <w:rPr>
                <w:lang w:val="en-GB"/>
              </w:rPr>
            </w:pPr>
          </w:p>
          <w:p w14:paraId="36292A1A"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don't take my medicine routinely, as I trust others' views that medication can cause dependency</w:t>
            </w:r>
          </w:p>
        </w:tc>
      </w:tr>
      <w:tr w:rsidR="00EC2F3F" w:rsidRPr="00F35755" w14:paraId="590DFFD4" w14:textId="77777777" w:rsidTr="00A80341">
        <w:tc>
          <w:tcPr>
            <w:tcW w:w="763" w:type="dxa"/>
          </w:tcPr>
          <w:p w14:paraId="2DC3F4B8" w14:textId="77777777" w:rsidR="00EC2F3F" w:rsidRPr="00F35755" w:rsidRDefault="00EC2F3F" w:rsidP="00A80341">
            <w:pPr>
              <w:rPr>
                <w:lang w:val="en-GB"/>
              </w:rPr>
            </w:pPr>
            <w:r w:rsidRPr="00F35755">
              <w:rPr>
                <w:lang w:val="en-GB"/>
              </w:rPr>
              <w:t>SC6</w:t>
            </w:r>
          </w:p>
        </w:tc>
        <w:tc>
          <w:tcPr>
            <w:tcW w:w="2673" w:type="dxa"/>
          </w:tcPr>
          <w:p w14:paraId="518FF555" w14:textId="77777777" w:rsidR="00EC2F3F" w:rsidRPr="00F35755" w:rsidRDefault="00EC2F3F" w:rsidP="00A80341">
            <w:pPr>
              <w:ind w:left="314" w:hanging="314"/>
              <w:rPr>
                <w:lang w:val="en-GB"/>
              </w:rPr>
            </w:pPr>
            <w:r w:rsidRPr="00F35755">
              <w:rPr>
                <w:lang w:val="en-GB"/>
              </w:rPr>
              <w:t xml:space="preserve">[in] Cerita orang-orang </w:t>
            </w:r>
            <w:proofErr w:type="spellStart"/>
            <w:r w:rsidRPr="00F35755">
              <w:rPr>
                <w:lang w:val="en-GB"/>
              </w:rPr>
              <w:t>mengenai</w:t>
            </w:r>
            <w:proofErr w:type="spellEnd"/>
            <w:r w:rsidRPr="00F35755">
              <w:rPr>
                <w:lang w:val="en-GB"/>
              </w:rPr>
              <w:t xml:space="preserve"> </w:t>
            </w:r>
            <w:proofErr w:type="spellStart"/>
            <w:r w:rsidRPr="00F35755">
              <w:rPr>
                <w:lang w:val="en-GB"/>
              </w:rPr>
              <w:t>dampak</w:t>
            </w:r>
            <w:proofErr w:type="spellEnd"/>
            <w:r w:rsidRPr="00F35755">
              <w:rPr>
                <w:lang w:val="en-GB"/>
              </w:rPr>
              <w:t xml:space="preserve"> </w:t>
            </w:r>
            <w:proofErr w:type="spellStart"/>
            <w:r w:rsidRPr="00F35755">
              <w:rPr>
                <w:lang w:val="en-GB"/>
              </w:rPr>
              <w:t>buruk</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tidak</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p>
          <w:p w14:paraId="1AC3AA74" w14:textId="77777777" w:rsidR="00EC2F3F" w:rsidRPr="00F35755" w:rsidRDefault="00EC2F3F" w:rsidP="00A80341">
            <w:pPr>
              <w:ind w:left="314" w:hanging="314"/>
              <w:rPr>
                <w:lang w:val="en-GB"/>
              </w:rPr>
            </w:pPr>
          </w:p>
          <w:p w14:paraId="5F6EDF2F"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Information from other people about the dangers of medication caused me to stop taking it</w:t>
            </w:r>
          </w:p>
        </w:tc>
        <w:tc>
          <w:tcPr>
            <w:tcW w:w="3370" w:type="dxa"/>
          </w:tcPr>
          <w:p w14:paraId="3B74ED02" w14:textId="77777777" w:rsidR="00EC2F3F" w:rsidRPr="00F35755" w:rsidRDefault="00EC2F3F" w:rsidP="00A80341">
            <w:pPr>
              <w:rPr>
                <w:lang w:val="en-GB"/>
              </w:rPr>
            </w:pPr>
            <w:r w:rsidRPr="00F35755">
              <w:rPr>
                <w:lang w:val="en-GB"/>
              </w:rPr>
              <w:t>“"This sentence seems to describe a barrier I often experience myself, and it's something I frequently hear my friends say too, like, 'Oh, don't take medicine every day; you'll damage your kidneys!' But I think maybe this sentence could be rephrased." – [Patient 7]</w:t>
            </w:r>
          </w:p>
        </w:tc>
        <w:tc>
          <w:tcPr>
            <w:tcW w:w="2247" w:type="dxa"/>
          </w:tcPr>
          <w:p w14:paraId="0FB544E4" w14:textId="77777777" w:rsidR="00EC2F3F" w:rsidRPr="00F35755" w:rsidRDefault="00EC2F3F" w:rsidP="00A80341">
            <w:pPr>
              <w:ind w:left="314" w:hanging="314"/>
              <w:rPr>
                <w:lang w:val="en-GB"/>
              </w:rPr>
            </w:pPr>
            <w:r w:rsidRPr="00F35755">
              <w:rPr>
                <w:lang w:val="en-GB"/>
              </w:rPr>
              <w:t xml:space="preserve">[in] Cerita </w:t>
            </w:r>
            <w:proofErr w:type="spellStart"/>
            <w:r w:rsidRPr="00F35755">
              <w:rPr>
                <w:lang w:val="en-GB"/>
              </w:rPr>
              <w:t>buruk</w:t>
            </w:r>
            <w:proofErr w:type="spellEnd"/>
            <w:r w:rsidRPr="00F35755">
              <w:rPr>
                <w:lang w:val="en-GB"/>
              </w:rPr>
              <w:t xml:space="preserve"> orang-orang </w:t>
            </w:r>
            <w:proofErr w:type="spellStart"/>
            <w:r w:rsidRPr="00F35755">
              <w:rPr>
                <w:lang w:val="en-GB"/>
              </w:rPr>
              <w:t>terkait</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kronis</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tidak</w:t>
            </w:r>
            <w:proofErr w:type="spellEnd"/>
            <w:r w:rsidRPr="00F35755">
              <w:rPr>
                <w:lang w:val="en-GB"/>
              </w:rPr>
              <w:t xml:space="preserve"> rutin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p>
          <w:p w14:paraId="3820862B" w14:textId="77777777" w:rsidR="00EC2F3F" w:rsidRPr="00F35755" w:rsidRDefault="00EC2F3F" w:rsidP="00A80341">
            <w:pPr>
              <w:ind w:left="314" w:hanging="314"/>
              <w:rPr>
                <w:lang w:val="en-GB"/>
              </w:rPr>
            </w:pPr>
          </w:p>
          <w:p w14:paraId="52C7E0F5" w14:textId="77777777" w:rsidR="00EC2F3F" w:rsidRPr="00F35755" w:rsidRDefault="00EC2F3F" w:rsidP="00A80341">
            <w:pPr>
              <w:ind w:left="314" w:hanging="314"/>
              <w:rPr>
                <w:lang w:val="en-GB"/>
              </w:rPr>
            </w:pPr>
            <w:r w:rsidRPr="00F35755">
              <w:rPr>
                <w:lang w:val="en-GB"/>
              </w:rPr>
              <w:t>[</w:t>
            </w:r>
            <w:proofErr w:type="spellStart"/>
            <w:r w:rsidRPr="00F35755">
              <w:rPr>
                <w:lang w:val="en-GB"/>
              </w:rPr>
              <w:t>en</w:t>
            </w:r>
            <w:proofErr w:type="spellEnd"/>
            <w:r w:rsidRPr="00F35755">
              <w:rPr>
                <w:lang w:val="en-GB"/>
              </w:rPr>
              <w:t>] Negative stories from other people about taking chronic medication make me not take my medicine regularly</w:t>
            </w:r>
          </w:p>
        </w:tc>
      </w:tr>
      <w:tr w:rsidR="00EC2F3F" w:rsidRPr="00F35755" w14:paraId="1DA6AFBF" w14:textId="77777777" w:rsidTr="00A80341">
        <w:tc>
          <w:tcPr>
            <w:tcW w:w="763" w:type="dxa"/>
          </w:tcPr>
          <w:p w14:paraId="091C4647" w14:textId="77777777" w:rsidR="00EC2F3F" w:rsidRPr="00F35755" w:rsidRDefault="00EC2F3F" w:rsidP="00A80341">
            <w:pPr>
              <w:rPr>
                <w:lang w:val="en-GB"/>
              </w:rPr>
            </w:pPr>
            <w:r w:rsidRPr="00F35755">
              <w:rPr>
                <w:lang w:val="en-GB"/>
              </w:rPr>
              <w:t>SC7</w:t>
            </w:r>
          </w:p>
        </w:tc>
        <w:tc>
          <w:tcPr>
            <w:tcW w:w="2673" w:type="dxa"/>
          </w:tcPr>
          <w:p w14:paraId="1CC0D89A"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tidak</w:t>
            </w:r>
            <w:proofErr w:type="spellEnd"/>
            <w:r w:rsidRPr="00F35755">
              <w:rPr>
                <w:lang w:val="en-GB"/>
              </w:rPr>
              <w:t xml:space="preserve"> punya uang </w:t>
            </w:r>
            <w:proofErr w:type="spellStart"/>
            <w:r w:rsidRPr="00F35755">
              <w:rPr>
                <w:lang w:val="en-GB"/>
              </w:rPr>
              <w:t>untuk</w:t>
            </w:r>
            <w:proofErr w:type="spellEnd"/>
            <w:r w:rsidRPr="00F35755">
              <w:rPr>
                <w:lang w:val="en-GB"/>
              </w:rPr>
              <w:t xml:space="preserve"> </w:t>
            </w:r>
            <w:proofErr w:type="spellStart"/>
            <w:r w:rsidRPr="00F35755">
              <w:rPr>
                <w:lang w:val="en-GB"/>
              </w:rPr>
              <w:t>berobat</w:t>
            </w:r>
            <w:proofErr w:type="spellEnd"/>
          </w:p>
          <w:p w14:paraId="2D425860" w14:textId="77777777" w:rsidR="00EC2F3F" w:rsidRPr="00F35755" w:rsidRDefault="00EC2F3F" w:rsidP="00A80341">
            <w:pPr>
              <w:ind w:left="314" w:hanging="314"/>
              <w:rPr>
                <w:lang w:val="en-GB"/>
              </w:rPr>
            </w:pPr>
          </w:p>
          <w:p w14:paraId="654518D7" w14:textId="77777777" w:rsidR="00EC2F3F" w:rsidRPr="00F35755" w:rsidRDefault="00EC2F3F" w:rsidP="00A80341">
            <w:pPr>
              <w:ind w:left="314" w:hanging="314"/>
              <w:rPr>
                <w:lang w:val="en-GB"/>
              </w:rPr>
            </w:pPr>
            <w:proofErr w:type="gramStart"/>
            <w:r w:rsidRPr="00F35755">
              <w:rPr>
                <w:lang w:val="en-GB"/>
              </w:rPr>
              <w:lastRenderedPageBreak/>
              <w:t>[</w:t>
            </w:r>
            <w:proofErr w:type="spellStart"/>
            <w:r w:rsidRPr="00F35755">
              <w:rPr>
                <w:lang w:val="en-GB"/>
              </w:rPr>
              <w:t>en</w:t>
            </w:r>
            <w:proofErr w:type="spellEnd"/>
            <w:r w:rsidRPr="00F35755">
              <w:rPr>
                <w:lang w:val="en-GB"/>
              </w:rPr>
              <w:t>]</w:t>
            </w:r>
            <w:proofErr w:type="gramEnd"/>
            <w:r w:rsidRPr="00F35755">
              <w:rPr>
                <w:lang w:val="en-GB"/>
              </w:rPr>
              <w:t xml:space="preserve"> I miss my medication because I cannot afford to pay for the related healthcare costs</w:t>
            </w:r>
          </w:p>
        </w:tc>
        <w:tc>
          <w:tcPr>
            <w:tcW w:w="3370" w:type="dxa"/>
          </w:tcPr>
          <w:p w14:paraId="26D6D243" w14:textId="77777777" w:rsidR="00EC2F3F" w:rsidRPr="00F35755" w:rsidRDefault="00EC2F3F" w:rsidP="00A80341">
            <w:pPr>
              <w:rPr>
                <w:lang w:val="en-GB"/>
              </w:rPr>
            </w:pPr>
            <w:r w:rsidRPr="00F35755">
              <w:rPr>
                <w:lang w:val="en-GB"/>
              </w:rPr>
              <w:lastRenderedPageBreak/>
              <w:t>"I understand that financial issues can sometimes be a barrier, due to BPJS policies. I think this sentence is clear and easy to understand." – [Patient 10]</w:t>
            </w:r>
          </w:p>
        </w:tc>
        <w:tc>
          <w:tcPr>
            <w:tcW w:w="2247" w:type="dxa"/>
          </w:tcPr>
          <w:p w14:paraId="1A4D2C3C" w14:textId="77777777" w:rsidR="00EC2F3F" w:rsidRPr="00F35755" w:rsidRDefault="00EC2F3F" w:rsidP="00A80341">
            <w:pPr>
              <w:rPr>
                <w:lang w:val="en-GB"/>
              </w:rPr>
            </w:pPr>
            <w:r w:rsidRPr="00F35755">
              <w:rPr>
                <w:lang w:val="en-GB"/>
              </w:rPr>
              <w:t>No modification</w:t>
            </w:r>
          </w:p>
        </w:tc>
      </w:tr>
      <w:tr w:rsidR="00EC2F3F" w:rsidRPr="00F35755" w14:paraId="11606CC7" w14:textId="77777777" w:rsidTr="00A80341">
        <w:tc>
          <w:tcPr>
            <w:tcW w:w="763" w:type="dxa"/>
          </w:tcPr>
          <w:p w14:paraId="1EB103D6" w14:textId="77777777" w:rsidR="00EC2F3F" w:rsidRPr="00F35755" w:rsidRDefault="00EC2F3F" w:rsidP="00A80341">
            <w:pPr>
              <w:rPr>
                <w:lang w:val="en-GB"/>
              </w:rPr>
            </w:pPr>
            <w:r w:rsidRPr="00F35755">
              <w:rPr>
                <w:lang w:val="en-GB"/>
              </w:rPr>
              <w:t>SC8</w:t>
            </w:r>
          </w:p>
        </w:tc>
        <w:tc>
          <w:tcPr>
            <w:tcW w:w="2673" w:type="dxa"/>
          </w:tcPr>
          <w:p w14:paraId="07ECED3B" w14:textId="77777777" w:rsidR="00EC2F3F" w:rsidRPr="00F35755" w:rsidRDefault="00EC2F3F" w:rsidP="00A80341">
            <w:pPr>
              <w:ind w:left="314" w:hanging="314"/>
              <w:rPr>
                <w:lang w:val="en-GB"/>
              </w:rPr>
            </w:pPr>
            <w:r w:rsidRPr="00F35755">
              <w:rPr>
                <w:lang w:val="en-GB"/>
              </w:rPr>
              <w:t xml:space="preserve">[in] 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harganya</w:t>
            </w:r>
            <w:proofErr w:type="spellEnd"/>
            <w:r w:rsidRPr="00F35755">
              <w:rPr>
                <w:lang w:val="en-GB"/>
              </w:rPr>
              <w:t xml:space="preserve"> </w:t>
            </w:r>
            <w:proofErr w:type="spellStart"/>
            <w:r w:rsidRPr="00F35755">
              <w:rPr>
                <w:lang w:val="en-GB"/>
              </w:rPr>
              <w:t>terlalu</w:t>
            </w:r>
            <w:proofErr w:type="spellEnd"/>
            <w:r w:rsidRPr="00F35755">
              <w:rPr>
                <w:lang w:val="en-GB"/>
              </w:rPr>
              <w:t xml:space="preserve"> mahal</w:t>
            </w:r>
          </w:p>
          <w:p w14:paraId="2755A4A9" w14:textId="77777777" w:rsidR="00EC2F3F" w:rsidRPr="00F35755" w:rsidRDefault="00EC2F3F" w:rsidP="00A80341">
            <w:pPr>
              <w:ind w:left="314" w:hanging="314"/>
              <w:rPr>
                <w:lang w:val="en-GB"/>
              </w:rPr>
            </w:pPr>
          </w:p>
          <w:p w14:paraId="1B9AB207" w14:textId="77777777" w:rsidR="00EC2F3F" w:rsidRPr="00F35755" w:rsidRDefault="00EC2F3F" w:rsidP="00A80341">
            <w:pPr>
              <w:ind w:left="314" w:hanging="314"/>
              <w:rPr>
                <w:lang w:val="en-GB"/>
              </w:rPr>
            </w:pPr>
            <w:proofErr w:type="gramStart"/>
            <w:r w:rsidRPr="00F35755">
              <w:rPr>
                <w:lang w:val="en-GB"/>
              </w:rPr>
              <w:t>[</w:t>
            </w:r>
            <w:proofErr w:type="spellStart"/>
            <w:r w:rsidRPr="00F35755">
              <w:rPr>
                <w:lang w:val="en-GB"/>
              </w:rPr>
              <w:t>en</w:t>
            </w:r>
            <w:proofErr w:type="spellEnd"/>
            <w:r w:rsidRPr="00F35755">
              <w:rPr>
                <w:lang w:val="en-GB"/>
              </w:rPr>
              <w:t>]</w:t>
            </w:r>
            <w:proofErr w:type="gramEnd"/>
            <w:r w:rsidRPr="00F35755">
              <w:rPr>
                <w:lang w:val="en-GB"/>
              </w:rPr>
              <w:t xml:space="preserve"> I missed taking my medication because the price was too expensive</w:t>
            </w:r>
          </w:p>
        </w:tc>
        <w:tc>
          <w:tcPr>
            <w:tcW w:w="3370" w:type="dxa"/>
          </w:tcPr>
          <w:p w14:paraId="18AC66B9" w14:textId="77777777" w:rsidR="00EC2F3F" w:rsidRPr="00F35755" w:rsidRDefault="00EC2F3F" w:rsidP="00A80341">
            <w:pPr>
              <w:rPr>
                <w:lang w:val="en-GB"/>
              </w:rPr>
            </w:pPr>
            <w:r w:rsidRPr="00F35755">
              <w:rPr>
                <w:lang w:val="en-GB"/>
              </w:rPr>
              <w:t xml:space="preserve">"The sentence is quite clear and easy to understand."  - [Patient 3] </w:t>
            </w:r>
          </w:p>
        </w:tc>
        <w:tc>
          <w:tcPr>
            <w:tcW w:w="2247" w:type="dxa"/>
          </w:tcPr>
          <w:p w14:paraId="28ED992E" w14:textId="77777777" w:rsidR="00EC2F3F" w:rsidRPr="00F35755" w:rsidRDefault="00EC2F3F" w:rsidP="00A80341">
            <w:pPr>
              <w:spacing w:after="0" w:line="240" w:lineRule="auto"/>
              <w:ind w:left="314" w:hanging="314"/>
              <w:rPr>
                <w:lang w:val="en-GB"/>
              </w:rPr>
            </w:pPr>
            <w:r w:rsidRPr="00F35755">
              <w:rPr>
                <w:lang w:val="en-GB"/>
              </w:rPr>
              <w:t>No modification</w:t>
            </w:r>
          </w:p>
          <w:p w14:paraId="3E1A489C" w14:textId="77777777" w:rsidR="00EC2F3F" w:rsidRPr="00F35755" w:rsidRDefault="00EC2F3F" w:rsidP="00A80341">
            <w:pPr>
              <w:ind w:left="314" w:hanging="314"/>
              <w:rPr>
                <w:lang w:val="en-GB"/>
              </w:rPr>
            </w:pPr>
          </w:p>
        </w:tc>
      </w:tr>
    </w:tbl>
    <w:p w14:paraId="3B39DB8B" w14:textId="77777777" w:rsidR="00EC2F3F" w:rsidRPr="00F35755" w:rsidRDefault="00EC2F3F" w:rsidP="00EC2F3F">
      <w:pPr>
        <w:spacing w:after="160" w:line="259" w:lineRule="auto"/>
        <w:rPr>
          <w:lang w:val="en-GB"/>
        </w:rPr>
      </w:pPr>
    </w:p>
    <w:bookmarkEnd w:id="3"/>
    <w:p w14:paraId="35A847C0" w14:textId="77777777" w:rsidR="00EC2F3F" w:rsidRPr="00F35755" w:rsidRDefault="00EC2F3F" w:rsidP="00EC2F3F">
      <w:pPr>
        <w:spacing w:after="160" w:line="259" w:lineRule="auto"/>
        <w:rPr>
          <w:lang w:val="en-GB"/>
        </w:rPr>
      </w:pPr>
    </w:p>
    <w:p w14:paraId="13D56BF1" w14:textId="77777777" w:rsidR="00EC2F3F" w:rsidRDefault="00EC2F3F" w:rsidP="00EC2F3F">
      <w:pPr>
        <w:spacing w:after="160" w:line="259" w:lineRule="auto"/>
        <w:rPr>
          <w:lang w:val="en-GB"/>
        </w:rPr>
      </w:pPr>
      <w:r>
        <w:rPr>
          <w:lang w:val="en-GB"/>
        </w:rPr>
        <w:br w:type="page"/>
      </w:r>
    </w:p>
    <w:p w14:paraId="7D9AB232" w14:textId="77777777" w:rsidR="00EC2F3F" w:rsidRPr="00F35755" w:rsidRDefault="00EC2F3F" w:rsidP="00EC2F3F">
      <w:pPr>
        <w:spacing w:after="160" w:line="259" w:lineRule="auto"/>
        <w:rPr>
          <w:lang w:val="en-GB"/>
        </w:rPr>
      </w:pPr>
    </w:p>
    <w:p w14:paraId="32B32A77" w14:textId="77777777" w:rsidR="00EC2F3F" w:rsidRPr="00F35755" w:rsidRDefault="00EC2F3F" w:rsidP="00EC2F3F">
      <w:pPr>
        <w:spacing w:after="160" w:line="259" w:lineRule="auto"/>
        <w:rPr>
          <w:lang w:val="en-GB"/>
        </w:rPr>
      </w:pPr>
      <w:r w:rsidRPr="00F35755">
        <w:rPr>
          <w:lang w:val="en-GB"/>
        </w:rPr>
        <w:t>Details on item number and factor category:</w:t>
      </w:r>
    </w:p>
    <w:tbl>
      <w:tblPr>
        <w:tblStyle w:val="TableGrid"/>
        <w:tblW w:w="9351" w:type="dxa"/>
        <w:tblLook w:val="04A0" w:firstRow="1" w:lastRow="0" w:firstColumn="1" w:lastColumn="0" w:noHBand="0" w:noVBand="1"/>
      </w:tblPr>
      <w:tblGrid>
        <w:gridCol w:w="1831"/>
        <w:gridCol w:w="1267"/>
        <w:gridCol w:w="2884"/>
        <w:gridCol w:w="3369"/>
      </w:tblGrid>
      <w:tr w:rsidR="00EC2F3F" w:rsidRPr="00F35755" w14:paraId="1E9464A7" w14:textId="77777777" w:rsidTr="00A80341">
        <w:trPr>
          <w:trHeight w:val="132"/>
        </w:trPr>
        <w:tc>
          <w:tcPr>
            <w:tcW w:w="1831" w:type="dxa"/>
          </w:tcPr>
          <w:p w14:paraId="1E70EC47" w14:textId="77777777" w:rsidR="00EC2F3F" w:rsidRPr="00F35755" w:rsidRDefault="00EC2F3F" w:rsidP="00A80341">
            <w:pPr>
              <w:jc w:val="center"/>
              <w:rPr>
                <w:b/>
                <w:bCs/>
                <w:lang w:val="en-GB"/>
              </w:rPr>
            </w:pPr>
            <w:bookmarkStart w:id="5" w:name="_Hlk199668993"/>
            <w:r w:rsidRPr="00F35755">
              <w:rPr>
                <w:b/>
                <w:bCs/>
                <w:lang w:val="en-GB"/>
              </w:rPr>
              <w:t>Factor</w:t>
            </w:r>
          </w:p>
        </w:tc>
        <w:tc>
          <w:tcPr>
            <w:tcW w:w="1267" w:type="dxa"/>
          </w:tcPr>
          <w:p w14:paraId="6D25197C" w14:textId="77777777" w:rsidR="00EC2F3F" w:rsidRPr="00F35755" w:rsidRDefault="00EC2F3F" w:rsidP="00A80341">
            <w:pPr>
              <w:jc w:val="center"/>
              <w:rPr>
                <w:b/>
                <w:bCs/>
                <w:lang w:val="en-GB"/>
              </w:rPr>
            </w:pPr>
            <w:r w:rsidRPr="00F35755">
              <w:rPr>
                <w:rStyle w:val="Strong"/>
                <w:rFonts w:ascii="Arial" w:hAnsi="Arial"/>
                <w:color w:val="1B1C1D"/>
                <w:sz w:val="21"/>
                <w:szCs w:val="21"/>
                <w:bdr w:val="none" w:sz="0" w:space="0" w:color="auto" w:frame="1"/>
                <w:lang w:val="en-GB"/>
              </w:rPr>
              <w:t>Item Number(s)</w:t>
            </w:r>
            <w:r w:rsidRPr="00F35755">
              <w:rPr>
                <w:rFonts w:ascii="Arial" w:hAnsi="Arial"/>
                <w:b/>
                <w:bCs/>
                <w:color w:val="1B1C1D"/>
                <w:sz w:val="21"/>
                <w:szCs w:val="21"/>
                <w:bdr w:val="none" w:sz="0" w:space="0" w:color="auto" w:frame="1"/>
                <w:lang w:val="en-GB"/>
              </w:rPr>
              <w:t xml:space="preserve"> in Scale</w:t>
            </w:r>
          </w:p>
        </w:tc>
        <w:tc>
          <w:tcPr>
            <w:tcW w:w="2884" w:type="dxa"/>
          </w:tcPr>
          <w:p w14:paraId="434FA501" w14:textId="77777777" w:rsidR="00EC2F3F" w:rsidRPr="00F35755" w:rsidRDefault="00EC2F3F" w:rsidP="00A80341">
            <w:pPr>
              <w:jc w:val="center"/>
              <w:rPr>
                <w:b/>
                <w:bCs/>
                <w:lang w:val="en-GB"/>
              </w:rPr>
            </w:pPr>
            <w:r w:rsidRPr="00F35755">
              <w:rPr>
                <w:b/>
                <w:bCs/>
                <w:lang w:val="en-GB"/>
              </w:rPr>
              <w:t>ID</w:t>
            </w:r>
          </w:p>
        </w:tc>
        <w:tc>
          <w:tcPr>
            <w:tcW w:w="3369" w:type="dxa"/>
          </w:tcPr>
          <w:p w14:paraId="6179F40C" w14:textId="77777777" w:rsidR="00EC2F3F" w:rsidRPr="00F35755" w:rsidRDefault="00EC2F3F" w:rsidP="00A80341">
            <w:pPr>
              <w:jc w:val="center"/>
              <w:rPr>
                <w:lang w:val="en-GB"/>
              </w:rPr>
            </w:pPr>
            <w:r w:rsidRPr="00F35755">
              <w:rPr>
                <w:rFonts w:eastAsia="Arial" w:cs="Times New Roman"/>
                <w:b/>
                <w:noProof/>
                <w:spacing w:val="-9"/>
                <w:szCs w:val="24"/>
                <w:lang w:val="en-GB"/>
              </w:rPr>
              <w:t>Theme</w:t>
            </w:r>
          </w:p>
        </w:tc>
      </w:tr>
      <w:tr w:rsidR="00EC2F3F" w:rsidRPr="00F35755" w14:paraId="49CE5C31" w14:textId="77777777" w:rsidTr="00A80341">
        <w:tc>
          <w:tcPr>
            <w:tcW w:w="1831" w:type="dxa"/>
            <w:vMerge w:val="restart"/>
          </w:tcPr>
          <w:p w14:paraId="3DE60A8C" w14:textId="77777777" w:rsidR="00EC2F3F" w:rsidRPr="00F35755" w:rsidRDefault="00EC2F3F" w:rsidP="00A80341">
            <w:pPr>
              <w:jc w:val="center"/>
              <w:rPr>
                <w:b/>
                <w:bCs/>
                <w:lang w:val="en-GB"/>
              </w:rPr>
            </w:pPr>
            <w:r w:rsidRPr="00F35755">
              <w:rPr>
                <w:b/>
                <w:bCs/>
                <w:lang w:val="en-GB"/>
              </w:rPr>
              <w:t>Patient-related</w:t>
            </w:r>
          </w:p>
        </w:tc>
        <w:tc>
          <w:tcPr>
            <w:tcW w:w="1267" w:type="dxa"/>
          </w:tcPr>
          <w:p w14:paraId="3D2F7952" w14:textId="77777777" w:rsidR="00EC2F3F" w:rsidRPr="00F35755" w:rsidRDefault="00EC2F3F" w:rsidP="00A80341">
            <w:pPr>
              <w:jc w:val="center"/>
              <w:rPr>
                <w:lang w:val="en-GB"/>
              </w:rPr>
            </w:pPr>
            <w:r w:rsidRPr="00F35755">
              <w:rPr>
                <w:lang w:val="en-GB"/>
              </w:rPr>
              <w:t>1, 2</w:t>
            </w:r>
          </w:p>
        </w:tc>
        <w:tc>
          <w:tcPr>
            <w:tcW w:w="2884" w:type="dxa"/>
          </w:tcPr>
          <w:p w14:paraId="614E1E2C" w14:textId="77777777" w:rsidR="00EC2F3F" w:rsidRPr="00F35755" w:rsidRDefault="00EC2F3F" w:rsidP="00A80341">
            <w:pPr>
              <w:jc w:val="center"/>
              <w:rPr>
                <w:lang w:val="en-GB"/>
              </w:rPr>
            </w:pPr>
            <w:r w:rsidRPr="00F35755">
              <w:rPr>
                <w:lang w:val="en-GB"/>
              </w:rPr>
              <w:t>PX1, PX2</w:t>
            </w:r>
          </w:p>
        </w:tc>
        <w:tc>
          <w:tcPr>
            <w:tcW w:w="3369" w:type="dxa"/>
            <w:vAlign w:val="bottom"/>
          </w:tcPr>
          <w:p w14:paraId="0CE86098" w14:textId="77777777" w:rsidR="00EC2F3F" w:rsidRPr="00F35755" w:rsidRDefault="00EC2F3F" w:rsidP="00A80341">
            <w:pPr>
              <w:rPr>
                <w:lang w:val="en-GB"/>
              </w:rPr>
            </w:pPr>
            <w:r w:rsidRPr="00F35755">
              <w:rPr>
                <w:rFonts w:eastAsia="Arial" w:cs="Times New Roman"/>
                <w:bCs/>
                <w:noProof/>
                <w:spacing w:val="-9"/>
                <w:kern w:val="2"/>
                <w:sz w:val="22"/>
                <w:szCs w:val="24"/>
                <w:lang w:val="en-GB" w:bidi="ar-SA"/>
                <w14:ligatures w14:val="standardContextual"/>
              </w:rPr>
              <w:t>Being busy</w:t>
            </w:r>
          </w:p>
        </w:tc>
      </w:tr>
      <w:tr w:rsidR="00EC2F3F" w:rsidRPr="00F35755" w14:paraId="3AF9DDEC" w14:textId="77777777" w:rsidTr="00A80341">
        <w:tc>
          <w:tcPr>
            <w:tcW w:w="1831" w:type="dxa"/>
            <w:vMerge/>
          </w:tcPr>
          <w:p w14:paraId="0CB3ADC1" w14:textId="77777777" w:rsidR="00EC2F3F" w:rsidRPr="00F35755" w:rsidRDefault="00EC2F3F" w:rsidP="00A80341">
            <w:pPr>
              <w:rPr>
                <w:b/>
                <w:bCs/>
                <w:lang w:val="en-GB"/>
              </w:rPr>
            </w:pPr>
          </w:p>
        </w:tc>
        <w:tc>
          <w:tcPr>
            <w:tcW w:w="1267" w:type="dxa"/>
          </w:tcPr>
          <w:p w14:paraId="641D7271" w14:textId="77777777" w:rsidR="00EC2F3F" w:rsidRPr="00F35755" w:rsidRDefault="00EC2F3F" w:rsidP="00A80341">
            <w:pPr>
              <w:jc w:val="center"/>
              <w:rPr>
                <w:lang w:val="en-GB"/>
              </w:rPr>
            </w:pPr>
            <w:r w:rsidRPr="00F35755">
              <w:rPr>
                <w:lang w:val="en-GB"/>
              </w:rPr>
              <w:t>3, 4, 5</w:t>
            </w:r>
          </w:p>
        </w:tc>
        <w:tc>
          <w:tcPr>
            <w:tcW w:w="2884" w:type="dxa"/>
          </w:tcPr>
          <w:p w14:paraId="58BC5521" w14:textId="77777777" w:rsidR="00EC2F3F" w:rsidRPr="00F35755" w:rsidRDefault="00EC2F3F" w:rsidP="00A80341">
            <w:pPr>
              <w:jc w:val="center"/>
              <w:rPr>
                <w:lang w:val="en-GB"/>
              </w:rPr>
            </w:pPr>
            <w:r w:rsidRPr="00F35755">
              <w:rPr>
                <w:lang w:val="en-GB"/>
              </w:rPr>
              <w:t>PX3, PX4, PX5</w:t>
            </w:r>
          </w:p>
        </w:tc>
        <w:tc>
          <w:tcPr>
            <w:tcW w:w="3369" w:type="dxa"/>
          </w:tcPr>
          <w:p w14:paraId="4C1ACB66" w14:textId="77777777" w:rsidR="00EC2F3F" w:rsidRPr="00F35755" w:rsidRDefault="00EC2F3F" w:rsidP="00A80341">
            <w:pPr>
              <w:rPr>
                <w:lang w:val="en-GB"/>
              </w:rPr>
            </w:pPr>
            <w:r w:rsidRPr="00F35755">
              <w:rPr>
                <w:rFonts w:eastAsia="Arial" w:cs="Times New Roman"/>
                <w:bCs/>
                <w:noProof/>
                <w:spacing w:val="-9"/>
                <w:kern w:val="2"/>
                <w:sz w:val="22"/>
                <w:lang w:val="en-GB" w:bidi="ar-SA"/>
                <w14:ligatures w14:val="standardContextual"/>
              </w:rPr>
              <w:t>Forgetfullness</w:t>
            </w:r>
          </w:p>
        </w:tc>
      </w:tr>
      <w:tr w:rsidR="00EC2F3F" w:rsidRPr="00F35755" w14:paraId="2A10681E" w14:textId="77777777" w:rsidTr="00A80341">
        <w:tc>
          <w:tcPr>
            <w:tcW w:w="1831" w:type="dxa"/>
            <w:vMerge/>
          </w:tcPr>
          <w:p w14:paraId="1EC386B8" w14:textId="77777777" w:rsidR="00EC2F3F" w:rsidRPr="00F35755" w:rsidRDefault="00EC2F3F" w:rsidP="00A80341">
            <w:pPr>
              <w:rPr>
                <w:b/>
                <w:bCs/>
                <w:lang w:val="en-GB"/>
              </w:rPr>
            </w:pPr>
          </w:p>
        </w:tc>
        <w:tc>
          <w:tcPr>
            <w:tcW w:w="1267" w:type="dxa"/>
          </w:tcPr>
          <w:p w14:paraId="4E140E78" w14:textId="77777777" w:rsidR="00EC2F3F" w:rsidRPr="00F35755" w:rsidRDefault="00EC2F3F" w:rsidP="00A80341">
            <w:pPr>
              <w:jc w:val="center"/>
              <w:rPr>
                <w:lang w:val="en-GB"/>
              </w:rPr>
            </w:pPr>
            <w:r w:rsidRPr="00F35755">
              <w:rPr>
                <w:lang w:val="en-GB"/>
              </w:rPr>
              <w:t>6, 7</w:t>
            </w:r>
          </w:p>
        </w:tc>
        <w:tc>
          <w:tcPr>
            <w:tcW w:w="2884" w:type="dxa"/>
          </w:tcPr>
          <w:p w14:paraId="727BF253" w14:textId="77777777" w:rsidR="00EC2F3F" w:rsidRPr="00F35755" w:rsidRDefault="00EC2F3F" w:rsidP="00A80341">
            <w:pPr>
              <w:jc w:val="center"/>
              <w:rPr>
                <w:lang w:val="en-GB"/>
              </w:rPr>
            </w:pPr>
            <w:r w:rsidRPr="00F35755">
              <w:rPr>
                <w:lang w:val="en-GB"/>
              </w:rPr>
              <w:t>PX6, PX7</w:t>
            </w:r>
          </w:p>
        </w:tc>
        <w:tc>
          <w:tcPr>
            <w:tcW w:w="3369" w:type="dxa"/>
            <w:vAlign w:val="bottom"/>
          </w:tcPr>
          <w:p w14:paraId="180C471A" w14:textId="77777777" w:rsidR="00EC2F3F" w:rsidRPr="00F35755" w:rsidRDefault="00EC2F3F" w:rsidP="00A80341">
            <w:pPr>
              <w:rPr>
                <w:lang w:val="en-GB"/>
              </w:rPr>
            </w:pPr>
            <w:r w:rsidRPr="00F35755">
              <w:rPr>
                <w:rFonts w:eastAsia="Arial" w:cs="Times New Roman"/>
                <w:bCs/>
                <w:noProof/>
                <w:spacing w:val="-9"/>
                <w:kern w:val="2"/>
                <w:sz w:val="22"/>
                <w:szCs w:val="24"/>
                <w:lang w:val="en-GB" w:bidi="ar-SA"/>
                <w14:ligatures w14:val="standardContextual"/>
              </w:rPr>
              <w:t xml:space="preserve">Travelling </w:t>
            </w:r>
          </w:p>
        </w:tc>
      </w:tr>
      <w:tr w:rsidR="00EC2F3F" w:rsidRPr="00F35755" w14:paraId="04B06941" w14:textId="77777777" w:rsidTr="00A80341">
        <w:tc>
          <w:tcPr>
            <w:tcW w:w="1831" w:type="dxa"/>
            <w:vMerge/>
          </w:tcPr>
          <w:p w14:paraId="52771F2A" w14:textId="77777777" w:rsidR="00EC2F3F" w:rsidRPr="00F35755" w:rsidRDefault="00EC2F3F" w:rsidP="00A80341">
            <w:pPr>
              <w:rPr>
                <w:b/>
                <w:bCs/>
                <w:lang w:val="en-GB"/>
              </w:rPr>
            </w:pPr>
          </w:p>
        </w:tc>
        <w:tc>
          <w:tcPr>
            <w:tcW w:w="1267" w:type="dxa"/>
          </w:tcPr>
          <w:p w14:paraId="3EF3670C" w14:textId="77777777" w:rsidR="00EC2F3F" w:rsidRPr="00F35755" w:rsidRDefault="00EC2F3F" w:rsidP="00A80341">
            <w:pPr>
              <w:jc w:val="center"/>
              <w:rPr>
                <w:lang w:val="en-GB"/>
              </w:rPr>
            </w:pPr>
            <w:r w:rsidRPr="00F35755">
              <w:rPr>
                <w:lang w:val="en-GB"/>
              </w:rPr>
              <w:t>8, 9, 10, 11, 12, 13</w:t>
            </w:r>
          </w:p>
        </w:tc>
        <w:tc>
          <w:tcPr>
            <w:tcW w:w="2884" w:type="dxa"/>
          </w:tcPr>
          <w:p w14:paraId="1AC51A91" w14:textId="77777777" w:rsidR="00EC2F3F" w:rsidRPr="00F35755" w:rsidRDefault="00EC2F3F" w:rsidP="00A80341">
            <w:pPr>
              <w:jc w:val="center"/>
              <w:rPr>
                <w:lang w:val="en-GB"/>
              </w:rPr>
            </w:pPr>
            <w:r w:rsidRPr="00F35755">
              <w:rPr>
                <w:lang w:val="en-GB"/>
              </w:rPr>
              <w:t>PX8, PX9, PX10, PX11, PX12, PX13</w:t>
            </w:r>
          </w:p>
        </w:tc>
        <w:tc>
          <w:tcPr>
            <w:tcW w:w="3369" w:type="dxa"/>
            <w:vAlign w:val="bottom"/>
          </w:tcPr>
          <w:p w14:paraId="1698F309" w14:textId="77777777" w:rsidR="00EC2F3F" w:rsidRPr="00F35755" w:rsidRDefault="00EC2F3F" w:rsidP="00A80341">
            <w:pPr>
              <w:rPr>
                <w:lang w:val="en-GB"/>
              </w:rPr>
            </w:pPr>
            <w:r w:rsidRPr="00F35755">
              <w:rPr>
                <w:rFonts w:eastAsia="Arial" w:cs="Times New Roman"/>
                <w:bCs/>
                <w:noProof/>
                <w:spacing w:val="-9"/>
                <w:kern w:val="2"/>
                <w:sz w:val="22"/>
                <w:szCs w:val="24"/>
                <w:lang w:val="en-GB" w:bidi="ar-SA"/>
                <w14:ligatures w14:val="standardContextual"/>
              </w:rPr>
              <w:t xml:space="preserve">Lack of knowledge </w:t>
            </w:r>
          </w:p>
        </w:tc>
      </w:tr>
      <w:tr w:rsidR="00EC2F3F" w:rsidRPr="00F35755" w14:paraId="4790C2FA" w14:textId="77777777" w:rsidTr="00A80341">
        <w:tc>
          <w:tcPr>
            <w:tcW w:w="1831" w:type="dxa"/>
            <w:vMerge/>
          </w:tcPr>
          <w:p w14:paraId="7EC292F0" w14:textId="77777777" w:rsidR="00EC2F3F" w:rsidRPr="00F35755" w:rsidRDefault="00EC2F3F" w:rsidP="00A80341">
            <w:pPr>
              <w:rPr>
                <w:b/>
                <w:bCs/>
                <w:lang w:val="en-GB"/>
              </w:rPr>
            </w:pPr>
          </w:p>
        </w:tc>
        <w:tc>
          <w:tcPr>
            <w:tcW w:w="1267" w:type="dxa"/>
          </w:tcPr>
          <w:p w14:paraId="098C0776" w14:textId="77777777" w:rsidR="00EC2F3F" w:rsidRPr="00F35755" w:rsidRDefault="00EC2F3F" w:rsidP="00A80341">
            <w:pPr>
              <w:jc w:val="center"/>
              <w:rPr>
                <w:lang w:val="en-GB"/>
              </w:rPr>
            </w:pPr>
            <w:r w:rsidRPr="00F35755">
              <w:rPr>
                <w:lang w:val="en-GB"/>
              </w:rPr>
              <w:t>14, 15, 16, 17</w:t>
            </w:r>
          </w:p>
        </w:tc>
        <w:tc>
          <w:tcPr>
            <w:tcW w:w="2884" w:type="dxa"/>
          </w:tcPr>
          <w:p w14:paraId="5C070086" w14:textId="77777777" w:rsidR="00EC2F3F" w:rsidRPr="00F35755" w:rsidRDefault="00EC2F3F" w:rsidP="00A80341">
            <w:pPr>
              <w:jc w:val="center"/>
              <w:rPr>
                <w:lang w:val="en-GB"/>
              </w:rPr>
            </w:pPr>
            <w:r w:rsidRPr="00F35755">
              <w:rPr>
                <w:lang w:val="en-GB"/>
              </w:rPr>
              <w:t>PX14, PX15, PX16, PX17</w:t>
            </w:r>
          </w:p>
        </w:tc>
        <w:tc>
          <w:tcPr>
            <w:tcW w:w="3369" w:type="dxa"/>
            <w:vAlign w:val="bottom"/>
          </w:tcPr>
          <w:p w14:paraId="13ABF989" w14:textId="77777777" w:rsidR="00EC2F3F" w:rsidRPr="00F35755" w:rsidRDefault="00EC2F3F" w:rsidP="00A80341">
            <w:pPr>
              <w:rPr>
                <w:lang w:val="en-GB"/>
              </w:rPr>
            </w:pPr>
            <w:r w:rsidRPr="00F35755">
              <w:rPr>
                <w:rFonts w:eastAsia="Arial" w:cs="Times New Roman"/>
                <w:bCs/>
                <w:noProof/>
                <w:spacing w:val="-9"/>
                <w:kern w:val="2"/>
                <w:sz w:val="22"/>
                <w:szCs w:val="24"/>
                <w:lang w:val="en-GB" w:bidi="ar-SA"/>
                <w14:ligatures w14:val="standardContextual"/>
              </w:rPr>
              <w:t>High concern</w:t>
            </w:r>
            <w:r w:rsidRPr="00F35755">
              <w:rPr>
                <w:rFonts w:eastAsia="Arial" w:cs="Times New Roman"/>
                <w:bCs/>
                <w:noProof/>
                <w:spacing w:val="-9"/>
                <w:szCs w:val="24"/>
                <w:lang w:val="en-GB"/>
              </w:rPr>
              <w:t xml:space="preserve"> of experience adverse effect</w:t>
            </w:r>
          </w:p>
        </w:tc>
      </w:tr>
      <w:tr w:rsidR="00EC2F3F" w:rsidRPr="00F35755" w14:paraId="5D6CB9F0" w14:textId="77777777" w:rsidTr="00A80341">
        <w:tc>
          <w:tcPr>
            <w:tcW w:w="1831" w:type="dxa"/>
            <w:vMerge w:val="restart"/>
          </w:tcPr>
          <w:p w14:paraId="1794D23B" w14:textId="77777777" w:rsidR="00EC2F3F" w:rsidRPr="00F35755" w:rsidRDefault="00EC2F3F" w:rsidP="00A80341">
            <w:pPr>
              <w:jc w:val="center"/>
              <w:rPr>
                <w:b/>
                <w:bCs/>
                <w:lang w:val="en-GB"/>
              </w:rPr>
            </w:pPr>
            <w:r w:rsidRPr="00F35755">
              <w:rPr>
                <w:b/>
                <w:bCs/>
                <w:lang w:val="en-GB"/>
              </w:rPr>
              <w:t>Disease-related</w:t>
            </w:r>
          </w:p>
        </w:tc>
        <w:tc>
          <w:tcPr>
            <w:tcW w:w="1267" w:type="dxa"/>
          </w:tcPr>
          <w:p w14:paraId="4351DA01" w14:textId="77777777" w:rsidR="00EC2F3F" w:rsidRPr="00F35755" w:rsidRDefault="00EC2F3F" w:rsidP="00A80341">
            <w:pPr>
              <w:jc w:val="center"/>
              <w:rPr>
                <w:lang w:val="en-GB"/>
              </w:rPr>
            </w:pPr>
            <w:r w:rsidRPr="00F35755">
              <w:rPr>
                <w:lang w:val="en-GB"/>
              </w:rPr>
              <w:t>18, 19</w:t>
            </w:r>
          </w:p>
        </w:tc>
        <w:tc>
          <w:tcPr>
            <w:tcW w:w="2884" w:type="dxa"/>
          </w:tcPr>
          <w:p w14:paraId="36253786" w14:textId="77777777" w:rsidR="00EC2F3F" w:rsidRPr="00F35755" w:rsidRDefault="00EC2F3F" w:rsidP="00A80341">
            <w:pPr>
              <w:jc w:val="center"/>
              <w:rPr>
                <w:lang w:val="en-GB"/>
              </w:rPr>
            </w:pPr>
            <w:r w:rsidRPr="00F35755">
              <w:rPr>
                <w:lang w:val="en-GB"/>
              </w:rPr>
              <w:t>MD1, MD2</w:t>
            </w:r>
          </w:p>
        </w:tc>
        <w:tc>
          <w:tcPr>
            <w:tcW w:w="3369" w:type="dxa"/>
            <w:vAlign w:val="bottom"/>
          </w:tcPr>
          <w:p w14:paraId="4CCFDD61" w14:textId="77777777" w:rsidR="00EC2F3F" w:rsidRPr="00F35755" w:rsidRDefault="00EC2F3F" w:rsidP="00A80341">
            <w:pPr>
              <w:rPr>
                <w:lang w:val="en-GB"/>
              </w:rPr>
            </w:pPr>
            <w:r w:rsidRPr="00F35755">
              <w:rPr>
                <w:rFonts w:eastAsia="Arial" w:cs="Times New Roman"/>
                <w:bCs/>
                <w:noProof/>
                <w:spacing w:val="-9"/>
                <w:kern w:val="2"/>
                <w:sz w:val="22"/>
                <w:szCs w:val="24"/>
                <w:lang w:val="en-GB" w:bidi="ar-SA"/>
                <w14:ligatures w14:val="standardContextual"/>
              </w:rPr>
              <w:t>Polypharmacy</w:t>
            </w:r>
          </w:p>
        </w:tc>
      </w:tr>
      <w:tr w:rsidR="00EC2F3F" w:rsidRPr="00F35755" w14:paraId="04D44D37" w14:textId="77777777" w:rsidTr="00A80341">
        <w:tc>
          <w:tcPr>
            <w:tcW w:w="1831" w:type="dxa"/>
            <w:vMerge/>
          </w:tcPr>
          <w:p w14:paraId="2F261503" w14:textId="77777777" w:rsidR="00EC2F3F" w:rsidRPr="00F35755" w:rsidRDefault="00EC2F3F" w:rsidP="00A80341">
            <w:pPr>
              <w:rPr>
                <w:b/>
                <w:bCs/>
                <w:lang w:val="en-GB"/>
              </w:rPr>
            </w:pPr>
          </w:p>
        </w:tc>
        <w:tc>
          <w:tcPr>
            <w:tcW w:w="1267" w:type="dxa"/>
          </w:tcPr>
          <w:p w14:paraId="6300F259" w14:textId="77777777" w:rsidR="00EC2F3F" w:rsidRPr="00F35755" w:rsidRDefault="00EC2F3F" w:rsidP="00A80341">
            <w:pPr>
              <w:jc w:val="center"/>
              <w:rPr>
                <w:lang w:val="en-GB"/>
              </w:rPr>
            </w:pPr>
            <w:r w:rsidRPr="00F35755">
              <w:rPr>
                <w:lang w:val="en-GB"/>
              </w:rPr>
              <w:t>20,21</w:t>
            </w:r>
          </w:p>
        </w:tc>
        <w:tc>
          <w:tcPr>
            <w:tcW w:w="2884" w:type="dxa"/>
          </w:tcPr>
          <w:p w14:paraId="365E2D81" w14:textId="77777777" w:rsidR="00EC2F3F" w:rsidRPr="00F35755" w:rsidRDefault="00EC2F3F" w:rsidP="00A80341">
            <w:pPr>
              <w:jc w:val="center"/>
              <w:rPr>
                <w:lang w:val="en-GB"/>
              </w:rPr>
            </w:pPr>
            <w:r w:rsidRPr="00F35755">
              <w:rPr>
                <w:lang w:val="en-GB"/>
              </w:rPr>
              <w:t>MD3, MD4</w:t>
            </w:r>
          </w:p>
        </w:tc>
        <w:tc>
          <w:tcPr>
            <w:tcW w:w="3369" w:type="dxa"/>
            <w:vAlign w:val="bottom"/>
          </w:tcPr>
          <w:p w14:paraId="56047A4A" w14:textId="77777777" w:rsidR="00EC2F3F" w:rsidRPr="00F35755" w:rsidRDefault="00EC2F3F" w:rsidP="00A80341">
            <w:pPr>
              <w:rPr>
                <w:lang w:val="en-GB"/>
              </w:rPr>
            </w:pPr>
            <w:r w:rsidRPr="00F35755">
              <w:rPr>
                <w:rFonts w:eastAsia="Arial" w:cs="Times New Roman"/>
                <w:bCs/>
                <w:noProof/>
                <w:spacing w:val="-9"/>
                <w:kern w:val="2"/>
                <w:sz w:val="22"/>
                <w:szCs w:val="24"/>
                <w:lang w:val="en-GB" w:bidi="ar-SA"/>
                <w14:ligatures w14:val="standardContextual"/>
              </w:rPr>
              <w:t>The use of traditional medicine</w:t>
            </w:r>
          </w:p>
        </w:tc>
      </w:tr>
      <w:tr w:rsidR="00EC2F3F" w:rsidRPr="00F35755" w14:paraId="21882D2E" w14:textId="77777777" w:rsidTr="00A80341">
        <w:tc>
          <w:tcPr>
            <w:tcW w:w="1831" w:type="dxa"/>
            <w:vMerge w:val="restart"/>
          </w:tcPr>
          <w:p w14:paraId="5FA2F2C6" w14:textId="77777777" w:rsidR="00EC2F3F" w:rsidRPr="00F35755" w:rsidRDefault="00EC2F3F" w:rsidP="00A80341">
            <w:pPr>
              <w:jc w:val="center"/>
              <w:rPr>
                <w:b/>
                <w:bCs/>
                <w:lang w:val="en-GB"/>
              </w:rPr>
            </w:pPr>
            <w:r w:rsidRPr="00F35755">
              <w:rPr>
                <w:b/>
                <w:bCs/>
                <w:lang w:val="en-GB"/>
              </w:rPr>
              <w:t>Healthcare and system-related</w:t>
            </w:r>
          </w:p>
        </w:tc>
        <w:tc>
          <w:tcPr>
            <w:tcW w:w="1267" w:type="dxa"/>
          </w:tcPr>
          <w:p w14:paraId="09486DD3" w14:textId="77777777" w:rsidR="00EC2F3F" w:rsidRPr="00F35755" w:rsidRDefault="00EC2F3F" w:rsidP="00A80341">
            <w:pPr>
              <w:jc w:val="center"/>
              <w:rPr>
                <w:lang w:val="en-GB"/>
              </w:rPr>
            </w:pPr>
            <w:r w:rsidRPr="00F35755">
              <w:rPr>
                <w:lang w:val="en-GB"/>
              </w:rPr>
              <w:t>22, 23, 24</w:t>
            </w:r>
          </w:p>
        </w:tc>
        <w:tc>
          <w:tcPr>
            <w:tcW w:w="2884" w:type="dxa"/>
          </w:tcPr>
          <w:p w14:paraId="3AA9ED9A" w14:textId="77777777" w:rsidR="00EC2F3F" w:rsidRPr="00F35755" w:rsidRDefault="00EC2F3F" w:rsidP="00A80341">
            <w:pPr>
              <w:jc w:val="center"/>
              <w:rPr>
                <w:lang w:val="en-GB"/>
              </w:rPr>
            </w:pPr>
            <w:r w:rsidRPr="00F35755">
              <w:rPr>
                <w:lang w:val="en-GB"/>
              </w:rPr>
              <w:t>HP1, HP2, HP3</w:t>
            </w:r>
          </w:p>
        </w:tc>
        <w:tc>
          <w:tcPr>
            <w:tcW w:w="3369" w:type="dxa"/>
            <w:vAlign w:val="bottom"/>
          </w:tcPr>
          <w:p w14:paraId="240CFE65" w14:textId="77777777" w:rsidR="00EC2F3F" w:rsidRPr="00F35755" w:rsidRDefault="00EC2F3F" w:rsidP="00A80341">
            <w:pPr>
              <w:rPr>
                <w:lang w:val="en-GB"/>
              </w:rPr>
            </w:pPr>
            <w:r w:rsidRPr="00F35755">
              <w:rPr>
                <w:rFonts w:eastAsia="Arial" w:cs="Times New Roman"/>
                <w:bCs/>
                <w:noProof/>
                <w:spacing w:val="-9"/>
                <w:kern w:val="2"/>
                <w:sz w:val="22"/>
                <w:szCs w:val="24"/>
                <w:lang w:val="en-GB" w:bidi="ar-SA"/>
                <w14:ligatures w14:val="standardContextual"/>
              </w:rPr>
              <w:t>Provider Service Dissatisfaction</w:t>
            </w:r>
          </w:p>
        </w:tc>
      </w:tr>
      <w:tr w:rsidR="00EC2F3F" w:rsidRPr="00F35755" w14:paraId="221CD7E6" w14:textId="77777777" w:rsidTr="00A80341">
        <w:tc>
          <w:tcPr>
            <w:tcW w:w="1831" w:type="dxa"/>
            <w:vMerge/>
          </w:tcPr>
          <w:p w14:paraId="0039F1F1" w14:textId="77777777" w:rsidR="00EC2F3F" w:rsidRPr="00F35755" w:rsidRDefault="00EC2F3F" w:rsidP="00A80341">
            <w:pPr>
              <w:rPr>
                <w:b/>
                <w:bCs/>
                <w:lang w:val="en-GB"/>
              </w:rPr>
            </w:pPr>
          </w:p>
        </w:tc>
        <w:tc>
          <w:tcPr>
            <w:tcW w:w="1267" w:type="dxa"/>
          </w:tcPr>
          <w:p w14:paraId="4A034ED1" w14:textId="77777777" w:rsidR="00EC2F3F" w:rsidRPr="00F35755" w:rsidRDefault="00EC2F3F" w:rsidP="00A80341">
            <w:pPr>
              <w:jc w:val="center"/>
              <w:rPr>
                <w:lang w:val="en-GB"/>
              </w:rPr>
            </w:pPr>
            <w:r w:rsidRPr="00F35755">
              <w:rPr>
                <w:lang w:val="en-GB"/>
              </w:rPr>
              <w:t>25, 26, 27</w:t>
            </w:r>
          </w:p>
        </w:tc>
        <w:tc>
          <w:tcPr>
            <w:tcW w:w="2884" w:type="dxa"/>
          </w:tcPr>
          <w:p w14:paraId="7BF37E77" w14:textId="77777777" w:rsidR="00EC2F3F" w:rsidRPr="00F35755" w:rsidRDefault="00EC2F3F" w:rsidP="00A80341">
            <w:pPr>
              <w:jc w:val="center"/>
              <w:rPr>
                <w:lang w:val="en-GB"/>
              </w:rPr>
            </w:pPr>
            <w:r w:rsidRPr="00F35755">
              <w:rPr>
                <w:lang w:val="en-GB"/>
              </w:rPr>
              <w:t>HP4, HP5, HP6</w:t>
            </w:r>
          </w:p>
        </w:tc>
        <w:tc>
          <w:tcPr>
            <w:tcW w:w="3369" w:type="dxa"/>
            <w:vAlign w:val="bottom"/>
          </w:tcPr>
          <w:p w14:paraId="4747A1F4" w14:textId="77777777" w:rsidR="00EC2F3F" w:rsidRPr="00F35755" w:rsidRDefault="00EC2F3F" w:rsidP="00A80341">
            <w:pPr>
              <w:rPr>
                <w:lang w:val="en-GB"/>
              </w:rPr>
            </w:pPr>
            <w:r w:rsidRPr="00F35755">
              <w:rPr>
                <w:rFonts w:eastAsia="Arial" w:cs="Times New Roman"/>
                <w:bCs/>
                <w:noProof/>
                <w:spacing w:val="-9"/>
                <w:kern w:val="2"/>
                <w:sz w:val="22"/>
                <w:szCs w:val="24"/>
                <w:lang w:val="en-GB" w:bidi="ar-SA"/>
                <w14:ligatures w14:val="standardContextual"/>
              </w:rPr>
              <w:t>Access</w:t>
            </w:r>
            <w:r w:rsidRPr="00F35755">
              <w:rPr>
                <w:rFonts w:eastAsia="Arial" w:cs="Times New Roman"/>
                <w:bCs/>
                <w:noProof/>
                <w:spacing w:val="-9"/>
                <w:szCs w:val="24"/>
                <w:lang w:val="en-GB"/>
              </w:rPr>
              <w:t xml:space="preserve"> and comfort</w:t>
            </w:r>
            <w:r w:rsidRPr="00F35755">
              <w:rPr>
                <w:rFonts w:eastAsia="Arial" w:cs="Times New Roman"/>
                <w:bCs/>
                <w:noProof/>
                <w:spacing w:val="-9"/>
                <w:kern w:val="2"/>
                <w:sz w:val="22"/>
                <w:szCs w:val="24"/>
                <w:lang w:val="en-GB" w:bidi="ar-SA"/>
                <w14:ligatures w14:val="standardContextual"/>
              </w:rPr>
              <w:t xml:space="preserve"> of </w:t>
            </w:r>
            <w:r w:rsidRPr="00F35755">
              <w:rPr>
                <w:rFonts w:eastAsia="Arial" w:cs="Times New Roman"/>
                <w:bCs/>
                <w:noProof/>
                <w:spacing w:val="-9"/>
                <w:szCs w:val="24"/>
                <w:lang w:val="en-GB"/>
              </w:rPr>
              <w:t>health</w:t>
            </w:r>
            <w:r w:rsidRPr="00F35755">
              <w:rPr>
                <w:rFonts w:eastAsia="Arial" w:cs="Times New Roman"/>
                <w:bCs/>
                <w:noProof/>
                <w:spacing w:val="-9"/>
                <w:kern w:val="2"/>
                <w:sz w:val="22"/>
                <w:szCs w:val="24"/>
                <w:lang w:val="en-GB" w:bidi="ar-SA"/>
                <w14:ligatures w14:val="standardContextual"/>
              </w:rPr>
              <w:t>care</w:t>
            </w:r>
            <w:r w:rsidRPr="00F35755">
              <w:rPr>
                <w:rFonts w:eastAsia="Arial" w:cs="Times New Roman"/>
                <w:bCs/>
                <w:noProof/>
                <w:spacing w:val="-9"/>
                <w:szCs w:val="24"/>
                <w:lang w:val="en-GB"/>
              </w:rPr>
              <w:t xml:space="preserve"> sytem</w:t>
            </w:r>
          </w:p>
        </w:tc>
      </w:tr>
      <w:tr w:rsidR="00EC2F3F" w:rsidRPr="00F35755" w14:paraId="69A03969" w14:textId="77777777" w:rsidTr="00A80341">
        <w:tc>
          <w:tcPr>
            <w:tcW w:w="1831" w:type="dxa"/>
            <w:vMerge w:val="restart"/>
          </w:tcPr>
          <w:p w14:paraId="47934641" w14:textId="77777777" w:rsidR="00EC2F3F" w:rsidRPr="00F35755" w:rsidRDefault="00EC2F3F" w:rsidP="00A80341">
            <w:pPr>
              <w:jc w:val="center"/>
              <w:rPr>
                <w:b/>
                <w:bCs/>
                <w:lang w:val="en-GB"/>
              </w:rPr>
            </w:pPr>
            <w:r w:rsidRPr="00F35755">
              <w:rPr>
                <w:b/>
                <w:bCs/>
                <w:lang w:val="en-GB"/>
              </w:rPr>
              <w:t>Socioeconomic-related</w:t>
            </w:r>
          </w:p>
        </w:tc>
        <w:tc>
          <w:tcPr>
            <w:tcW w:w="1267" w:type="dxa"/>
          </w:tcPr>
          <w:p w14:paraId="77FB1230" w14:textId="77777777" w:rsidR="00EC2F3F" w:rsidRPr="00F35755" w:rsidRDefault="00EC2F3F" w:rsidP="00A80341">
            <w:pPr>
              <w:jc w:val="center"/>
              <w:rPr>
                <w:lang w:val="en-GB"/>
              </w:rPr>
            </w:pPr>
            <w:r w:rsidRPr="00F35755">
              <w:rPr>
                <w:lang w:val="en-GB"/>
              </w:rPr>
              <w:t>28, 29</w:t>
            </w:r>
          </w:p>
        </w:tc>
        <w:tc>
          <w:tcPr>
            <w:tcW w:w="2884" w:type="dxa"/>
          </w:tcPr>
          <w:p w14:paraId="75F5AED3" w14:textId="77777777" w:rsidR="00EC2F3F" w:rsidRPr="00F35755" w:rsidRDefault="00EC2F3F" w:rsidP="00A80341">
            <w:pPr>
              <w:jc w:val="center"/>
              <w:rPr>
                <w:lang w:val="en-GB"/>
              </w:rPr>
            </w:pPr>
            <w:r w:rsidRPr="00F35755">
              <w:rPr>
                <w:lang w:val="en-GB"/>
              </w:rPr>
              <w:t>SC1, SC2</w:t>
            </w:r>
          </w:p>
        </w:tc>
        <w:tc>
          <w:tcPr>
            <w:tcW w:w="3369" w:type="dxa"/>
            <w:vAlign w:val="bottom"/>
          </w:tcPr>
          <w:p w14:paraId="6D40CA5D" w14:textId="77777777" w:rsidR="00EC2F3F" w:rsidRPr="00F35755" w:rsidRDefault="00EC2F3F" w:rsidP="00A80341">
            <w:pPr>
              <w:rPr>
                <w:lang w:val="en-GB"/>
              </w:rPr>
            </w:pPr>
            <w:r w:rsidRPr="00F35755">
              <w:rPr>
                <w:rFonts w:eastAsia="Arial" w:cs="Times New Roman"/>
                <w:bCs/>
                <w:noProof/>
                <w:spacing w:val="-9"/>
                <w:kern w:val="2"/>
                <w:sz w:val="22"/>
                <w:szCs w:val="24"/>
                <w:lang w:val="en-GB" w:bidi="ar-SA"/>
                <w14:ligatures w14:val="standardContextual"/>
              </w:rPr>
              <w:t>Lack of support</w:t>
            </w:r>
          </w:p>
        </w:tc>
      </w:tr>
      <w:tr w:rsidR="00EC2F3F" w:rsidRPr="00F35755" w14:paraId="1D91A628" w14:textId="77777777" w:rsidTr="00A80341">
        <w:tc>
          <w:tcPr>
            <w:tcW w:w="1831" w:type="dxa"/>
            <w:vMerge/>
          </w:tcPr>
          <w:p w14:paraId="42C75313" w14:textId="77777777" w:rsidR="00EC2F3F" w:rsidRPr="00F35755" w:rsidRDefault="00EC2F3F" w:rsidP="00A80341">
            <w:pPr>
              <w:rPr>
                <w:lang w:val="en-GB"/>
              </w:rPr>
            </w:pPr>
          </w:p>
        </w:tc>
        <w:tc>
          <w:tcPr>
            <w:tcW w:w="1267" w:type="dxa"/>
          </w:tcPr>
          <w:p w14:paraId="73CAE940" w14:textId="77777777" w:rsidR="00EC2F3F" w:rsidRPr="00F35755" w:rsidRDefault="00EC2F3F" w:rsidP="00A80341">
            <w:pPr>
              <w:jc w:val="center"/>
              <w:rPr>
                <w:lang w:val="en-GB"/>
              </w:rPr>
            </w:pPr>
            <w:r w:rsidRPr="00F35755">
              <w:rPr>
                <w:lang w:val="en-GB"/>
              </w:rPr>
              <w:t>30,31</w:t>
            </w:r>
          </w:p>
        </w:tc>
        <w:tc>
          <w:tcPr>
            <w:tcW w:w="2884" w:type="dxa"/>
          </w:tcPr>
          <w:p w14:paraId="4A6324ED" w14:textId="77777777" w:rsidR="00EC2F3F" w:rsidRPr="00F35755" w:rsidRDefault="00EC2F3F" w:rsidP="00A80341">
            <w:pPr>
              <w:jc w:val="center"/>
              <w:rPr>
                <w:lang w:val="en-GB"/>
              </w:rPr>
            </w:pPr>
            <w:r w:rsidRPr="00F35755">
              <w:rPr>
                <w:lang w:val="en-GB"/>
              </w:rPr>
              <w:t>SC3, SC4</w:t>
            </w:r>
          </w:p>
        </w:tc>
        <w:tc>
          <w:tcPr>
            <w:tcW w:w="3369" w:type="dxa"/>
            <w:vAlign w:val="bottom"/>
          </w:tcPr>
          <w:p w14:paraId="588C687F" w14:textId="77777777" w:rsidR="00EC2F3F" w:rsidRPr="00F35755" w:rsidRDefault="00EC2F3F" w:rsidP="00A80341">
            <w:pPr>
              <w:rPr>
                <w:lang w:val="en-GB"/>
              </w:rPr>
            </w:pPr>
            <w:r w:rsidRPr="00F35755">
              <w:rPr>
                <w:rFonts w:eastAsia="Arial" w:cs="Times New Roman"/>
                <w:bCs/>
                <w:noProof/>
                <w:spacing w:val="-9"/>
                <w:kern w:val="2"/>
                <w:sz w:val="22"/>
                <w:szCs w:val="24"/>
                <w:lang w:val="en-GB" w:bidi="ar-SA"/>
                <w14:ligatures w14:val="standardContextual"/>
              </w:rPr>
              <w:t>Religi</w:t>
            </w:r>
            <w:r>
              <w:rPr>
                <w:rFonts w:eastAsia="Arial" w:cs="Times New Roman"/>
                <w:bCs/>
                <w:noProof/>
                <w:spacing w:val="-9"/>
                <w:kern w:val="2"/>
                <w:sz w:val="22"/>
                <w:szCs w:val="24"/>
                <w:lang w:val="en-GB" w:bidi="ar-SA"/>
                <w14:ligatures w14:val="standardContextual"/>
              </w:rPr>
              <w:t>ous</w:t>
            </w:r>
            <w:r w:rsidRPr="00F35755">
              <w:rPr>
                <w:rFonts w:eastAsia="Arial" w:cs="Times New Roman"/>
                <w:bCs/>
                <w:noProof/>
                <w:spacing w:val="-9"/>
                <w:kern w:val="2"/>
                <w:sz w:val="22"/>
                <w:szCs w:val="24"/>
                <w:lang w:val="en-GB" w:bidi="ar-SA"/>
                <w14:ligatures w14:val="standardContextual"/>
              </w:rPr>
              <w:t xml:space="preserve"> belief</w:t>
            </w:r>
          </w:p>
        </w:tc>
      </w:tr>
      <w:tr w:rsidR="00EC2F3F" w:rsidRPr="00F35755" w14:paraId="28236901" w14:textId="77777777" w:rsidTr="00A80341">
        <w:tc>
          <w:tcPr>
            <w:tcW w:w="1831" w:type="dxa"/>
            <w:vMerge/>
          </w:tcPr>
          <w:p w14:paraId="77A01416" w14:textId="77777777" w:rsidR="00EC2F3F" w:rsidRPr="00F35755" w:rsidRDefault="00EC2F3F" w:rsidP="00A80341">
            <w:pPr>
              <w:rPr>
                <w:lang w:val="en-GB"/>
              </w:rPr>
            </w:pPr>
          </w:p>
        </w:tc>
        <w:tc>
          <w:tcPr>
            <w:tcW w:w="1267" w:type="dxa"/>
          </w:tcPr>
          <w:p w14:paraId="532F7BBD" w14:textId="77777777" w:rsidR="00EC2F3F" w:rsidRPr="00F35755" w:rsidRDefault="00EC2F3F" w:rsidP="00A80341">
            <w:pPr>
              <w:jc w:val="center"/>
              <w:rPr>
                <w:lang w:val="en-GB"/>
              </w:rPr>
            </w:pPr>
            <w:r w:rsidRPr="00F35755">
              <w:rPr>
                <w:lang w:val="en-GB"/>
              </w:rPr>
              <w:t>32, 33</w:t>
            </w:r>
          </w:p>
        </w:tc>
        <w:tc>
          <w:tcPr>
            <w:tcW w:w="2884" w:type="dxa"/>
          </w:tcPr>
          <w:p w14:paraId="5FAAE34A" w14:textId="77777777" w:rsidR="00EC2F3F" w:rsidRPr="00F35755" w:rsidRDefault="00EC2F3F" w:rsidP="00A80341">
            <w:pPr>
              <w:jc w:val="center"/>
              <w:rPr>
                <w:lang w:val="en-GB"/>
              </w:rPr>
            </w:pPr>
            <w:r w:rsidRPr="00F35755">
              <w:rPr>
                <w:lang w:val="en-GB"/>
              </w:rPr>
              <w:t>SC5, SC6</w:t>
            </w:r>
          </w:p>
        </w:tc>
        <w:tc>
          <w:tcPr>
            <w:tcW w:w="3369" w:type="dxa"/>
            <w:vAlign w:val="bottom"/>
          </w:tcPr>
          <w:p w14:paraId="39DE81B9" w14:textId="77777777" w:rsidR="00EC2F3F" w:rsidRPr="00F35755" w:rsidRDefault="00EC2F3F" w:rsidP="00A80341">
            <w:pPr>
              <w:rPr>
                <w:lang w:val="en-GB"/>
              </w:rPr>
            </w:pPr>
            <w:r w:rsidRPr="00F35755">
              <w:rPr>
                <w:rFonts w:eastAsia="Arial" w:cs="Times New Roman"/>
                <w:bCs/>
                <w:noProof/>
                <w:spacing w:val="-9"/>
                <w:kern w:val="2"/>
                <w:sz w:val="22"/>
                <w:szCs w:val="24"/>
                <w:lang w:val="en-GB" w:bidi="ar-SA"/>
                <w14:ligatures w14:val="standardContextual"/>
              </w:rPr>
              <w:t>Social rumors</w:t>
            </w:r>
          </w:p>
        </w:tc>
      </w:tr>
      <w:tr w:rsidR="00EC2F3F" w:rsidRPr="00F35755" w14:paraId="195558CE" w14:textId="77777777" w:rsidTr="00A80341">
        <w:tc>
          <w:tcPr>
            <w:tcW w:w="1831" w:type="dxa"/>
            <w:vMerge/>
          </w:tcPr>
          <w:p w14:paraId="71801A2F" w14:textId="77777777" w:rsidR="00EC2F3F" w:rsidRPr="00F35755" w:rsidRDefault="00EC2F3F" w:rsidP="00A80341">
            <w:pPr>
              <w:rPr>
                <w:lang w:val="en-GB"/>
              </w:rPr>
            </w:pPr>
          </w:p>
        </w:tc>
        <w:tc>
          <w:tcPr>
            <w:tcW w:w="1267" w:type="dxa"/>
          </w:tcPr>
          <w:p w14:paraId="5A798092" w14:textId="77777777" w:rsidR="00EC2F3F" w:rsidRPr="00F35755" w:rsidRDefault="00EC2F3F" w:rsidP="00A80341">
            <w:pPr>
              <w:jc w:val="center"/>
              <w:rPr>
                <w:lang w:val="en-GB"/>
              </w:rPr>
            </w:pPr>
            <w:r w:rsidRPr="00F35755">
              <w:rPr>
                <w:lang w:val="en-GB"/>
              </w:rPr>
              <w:t>34, 35</w:t>
            </w:r>
          </w:p>
        </w:tc>
        <w:tc>
          <w:tcPr>
            <w:tcW w:w="2884" w:type="dxa"/>
          </w:tcPr>
          <w:p w14:paraId="024658DA" w14:textId="77777777" w:rsidR="00EC2F3F" w:rsidRPr="00F35755" w:rsidRDefault="00EC2F3F" w:rsidP="00A80341">
            <w:pPr>
              <w:jc w:val="center"/>
              <w:rPr>
                <w:lang w:val="en-GB"/>
              </w:rPr>
            </w:pPr>
            <w:r w:rsidRPr="00F35755">
              <w:rPr>
                <w:lang w:val="en-GB"/>
              </w:rPr>
              <w:t>SC7, SC8</w:t>
            </w:r>
          </w:p>
        </w:tc>
        <w:tc>
          <w:tcPr>
            <w:tcW w:w="3369" w:type="dxa"/>
            <w:vAlign w:val="bottom"/>
          </w:tcPr>
          <w:p w14:paraId="5FCB67AE" w14:textId="77777777" w:rsidR="00EC2F3F" w:rsidRPr="00F35755" w:rsidRDefault="00EC2F3F" w:rsidP="00A80341">
            <w:pPr>
              <w:rPr>
                <w:rFonts w:eastAsia="Arial" w:cs="Times New Roman"/>
                <w:bCs/>
                <w:noProof/>
                <w:spacing w:val="-9"/>
                <w:szCs w:val="24"/>
                <w:lang w:val="en-GB"/>
              </w:rPr>
            </w:pPr>
            <w:r w:rsidRPr="00F35755">
              <w:rPr>
                <w:rFonts w:eastAsia="Arial" w:cs="Times New Roman"/>
                <w:bCs/>
                <w:noProof/>
                <w:spacing w:val="-9"/>
                <w:szCs w:val="24"/>
                <w:lang w:val="en-GB"/>
              </w:rPr>
              <w:t>Financial constraint</w:t>
            </w:r>
          </w:p>
        </w:tc>
      </w:tr>
      <w:bookmarkEnd w:id="5"/>
    </w:tbl>
    <w:p w14:paraId="7A3C921A" w14:textId="77777777" w:rsidR="00EC2F3F" w:rsidRPr="00F35755" w:rsidRDefault="00EC2F3F" w:rsidP="00EC2F3F">
      <w:pPr>
        <w:spacing w:after="160" w:line="259" w:lineRule="auto"/>
        <w:rPr>
          <w:lang w:val="en-GB"/>
        </w:rPr>
      </w:pPr>
    </w:p>
    <w:p w14:paraId="00BDE34A" w14:textId="77777777" w:rsidR="00EC2F3F" w:rsidRPr="00F35755" w:rsidRDefault="00EC2F3F" w:rsidP="00EC2F3F">
      <w:pPr>
        <w:spacing w:after="160" w:line="259" w:lineRule="auto"/>
        <w:rPr>
          <w:lang w:val="en-GB"/>
        </w:rPr>
      </w:pPr>
      <w:r w:rsidRPr="00F35755">
        <w:rPr>
          <w:lang w:val="en-GB"/>
        </w:rPr>
        <w:br w:type="page"/>
      </w:r>
    </w:p>
    <w:p w14:paraId="3FEB5B3D" w14:textId="77777777" w:rsidR="00AA0FED" w:rsidRPr="00F35755" w:rsidRDefault="00AA0FED" w:rsidP="00AA0FED">
      <w:pPr>
        <w:spacing w:after="160" w:line="259" w:lineRule="auto"/>
        <w:rPr>
          <w:b/>
          <w:bCs/>
          <w:lang w:val="en-GB"/>
        </w:rPr>
      </w:pPr>
      <w:r>
        <w:rPr>
          <w:b/>
          <w:bCs/>
          <w:lang w:val="en-GB"/>
        </w:rPr>
        <w:lastRenderedPageBreak/>
        <w:t xml:space="preserve">Appendix 9. </w:t>
      </w:r>
      <w:r w:rsidRPr="00F35755">
        <w:rPr>
          <w:b/>
          <w:bCs/>
          <w:lang w:val="en-GB"/>
        </w:rPr>
        <w:t>Final Scale</w:t>
      </w:r>
    </w:p>
    <w:p w14:paraId="43180DD3" w14:textId="77777777" w:rsidR="00AA0FED" w:rsidRPr="00DA3ED4" w:rsidRDefault="00AA0FED" w:rsidP="00AA0FED">
      <w:pPr>
        <w:spacing w:after="160" w:line="259" w:lineRule="auto"/>
        <w:rPr>
          <w:b/>
          <w:bCs/>
          <w:lang w:val="en-GB"/>
        </w:rPr>
      </w:pPr>
      <w:bookmarkStart w:id="6" w:name="_Hlk199676436"/>
      <w:r w:rsidRPr="00DA3ED4">
        <w:rPr>
          <w:b/>
          <w:bCs/>
          <w:lang w:val="en-GB"/>
        </w:rPr>
        <w:t>English Version</w:t>
      </w:r>
    </w:p>
    <w:tbl>
      <w:tblPr>
        <w:tblStyle w:val="ListTable4-Accent3"/>
        <w:tblW w:w="8791" w:type="dxa"/>
        <w:tblLayout w:type="fixed"/>
        <w:tblLook w:val="04A0" w:firstRow="1" w:lastRow="0" w:firstColumn="1" w:lastColumn="0" w:noHBand="0" w:noVBand="1"/>
      </w:tblPr>
      <w:tblGrid>
        <w:gridCol w:w="1280"/>
        <w:gridCol w:w="1455"/>
        <w:gridCol w:w="656"/>
        <w:gridCol w:w="3829"/>
        <w:gridCol w:w="295"/>
        <w:gridCol w:w="294"/>
        <w:gridCol w:w="294"/>
        <w:gridCol w:w="294"/>
        <w:gridCol w:w="394"/>
      </w:tblGrid>
      <w:tr w:rsidR="00AA0FED" w:rsidRPr="00F35755" w14:paraId="1552C71D" w14:textId="77777777" w:rsidTr="008E584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280" w:type="dxa"/>
            <w:hideMark/>
          </w:tcPr>
          <w:p w14:paraId="0CD72941" w14:textId="77777777" w:rsidR="00AA0FED" w:rsidRPr="00F35755" w:rsidRDefault="00AA0FED" w:rsidP="008E5841">
            <w:pPr>
              <w:spacing w:after="0" w:line="240" w:lineRule="auto"/>
              <w:rPr>
                <w:b w:val="0"/>
                <w:bCs w:val="0"/>
                <w:lang w:val="en-GB"/>
              </w:rPr>
            </w:pPr>
            <w:bookmarkStart w:id="7" w:name="_Hlk198224929"/>
            <w:r w:rsidRPr="00F35755">
              <w:rPr>
                <w:lang w:val="en-GB"/>
              </w:rPr>
              <w:t>No</w:t>
            </w:r>
          </w:p>
        </w:tc>
        <w:tc>
          <w:tcPr>
            <w:tcW w:w="2111" w:type="dxa"/>
            <w:gridSpan w:val="2"/>
            <w:hideMark/>
          </w:tcPr>
          <w:p w14:paraId="35564EAC"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Item Code</w:t>
            </w:r>
          </w:p>
        </w:tc>
        <w:tc>
          <w:tcPr>
            <w:tcW w:w="3829" w:type="dxa"/>
            <w:hideMark/>
          </w:tcPr>
          <w:p w14:paraId="4B14EED5"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Item Questions</w:t>
            </w:r>
          </w:p>
        </w:tc>
        <w:tc>
          <w:tcPr>
            <w:tcW w:w="295" w:type="dxa"/>
            <w:hideMark/>
          </w:tcPr>
          <w:p w14:paraId="7D1B2CC1"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0</w:t>
            </w:r>
          </w:p>
        </w:tc>
        <w:tc>
          <w:tcPr>
            <w:tcW w:w="294" w:type="dxa"/>
            <w:hideMark/>
          </w:tcPr>
          <w:p w14:paraId="1690DDFA"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1</w:t>
            </w:r>
          </w:p>
        </w:tc>
        <w:tc>
          <w:tcPr>
            <w:tcW w:w="294" w:type="dxa"/>
            <w:hideMark/>
          </w:tcPr>
          <w:p w14:paraId="4EA08F05"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2</w:t>
            </w:r>
          </w:p>
        </w:tc>
        <w:tc>
          <w:tcPr>
            <w:tcW w:w="294" w:type="dxa"/>
            <w:hideMark/>
          </w:tcPr>
          <w:p w14:paraId="009B8C6F"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3</w:t>
            </w:r>
          </w:p>
        </w:tc>
        <w:tc>
          <w:tcPr>
            <w:tcW w:w="394" w:type="dxa"/>
            <w:hideMark/>
          </w:tcPr>
          <w:p w14:paraId="6A673B17"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4</w:t>
            </w:r>
          </w:p>
        </w:tc>
      </w:tr>
      <w:tr w:rsidR="00AA0FED" w:rsidRPr="00F35755" w14:paraId="4BBF01F6" w14:textId="77777777" w:rsidTr="008E584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791" w:type="dxa"/>
            <w:gridSpan w:val="9"/>
            <w:hideMark/>
          </w:tcPr>
          <w:p w14:paraId="23AD55BD" w14:textId="77777777" w:rsidR="00AA0FED" w:rsidRPr="00F35755" w:rsidRDefault="00AA0FED" w:rsidP="008E5841">
            <w:pPr>
              <w:spacing w:after="0" w:line="240" w:lineRule="auto"/>
              <w:rPr>
                <w:b w:val="0"/>
                <w:bCs w:val="0"/>
                <w:lang w:val="en-GB"/>
              </w:rPr>
            </w:pPr>
            <w:r w:rsidRPr="00F35755">
              <w:rPr>
                <w:lang w:val="en-GB"/>
              </w:rPr>
              <w:t>Patient Related Factors</w:t>
            </w:r>
          </w:p>
        </w:tc>
      </w:tr>
      <w:tr w:rsidR="00AA0FED" w:rsidRPr="00F35755" w14:paraId="37C7AB1E" w14:textId="77777777" w:rsidTr="008E5841">
        <w:trPr>
          <w:trHeight w:val="761"/>
        </w:trPr>
        <w:tc>
          <w:tcPr>
            <w:cnfStyle w:val="001000000000" w:firstRow="0" w:lastRow="0" w:firstColumn="1" w:lastColumn="0" w:oddVBand="0" w:evenVBand="0" w:oddHBand="0" w:evenHBand="0" w:firstRowFirstColumn="0" w:firstRowLastColumn="0" w:lastRowFirstColumn="0" w:lastRowLastColumn="0"/>
            <w:tcW w:w="1280" w:type="dxa"/>
            <w:hideMark/>
          </w:tcPr>
          <w:p w14:paraId="79BB0D16" w14:textId="77777777" w:rsidR="00AA0FED" w:rsidRPr="00F35755" w:rsidRDefault="00AA0FED" w:rsidP="008E5841">
            <w:pPr>
              <w:numPr>
                <w:ilvl w:val="0"/>
                <w:numId w:val="23"/>
              </w:numPr>
              <w:spacing w:after="0" w:line="240" w:lineRule="auto"/>
              <w:rPr>
                <w:lang w:val="en-GB"/>
              </w:rPr>
            </w:pPr>
            <w:r w:rsidRPr="00F35755">
              <w:rPr>
                <w:lang w:val="en-GB"/>
              </w:rPr>
              <w:t> </w:t>
            </w:r>
          </w:p>
        </w:tc>
        <w:tc>
          <w:tcPr>
            <w:tcW w:w="1455" w:type="dxa"/>
            <w:hideMark/>
          </w:tcPr>
          <w:p w14:paraId="17F1F337"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PX1</w:t>
            </w:r>
          </w:p>
        </w:tc>
        <w:tc>
          <w:tcPr>
            <w:tcW w:w="4485" w:type="dxa"/>
            <w:gridSpan w:val="2"/>
            <w:hideMark/>
          </w:tcPr>
          <w:p w14:paraId="380C3FF3"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I skip my medication because I'm too busy</w:t>
            </w:r>
          </w:p>
        </w:tc>
        <w:tc>
          <w:tcPr>
            <w:tcW w:w="295" w:type="dxa"/>
            <w:hideMark/>
          </w:tcPr>
          <w:p w14:paraId="48FE253E"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58E79ECD"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48C41229"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24F99A1E"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394" w:type="dxa"/>
            <w:hideMark/>
          </w:tcPr>
          <w:p w14:paraId="169A47F8"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r>
      <w:tr w:rsidR="00AA0FED" w:rsidRPr="00F35755" w14:paraId="3D98089C" w14:textId="77777777" w:rsidTr="008E5841">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280" w:type="dxa"/>
            <w:hideMark/>
          </w:tcPr>
          <w:p w14:paraId="01FC7651" w14:textId="77777777" w:rsidR="00AA0FED" w:rsidRPr="00F35755" w:rsidRDefault="00AA0FED" w:rsidP="008E5841">
            <w:pPr>
              <w:spacing w:after="0" w:line="240" w:lineRule="auto"/>
              <w:rPr>
                <w:lang w:val="en-GB"/>
              </w:rPr>
            </w:pPr>
            <w:r w:rsidRPr="00F35755">
              <w:rPr>
                <w:lang w:val="en-GB"/>
              </w:rPr>
              <w:t>2. </w:t>
            </w:r>
          </w:p>
        </w:tc>
        <w:tc>
          <w:tcPr>
            <w:tcW w:w="1455" w:type="dxa"/>
            <w:hideMark/>
          </w:tcPr>
          <w:p w14:paraId="4D53C1CA"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PX3</w:t>
            </w:r>
          </w:p>
        </w:tc>
        <w:tc>
          <w:tcPr>
            <w:tcW w:w="4485" w:type="dxa"/>
            <w:gridSpan w:val="2"/>
            <w:hideMark/>
          </w:tcPr>
          <w:p w14:paraId="213E3D5A"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I often forget to take my medication</w:t>
            </w:r>
          </w:p>
        </w:tc>
        <w:tc>
          <w:tcPr>
            <w:tcW w:w="295" w:type="dxa"/>
            <w:hideMark/>
          </w:tcPr>
          <w:p w14:paraId="6BC45D71"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67419748"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5A55A043"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21F214E4"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394" w:type="dxa"/>
            <w:hideMark/>
          </w:tcPr>
          <w:p w14:paraId="5F182D8B"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r>
      <w:tr w:rsidR="00AA0FED" w:rsidRPr="00F35755" w14:paraId="5E7F8DC0" w14:textId="77777777" w:rsidTr="008E5841">
        <w:trPr>
          <w:trHeight w:val="511"/>
        </w:trPr>
        <w:tc>
          <w:tcPr>
            <w:cnfStyle w:val="001000000000" w:firstRow="0" w:lastRow="0" w:firstColumn="1" w:lastColumn="0" w:oddVBand="0" w:evenVBand="0" w:oddHBand="0" w:evenHBand="0" w:firstRowFirstColumn="0" w:firstRowLastColumn="0" w:lastRowFirstColumn="0" w:lastRowLastColumn="0"/>
            <w:tcW w:w="1280" w:type="dxa"/>
            <w:hideMark/>
          </w:tcPr>
          <w:p w14:paraId="0C8F1DB8" w14:textId="77777777" w:rsidR="00AA0FED" w:rsidRPr="00F35755" w:rsidRDefault="00AA0FED" w:rsidP="008E5841">
            <w:pPr>
              <w:spacing w:after="0" w:line="240" w:lineRule="auto"/>
              <w:rPr>
                <w:lang w:val="en-GB"/>
              </w:rPr>
            </w:pPr>
            <w:r w:rsidRPr="00F35755">
              <w:rPr>
                <w:lang w:val="en-GB"/>
              </w:rPr>
              <w:t>3. </w:t>
            </w:r>
          </w:p>
        </w:tc>
        <w:tc>
          <w:tcPr>
            <w:tcW w:w="1455" w:type="dxa"/>
            <w:hideMark/>
          </w:tcPr>
          <w:p w14:paraId="6973D589"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PX7</w:t>
            </w:r>
          </w:p>
        </w:tc>
        <w:tc>
          <w:tcPr>
            <w:tcW w:w="4485" w:type="dxa"/>
            <w:gridSpan w:val="2"/>
            <w:hideMark/>
          </w:tcPr>
          <w:p w14:paraId="1BD3E3BB"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xml:space="preserve">I skip my medication when I travel </w:t>
            </w:r>
          </w:p>
        </w:tc>
        <w:tc>
          <w:tcPr>
            <w:tcW w:w="295" w:type="dxa"/>
            <w:hideMark/>
          </w:tcPr>
          <w:p w14:paraId="2AD4332F"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29BC5908"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39B06245"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3EB6CD27"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394" w:type="dxa"/>
            <w:hideMark/>
          </w:tcPr>
          <w:p w14:paraId="05E93414"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r>
      <w:tr w:rsidR="00AA0FED" w:rsidRPr="00F35755" w14:paraId="222EBDC5" w14:textId="77777777" w:rsidTr="008E5841">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280" w:type="dxa"/>
          </w:tcPr>
          <w:p w14:paraId="5E6DD836" w14:textId="77777777" w:rsidR="00AA0FED" w:rsidRPr="00F35755" w:rsidRDefault="00AA0FED" w:rsidP="008E5841">
            <w:pPr>
              <w:spacing w:after="0" w:line="240" w:lineRule="auto"/>
              <w:rPr>
                <w:lang w:val="en-GB"/>
              </w:rPr>
            </w:pPr>
            <w:r w:rsidRPr="00F35755">
              <w:rPr>
                <w:lang w:val="en-GB"/>
              </w:rPr>
              <w:t>4. </w:t>
            </w:r>
          </w:p>
        </w:tc>
        <w:tc>
          <w:tcPr>
            <w:tcW w:w="1455" w:type="dxa"/>
          </w:tcPr>
          <w:p w14:paraId="370C8B2D"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PX8</w:t>
            </w:r>
          </w:p>
        </w:tc>
        <w:tc>
          <w:tcPr>
            <w:tcW w:w="4485" w:type="dxa"/>
            <w:gridSpan w:val="2"/>
          </w:tcPr>
          <w:p w14:paraId="774404FA"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I take less medication than prescribed</w:t>
            </w:r>
          </w:p>
        </w:tc>
        <w:tc>
          <w:tcPr>
            <w:tcW w:w="295" w:type="dxa"/>
          </w:tcPr>
          <w:p w14:paraId="077FDD8A"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4F62AE34"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17C1EE24"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05D9881D"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394" w:type="dxa"/>
          </w:tcPr>
          <w:p w14:paraId="05477A62"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AA0FED" w:rsidRPr="00F35755" w14:paraId="5FFA06BE" w14:textId="77777777" w:rsidTr="008E5841">
        <w:trPr>
          <w:trHeight w:val="761"/>
        </w:trPr>
        <w:tc>
          <w:tcPr>
            <w:cnfStyle w:val="001000000000" w:firstRow="0" w:lastRow="0" w:firstColumn="1" w:lastColumn="0" w:oddVBand="0" w:evenVBand="0" w:oddHBand="0" w:evenHBand="0" w:firstRowFirstColumn="0" w:firstRowLastColumn="0" w:lastRowFirstColumn="0" w:lastRowLastColumn="0"/>
            <w:tcW w:w="1280" w:type="dxa"/>
            <w:hideMark/>
          </w:tcPr>
          <w:p w14:paraId="763302EF" w14:textId="77777777" w:rsidR="00AA0FED" w:rsidRPr="00F35755" w:rsidRDefault="00AA0FED" w:rsidP="008E5841">
            <w:pPr>
              <w:spacing w:after="0" w:line="240" w:lineRule="auto"/>
              <w:rPr>
                <w:lang w:val="en-GB"/>
              </w:rPr>
            </w:pPr>
            <w:r w:rsidRPr="00F35755">
              <w:rPr>
                <w:lang w:val="en-GB"/>
              </w:rPr>
              <w:t>5. </w:t>
            </w:r>
          </w:p>
        </w:tc>
        <w:tc>
          <w:tcPr>
            <w:tcW w:w="1455" w:type="dxa"/>
            <w:hideMark/>
          </w:tcPr>
          <w:p w14:paraId="1E0478E5"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PX9</w:t>
            </w:r>
          </w:p>
        </w:tc>
        <w:tc>
          <w:tcPr>
            <w:tcW w:w="4485" w:type="dxa"/>
            <w:gridSpan w:val="2"/>
            <w:hideMark/>
          </w:tcPr>
          <w:p w14:paraId="2C9EBC97"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I only take my medication when I feel symptoms</w:t>
            </w:r>
          </w:p>
        </w:tc>
        <w:tc>
          <w:tcPr>
            <w:tcW w:w="295" w:type="dxa"/>
            <w:hideMark/>
          </w:tcPr>
          <w:p w14:paraId="60B5A6B3"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33C9038F"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419A5952"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5961667F"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394" w:type="dxa"/>
            <w:hideMark/>
          </w:tcPr>
          <w:p w14:paraId="08A5E976"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r>
      <w:tr w:rsidR="00AA0FED" w:rsidRPr="00F35755" w14:paraId="4B79C6D7" w14:textId="77777777" w:rsidTr="008E5841">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280" w:type="dxa"/>
            <w:hideMark/>
          </w:tcPr>
          <w:p w14:paraId="15E18DAE" w14:textId="77777777" w:rsidR="00AA0FED" w:rsidRPr="00F35755" w:rsidRDefault="00AA0FED" w:rsidP="008E5841">
            <w:pPr>
              <w:spacing w:after="0" w:line="240" w:lineRule="auto"/>
              <w:rPr>
                <w:lang w:val="en-GB"/>
              </w:rPr>
            </w:pPr>
            <w:r w:rsidRPr="00F35755">
              <w:rPr>
                <w:lang w:val="en-GB"/>
              </w:rPr>
              <w:t>6. </w:t>
            </w:r>
          </w:p>
        </w:tc>
        <w:tc>
          <w:tcPr>
            <w:tcW w:w="1455" w:type="dxa"/>
            <w:hideMark/>
          </w:tcPr>
          <w:p w14:paraId="0904F9D9"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PX14</w:t>
            </w:r>
          </w:p>
        </w:tc>
        <w:tc>
          <w:tcPr>
            <w:tcW w:w="4485" w:type="dxa"/>
            <w:gridSpan w:val="2"/>
            <w:hideMark/>
          </w:tcPr>
          <w:p w14:paraId="1EF19EB3"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I skip my medication because I'm worried about the side effects</w:t>
            </w:r>
          </w:p>
        </w:tc>
        <w:tc>
          <w:tcPr>
            <w:tcW w:w="295" w:type="dxa"/>
            <w:hideMark/>
          </w:tcPr>
          <w:p w14:paraId="3661FA97"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67D74A38"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49473E9A"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4D39883D"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394" w:type="dxa"/>
            <w:hideMark/>
          </w:tcPr>
          <w:p w14:paraId="332C7463"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r>
      <w:tr w:rsidR="00AA0FED" w:rsidRPr="00F35755" w14:paraId="10F76089" w14:textId="77777777" w:rsidTr="008E5841">
        <w:trPr>
          <w:trHeight w:val="367"/>
        </w:trPr>
        <w:tc>
          <w:tcPr>
            <w:cnfStyle w:val="001000000000" w:firstRow="0" w:lastRow="0" w:firstColumn="1" w:lastColumn="0" w:oddVBand="0" w:evenVBand="0" w:oddHBand="0" w:evenHBand="0" w:firstRowFirstColumn="0" w:firstRowLastColumn="0" w:lastRowFirstColumn="0" w:lastRowLastColumn="0"/>
            <w:tcW w:w="8791" w:type="dxa"/>
            <w:gridSpan w:val="9"/>
            <w:hideMark/>
          </w:tcPr>
          <w:p w14:paraId="19CE0DE2" w14:textId="77777777" w:rsidR="00AA0FED" w:rsidRPr="00F35755" w:rsidRDefault="00AA0FED" w:rsidP="008E5841">
            <w:pPr>
              <w:spacing w:after="0" w:line="240" w:lineRule="auto"/>
              <w:rPr>
                <w:b w:val="0"/>
                <w:bCs w:val="0"/>
                <w:lang w:val="en-GB"/>
              </w:rPr>
            </w:pPr>
            <w:r w:rsidRPr="00F35755">
              <w:rPr>
                <w:lang w:val="en-GB"/>
              </w:rPr>
              <w:t>Medication Related Factors</w:t>
            </w:r>
          </w:p>
        </w:tc>
      </w:tr>
      <w:tr w:rsidR="00AA0FED" w:rsidRPr="00F35755" w14:paraId="2BA26974" w14:textId="77777777" w:rsidTr="008E5841">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280" w:type="dxa"/>
            <w:hideMark/>
          </w:tcPr>
          <w:p w14:paraId="7D3F1B8B" w14:textId="77777777" w:rsidR="00AA0FED" w:rsidRPr="00F35755" w:rsidRDefault="00AA0FED" w:rsidP="008E5841">
            <w:pPr>
              <w:spacing w:after="0" w:line="240" w:lineRule="auto"/>
              <w:rPr>
                <w:lang w:val="en-GB"/>
              </w:rPr>
            </w:pPr>
            <w:r w:rsidRPr="00F35755">
              <w:rPr>
                <w:lang w:val="en-GB"/>
              </w:rPr>
              <w:t>7. </w:t>
            </w:r>
          </w:p>
        </w:tc>
        <w:tc>
          <w:tcPr>
            <w:tcW w:w="1455" w:type="dxa"/>
            <w:hideMark/>
          </w:tcPr>
          <w:p w14:paraId="7910910A"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MD1</w:t>
            </w:r>
          </w:p>
        </w:tc>
        <w:tc>
          <w:tcPr>
            <w:tcW w:w="4485" w:type="dxa"/>
            <w:gridSpan w:val="2"/>
            <w:hideMark/>
          </w:tcPr>
          <w:p w14:paraId="0B991C0E"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I find it difficult to keep track of all my medications because I take so many different medications</w:t>
            </w:r>
          </w:p>
        </w:tc>
        <w:tc>
          <w:tcPr>
            <w:tcW w:w="295" w:type="dxa"/>
            <w:hideMark/>
          </w:tcPr>
          <w:p w14:paraId="0BD5FC76"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2B42F743"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43148840"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05BBE0F6"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394" w:type="dxa"/>
            <w:hideMark/>
          </w:tcPr>
          <w:p w14:paraId="13B1EB73"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r>
      <w:tr w:rsidR="00AA0FED" w:rsidRPr="00F35755" w14:paraId="0909F64E" w14:textId="77777777" w:rsidTr="008E5841">
        <w:trPr>
          <w:trHeight w:val="761"/>
        </w:trPr>
        <w:tc>
          <w:tcPr>
            <w:cnfStyle w:val="001000000000" w:firstRow="0" w:lastRow="0" w:firstColumn="1" w:lastColumn="0" w:oddVBand="0" w:evenVBand="0" w:oddHBand="0" w:evenHBand="0" w:firstRowFirstColumn="0" w:firstRowLastColumn="0" w:lastRowFirstColumn="0" w:lastRowLastColumn="0"/>
            <w:tcW w:w="1280" w:type="dxa"/>
            <w:hideMark/>
          </w:tcPr>
          <w:p w14:paraId="10B45658" w14:textId="77777777" w:rsidR="00AA0FED" w:rsidRPr="00F35755" w:rsidRDefault="00AA0FED" w:rsidP="008E5841">
            <w:pPr>
              <w:spacing w:after="0" w:line="240" w:lineRule="auto"/>
              <w:rPr>
                <w:lang w:val="en-GB"/>
              </w:rPr>
            </w:pPr>
            <w:r w:rsidRPr="00F35755">
              <w:rPr>
                <w:lang w:val="en-GB"/>
              </w:rPr>
              <w:t>8.</w:t>
            </w:r>
          </w:p>
        </w:tc>
        <w:tc>
          <w:tcPr>
            <w:tcW w:w="1455" w:type="dxa"/>
            <w:hideMark/>
          </w:tcPr>
          <w:p w14:paraId="71612138"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MD4</w:t>
            </w:r>
          </w:p>
        </w:tc>
        <w:tc>
          <w:tcPr>
            <w:tcW w:w="4485" w:type="dxa"/>
            <w:gridSpan w:val="2"/>
            <w:hideMark/>
          </w:tcPr>
          <w:p w14:paraId="3644447A"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Taking traditional medicine makes me skip medication</w:t>
            </w:r>
          </w:p>
        </w:tc>
        <w:tc>
          <w:tcPr>
            <w:tcW w:w="295" w:type="dxa"/>
            <w:hideMark/>
          </w:tcPr>
          <w:p w14:paraId="7403BBC8"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4E47E217"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36B95EB4"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0072EAC6"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394" w:type="dxa"/>
            <w:hideMark/>
          </w:tcPr>
          <w:p w14:paraId="53A55710"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r>
      <w:tr w:rsidR="00AA0FED" w:rsidRPr="00F35755" w14:paraId="0FCDF2DE" w14:textId="77777777" w:rsidTr="008E5841">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8791" w:type="dxa"/>
            <w:gridSpan w:val="9"/>
          </w:tcPr>
          <w:p w14:paraId="5E3AC615" w14:textId="77777777" w:rsidR="00AA0FED" w:rsidRPr="00F35755" w:rsidRDefault="00AA0FED" w:rsidP="008E5841">
            <w:pPr>
              <w:spacing w:after="0" w:line="240" w:lineRule="auto"/>
              <w:rPr>
                <w:lang w:val="en-GB"/>
              </w:rPr>
            </w:pPr>
            <w:r w:rsidRPr="00F35755">
              <w:rPr>
                <w:lang w:val="en-GB"/>
              </w:rPr>
              <w:t>Healthcare Related Fa</w:t>
            </w:r>
            <w:r>
              <w:rPr>
                <w:lang w:val="en-GB"/>
              </w:rPr>
              <w:t>c</w:t>
            </w:r>
            <w:r w:rsidRPr="00F35755">
              <w:rPr>
                <w:lang w:val="en-GB"/>
              </w:rPr>
              <w:t>tors</w:t>
            </w:r>
          </w:p>
        </w:tc>
      </w:tr>
      <w:tr w:rsidR="00AA0FED" w:rsidRPr="00F35755" w14:paraId="41B8CAA7" w14:textId="77777777" w:rsidTr="008E5841">
        <w:trPr>
          <w:trHeight w:val="761"/>
        </w:trPr>
        <w:tc>
          <w:tcPr>
            <w:cnfStyle w:val="001000000000" w:firstRow="0" w:lastRow="0" w:firstColumn="1" w:lastColumn="0" w:oddVBand="0" w:evenVBand="0" w:oddHBand="0" w:evenHBand="0" w:firstRowFirstColumn="0" w:firstRowLastColumn="0" w:lastRowFirstColumn="0" w:lastRowLastColumn="0"/>
            <w:tcW w:w="1280" w:type="dxa"/>
          </w:tcPr>
          <w:p w14:paraId="6AEADCF4" w14:textId="77777777" w:rsidR="00AA0FED" w:rsidRPr="00F35755" w:rsidRDefault="00AA0FED" w:rsidP="008E5841">
            <w:pPr>
              <w:spacing w:after="0" w:line="240" w:lineRule="auto"/>
              <w:rPr>
                <w:lang w:val="en-GB"/>
              </w:rPr>
            </w:pPr>
            <w:r w:rsidRPr="00F35755">
              <w:rPr>
                <w:lang w:val="en-GB"/>
              </w:rPr>
              <w:t>9.</w:t>
            </w:r>
          </w:p>
        </w:tc>
        <w:tc>
          <w:tcPr>
            <w:tcW w:w="1455" w:type="dxa"/>
          </w:tcPr>
          <w:p w14:paraId="4F2B6038"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HP1</w:t>
            </w:r>
          </w:p>
        </w:tc>
        <w:tc>
          <w:tcPr>
            <w:tcW w:w="4485" w:type="dxa"/>
            <w:gridSpan w:val="2"/>
          </w:tcPr>
          <w:p w14:paraId="4E172D9E"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Dissatisfaction with healthcare provider service makes me take my medication irregularly</w:t>
            </w:r>
          </w:p>
        </w:tc>
        <w:tc>
          <w:tcPr>
            <w:tcW w:w="295" w:type="dxa"/>
          </w:tcPr>
          <w:p w14:paraId="6A3DE81A"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294" w:type="dxa"/>
          </w:tcPr>
          <w:p w14:paraId="63FE2840"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294" w:type="dxa"/>
          </w:tcPr>
          <w:p w14:paraId="285B144A"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294" w:type="dxa"/>
          </w:tcPr>
          <w:p w14:paraId="49262A15"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394" w:type="dxa"/>
          </w:tcPr>
          <w:p w14:paraId="5829413E"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r>
      <w:tr w:rsidR="00AA0FED" w:rsidRPr="00F35755" w14:paraId="4EA06BED" w14:textId="77777777" w:rsidTr="008E5841">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280" w:type="dxa"/>
          </w:tcPr>
          <w:p w14:paraId="69434E6B" w14:textId="77777777" w:rsidR="00AA0FED" w:rsidRPr="00F35755" w:rsidRDefault="00AA0FED" w:rsidP="008E5841">
            <w:pPr>
              <w:spacing w:after="0" w:line="240" w:lineRule="auto"/>
              <w:rPr>
                <w:lang w:val="en-GB"/>
              </w:rPr>
            </w:pPr>
            <w:r w:rsidRPr="00F35755">
              <w:rPr>
                <w:lang w:val="en-GB"/>
              </w:rPr>
              <w:t>10. </w:t>
            </w:r>
          </w:p>
        </w:tc>
        <w:tc>
          <w:tcPr>
            <w:tcW w:w="1455" w:type="dxa"/>
          </w:tcPr>
          <w:p w14:paraId="56245256"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HP3</w:t>
            </w:r>
          </w:p>
        </w:tc>
        <w:tc>
          <w:tcPr>
            <w:tcW w:w="4485" w:type="dxa"/>
            <w:gridSpan w:val="2"/>
          </w:tcPr>
          <w:p w14:paraId="4A77838F"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36289F">
              <w:rPr>
                <w:lang w:val="en-GB"/>
              </w:rPr>
              <w:t>I skipped taking my medication because the instructions from the healthcare professional were confusing to me</w:t>
            </w:r>
          </w:p>
        </w:tc>
        <w:tc>
          <w:tcPr>
            <w:tcW w:w="295" w:type="dxa"/>
          </w:tcPr>
          <w:p w14:paraId="65FEE861"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7F25AC7F"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63578D7A"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30DB7F93"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394" w:type="dxa"/>
          </w:tcPr>
          <w:p w14:paraId="6FBA06B6"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AA0FED" w:rsidRPr="00F35755" w14:paraId="422F502F" w14:textId="77777777" w:rsidTr="008E5841">
        <w:trPr>
          <w:trHeight w:val="761"/>
        </w:trPr>
        <w:tc>
          <w:tcPr>
            <w:cnfStyle w:val="001000000000" w:firstRow="0" w:lastRow="0" w:firstColumn="1" w:lastColumn="0" w:oddVBand="0" w:evenVBand="0" w:oddHBand="0" w:evenHBand="0" w:firstRowFirstColumn="0" w:firstRowLastColumn="0" w:lastRowFirstColumn="0" w:lastRowLastColumn="0"/>
            <w:tcW w:w="1280" w:type="dxa"/>
          </w:tcPr>
          <w:p w14:paraId="7B594E04" w14:textId="77777777" w:rsidR="00AA0FED" w:rsidRPr="00F35755" w:rsidRDefault="00AA0FED" w:rsidP="008E5841">
            <w:pPr>
              <w:spacing w:after="0" w:line="240" w:lineRule="auto"/>
              <w:rPr>
                <w:lang w:val="en-GB"/>
              </w:rPr>
            </w:pPr>
            <w:r w:rsidRPr="00F35755">
              <w:rPr>
                <w:lang w:val="en-GB"/>
              </w:rPr>
              <w:t>11</w:t>
            </w:r>
            <w:r>
              <w:rPr>
                <w:lang w:val="en-GB"/>
              </w:rPr>
              <w:t>.</w:t>
            </w:r>
          </w:p>
        </w:tc>
        <w:tc>
          <w:tcPr>
            <w:tcW w:w="1455" w:type="dxa"/>
          </w:tcPr>
          <w:p w14:paraId="2C12F760"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HP5</w:t>
            </w:r>
          </w:p>
        </w:tc>
        <w:tc>
          <w:tcPr>
            <w:tcW w:w="4485" w:type="dxa"/>
            <w:gridSpan w:val="2"/>
          </w:tcPr>
          <w:p w14:paraId="6EA8E488"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Poor access to healthcare facilities affects my medication adherence.</w:t>
            </w:r>
          </w:p>
        </w:tc>
        <w:tc>
          <w:tcPr>
            <w:tcW w:w="295" w:type="dxa"/>
          </w:tcPr>
          <w:p w14:paraId="60541A42"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294" w:type="dxa"/>
          </w:tcPr>
          <w:p w14:paraId="158042B3"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294" w:type="dxa"/>
          </w:tcPr>
          <w:p w14:paraId="748B9601"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294" w:type="dxa"/>
          </w:tcPr>
          <w:p w14:paraId="2A06A16C"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394" w:type="dxa"/>
          </w:tcPr>
          <w:p w14:paraId="5B6B65DA"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r>
      <w:tr w:rsidR="00AA0FED" w:rsidRPr="00F35755" w14:paraId="7B7FFAC7" w14:textId="77777777" w:rsidTr="008E584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791" w:type="dxa"/>
            <w:gridSpan w:val="9"/>
            <w:hideMark/>
          </w:tcPr>
          <w:p w14:paraId="2C23FBCF" w14:textId="77777777" w:rsidR="00AA0FED" w:rsidRPr="00F35755" w:rsidRDefault="00AA0FED" w:rsidP="008E5841">
            <w:pPr>
              <w:spacing w:after="0" w:line="240" w:lineRule="auto"/>
              <w:rPr>
                <w:b w:val="0"/>
                <w:bCs w:val="0"/>
                <w:lang w:val="en-GB"/>
              </w:rPr>
            </w:pPr>
            <w:r w:rsidRPr="00F35755">
              <w:rPr>
                <w:lang w:val="en-GB"/>
              </w:rPr>
              <w:t>Socioeconomic-Related Factors</w:t>
            </w:r>
          </w:p>
        </w:tc>
      </w:tr>
      <w:tr w:rsidR="00AA0FED" w:rsidRPr="00F35755" w14:paraId="29B196A9" w14:textId="77777777" w:rsidTr="008E5841">
        <w:trPr>
          <w:trHeight w:val="848"/>
        </w:trPr>
        <w:tc>
          <w:tcPr>
            <w:cnfStyle w:val="001000000000" w:firstRow="0" w:lastRow="0" w:firstColumn="1" w:lastColumn="0" w:oddVBand="0" w:evenVBand="0" w:oddHBand="0" w:evenHBand="0" w:firstRowFirstColumn="0" w:firstRowLastColumn="0" w:lastRowFirstColumn="0" w:lastRowLastColumn="0"/>
            <w:tcW w:w="1280" w:type="dxa"/>
            <w:hideMark/>
          </w:tcPr>
          <w:p w14:paraId="77C4A88A" w14:textId="77777777" w:rsidR="00AA0FED" w:rsidRPr="00F35755" w:rsidRDefault="00AA0FED" w:rsidP="008E5841">
            <w:pPr>
              <w:spacing w:after="0" w:line="240" w:lineRule="auto"/>
              <w:rPr>
                <w:lang w:val="en-GB"/>
              </w:rPr>
            </w:pPr>
            <w:r w:rsidRPr="00F35755">
              <w:rPr>
                <w:lang w:val="en-GB"/>
              </w:rPr>
              <w:t>12</w:t>
            </w:r>
            <w:r>
              <w:rPr>
                <w:lang w:val="en-GB"/>
              </w:rPr>
              <w:t>.</w:t>
            </w:r>
          </w:p>
        </w:tc>
        <w:tc>
          <w:tcPr>
            <w:tcW w:w="1455" w:type="dxa"/>
            <w:hideMark/>
          </w:tcPr>
          <w:p w14:paraId="4E82A6E6"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SC2</w:t>
            </w:r>
          </w:p>
        </w:tc>
        <w:tc>
          <w:tcPr>
            <w:tcW w:w="4485" w:type="dxa"/>
            <w:gridSpan w:val="2"/>
            <w:hideMark/>
          </w:tcPr>
          <w:p w14:paraId="0549ADA2"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Lack of family support makes it difficult for me to take medication regularly</w:t>
            </w:r>
          </w:p>
        </w:tc>
        <w:tc>
          <w:tcPr>
            <w:tcW w:w="295" w:type="dxa"/>
            <w:hideMark/>
          </w:tcPr>
          <w:p w14:paraId="7696DECA"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14EDDB67"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0406C72D"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1313CB23"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394" w:type="dxa"/>
            <w:hideMark/>
          </w:tcPr>
          <w:p w14:paraId="7964C39F"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r>
      <w:tr w:rsidR="00AA0FED" w:rsidRPr="00F35755" w14:paraId="2293E251" w14:textId="77777777" w:rsidTr="008E5841">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280" w:type="dxa"/>
          </w:tcPr>
          <w:p w14:paraId="1CED9A74" w14:textId="77777777" w:rsidR="00AA0FED" w:rsidRPr="00F35755" w:rsidRDefault="00AA0FED" w:rsidP="008E5841">
            <w:pPr>
              <w:spacing w:after="0" w:line="240" w:lineRule="auto"/>
              <w:rPr>
                <w:lang w:val="en-GB"/>
              </w:rPr>
            </w:pPr>
            <w:r>
              <w:rPr>
                <w:lang w:val="en-GB"/>
              </w:rPr>
              <w:t>13.</w:t>
            </w:r>
          </w:p>
        </w:tc>
        <w:tc>
          <w:tcPr>
            <w:tcW w:w="1455" w:type="dxa"/>
          </w:tcPr>
          <w:p w14:paraId="624B0B70"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SC4</w:t>
            </w:r>
          </w:p>
        </w:tc>
        <w:tc>
          <w:tcPr>
            <w:tcW w:w="4485" w:type="dxa"/>
            <w:gridSpan w:val="2"/>
          </w:tcPr>
          <w:p w14:paraId="7402A379"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xml:space="preserve">I skipped taking my medication because I believe ultimately, </w:t>
            </w:r>
            <w:r w:rsidRPr="00C50827">
              <w:t>it is God's will for us to die.</w:t>
            </w:r>
          </w:p>
        </w:tc>
        <w:tc>
          <w:tcPr>
            <w:tcW w:w="295" w:type="dxa"/>
          </w:tcPr>
          <w:p w14:paraId="2446465B"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3705CC07"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74710082"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2E2D5E82"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394" w:type="dxa"/>
          </w:tcPr>
          <w:p w14:paraId="1D8F6EA1"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AA0FED" w:rsidRPr="00F35755" w14:paraId="7C1A30C9" w14:textId="77777777" w:rsidTr="008E5841">
        <w:trPr>
          <w:trHeight w:val="1155"/>
        </w:trPr>
        <w:tc>
          <w:tcPr>
            <w:cnfStyle w:val="001000000000" w:firstRow="0" w:lastRow="0" w:firstColumn="1" w:lastColumn="0" w:oddVBand="0" w:evenVBand="0" w:oddHBand="0" w:evenHBand="0" w:firstRowFirstColumn="0" w:firstRowLastColumn="0" w:lastRowFirstColumn="0" w:lastRowLastColumn="0"/>
            <w:tcW w:w="1280" w:type="dxa"/>
            <w:hideMark/>
          </w:tcPr>
          <w:p w14:paraId="1E5E1060" w14:textId="77777777" w:rsidR="00AA0FED" w:rsidRPr="00F35755" w:rsidRDefault="00AA0FED" w:rsidP="008E5841">
            <w:pPr>
              <w:spacing w:after="0" w:line="240" w:lineRule="auto"/>
              <w:rPr>
                <w:lang w:val="en-GB"/>
              </w:rPr>
            </w:pPr>
            <w:r>
              <w:rPr>
                <w:lang w:val="en-GB"/>
              </w:rPr>
              <w:lastRenderedPageBreak/>
              <w:t>14.</w:t>
            </w:r>
          </w:p>
        </w:tc>
        <w:tc>
          <w:tcPr>
            <w:tcW w:w="1455" w:type="dxa"/>
            <w:hideMark/>
          </w:tcPr>
          <w:p w14:paraId="19A6E947"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SC6</w:t>
            </w:r>
          </w:p>
        </w:tc>
        <w:tc>
          <w:tcPr>
            <w:tcW w:w="4485" w:type="dxa"/>
            <w:gridSpan w:val="2"/>
            <w:hideMark/>
          </w:tcPr>
          <w:p w14:paraId="334FF753"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Negative stories from other people about taking chronic medication make me not take my medicine regularly</w:t>
            </w:r>
          </w:p>
        </w:tc>
        <w:tc>
          <w:tcPr>
            <w:tcW w:w="295" w:type="dxa"/>
            <w:hideMark/>
          </w:tcPr>
          <w:p w14:paraId="1DCFFD47"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4F344344"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23056391"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20C97FAE"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394" w:type="dxa"/>
            <w:hideMark/>
          </w:tcPr>
          <w:p w14:paraId="6D33ED0E"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r>
      <w:tr w:rsidR="00AA0FED" w:rsidRPr="00F35755" w14:paraId="567FF1D5" w14:textId="77777777" w:rsidTr="008E5841">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280" w:type="dxa"/>
          </w:tcPr>
          <w:p w14:paraId="13CE9538" w14:textId="77777777" w:rsidR="00AA0FED" w:rsidRPr="00F35755" w:rsidRDefault="00AA0FED" w:rsidP="008E5841">
            <w:pPr>
              <w:spacing w:after="0" w:line="240" w:lineRule="auto"/>
              <w:rPr>
                <w:lang w:val="en-GB"/>
              </w:rPr>
            </w:pPr>
            <w:r>
              <w:rPr>
                <w:lang w:val="en-GB"/>
              </w:rPr>
              <w:t>15.</w:t>
            </w:r>
          </w:p>
        </w:tc>
        <w:tc>
          <w:tcPr>
            <w:tcW w:w="1455" w:type="dxa"/>
          </w:tcPr>
          <w:p w14:paraId="773F451B"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SC7</w:t>
            </w:r>
          </w:p>
        </w:tc>
        <w:tc>
          <w:tcPr>
            <w:tcW w:w="4485" w:type="dxa"/>
            <w:gridSpan w:val="2"/>
          </w:tcPr>
          <w:p w14:paraId="514B0CC0"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I miss my medication because I cannot afford to pay for the related healthcare costs</w:t>
            </w:r>
          </w:p>
        </w:tc>
        <w:tc>
          <w:tcPr>
            <w:tcW w:w="295" w:type="dxa"/>
          </w:tcPr>
          <w:p w14:paraId="473509FA"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58CC88B2"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39A4FC71"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0975447C"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394" w:type="dxa"/>
          </w:tcPr>
          <w:p w14:paraId="72D0FCD2"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r>
      <w:bookmarkEnd w:id="6"/>
      <w:bookmarkEnd w:id="7"/>
    </w:tbl>
    <w:p w14:paraId="056D67CD" w14:textId="77777777" w:rsidR="00AA0FED" w:rsidRPr="00F35755" w:rsidRDefault="00AA0FED" w:rsidP="00AA0FED">
      <w:pPr>
        <w:spacing w:after="160" w:line="259" w:lineRule="auto"/>
        <w:rPr>
          <w:b/>
          <w:bCs/>
          <w:lang w:val="en-GB"/>
        </w:rPr>
      </w:pPr>
    </w:p>
    <w:p w14:paraId="5133DAC5" w14:textId="77777777" w:rsidR="00AA0FED" w:rsidRPr="00746A6C" w:rsidRDefault="00AA0FED" w:rsidP="00AA0FED">
      <w:pPr>
        <w:spacing w:after="0" w:line="240" w:lineRule="auto"/>
        <w:rPr>
          <w:lang w:val="en-GB"/>
        </w:rPr>
      </w:pPr>
      <w:r w:rsidRPr="00746A6C">
        <w:rPr>
          <w:lang w:val="en-GB"/>
        </w:rPr>
        <w:t xml:space="preserve">0 = never </w:t>
      </w:r>
    </w:p>
    <w:p w14:paraId="4D5C935A" w14:textId="77777777" w:rsidR="00AA0FED" w:rsidRPr="00746A6C" w:rsidRDefault="00AA0FED" w:rsidP="00AA0FED">
      <w:pPr>
        <w:spacing w:after="0" w:line="240" w:lineRule="auto"/>
        <w:rPr>
          <w:lang w:val="en-GB"/>
        </w:rPr>
      </w:pPr>
      <w:r w:rsidRPr="00746A6C">
        <w:rPr>
          <w:lang w:val="en-GB"/>
        </w:rPr>
        <w:t>1 = rarely</w:t>
      </w:r>
    </w:p>
    <w:p w14:paraId="738DD116" w14:textId="77777777" w:rsidR="00AA0FED" w:rsidRPr="00746A6C" w:rsidRDefault="00AA0FED" w:rsidP="00AA0FED">
      <w:pPr>
        <w:spacing w:after="0" w:line="240" w:lineRule="auto"/>
        <w:rPr>
          <w:lang w:val="en-GB"/>
        </w:rPr>
      </w:pPr>
      <w:r w:rsidRPr="00746A6C">
        <w:rPr>
          <w:lang w:val="en-GB"/>
        </w:rPr>
        <w:t xml:space="preserve">2 = sometimes </w:t>
      </w:r>
    </w:p>
    <w:p w14:paraId="229B40B0" w14:textId="77777777" w:rsidR="00AA0FED" w:rsidRPr="00746A6C" w:rsidRDefault="00AA0FED" w:rsidP="00AA0FED">
      <w:pPr>
        <w:spacing w:after="0" w:line="240" w:lineRule="auto"/>
        <w:rPr>
          <w:lang w:val="en-GB"/>
        </w:rPr>
      </w:pPr>
      <w:r w:rsidRPr="00746A6C">
        <w:rPr>
          <w:lang w:val="en-GB"/>
        </w:rPr>
        <w:t>3 = often</w:t>
      </w:r>
    </w:p>
    <w:p w14:paraId="390D77FB" w14:textId="77777777" w:rsidR="00AA0FED" w:rsidRPr="00746A6C" w:rsidRDefault="00AA0FED" w:rsidP="00AA0FED">
      <w:pPr>
        <w:spacing w:after="0" w:line="240" w:lineRule="auto"/>
        <w:rPr>
          <w:lang w:val="en-GB"/>
        </w:rPr>
      </w:pPr>
      <w:r w:rsidRPr="00746A6C">
        <w:rPr>
          <w:lang w:val="en-GB"/>
        </w:rPr>
        <w:t>4 = always</w:t>
      </w:r>
    </w:p>
    <w:p w14:paraId="54C09C11" w14:textId="77777777" w:rsidR="00AA0FED" w:rsidRPr="00F35755" w:rsidRDefault="00AA0FED" w:rsidP="00AA0FED">
      <w:pPr>
        <w:spacing w:after="160" w:line="259" w:lineRule="auto"/>
        <w:rPr>
          <w:b/>
          <w:bCs/>
          <w:lang w:val="en-GB"/>
        </w:rPr>
      </w:pPr>
    </w:p>
    <w:p w14:paraId="7C3027BE" w14:textId="77777777" w:rsidR="00AA0FED" w:rsidRPr="00F35755" w:rsidRDefault="00AA0FED" w:rsidP="00AA0FED">
      <w:pPr>
        <w:spacing w:after="160" w:line="259" w:lineRule="auto"/>
        <w:rPr>
          <w:b/>
          <w:bCs/>
          <w:lang w:val="en-GB"/>
        </w:rPr>
      </w:pPr>
      <w:bookmarkStart w:id="8" w:name="_Hlk199676376"/>
      <w:r w:rsidRPr="00F35755">
        <w:rPr>
          <w:b/>
          <w:bCs/>
          <w:lang w:val="en-GB"/>
        </w:rPr>
        <w:t>Indonesian Version</w:t>
      </w:r>
    </w:p>
    <w:tbl>
      <w:tblPr>
        <w:tblStyle w:val="ListTable4-Accent3"/>
        <w:tblW w:w="8791" w:type="dxa"/>
        <w:tblLayout w:type="fixed"/>
        <w:tblLook w:val="04A0" w:firstRow="1" w:lastRow="0" w:firstColumn="1" w:lastColumn="0" w:noHBand="0" w:noVBand="1"/>
      </w:tblPr>
      <w:tblGrid>
        <w:gridCol w:w="1280"/>
        <w:gridCol w:w="1455"/>
        <w:gridCol w:w="656"/>
        <w:gridCol w:w="3829"/>
        <w:gridCol w:w="295"/>
        <w:gridCol w:w="294"/>
        <w:gridCol w:w="294"/>
        <w:gridCol w:w="294"/>
        <w:gridCol w:w="394"/>
      </w:tblGrid>
      <w:tr w:rsidR="00AA0FED" w:rsidRPr="00F35755" w14:paraId="28732280" w14:textId="77777777" w:rsidTr="008E584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280" w:type="dxa"/>
            <w:hideMark/>
          </w:tcPr>
          <w:p w14:paraId="5E718F9E" w14:textId="77777777" w:rsidR="00AA0FED" w:rsidRPr="00F35755" w:rsidRDefault="00AA0FED" w:rsidP="008E5841">
            <w:pPr>
              <w:spacing w:after="0" w:line="240" w:lineRule="auto"/>
              <w:rPr>
                <w:b w:val="0"/>
                <w:bCs w:val="0"/>
                <w:lang w:val="en-GB"/>
              </w:rPr>
            </w:pPr>
            <w:bookmarkStart w:id="9" w:name="_Hlk197974430"/>
            <w:r w:rsidRPr="00F35755">
              <w:rPr>
                <w:lang w:val="en-GB"/>
              </w:rPr>
              <w:t>No</w:t>
            </w:r>
          </w:p>
        </w:tc>
        <w:tc>
          <w:tcPr>
            <w:tcW w:w="2111" w:type="dxa"/>
            <w:gridSpan w:val="2"/>
            <w:hideMark/>
          </w:tcPr>
          <w:p w14:paraId="459F9A4F"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Item Code</w:t>
            </w:r>
          </w:p>
        </w:tc>
        <w:tc>
          <w:tcPr>
            <w:tcW w:w="3829" w:type="dxa"/>
            <w:hideMark/>
          </w:tcPr>
          <w:p w14:paraId="16EF907C"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Item Questions</w:t>
            </w:r>
          </w:p>
        </w:tc>
        <w:tc>
          <w:tcPr>
            <w:tcW w:w="295" w:type="dxa"/>
            <w:hideMark/>
          </w:tcPr>
          <w:p w14:paraId="7F8698F8"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0</w:t>
            </w:r>
          </w:p>
        </w:tc>
        <w:tc>
          <w:tcPr>
            <w:tcW w:w="294" w:type="dxa"/>
            <w:hideMark/>
          </w:tcPr>
          <w:p w14:paraId="69A75D93"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1</w:t>
            </w:r>
          </w:p>
        </w:tc>
        <w:tc>
          <w:tcPr>
            <w:tcW w:w="294" w:type="dxa"/>
            <w:hideMark/>
          </w:tcPr>
          <w:p w14:paraId="54BDB76E"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2</w:t>
            </w:r>
          </w:p>
        </w:tc>
        <w:tc>
          <w:tcPr>
            <w:tcW w:w="294" w:type="dxa"/>
            <w:hideMark/>
          </w:tcPr>
          <w:p w14:paraId="0D32C770"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3</w:t>
            </w:r>
          </w:p>
        </w:tc>
        <w:tc>
          <w:tcPr>
            <w:tcW w:w="394" w:type="dxa"/>
            <w:hideMark/>
          </w:tcPr>
          <w:p w14:paraId="7019CA4F" w14:textId="77777777" w:rsidR="00AA0FED" w:rsidRPr="00F35755" w:rsidRDefault="00AA0FED" w:rsidP="008E5841">
            <w:pPr>
              <w:spacing w:after="0" w:line="240" w:lineRule="auto"/>
              <w:cnfStyle w:val="100000000000" w:firstRow="1" w:lastRow="0" w:firstColumn="0" w:lastColumn="0" w:oddVBand="0" w:evenVBand="0" w:oddHBand="0" w:evenHBand="0" w:firstRowFirstColumn="0" w:firstRowLastColumn="0" w:lastRowFirstColumn="0" w:lastRowLastColumn="0"/>
              <w:rPr>
                <w:b w:val="0"/>
                <w:bCs w:val="0"/>
                <w:lang w:val="en-GB"/>
              </w:rPr>
            </w:pPr>
            <w:r w:rsidRPr="00F35755">
              <w:rPr>
                <w:lang w:val="en-GB"/>
              </w:rPr>
              <w:t>4</w:t>
            </w:r>
          </w:p>
        </w:tc>
      </w:tr>
      <w:tr w:rsidR="00AA0FED" w:rsidRPr="00F35755" w14:paraId="546A17F0" w14:textId="77777777" w:rsidTr="008E584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791" w:type="dxa"/>
            <w:gridSpan w:val="9"/>
            <w:hideMark/>
          </w:tcPr>
          <w:p w14:paraId="63FF4E42" w14:textId="77777777" w:rsidR="00AA0FED" w:rsidRPr="00F35755" w:rsidRDefault="00AA0FED" w:rsidP="008E5841">
            <w:pPr>
              <w:spacing w:after="0" w:line="240" w:lineRule="auto"/>
              <w:rPr>
                <w:b w:val="0"/>
                <w:bCs w:val="0"/>
                <w:lang w:val="en-GB"/>
              </w:rPr>
            </w:pPr>
            <w:r w:rsidRPr="00F35755">
              <w:rPr>
                <w:lang w:val="en-GB"/>
              </w:rPr>
              <w:t xml:space="preserve">Faktor </w:t>
            </w:r>
            <w:proofErr w:type="spellStart"/>
            <w:r w:rsidRPr="00F35755">
              <w:rPr>
                <w:lang w:val="en-GB"/>
              </w:rPr>
              <w:t>Terkait</w:t>
            </w:r>
            <w:proofErr w:type="spellEnd"/>
            <w:r w:rsidRPr="00F35755">
              <w:rPr>
                <w:lang w:val="en-GB"/>
              </w:rPr>
              <w:t xml:space="preserve"> </w:t>
            </w:r>
            <w:proofErr w:type="spellStart"/>
            <w:r w:rsidRPr="00F35755">
              <w:rPr>
                <w:lang w:val="en-GB"/>
              </w:rPr>
              <w:t>Pasien</w:t>
            </w:r>
            <w:proofErr w:type="spellEnd"/>
          </w:p>
        </w:tc>
      </w:tr>
      <w:tr w:rsidR="00AA0FED" w:rsidRPr="00F35755" w14:paraId="1FC016FF" w14:textId="77777777" w:rsidTr="008E5841">
        <w:trPr>
          <w:trHeight w:val="761"/>
        </w:trPr>
        <w:tc>
          <w:tcPr>
            <w:cnfStyle w:val="001000000000" w:firstRow="0" w:lastRow="0" w:firstColumn="1" w:lastColumn="0" w:oddVBand="0" w:evenVBand="0" w:oddHBand="0" w:evenHBand="0" w:firstRowFirstColumn="0" w:firstRowLastColumn="0" w:lastRowFirstColumn="0" w:lastRowLastColumn="0"/>
            <w:tcW w:w="1280" w:type="dxa"/>
            <w:hideMark/>
          </w:tcPr>
          <w:p w14:paraId="0525237D" w14:textId="77777777" w:rsidR="00AA0FED" w:rsidRPr="00F35755" w:rsidRDefault="00AA0FED" w:rsidP="008E5841">
            <w:pPr>
              <w:numPr>
                <w:ilvl w:val="0"/>
                <w:numId w:val="27"/>
              </w:numPr>
              <w:spacing w:after="0" w:line="240" w:lineRule="auto"/>
              <w:rPr>
                <w:lang w:val="en-GB"/>
              </w:rPr>
            </w:pPr>
            <w:r w:rsidRPr="00F35755">
              <w:rPr>
                <w:lang w:val="en-GB"/>
              </w:rPr>
              <w:t> </w:t>
            </w:r>
          </w:p>
        </w:tc>
        <w:tc>
          <w:tcPr>
            <w:tcW w:w="1455" w:type="dxa"/>
            <w:hideMark/>
          </w:tcPr>
          <w:p w14:paraId="7CCF28F4"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PX1</w:t>
            </w:r>
          </w:p>
        </w:tc>
        <w:tc>
          <w:tcPr>
            <w:tcW w:w="4485" w:type="dxa"/>
            <w:gridSpan w:val="2"/>
            <w:hideMark/>
          </w:tcPr>
          <w:p w14:paraId="326321D6"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xml:space="preserve">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aktivitas</w:t>
            </w:r>
            <w:proofErr w:type="spellEnd"/>
            <w:r w:rsidRPr="00F35755">
              <w:rPr>
                <w:lang w:val="en-GB"/>
              </w:rPr>
              <w:t xml:space="preserve"> </w:t>
            </w:r>
            <w:proofErr w:type="spellStart"/>
            <w:r w:rsidRPr="00F35755">
              <w:rPr>
                <w:lang w:val="en-GB"/>
              </w:rPr>
              <w:t>saya</w:t>
            </w:r>
            <w:proofErr w:type="spellEnd"/>
            <w:r w:rsidRPr="00F35755">
              <w:rPr>
                <w:lang w:val="en-GB"/>
              </w:rPr>
              <w:t xml:space="preserve"> yang </w:t>
            </w:r>
            <w:proofErr w:type="spellStart"/>
            <w:r w:rsidRPr="00F35755">
              <w:rPr>
                <w:lang w:val="en-GB"/>
              </w:rPr>
              <w:t>terlalu</w:t>
            </w:r>
            <w:proofErr w:type="spellEnd"/>
            <w:r w:rsidRPr="00F35755">
              <w:rPr>
                <w:lang w:val="en-GB"/>
              </w:rPr>
              <w:t xml:space="preserve"> </w:t>
            </w:r>
            <w:proofErr w:type="spellStart"/>
            <w:r w:rsidRPr="00F35755">
              <w:rPr>
                <w:lang w:val="en-GB"/>
              </w:rPr>
              <w:t>sibuk</w:t>
            </w:r>
            <w:proofErr w:type="spellEnd"/>
          </w:p>
        </w:tc>
        <w:tc>
          <w:tcPr>
            <w:tcW w:w="295" w:type="dxa"/>
            <w:hideMark/>
          </w:tcPr>
          <w:p w14:paraId="2015D8B3"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01270939"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51997A0A"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07EBC387"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394" w:type="dxa"/>
            <w:hideMark/>
          </w:tcPr>
          <w:p w14:paraId="7AB8D493"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r>
      <w:tr w:rsidR="00AA0FED" w:rsidRPr="00F35755" w14:paraId="4F8F556B" w14:textId="77777777" w:rsidTr="008E5841">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280" w:type="dxa"/>
            <w:hideMark/>
          </w:tcPr>
          <w:p w14:paraId="273EF766" w14:textId="77777777" w:rsidR="00AA0FED" w:rsidRPr="00F35755" w:rsidRDefault="00AA0FED" w:rsidP="008E5841">
            <w:pPr>
              <w:spacing w:after="0" w:line="240" w:lineRule="auto"/>
              <w:rPr>
                <w:lang w:val="en-GB"/>
              </w:rPr>
            </w:pPr>
            <w:r w:rsidRPr="00F35755">
              <w:rPr>
                <w:lang w:val="en-GB"/>
              </w:rPr>
              <w:t>2. </w:t>
            </w:r>
          </w:p>
        </w:tc>
        <w:tc>
          <w:tcPr>
            <w:tcW w:w="1455" w:type="dxa"/>
            <w:hideMark/>
          </w:tcPr>
          <w:p w14:paraId="35A5D7D3"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PX3</w:t>
            </w:r>
          </w:p>
        </w:tc>
        <w:tc>
          <w:tcPr>
            <w:tcW w:w="4485" w:type="dxa"/>
            <w:gridSpan w:val="2"/>
            <w:hideMark/>
          </w:tcPr>
          <w:p w14:paraId="36559657"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xml:space="preserve">Saya </w:t>
            </w:r>
            <w:proofErr w:type="spellStart"/>
            <w:r w:rsidRPr="00F35755">
              <w:rPr>
                <w:lang w:val="en-GB"/>
              </w:rPr>
              <w:t>sering</w:t>
            </w:r>
            <w:proofErr w:type="spellEnd"/>
            <w:r w:rsidRPr="00F35755">
              <w:rPr>
                <w:lang w:val="en-GB"/>
              </w:rPr>
              <w:t xml:space="preserve"> </w:t>
            </w:r>
            <w:proofErr w:type="spellStart"/>
            <w:r w:rsidRPr="00F35755">
              <w:rPr>
                <w:lang w:val="en-GB"/>
              </w:rPr>
              <w:t>lupa</w:t>
            </w:r>
            <w:proofErr w:type="spellEnd"/>
            <w:r w:rsidRPr="00F35755">
              <w:rPr>
                <w:lang w:val="en-GB"/>
              </w:rPr>
              <w:t xml:space="preserve"> </w:t>
            </w:r>
            <w:proofErr w:type="spellStart"/>
            <w:r w:rsidRPr="00F35755">
              <w:rPr>
                <w:lang w:val="en-GB"/>
              </w:rPr>
              <w:t>meminum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saya</w:t>
            </w:r>
            <w:proofErr w:type="spellEnd"/>
          </w:p>
        </w:tc>
        <w:tc>
          <w:tcPr>
            <w:tcW w:w="295" w:type="dxa"/>
            <w:hideMark/>
          </w:tcPr>
          <w:p w14:paraId="0C755589"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0C5F18A7"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374174C4"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65296296"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394" w:type="dxa"/>
            <w:hideMark/>
          </w:tcPr>
          <w:p w14:paraId="7FB7F718"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r>
      <w:tr w:rsidR="00AA0FED" w:rsidRPr="00F35755" w14:paraId="5547FB03" w14:textId="77777777" w:rsidTr="008E5841">
        <w:trPr>
          <w:trHeight w:val="511"/>
        </w:trPr>
        <w:tc>
          <w:tcPr>
            <w:cnfStyle w:val="001000000000" w:firstRow="0" w:lastRow="0" w:firstColumn="1" w:lastColumn="0" w:oddVBand="0" w:evenVBand="0" w:oddHBand="0" w:evenHBand="0" w:firstRowFirstColumn="0" w:firstRowLastColumn="0" w:lastRowFirstColumn="0" w:lastRowLastColumn="0"/>
            <w:tcW w:w="1280" w:type="dxa"/>
            <w:hideMark/>
          </w:tcPr>
          <w:p w14:paraId="48CCD3E5" w14:textId="77777777" w:rsidR="00AA0FED" w:rsidRPr="00F35755" w:rsidRDefault="00AA0FED" w:rsidP="008E5841">
            <w:pPr>
              <w:spacing w:after="0" w:line="240" w:lineRule="auto"/>
              <w:rPr>
                <w:lang w:val="en-GB"/>
              </w:rPr>
            </w:pPr>
            <w:r w:rsidRPr="00F35755">
              <w:rPr>
                <w:lang w:val="en-GB"/>
              </w:rPr>
              <w:t>3. </w:t>
            </w:r>
          </w:p>
        </w:tc>
        <w:tc>
          <w:tcPr>
            <w:tcW w:w="1455" w:type="dxa"/>
            <w:hideMark/>
          </w:tcPr>
          <w:p w14:paraId="74E9D2DA"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PX7</w:t>
            </w:r>
          </w:p>
        </w:tc>
        <w:tc>
          <w:tcPr>
            <w:tcW w:w="4485" w:type="dxa"/>
            <w:gridSpan w:val="2"/>
            <w:hideMark/>
          </w:tcPr>
          <w:p w14:paraId="494AED28"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xml:space="preserve">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saat</w:t>
            </w:r>
            <w:proofErr w:type="spellEnd"/>
            <w:r w:rsidRPr="00F35755">
              <w:rPr>
                <w:lang w:val="en-GB"/>
              </w:rPr>
              <w:t xml:space="preserve"> </w:t>
            </w:r>
            <w:proofErr w:type="spellStart"/>
            <w:r w:rsidRPr="00F35755">
              <w:rPr>
                <w:lang w:val="en-GB"/>
              </w:rPr>
              <w:t>berpergian</w:t>
            </w:r>
            <w:proofErr w:type="spellEnd"/>
            <w:r w:rsidRPr="00F35755">
              <w:rPr>
                <w:lang w:val="en-GB"/>
              </w:rPr>
              <w:t xml:space="preserve"> </w:t>
            </w:r>
          </w:p>
        </w:tc>
        <w:tc>
          <w:tcPr>
            <w:tcW w:w="295" w:type="dxa"/>
            <w:hideMark/>
          </w:tcPr>
          <w:p w14:paraId="5A78EA07"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6BB6E7DB"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62E9AA2D"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393276A9"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394" w:type="dxa"/>
            <w:hideMark/>
          </w:tcPr>
          <w:p w14:paraId="5FFF03F7"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r>
      <w:tr w:rsidR="00AA0FED" w:rsidRPr="00F35755" w14:paraId="091420EE" w14:textId="77777777" w:rsidTr="008E5841">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280" w:type="dxa"/>
          </w:tcPr>
          <w:p w14:paraId="45758B97" w14:textId="77777777" w:rsidR="00AA0FED" w:rsidRPr="00F35755" w:rsidRDefault="00AA0FED" w:rsidP="008E5841">
            <w:pPr>
              <w:spacing w:after="0" w:line="240" w:lineRule="auto"/>
              <w:rPr>
                <w:lang w:val="en-GB"/>
              </w:rPr>
            </w:pPr>
            <w:r w:rsidRPr="00F35755">
              <w:rPr>
                <w:lang w:val="en-GB"/>
              </w:rPr>
              <w:t>4. </w:t>
            </w:r>
          </w:p>
        </w:tc>
        <w:tc>
          <w:tcPr>
            <w:tcW w:w="1455" w:type="dxa"/>
          </w:tcPr>
          <w:p w14:paraId="4978F01A"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PX8</w:t>
            </w:r>
          </w:p>
        </w:tc>
        <w:tc>
          <w:tcPr>
            <w:tcW w:w="4485" w:type="dxa"/>
            <w:gridSpan w:val="2"/>
          </w:tcPr>
          <w:p w14:paraId="3FA003E4"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xml:space="preserve">Saya </w:t>
            </w:r>
            <w:proofErr w:type="spellStart"/>
            <w:r w:rsidRPr="00F35755">
              <w:rPr>
                <w:lang w:val="en-GB"/>
              </w:rPr>
              <w:t>meminum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lebih</w:t>
            </w:r>
            <w:proofErr w:type="spellEnd"/>
            <w:r w:rsidRPr="00F35755">
              <w:rPr>
                <w:lang w:val="en-GB"/>
              </w:rPr>
              <w:t xml:space="preserve"> </w:t>
            </w:r>
            <w:proofErr w:type="spellStart"/>
            <w:r w:rsidRPr="00F35755">
              <w:rPr>
                <w:lang w:val="en-GB"/>
              </w:rPr>
              <w:t>sedikit</w:t>
            </w:r>
            <w:proofErr w:type="spellEnd"/>
            <w:r w:rsidRPr="00F35755">
              <w:rPr>
                <w:lang w:val="en-GB"/>
              </w:rPr>
              <w:t xml:space="preserve"> </w:t>
            </w:r>
            <w:proofErr w:type="spellStart"/>
            <w:r w:rsidRPr="00F35755">
              <w:rPr>
                <w:lang w:val="en-GB"/>
              </w:rPr>
              <w:t>dari</w:t>
            </w:r>
            <w:proofErr w:type="spellEnd"/>
            <w:r w:rsidRPr="00F35755">
              <w:rPr>
                <w:lang w:val="en-GB"/>
              </w:rPr>
              <w:t xml:space="preserve"> yang </w:t>
            </w:r>
            <w:proofErr w:type="spellStart"/>
            <w:r w:rsidRPr="00F35755">
              <w:rPr>
                <w:lang w:val="en-GB"/>
              </w:rPr>
              <w:t>diresepkan</w:t>
            </w:r>
            <w:proofErr w:type="spellEnd"/>
          </w:p>
        </w:tc>
        <w:tc>
          <w:tcPr>
            <w:tcW w:w="295" w:type="dxa"/>
          </w:tcPr>
          <w:p w14:paraId="78C211A0"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482B121F"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376317CA"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6F9462C4"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394" w:type="dxa"/>
          </w:tcPr>
          <w:p w14:paraId="2A9DF6DC"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AA0FED" w:rsidRPr="00F35755" w14:paraId="27FC0881" w14:textId="77777777" w:rsidTr="008E5841">
        <w:trPr>
          <w:trHeight w:val="761"/>
        </w:trPr>
        <w:tc>
          <w:tcPr>
            <w:cnfStyle w:val="001000000000" w:firstRow="0" w:lastRow="0" w:firstColumn="1" w:lastColumn="0" w:oddVBand="0" w:evenVBand="0" w:oddHBand="0" w:evenHBand="0" w:firstRowFirstColumn="0" w:firstRowLastColumn="0" w:lastRowFirstColumn="0" w:lastRowLastColumn="0"/>
            <w:tcW w:w="1280" w:type="dxa"/>
          </w:tcPr>
          <w:p w14:paraId="643FF71E" w14:textId="77777777" w:rsidR="00AA0FED" w:rsidRPr="00F35755" w:rsidRDefault="00AA0FED" w:rsidP="008E5841">
            <w:pPr>
              <w:spacing w:after="0" w:line="240" w:lineRule="auto"/>
              <w:rPr>
                <w:lang w:val="en-GB"/>
              </w:rPr>
            </w:pPr>
            <w:r w:rsidRPr="00F35755">
              <w:rPr>
                <w:lang w:val="en-GB"/>
              </w:rPr>
              <w:t>5. </w:t>
            </w:r>
          </w:p>
        </w:tc>
        <w:tc>
          <w:tcPr>
            <w:tcW w:w="1455" w:type="dxa"/>
            <w:hideMark/>
          </w:tcPr>
          <w:p w14:paraId="04F81DA2"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PX9</w:t>
            </w:r>
          </w:p>
        </w:tc>
        <w:tc>
          <w:tcPr>
            <w:tcW w:w="4485" w:type="dxa"/>
            <w:gridSpan w:val="2"/>
          </w:tcPr>
          <w:p w14:paraId="3D957A43"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lang w:val="en-GB" w:bidi="ar-SA"/>
              </w:rPr>
            </w:pPr>
            <w:r w:rsidRPr="00F35755">
              <w:rPr>
                <w:lang w:val="en-GB"/>
              </w:rPr>
              <w:t xml:space="preserve">Saya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hanya</w:t>
            </w:r>
            <w:proofErr w:type="spellEnd"/>
            <w:r w:rsidRPr="00F35755">
              <w:rPr>
                <w:lang w:val="en-GB"/>
              </w:rPr>
              <w:t xml:space="preserve"> </w:t>
            </w:r>
            <w:proofErr w:type="spellStart"/>
            <w:r w:rsidRPr="00F35755">
              <w:rPr>
                <w:lang w:val="en-GB"/>
              </w:rPr>
              <w:t>ketika</w:t>
            </w:r>
            <w:proofErr w:type="spellEnd"/>
            <w:r w:rsidRPr="00F35755">
              <w:rPr>
                <w:lang w:val="en-GB"/>
              </w:rPr>
              <w:t xml:space="preserve"> </w:t>
            </w:r>
            <w:proofErr w:type="spellStart"/>
            <w:r w:rsidRPr="00F35755">
              <w:rPr>
                <w:lang w:val="en-GB"/>
              </w:rPr>
              <w:t>merasakan</w:t>
            </w:r>
            <w:proofErr w:type="spellEnd"/>
            <w:r w:rsidRPr="00F35755">
              <w:rPr>
                <w:lang w:val="en-GB"/>
              </w:rPr>
              <w:t xml:space="preserve"> </w:t>
            </w:r>
            <w:proofErr w:type="spellStart"/>
            <w:r w:rsidRPr="00F35755">
              <w:rPr>
                <w:lang w:val="en-GB"/>
              </w:rPr>
              <w:t>keluhan</w:t>
            </w:r>
            <w:proofErr w:type="spellEnd"/>
            <w:r w:rsidRPr="00F35755">
              <w:rPr>
                <w:lang w:val="en-GB"/>
              </w:rPr>
              <w:t xml:space="preserve"> </w:t>
            </w:r>
            <w:proofErr w:type="spellStart"/>
            <w:r w:rsidRPr="00F35755">
              <w:rPr>
                <w:lang w:val="en-GB"/>
              </w:rPr>
              <w:t>saja</w:t>
            </w:r>
            <w:proofErr w:type="spellEnd"/>
          </w:p>
        </w:tc>
        <w:tc>
          <w:tcPr>
            <w:tcW w:w="295" w:type="dxa"/>
            <w:hideMark/>
          </w:tcPr>
          <w:p w14:paraId="2A802ED6"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1291A10F"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77DC83B4"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61B586A0"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394" w:type="dxa"/>
            <w:hideMark/>
          </w:tcPr>
          <w:p w14:paraId="0BFA9A3F"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r>
      <w:tr w:rsidR="00AA0FED" w:rsidRPr="00F35755" w14:paraId="775F9F05" w14:textId="77777777" w:rsidTr="008E5841">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280" w:type="dxa"/>
          </w:tcPr>
          <w:p w14:paraId="0ADEF763" w14:textId="77777777" w:rsidR="00AA0FED" w:rsidRPr="00F35755" w:rsidRDefault="00AA0FED" w:rsidP="008E5841">
            <w:pPr>
              <w:spacing w:after="0" w:line="240" w:lineRule="auto"/>
              <w:rPr>
                <w:lang w:val="en-GB"/>
              </w:rPr>
            </w:pPr>
            <w:r w:rsidRPr="00F35755">
              <w:rPr>
                <w:lang w:val="en-GB"/>
              </w:rPr>
              <w:t>6. </w:t>
            </w:r>
          </w:p>
        </w:tc>
        <w:tc>
          <w:tcPr>
            <w:tcW w:w="1455" w:type="dxa"/>
            <w:hideMark/>
          </w:tcPr>
          <w:p w14:paraId="26C53F1F"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PX14</w:t>
            </w:r>
          </w:p>
        </w:tc>
        <w:tc>
          <w:tcPr>
            <w:tcW w:w="4485" w:type="dxa"/>
            <w:gridSpan w:val="2"/>
            <w:hideMark/>
          </w:tcPr>
          <w:p w14:paraId="78135DE7"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xml:space="preserve">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khawatir</w:t>
            </w:r>
            <w:proofErr w:type="spellEnd"/>
            <w:r w:rsidRPr="00F35755">
              <w:rPr>
                <w:lang w:val="en-GB"/>
              </w:rPr>
              <w:t xml:space="preserve"> </w:t>
            </w:r>
            <w:proofErr w:type="spellStart"/>
            <w:r w:rsidRPr="00F35755">
              <w:rPr>
                <w:lang w:val="en-GB"/>
              </w:rPr>
              <w:t>efek</w:t>
            </w:r>
            <w:proofErr w:type="spellEnd"/>
            <w:r w:rsidRPr="00F35755">
              <w:rPr>
                <w:lang w:val="en-GB"/>
              </w:rPr>
              <w:t xml:space="preserve"> </w:t>
            </w:r>
            <w:proofErr w:type="spellStart"/>
            <w:r w:rsidRPr="00F35755">
              <w:rPr>
                <w:lang w:val="en-GB"/>
              </w:rPr>
              <w:t>sampingnya</w:t>
            </w:r>
            <w:proofErr w:type="spellEnd"/>
            <w:r w:rsidRPr="00F35755">
              <w:rPr>
                <w:lang w:val="en-GB"/>
              </w:rPr>
              <w:t>.</w:t>
            </w:r>
          </w:p>
        </w:tc>
        <w:tc>
          <w:tcPr>
            <w:tcW w:w="295" w:type="dxa"/>
            <w:hideMark/>
          </w:tcPr>
          <w:p w14:paraId="1A06585D"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00789B91"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2DF4AA7F"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1E3D930C"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394" w:type="dxa"/>
            <w:hideMark/>
          </w:tcPr>
          <w:p w14:paraId="3B3EE839"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r>
      <w:tr w:rsidR="00AA0FED" w:rsidRPr="00F35755" w14:paraId="6A262977" w14:textId="77777777" w:rsidTr="008E5841">
        <w:trPr>
          <w:trHeight w:val="367"/>
        </w:trPr>
        <w:tc>
          <w:tcPr>
            <w:cnfStyle w:val="001000000000" w:firstRow="0" w:lastRow="0" w:firstColumn="1" w:lastColumn="0" w:oddVBand="0" w:evenVBand="0" w:oddHBand="0" w:evenHBand="0" w:firstRowFirstColumn="0" w:firstRowLastColumn="0" w:lastRowFirstColumn="0" w:lastRowLastColumn="0"/>
            <w:tcW w:w="8791" w:type="dxa"/>
            <w:gridSpan w:val="9"/>
            <w:hideMark/>
          </w:tcPr>
          <w:p w14:paraId="2A646FEA" w14:textId="77777777" w:rsidR="00AA0FED" w:rsidRPr="00F35755" w:rsidRDefault="00AA0FED" w:rsidP="008E5841">
            <w:pPr>
              <w:spacing w:after="0" w:line="240" w:lineRule="auto"/>
              <w:rPr>
                <w:b w:val="0"/>
                <w:bCs w:val="0"/>
                <w:lang w:val="en-GB"/>
              </w:rPr>
            </w:pPr>
            <w:r w:rsidRPr="00F35755">
              <w:rPr>
                <w:lang w:val="en-GB"/>
              </w:rPr>
              <w:t xml:space="preserve">Faktor </w:t>
            </w:r>
            <w:proofErr w:type="spellStart"/>
            <w:r w:rsidRPr="00F35755">
              <w:rPr>
                <w:lang w:val="en-GB"/>
              </w:rPr>
              <w:t>Terkait</w:t>
            </w:r>
            <w:proofErr w:type="spellEnd"/>
            <w:r w:rsidRPr="00F35755">
              <w:rPr>
                <w:lang w:val="en-GB"/>
              </w:rPr>
              <w:t xml:space="preserve"> </w:t>
            </w:r>
            <w:proofErr w:type="spellStart"/>
            <w:r w:rsidRPr="00F35755">
              <w:rPr>
                <w:lang w:val="en-GB"/>
              </w:rPr>
              <w:t>Pengobatan</w:t>
            </w:r>
            <w:proofErr w:type="spellEnd"/>
          </w:p>
        </w:tc>
      </w:tr>
      <w:tr w:rsidR="00AA0FED" w:rsidRPr="00F35755" w14:paraId="5D3AC978" w14:textId="77777777" w:rsidTr="008E5841">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280" w:type="dxa"/>
            <w:hideMark/>
          </w:tcPr>
          <w:p w14:paraId="5511A2AE" w14:textId="77777777" w:rsidR="00AA0FED" w:rsidRPr="00F35755" w:rsidRDefault="00AA0FED" w:rsidP="008E5841">
            <w:pPr>
              <w:spacing w:after="0" w:line="240" w:lineRule="auto"/>
              <w:rPr>
                <w:lang w:val="en-GB"/>
              </w:rPr>
            </w:pPr>
            <w:r w:rsidRPr="00F35755">
              <w:rPr>
                <w:lang w:val="en-GB"/>
              </w:rPr>
              <w:t>7. </w:t>
            </w:r>
          </w:p>
        </w:tc>
        <w:tc>
          <w:tcPr>
            <w:tcW w:w="1455" w:type="dxa"/>
            <w:hideMark/>
          </w:tcPr>
          <w:p w14:paraId="209ACEFF"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MD1</w:t>
            </w:r>
          </w:p>
        </w:tc>
        <w:tc>
          <w:tcPr>
            <w:tcW w:w="4485" w:type="dxa"/>
            <w:gridSpan w:val="2"/>
          </w:tcPr>
          <w:p w14:paraId="6E03C1AF"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xml:space="preserve">Saya </w:t>
            </w:r>
            <w:proofErr w:type="spellStart"/>
            <w:r w:rsidRPr="00F35755">
              <w:rPr>
                <w:lang w:val="en-GB"/>
              </w:rPr>
              <w:t>sulit</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teratur</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banyak</w:t>
            </w:r>
            <w:proofErr w:type="spellEnd"/>
            <w:r w:rsidRPr="00F35755">
              <w:rPr>
                <w:lang w:val="en-GB"/>
              </w:rPr>
              <w:t xml:space="preserve"> </w:t>
            </w:r>
            <w:proofErr w:type="spellStart"/>
            <w:r w:rsidRPr="00F35755">
              <w:rPr>
                <w:lang w:val="en-GB"/>
              </w:rPr>
              <w:t>jenis</w:t>
            </w:r>
            <w:proofErr w:type="spellEnd"/>
            <w:r w:rsidRPr="00F35755">
              <w:rPr>
                <w:lang w:val="en-GB"/>
              </w:rPr>
              <w:t xml:space="preserve"> </w:t>
            </w:r>
            <w:proofErr w:type="spellStart"/>
            <w:r w:rsidRPr="00F35755">
              <w:rPr>
                <w:lang w:val="en-GB"/>
              </w:rPr>
              <w:t>obat</w:t>
            </w:r>
            <w:proofErr w:type="spellEnd"/>
            <w:r w:rsidRPr="00F35755">
              <w:rPr>
                <w:lang w:val="en-GB"/>
              </w:rPr>
              <w:t xml:space="preserve"> yang </w:t>
            </w:r>
            <w:proofErr w:type="spellStart"/>
            <w:r w:rsidRPr="00F35755">
              <w:rPr>
                <w:lang w:val="en-GB"/>
              </w:rPr>
              <w:t>saya</w:t>
            </w:r>
            <w:proofErr w:type="spellEnd"/>
            <w:r w:rsidRPr="00F35755">
              <w:rPr>
                <w:lang w:val="en-GB"/>
              </w:rPr>
              <w:t xml:space="preserve"> </w:t>
            </w:r>
            <w:proofErr w:type="spellStart"/>
            <w:r w:rsidRPr="00F35755">
              <w:rPr>
                <w:lang w:val="en-GB"/>
              </w:rPr>
              <w:t>minum</w:t>
            </w:r>
            <w:proofErr w:type="spellEnd"/>
          </w:p>
        </w:tc>
        <w:tc>
          <w:tcPr>
            <w:tcW w:w="295" w:type="dxa"/>
            <w:hideMark/>
          </w:tcPr>
          <w:p w14:paraId="212A477E"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6E057C6B"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6383184B"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294" w:type="dxa"/>
            <w:hideMark/>
          </w:tcPr>
          <w:p w14:paraId="3747E62A"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c>
          <w:tcPr>
            <w:tcW w:w="394" w:type="dxa"/>
            <w:hideMark/>
          </w:tcPr>
          <w:p w14:paraId="5C55A8D5"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w:t>
            </w:r>
          </w:p>
        </w:tc>
      </w:tr>
      <w:tr w:rsidR="00AA0FED" w:rsidRPr="00F35755" w14:paraId="3E6E4324" w14:textId="77777777" w:rsidTr="008E5841">
        <w:trPr>
          <w:trHeight w:val="761"/>
        </w:trPr>
        <w:tc>
          <w:tcPr>
            <w:cnfStyle w:val="001000000000" w:firstRow="0" w:lastRow="0" w:firstColumn="1" w:lastColumn="0" w:oddVBand="0" w:evenVBand="0" w:oddHBand="0" w:evenHBand="0" w:firstRowFirstColumn="0" w:firstRowLastColumn="0" w:lastRowFirstColumn="0" w:lastRowLastColumn="0"/>
            <w:tcW w:w="1280" w:type="dxa"/>
            <w:hideMark/>
          </w:tcPr>
          <w:p w14:paraId="334FF57C" w14:textId="77777777" w:rsidR="00AA0FED" w:rsidRPr="00F35755" w:rsidRDefault="00AA0FED" w:rsidP="008E5841">
            <w:pPr>
              <w:spacing w:after="0" w:line="240" w:lineRule="auto"/>
              <w:rPr>
                <w:lang w:val="en-GB"/>
              </w:rPr>
            </w:pPr>
            <w:r w:rsidRPr="00F35755">
              <w:rPr>
                <w:lang w:val="en-GB"/>
              </w:rPr>
              <w:t>8.</w:t>
            </w:r>
          </w:p>
        </w:tc>
        <w:tc>
          <w:tcPr>
            <w:tcW w:w="1455" w:type="dxa"/>
            <w:hideMark/>
          </w:tcPr>
          <w:p w14:paraId="1D895750"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MD4</w:t>
            </w:r>
          </w:p>
        </w:tc>
        <w:tc>
          <w:tcPr>
            <w:tcW w:w="4485" w:type="dxa"/>
            <w:gridSpan w:val="2"/>
          </w:tcPr>
          <w:p w14:paraId="38E7538E"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roofErr w:type="spellStart"/>
            <w:r w:rsidRPr="00F35755">
              <w:rPr>
                <w:lang w:val="en-GB"/>
              </w:rPr>
              <w:t>Penggunaan</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tradisional</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tidak</w:t>
            </w:r>
            <w:proofErr w:type="spellEnd"/>
            <w:r w:rsidRPr="00F35755">
              <w:rPr>
                <w:lang w:val="en-GB"/>
              </w:rPr>
              <w:t xml:space="preserve"> rutin </w:t>
            </w:r>
            <w:proofErr w:type="spellStart"/>
            <w:r w:rsidRPr="00F35755">
              <w:rPr>
                <w:lang w:val="en-GB"/>
              </w:rPr>
              <w:t>meminum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dari</w:t>
            </w:r>
            <w:proofErr w:type="spellEnd"/>
            <w:r w:rsidRPr="00F35755">
              <w:rPr>
                <w:lang w:val="en-GB"/>
              </w:rPr>
              <w:t xml:space="preserve"> </w:t>
            </w:r>
            <w:proofErr w:type="spellStart"/>
            <w:r w:rsidRPr="00F35755">
              <w:rPr>
                <w:lang w:val="en-GB"/>
              </w:rPr>
              <w:t>dokter</w:t>
            </w:r>
            <w:proofErr w:type="spellEnd"/>
          </w:p>
        </w:tc>
        <w:tc>
          <w:tcPr>
            <w:tcW w:w="295" w:type="dxa"/>
            <w:hideMark/>
          </w:tcPr>
          <w:p w14:paraId="1D7D50F8"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6B980086"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41590AFE"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100784EC"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394" w:type="dxa"/>
            <w:hideMark/>
          </w:tcPr>
          <w:p w14:paraId="0B8312A0"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r>
      <w:tr w:rsidR="00AA0FED" w:rsidRPr="00F35755" w14:paraId="0DAC99F4" w14:textId="77777777" w:rsidTr="008E5841">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8791" w:type="dxa"/>
            <w:gridSpan w:val="9"/>
          </w:tcPr>
          <w:p w14:paraId="27128CB4" w14:textId="77777777" w:rsidR="00AA0FED" w:rsidRPr="00F35755" w:rsidRDefault="00AA0FED" w:rsidP="008E5841">
            <w:pPr>
              <w:spacing w:after="0" w:line="240" w:lineRule="auto"/>
              <w:rPr>
                <w:lang w:val="en-GB"/>
              </w:rPr>
            </w:pPr>
            <w:r w:rsidRPr="00F35755">
              <w:rPr>
                <w:lang w:val="en-GB"/>
              </w:rPr>
              <w:t xml:space="preserve">Faktor </w:t>
            </w:r>
            <w:proofErr w:type="spellStart"/>
            <w:r w:rsidRPr="00F35755">
              <w:rPr>
                <w:lang w:val="en-GB"/>
              </w:rPr>
              <w:t>Terkait</w:t>
            </w:r>
            <w:proofErr w:type="spellEnd"/>
            <w:r w:rsidRPr="00F35755">
              <w:rPr>
                <w:lang w:val="en-GB"/>
              </w:rPr>
              <w:t xml:space="preserve"> </w:t>
            </w:r>
            <w:proofErr w:type="spellStart"/>
            <w:r w:rsidRPr="00F35755">
              <w:rPr>
                <w:lang w:val="en-GB"/>
              </w:rPr>
              <w:t>Fasilitas</w:t>
            </w:r>
            <w:proofErr w:type="spellEnd"/>
            <w:r w:rsidRPr="00F35755">
              <w:rPr>
                <w:lang w:val="en-GB"/>
              </w:rPr>
              <w:t xml:space="preserve"> </w:t>
            </w:r>
            <w:proofErr w:type="spellStart"/>
            <w:r w:rsidRPr="00F35755">
              <w:rPr>
                <w:lang w:val="en-GB"/>
              </w:rPr>
              <w:t>Pelayanan</w:t>
            </w:r>
            <w:proofErr w:type="spellEnd"/>
            <w:r w:rsidRPr="00F35755">
              <w:rPr>
                <w:lang w:val="en-GB"/>
              </w:rPr>
              <w:t xml:space="preserve"> Kesehatan</w:t>
            </w:r>
          </w:p>
        </w:tc>
      </w:tr>
      <w:tr w:rsidR="00AA0FED" w:rsidRPr="00F35755" w14:paraId="3905B5E0" w14:textId="77777777" w:rsidTr="008E5841">
        <w:trPr>
          <w:trHeight w:val="761"/>
        </w:trPr>
        <w:tc>
          <w:tcPr>
            <w:cnfStyle w:val="001000000000" w:firstRow="0" w:lastRow="0" w:firstColumn="1" w:lastColumn="0" w:oddVBand="0" w:evenVBand="0" w:oddHBand="0" w:evenHBand="0" w:firstRowFirstColumn="0" w:firstRowLastColumn="0" w:lastRowFirstColumn="0" w:lastRowLastColumn="0"/>
            <w:tcW w:w="1280" w:type="dxa"/>
          </w:tcPr>
          <w:p w14:paraId="319AE0D6" w14:textId="77777777" w:rsidR="00AA0FED" w:rsidRPr="00F35755" w:rsidRDefault="00AA0FED" w:rsidP="008E5841">
            <w:pPr>
              <w:spacing w:after="0" w:line="240" w:lineRule="auto"/>
              <w:rPr>
                <w:lang w:val="en-GB"/>
              </w:rPr>
            </w:pPr>
            <w:r w:rsidRPr="00F35755">
              <w:rPr>
                <w:lang w:val="en-GB"/>
              </w:rPr>
              <w:t>9.</w:t>
            </w:r>
          </w:p>
        </w:tc>
        <w:tc>
          <w:tcPr>
            <w:tcW w:w="1455" w:type="dxa"/>
          </w:tcPr>
          <w:p w14:paraId="1DB03841"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HP1</w:t>
            </w:r>
          </w:p>
        </w:tc>
        <w:tc>
          <w:tcPr>
            <w:tcW w:w="4485" w:type="dxa"/>
            <w:gridSpan w:val="2"/>
          </w:tcPr>
          <w:p w14:paraId="0C6AC62C"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roofErr w:type="spellStart"/>
            <w:r w:rsidRPr="00F35755">
              <w:rPr>
                <w:lang w:val="en-GB"/>
              </w:rPr>
              <w:t>Ketidakpuasan</w:t>
            </w:r>
            <w:proofErr w:type="spellEnd"/>
            <w:r w:rsidRPr="00F35755">
              <w:rPr>
                <w:lang w:val="en-GB"/>
              </w:rPr>
              <w:t xml:space="preserve"> </w:t>
            </w:r>
            <w:proofErr w:type="spellStart"/>
            <w:r w:rsidRPr="00F35755">
              <w:rPr>
                <w:lang w:val="en-GB"/>
              </w:rPr>
              <w:t>dengan</w:t>
            </w:r>
            <w:proofErr w:type="spellEnd"/>
            <w:r w:rsidRPr="00F35755">
              <w:rPr>
                <w:lang w:val="en-GB"/>
              </w:rPr>
              <w:t xml:space="preserve"> </w:t>
            </w:r>
            <w:proofErr w:type="spellStart"/>
            <w:r w:rsidRPr="00F35755">
              <w:rPr>
                <w:lang w:val="en-GB"/>
              </w:rPr>
              <w:t>pelayanan</w:t>
            </w:r>
            <w:proofErr w:type="spellEnd"/>
            <w:r w:rsidRPr="00F35755">
              <w:rPr>
                <w:lang w:val="en-GB"/>
              </w:rPr>
              <w:t xml:space="preserve"> </w:t>
            </w:r>
            <w:proofErr w:type="spellStart"/>
            <w:r w:rsidRPr="00F35755">
              <w:rPr>
                <w:lang w:val="en-GB"/>
              </w:rPr>
              <w:t>tenaga</w:t>
            </w:r>
            <w:proofErr w:type="spellEnd"/>
            <w:r w:rsidRPr="00F35755">
              <w:rPr>
                <w:lang w:val="en-GB"/>
              </w:rPr>
              <w:t xml:space="preserve"> </w:t>
            </w:r>
            <w:proofErr w:type="spellStart"/>
            <w:r w:rsidRPr="00F35755">
              <w:rPr>
                <w:lang w:val="en-GB"/>
              </w:rPr>
              <w:t>kesehatan</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tidak</w:t>
            </w:r>
            <w:proofErr w:type="spellEnd"/>
            <w:r w:rsidRPr="00F35755">
              <w:rPr>
                <w:lang w:val="en-GB"/>
              </w:rPr>
              <w:t xml:space="preserve"> rutin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p>
        </w:tc>
        <w:tc>
          <w:tcPr>
            <w:tcW w:w="295" w:type="dxa"/>
          </w:tcPr>
          <w:p w14:paraId="77412E11"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294" w:type="dxa"/>
          </w:tcPr>
          <w:p w14:paraId="1A914933"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294" w:type="dxa"/>
          </w:tcPr>
          <w:p w14:paraId="52B1E94A"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294" w:type="dxa"/>
          </w:tcPr>
          <w:p w14:paraId="0E4FABD4"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394" w:type="dxa"/>
          </w:tcPr>
          <w:p w14:paraId="217FA5BB"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r>
      <w:tr w:rsidR="00AA0FED" w:rsidRPr="00F35755" w14:paraId="53B116AF" w14:textId="77777777" w:rsidTr="008E5841">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280" w:type="dxa"/>
          </w:tcPr>
          <w:p w14:paraId="2B1F1C08" w14:textId="77777777" w:rsidR="00AA0FED" w:rsidRPr="00F35755" w:rsidRDefault="00AA0FED" w:rsidP="008E5841">
            <w:pPr>
              <w:spacing w:after="0" w:line="240" w:lineRule="auto"/>
              <w:rPr>
                <w:lang w:val="en-GB"/>
              </w:rPr>
            </w:pPr>
            <w:r w:rsidRPr="00F35755">
              <w:rPr>
                <w:lang w:val="en-GB"/>
              </w:rPr>
              <w:t>10. </w:t>
            </w:r>
          </w:p>
        </w:tc>
        <w:tc>
          <w:tcPr>
            <w:tcW w:w="1455" w:type="dxa"/>
          </w:tcPr>
          <w:p w14:paraId="63832796"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HP3</w:t>
            </w:r>
          </w:p>
        </w:tc>
        <w:tc>
          <w:tcPr>
            <w:tcW w:w="4485" w:type="dxa"/>
            <w:gridSpan w:val="2"/>
          </w:tcPr>
          <w:p w14:paraId="399286AD"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36289F">
              <w:t xml:space="preserve">Saya </w:t>
            </w:r>
            <w:proofErr w:type="spellStart"/>
            <w:r w:rsidRPr="0036289F">
              <w:t>melewatkan</w:t>
            </w:r>
            <w:proofErr w:type="spellEnd"/>
            <w:r w:rsidRPr="0036289F">
              <w:t xml:space="preserve"> </w:t>
            </w:r>
            <w:proofErr w:type="spellStart"/>
            <w:r w:rsidRPr="0036289F">
              <w:t>minum</w:t>
            </w:r>
            <w:proofErr w:type="spellEnd"/>
            <w:r w:rsidRPr="0036289F">
              <w:t xml:space="preserve"> </w:t>
            </w:r>
            <w:proofErr w:type="spellStart"/>
            <w:r w:rsidRPr="0036289F">
              <w:t>obat</w:t>
            </w:r>
            <w:proofErr w:type="spellEnd"/>
            <w:r w:rsidRPr="0036289F">
              <w:t xml:space="preserve"> </w:t>
            </w:r>
            <w:proofErr w:type="spellStart"/>
            <w:r w:rsidRPr="0036289F">
              <w:t>karena</w:t>
            </w:r>
            <w:proofErr w:type="spellEnd"/>
            <w:r w:rsidRPr="0036289F">
              <w:t xml:space="preserve"> </w:t>
            </w:r>
            <w:proofErr w:type="spellStart"/>
            <w:r w:rsidRPr="0036289F">
              <w:t>petunjuk</w:t>
            </w:r>
            <w:proofErr w:type="spellEnd"/>
            <w:r w:rsidRPr="0036289F">
              <w:t xml:space="preserve"> </w:t>
            </w:r>
            <w:proofErr w:type="spellStart"/>
            <w:r w:rsidRPr="0036289F">
              <w:t>minum</w:t>
            </w:r>
            <w:proofErr w:type="spellEnd"/>
            <w:r w:rsidRPr="0036289F">
              <w:t xml:space="preserve"> </w:t>
            </w:r>
            <w:proofErr w:type="spellStart"/>
            <w:r w:rsidRPr="0036289F">
              <w:t>obat</w:t>
            </w:r>
            <w:proofErr w:type="spellEnd"/>
            <w:r w:rsidRPr="0036289F">
              <w:t xml:space="preserve"> </w:t>
            </w:r>
            <w:proofErr w:type="spellStart"/>
            <w:r w:rsidRPr="0036289F">
              <w:t>dari</w:t>
            </w:r>
            <w:proofErr w:type="spellEnd"/>
            <w:r w:rsidRPr="0036289F">
              <w:t xml:space="preserve"> </w:t>
            </w:r>
            <w:proofErr w:type="spellStart"/>
            <w:r w:rsidRPr="0036289F">
              <w:t>tenaga</w:t>
            </w:r>
            <w:proofErr w:type="spellEnd"/>
            <w:r w:rsidRPr="0036289F">
              <w:t xml:space="preserve"> </w:t>
            </w:r>
            <w:proofErr w:type="spellStart"/>
            <w:r w:rsidRPr="0036289F">
              <w:t>kesehatan</w:t>
            </w:r>
            <w:proofErr w:type="spellEnd"/>
            <w:r w:rsidRPr="0036289F">
              <w:t xml:space="preserve"> </w:t>
            </w:r>
            <w:proofErr w:type="spellStart"/>
            <w:r w:rsidRPr="0036289F">
              <w:t>membingungkan</w:t>
            </w:r>
            <w:proofErr w:type="spellEnd"/>
            <w:r w:rsidRPr="0036289F">
              <w:t xml:space="preserve"> </w:t>
            </w:r>
            <w:proofErr w:type="spellStart"/>
            <w:r w:rsidRPr="0036289F">
              <w:t>bagi</w:t>
            </w:r>
            <w:proofErr w:type="spellEnd"/>
            <w:r w:rsidRPr="0036289F">
              <w:t xml:space="preserve"> </w:t>
            </w:r>
            <w:proofErr w:type="spellStart"/>
            <w:r w:rsidRPr="0036289F">
              <w:t>say</w:t>
            </w:r>
            <w:r>
              <w:t>a</w:t>
            </w:r>
            <w:proofErr w:type="spellEnd"/>
          </w:p>
        </w:tc>
        <w:tc>
          <w:tcPr>
            <w:tcW w:w="295" w:type="dxa"/>
          </w:tcPr>
          <w:p w14:paraId="454564E0"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123BD0E6"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1BC9D422"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28DBE841"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394" w:type="dxa"/>
          </w:tcPr>
          <w:p w14:paraId="1769DF88"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AA0FED" w:rsidRPr="00F35755" w14:paraId="2484D050" w14:textId="77777777" w:rsidTr="008E5841">
        <w:trPr>
          <w:trHeight w:val="761"/>
        </w:trPr>
        <w:tc>
          <w:tcPr>
            <w:cnfStyle w:val="001000000000" w:firstRow="0" w:lastRow="0" w:firstColumn="1" w:lastColumn="0" w:oddVBand="0" w:evenVBand="0" w:oddHBand="0" w:evenHBand="0" w:firstRowFirstColumn="0" w:firstRowLastColumn="0" w:lastRowFirstColumn="0" w:lastRowLastColumn="0"/>
            <w:tcW w:w="1280" w:type="dxa"/>
          </w:tcPr>
          <w:p w14:paraId="4BC00CD8" w14:textId="77777777" w:rsidR="00AA0FED" w:rsidRPr="00F35755" w:rsidRDefault="00AA0FED" w:rsidP="008E5841">
            <w:pPr>
              <w:spacing w:after="0" w:line="240" w:lineRule="auto"/>
              <w:rPr>
                <w:lang w:val="en-GB"/>
              </w:rPr>
            </w:pPr>
            <w:r w:rsidRPr="00F35755">
              <w:rPr>
                <w:lang w:val="en-GB"/>
              </w:rPr>
              <w:lastRenderedPageBreak/>
              <w:t>11</w:t>
            </w:r>
            <w:r>
              <w:rPr>
                <w:lang w:val="en-GB"/>
              </w:rPr>
              <w:t>.</w:t>
            </w:r>
          </w:p>
        </w:tc>
        <w:tc>
          <w:tcPr>
            <w:tcW w:w="1455" w:type="dxa"/>
          </w:tcPr>
          <w:p w14:paraId="21B98912"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HP5</w:t>
            </w:r>
          </w:p>
        </w:tc>
        <w:tc>
          <w:tcPr>
            <w:tcW w:w="4485" w:type="dxa"/>
            <w:gridSpan w:val="2"/>
          </w:tcPr>
          <w:p w14:paraId="65CC3FC5"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xml:space="preserve">Akses yang </w:t>
            </w:r>
            <w:proofErr w:type="spellStart"/>
            <w:r w:rsidRPr="00F35755">
              <w:rPr>
                <w:lang w:val="en-GB"/>
              </w:rPr>
              <w:t>buruk</w:t>
            </w:r>
            <w:proofErr w:type="spellEnd"/>
            <w:r w:rsidRPr="00F35755">
              <w:rPr>
                <w:lang w:val="en-GB"/>
              </w:rPr>
              <w:t xml:space="preserve"> </w:t>
            </w:r>
            <w:proofErr w:type="spellStart"/>
            <w:r w:rsidRPr="00F35755">
              <w:rPr>
                <w:lang w:val="en-GB"/>
              </w:rPr>
              <w:t>ke</w:t>
            </w:r>
            <w:proofErr w:type="spellEnd"/>
            <w:r w:rsidRPr="00F35755">
              <w:rPr>
                <w:lang w:val="en-GB"/>
              </w:rPr>
              <w:t xml:space="preserve"> </w:t>
            </w:r>
            <w:proofErr w:type="spellStart"/>
            <w:r w:rsidRPr="00F35755">
              <w:rPr>
                <w:lang w:val="en-GB"/>
              </w:rPr>
              <w:t>fasilitas</w:t>
            </w:r>
            <w:proofErr w:type="spellEnd"/>
            <w:r w:rsidRPr="00F35755">
              <w:rPr>
                <w:lang w:val="en-GB"/>
              </w:rPr>
              <w:t xml:space="preserve"> </w:t>
            </w:r>
            <w:proofErr w:type="spellStart"/>
            <w:r w:rsidRPr="00F35755">
              <w:rPr>
                <w:lang w:val="en-GB"/>
              </w:rPr>
              <w:t>kesehatan</w:t>
            </w:r>
            <w:proofErr w:type="spellEnd"/>
            <w:r w:rsidRPr="00F35755">
              <w:rPr>
                <w:lang w:val="en-GB"/>
              </w:rPr>
              <w:t xml:space="preserve"> </w:t>
            </w:r>
            <w:proofErr w:type="spellStart"/>
            <w:r w:rsidRPr="00F35755">
              <w:rPr>
                <w:lang w:val="en-GB"/>
              </w:rPr>
              <w:t>mempengaruhi</w:t>
            </w:r>
            <w:proofErr w:type="spellEnd"/>
            <w:r w:rsidRPr="00F35755">
              <w:rPr>
                <w:lang w:val="en-GB"/>
              </w:rPr>
              <w:t xml:space="preserve"> </w:t>
            </w:r>
            <w:proofErr w:type="spellStart"/>
            <w:r w:rsidRPr="00F35755">
              <w:rPr>
                <w:lang w:val="en-GB"/>
              </w:rPr>
              <w:t>kepatuhan</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dalam</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p>
        </w:tc>
        <w:tc>
          <w:tcPr>
            <w:tcW w:w="295" w:type="dxa"/>
          </w:tcPr>
          <w:p w14:paraId="67B7464D"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294" w:type="dxa"/>
          </w:tcPr>
          <w:p w14:paraId="7D10DABA"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294" w:type="dxa"/>
          </w:tcPr>
          <w:p w14:paraId="0AA3FAD9"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294" w:type="dxa"/>
          </w:tcPr>
          <w:p w14:paraId="4FDB1240"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394" w:type="dxa"/>
          </w:tcPr>
          <w:p w14:paraId="2257FCAA"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r>
      <w:tr w:rsidR="00AA0FED" w:rsidRPr="00F35755" w14:paraId="0B46AF50" w14:textId="77777777" w:rsidTr="008E584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791" w:type="dxa"/>
            <w:gridSpan w:val="9"/>
            <w:hideMark/>
          </w:tcPr>
          <w:p w14:paraId="16385CA4" w14:textId="77777777" w:rsidR="00AA0FED" w:rsidRPr="00F35755" w:rsidRDefault="00AA0FED" w:rsidP="008E5841">
            <w:pPr>
              <w:spacing w:after="0" w:line="240" w:lineRule="auto"/>
              <w:rPr>
                <w:b w:val="0"/>
                <w:bCs w:val="0"/>
                <w:lang w:val="en-GB"/>
              </w:rPr>
            </w:pPr>
            <w:r w:rsidRPr="00F35755">
              <w:rPr>
                <w:lang w:val="en-GB"/>
              </w:rPr>
              <w:t xml:space="preserve">Faktor </w:t>
            </w:r>
            <w:proofErr w:type="spellStart"/>
            <w:r w:rsidRPr="00F35755">
              <w:rPr>
                <w:lang w:val="en-GB"/>
              </w:rPr>
              <w:t>Terkait</w:t>
            </w:r>
            <w:proofErr w:type="spellEnd"/>
            <w:r w:rsidRPr="00F35755">
              <w:rPr>
                <w:lang w:val="en-GB"/>
              </w:rPr>
              <w:t xml:space="preserve"> </w:t>
            </w:r>
            <w:proofErr w:type="spellStart"/>
            <w:r w:rsidRPr="00F35755">
              <w:rPr>
                <w:lang w:val="en-GB"/>
              </w:rPr>
              <w:t>Sosiokenomi</w:t>
            </w:r>
            <w:proofErr w:type="spellEnd"/>
          </w:p>
        </w:tc>
      </w:tr>
      <w:tr w:rsidR="00AA0FED" w:rsidRPr="00F35755" w14:paraId="432022BE" w14:textId="77777777" w:rsidTr="008E5841">
        <w:trPr>
          <w:trHeight w:val="848"/>
        </w:trPr>
        <w:tc>
          <w:tcPr>
            <w:cnfStyle w:val="001000000000" w:firstRow="0" w:lastRow="0" w:firstColumn="1" w:lastColumn="0" w:oddVBand="0" w:evenVBand="0" w:oddHBand="0" w:evenHBand="0" w:firstRowFirstColumn="0" w:firstRowLastColumn="0" w:lastRowFirstColumn="0" w:lastRowLastColumn="0"/>
            <w:tcW w:w="1280" w:type="dxa"/>
            <w:hideMark/>
          </w:tcPr>
          <w:p w14:paraId="31C0383A" w14:textId="77777777" w:rsidR="00AA0FED" w:rsidRPr="00F35755" w:rsidRDefault="00AA0FED" w:rsidP="008E5841">
            <w:pPr>
              <w:spacing w:after="0" w:line="240" w:lineRule="auto"/>
              <w:rPr>
                <w:lang w:val="en-GB"/>
              </w:rPr>
            </w:pPr>
            <w:r w:rsidRPr="00F35755">
              <w:rPr>
                <w:lang w:val="en-GB"/>
              </w:rPr>
              <w:t>12</w:t>
            </w:r>
            <w:r>
              <w:rPr>
                <w:lang w:val="en-GB"/>
              </w:rPr>
              <w:t>.</w:t>
            </w:r>
          </w:p>
        </w:tc>
        <w:tc>
          <w:tcPr>
            <w:tcW w:w="1455" w:type="dxa"/>
            <w:hideMark/>
          </w:tcPr>
          <w:p w14:paraId="3639CA55"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SC2</w:t>
            </w:r>
          </w:p>
        </w:tc>
        <w:tc>
          <w:tcPr>
            <w:tcW w:w="4485" w:type="dxa"/>
            <w:gridSpan w:val="2"/>
          </w:tcPr>
          <w:p w14:paraId="621400BC"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roofErr w:type="spellStart"/>
            <w:r w:rsidRPr="00F35755">
              <w:rPr>
                <w:lang w:val="en-GB"/>
              </w:rPr>
              <w:t>Kurangnya</w:t>
            </w:r>
            <w:proofErr w:type="spellEnd"/>
            <w:r w:rsidRPr="00F35755">
              <w:rPr>
                <w:lang w:val="en-GB"/>
              </w:rPr>
              <w:t xml:space="preserve"> </w:t>
            </w:r>
            <w:proofErr w:type="spellStart"/>
            <w:r w:rsidRPr="00F35755">
              <w:rPr>
                <w:lang w:val="en-GB"/>
              </w:rPr>
              <w:t>dukungan</w:t>
            </w:r>
            <w:proofErr w:type="spellEnd"/>
            <w:r w:rsidRPr="00F35755">
              <w:rPr>
                <w:lang w:val="en-GB"/>
              </w:rPr>
              <w:t xml:space="preserve"> </w:t>
            </w:r>
            <w:proofErr w:type="spellStart"/>
            <w:r w:rsidRPr="00F35755">
              <w:rPr>
                <w:lang w:val="en-GB"/>
              </w:rPr>
              <w:t>keluarga</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sulit</w:t>
            </w:r>
            <w:proofErr w:type="spellEnd"/>
            <w:r w:rsidRPr="00F35755">
              <w:rPr>
                <w:lang w:val="en-GB"/>
              </w:rPr>
              <w:t xml:space="preserve"> rutin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p>
        </w:tc>
        <w:tc>
          <w:tcPr>
            <w:tcW w:w="295" w:type="dxa"/>
            <w:hideMark/>
          </w:tcPr>
          <w:p w14:paraId="346D0EAE"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56D8EFA4"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5B6E5CE3"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33EE6966"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394" w:type="dxa"/>
            <w:hideMark/>
          </w:tcPr>
          <w:p w14:paraId="5C4E4E56"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r>
      <w:tr w:rsidR="00AA0FED" w:rsidRPr="00F35755" w14:paraId="71C4C104" w14:textId="77777777" w:rsidTr="008E5841">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280" w:type="dxa"/>
          </w:tcPr>
          <w:p w14:paraId="42E1A346" w14:textId="77777777" w:rsidR="00AA0FED" w:rsidRPr="00F35755" w:rsidRDefault="00AA0FED" w:rsidP="008E5841">
            <w:pPr>
              <w:spacing w:after="0" w:line="240" w:lineRule="auto"/>
              <w:rPr>
                <w:lang w:val="en-GB"/>
              </w:rPr>
            </w:pPr>
            <w:r>
              <w:rPr>
                <w:lang w:val="en-GB"/>
              </w:rPr>
              <w:t>13.</w:t>
            </w:r>
          </w:p>
        </w:tc>
        <w:tc>
          <w:tcPr>
            <w:tcW w:w="1455" w:type="dxa"/>
          </w:tcPr>
          <w:p w14:paraId="65417C82"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SC4</w:t>
            </w:r>
          </w:p>
        </w:tc>
        <w:tc>
          <w:tcPr>
            <w:tcW w:w="4485" w:type="dxa"/>
            <w:gridSpan w:val="2"/>
          </w:tcPr>
          <w:p w14:paraId="1C527D64"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xml:space="preserve">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pada </w:t>
            </w:r>
            <w:proofErr w:type="spellStart"/>
            <w:r w:rsidRPr="00F35755">
              <w:rPr>
                <w:lang w:val="en-GB"/>
              </w:rPr>
              <w:t>akhirnya</w:t>
            </w:r>
            <w:proofErr w:type="spellEnd"/>
            <w:r w:rsidRPr="00F35755">
              <w:rPr>
                <w:lang w:val="en-GB"/>
              </w:rPr>
              <w:t xml:space="preserve"> </w:t>
            </w:r>
            <w:proofErr w:type="spellStart"/>
            <w:r w:rsidRPr="00F35755">
              <w:rPr>
                <w:lang w:val="en-GB"/>
              </w:rPr>
              <w:t>takdir</w:t>
            </w:r>
            <w:proofErr w:type="spellEnd"/>
            <w:r w:rsidRPr="00F35755">
              <w:rPr>
                <w:lang w:val="en-GB"/>
              </w:rPr>
              <w:t xml:space="preserve"> </w:t>
            </w:r>
            <w:proofErr w:type="spellStart"/>
            <w:r w:rsidRPr="00F35755">
              <w:rPr>
                <w:lang w:val="en-GB"/>
              </w:rPr>
              <w:t>Tuhan</w:t>
            </w:r>
            <w:proofErr w:type="spellEnd"/>
            <w:r w:rsidRPr="00F35755">
              <w:rPr>
                <w:lang w:val="en-GB"/>
              </w:rPr>
              <w:t xml:space="preserve"> </w:t>
            </w:r>
            <w:proofErr w:type="spellStart"/>
            <w:r w:rsidRPr="00F35755">
              <w:rPr>
                <w:lang w:val="en-GB"/>
              </w:rPr>
              <w:t>akan</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kita</w:t>
            </w:r>
            <w:proofErr w:type="spellEnd"/>
            <w:r w:rsidRPr="00F35755">
              <w:rPr>
                <w:lang w:val="en-GB"/>
              </w:rPr>
              <w:t xml:space="preserve"> </w:t>
            </w:r>
            <w:proofErr w:type="spellStart"/>
            <w:r w:rsidRPr="00F35755">
              <w:rPr>
                <w:lang w:val="en-GB"/>
              </w:rPr>
              <w:t>meninggal</w:t>
            </w:r>
            <w:proofErr w:type="spellEnd"/>
            <w:r w:rsidRPr="00F35755">
              <w:rPr>
                <w:lang w:val="en-GB"/>
              </w:rPr>
              <w:t xml:space="preserve"> juga</w:t>
            </w:r>
          </w:p>
        </w:tc>
        <w:tc>
          <w:tcPr>
            <w:tcW w:w="295" w:type="dxa"/>
          </w:tcPr>
          <w:p w14:paraId="23A129F7"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78D3AAE4"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6B4FD593"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70C16634"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394" w:type="dxa"/>
          </w:tcPr>
          <w:p w14:paraId="467AD832"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AA0FED" w:rsidRPr="00F35755" w14:paraId="52F0D7AB" w14:textId="77777777" w:rsidTr="008E5841">
        <w:trPr>
          <w:trHeight w:val="1155"/>
        </w:trPr>
        <w:tc>
          <w:tcPr>
            <w:cnfStyle w:val="001000000000" w:firstRow="0" w:lastRow="0" w:firstColumn="1" w:lastColumn="0" w:oddVBand="0" w:evenVBand="0" w:oddHBand="0" w:evenHBand="0" w:firstRowFirstColumn="0" w:firstRowLastColumn="0" w:lastRowFirstColumn="0" w:lastRowLastColumn="0"/>
            <w:tcW w:w="1280" w:type="dxa"/>
            <w:hideMark/>
          </w:tcPr>
          <w:p w14:paraId="242DA1E7" w14:textId="77777777" w:rsidR="00AA0FED" w:rsidRPr="00F35755" w:rsidRDefault="00AA0FED" w:rsidP="008E5841">
            <w:pPr>
              <w:spacing w:after="0" w:line="240" w:lineRule="auto"/>
              <w:rPr>
                <w:lang w:val="en-GB"/>
              </w:rPr>
            </w:pPr>
            <w:r>
              <w:rPr>
                <w:lang w:val="en-GB"/>
              </w:rPr>
              <w:t>14.</w:t>
            </w:r>
          </w:p>
        </w:tc>
        <w:tc>
          <w:tcPr>
            <w:tcW w:w="1455" w:type="dxa"/>
            <w:hideMark/>
          </w:tcPr>
          <w:p w14:paraId="05A8E0AE"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SC6</w:t>
            </w:r>
          </w:p>
        </w:tc>
        <w:tc>
          <w:tcPr>
            <w:tcW w:w="4485" w:type="dxa"/>
            <w:gridSpan w:val="2"/>
          </w:tcPr>
          <w:p w14:paraId="3AC02ACF"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xml:space="preserve">Cerita </w:t>
            </w:r>
            <w:proofErr w:type="spellStart"/>
            <w:r w:rsidRPr="00F35755">
              <w:rPr>
                <w:lang w:val="en-GB"/>
              </w:rPr>
              <w:t>buruk</w:t>
            </w:r>
            <w:proofErr w:type="spellEnd"/>
            <w:r w:rsidRPr="00F35755">
              <w:rPr>
                <w:lang w:val="en-GB"/>
              </w:rPr>
              <w:t xml:space="preserve"> orang-orang </w:t>
            </w:r>
            <w:proofErr w:type="spellStart"/>
            <w:r w:rsidRPr="00F35755">
              <w:rPr>
                <w:lang w:val="en-GB"/>
              </w:rPr>
              <w:t>terkait</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kronis</w:t>
            </w:r>
            <w:proofErr w:type="spellEnd"/>
            <w:r w:rsidRPr="00F35755">
              <w:rPr>
                <w:lang w:val="en-GB"/>
              </w:rPr>
              <w:t xml:space="preserve"> </w:t>
            </w:r>
            <w:proofErr w:type="spellStart"/>
            <w:r w:rsidRPr="00F35755">
              <w:rPr>
                <w:lang w:val="en-GB"/>
              </w:rPr>
              <w:t>membuat</w:t>
            </w:r>
            <w:proofErr w:type="spellEnd"/>
            <w:r w:rsidRPr="00F35755">
              <w:rPr>
                <w:lang w:val="en-GB"/>
              </w:rPr>
              <w:t xml:space="preserve"> </w:t>
            </w:r>
            <w:proofErr w:type="spellStart"/>
            <w:r w:rsidRPr="00F35755">
              <w:rPr>
                <w:lang w:val="en-GB"/>
              </w:rPr>
              <w:t>saya</w:t>
            </w:r>
            <w:proofErr w:type="spellEnd"/>
            <w:r w:rsidRPr="00F35755">
              <w:rPr>
                <w:lang w:val="en-GB"/>
              </w:rPr>
              <w:t xml:space="preserve"> </w:t>
            </w:r>
            <w:proofErr w:type="spellStart"/>
            <w:r w:rsidRPr="00F35755">
              <w:rPr>
                <w:lang w:val="en-GB"/>
              </w:rPr>
              <w:t>tidak</w:t>
            </w:r>
            <w:proofErr w:type="spellEnd"/>
            <w:r w:rsidRPr="00F35755">
              <w:rPr>
                <w:lang w:val="en-GB"/>
              </w:rPr>
              <w:t xml:space="preserve"> rutin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p>
        </w:tc>
        <w:tc>
          <w:tcPr>
            <w:tcW w:w="295" w:type="dxa"/>
            <w:hideMark/>
          </w:tcPr>
          <w:p w14:paraId="7937187E"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51B39D0C"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729CB830"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294" w:type="dxa"/>
            <w:hideMark/>
          </w:tcPr>
          <w:p w14:paraId="0152F9AF"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c>
          <w:tcPr>
            <w:tcW w:w="394" w:type="dxa"/>
            <w:hideMark/>
          </w:tcPr>
          <w:p w14:paraId="674165F2" w14:textId="77777777" w:rsidR="00AA0FED" w:rsidRPr="00F35755" w:rsidRDefault="00AA0FED" w:rsidP="008E5841">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F35755">
              <w:rPr>
                <w:lang w:val="en-GB"/>
              </w:rPr>
              <w:t> </w:t>
            </w:r>
          </w:p>
        </w:tc>
      </w:tr>
      <w:tr w:rsidR="00AA0FED" w:rsidRPr="00F35755" w14:paraId="4A4704B6" w14:textId="77777777" w:rsidTr="008E5841">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1280" w:type="dxa"/>
          </w:tcPr>
          <w:p w14:paraId="7C8EAFDB" w14:textId="77777777" w:rsidR="00AA0FED" w:rsidRPr="00F35755" w:rsidRDefault="00AA0FED" w:rsidP="008E5841">
            <w:pPr>
              <w:spacing w:after="0" w:line="240" w:lineRule="auto"/>
              <w:rPr>
                <w:lang w:val="en-GB"/>
              </w:rPr>
            </w:pPr>
            <w:r>
              <w:rPr>
                <w:lang w:val="en-GB"/>
              </w:rPr>
              <w:t>15.</w:t>
            </w:r>
          </w:p>
        </w:tc>
        <w:tc>
          <w:tcPr>
            <w:tcW w:w="1455" w:type="dxa"/>
          </w:tcPr>
          <w:p w14:paraId="08FD649D"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SC7</w:t>
            </w:r>
          </w:p>
        </w:tc>
        <w:tc>
          <w:tcPr>
            <w:tcW w:w="4485" w:type="dxa"/>
            <w:gridSpan w:val="2"/>
          </w:tcPr>
          <w:p w14:paraId="7C099ED8"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r w:rsidRPr="00F35755">
              <w:rPr>
                <w:lang w:val="en-GB"/>
              </w:rPr>
              <w:t xml:space="preserve">Saya </w:t>
            </w:r>
            <w:proofErr w:type="spellStart"/>
            <w:r w:rsidRPr="00F35755">
              <w:rPr>
                <w:lang w:val="en-GB"/>
              </w:rPr>
              <w:t>melewatkan</w:t>
            </w:r>
            <w:proofErr w:type="spellEnd"/>
            <w:r w:rsidRPr="00F35755">
              <w:rPr>
                <w:lang w:val="en-GB"/>
              </w:rPr>
              <w:t xml:space="preserve"> </w:t>
            </w:r>
            <w:proofErr w:type="spellStart"/>
            <w:r w:rsidRPr="00F35755">
              <w:rPr>
                <w:lang w:val="en-GB"/>
              </w:rPr>
              <w:t>minum</w:t>
            </w:r>
            <w:proofErr w:type="spellEnd"/>
            <w:r w:rsidRPr="00F35755">
              <w:rPr>
                <w:lang w:val="en-GB"/>
              </w:rPr>
              <w:t xml:space="preserve"> </w:t>
            </w:r>
            <w:proofErr w:type="spellStart"/>
            <w:r w:rsidRPr="00F35755">
              <w:rPr>
                <w:lang w:val="en-GB"/>
              </w:rPr>
              <w:t>obat</w:t>
            </w:r>
            <w:proofErr w:type="spellEnd"/>
            <w:r w:rsidRPr="00F35755">
              <w:rPr>
                <w:lang w:val="en-GB"/>
              </w:rPr>
              <w:t xml:space="preserve"> </w:t>
            </w:r>
            <w:proofErr w:type="spellStart"/>
            <w:r w:rsidRPr="00F35755">
              <w:rPr>
                <w:lang w:val="en-GB"/>
              </w:rPr>
              <w:t>karena</w:t>
            </w:r>
            <w:proofErr w:type="spellEnd"/>
            <w:r w:rsidRPr="00F35755">
              <w:rPr>
                <w:lang w:val="en-GB"/>
              </w:rPr>
              <w:t xml:space="preserve"> </w:t>
            </w:r>
            <w:proofErr w:type="spellStart"/>
            <w:r w:rsidRPr="00F35755">
              <w:rPr>
                <w:lang w:val="en-GB"/>
              </w:rPr>
              <w:t>tidak</w:t>
            </w:r>
            <w:proofErr w:type="spellEnd"/>
            <w:r w:rsidRPr="00F35755">
              <w:rPr>
                <w:lang w:val="en-GB"/>
              </w:rPr>
              <w:t xml:space="preserve"> punya uang </w:t>
            </w:r>
            <w:proofErr w:type="spellStart"/>
            <w:r w:rsidRPr="00F35755">
              <w:rPr>
                <w:lang w:val="en-GB"/>
              </w:rPr>
              <w:t>untuk</w:t>
            </w:r>
            <w:proofErr w:type="spellEnd"/>
            <w:r w:rsidRPr="00F35755">
              <w:rPr>
                <w:lang w:val="en-GB"/>
              </w:rPr>
              <w:t xml:space="preserve"> </w:t>
            </w:r>
            <w:proofErr w:type="spellStart"/>
            <w:r w:rsidRPr="00F35755">
              <w:rPr>
                <w:lang w:val="en-GB"/>
              </w:rPr>
              <w:t>berobat</w:t>
            </w:r>
            <w:proofErr w:type="spellEnd"/>
          </w:p>
        </w:tc>
        <w:tc>
          <w:tcPr>
            <w:tcW w:w="295" w:type="dxa"/>
          </w:tcPr>
          <w:p w14:paraId="181FAD12"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123F54E6"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22A8A85D"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294" w:type="dxa"/>
          </w:tcPr>
          <w:p w14:paraId="3B4FC317"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394" w:type="dxa"/>
          </w:tcPr>
          <w:p w14:paraId="7DFC11E2" w14:textId="77777777" w:rsidR="00AA0FED" w:rsidRPr="00F35755" w:rsidRDefault="00AA0FED" w:rsidP="008E5841">
            <w:pPr>
              <w:spacing w:after="0" w:line="240" w:lineRule="auto"/>
              <w:cnfStyle w:val="000000100000" w:firstRow="0" w:lastRow="0" w:firstColumn="0" w:lastColumn="0" w:oddVBand="0" w:evenVBand="0" w:oddHBand="1" w:evenHBand="0" w:firstRowFirstColumn="0" w:firstRowLastColumn="0" w:lastRowFirstColumn="0" w:lastRowLastColumn="0"/>
              <w:rPr>
                <w:lang w:val="en-GB"/>
              </w:rPr>
            </w:pPr>
          </w:p>
        </w:tc>
      </w:tr>
      <w:bookmarkEnd w:id="9"/>
    </w:tbl>
    <w:p w14:paraId="218C8C77" w14:textId="77777777" w:rsidR="00AA0FED" w:rsidRPr="00F35755" w:rsidRDefault="00AA0FED" w:rsidP="00AA0FED">
      <w:pPr>
        <w:spacing w:after="160" w:line="259" w:lineRule="auto"/>
        <w:rPr>
          <w:b/>
          <w:bCs/>
          <w:lang w:val="en-GB"/>
        </w:rPr>
      </w:pPr>
    </w:p>
    <w:bookmarkEnd w:id="8"/>
    <w:p w14:paraId="27F57C9C" w14:textId="77777777" w:rsidR="00AA0FED" w:rsidRPr="00844FA0" w:rsidRDefault="00AA0FED" w:rsidP="00AA0FED">
      <w:pPr>
        <w:spacing w:after="0" w:line="240" w:lineRule="auto"/>
        <w:rPr>
          <w:lang w:val="en-GB"/>
        </w:rPr>
      </w:pPr>
      <w:r w:rsidRPr="00844FA0">
        <w:rPr>
          <w:lang w:val="en-GB"/>
        </w:rPr>
        <w:t xml:space="preserve">0 = </w:t>
      </w:r>
      <w:r>
        <w:rPr>
          <w:lang w:val="en-GB"/>
        </w:rPr>
        <w:t xml:space="preserve">Tidak </w:t>
      </w:r>
      <w:proofErr w:type="spellStart"/>
      <w:r>
        <w:rPr>
          <w:lang w:val="en-GB"/>
        </w:rPr>
        <w:t>Pernah</w:t>
      </w:r>
      <w:proofErr w:type="spellEnd"/>
      <w:r w:rsidRPr="00844FA0">
        <w:rPr>
          <w:lang w:val="en-GB"/>
        </w:rPr>
        <w:t xml:space="preserve"> </w:t>
      </w:r>
    </w:p>
    <w:p w14:paraId="0FBA3C2D" w14:textId="77777777" w:rsidR="00AA0FED" w:rsidRPr="00844FA0" w:rsidRDefault="00AA0FED" w:rsidP="00AA0FED">
      <w:pPr>
        <w:spacing w:after="0" w:line="240" w:lineRule="auto"/>
        <w:rPr>
          <w:lang w:val="en-GB"/>
        </w:rPr>
      </w:pPr>
      <w:r w:rsidRPr="00844FA0">
        <w:rPr>
          <w:lang w:val="en-GB"/>
        </w:rPr>
        <w:t xml:space="preserve">1 = </w:t>
      </w:r>
      <w:proofErr w:type="spellStart"/>
      <w:r>
        <w:rPr>
          <w:lang w:val="en-GB"/>
        </w:rPr>
        <w:t>Jarang</w:t>
      </w:r>
      <w:proofErr w:type="spellEnd"/>
    </w:p>
    <w:p w14:paraId="76A3331B" w14:textId="77777777" w:rsidR="00AA0FED" w:rsidRPr="00844FA0" w:rsidRDefault="00AA0FED" w:rsidP="00AA0FED">
      <w:pPr>
        <w:spacing w:after="0" w:line="240" w:lineRule="auto"/>
        <w:rPr>
          <w:lang w:val="en-GB"/>
        </w:rPr>
      </w:pPr>
      <w:r w:rsidRPr="00844FA0">
        <w:rPr>
          <w:lang w:val="en-GB"/>
        </w:rPr>
        <w:t xml:space="preserve">2 = </w:t>
      </w:r>
      <w:proofErr w:type="spellStart"/>
      <w:r>
        <w:rPr>
          <w:lang w:val="en-GB"/>
        </w:rPr>
        <w:t>Kadang</w:t>
      </w:r>
      <w:proofErr w:type="spellEnd"/>
      <w:r w:rsidRPr="00844FA0">
        <w:rPr>
          <w:lang w:val="en-GB"/>
        </w:rPr>
        <w:t xml:space="preserve"> </w:t>
      </w:r>
    </w:p>
    <w:p w14:paraId="6DEC8BD1" w14:textId="77777777" w:rsidR="00AA0FED" w:rsidRPr="00844FA0" w:rsidRDefault="00AA0FED" w:rsidP="00AA0FED">
      <w:pPr>
        <w:spacing w:after="0" w:line="240" w:lineRule="auto"/>
        <w:rPr>
          <w:lang w:val="en-GB"/>
        </w:rPr>
      </w:pPr>
      <w:r w:rsidRPr="00844FA0">
        <w:rPr>
          <w:lang w:val="en-GB"/>
        </w:rPr>
        <w:t xml:space="preserve">3 = </w:t>
      </w:r>
      <w:r>
        <w:rPr>
          <w:lang w:val="en-GB"/>
        </w:rPr>
        <w:t>Sering</w:t>
      </w:r>
    </w:p>
    <w:p w14:paraId="26BCB841" w14:textId="77777777" w:rsidR="00AA0FED" w:rsidRPr="00844FA0" w:rsidRDefault="00AA0FED" w:rsidP="00AA0FED">
      <w:pPr>
        <w:spacing w:after="0" w:line="240" w:lineRule="auto"/>
        <w:rPr>
          <w:lang w:val="en-GB"/>
        </w:rPr>
      </w:pPr>
      <w:r w:rsidRPr="00844FA0">
        <w:rPr>
          <w:lang w:val="en-GB"/>
        </w:rPr>
        <w:t xml:space="preserve">4 = </w:t>
      </w:r>
      <w:proofErr w:type="spellStart"/>
      <w:r>
        <w:rPr>
          <w:lang w:val="en-GB"/>
        </w:rPr>
        <w:t>Selalu</w:t>
      </w:r>
      <w:proofErr w:type="spellEnd"/>
    </w:p>
    <w:p w14:paraId="30F55BAC" w14:textId="69D24013" w:rsidR="00AA0FED" w:rsidRDefault="00AA0FED">
      <w:pPr>
        <w:spacing w:after="160" w:line="259" w:lineRule="auto"/>
        <w:rPr>
          <w:lang w:val="en-GB"/>
        </w:rPr>
      </w:pPr>
      <w:r>
        <w:rPr>
          <w:lang w:val="en-GB"/>
        </w:rPr>
        <w:br w:type="page"/>
      </w:r>
    </w:p>
    <w:p w14:paraId="0FC53A78" w14:textId="3D7AD97D" w:rsidR="00EC2F3F" w:rsidRDefault="00EC2F3F" w:rsidP="00EC2F3F">
      <w:pPr>
        <w:spacing w:after="160" w:line="259" w:lineRule="auto"/>
        <w:rPr>
          <w:b/>
          <w:bCs/>
          <w:lang w:val="en-GB"/>
        </w:rPr>
      </w:pPr>
      <w:r w:rsidRPr="00F35755">
        <w:rPr>
          <w:b/>
          <w:bCs/>
          <w:lang w:val="en-GB"/>
        </w:rPr>
        <w:lastRenderedPageBreak/>
        <w:t xml:space="preserve">Appendix </w:t>
      </w:r>
      <w:r w:rsidR="00AA0FED">
        <w:rPr>
          <w:b/>
          <w:bCs/>
          <w:lang w:val="en-GB"/>
        </w:rPr>
        <w:t>10</w:t>
      </w:r>
      <w:r w:rsidRPr="00F35755">
        <w:rPr>
          <w:b/>
          <w:bCs/>
          <w:lang w:val="en-GB"/>
        </w:rPr>
        <w:t xml:space="preserve">. </w:t>
      </w:r>
      <w:r w:rsidRPr="00636E71">
        <w:rPr>
          <w:b/>
          <w:bCs/>
        </w:rPr>
        <w:t>Receiver Operating Characteristic (ROC) </w:t>
      </w:r>
      <w:r>
        <w:rPr>
          <w:b/>
          <w:bCs/>
        </w:rPr>
        <w:t xml:space="preserve">Analysis </w:t>
      </w:r>
    </w:p>
    <w:p w14:paraId="1C60C3FF" w14:textId="77777777" w:rsidR="00EC2F3F" w:rsidRDefault="00EC2F3F" w:rsidP="00EC2F3F">
      <w:pPr>
        <w:spacing w:after="160" w:line="259" w:lineRule="auto"/>
        <w:rPr>
          <w:b/>
          <w:bCs/>
          <w:lang w:val="en-GB"/>
        </w:rPr>
      </w:pPr>
    </w:p>
    <w:p w14:paraId="474BC7AB" w14:textId="77777777" w:rsidR="00EC2F3F" w:rsidRDefault="00EC2F3F" w:rsidP="00EC2F3F">
      <w:pPr>
        <w:spacing w:after="160" w:line="259" w:lineRule="auto"/>
        <w:jc w:val="center"/>
        <w:rPr>
          <w:b/>
          <w:bCs/>
          <w:lang w:val="en-GB"/>
        </w:rPr>
      </w:pPr>
      <w:r w:rsidRPr="00EF08A1">
        <w:rPr>
          <w:b/>
          <w:bCs/>
          <w:lang w:val="en-GB"/>
        </w:rPr>
        <w:t xml:space="preserve">Table </w:t>
      </w:r>
      <w:r>
        <w:rPr>
          <w:b/>
          <w:bCs/>
          <w:lang w:val="en-GB"/>
        </w:rPr>
        <w:t xml:space="preserve">Appendix 8.1. </w:t>
      </w:r>
      <w:r w:rsidRPr="00EF08A1">
        <w:rPr>
          <w:b/>
          <w:bCs/>
          <w:lang w:val="en-GB"/>
        </w:rPr>
        <w:t>Youden’s Index (J)</w:t>
      </w:r>
    </w:p>
    <w:tbl>
      <w:tblPr>
        <w:tblW w:w="8402" w:type="dxa"/>
        <w:tblCellMar>
          <w:left w:w="0" w:type="dxa"/>
          <w:right w:w="0" w:type="dxa"/>
        </w:tblCellMar>
        <w:tblLook w:val="0600" w:firstRow="0" w:lastRow="0" w:firstColumn="0" w:lastColumn="0" w:noHBand="1" w:noVBand="1"/>
      </w:tblPr>
      <w:tblGrid>
        <w:gridCol w:w="2680"/>
        <w:gridCol w:w="3122"/>
        <w:gridCol w:w="2600"/>
      </w:tblGrid>
      <w:tr w:rsidR="00EC2F3F" w:rsidRPr="00636E71" w14:paraId="46D60A37" w14:textId="77777777" w:rsidTr="00A80341">
        <w:trPr>
          <w:trHeight w:val="52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vAlign w:val="bottom"/>
            <w:hideMark/>
          </w:tcPr>
          <w:p w14:paraId="4137CBE4" w14:textId="77777777" w:rsidR="00EC2F3F" w:rsidRPr="00636E71" w:rsidRDefault="00EC2F3F" w:rsidP="00A80341">
            <w:pPr>
              <w:spacing w:after="160" w:line="259" w:lineRule="auto"/>
              <w:rPr>
                <w:rFonts w:cs="Times New Roman"/>
                <w:b/>
                <w:bCs/>
                <w:szCs w:val="24"/>
                <w:lang w:val="en-ID"/>
              </w:rPr>
            </w:pPr>
            <w:r w:rsidRPr="00636E71">
              <w:rPr>
                <w:rFonts w:cs="Times New Roman"/>
                <w:b/>
                <w:bCs/>
                <w:szCs w:val="24"/>
              </w:rPr>
              <w:t>Positive if Less Than or Equal To</w:t>
            </w:r>
            <w:r w:rsidRPr="00636E71">
              <w:rPr>
                <w:rFonts w:cs="Times New Roman"/>
                <w:b/>
                <w:bCs/>
                <w:szCs w:val="24"/>
                <w:vertAlign w:val="superscript"/>
              </w:rPr>
              <w:t>a</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vAlign w:val="bottom"/>
            <w:hideMark/>
          </w:tcPr>
          <w:p w14:paraId="1495C70B" w14:textId="77777777" w:rsidR="00EC2F3F" w:rsidRPr="00636E71" w:rsidRDefault="00EC2F3F" w:rsidP="00A80341">
            <w:pPr>
              <w:spacing w:after="160" w:line="259" w:lineRule="auto"/>
              <w:rPr>
                <w:rFonts w:cs="Times New Roman"/>
                <w:b/>
                <w:bCs/>
                <w:szCs w:val="24"/>
                <w:lang w:val="en-ID"/>
              </w:rPr>
            </w:pPr>
            <w:r w:rsidRPr="00636E71">
              <w:rPr>
                <w:rFonts w:cs="Times New Roman"/>
                <w:b/>
                <w:bCs/>
                <w:szCs w:val="24"/>
                <w:lang w:val="en-ID"/>
              </w:rPr>
              <w:t>Sensitivity</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5101A2F9" w14:textId="77777777" w:rsidR="00EC2F3F" w:rsidRPr="00636E71" w:rsidRDefault="00EC2F3F" w:rsidP="00A80341">
            <w:pPr>
              <w:spacing w:after="160" w:line="259" w:lineRule="auto"/>
              <w:rPr>
                <w:rFonts w:cs="Times New Roman"/>
                <w:b/>
                <w:bCs/>
                <w:szCs w:val="24"/>
                <w:lang w:val="en-ID"/>
              </w:rPr>
            </w:pPr>
            <w:r w:rsidRPr="00636E71">
              <w:rPr>
                <w:rFonts w:cs="Times New Roman"/>
                <w:b/>
                <w:bCs/>
                <w:szCs w:val="24"/>
                <w:lang w:val="en-ID"/>
              </w:rPr>
              <w:t>Specificity</w:t>
            </w:r>
          </w:p>
        </w:tc>
      </w:tr>
      <w:tr w:rsidR="00EC2F3F" w:rsidRPr="00636E71" w14:paraId="6BEADAE5"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1C52BF11"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2D78B5E9"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0,000</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0AE7711B"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r>
      <w:tr w:rsidR="00EC2F3F" w:rsidRPr="00636E71" w14:paraId="33A0EC24"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2BDC64F9"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411A7FF2"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0,010</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30AB3870"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r>
      <w:tr w:rsidR="00EC2F3F" w:rsidRPr="00636E71" w14:paraId="4F4BA111"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3F8FF78C"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2,50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111880DE"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0,014</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7414714E"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r>
      <w:tr w:rsidR="00EC2F3F" w:rsidRPr="00636E71" w14:paraId="6939326B" w14:textId="77777777" w:rsidTr="00A80341">
        <w:trPr>
          <w:trHeight w:val="275"/>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236EDA07"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3,50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6EAEF1A4"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0,017</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48791C22"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r>
      <w:tr w:rsidR="00EC2F3F" w:rsidRPr="00636E71" w14:paraId="775ED154"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52502C8E"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4,50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68CA1CD3"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0,028</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2CC0B14E"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r>
      <w:tr w:rsidR="00EC2F3F" w:rsidRPr="00636E71" w14:paraId="6C7376A7"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0B91751C"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5,50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664674BB"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0,031</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37F927AA"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r>
      <w:tr w:rsidR="00EC2F3F" w:rsidRPr="00636E71" w14:paraId="5B950B7E" w14:textId="77777777" w:rsidTr="00A80341">
        <w:trPr>
          <w:trHeight w:val="274"/>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249BD2F7"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6,50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08F90F99"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0,035</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55D80718"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r>
      <w:tr w:rsidR="00EC2F3F" w:rsidRPr="00636E71" w14:paraId="093B33F4"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7FE6D090"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7,50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54DC24D0"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0,042</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1C7D2D2F"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r>
      <w:tr w:rsidR="00EC2F3F" w:rsidRPr="00636E71" w14:paraId="304B1CA9"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3F44BCE1"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8,50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4B0EE824"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0,056</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15EC9635"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r>
      <w:tr w:rsidR="00EC2F3F" w:rsidRPr="00636E71" w14:paraId="6CA0C17A"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4C975C15"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9,50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65B45F8D"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0,063</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53C2A0D4"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r>
      <w:tr w:rsidR="00EC2F3F" w:rsidRPr="00636E71" w14:paraId="2380F82B"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6E2B44B4"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0CF79013"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0,070</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105EE4EC"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0,992</w:t>
            </w:r>
          </w:p>
        </w:tc>
      </w:tr>
      <w:tr w:rsidR="00EC2F3F" w:rsidRPr="00636E71" w14:paraId="577D0237"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25BD5992"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11,50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6C22089C"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0,087</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70B128F4"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0,992</w:t>
            </w:r>
          </w:p>
        </w:tc>
      </w:tr>
      <w:tr w:rsidR="00EC2F3F" w:rsidRPr="00636E71" w14:paraId="5B02BDCE"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71CACF45"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12,50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0C7E7B5D"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0,717</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6B4F4479"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0,925</w:t>
            </w:r>
          </w:p>
        </w:tc>
      </w:tr>
      <w:tr w:rsidR="00EC2F3F" w:rsidRPr="00636E71" w14:paraId="5FD6DABA"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13387EC0"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13,50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79634956"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0,839</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71017448"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0,910</w:t>
            </w:r>
          </w:p>
        </w:tc>
      </w:tr>
      <w:tr w:rsidR="00EC2F3F" w:rsidRPr="00636E71" w14:paraId="2CE3D156" w14:textId="77777777" w:rsidTr="00A80341">
        <w:trPr>
          <w:trHeight w:val="71"/>
        </w:trPr>
        <w:tc>
          <w:tcPr>
            <w:tcW w:w="2680" w:type="dxa"/>
            <w:tcBorders>
              <w:top w:val="single" w:sz="8" w:space="0" w:color="5B9BD5"/>
              <w:left w:val="single" w:sz="8" w:space="0" w:color="5B9BD5"/>
              <w:bottom w:val="single" w:sz="8" w:space="0" w:color="5B9BD5"/>
              <w:right w:val="nil"/>
            </w:tcBorders>
            <w:shd w:val="clear" w:color="auto" w:fill="FFFF00"/>
            <w:tcMar>
              <w:top w:w="6" w:type="dxa"/>
              <w:left w:w="6" w:type="dxa"/>
              <w:bottom w:w="0" w:type="dxa"/>
              <w:right w:w="6" w:type="dxa"/>
            </w:tcMar>
            <w:hideMark/>
          </w:tcPr>
          <w:p w14:paraId="5091F30D"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14,50</w:t>
            </w:r>
          </w:p>
        </w:tc>
        <w:tc>
          <w:tcPr>
            <w:tcW w:w="3122" w:type="dxa"/>
            <w:tcBorders>
              <w:top w:val="single" w:sz="8" w:space="0" w:color="5B9BD5"/>
              <w:left w:val="nil"/>
              <w:bottom w:val="single" w:sz="8" w:space="0" w:color="5B9BD5"/>
              <w:right w:val="nil"/>
            </w:tcBorders>
            <w:shd w:val="clear" w:color="auto" w:fill="FFFF00"/>
            <w:tcMar>
              <w:top w:w="6" w:type="dxa"/>
              <w:left w:w="6" w:type="dxa"/>
              <w:bottom w:w="0" w:type="dxa"/>
              <w:right w:w="6" w:type="dxa"/>
            </w:tcMar>
            <w:hideMark/>
          </w:tcPr>
          <w:p w14:paraId="0A261FA1"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0,962</w:t>
            </w:r>
          </w:p>
        </w:tc>
        <w:tc>
          <w:tcPr>
            <w:tcW w:w="2600" w:type="dxa"/>
            <w:tcBorders>
              <w:top w:val="single" w:sz="8" w:space="0" w:color="5B9BD5"/>
              <w:left w:val="nil"/>
              <w:bottom w:val="single" w:sz="8" w:space="0" w:color="5B9BD5"/>
              <w:right w:val="single" w:sz="8" w:space="0" w:color="5B9BD5"/>
            </w:tcBorders>
            <w:shd w:val="clear" w:color="auto" w:fill="FFFF00"/>
            <w:tcMar>
              <w:top w:w="6" w:type="dxa"/>
              <w:left w:w="6" w:type="dxa"/>
              <w:bottom w:w="0" w:type="dxa"/>
              <w:right w:w="6" w:type="dxa"/>
            </w:tcMar>
            <w:vAlign w:val="bottom"/>
            <w:hideMark/>
          </w:tcPr>
          <w:p w14:paraId="73981829"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0,714</w:t>
            </w:r>
          </w:p>
        </w:tc>
      </w:tr>
      <w:tr w:rsidR="00EC2F3F" w:rsidRPr="00636E71" w14:paraId="71E56A94"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3AE28E35"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15,50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2076696A"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0,979</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79B6B908"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0,571</w:t>
            </w:r>
          </w:p>
        </w:tc>
      </w:tr>
      <w:tr w:rsidR="00EC2F3F" w:rsidRPr="00636E71" w14:paraId="6403BE9F"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0936A794"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16,50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10C79D54"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0,993</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54EB5AB5"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0,406</w:t>
            </w:r>
          </w:p>
        </w:tc>
      </w:tr>
      <w:tr w:rsidR="00EC2F3F" w:rsidRPr="00636E71" w14:paraId="53F61D76" w14:textId="77777777" w:rsidTr="00A80341">
        <w:trPr>
          <w:trHeight w:val="28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7EB4D70A"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17,50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7AAA8F71"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0,993</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7C4DE925"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0,263</w:t>
            </w:r>
          </w:p>
        </w:tc>
      </w:tr>
      <w:tr w:rsidR="00EC2F3F" w:rsidRPr="00636E71" w14:paraId="7B795A24"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23D51CCC"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18,50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41BE8B49"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0,993</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45F24CCE"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0,188</w:t>
            </w:r>
          </w:p>
        </w:tc>
      </w:tr>
      <w:tr w:rsidR="00EC2F3F" w:rsidRPr="00636E71" w14:paraId="35BABEA3"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79841913"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19,50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5BC2F3CC"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0,993</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610FC9BA"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0,150</w:t>
            </w:r>
          </w:p>
        </w:tc>
      </w:tr>
      <w:tr w:rsidR="00EC2F3F" w:rsidRPr="00636E71" w14:paraId="0DE88788"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5830336D"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20,50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4C31CFFD"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0,993</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2E04EC43"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0,143</w:t>
            </w:r>
          </w:p>
        </w:tc>
      </w:tr>
      <w:tr w:rsidR="00EC2F3F" w:rsidRPr="00636E71" w14:paraId="7BBCCDDA"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2CA420EF"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21,50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2F9030F7"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0,997</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49B339CA"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0,113</w:t>
            </w:r>
          </w:p>
        </w:tc>
      </w:tr>
      <w:tr w:rsidR="00EC2F3F" w:rsidRPr="00636E71" w14:paraId="555F67C2"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15320B60"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22,50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3BEB19FF"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45512759"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0,098</w:t>
            </w:r>
          </w:p>
        </w:tc>
      </w:tr>
      <w:tr w:rsidR="00EC2F3F" w:rsidRPr="00636E71" w14:paraId="25E9C79D"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481C62EE"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24,00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040C1C0E"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5F9D0586"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0,083</w:t>
            </w:r>
          </w:p>
        </w:tc>
      </w:tr>
      <w:tr w:rsidR="00EC2F3F" w:rsidRPr="00636E71" w14:paraId="17330922"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149B9506"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lastRenderedPageBreak/>
              <w:t>25,50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2FB0C97E"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2C2EB719"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0,075</w:t>
            </w:r>
          </w:p>
        </w:tc>
      </w:tr>
      <w:tr w:rsidR="00EC2F3F" w:rsidRPr="00636E71" w14:paraId="7712613B"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1BF22908"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26,50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341CDCEB"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5253E203"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0,060</w:t>
            </w:r>
          </w:p>
        </w:tc>
      </w:tr>
      <w:tr w:rsidR="00EC2F3F" w:rsidRPr="00636E71" w14:paraId="4750FCBD"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172913F7"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27,50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1DEFA434"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0D7B1E95"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0,053</w:t>
            </w:r>
          </w:p>
        </w:tc>
      </w:tr>
      <w:tr w:rsidR="00EC2F3F" w:rsidRPr="00636E71" w14:paraId="2CC997C8"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08FCCADC"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29,00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64FF187C"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295B4097"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0,038</w:t>
            </w:r>
          </w:p>
        </w:tc>
      </w:tr>
      <w:tr w:rsidR="00EC2F3F" w:rsidRPr="00636E71" w14:paraId="299B4E38"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4CD08C9A"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31,00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77AECB94"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07C4F297"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0,023</w:t>
            </w:r>
          </w:p>
        </w:tc>
      </w:tr>
      <w:tr w:rsidR="00EC2F3F" w:rsidRPr="00636E71" w14:paraId="7878BF51"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46147922"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34,00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1A77EF6F"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06294640"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0,015</w:t>
            </w:r>
          </w:p>
        </w:tc>
      </w:tr>
      <w:tr w:rsidR="00EC2F3F" w:rsidRPr="00636E71" w14:paraId="154CD0CE" w14:textId="77777777" w:rsidTr="00A80341">
        <w:trPr>
          <w:trHeight w:val="266"/>
        </w:trPr>
        <w:tc>
          <w:tcPr>
            <w:tcW w:w="2680" w:type="dxa"/>
            <w:tcBorders>
              <w:top w:val="single" w:sz="8" w:space="0" w:color="5B9BD5"/>
              <w:left w:val="single" w:sz="8" w:space="0" w:color="5B9BD5"/>
              <w:bottom w:val="single" w:sz="8" w:space="0" w:color="5B9BD5"/>
              <w:right w:val="nil"/>
            </w:tcBorders>
            <w:shd w:val="clear" w:color="auto" w:fill="FFFFFF"/>
            <w:tcMar>
              <w:top w:w="6" w:type="dxa"/>
              <w:left w:w="6" w:type="dxa"/>
              <w:bottom w:w="0" w:type="dxa"/>
              <w:right w:w="6" w:type="dxa"/>
            </w:tcMar>
            <w:hideMark/>
          </w:tcPr>
          <w:p w14:paraId="4B507DDC"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37,00</w:t>
            </w:r>
          </w:p>
        </w:tc>
        <w:tc>
          <w:tcPr>
            <w:tcW w:w="3122" w:type="dxa"/>
            <w:tcBorders>
              <w:top w:val="single" w:sz="8" w:space="0" w:color="5B9BD5"/>
              <w:left w:val="nil"/>
              <w:bottom w:val="single" w:sz="8" w:space="0" w:color="5B9BD5"/>
              <w:right w:val="nil"/>
            </w:tcBorders>
            <w:shd w:val="clear" w:color="auto" w:fill="FFFFFF"/>
            <w:tcMar>
              <w:top w:w="6" w:type="dxa"/>
              <w:left w:w="6" w:type="dxa"/>
              <w:bottom w:w="0" w:type="dxa"/>
              <w:right w:w="6" w:type="dxa"/>
            </w:tcMar>
            <w:hideMark/>
          </w:tcPr>
          <w:p w14:paraId="69F94F70"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1,000</w:t>
            </w:r>
          </w:p>
        </w:tc>
        <w:tc>
          <w:tcPr>
            <w:tcW w:w="2600" w:type="dxa"/>
            <w:tcBorders>
              <w:top w:val="single" w:sz="8" w:space="0" w:color="5B9BD5"/>
              <w:left w:val="nil"/>
              <w:bottom w:val="single" w:sz="8" w:space="0" w:color="5B9BD5"/>
              <w:right w:val="single" w:sz="8" w:space="0" w:color="5B9BD5"/>
            </w:tcBorders>
            <w:shd w:val="clear" w:color="auto" w:fill="FFFFFF"/>
            <w:tcMar>
              <w:top w:w="6" w:type="dxa"/>
              <w:left w:w="6" w:type="dxa"/>
              <w:bottom w:w="0" w:type="dxa"/>
              <w:right w:w="6" w:type="dxa"/>
            </w:tcMar>
            <w:vAlign w:val="bottom"/>
            <w:hideMark/>
          </w:tcPr>
          <w:p w14:paraId="1C6978D2" w14:textId="77777777" w:rsidR="00EC2F3F" w:rsidRPr="002E08A3" w:rsidRDefault="00EC2F3F" w:rsidP="00A80341">
            <w:pPr>
              <w:spacing w:after="160" w:line="259" w:lineRule="auto"/>
              <w:rPr>
                <w:rFonts w:cs="Times New Roman"/>
                <w:szCs w:val="24"/>
                <w:lang w:val="en-ID"/>
              </w:rPr>
            </w:pPr>
            <w:r w:rsidRPr="002E08A3">
              <w:rPr>
                <w:rFonts w:cs="Times New Roman"/>
                <w:szCs w:val="24"/>
                <w:lang w:val="en-ID"/>
              </w:rPr>
              <w:t>0,000</w:t>
            </w:r>
          </w:p>
        </w:tc>
      </w:tr>
    </w:tbl>
    <w:p w14:paraId="3EF3315F" w14:textId="77777777" w:rsidR="00EC2F3F" w:rsidRDefault="00EC2F3F" w:rsidP="00EC2F3F">
      <w:pPr>
        <w:spacing w:after="160" w:line="259" w:lineRule="auto"/>
        <w:rPr>
          <w:b/>
          <w:bCs/>
          <w:lang w:val="en-GB"/>
        </w:rPr>
      </w:pPr>
    </w:p>
    <w:p w14:paraId="12B9EEBE" w14:textId="0DA5964F" w:rsidR="00EC2F3F" w:rsidRDefault="00C65087" w:rsidP="00EC2F3F">
      <w:pPr>
        <w:spacing w:after="160" w:line="259" w:lineRule="auto"/>
        <w:rPr>
          <w:b/>
          <w:bCs/>
          <w:lang w:val="en-GB"/>
        </w:rPr>
      </w:pPr>
      <w:r>
        <w:rPr>
          <w:b/>
          <w:bCs/>
          <w:lang w:val="en-GB"/>
        </w:rPr>
        <w:t>Note</w:t>
      </w:r>
    </w:p>
    <w:p w14:paraId="447DFCCB" w14:textId="77777777" w:rsidR="00C65087" w:rsidRDefault="00C65087" w:rsidP="00C65087">
      <w:pPr>
        <w:spacing w:after="160" w:line="259" w:lineRule="auto"/>
        <w:rPr>
          <w:lang w:val="en-GB"/>
        </w:rPr>
      </w:pPr>
      <w:r>
        <w:rPr>
          <w:lang w:val="en-GB"/>
        </w:rPr>
        <w:t>Note</w:t>
      </w:r>
    </w:p>
    <w:tbl>
      <w:tblPr>
        <w:tblStyle w:val="TableGrid"/>
        <w:tblW w:w="0" w:type="auto"/>
        <w:tblLook w:val="04A0" w:firstRow="1" w:lastRow="0" w:firstColumn="1" w:lastColumn="0" w:noHBand="0" w:noVBand="1"/>
      </w:tblPr>
      <w:tblGrid>
        <w:gridCol w:w="1696"/>
        <w:gridCol w:w="1418"/>
      </w:tblGrid>
      <w:tr w:rsidR="00C65087" w14:paraId="29CF6B18" w14:textId="77777777" w:rsidTr="00723B98">
        <w:tc>
          <w:tcPr>
            <w:tcW w:w="1696" w:type="dxa"/>
            <w:shd w:val="clear" w:color="auto" w:fill="FFFF00"/>
          </w:tcPr>
          <w:p w14:paraId="34F3E4B6" w14:textId="77777777" w:rsidR="00C65087" w:rsidRDefault="00C65087" w:rsidP="00723B98">
            <w:pPr>
              <w:spacing w:after="160" w:line="259" w:lineRule="auto"/>
              <w:rPr>
                <w:lang w:val="en-GB"/>
              </w:rPr>
            </w:pPr>
          </w:p>
        </w:tc>
        <w:tc>
          <w:tcPr>
            <w:tcW w:w="1418" w:type="dxa"/>
          </w:tcPr>
          <w:p w14:paraId="0B99E413" w14:textId="68D9C3B7" w:rsidR="00C65087" w:rsidRDefault="00C65087" w:rsidP="00723B98">
            <w:pPr>
              <w:spacing w:after="160" w:line="259" w:lineRule="auto"/>
              <w:rPr>
                <w:lang w:val="en-GB"/>
              </w:rPr>
            </w:pPr>
            <w:r>
              <w:rPr>
                <w:lang w:val="en-GB"/>
              </w:rPr>
              <w:t>Cut-off</w:t>
            </w:r>
          </w:p>
        </w:tc>
      </w:tr>
    </w:tbl>
    <w:p w14:paraId="7A87BD81" w14:textId="77777777" w:rsidR="00C65087" w:rsidRDefault="00C65087" w:rsidP="00EC2F3F">
      <w:pPr>
        <w:spacing w:after="160" w:line="259" w:lineRule="auto"/>
        <w:rPr>
          <w:b/>
          <w:bCs/>
          <w:lang w:val="en-GB"/>
        </w:rPr>
      </w:pPr>
    </w:p>
    <w:p w14:paraId="0208B1B7" w14:textId="77777777" w:rsidR="00EC2F3F" w:rsidRDefault="00EC2F3F" w:rsidP="00EC2F3F">
      <w:pPr>
        <w:spacing w:after="160" w:line="259" w:lineRule="auto"/>
        <w:rPr>
          <w:b/>
          <w:bCs/>
          <w:lang w:val="en-GB"/>
        </w:rPr>
      </w:pPr>
    </w:p>
    <w:p w14:paraId="22965FEC" w14:textId="77777777" w:rsidR="00EC2F3F" w:rsidRDefault="00EC2F3F" w:rsidP="00EC2F3F">
      <w:pPr>
        <w:spacing w:after="160" w:line="259" w:lineRule="auto"/>
        <w:rPr>
          <w:b/>
          <w:bCs/>
          <w:lang w:val="en-GB"/>
        </w:rPr>
      </w:pPr>
      <w:r w:rsidRPr="00636E71">
        <w:rPr>
          <w:b/>
          <w:bCs/>
          <w:noProof/>
        </w:rPr>
        <w:drawing>
          <wp:anchor distT="0" distB="0" distL="114300" distR="114300" simplePos="0" relativeHeight="251660288" behindDoc="0" locked="0" layoutInCell="1" allowOverlap="1" wp14:anchorId="7A463621" wp14:editId="72978480">
            <wp:simplePos x="0" y="0"/>
            <wp:positionH relativeFrom="column">
              <wp:posOffset>3454400</wp:posOffset>
            </wp:positionH>
            <wp:positionV relativeFrom="paragraph">
              <wp:posOffset>6350</wp:posOffset>
            </wp:positionV>
            <wp:extent cx="2590165" cy="2908300"/>
            <wp:effectExtent l="0" t="0" r="635" b="6350"/>
            <wp:wrapSquare wrapText="bothSides"/>
            <wp:docPr id="16" name="Picture 15">
              <a:extLst xmlns:a="http://schemas.openxmlformats.org/drawingml/2006/main">
                <a:ext uri="{FF2B5EF4-FFF2-40B4-BE49-F238E27FC236}">
                  <a16:creationId xmlns:a16="http://schemas.microsoft.com/office/drawing/2014/main" id="{2938F096-64C6-7137-4D38-015BFF31F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2938F096-64C6-7137-4D38-015BFF31F0D5}"/>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590165" cy="290830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9264" behindDoc="0" locked="0" layoutInCell="1" allowOverlap="1" wp14:anchorId="39C30DB9" wp14:editId="0AF2495A">
            <wp:simplePos x="0" y="0"/>
            <wp:positionH relativeFrom="margin">
              <wp:align>left</wp:align>
            </wp:positionH>
            <wp:positionV relativeFrom="paragraph">
              <wp:posOffset>6350</wp:posOffset>
            </wp:positionV>
            <wp:extent cx="2813050" cy="2736850"/>
            <wp:effectExtent l="0" t="0" r="6350" b="6350"/>
            <wp:wrapSquare wrapText="bothSides"/>
            <wp:docPr id="1589047339" name="Chart 1">
              <a:extLst xmlns:a="http://schemas.openxmlformats.org/drawingml/2006/main">
                <a:ext uri="{FF2B5EF4-FFF2-40B4-BE49-F238E27FC236}">
                  <a16:creationId xmlns:a16="http://schemas.microsoft.com/office/drawing/2014/main" id="{5A512D06-AAF8-836A-7AC3-26DA7FE042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7DEA9B2D" w14:textId="77777777" w:rsidR="00EC2F3F" w:rsidRDefault="00EC2F3F" w:rsidP="00EC2F3F">
      <w:pPr>
        <w:spacing w:after="160" w:line="259" w:lineRule="auto"/>
        <w:rPr>
          <w:b/>
          <w:bCs/>
          <w:lang w:val="en-GB"/>
        </w:rPr>
      </w:pPr>
    </w:p>
    <w:p w14:paraId="2C501844" w14:textId="77777777" w:rsidR="00EC2F3F" w:rsidRDefault="00EC2F3F" w:rsidP="00EC2F3F">
      <w:pPr>
        <w:spacing w:after="160" w:line="259" w:lineRule="auto"/>
        <w:rPr>
          <w:b/>
          <w:bCs/>
          <w:lang w:val="en-GB"/>
        </w:rPr>
      </w:pPr>
    </w:p>
    <w:p w14:paraId="17BFB98E" w14:textId="77777777" w:rsidR="00EC2F3F" w:rsidRDefault="00EC2F3F" w:rsidP="00EC2F3F">
      <w:pPr>
        <w:spacing w:after="160" w:line="259" w:lineRule="auto"/>
        <w:rPr>
          <w:b/>
          <w:bCs/>
          <w:lang w:val="en-GB"/>
        </w:rPr>
      </w:pPr>
    </w:p>
    <w:p w14:paraId="313E2FB0" w14:textId="77777777" w:rsidR="00EC2F3F" w:rsidRDefault="00EC2F3F" w:rsidP="00EC2F3F">
      <w:pPr>
        <w:spacing w:after="160" w:line="259" w:lineRule="auto"/>
        <w:rPr>
          <w:b/>
          <w:bCs/>
          <w:lang w:val="en-GB"/>
        </w:rPr>
      </w:pPr>
    </w:p>
    <w:p w14:paraId="39B84822" w14:textId="77777777" w:rsidR="00EC2F3F" w:rsidRDefault="00EC2F3F" w:rsidP="00EC2F3F">
      <w:pPr>
        <w:spacing w:after="160" w:line="259" w:lineRule="auto"/>
        <w:rPr>
          <w:b/>
          <w:bCs/>
          <w:lang w:val="en-GB"/>
        </w:rPr>
      </w:pPr>
    </w:p>
    <w:p w14:paraId="6DB407FB" w14:textId="77777777" w:rsidR="00EC2F3F" w:rsidRDefault="00EC2F3F" w:rsidP="00EC2F3F">
      <w:pPr>
        <w:spacing w:after="160" w:line="259" w:lineRule="auto"/>
        <w:rPr>
          <w:b/>
          <w:bCs/>
          <w:lang w:val="en-GB"/>
        </w:rPr>
      </w:pPr>
    </w:p>
    <w:p w14:paraId="2EA31AE6" w14:textId="77777777" w:rsidR="00EC2F3F" w:rsidRDefault="00EC2F3F" w:rsidP="00EC2F3F">
      <w:pPr>
        <w:spacing w:after="160" w:line="259" w:lineRule="auto"/>
        <w:rPr>
          <w:b/>
          <w:bCs/>
          <w:lang w:val="en-GB"/>
        </w:rPr>
      </w:pPr>
    </w:p>
    <w:p w14:paraId="424BC6FE" w14:textId="77777777" w:rsidR="00EC2F3F" w:rsidRDefault="00EC2F3F" w:rsidP="00EC2F3F">
      <w:pPr>
        <w:spacing w:after="160" w:line="259" w:lineRule="auto"/>
        <w:rPr>
          <w:b/>
          <w:bCs/>
          <w:lang w:val="en-GB"/>
        </w:rPr>
      </w:pPr>
    </w:p>
    <w:p w14:paraId="701DC527" w14:textId="77777777" w:rsidR="00EC2F3F" w:rsidRDefault="00EC2F3F" w:rsidP="00EC2F3F">
      <w:pPr>
        <w:spacing w:after="160" w:line="259" w:lineRule="auto"/>
        <w:rPr>
          <w:b/>
          <w:bCs/>
          <w:lang w:val="en-GB"/>
        </w:rPr>
      </w:pPr>
    </w:p>
    <w:p w14:paraId="412162ED" w14:textId="77777777" w:rsidR="00EC2F3F" w:rsidRDefault="00EC2F3F" w:rsidP="00EC2F3F">
      <w:pPr>
        <w:spacing w:after="160" w:line="259" w:lineRule="auto"/>
        <w:rPr>
          <w:b/>
          <w:bCs/>
          <w:lang w:val="en-GB"/>
        </w:rPr>
      </w:pPr>
    </w:p>
    <w:p w14:paraId="38DCFE62" w14:textId="77777777" w:rsidR="00EC2F3F" w:rsidRDefault="00EC2F3F" w:rsidP="00EC2F3F">
      <w:pPr>
        <w:spacing w:after="0" w:line="240" w:lineRule="auto"/>
        <w:jc w:val="center"/>
        <w:rPr>
          <w:rFonts w:cs="Times New Roman"/>
          <w:bCs/>
          <w:color w:val="000000"/>
          <w:sz w:val="20"/>
          <w:szCs w:val="20"/>
        </w:rPr>
      </w:pPr>
      <w:r>
        <w:rPr>
          <w:rFonts w:cs="Times New Roman"/>
          <w:bCs/>
          <w:color w:val="000000"/>
          <w:sz w:val="20"/>
          <w:szCs w:val="20"/>
        </w:rPr>
        <w:t>Figure Appendix 8. ROC Curve Analysis</w:t>
      </w:r>
    </w:p>
    <w:p w14:paraId="09FBC7B7" w14:textId="3C9F6927" w:rsidR="00167576" w:rsidRDefault="00167576" w:rsidP="000C64D9">
      <w:pPr>
        <w:spacing w:after="160" w:line="259" w:lineRule="auto"/>
      </w:pPr>
    </w:p>
    <w:sectPr w:rsidR="00167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64A2"/>
    <w:multiLevelType w:val="hybridMultilevel"/>
    <w:tmpl w:val="83C46C2C"/>
    <w:lvl w:ilvl="0" w:tplc="38090001">
      <w:start w:val="1"/>
      <w:numFmt w:val="bullet"/>
      <w:lvlText w:val=""/>
      <w:lvlJc w:val="left"/>
      <w:pPr>
        <w:ind w:left="1080" w:hanging="360"/>
      </w:pPr>
      <w:rPr>
        <w:rFonts w:ascii="Symbol" w:hAnsi="Symbol" w:hint="default"/>
      </w:rPr>
    </w:lvl>
    <w:lvl w:ilvl="1" w:tplc="38090003">
      <w:start w:val="1"/>
      <w:numFmt w:val="bullet"/>
      <w:lvlText w:val="o"/>
      <w:lvlJc w:val="left"/>
      <w:pPr>
        <w:ind w:left="1800" w:hanging="360"/>
      </w:pPr>
      <w:rPr>
        <w:rFonts w:ascii="Courier New" w:hAnsi="Courier New" w:cs="Courier New" w:hint="default"/>
      </w:rPr>
    </w:lvl>
    <w:lvl w:ilvl="2" w:tplc="38090005">
      <w:start w:val="1"/>
      <w:numFmt w:val="bullet"/>
      <w:lvlText w:val=""/>
      <w:lvlJc w:val="left"/>
      <w:pPr>
        <w:ind w:left="2520" w:hanging="360"/>
      </w:pPr>
      <w:rPr>
        <w:rFonts w:ascii="Wingdings" w:hAnsi="Wingdings" w:hint="default"/>
      </w:rPr>
    </w:lvl>
    <w:lvl w:ilvl="3" w:tplc="38090001">
      <w:start w:val="1"/>
      <w:numFmt w:val="bullet"/>
      <w:lvlText w:val=""/>
      <w:lvlJc w:val="left"/>
      <w:pPr>
        <w:ind w:left="3240" w:hanging="360"/>
      </w:pPr>
      <w:rPr>
        <w:rFonts w:ascii="Symbol" w:hAnsi="Symbol" w:hint="default"/>
      </w:rPr>
    </w:lvl>
    <w:lvl w:ilvl="4" w:tplc="38090003">
      <w:start w:val="1"/>
      <w:numFmt w:val="bullet"/>
      <w:lvlText w:val="o"/>
      <w:lvlJc w:val="left"/>
      <w:pPr>
        <w:ind w:left="3960" w:hanging="360"/>
      </w:pPr>
      <w:rPr>
        <w:rFonts w:ascii="Courier New" w:hAnsi="Courier New" w:cs="Courier New" w:hint="default"/>
      </w:rPr>
    </w:lvl>
    <w:lvl w:ilvl="5" w:tplc="38090005">
      <w:start w:val="1"/>
      <w:numFmt w:val="bullet"/>
      <w:lvlText w:val=""/>
      <w:lvlJc w:val="left"/>
      <w:pPr>
        <w:ind w:left="4680" w:hanging="360"/>
      </w:pPr>
      <w:rPr>
        <w:rFonts w:ascii="Wingdings" w:hAnsi="Wingdings" w:hint="default"/>
      </w:rPr>
    </w:lvl>
    <w:lvl w:ilvl="6" w:tplc="38090001">
      <w:start w:val="1"/>
      <w:numFmt w:val="bullet"/>
      <w:lvlText w:val=""/>
      <w:lvlJc w:val="left"/>
      <w:pPr>
        <w:ind w:left="5400" w:hanging="360"/>
      </w:pPr>
      <w:rPr>
        <w:rFonts w:ascii="Symbol" w:hAnsi="Symbol" w:hint="default"/>
      </w:rPr>
    </w:lvl>
    <w:lvl w:ilvl="7" w:tplc="38090003">
      <w:start w:val="1"/>
      <w:numFmt w:val="bullet"/>
      <w:lvlText w:val="o"/>
      <w:lvlJc w:val="left"/>
      <w:pPr>
        <w:ind w:left="6120" w:hanging="360"/>
      </w:pPr>
      <w:rPr>
        <w:rFonts w:ascii="Courier New" w:hAnsi="Courier New" w:cs="Courier New" w:hint="default"/>
      </w:rPr>
    </w:lvl>
    <w:lvl w:ilvl="8" w:tplc="38090005">
      <w:start w:val="1"/>
      <w:numFmt w:val="bullet"/>
      <w:lvlText w:val=""/>
      <w:lvlJc w:val="left"/>
      <w:pPr>
        <w:ind w:left="6840" w:hanging="360"/>
      </w:pPr>
      <w:rPr>
        <w:rFonts w:ascii="Wingdings" w:hAnsi="Wingdings" w:hint="default"/>
      </w:rPr>
    </w:lvl>
  </w:abstractNum>
  <w:abstractNum w:abstractNumId="1" w15:restartNumberingAfterBreak="0">
    <w:nsid w:val="0C2B0FF7"/>
    <w:multiLevelType w:val="hybridMultilevel"/>
    <w:tmpl w:val="E90AEA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CD539D"/>
    <w:multiLevelType w:val="hybridMultilevel"/>
    <w:tmpl w:val="0F1050EC"/>
    <w:lvl w:ilvl="0" w:tplc="D3260124">
      <w:start w:val="1"/>
      <w:numFmt w:val="lowerLetter"/>
      <w:lvlText w:val="%1."/>
      <w:lvlJc w:val="left"/>
      <w:pPr>
        <w:tabs>
          <w:tab w:val="num" w:pos="720"/>
        </w:tabs>
        <w:ind w:left="720" w:hanging="360"/>
      </w:pPr>
    </w:lvl>
    <w:lvl w:ilvl="1" w:tplc="180C0884">
      <w:start w:val="1"/>
      <w:numFmt w:val="lowerLetter"/>
      <w:lvlText w:val="%2."/>
      <w:lvlJc w:val="left"/>
      <w:pPr>
        <w:tabs>
          <w:tab w:val="num" w:pos="1440"/>
        </w:tabs>
        <w:ind w:left="1440" w:hanging="360"/>
      </w:pPr>
    </w:lvl>
    <w:lvl w:ilvl="2" w:tplc="FAECBD9A">
      <w:start w:val="1"/>
      <w:numFmt w:val="lowerLetter"/>
      <w:lvlText w:val="%3."/>
      <w:lvlJc w:val="left"/>
      <w:pPr>
        <w:tabs>
          <w:tab w:val="num" w:pos="2160"/>
        </w:tabs>
        <w:ind w:left="2160" w:hanging="360"/>
      </w:pPr>
    </w:lvl>
    <w:lvl w:ilvl="3" w:tplc="581EE258">
      <w:start w:val="1"/>
      <w:numFmt w:val="lowerLetter"/>
      <w:lvlText w:val="%4."/>
      <w:lvlJc w:val="left"/>
      <w:pPr>
        <w:tabs>
          <w:tab w:val="num" w:pos="2880"/>
        </w:tabs>
        <w:ind w:left="2880" w:hanging="360"/>
      </w:pPr>
    </w:lvl>
    <w:lvl w:ilvl="4" w:tplc="035C4B56">
      <w:start w:val="1"/>
      <w:numFmt w:val="lowerLetter"/>
      <w:lvlText w:val="%5."/>
      <w:lvlJc w:val="left"/>
      <w:pPr>
        <w:tabs>
          <w:tab w:val="num" w:pos="3600"/>
        </w:tabs>
        <w:ind w:left="3600" w:hanging="360"/>
      </w:pPr>
    </w:lvl>
    <w:lvl w:ilvl="5" w:tplc="712E7A56">
      <w:start w:val="1"/>
      <w:numFmt w:val="lowerLetter"/>
      <w:lvlText w:val="%6."/>
      <w:lvlJc w:val="left"/>
      <w:pPr>
        <w:tabs>
          <w:tab w:val="num" w:pos="4320"/>
        </w:tabs>
        <w:ind w:left="4320" w:hanging="360"/>
      </w:pPr>
    </w:lvl>
    <w:lvl w:ilvl="6" w:tplc="CDB4E8AC">
      <w:start w:val="1"/>
      <w:numFmt w:val="lowerLetter"/>
      <w:lvlText w:val="%7."/>
      <w:lvlJc w:val="left"/>
      <w:pPr>
        <w:tabs>
          <w:tab w:val="num" w:pos="5040"/>
        </w:tabs>
        <w:ind w:left="5040" w:hanging="360"/>
      </w:pPr>
    </w:lvl>
    <w:lvl w:ilvl="7" w:tplc="9BE2D428">
      <w:start w:val="1"/>
      <w:numFmt w:val="lowerLetter"/>
      <w:lvlText w:val="%8."/>
      <w:lvlJc w:val="left"/>
      <w:pPr>
        <w:tabs>
          <w:tab w:val="num" w:pos="5760"/>
        </w:tabs>
        <w:ind w:left="5760" w:hanging="360"/>
      </w:pPr>
    </w:lvl>
    <w:lvl w:ilvl="8" w:tplc="C2C0EDF2">
      <w:start w:val="1"/>
      <w:numFmt w:val="lowerLetter"/>
      <w:lvlText w:val="%9."/>
      <w:lvlJc w:val="left"/>
      <w:pPr>
        <w:tabs>
          <w:tab w:val="num" w:pos="6480"/>
        </w:tabs>
        <w:ind w:left="6480" w:hanging="360"/>
      </w:pPr>
    </w:lvl>
  </w:abstractNum>
  <w:abstractNum w:abstractNumId="3" w15:restartNumberingAfterBreak="0">
    <w:nsid w:val="14425047"/>
    <w:multiLevelType w:val="multilevel"/>
    <w:tmpl w:val="0874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E051D"/>
    <w:multiLevelType w:val="multilevel"/>
    <w:tmpl w:val="9CAC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819A1"/>
    <w:multiLevelType w:val="multilevel"/>
    <w:tmpl w:val="B0F6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00721"/>
    <w:multiLevelType w:val="multilevel"/>
    <w:tmpl w:val="4B2C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D658E"/>
    <w:multiLevelType w:val="hybridMultilevel"/>
    <w:tmpl w:val="859E7CE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22B830CD"/>
    <w:multiLevelType w:val="hybridMultilevel"/>
    <w:tmpl w:val="1AF8EDC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24202719"/>
    <w:multiLevelType w:val="hybridMultilevel"/>
    <w:tmpl w:val="56FC70AA"/>
    <w:lvl w:ilvl="0" w:tplc="B0E258B0">
      <w:start w:val="1"/>
      <w:numFmt w:val="lowerLetter"/>
      <w:lvlText w:val="%1."/>
      <w:lvlJc w:val="left"/>
      <w:pPr>
        <w:tabs>
          <w:tab w:val="num" w:pos="720"/>
        </w:tabs>
        <w:ind w:left="720" w:hanging="360"/>
      </w:pPr>
    </w:lvl>
    <w:lvl w:ilvl="1" w:tplc="E766BBCC">
      <w:start w:val="1"/>
      <w:numFmt w:val="lowerLetter"/>
      <w:lvlText w:val="%2."/>
      <w:lvlJc w:val="left"/>
      <w:pPr>
        <w:tabs>
          <w:tab w:val="num" w:pos="1440"/>
        </w:tabs>
        <w:ind w:left="1440" w:hanging="360"/>
      </w:pPr>
    </w:lvl>
    <w:lvl w:ilvl="2" w:tplc="1E26091C">
      <w:start w:val="1"/>
      <w:numFmt w:val="lowerLetter"/>
      <w:lvlText w:val="%3."/>
      <w:lvlJc w:val="left"/>
      <w:pPr>
        <w:tabs>
          <w:tab w:val="num" w:pos="2160"/>
        </w:tabs>
        <w:ind w:left="2160" w:hanging="360"/>
      </w:pPr>
    </w:lvl>
    <w:lvl w:ilvl="3" w:tplc="D8BEA70A">
      <w:start w:val="1"/>
      <w:numFmt w:val="lowerLetter"/>
      <w:lvlText w:val="%4."/>
      <w:lvlJc w:val="left"/>
      <w:pPr>
        <w:tabs>
          <w:tab w:val="num" w:pos="2880"/>
        </w:tabs>
        <w:ind w:left="2880" w:hanging="360"/>
      </w:pPr>
    </w:lvl>
    <w:lvl w:ilvl="4" w:tplc="B114F24C">
      <w:start w:val="1"/>
      <w:numFmt w:val="lowerLetter"/>
      <w:lvlText w:val="%5."/>
      <w:lvlJc w:val="left"/>
      <w:pPr>
        <w:tabs>
          <w:tab w:val="num" w:pos="3600"/>
        </w:tabs>
        <w:ind w:left="3600" w:hanging="360"/>
      </w:pPr>
    </w:lvl>
    <w:lvl w:ilvl="5" w:tplc="F3A25492">
      <w:start w:val="1"/>
      <w:numFmt w:val="lowerLetter"/>
      <w:lvlText w:val="%6."/>
      <w:lvlJc w:val="left"/>
      <w:pPr>
        <w:tabs>
          <w:tab w:val="num" w:pos="4320"/>
        </w:tabs>
        <w:ind w:left="4320" w:hanging="360"/>
      </w:pPr>
    </w:lvl>
    <w:lvl w:ilvl="6" w:tplc="E7EC040E">
      <w:start w:val="1"/>
      <w:numFmt w:val="lowerLetter"/>
      <w:lvlText w:val="%7."/>
      <w:lvlJc w:val="left"/>
      <w:pPr>
        <w:tabs>
          <w:tab w:val="num" w:pos="5040"/>
        </w:tabs>
        <w:ind w:left="5040" w:hanging="360"/>
      </w:pPr>
    </w:lvl>
    <w:lvl w:ilvl="7" w:tplc="FF54DFD4">
      <w:start w:val="1"/>
      <w:numFmt w:val="lowerLetter"/>
      <w:lvlText w:val="%8."/>
      <w:lvlJc w:val="left"/>
      <w:pPr>
        <w:tabs>
          <w:tab w:val="num" w:pos="5760"/>
        </w:tabs>
        <w:ind w:left="5760" w:hanging="360"/>
      </w:pPr>
    </w:lvl>
    <w:lvl w:ilvl="8" w:tplc="67BAA59C">
      <w:start w:val="1"/>
      <w:numFmt w:val="lowerLetter"/>
      <w:lvlText w:val="%9."/>
      <w:lvlJc w:val="left"/>
      <w:pPr>
        <w:tabs>
          <w:tab w:val="num" w:pos="6480"/>
        </w:tabs>
        <w:ind w:left="6480" w:hanging="360"/>
      </w:pPr>
    </w:lvl>
  </w:abstractNum>
  <w:abstractNum w:abstractNumId="10" w15:restartNumberingAfterBreak="0">
    <w:nsid w:val="25D1766C"/>
    <w:multiLevelType w:val="hybridMultilevel"/>
    <w:tmpl w:val="C3D8F120"/>
    <w:lvl w:ilvl="0" w:tplc="E8B86CE2">
      <w:start w:val="1"/>
      <w:numFmt w:val="lowerLetter"/>
      <w:lvlText w:val="%1."/>
      <w:lvlJc w:val="left"/>
      <w:pPr>
        <w:tabs>
          <w:tab w:val="num" w:pos="720"/>
        </w:tabs>
        <w:ind w:left="720" w:hanging="360"/>
      </w:pPr>
    </w:lvl>
    <w:lvl w:ilvl="1" w:tplc="978ECB62">
      <w:start w:val="1"/>
      <w:numFmt w:val="lowerLetter"/>
      <w:lvlText w:val="%2."/>
      <w:lvlJc w:val="left"/>
      <w:pPr>
        <w:tabs>
          <w:tab w:val="num" w:pos="1440"/>
        </w:tabs>
        <w:ind w:left="1440" w:hanging="360"/>
      </w:pPr>
    </w:lvl>
    <w:lvl w:ilvl="2" w:tplc="F2C06408">
      <w:start w:val="1"/>
      <w:numFmt w:val="lowerLetter"/>
      <w:lvlText w:val="%3."/>
      <w:lvlJc w:val="left"/>
      <w:pPr>
        <w:tabs>
          <w:tab w:val="num" w:pos="2160"/>
        </w:tabs>
        <w:ind w:left="2160" w:hanging="360"/>
      </w:pPr>
    </w:lvl>
    <w:lvl w:ilvl="3" w:tplc="2320E9D8">
      <w:start w:val="1"/>
      <w:numFmt w:val="lowerLetter"/>
      <w:lvlText w:val="%4."/>
      <w:lvlJc w:val="left"/>
      <w:pPr>
        <w:tabs>
          <w:tab w:val="num" w:pos="2880"/>
        </w:tabs>
        <w:ind w:left="2880" w:hanging="360"/>
      </w:pPr>
    </w:lvl>
    <w:lvl w:ilvl="4" w:tplc="880E0E9E">
      <w:start w:val="1"/>
      <w:numFmt w:val="lowerLetter"/>
      <w:lvlText w:val="%5."/>
      <w:lvlJc w:val="left"/>
      <w:pPr>
        <w:tabs>
          <w:tab w:val="num" w:pos="3600"/>
        </w:tabs>
        <w:ind w:left="3600" w:hanging="360"/>
      </w:pPr>
    </w:lvl>
    <w:lvl w:ilvl="5" w:tplc="49DA882E">
      <w:start w:val="1"/>
      <w:numFmt w:val="lowerLetter"/>
      <w:lvlText w:val="%6."/>
      <w:lvlJc w:val="left"/>
      <w:pPr>
        <w:tabs>
          <w:tab w:val="num" w:pos="4320"/>
        </w:tabs>
        <w:ind w:left="4320" w:hanging="360"/>
      </w:pPr>
    </w:lvl>
    <w:lvl w:ilvl="6" w:tplc="C512EB38">
      <w:start w:val="1"/>
      <w:numFmt w:val="lowerLetter"/>
      <w:lvlText w:val="%7."/>
      <w:lvlJc w:val="left"/>
      <w:pPr>
        <w:tabs>
          <w:tab w:val="num" w:pos="5040"/>
        </w:tabs>
        <w:ind w:left="5040" w:hanging="360"/>
      </w:pPr>
    </w:lvl>
    <w:lvl w:ilvl="7" w:tplc="6DC825CC">
      <w:start w:val="1"/>
      <w:numFmt w:val="lowerLetter"/>
      <w:lvlText w:val="%8."/>
      <w:lvlJc w:val="left"/>
      <w:pPr>
        <w:tabs>
          <w:tab w:val="num" w:pos="5760"/>
        </w:tabs>
        <w:ind w:left="5760" w:hanging="360"/>
      </w:pPr>
    </w:lvl>
    <w:lvl w:ilvl="8" w:tplc="8BC236D6">
      <w:start w:val="1"/>
      <w:numFmt w:val="lowerLetter"/>
      <w:lvlText w:val="%9."/>
      <w:lvlJc w:val="left"/>
      <w:pPr>
        <w:tabs>
          <w:tab w:val="num" w:pos="6480"/>
        </w:tabs>
        <w:ind w:left="6480" w:hanging="360"/>
      </w:pPr>
    </w:lvl>
  </w:abstractNum>
  <w:abstractNum w:abstractNumId="11" w15:restartNumberingAfterBreak="0">
    <w:nsid w:val="2D79379C"/>
    <w:multiLevelType w:val="hybridMultilevel"/>
    <w:tmpl w:val="46348A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EAD6D68"/>
    <w:multiLevelType w:val="hybridMultilevel"/>
    <w:tmpl w:val="B7AEFF0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32565D5E"/>
    <w:multiLevelType w:val="multilevel"/>
    <w:tmpl w:val="4198D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681D20"/>
    <w:multiLevelType w:val="hybridMultilevel"/>
    <w:tmpl w:val="62B885D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360B0192"/>
    <w:multiLevelType w:val="hybridMultilevel"/>
    <w:tmpl w:val="FC505690"/>
    <w:lvl w:ilvl="0" w:tplc="40FEA8A8">
      <w:start w:val="1"/>
      <w:numFmt w:val="lowerLetter"/>
      <w:lvlText w:val="%1."/>
      <w:lvlJc w:val="left"/>
      <w:pPr>
        <w:tabs>
          <w:tab w:val="num" w:pos="720"/>
        </w:tabs>
        <w:ind w:left="720" w:hanging="360"/>
      </w:pPr>
    </w:lvl>
    <w:lvl w:ilvl="1" w:tplc="C5EC9A0E">
      <w:start w:val="1"/>
      <w:numFmt w:val="lowerLetter"/>
      <w:lvlText w:val="%2."/>
      <w:lvlJc w:val="left"/>
      <w:pPr>
        <w:tabs>
          <w:tab w:val="num" w:pos="1440"/>
        </w:tabs>
        <w:ind w:left="1440" w:hanging="360"/>
      </w:pPr>
    </w:lvl>
    <w:lvl w:ilvl="2" w:tplc="88DE0C4E">
      <w:start w:val="1"/>
      <w:numFmt w:val="lowerLetter"/>
      <w:lvlText w:val="%3."/>
      <w:lvlJc w:val="left"/>
      <w:pPr>
        <w:tabs>
          <w:tab w:val="num" w:pos="2160"/>
        </w:tabs>
        <w:ind w:left="2160" w:hanging="360"/>
      </w:pPr>
    </w:lvl>
    <w:lvl w:ilvl="3" w:tplc="4F8E73B4">
      <w:start w:val="1"/>
      <w:numFmt w:val="lowerLetter"/>
      <w:lvlText w:val="%4."/>
      <w:lvlJc w:val="left"/>
      <w:pPr>
        <w:tabs>
          <w:tab w:val="num" w:pos="2880"/>
        </w:tabs>
        <w:ind w:left="2880" w:hanging="360"/>
      </w:pPr>
    </w:lvl>
    <w:lvl w:ilvl="4" w:tplc="6298BB3C">
      <w:start w:val="1"/>
      <w:numFmt w:val="lowerLetter"/>
      <w:lvlText w:val="%5."/>
      <w:lvlJc w:val="left"/>
      <w:pPr>
        <w:tabs>
          <w:tab w:val="num" w:pos="3600"/>
        </w:tabs>
        <w:ind w:left="3600" w:hanging="360"/>
      </w:pPr>
    </w:lvl>
    <w:lvl w:ilvl="5" w:tplc="7F8C8DBC">
      <w:start w:val="1"/>
      <w:numFmt w:val="lowerLetter"/>
      <w:lvlText w:val="%6."/>
      <w:lvlJc w:val="left"/>
      <w:pPr>
        <w:tabs>
          <w:tab w:val="num" w:pos="4320"/>
        </w:tabs>
        <w:ind w:left="4320" w:hanging="360"/>
      </w:pPr>
    </w:lvl>
    <w:lvl w:ilvl="6" w:tplc="0D4C87AA">
      <w:start w:val="1"/>
      <w:numFmt w:val="lowerLetter"/>
      <w:lvlText w:val="%7."/>
      <w:lvlJc w:val="left"/>
      <w:pPr>
        <w:tabs>
          <w:tab w:val="num" w:pos="5040"/>
        </w:tabs>
        <w:ind w:left="5040" w:hanging="360"/>
      </w:pPr>
    </w:lvl>
    <w:lvl w:ilvl="7" w:tplc="EBA26970">
      <w:start w:val="1"/>
      <w:numFmt w:val="lowerLetter"/>
      <w:lvlText w:val="%8."/>
      <w:lvlJc w:val="left"/>
      <w:pPr>
        <w:tabs>
          <w:tab w:val="num" w:pos="5760"/>
        </w:tabs>
        <w:ind w:left="5760" w:hanging="360"/>
      </w:pPr>
    </w:lvl>
    <w:lvl w:ilvl="8" w:tplc="86D8B470">
      <w:start w:val="1"/>
      <w:numFmt w:val="lowerLetter"/>
      <w:lvlText w:val="%9."/>
      <w:lvlJc w:val="left"/>
      <w:pPr>
        <w:tabs>
          <w:tab w:val="num" w:pos="6480"/>
        </w:tabs>
        <w:ind w:left="6480" w:hanging="360"/>
      </w:pPr>
    </w:lvl>
  </w:abstractNum>
  <w:abstractNum w:abstractNumId="16" w15:restartNumberingAfterBreak="0">
    <w:nsid w:val="38445853"/>
    <w:multiLevelType w:val="hybridMultilevel"/>
    <w:tmpl w:val="F5B6F7DA"/>
    <w:lvl w:ilvl="0" w:tplc="B3FC688E">
      <w:start w:val="1"/>
      <w:numFmt w:val="decimal"/>
      <w:lvlText w:val="3.%1. "/>
      <w:lvlJc w:val="left"/>
      <w:pPr>
        <w:ind w:left="720" w:hanging="360"/>
      </w:pPr>
      <w:rPr>
        <w:b/>
        <w:b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7" w15:restartNumberingAfterBreak="0">
    <w:nsid w:val="39AE7EA6"/>
    <w:multiLevelType w:val="hybridMultilevel"/>
    <w:tmpl w:val="D3DEA5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B876613"/>
    <w:multiLevelType w:val="hybridMultilevel"/>
    <w:tmpl w:val="4AC01C6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433F1908"/>
    <w:multiLevelType w:val="hybridMultilevel"/>
    <w:tmpl w:val="F29852B0"/>
    <w:lvl w:ilvl="0" w:tplc="D5D6F2EA">
      <w:start w:val="1"/>
      <w:numFmt w:val="decimal"/>
      <w:lvlText w:val="%1."/>
      <w:lvlJc w:val="left"/>
      <w:pPr>
        <w:tabs>
          <w:tab w:val="num" w:pos="1440"/>
        </w:tabs>
        <w:ind w:left="144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48E2B5D"/>
    <w:multiLevelType w:val="hybridMultilevel"/>
    <w:tmpl w:val="C8D4EE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488A07B4"/>
    <w:multiLevelType w:val="multilevel"/>
    <w:tmpl w:val="6D0A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E38AA"/>
    <w:multiLevelType w:val="hybridMultilevel"/>
    <w:tmpl w:val="E90AEA0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15:restartNumberingAfterBreak="0">
    <w:nsid w:val="56C224D3"/>
    <w:multiLevelType w:val="hybridMultilevel"/>
    <w:tmpl w:val="CB786DEA"/>
    <w:lvl w:ilvl="0" w:tplc="3454C122">
      <w:start w:val="1"/>
      <w:numFmt w:val="decimal"/>
      <w:lvlText w:val="%1."/>
      <w:lvlJc w:val="left"/>
      <w:pPr>
        <w:tabs>
          <w:tab w:val="num" w:pos="720"/>
        </w:tabs>
        <w:ind w:left="720" w:hanging="360"/>
      </w:pPr>
    </w:lvl>
    <w:lvl w:ilvl="1" w:tplc="D5D6F2EA">
      <w:start w:val="1"/>
      <w:numFmt w:val="decimal"/>
      <w:lvlText w:val="%2."/>
      <w:lvlJc w:val="left"/>
      <w:pPr>
        <w:tabs>
          <w:tab w:val="num" w:pos="1440"/>
        </w:tabs>
        <w:ind w:left="1440" w:hanging="360"/>
      </w:pPr>
    </w:lvl>
    <w:lvl w:ilvl="2" w:tplc="8CA87064">
      <w:start w:val="1"/>
      <w:numFmt w:val="decimal"/>
      <w:lvlText w:val="%3."/>
      <w:lvlJc w:val="left"/>
      <w:pPr>
        <w:tabs>
          <w:tab w:val="num" w:pos="2160"/>
        </w:tabs>
        <w:ind w:left="2160" w:hanging="360"/>
      </w:pPr>
    </w:lvl>
    <w:lvl w:ilvl="3" w:tplc="325C5C7C">
      <w:start w:val="1"/>
      <w:numFmt w:val="decimal"/>
      <w:lvlText w:val="%4."/>
      <w:lvlJc w:val="left"/>
      <w:pPr>
        <w:tabs>
          <w:tab w:val="num" w:pos="2880"/>
        </w:tabs>
        <w:ind w:left="2880" w:hanging="360"/>
      </w:pPr>
    </w:lvl>
    <w:lvl w:ilvl="4" w:tplc="6B9230EA">
      <w:start w:val="1"/>
      <w:numFmt w:val="decimal"/>
      <w:lvlText w:val="%5."/>
      <w:lvlJc w:val="left"/>
      <w:pPr>
        <w:tabs>
          <w:tab w:val="num" w:pos="3600"/>
        </w:tabs>
        <w:ind w:left="3600" w:hanging="360"/>
      </w:pPr>
    </w:lvl>
    <w:lvl w:ilvl="5" w:tplc="DC78AC5A">
      <w:start w:val="1"/>
      <w:numFmt w:val="decimal"/>
      <w:lvlText w:val="%6."/>
      <w:lvlJc w:val="left"/>
      <w:pPr>
        <w:tabs>
          <w:tab w:val="num" w:pos="4320"/>
        </w:tabs>
        <w:ind w:left="4320" w:hanging="360"/>
      </w:pPr>
    </w:lvl>
    <w:lvl w:ilvl="6" w:tplc="80D00F36">
      <w:start w:val="1"/>
      <w:numFmt w:val="decimal"/>
      <w:lvlText w:val="%7."/>
      <w:lvlJc w:val="left"/>
      <w:pPr>
        <w:tabs>
          <w:tab w:val="num" w:pos="5040"/>
        </w:tabs>
        <w:ind w:left="5040" w:hanging="360"/>
      </w:pPr>
    </w:lvl>
    <w:lvl w:ilvl="7" w:tplc="C792D796">
      <w:start w:val="1"/>
      <w:numFmt w:val="decimal"/>
      <w:lvlText w:val="%8."/>
      <w:lvlJc w:val="left"/>
      <w:pPr>
        <w:tabs>
          <w:tab w:val="num" w:pos="5760"/>
        </w:tabs>
        <w:ind w:left="5760" w:hanging="360"/>
      </w:pPr>
    </w:lvl>
    <w:lvl w:ilvl="8" w:tplc="1A127454">
      <w:start w:val="1"/>
      <w:numFmt w:val="decimal"/>
      <w:lvlText w:val="%9."/>
      <w:lvlJc w:val="left"/>
      <w:pPr>
        <w:tabs>
          <w:tab w:val="num" w:pos="6480"/>
        </w:tabs>
        <w:ind w:left="6480" w:hanging="360"/>
      </w:pPr>
    </w:lvl>
  </w:abstractNum>
  <w:abstractNum w:abstractNumId="24" w15:restartNumberingAfterBreak="0">
    <w:nsid w:val="590A1EFC"/>
    <w:multiLevelType w:val="hybridMultilevel"/>
    <w:tmpl w:val="A18E467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5DB835EF"/>
    <w:multiLevelType w:val="hybridMultilevel"/>
    <w:tmpl w:val="AD0AEE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61FA0490"/>
    <w:multiLevelType w:val="hybridMultilevel"/>
    <w:tmpl w:val="5470CF68"/>
    <w:lvl w:ilvl="0" w:tplc="435A2F1E">
      <w:start w:val="1"/>
      <w:numFmt w:val="decimal"/>
      <w:lvlText w:val="%1."/>
      <w:lvlJc w:val="left"/>
      <w:pPr>
        <w:tabs>
          <w:tab w:val="num" w:pos="720"/>
        </w:tabs>
        <w:ind w:left="720" w:hanging="360"/>
      </w:pPr>
    </w:lvl>
    <w:lvl w:ilvl="1" w:tplc="16A89BB8">
      <w:start w:val="1"/>
      <w:numFmt w:val="decimal"/>
      <w:lvlText w:val="%2."/>
      <w:lvlJc w:val="left"/>
      <w:pPr>
        <w:tabs>
          <w:tab w:val="num" w:pos="1440"/>
        </w:tabs>
        <w:ind w:left="1440" w:hanging="360"/>
      </w:pPr>
    </w:lvl>
    <w:lvl w:ilvl="2" w:tplc="929C0974">
      <w:start w:val="1"/>
      <w:numFmt w:val="decimal"/>
      <w:lvlText w:val="%3."/>
      <w:lvlJc w:val="left"/>
      <w:pPr>
        <w:tabs>
          <w:tab w:val="num" w:pos="2160"/>
        </w:tabs>
        <w:ind w:left="2160" w:hanging="360"/>
      </w:pPr>
    </w:lvl>
    <w:lvl w:ilvl="3" w:tplc="19202294">
      <w:start w:val="1"/>
      <w:numFmt w:val="decimal"/>
      <w:lvlText w:val="%4."/>
      <w:lvlJc w:val="left"/>
      <w:pPr>
        <w:tabs>
          <w:tab w:val="num" w:pos="2880"/>
        </w:tabs>
        <w:ind w:left="2880" w:hanging="360"/>
      </w:pPr>
    </w:lvl>
    <w:lvl w:ilvl="4" w:tplc="F4E0CE78">
      <w:start w:val="1"/>
      <w:numFmt w:val="decimal"/>
      <w:lvlText w:val="%5."/>
      <w:lvlJc w:val="left"/>
      <w:pPr>
        <w:tabs>
          <w:tab w:val="num" w:pos="3600"/>
        </w:tabs>
        <w:ind w:left="3600" w:hanging="360"/>
      </w:pPr>
    </w:lvl>
    <w:lvl w:ilvl="5" w:tplc="7CE84AA4">
      <w:start w:val="1"/>
      <w:numFmt w:val="decimal"/>
      <w:lvlText w:val="%6."/>
      <w:lvlJc w:val="left"/>
      <w:pPr>
        <w:tabs>
          <w:tab w:val="num" w:pos="4320"/>
        </w:tabs>
        <w:ind w:left="4320" w:hanging="360"/>
      </w:pPr>
    </w:lvl>
    <w:lvl w:ilvl="6" w:tplc="CFB4A806">
      <w:start w:val="1"/>
      <w:numFmt w:val="decimal"/>
      <w:lvlText w:val="%7."/>
      <w:lvlJc w:val="left"/>
      <w:pPr>
        <w:tabs>
          <w:tab w:val="num" w:pos="5040"/>
        </w:tabs>
        <w:ind w:left="5040" w:hanging="360"/>
      </w:pPr>
    </w:lvl>
    <w:lvl w:ilvl="7" w:tplc="5C9C44EE">
      <w:start w:val="1"/>
      <w:numFmt w:val="decimal"/>
      <w:lvlText w:val="%8."/>
      <w:lvlJc w:val="left"/>
      <w:pPr>
        <w:tabs>
          <w:tab w:val="num" w:pos="5760"/>
        </w:tabs>
        <w:ind w:left="5760" w:hanging="360"/>
      </w:pPr>
    </w:lvl>
    <w:lvl w:ilvl="8" w:tplc="CA221484">
      <w:start w:val="1"/>
      <w:numFmt w:val="decimal"/>
      <w:lvlText w:val="%9."/>
      <w:lvlJc w:val="left"/>
      <w:pPr>
        <w:tabs>
          <w:tab w:val="num" w:pos="6480"/>
        </w:tabs>
        <w:ind w:left="6480" w:hanging="360"/>
      </w:pPr>
    </w:lvl>
  </w:abstractNum>
  <w:abstractNum w:abstractNumId="27" w15:restartNumberingAfterBreak="0">
    <w:nsid w:val="65066DA8"/>
    <w:multiLevelType w:val="hybridMultilevel"/>
    <w:tmpl w:val="46BC0E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51F1044"/>
    <w:multiLevelType w:val="hybridMultilevel"/>
    <w:tmpl w:val="859E7CE6"/>
    <w:lvl w:ilvl="0" w:tplc="2B6C47D8">
      <w:start w:val="1"/>
      <w:numFmt w:val="decimal"/>
      <w:lvlText w:val="%1."/>
      <w:lvlJc w:val="left"/>
      <w:pPr>
        <w:tabs>
          <w:tab w:val="num" w:pos="720"/>
        </w:tabs>
        <w:ind w:left="720" w:hanging="360"/>
      </w:pPr>
    </w:lvl>
    <w:lvl w:ilvl="1" w:tplc="A4A4B2B6" w:tentative="1">
      <w:start w:val="1"/>
      <w:numFmt w:val="decimal"/>
      <w:lvlText w:val="%2."/>
      <w:lvlJc w:val="left"/>
      <w:pPr>
        <w:tabs>
          <w:tab w:val="num" w:pos="1440"/>
        </w:tabs>
        <w:ind w:left="1440" w:hanging="360"/>
      </w:pPr>
    </w:lvl>
    <w:lvl w:ilvl="2" w:tplc="A6BE528E" w:tentative="1">
      <w:start w:val="1"/>
      <w:numFmt w:val="decimal"/>
      <w:lvlText w:val="%3."/>
      <w:lvlJc w:val="left"/>
      <w:pPr>
        <w:tabs>
          <w:tab w:val="num" w:pos="2160"/>
        </w:tabs>
        <w:ind w:left="2160" w:hanging="360"/>
      </w:pPr>
    </w:lvl>
    <w:lvl w:ilvl="3" w:tplc="751C1F88" w:tentative="1">
      <w:start w:val="1"/>
      <w:numFmt w:val="decimal"/>
      <w:lvlText w:val="%4."/>
      <w:lvlJc w:val="left"/>
      <w:pPr>
        <w:tabs>
          <w:tab w:val="num" w:pos="2880"/>
        </w:tabs>
        <w:ind w:left="2880" w:hanging="360"/>
      </w:pPr>
    </w:lvl>
    <w:lvl w:ilvl="4" w:tplc="FD72A104" w:tentative="1">
      <w:start w:val="1"/>
      <w:numFmt w:val="decimal"/>
      <w:lvlText w:val="%5."/>
      <w:lvlJc w:val="left"/>
      <w:pPr>
        <w:tabs>
          <w:tab w:val="num" w:pos="3600"/>
        </w:tabs>
        <w:ind w:left="3600" w:hanging="360"/>
      </w:pPr>
    </w:lvl>
    <w:lvl w:ilvl="5" w:tplc="AE0EDF0E" w:tentative="1">
      <w:start w:val="1"/>
      <w:numFmt w:val="decimal"/>
      <w:lvlText w:val="%6."/>
      <w:lvlJc w:val="left"/>
      <w:pPr>
        <w:tabs>
          <w:tab w:val="num" w:pos="4320"/>
        </w:tabs>
        <w:ind w:left="4320" w:hanging="360"/>
      </w:pPr>
    </w:lvl>
    <w:lvl w:ilvl="6" w:tplc="D24435B6" w:tentative="1">
      <w:start w:val="1"/>
      <w:numFmt w:val="decimal"/>
      <w:lvlText w:val="%7."/>
      <w:lvlJc w:val="left"/>
      <w:pPr>
        <w:tabs>
          <w:tab w:val="num" w:pos="5040"/>
        </w:tabs>
        <w:ind w:left="5040" w:hanging="360"/>
      </w:pPr>
    </w:lvl>
    <w:lvl w:ilvl="7" w:tplc="02BC2930" w:tentative="1">
      <w:start w:val="1"/>
      <w:numFmt w:val="decimal"/>
      <w:lvlText w:val="%8."/>
      <w:lvlJc w:val="left"/>
      <w:pPr>
        <w:tabs>
          <w:tab w:val="num" w:pos="5760"/>
        </w:tabs>
        <w:ind w:left="5760" w:hanging="360"/>
      </w:pPr>
    </w:lvl>
    <w:lvl w:ilvl="8" w:tplc="896ED9EC" w:tentative="1">
      <w:start w:val="1"/>
      <w:numFmt w:val="decimal"/>
      <w:lvlText w:val="%9."/>
      <w:lvlJc w:val="left"/>
      <w:pPr>
        <w:tabs>
          <w:tab w:val="num" w:pos="6480"/>
        </w:tabs>
        <w:ind w:left="6480" w:hanging="360"/>
      </w:pPr>
    </w:lvl>
  </w:abstractNum>
  <w:abstractNum w:abstractNumId="29" w15:restartNumberingAfterBreak="0">
    <w:nsid w:val="6C9A2E61"/>
    <w:multiLevelType w:val="hybridMultilevel"/>
    <w:tmpl w:val="05C6C59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6E212BB8"/>
    <w:multiLevelType w:val="hybridMultilevel"/>
    <w:tmpl w:val="3B3CCB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1675197"/>
    <w:multiLevelType w:val="hybridMultilevel"/>
    <w:tmpl w:val="6A1E6B5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723F3E56"/>
    <w:multiLevelType w:val="hybridMultilevel"/>
    <w:tmpl w:val="4DF2B2B6"/>
    <w:lvl w:ilvl="0" w:tplc="907E998E">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6695B71"/>
    <w:multiLevelType w:val="multilevel"/>
    <w:tmpl w:val="7EC4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9658BE"/>
    <w:multiLevelType w:val="multilevel"/>
    <w:tmpl w:val="66BA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184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959989">
    <w:abstractNumId w:val="21"/>
  </w:num>
  <w:num w:numId="3" w16cid:durableId="116148612">
    <w:abstractNumId w:val="13"/>
  </w:num>
  <w:num w:numId="4" w16cid:durableId="990715978">
    <w:abstractNumId w:val="5"/>
  </w:num>
  <w:num w:numId="5" w16cid:durableId="153298998">
    <w:abstractNumId w:val="34"/>
  </w:num>
  <w:num w:numId="6" w16cid:durableId="1460880932">
    <w:abstractNumId w:val="33"/>
  </w:num>
  <w:num w:numId="7" w16cid:durableId="1185633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4734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529544">
    <w:abstractNumId w:val="0"/>
  </w:num>
  <w:num w:numId="10" w16cid:durableId="42874905">
    <w:abstractNumId w:val="22"/>
  </w:num>
  <w:num w:numId="11" w16cid:durableId="17366594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2399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6789976">
    <w:abstractNumId w:val="30"/>
  </w:num>
  <w:num w:numId="14" w16cid:durableId="285544225">
    <w:abstractNumId w:val="8"/>
  </w:num>
  <w:num w:numId="15" w16cid:durableId="760176968">
    <w:abstractNumId w:val="1"/>
  </w:num>
  <w:num w:numId="16" w16cid:durableId="720783527">
    <w:abstractNumId w:val="32"/>
  </w:num>
  <w:num w:numId="17" w16cid:durableId="11046917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198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9922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75557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1357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01461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0336691">
    <w:abstractNumId w:val="28"/>
  </w:num>
  <w:num w:numId="24" w16cid:durableId="1120939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8293402">
    <w:abstractNumId w:val="23"/>
  </w:num>
  <w:num w:numId="26" w16cid:durableId="968508071">
    <w:abstractNumId w:val="19"/>
  </w:num>
  <w:num w:numId="27" w16cid:durableId="1309897473">
    <w:abstractNumId w:val="7"/>
  </w:num>
  <w:num w:numId="28" w16cid:durableId="1709572963">
    <w:abstractNumId w:val="11"/>
  </w:num>
  <w:num w:numId="29" w16cid:durableId="1565412192">
    <w:abstractNumId w:val="29"/>
  </w:num>
  <w:num w:numId="30" w16cid:durableId="1415936083">
    <w:abstractNumId w:val="24"/>
  </w:num>
  <w:num w:numId="31" w16cid:durableId="186605012">
    <w:abstractNumId w:val="25"/>
  </w:num>
  <w:num w:numId="32" w16cid:durableId="1709718717">
    <w:abstractNumId w:val="27"/>
  </w:num>
  <w:num w:numId="33" w16cid:durableId="940337581">
    <w:abstractNumId w:val="3"/>
  </w:num>
  <w:num w:numId="34" w16cid:durableId="2092388925">
    <w:abstractNumId w:val="20"/>
  </w:num>
  <w:num w:numId="35" w16cid:durableId="416757048">
    <w:abstractNumId w:val="31"/>
  </w:num>
  <w:num w:numId="36" w16cid:durableId="1302883515">
    <w:abstractNumId w:val="6"/>
  </w:num>
  <w:num w:numId="37" w16cid:durableId="1376470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3F"/>
    <w:rsid w:val="000733A2"/>
    <w:rsid w:val="000C64D9"/>
    <w:rsid w:val="00167576"/>
    <w:rsid w:val="0020120E"/>
    <w:rsid w:val="00345C8E"/>
    <w:rsid w:val="004A5E78"/>
    <w:rsid w:val="00531E01"/>
    <w:rsid w:val="008528EF"/>
    <w:rsid w:val="008A6088"/>
    <w:rsid w:val="00954947"/>
    <w:rsid w:val="009B1D2B"/>
    <w:rsid w:val="00AA0FED"/>
    <w:rsid w:val="00C65087"/>
    <w:rsid w:val="00C972DE"/>
    <w:rsid w:val="00CB663E"/>
    <w:rsid w:val="00EC2F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6487"/>
  <w15:chartTrackingRefBased/>
  <w15:docId w15:val="{946EE7C0-246C-41F0-8A42-DB8C5FF7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F3F"/>
    <w:pPr>
      <w:spacing w:after="200" w:line="276" w:lineRule="auto"/>
    </w:pPr>
    <w:rPr>
      <w:rFonts w:ascii="Times New Roman" w:eastAsia="Calibri" w:hAnsi="Times New Roman" w:cs="Arial"/>
      <w:kern w:val="0"/>
      <w:sz w:val="24"/>
      <w:lang w:val="en-US" w:bidi="ar-DZ"/>
      <w14:ligatures w14:val="none"/>
    </w:rPr>
  </w:style>
  <w:style w:type="paragraph" w:styleId="Heading1">
    <w:name w:val="heading 1"/>
    <w:basedOn w:val="Normal"/>
    <w:next w:val="Normal"/>
    <w:link w:val="Heading1Char"/>
    <w:autoRedefine/>
    <w:uiPriority w:val="9"/>
    <w:qFormat/>
    <w:rsid w:val="00954947"/>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954947"/>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EC2F3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F3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2F3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2F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2F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2F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2F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47"/>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semiHidden/>
    <w:rsid w:val="00954947"/>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EC2F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F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F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F3F"/>
    <w:rPr>
      <w:rFonts w:eastAsiaTheme="majorEastAsia" w:cstheme="majorBidi"/>
      <w:color w:val="272727" w:themeColor="text1" w:themeTint="D8"/>
    </w:rPr>
  </w:style>
  <w:style w:type="paragraph" w:styleId="Title">
    <w:name w:val="Title"/>
    <w:basedOn w:val="Normal"/>
    <w:next w:val="Normal"/>
    <w:link w:val="TitleChar"/>
    <w:uiPriority w:val="10"/>
    <w:qFormat/>
    <w:rsid w:val="00EC2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F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F3F"/>
    <w:pPr>
      <w:spacing w:before="160"/>
      <w:jc w:val="center"/>
    </w:pPr>
    <w:rPr>
      <w:i/>
      <w:iCs/>
      <w:color w:val="404040" w:themeColor="text1" w:themeTint="BF"/>
    </w:rPr>
  </w:style>
  <w:style w:type="character" w:customStyle="1" w:styleId="QuoteChar">
    <w:name w:val="Quote Char"/>
    <w:basedOn w:val="DefaultParagraphFont"/>
    <w:link w:val="Quote"/>
    <w:uiPriority w:val="29"/>
    <w:rsid w:val="00EC2F3F"/>
    <w:rPr>
      <w:rFonts w:ascii="Times New Roman" w:hAnsi="Times New Roman"/>
      <w:i/>
      <w:iCs/>
      <w:color w:val="404040" w:themeColor="text1" w:themeTint="BF"/>
    </w:rPr>
  </w:style>
  <w:style w:type="paragraph" w:styleId="ListParagraph">
    <w:name w:val="List Paragraph"/>
    <w:basedOn w:val="Normal"/>
    <w:uiPriority w:val="34"/>
    <w:qFormat/>
    <w:rsid w:val="00EC2F3F"/>
    <w:pPr>
      <w:ind w:left="720"/>
      <w:contextualSpacing/>
    </w:pPr>
  </w:style>
  <w:style w:type="character" w:styleId="IntenseEmphasis">
    <w:name w:val="Intense Emphasis"/>
    <w:basedOn w:val="DefaultParagraphFont"/>
    <w:uiPriority w:val="21"/>
    <w:qFormat/>
    <w:rsid w:val="00EC2F3F"/>
    <w:rPr>
      <w:i/>
      <w:iCs/>
      <w:color w:val="2F5496" w:themeColor="accent1" w:themeShade="BF"/>
    </w:rPr>
  </w:style>
  <w:style w:type="paragraph" w:styleId="IntenseQuote">
    <w:name w:val="Intense Quote"/>
    <w:basedOn w:val="Normal"/>
    <w:next w:val="Normal"/>
    <w:link w:val="IntenseQuoteChar"/>
    <w:uiPriority w:val="30"/>
    <w:qFormat/>
    <w:rsid w:val="00EC2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F3F"/>
    <w:rPr>
      <w:rFonts w:ascii="Times New Roman" w:hAnsi="Times New Roman"/>
      <w:i/>
      <w:iCs/>
      <w:color w:val="2F5496" w:themeColor="accent1" w:themeShade="BF"/>
    </w:rPr>
  </w:style>
  <w:style w:type="character" w:styleId="IntenseReference">
    <w:name w:val="Intense Reference"/>
    <w:basedOn w:val="DefaultParagraphFont"/>
    <w:uiPriority w:val="32"/>
    <w:qFormat/>
    <w:rsid w:val="00EC2F3F"/>
    <w:rPr>
      <w:b/>
      <w:bCs/>
      <w:smallCaps/>
      <w:color w:val="2F5496" w:themeColor="accent1" w:themeShade="BF"/>
      <w:spacing w:val="5"/>
    </w:rPr>
  </w:style>
  <w:style w:type="character" w:styleId="PlaceholderText">
    <w:name w:val="Placeholder Text"/>
    <w:basedOn w:val="DefaultParagraphFont"/>
    <w:uiPriority w:val="99"/>
    <w:semiHidden/>
    <w:rsid w:val="00EC2F3F"/>
    <w:rPr>
      <w:color w:val="666666"/>
    </w:rPr>
  </w:style>
  <w:style w:type="character" w:styleId="Hyperlink">
    <w:name w:val="Hyperlink"/>
    <w:basedOn w:val="DefaultParagraphFont"/>
    <w:uiPriority w:val="99"/>
    <w:unhideWhenUsed/>
    <w:rsid w:val="00EC2F3F"/>
    <w:rPr>
      <w:color w:val="0563C1" w:themeColor="hyperlink"/>
      <w:u w:val="single"/>
    </w:rPr>
  </w:style>
  <w:style w:type="character" w:styleId="UnresolvedMention">
    <w:name w:val="Unresolved Mention"/>
    <w:basedOn w:val="DefaultParagraphFont"/>
    <w:uiPriority w:val="99"/>
    <w:semiHidden/>
    <w:unhideWhenUsed/>
    <w:rsid w:val="00EC2F3F"/>
    <w:rPr>
      <w:color w:val="605E5C"/>
      <w:shd w:val="clear" w:color="auto" w:fill="E1DFDD"/>
    </w:rPr>
  </w:style>
  <w:style w:type="character" w:styleId="CommentReference">
    <w:name w:val="annotation reference"/>
    <w:basedOn w:val="DefaultParagraphFont"/>
    <w:uiPriority w:val="99"/>
    <w:semiHidden/>
    <w:unhideWhenUsed/>
    <w:rsid w:val="00EC2F3F"/>
    <w:rPr>
      <w:sz w:val="16"/>
      <w:szCs w:val="16"/>
    </w:rPr>
  </w:style>
  <w:style w:type="paragraph" w:styleId="CommentText">
    <w:name w:val="annotation text"/>
    <w:basedOn w:val="Normal"/>
    <w:link w:val="CommentTextChar"/>
    <w:uiPriority w:val="99"/>
    <w:unhideWhenUsed/>
    <w:rsid w:val="00EC2F3F"/>
    <w:pPr>
      <w:spacing w:line="240" w:lineRule="auto"/>
    </w:pPr>
    <w:rPr>
      <w:sz w:val="20"/>
      <w:szCs w:val="20"/>
    </w:rPr>
  </w:style>
  <w:style w:type="character" w:customStyle="1" w:styleId="CommentTextChar">
    <w:name w:val="Comment Text Char"/>
    <w:basedOn w:val="DefaultParagraphFont"/>
    <w:link w:val="CommentText"/>
    <w:uiPriority w:val="99"/>
    <w:rsid w:val="00EC2F3F"/>
    <w:rPr>
      <w:rFonts w:ascii="Times New Roman" w:eastAsia="Calibri" w:hAnsi="Times New Roman" w:cs="Arial"/>
      <w:kern w:val="0"/>
      <w:sz w:val="20"/>
      <w:szCs w:val="20"/>
      <w:lang w:val="en-US" w:bidi="ar-DZ"/>
      <w14:ligatures w14:val="none"/>
    </w:rPr>
  </w:style>
  <w:style w:type="paragraph" w:styleId="CommentSubject">
    <w:name w:val="annotation subject"/>
    <w:basedOn w:val="CommentText"/>
    <w:next w:val="CommentText"/>
    <w:link w:val="CommentSubjectChar"/>
    <w:uiPriority w:val="99"/>
    <w:semiHidden/>
    <w:unhideWhenUsed/>
    <w:rsid w:val="00EC2F3F"/>
    <w:rPr>
      <w:b/>
      <w:bCs/>
    </w:rPr>
  </w:style>
  <w:style w:type="character" w:customStyle="1" w:styleId="CommentSubjectChar">
    <w:name w:val="Comment Subject Char"/>
    <w:basedOn w:val="CommentTextChar"/>
    <w:link w:val="CommentSubject"/>
    <w:uiPriority w:val="99"/>
    <w:semiHidden/>
    <w:rsid w:val="00EC2F3F"/>
    <w:rPr>
      <w:rFonts w:ascii="Times New Roman" w:eastAsia="Calibri" w:hAnsi="Times New Roman" w:cs="Arial"/>
      <w:b/>
      <w:bCs/>
      <w:kern w:val="0"/>
      <w:sz w:val="20"/>
      <w:szCs w:val="20"/>
      <w:lang w:val="en-US" w:bidi="ar-DZ"/>
      <w14:ligatures w14:val="none"/>
    </w:rPr>
  </w:style>
  <w:style w:type="character" w:styleId="FollowedHyperlink">
    <w:name w:val="FollowedHyperlink"/>
    <w:basedOn w:val="DefaultParagraphFont"/>
    <w:uiPriority w:val="99"/>
    <w:semiHidden/>
    <w:unhideWhenUsed/>
    <w:rsid w:val="00EC2F3F"/>
    <w:rPr>
      <w:color w:val="954F72" w:themeColor="followedHyperlink"/>
      <w:u w:val="single"/>
    </w:rPr>
  </w:style>
  <w:style w:type="table" w:styleId="TableGrid">
    <w:name w:val="Table Grid"/>
    <w:basedOn w:val="TableNormal"/>
    <w:uiPriority w:val="39"/>
    <w:rsid w:val="00EC2F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2F3F"/>
    <w:pPr>
      <w:widowControl w:val="0"/>
      <w:autoSpaceDE w:val="0"/>
      <w:autoSpaceDN w:val="0"/>
      <w:spacing w:after="0" w:line="240" w:lineRule="auto"/>
    </w:pPr>
    <w:rPr>
      <w:rFonts w:ascii="Arial" w:eastAsia="Arial" w:hAnsi="Arial" w:cs="Times New Roman"/>
      <w:noProof/>
      <w:sz w:val="22"/>
      <w:lang w:val="id-ID" w:bidi="ar-SA"/>
    </w:rPr>
  </w:style>
  <w:style w:type="table" w:styleId="GridTable4-Accent3">
    <w:name w:val="Grid Table 4 Accent 3"/>
    <w:basedOn w:val="TableNormal"/>
    <w:uiPriority w:val="49"/>
    <w:rsid w:val="00EC2F3F"/>
    <w:pPr>
      <w:spacing w:after="0" w:line="240" w:lineRule="auto"/>
    </w:pPr>
    <w:rPr>
      <w:rFonts w:eastAsia="Calibr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EC2F3F"/>
    <w:pPr>
      <w:spacing w:after="0" w:line="240" w:lineRule="auto"/>
    </w:pPr>
    <w:rPr>
      <w:rFonts w:ascii="Times New Roman" w:eastAsia="Calibri" w:hAnsi="Times New Roman" w:cs="Arial"/>
      <w:kern w:val="0"/>
      <w:sz w:val="24"/>
      <w:lang w:val="en-US" w:bidi="ar-DZ"/>
      <w14:ligatures w14:val="none"/>
    </w:rPr>
  </w:style>
  <w:style w:type="character" w:styleId="Strong">
    <w:name w:val="Strong"/>
    <w:basedOn w:val="DefaultParagraphFont"/>
    <w:uiPriority w:val="22"/>
    <w:qFormat/>
    <w:rsid w:val="00EC2F3F"/>
    <w:rPr>
      <w:b/>
      <w:bCs/>
    </w:rPr>
  </w:style>
  <w:style w:type="table" w:styleId="GridTable4-Accent2">
    <w:name w:val="Grid Table 4 Accent 2"/>
    <w:basedOn w:val="TableNormal"/>
    <w:uiPriority w:val="49"/>
    <w:rsid w:val="00EC2F3F"/>
    <w:pPr>
      <w:spacing w:after="0" w:line="240" w:lineRule="auto"/>
    </w:pPr>
    <w:rPr>
      <w:rFonts w:eastAsia="Calibr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C2F3F"/>
    <w:pPr>
      <w:spacing w:after="0" w:line="240" w:lineRule="auto"/>
    </w:pPr>
    <w:rPr>
      <w:rFonts w:eastAsia="Calibr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style01">
    <w:name w:val="fontstyle01"/>
    <w:basedOn w:val="DefaultParagraphFont"/>
    <w:rsid w:val="00EC2F3F"/>
    <w:rPr>
      <w:rFonts w:ascii="TimesNewRomanPSMT" w:hAnsi="TimesNewRomanPSMT" w:hint="default"/>
      <w:b w:val="0"/>
      <w:bCs w:val="0"/>
      <w:i w:val="0"/>
      <w:iCs w:val="0"/>
      <w:color w:val="000000"/>
      <w:sz w:val="24"/>
      <w:szCs w:val="24"/>
    </w:rPr>
  </w:style>
  <w:style w:type="paragraph" w:styleId="NormalWeb">
    <w:name w:val="Normal (Web)"/>
    <w:basedOn w:val="Normal"/>
    <w:uiPriority w:val="99"/>
    <w:semiHidden/>
    <w:unhideWhenUsed/>
    <w:rsid w:val="00EC2F3F"/>
    <w:rPr>
      <w:rFonts w:cs="Times New Roman"/>
      <w:szCs w:val="24"/>
    </w:rPr>
  </w:style>
  <w:style w:type="table" w:styleId="ListTable2-Accent1">
    <w:name w:val="List Table 2 Accent 1"/>
    <w:basedOn w:val="TableNormal"/>
    <w:uiPriority w:val="47"/>
    <w:rsid w:val="00EC2F3F"/>
    <w:pPr>
      <w:spacing w:after="0" w:line="240" w:lineRule="auto"/>
    </w:pPr>
    <w:rPr>
      <w:rFonts w:eastAsia="Calibri"/>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EC2F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qakhoiry\FARMASI%20UNPAD\RESEARCH\%5bPMAS%5d%20MEDICATION%20ADHERENCE\PSYCHOMETRIC%20PROPERTIES\ANALISIS%20DATA%20SETELAH%20DISKUSI%20DENGAN%20BU%20RATNA\JASP\hasil%20analisis%2012%20mei%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Sensitivity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Sheet1!$A$2:$A$32</c:f>
              <c:numCache>
                <c:formatCode>General</c:formatCode>
                <c:ptCount val="31"/>
                <c:pt idx="0">
                  <c:v>-1</c:v>
                </c:pt>
                <c:pt idx="1">
                  <c:v>1</c:v>
                </c:pt>
                <c:pt idx="2">
                  <c:v>2.5</c:v>
                </c:pt>
                <c:pt idx="3">
                  <c:v>3.5</c:v>
                </c:pt>
                <c:pt idx="4">
                  <c:v>4.5</c:v>
                </c:pt>
                <c:pt idx="5">
                  <c:v>5.5</c:v>
                </c:pt>
                <c:pt idx="6">
                  <c:v>6.5</c:v>
                </c:pt>
                <c:pt idx="7">
                  <c:v>7.5</c:v>
                </c:pt>
                <c:pt idx="8">
                  <c:v>8.5</c:v>
                </c:pt>
                <c:pt idx="9">
                  <c:v>9.5</c:v>
                </c:pt>
                <c:pt idx="10">
                  <c:v>10.5</c:v>
                </c:pt>
                <c:pt idx="11">
                  <c:v>11.5</c:v>
                </c:pt>
                <c:pt idx="12">
                  <c:v>12.5</c:v>
                </c:pt>
                <c:pt idx="13">
                  <c:v>13.5</c:v>
                </c:pt>
                <c:pt idx="14">
                  <c:v>14.5</c:v>
                </c:pt>
                <c:pt idx="15">
                  <c:v>15.5</c:v>
                </c:pt>
                <c:pt idx="16">
                  <c:v>16.5</c:v>
                </c:pt>
                <c:pt idx="17">
                  <c:v>17.5</c:v>
                </c:pt>
                <c:pt idx="18">
                  <c:v>18.5</c:v>
                </c:pt>
                <c:pt idx="19">
                  <c:v>19.5</c:v>
                </c:pt>
                <c:pt idx="20">
                  <c:v>20.5</c:v>
                </c:pt>
                <c:pt idx="21">
                  <c:v>21.5</c:v>
                </c:pt>
                <c:pt idx="22">
                  <c:v>22.5</c:v>
                </c:pt>
                <c:pt idx="23">
                  <c:v>24</c:v>
                </c:pt>
                <c:pt idx="24">
                  <c:v>25.5</c:v>
                </c:pt>
                <c:pt idx="25">
                  <c:v>26.5</c:v>
                </c:pt>
                <c:pt idx="26">
                  <c:v>27.5</c:v>
                </c:pt>
                <c:pt idx="27">
                  <c:v>29</c:v>
                </c:pt>
                <c:pt idx="28">
                  <c:v>31</c:v>
                </c:pt>
                <c:pt idx="29">
                  <c:v>34</c:v>
                </c:pt>
                <c:pt idx="30">
                  <c:v>37</c:v>
                </c:pt>
              </c:numCache>
            </c:numRef>
          </c:xVal>
          <c:yVal>
            <c:numRef>
              <c:f>Sheet1!$B$2:$B$32</c:f>
              <c:numCache>
                <c:formatCode>General</c:formatCode>
                <c:ptCount val="31"/>
                <c:pt idx="0">
                  <c:v>0</c:v>
                </c:pt>
                <c:pt idx="1">
                  <c:v>0.01</c:v>
                </c:pt>
                <c:pt idx="2">
                  <c:v>1.4E-2</c:v>
                </c:pt>
                <c:pt idx="3">
                  <c:v>1.7000000000000001E-2</c:v>
                </c:pt>
                <c:pt idx="4">
                  <c:v>2.8000000000000001E-2</c:v>
                </c:pt>
                <c:pt idx="5">
                  <c:v>3.1E-2</c:v>
                </c:pt>
                <c:pt idx="6">
                  <c:v>3.5000000000000003E-2</c:v>
                </c:pt>
                <c:pt idx="7">
                  <c:v>4.2000000000000003E-2</c:v>
                </c:pt>
                <c:pt idx="8">
                  <c:v>5.6000000000000001E-2</c:v>
                </c:pt>
                <c:pt idx="9">
                  <c:v>6.3E-2</c:v>
                </c:pt>
                <c:pt idx="10">
                  <c:v>7.0000000000000007E-2</c:v>
                </c:pt>
                <c:pt idx="11">
                  <c:v>8.6999999999999994E-2</c:v>
                </c:pt>
                <c:pt idx="12">
                  <c:v>0.71699999999999997</c:v>
                </c:pt>
                <c:pt idx="13">
                  <c:v>0.83899999999999997</c:v>
                </c:pt>
                <c:pt idx="14">
                  <c:v>0.96199999999999997</c:v>
                </c:pt>
                <c:pt idx="15">
                  <c:v>0.97899999999999998</c:v>
                </c:pt>
                <c:pt idx="16">
                  <c:v>0.99299999999999999</c:v>
                </c:pt>
                <c:pt idx="17">
                  <c:v>0.99299999999999999</c:v>
                </c:pt>
                <c:pt idx="18">
                  <c:v>0.99299999999999999</c:v>
                </c:pt>
                <c:pt idx="19">
                  <c:v>0.99299999999999999</c:v>
                </c:pt>
                <c:pt idx="20">
                  <c:v>0.99299999999999999</c:v>
                </c:pt>
                <c:pt idx="21">
                  <c:v>0.997</c:v>
                </c:pt>
                <c:pt idx="22">
                  <c:v>1</c:v>
                </c:pt>
                <c:pt idx="23">
                  <c:v>1</c:v>
                </c:pt>
                <c:pt idx="24">
                  <c:v>1</c:v>
                </c:pt>
                <c:pt idx="25">
                  <c:v>1</c:v>
                </c:pt>
                <c:pt idx="26">
                  <c:v>1</c:v>
                </c:pt>
                <c:pt idx="27">
                  <c:v>1</c:v>
                </c:pt>
                <c:pt idx="28">
                  <c:v>1</c:v>
                </c:pt>
                <c:pt idx="29">
                  <c:v>1</c:v>
                </c:pt>
                <c:pt idx="30">
                  <c:v>1</c:v>
                </c:pt>
              </c:numCache>
            </c:numRef>
          </c:yVal>
          <c:smooth val="0"/>
          <c:extLst>
            <c:ext xmlns:c16="http://schemas.microsoft.com/office/drawing/2014/chart" uri="{C3380CC4-5D6E-409C-BE32-E72D297353CC}">
              <c16:uniqueId val="{00000000-DC94-465D-90BD-65D0FD39727C}"/>
            </c:ext>
          </c:extLst>
        </c:ser>
        <c:ser>
          <c:idx val="1"/>
          <c:order val="1"/>
          <c:tx>
            <c:strRef>
              <c:f>Sheet1!$C$1</c:f>
              <c:strCache>
                <c:ptCount val="1"/>
                <c:pt idx="0">
                  <c:v>Specificity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Sheet1!$A$2:$A$32</c:f>
              <c:numCache>
                <c:formatCode>General</c:formatCode>
                <c:ptCount val="31"/>
                <c:pt idx="0">
                  <c:v>-1</c:v>
                </c:pt>
                <c:pt idx="1">
                  <c:v>1</c:v>
                </c:pt>
                <c:pt idx="2">
                  <c:v>2.5</c:v>
                </c:pt>
                <c:pt idx="3">
                  <c:v>3.5</c:v>
                </c:pt>
                <c:pt idx="4">
                  <c:v>4.5</c:v>
                </c:pt>
                <c:pt idx="5">
                  <c:v>5.5</c:v>
                </c:pt>
                <c:pt idx="6">
                  <c:v>6.5</c:v>
                </c:pt>
                <c:pt idx="7">
                  <c:v>7.5</c:v>
                </c:pt>
                <c:pt idx="8">
                  <c:v>8.5</c:v>
                </c:pt>
                <c:pt idx="9">
                  <c:v>9.5</c:v>
                </c:pt>
                <c:pt idx="10">
                  <c:v>10.5</c:v>
                </c:pt>
                <c:pt idx="11">
                  <c:v>11.5</c:v>
                </c:pt>
                <c:pt idx="12">
                  <c:v>12.5</c:v>
                </c:pt>
                <c:pt idx="13">
                  <c:v>13.5</c:v>
                </c:pt>
                <c:pt idx="14">
                  <c:v>14.5</c:v>
                </c:pt>
                <c:pt idx="15">
                  <c:v>15.5</c:v>
                </c:pt>
                <c:pt idx="16">
                  <c:v>16.5</c:v>
                </c:pt>
                <c:pt idx="17">
                  <c:v>17.5</c:v>
                </c:pt>
                <c:pt idx="18">
                  <c:v>18.5</c:v>
                </c:pt>
                <c:pt idx="19">
                  <c:v>19.5</c:v>
                </c:pt>
                <c:pt idx="20">
                  <c:v>20.5</c:v>
                </c:pt>
                <c:pt idx="21">
                  <c:v>21.5</c:v>
                </c:pt>
                <c:pt idx="22">
                  <c:v>22.5</c:v>
                </c:pt>
                <c:pt idx="23">
                  <c:v>24</c:v>
                </c:pt>
                <c:pt idx="24">
                  <c:v>25.5</c:v>
                </c:pt>
                <c:pt idx="25">
                  <c:v>26.5</c:v>
                </c:pt>
                <c:pt idx="26">
                  <c:v>27.5</c:v>
                </c:pt>
                <c:pt idx="27">
                  <c:v>29</c:v>
                </c:pt>
                <c:pt idx="28">
                  <c:v>31</c:v>
                </c:pt>
                <c:pt idx="29">
                  <c:v>34</c:v>
                </c:pt>
                <c:pt idx="30">
                  <c:v>37</c:v>
                </c:pt>
              </c:numCache>
            </c:numRef>
          </c:xVal>
          <c:yVal>
            <c:numRef>
              <c:f>Sheet1!$C$2:$C$32</c:f>
              <c:numCache>
                <c:formatCode>General</c:formatCode>
                <c:ptCount val="31"/>
                <c:pt idx="0">
                  <c:v>1</c:v>
                </c:pt>
                <c:pt idx="1">
                  <c:v>1</c:v>
                </c:pt>
                <c:pt idx="2">
                  <c:v>1</c:v>
                </c:pt>
                <c:pt idx="3">
                  <c:v>1</c:v>
                </c:pt>
                <c:pt idx="4">
                  <c:v>1</c:v>
                </c:pt>
                <c:pt idx="5">
                  <c:v>1</c:v>
                </c:pt>
                <c:pt idx="6">
                  <c:v>1</c:v>
                </c:pt>
                <c:pt idx="7">
                  <c:v>1</c:v>
                </c:pt>
                <c:pt idx="8">
                  <c:v>1</c:v>
                </c:pt>
                <c:pt idx="9">
                  <c:v>1</c:v>
                </c:pt>
                <c:pt idx="10">
                  <c:v>0.99199999999999999</c:v>
                </c:pt>
                <c:pt idx="11">
                  <c:v>0.99199999999999999</c:v>
                </c:pt>
                <c:pt idx="12">
                  <c:v>0.92500000000000004</c:v>
                </c:pt>
                <c:pt idx="13">
                  <c:v>0.91</c:v>
                </c:pt>
                <c:pt idx="14">
                  <c:v>0.71399999999999997</c:v>
                </c:pt>
                <c:pt idx="15">
                  <c:v>0.57099999999999995</c:v>
                </c:pt>
                <c:pt idx="16">
                  <c:v>0.40600000000000003</c:v>
                </c:pt>
                <c:pt idx="17">
                  <c:v>0.26300000000000001</c:v>
                </c:pt>
                <c:pt idx="18">
                  <c:v>0.188</c:v>
                </c:pt>
                <c:pt idx="19">
                  <c:v>0.15</c:v>
                </c:pt>
                <c:pt idx="20">
                  <c:v>0.14299999999999999</c:v>
                </c:pt>
                <c:pt idx="21">
                  <c:v>0.113</c:v>
                </c:pt>
                <c:pt idx="22">
                  <c:v>9.8000000000000004E-2</c:v>
                </c:pt>
                <c:pt idx="23">
                  <c:v>8.3000000000000004E-2</c:v>
                </c:pt>
                <c:pt idx="24">
                  <c:v>7.4999999999999997E-2</c:v>
                </c:pt>
                <c:pt idx="25">
                  <c:v>0.06</c:v>
                </c:pt>
                <c:pt idx="26">
                  <c:v>5.2999999999999999E-2</c:v>
                </c:pt>
                <c:pt idx="27">
                  <c:v>3.7999999999999999E-2</c:v>
                </c:pt>
                <c:pt idx="28">
                  <c:v>2.3E-2</c:v>
                </c:pt>
                <c:pt idx="29">
                  <c:v>1.4999999999999999E-2</c:v>
                </c:pt>
                <c:pt idx="30">
                  <c:v>0</c:v>
                </c:pt>
              </c:numCache>
            </c:numRef>
          </c:yVal>
          <c:smooth val="0"/>
          <c:extLst>
            <c:ext xmlns:c16="http://schemas.microsoft.com/office/drawing/2014/chart" uri="{C3380CC4-5D6E-409C-BE32-E72D297353CC}">
              <c16:uniqueId val="{00000001-DC94-465D-90BD-65D0FD39727C}"/>
            </c:ext>
          </c:extLst>
        </c:ser>
        <c:dLbls>
          <c:showLegendKey val="0"/>
          <c:showVal val="0"/>
          <c:showCatName val="0"/>
          <c:showSerName val="0"/>
          <c:showPercent val="0"/>
          <c:showBubbleSize val="0"/>
        </c:dLbls>
        <c:axId val="1059142704"/>
        <c:axId val="1059143184"/>
      </c:scatterChart>
      <c:valAx>
        <c:axId val="105914270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9143184"/>
        <c:crosses val="autoZero"/>
        <c:crossBetween val="midCat"/>
      </c:valAx>
      <c:valAx>
        <c:axId val="10591431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91427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45</Pages>
  <Words>8138</Words>
  <Characters>53147</Characters>
  <Application>Microsoft Office Word</Application>
  <DocSecurity>0</DocSecurity>
  <Lines>793</Lines>
  <Paragraphs>144</Paragraphs>
  <ScaleCrop>false</ScaleCrop>
  <Company/>
  <LinksUpToDate>false</LinksUpToDate>
  <CharactersWithSpaces>61141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Qisty A. Khoiry</dc:creator>
  <cp:keywords/>
  <dc:description/>
  <cp:lastModifiedBy>Qisty A. Khoiry</cp:lastModifiedBy>
  <cp:revision>5</cp:revision>
  <dcterms:created xsi:type="dcterms:W3CDTF">2025-08-19T13:50:00Z</dcterms:created>
  <dcterms:modified xsi:type="dcterms:W3CDTF">2026-04-30T14:30:00Z</dcterms:modified>
</cp:coreProperties>
</file>