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3C1" w14:textId="77777777" w:rsidR="0041477F" w:rsidRPr="00D53024" w:rsidRDefault="0041477F">
      <w:pPr>
        <w:rPr>
          <w:rFonts w:ascii="Times New Roman" w:hAnsi="Times New Roman" w:cs="Times New Roman"/>
        </w:rPr>
      </w:pPr>
    </w:p>
    <w:p w14:paraId="16844B96" w14:textId="67AC44D9" w:rsidR="00333388" w:rsidRPr="00D53024" w:rsidRDefault="0041477F">
      <w:pPr>
        <w:rPr>
          <w:rFonts w:ascii="Times New Roman" w:hAnsi="Times New Roman" w:cs="Times New Roman"/>
        </w:rPr>
      </w:pPr>
      <w:r w:rsidRPr="00D53024">
        <w:rPr>
          <w:rFonts w:ascii="Times New Roman" w:hAnsi="Times New Roman" w:cs="Times New Roman"/>
          <w:noProof/>
        </w:rPr>
        <w:drawing>
          <wp:inline distT="0" distB="0" distL="0" distR="0" wp14:anchorId="24391577" wp14:editId="2B196AFC">
            <wp:extent cx="5724525" cy="3876675"/>
            <wp:effectExtent l="0" t="0" r="9525" b="9525"/>
            <wp:docPr id="2026922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B7BD" w14:textId="77777777" w:rsidR="0041477F" w:rsidRPr="00D53024" w:rsidRDefault="0041477F" w:rsidP="0041477F">
      <w:pPr>
        <w:rPr>
          <w:rFonts w:ascii="Times New Roman" w:eastAsiaTheme="minorEastAsia" w:hAnsi="Times New Roman" w:cs="Times New Roman"/>
          <w:color w:val="000000"/>
          <w:lang w:val="en-US" w:eastAsia="zh-CN"/>
        </w:rPr>
      </w:pPr>
      <w:r w:rsidRPr="00D53024">
        <w:rPr>
          <w:rFonts w:ascii="Times New Roman" w:eastAsiaTheme="minorEastAsia" w:hAnsi="Times New Roman" w:cs="Times New Roman"/>
          <w:b/>
          <w:bCs/>
          <w:color w:val="000000"/>
          <w:lang w:val="en-US" w:eastAsia="zh-CN"/>
        </w:rPr>
        <w:t>Supplementary Figure S1</w:t>
      </w:r>
      <w:r w:rsidRPr="00D53024">
        <w:rPr>
          <w:rFonts w:ascii="Times New Roman" w:eastAsiaTheme="minorEastAsia" w:hAnsi="Times New Roman" w:cs="Times New Roman"/>
          <w:color w:val="000000"/>
          <w:lang w:val="en-US" w:eastAsia="zh-CN"/>
        </w:rPr>
        <w:t>. Forest plots of crude odds ratios for factors associated with a positive final diagnosis</w:t>
      </w:r>
    </w:p>
    <w:p w14:paraId="4442B330" w14:textId="77777777" w:rsidR="0041477F" w:rsidRPr="00D53024" w:rsidRDefault="0041477F" w:rsidP="0041477F">
      <w:pPr>
        <w:rPr>
          <w:rFonts w:ascii="Times New Roman" w:eastAsiaTheme="minorEastAsia" w:hAnsi="Times New Roman" w:cs="Times New Roman"/>
          <w:color w:val="000000"/>
          <w:lang w:val="en-US" w:eastAsia="zh-CN"/>
        </w:rPr>
      </w:pPr>
      <w:r w:rsidRPr="00D53024">
        <w:rPr>
          <w:rFonts w:ascii="Times New Roman" w:hAnsi="Times New Roman" w:cs="Times New Roman"/>
          <w:b/>
          <w:bCs/>
          <w:color w:val="000000"/>
          <w:lang w:val="en-US"/>
        </w:rPr>
        <w:t>Note</w:t>
      </w:r>
      <w:r w:rsidRPr="00D53024">
        <w:rPr>
          <w:rFonts w:ascii="Times New Roman" w:hAnsi="Times New Roman" w:cs="Times New Roman"/>
          <w:color w:val="000000"/>
          <w:lang w:val="en-US"/>
        </w:rPr>
        <w:t>.</w:t>
      </w:r>
      <w:r w:rsidRPr="00D53024">
        <w:rPr>
          <w:rFonts w:ascii="Times New Roman" w:eastAsiaTheme="minorEastAsia" w:hAnsi="Times New Roman" w:cs="Times New Roman"/>
          <w:color w:val="000000"/>
          <w:lang w:val="en-US" w:eastAsia="zh-CN"/>
        </w:rPr>
        <w:t xml:space="preserve"> Crude odds ratios (ORs) and 95% confidence intervals (95% CIs) were estimated in univariable analyses and are provided as supplementary results.</w:t>
      </w:r>
    </w:p>
    <w:p w14:paraId="731E6190" w14:textId="77777777" w:rsidR="0041477F" w:rsidRPr="00D53024" w:rsidRDefault="0041477F">
      <w:pPr>
        <w:rPr>
          <w:rFonts w:ascii="Times New Roman" w:hAnsi="Times New Roman" w:cs="Times New Roman"/>
        </w:rPr>
      </w:pPr>
    </w:p>
    <w:sectPr w:rsidR="0041477F" w:rsidRPr="00D53024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3163" w14:textId="77777777" w:rsidR="00B2475F" w:rsidRDefault="00B2475F" w:rsidP="0041477F">
      <w:pPr>
        <w:spacing w:after="0" w:line="240" w:lineRule="auto"/>
      </w:pPr>
      <w:r>
        <w:separator/>
      </w:r>
    </w:p>
  </w:endnote>
  <w:endnote w:type="continuationSeparator" w:id="0">
    <w:p w14:paraId="006FEC46" w14:textId="77777777" w:rsidR="00B2475F" w:rsidRDefault="00B2475F" w:rsidP="0041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E964" w14:textId="1F43EB7B" w:rsidR="0041477F" w:rsidRDefault="004147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AD8E5A" wp14:editId="4B0C60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446699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AED17" w14:textId="1826511E" w:rsidR="0041477F" w:rsidRPr="0041477F" w:rsidRDefault="0041477F" w:rsidP="0041477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147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D8E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42BAED17" w14:textId="1826511E" w:rsidR="0041477F" w:rsidRPr="0041477F" w:rsidRDefault="0041477F" w:rsidP="0041477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147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18B0" w14:textId="3EB4070D" w:rsidR="0041477F" w:rsidRDefault="004147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7F5EAF" wp14:editId="5DB60638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60015169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434AE" w14:textId="7F35B5AF" w:rsidR="0041477F" w:rsidRPr="0041477F" w:rsidRDefault="0041477F" w:rsidP="0041477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147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F5E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011434AE" w14:textId="7F35B5AF" w:rsidR="0041477F" w:rsidRPr="0041477F" w:rsidRDefault="0041477F" w:rsidP="0041477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147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482D" w14:textId="0E93BCDE" w:rsidR="0041477F" w:rsidRDefault="004147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C14F5D" wp14:editId="3B3596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425217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38EA5" w14:textId="0AC3FE2D" w:rsidR="0041477F" w:rsidRPr="0041477F" w:rsidRDefault="0041477F" w:rsidP="0041477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1477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14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0438EA5" w14:textId="0AC3FE2D" w:rsidR="0041477F" w:rsidRPr="0041477F" w:rsidRDefault="0041477F" w:rsidP="0041477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1477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904A" w14:textId="77777777" w:rsidR="00B2475F" w:rsidRDefault="00B2475F" w:rsidP="0041477F">
      <w:pPr>
        <w:spacing w:after="0" w:line="240" w:lineRule="auto"/>
      </w:pPr>
      <w:r>
        <w:separator/>
      </w:r>
    </w:p>
  </w:footnote>
  <w:footnote w:type="continuationSeparator" w:id="0">
    <w:p w14:paraId="71F958D8" w14:textId="77777777" w:rsidR="00B2475F" w:rsidRDefault="00B2475F" w:rsidP="00414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7F"/>
    <w:rsid w:val="00185104"/>
    <w:rsid w:val="00333388"/>
    <w:rsid w:val="0041477F"/>
    <w:rsid w:val="00464390"/>
    <w:rsid w:val="00A20F46"/>
    <w:rsid w:val="00B2475F"/>
    <w:rsid w:val="00D53024"/>
    <w:rsid w:val="00ED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2DCE"/>
  <w15:chartTrackingRefBased/>
  <w15:docId w15:val="{4F030FED-FC98-4118-A5D8-845F9D0A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7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14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Oliver</dc:creator>
  <cp:keywords/>
  <dc:description/>
  <cp:lastModifiedBy>Lee, Boon</cp:lastModifiedBy>
  <cp:revision>2</cp:revision>
  <dcterms:created xsi:type="dcterms:W3CDTF">2026-06-01T21:34:00Z</dcterms:created>
  <dcterms:modified xsi:type="dcterms:W3CDTF">2026-06-01T21:34:00Z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3237dcbe,561bea13,3f2e8c41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2026-04-30T00:49:51Z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a3d6824c-3d4b-431f-84db-b8fac32ab04a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