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78A1" w14:textId="77777777" w:rsidR="003E22E7" w:rsidRPr="003E22E7" w:rsidRDefault="003E22E7" w:rsidP="003E22E7">
      <w:pPr>
        <w:widowControl/>
        <w:spacing w:after="0" w:line="24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p w14:paraId="163B044C" w14:textId="0B66ED1D" w:rsidR="003E22E7" w:rsidRPr="00A0585A" w:rsidRDefault="003E22E7" w:rsidP="003E22E7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 xml:space="preserve">Supplementary Table 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S</w:t>
      </w: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>1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:</w:t>
      </w: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 xml:space="preserve"> Inter-reader reproducibility of L3 CT</w:t>
      </w:r>
      <w:r w:rsidR="00E877C7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-</w:t>
      </w: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>derived body-composition metrics.</w:t>
      </w:r>
    </w:p>
    <w:tbl>
      <w:tblPr>
        <w:tblW w:w="13976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47"/>
        <w:gridCol w:w="1083"/>
        <w:gridCol w:w="1701"/>
        <w:gridCol w:w="1701"/>
        <w:gridCol w:w="2503"/>
        <w:gridCol w:w="1747"/>
        <w:gridCol w:w="1747"/>
        <w:gridCol w:w="1747"/>
      </w:tblGrid>
      <w:tr w:rsidR="003E22E7" w:rsidRPr="003E22E7" w14:paraId="6131ED8A" w14:textId="77777777" w:rsidTr="00A0585A">
        <w:trPr>
          <w:trHeight w:val="475"/>
        </w:trPr>
        <w:tc>
          <w:tcPr>
            <w:tcW w:w="1747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2D456BA" w14:textId="77777777" w:rsidR="003E22E7" w:rsidRPr="003E22E7" w:rsidRDefault="003E22E7" w:rsidP="003E22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Metric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370FF935" w14:textId="47882C62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ICC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5F740B1" w14:textId="01909CA5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95% CI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of </w:t>
            </w: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ICC</w:t>
            </w:r>
          </w:p>
        </w:tc>
        <w:tc>
          <w:tcPr>
            <w:tcW w:w="2503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09799D99" w14:textId="5232DFFB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Mean bias (A-B)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199F9B26" w14:textId="169CEE0C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95% </w:t>
            </w:r>
            <w:proofErr w:type="spellStart"/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LoA</w:t>
            </w: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perscript"/>
                <w14:ligatures w14:val="none"/>
              </w:rPr>
              <w:t>low</w:t>
            </w:r>
            <w:proofErr w:type="spellEnd"/>
          </w:p>
        </w:tc>
        <w:tc>
          <w:tcPr>
            <w:tcW w:w="1747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1B0FCCDC" w14:textId="1D64F011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95% </w:t>
            </w:r>
            <w:proofErr w:type="spellStart"/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LoA</w:t>
            </w: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perscript"/>
                <w14:ligatures w14:val="none"/>
              </w:rPr>
              <w:t>high</w:t>
            </w:r>
            <w:proofErr w:type="spellEnd"/>
          </w:p>
        </w:tc>
        <w:tc>
          <w:tcPr>
            <w:tcW w:w="1747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4832D569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CV (%)</w:t>
            </w:r>
          </w:p>
        </w:tc>
      </w:tr>
      <w:tr w:rsidR="003E22E7" w:rsidRPr="003E22E7" w14:paraId="2E9B6FA3" w14:textId="77777777" w:rsidTr="00A0585A">
        <w:trPr>
          <w:trHeight w:val="475"/>
        </w:trPr>
        <w:tc>
          <w:tcPr>
            <w:tcW w:w="174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372C383" w14:textId="77777777" w:rsidR="003E22E7" w:rsidRPr="003E22E7" w:rsidRDefault="003E22E7" w:rsidP="003E22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SMI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4C36682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74074FA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0.977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ED45617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0.987</w:t>
            </w:r>
          </w:p>
        </w:tc>
        <w:tc>
          <w:tcPr>
            <w:tcW w:w="250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2F77DD5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-0.09</w:t>
            </w:r>
          </w:p>
        </w:tc>
        <w:tc>
          <w:tcPr>
            <w:tcW w:w="174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BA3272D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-3.11</w:t>
            </w:r>
          </w:p>
        </w:tc>
        <w:tc>
          <w:tcPr>
            <w:tcW w:w="174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D22B82C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2.93</w:t>
            </w:r>
          </w:p>
        </w:tc>
        <w:tc>
          <w:tcPr>
            <w:tcW w:w="174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8004D1F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2.37</w:t>
            </w:r>
          </w:p>
        </w:tc>
      </w:tr>
      <w:tr w:rsidR="003E22E7" w:rsidRPr="003E22E7" w14:paraId="5BBEAA2B" w14:textId="77777777" w:rsidTr="00A0585A">
        <w:trPr>
          <w:trHeight w:val="475"/>
        </w:trPr>
        <w:tc>
          <w:tcPr>
            <w:tcW w:w="1747" w:type="dxa"/>
            <w:noWrap/>
            <w:vAlign w:val="center"/>
            <w:hideMark/>
          </w:tcPr>
          <w:p w14:paraId="1C167DBC" w14:textId="77777777" w:rsidR="003E22E7" w:rsidRPr="003E22E7" w:rsidRDefault="003E22E7" w:rsidP="003E22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SAI</w:t>
            </w:r>
          </w:p>
        </w:tc>
        <w:tc>
          <w:tcPr>
            <w:tcW w:w="1083" w:type="dxa"/>
            <w:noWrap/>
            <w:vAlign w:val="center"/>
            <w:hideMark/>
          </w:tcPr>
          <w:p w14:paraId="25E24DA5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0.964</w:t>
            </w:r>
          </w:p>
        </w:tc>
        <w:tc>
          <w:tcPr>
            <w:tcW w:w="1701" w:type="dxa"/>
            <w:noWrap/>
            <w:vAlign w:val="center"/>
            <w:hideMark/>
          </w:tcPr>
          <w:p w14:paraId="75C97D31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0.955</w:t>
            </w:r>
          </w:p>
        </w:tc>
        <w:tc>
          <w:tcPr>
            <w:tcW w:w="1701" w:type="dxa"/>
            <w:noWrap/>
            <w:vAlign w:val="center"/>
            <w:hideMark/>
          </w:tcPr>
          <w:p w14:paraId="4DD4C13A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0.971</w:t>
            </w:r>
          </w:p>
        </w:tc>
        <w:tc>
          <w:tcPr>
            <w:tcW w:w="2503" w:type="dxa"/>
            <w:noWrap/>
            <w:vAlign w:val="center"/>
            <w:hideMark/>
          </w:tcPr>
          <w:p w14:paraId="7605B4CB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0.58</w:t>
            </w:r>
          </w:p>
        </w:tc>
        <w:tc>
          <w:tcPr>
            <w:tcW w:w="1747" w:type="dxa"/>
            <w:noWrap/>
            <w:vAlign w:val="center"/>
            <w:hideMark/>
          </w:tcPr>
          <w:p w14:paraId="53F5D112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-7.09</w:t>
            </w:r>
          </w:p>
        </w:tc>
        <w:tc>
          <w:tcPr>
            <w:tcW w:w="1747" w:type="dxa"/>
            <w:noWrap/>
            <w:vAlign w:val="center"/>
            <w:hideMark/>
          </w:tcPr>
          <w:p w14:paraId="18628D29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8.24</w:t>
            </w:r>
          </w:p>
        </w:tc>
        <w:tc>
          <w:tcPr>
            <w:tcW w:w="1747" w:type="dxa"/>
            <w:noWrap/>
            <w:vAlign w:val="center"/>
            <w:hideMark/>
          </w:tcPr>
          <w:p w14:paraId="17CE2DC5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2.96</w:t>
            </w:r>
          </w:p>
        </w:tc>
      </w:tr>
      <w:tr w:rsidR="003E22E7" w:rsidRPr="003E22E7" w14:paraId="0DDEE2F2" w14:textId="77777777" w:rsidTr="00A0585A">
        <w:trPr>
          <w:trHeight w:val="475"/>
        </w:trPr>
        <w:tc>
          <w:tcPr>
            <w:tcW w:w="1747" w:type="dxa"/>
            <w:noWrap/>
            <w:vAlign w:val="center"/>
            <w:hideMark/>
          </w:tcPr>
          <w:p w14:paraId="3C931807" w14:textId="77777777" w:rsidR="003E22E7" w:rsidRPr="003E22E7" w:rsidRDefault="003E22E7" w:rsidP="003E22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VAI</w:t>
            </w:r>
          </w:p>
        </w:tc>
        <w:tc>
          <w:tcPr>
            <w:tcW w:w="1083" w:type="dxa"/>
            <w:noWrap/>
            <w:vAlign w:val="center"/>
            <w:hideMark/>
          </w:tcPr>
          <w:p w14:paraId="720D874D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0.987</w:t>
            </w:r>
          </w:p>
        </w:tc>
        <w:tc>
          <w:tcPr>
            <w:tcW w:w="1701" w:type="dxa"/>
            <w:noWrap/>
            <w:vAlign w:val="center"/>
            <w:hideMark/>
          </w:tcPr>
          <w:p w14:paraId="0C0C8F1C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1701" w:type="dxa"/>
            <w:noWrap/>
            <w:vAlign w:val="center"/>
            <w:hideMark/>
          </w:tcPr>
          <w:p w14:paraId="58DADBA5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0.99</w:t>
            </w:r>
          </w:p>
        </w:tc>
        <w:tc>
          <w:tcPr>
            <w:tcW w:w="2503" w:type="dxa"/>
            <w:noWrap/>
            <w:vAlign w:val="center"/>
            <w:hideMark/>
          </w:tcPr>
          <w:p w14:paraId="5F2924CD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-0.1</w:t>
            </w:r>
          </w:p>
        </w:tc>
        <w:tc>
          <w:tcPr>
            <w:tcW w:w="1747" w:type="dxa"/>
            <w:noWrap/>
            <w:vAlign w:val="center"/>
            <w:hideMark/>
          </w:tcPr>
          <w:p w14:paraId="4875C0D6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-1.84</w:t>
            </w:r>
          </w:p>
        </w:tc>
        <w:tc>
          <w:tcPr>
            <w:tcW w:w="1747" w:type="dxa"/>
            <w:noWrap/>
            <w:vAlign w:val="center"/>
            <w:hideMark/>
          </w:tcPr>
          <w:p w14:paraId="6873AEF3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1.63</w:t>
            </w:r>
          </w:p>
        </w:tc>
        <w:tc>
          <w:tcPr>
            <w:tcW w:w="1747" w:type="dxa"/>
            <w:noWrap/>
            <w:vAlign w:val="center"/>
            <w:hideMark/>
          </w:tcPr>
          <w:p w14:paraId="390B9EFB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2.13</w:t>
            </w:r>
          </w:p>
        </w:tc>
      </w:tr>
      <w:tr w:rsidR="003E22E7" w:rsidRPr="003E22E7" w14:paraId="71C1EA29" w14:textId="77777777" w:rsidTr="00A0585A">
        <w:trPr>
          <w:trHeight w:val="475"/>
        </w:trPr>
        <w:tc>
          <w:tcPr>
            <w:tcW w:w="1747" w:type="dxa"/>
            <w:noWrap/>
            <w:vAlign w:val="center"/>
            <w:hideMark/>
          </w:tcPr>
          <w:p w14:paraId="3AB516A3" w14:textId="77777777" w:rsidR="003E22E7" w:rsidRPr="003E22E7" w:rsidRDefault="003E22E7" w:rsidP="003E22E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IMAI</w:t>
            </w:r>
          </w:p>
        </w:tc>
        <w:tc>
          <w:tcPr>
            <w:tcW w:w="1083" w:type="dxa"/>
            <w:noWrap/>
            <w:vAlign w:val="center"/>
            <w:hideMark/>
          </w:tcPr>
          <w:p w14:paraId="503231F2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0.978</w:t>
            </w:r>
          </w:p>
        </w:tc>
        <w:tc>
          <w:tcPr>
            <w:tcW w:w="1701" w:type="dxa"/>
            <w:noWrap/>
            <w:vAlign w:val="center"/>
            <w:hideMark/>
          </w:tcPr>
          <w:p w14:paraId="30B2FCBD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</w:t>
            </w:r>
          </w:p>
        </w:tc>
        <w:tc>
          <w:tcPr>
            <w:tcW w:w="1701" w:type="dxa"/>
            <w:noWrap/>
            <w:vAlign w:val="center"/>
            <w:hideMark/>
          </w:tcPr>
          <w:p w14:paraId="5D96A0BF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0.983</w:t>
            </w:r>
          </w:p>
        </w:tc>
        <w:tc>
          <w:tcPr>
            <w:tcW w:w="2503" w:type="dxa"/>
            <w:noWrap/>
            <w:vAlign w:val="center"/>
            <w:hideMark/>
          </w:tcPr>
          <w:p w14:paraId="76A1A12A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</w:t>
            </w:r>
          </w:p>
        </w:tc>
        <w:tc>
          <w:tcPr>
            <w:tcW w:w="1747" w:type="dxa"/>
            <w:noWrap/>
            <w:vAlign w:val="center"/>
            <w:hideMark/>
          </w:tcPr>
          <w:p w14:paraId="31B0CA09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-0.67</w:t>
            </w:r>
          </w:p>
        </w:tc>
        <w:tc>
          <w:tcPr>
            <w:tcW w:w="1747" w:type="dxa"/>
            <w:noWrap/>
            <w:vAlign w:val="center"/>
            <w:hideMark/>
          </w:tcPr>
          <w:p w14:paraId="664385D2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0.71</w:t>
            </w:r>
          </w:p>
        </w:tc>
        <w:tc>
          <w:tcPr>
            <w:tcW w:w="1747" w:type="dxa"/>
            <w:noWrap/>
            <w:vAlign w:val="center"/>
            <w:hideMark/>
          </w:tcPr>
          <w:p w14:paraId="4771BF3A" w14:textId="77777777" w:rsidR="003E22E7" w:rsidRPr="003E22E7" w:rsidRDefault="003E22E7" w:rsidP="003E22E7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E22E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3.53</w:t>
            </w:r>
          </w:p>
        </w:tc>
      </w:tr>
    </w:tbl>
    <w:p w14:paraId="53C21005" w14:textId="36F50037" w:rsidR="00CD4A0C" w:rsidRDefault="00A0585A" w:rsidP="00A0585A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0585A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Abbreviations: SMI, skeletal muscle index; SAI, subcutaneous adipose index; VAI, visceral adipose index; IMAI, intramuscular adipose index; ICC, intraclass correlation coefficient; </w:t>
      </w:r>
      <w:proofErr w:type="spellStart"/>
      <w:r w:rsidRPr="00A0585A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LoA</w:t>
      </w:r>
      <w:proofErr w:type="spellEnd"/>
      <w:r w:rsidRPr="00A0585A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, limits of agreement; CV, coefficient of variation.</w:t>
      </w:r>
    </w:p>
    <w:p w14:paraId="3BB8B6CC" w14:textId="77777777" w:rsidR="00E877C7" w:rsidRDefault="00E877C7" w:rsidP="00A0585A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p w14:paraId="775DCB09" w14:textId="77777777" w:rsidR="00E877C7" w:rsidRDefault="00E877C7" w:rsidP="00A0585A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p w14:paraId="796B559A" w14:textId="77777777" w:rsidR="00E877C7" w:rsidRDefault="00E877C7" w:rsidP="00A0585A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p w14:paraId="43203844" w14:textId="77777777" w:rsidR="00001553" w:rsidRDefault="00001553" w:rsidP="00E877C7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br w:type="page"/>
      </w:r>
    </w:p>
    <w:p w14:paraId="3D5574DF" w14:textId="0ABE571A" w:rsidR="00E877C7" w:rsidRPr="00A0585A" w:rsidRDefault="00E877C7" w:rsidP="00E877C7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lastRenderedPageBreak/>
        <w:t xml:space="preserve">Supplementary Table 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S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2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:</w:t>
      </w: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="00D8081E" w:rsidRPr="00D8081E">
        <w:rPr>
          <w:rFonts w:ascii="Times New Roman" w:hAnsi="Times New Roman" w:cs="Times New Roman" w:hint="eastAsia"/>
          <w:b/>
          <w:bCs/>
          <w:sz w:val="24"/>
        </w:rPr>
        <w:t>Bootstrap internal validation of the multivariable logistic regression (B=1000 resamples)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940"/>
        <w:gridCol w:w="1940"/>
        <w:gridCol w:w="1940"/>
        <w:gridCol w:w="1940"/>
        <w:gridCol w:w="1940"/>
        <w:gridCol w:w="1940"/>
      </w:tblGrid>
      <w:tr w:rsidR="00E877C7" w:rsidRPr="00E877C7" w14:paraId="4D2EF46E" w14:textId="77777777" w:rsidTr="00200642">
        <w:trPr>
          <w:trHeight w:val="282"/>
        </w:trPr>
        <w:tc>
          <w:tcPr>
            <w:tcW w:w="230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381CE47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4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5D34C11" w14:textId="42C7D26D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1E72">
              <w:rPr>
                <w:rFonts w:ascii="Times New Roman" w:hAnsi="Times New Roman" w:cs="Times New Roman" w:hint="eastAsia"/>
                <w:i/>
                <w:iCs/>
                <w:sz w:val="24"/>
              </w:rPr>
              <w:t>B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619EC97" w14:textId="36CED106" w:rsidR="00E877C7" w:rsidRPr="00E877C7" w:rsidRDefault="0083532F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Bias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B960A1D" w14:textId="4B400F73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1E72">
              <w:rPr>
                <w:rFonts w:ascii="Times New Roman" w:hAnsi="Times New Roman" w:cs="Times New Roman" w:hint="eastAsia"/>
                <w:i/>
                <w:iCs/>
                <w:sz w:val="24"/>
              </w:rPr>
              <w:t>Se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60EC949" w14:textId="04703910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</w:p>
        </w:tc>
        <w:tc>
          <w:tcPr>
            <w:tcW w:w="3880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04CCBAF" w14:textId="63A54E82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1E72">
              <w:rPr>
                <w:rFonts w:ascii="Times New Roman" w:hAnsi="Times New Roman" w:cs="Times New Roman" w:hint="eastAsia"/>
                <w:i/>
                <w:iCs/>
                <w:sz w:val="24"/>
              </w:rPr>
              <w:t>95%CI of OR</w:t>
            </w:r>
          </w:p>
        </w:tc>
      </w:tr>
      <w:tr w:rsidR="00E877C7" w:rsidRPr="00E877C7" w14:paraId="5AC402BF" w14:textId="77777777" w:rsidTr="00200642">
        <w:trPr>
          <w:trHeight w:val="282"/>
        </w:trPr>
        <w:tc>
          <w:tcPr>
            <w:tcW w:w="2304" w:type="dxa"/>
            <w:tcBorders>
              <w:top w:val="single" w:sz="8" w:space="0" w:color="auto"/>
            </w:tcBorders>
            <w:noWrap/>
            <w:hideMark/>
          </w:tcPr>
          <w:p w14:paraId="4F218811" w14:textId="0D527D6F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Tumor</w:t>
            </w:r>
            <w:r w:rsidR="0020064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s</w:t>
            </w: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ize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546DDBA7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-0.42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15906997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-0.034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602F8A1D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0.17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1AD26696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0.006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14B63920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-0.831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noWrap/>
            <w:hideMark/>
          </w:tcPr>
          <w:p w14:paraId="2DBA2FAE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-0.149</w:t>
            </w:r>
          </w:p>
        </w:tc>
      </w:tr>
      <w:tr w:rsidR="00E877C7" w:rsidRPr="00E877C7" w14:paraId="67EF1552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2CAA3FBE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PLR</w:t>
            </w:r>
          </w:p>
        </w:tc>
        <w:tc>
          <w:tcPr>
            <w:tcW w:w="1940" w:type="dxa"/>
            <w:noWrap/>
            <w:hideMark/>
          </w:tcPr>
          <w:p w14:paraId="1A5C1426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-0.008</w:t>
            </w:r>
          </w:p>
        </w:tc>
        <w:tc>
          <w:tcPr>
            <w:tcW w:w="1940" w:type="dxa"/>
            <w:noWrap/>
            <w:hideMark/>
          </w:tcPr>
          <w:p w14:paraId="597DAB27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-0.001</w:t>
            </w:r>
          </w:p>
        </w:tc>
        <w:tc>
          <w:tcPr>
            <w:tcW w:w="1940" w:type="dxa"/>
            <w:noWrap/>
            <w:hideMark/>
          </w:tcPr>
          <w:p w14:paraId="451BDD98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0.005</w:t>
            </w:r>
          </w:p>
        </w:tc>
        <w:tc>
          <w:tcPr>
            <w:tcW w:w="1940" w:type="dxa"/>
            <w:noWrap/>
            <w:hideMark/>
          </w:tcPr>
          <w:p w14:paraId="5910F5AC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0.039</w:t>
            </w:r>
          </w:p>
        </w:tc>
        <w:tc>
          <w:tcPr>
            <w:tcW w:w="1940" w:type="dxa"/>
            <w:noWrap/>
            <w:hideMark/>
          </w:tcPr>
          <w:p w14:paraId="7AAD9F13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-0.018</w:t>
            </w:r>
          </w:p>
        </w:tc>
        <w:tc>
          <w:tcPr>
            <w:tcW w:w="1940" w:type="dxa"/>
            <w:noWrap/>
            <w:hideMark/>
          </w:tcPr>
          <w:p w14:paraId="71BC82B4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</w:t>
            </w:r>
          </w:p>
        </w:tc>
      </w:tr>
      <w:tr w:rsidR="00E877C7" w:rsidRPr="00E877C7" w14:paraId="55F054FD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5A11D436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RDW</w:t>
            </w:r>
          </w:p>
        </w:tc>
        <w:tc>
          <w:tcPr>
            <w:tcW w:w="1940" w:type="dxa"/>
            <w:noWrap/>
            <w:hideMark/>
          </w:tcPr>
          <w:p w14:paraId="79070B42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-0.134</w:t>
            </w:r>
          </w:p>
        </w:tc>
        <w:tc>
          <w:tcPr>
            <w:tcW w:w="1940" w:type="dxa"/>
            <w:noWrap/>
            <w:hideMark/>
          </w:tcPr>
          <w:p w14:paraId="1E47D58B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-0.024</w:t>
            </w:r>
          </w:p>
        </w:tc>
        <w:tc>
          <w:tcPr>
            <w:tcW w:w="1940" w:type="dxa"/>
            <w:noWrap/>
            <w:hideMark/>
          </w:tcPr>
          <w:p w14:paraId="44D804FF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0.158</w:t>
            </w:r>
          </w:p>
        </w:tc>
        <w:tc>
          <w:tcPr>
            <w:tcW w:w="1940" w:type="dxa"/>
            <w:noWrap/>
            <w:hideMark/>
          </w:tcPr>
          <w:p w14:paraId="2E4479C3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0.346</w:t>
            </w:r>
          </w:p>
        </w:tc>
        <w:tc>
          <w:tcPr>
            <w:tcW w:w="1940" w:type="dxa"/>
            <w:noWrap/>
            <w:hideMark/>
          </w:tcPr>
          <w:p w14:paraId="1400007D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-0.477</w:t>
            </w:r>
          </w:p>
        </w:tc>
        <w:tc>
          <w:tcPr>
            <w:tcW w:w="1940" w:type="dxa"/>
            <w:noWrap/>
            <w:hideMark/>
          </w:tcPr>
          <w:p w14:paraId="5F1F7C4C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0.136</w:t>
            </w:r>
          </w:p>
        </w:tc>
      </w:tr>
      <w:tr w:rsidR="00E877C7" w:rsidRPr="00E877C7" w14:paraId="1E657D86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7FF93E88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PNI</w:t>
            </w:r>
          </w:p>
        </w:tc>
        <w:tc>
          <w:tcPr>
            <w:tcW w:w="1940" w:type="dxa"/>
            <w:noWrap/>
            <w:hideMark/>
          </w:tcPr>
          <w:p w14:paraId="17E0D255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0.125</w:t>
            </w:r>
          </w:p>
        </w:tc>
        <w:tc>
          <w:tcPr>
            <w:tcW w:w="1940" w:type="dxa"/>
            <w:noWrap/>
            <w:hideMark/>
          </w:tcPr>
          <w:p w14:paraId="26F1C226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0.014</w:t>
            </w:r>
          </w:p>
        </w:tc>
        <w:tc>
          <w:tcPr>
            <w:tcW w:w="1940" w:type="dxa"/>
            <w:noWrap/>
            <w:hideMark/>
          </w:tcPr>
          <w:p w14:paraId="23B1F948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0.043</w:t>
            </w:r>
          </w:p>
        </w:tc>
        <w:tc>
          <w:tcPr>
            <w:tcW w:w="1940" w:type="dxa"/>
            <w:noWrap/>
            <w:hideMark/>
          </w:tcPr>
          <w:p w14:paraId="7DB511F3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0.002</w:t>
            </w:r>
          </w:p>
        </w:tc>
        <w:tc>
          <w:tcPr>
            <w:tcW w:w="1940" w:type="dxa"/>
            <w:noWrap/>
            <w:hideMark/>
          </w:tcPr>
          <w:p w14:paraId="267E8C78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0.068</w:t>
            </w:r>
          </w:p>
        </w:tc>
        <w:tc>
          <w:tcPr>
            <w:tcW w:w="1940" w:type="dxa"/>
            <w:noWrap/>
            <w:hideMark/>
          </w:tcPr>
          <w:p w14:paraId="5FDF8E5D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0.234</w:t>
            </w:r>
          </w:p>
        </w:tc>
      </w:tr>
      <w:tr w:rsidR="00E877C7" w:rsidRPr="00E877C7" w14:paraId="2BE51162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368D3B32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SII</w:t>
            </w:r>
          </w:p>
        </w:tc>
        <w:tc>
          <w:tcPr>
            <w:tcW w:w="1940" w:type="dxa"/>
            <w:noWrap/>
            <w:hideMark/>
          </w:tcPr>
          <w:p w14:paraId="6324CBDF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-0.001</w:t>
            </w:r>
          </w:p>
        </w:tc>
        <w:tc>
          <w:tcPr>
            <w:tcW w:w="1940" w:type="dxa"/>
            <w:noWrap/>
            <w:hideMark/>
          </w:tcPr>
          <w:p w14:paraId="15AE1AA2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940" w:type="dxa"/>
            <w:noWrap/>
            <w:hideMark/>
          </w:tcPr>
          <w:p w14:paraId="53406C8D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0.001</w:t>
            </w:r>
          </w:p>
        </w:tc>
        <w:tc>
          <w:tcPr>
            <w:tcW w:w="1940" w:type="dxa"/>
            <w:noWrap/>
            <w:hideMark/>
          </w:tcPr>
          <w:p w14:paraId="699143CC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0.366</w:t>
            </w:r>
          </w:p>
        </w:tc>
        <w:tc>
          <w:tcPr>
            <w:tcW w:w="1940" w:type="dxa"/>
            <w:noWrap/>
            <w:hideMark/>
          </w:tcPr>
          <w:p w14:paraId="04E2DC81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-0.003</w:t>
            </w:r>
          </w:p>
        </w:tc>
        <w:tc>
          <w:tcPr>
            <w:tcW w:w="1940" w:type="dxa"/>
            <w:noWrap/>
            <w:hideMark/>
          </w:tcPr>
          <w:p w14:paraId="0E31E9DA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0.001</w:t>
            </w:r>
          </w:p>
        </w:tc>
      </w:tr>
      <w:tr w:rsidR="00E877C7" w:rsidRPr="00E877C7" w14:paraId="495F78AC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0DD8B77E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SMI</w:t>
            </w:r>
          </w:p>
        </w:tc>
        <w:tc>
          <w:tcPr>
            <w:tcW w:w="1940" w:type="dxa"/>
            <w:noWrap/>
            <w:hideMark/>
          </w:tcPr>
          <w:p w14:paraId="4E041CE9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0.076</w:t>
            </w:r>
          </w:p>
        </w:tc>
        <w:tc>
          <w:tcPr>
            <w:tcW w:w="1940" w:type="dxa"/>
            <w:noWrap/>
            <w:hideMark/>
          </w:tcPr>
          <w:p w14:paraId="0ED60312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0.007</w:t>
            </w:r>
          </w:p>
        </w:tc>
        <w:tc>
          <w:tcPr>
            <w:tcW w:w="1940" w:type="dxa"/>
            <w:noWrap/>
            <w:hideMark/>
          </w:tcPr>
          <w:p w14:paraId="434076A5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0.036</w:t>
            </w:r>
          </w:p>
        </w:tc>
        <w:tc>
          <w:tcPr>
            <w:tcW w:w="1940" w:type="dxa"/>
            <w:noWrap/>
            <w:hideMark/>
          </w:tcPr>
          <w:p w14:paraId="1B147F1F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0.011</w:t>
            </w:r>
          </w:p>
        </w:tc>
        <w:tc>
          <w:tcPr>
            <w:tcW w:w="1940" w:type="dxa"/>
            <w:noWrap/>
            <w:hideMark/>
          </w:tcPr>
          <w:p w14:paraId="7C5D804E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0.016</w:t>
            </w:r>
          </w:p>
        </w:tc>
        <w:tc>
          <w:tcPr>
            <w:tcW w:w="1940" w:type="dxa"/>
            <w:noWrap/>
            <w:hideMark/>
          </w:tcPr>
          <w:p w14:paraId="2A102B72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0.161</w:t>
            </w:r>
          </w:p>
        </w:tc>
      </w:tr>
      <w:tr w:rsidR="00E877C7" w:rsidRPr="00E877C7" w14:paraId="174F5BA8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6EA54A87" w14:textId="77777777" w:rsidR="00E877C7" w:rsidRPr="00E877C7" w:rsidRDefault="00E877C7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VAI</w:t>
            </w:r>
          </w:p>
        </w:tc>
        <w:tc>
          <w:tcPr>
            <w:tcW w:w="1940" w:type="dxa"/>
            <w:noWrap/>
            <w:hideMark/>
          </w:tcPr>
          <w:p w14:paraId="56291A66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-0.091</w:t>
            </w:r>
          </w:p>
        </w:tc>
        <w:tc>
          <w:tcPr>
            <w:tcW w:w="1940" w:type="dxa"/>
            <w:noWrap/>
            <w:hideMark/>
          </w:tcPr>
          <w:p w14:paraId="01E6908D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-0.008</w:t>
            </w:r>
          </w:p>
        </w:tc>
        <w:tc>
          <w:tcPr>
            <w:tcW w:w="1940" w:type="dxa"/>
            <w:noWrap/>
            <w:hideMark/>
          </w:tcPr>
          <w:p w14:paraId="05442E5E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0.046</w:t>
            </w:r>
          </w:p>
        </w:tc>
        <w:tc>
          <w:tcPr>
            <w:tcW w:w="1940" w:type="dxa"/>
            <w:noWrap/>
            <w:hideMark/>
          </w:tcPr>
          <w:p w14:paraId="23B38805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0.025</w:t>
            </w:r>
          </w:p>
        </w:tc>
        <w:tc>
          <w:tcPr>
            <w:tcW w:w="1940" w:type="dxa"/>
            <w:noWrap/>
            <w:hideMark/>
          </w:tcPr>
          <w:p w14:paraId="3975F74F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-0.202</w:t>
            </w:r>
          </w:p>
        </w:tc>
        <w:tc>
          <w:tcPr>
            <w:tcW w:w="1940" w:type="dxa"/>
            <w:noWrap/>
            <w:hideMark/>
          </w:tcPr>
          <w:p w14:paraId="7D9D5192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-0.014</w:t>
            </w:r>
          </w:p>
        </w:tc>
      </w:tr>
      <w:tr w:rsidR="00E877C7" w:rsidRPr="00E877C7" w14:paraId="43D7BAF7" w14:textId="77777777" w:rsidTr="00200642">
        <w:trPr>
          <w:trHeight w:val="282"/>
        </w:trPr>
        <w:tc>
          <w:tcPr>
            <w:tcW w:w="2304" w:type="dxa"/>
            <w:noWrap/>
            <w:hideMark/>
          </w:tcPr>
          <w:p w14:paraId="5A7BFB32" w14:textId="7E13FB5C" w:rsidR="00E877C7" w:rsidRPr="00E877C7" w:rsidRDefault="00B13618" w:rsidP="00E877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1E72">
              <w:rPr>
                <w:rFonts w:ascii="Times New Roman" w:hAnsi="Times New Roman" w:cs="Times New Roman" w:hint="eastAsia"/>
                <w:sz w:val="24"/>
              </w:rPr>
              <w:t>Intercept</w:t>
            </w:r>
          </w:p>
        </w:tc>
        <w:tc>
          <w:tcPr>
            <w:tcW w:w="1940" w:type="dxa"/>
            <w:noWrap/>
            <w:hideMark/>
          </w:tcPr>
          <w:p w14:paraId="61608BB9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1.338</w:t>
            </w:r>
          </w:p>
        </w:tc>
        <w:tc>
          <w:tcPr>
            <w:tcW w:w="1940" w:type="dxa"/>
            <w:noWrap/>
            <w:hideMark/>
          </w:tcPr>
          <w:p w14:paraId="4FDD1AE3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0.165</w:t>
            </w:r>
          </w:p>
        </w:tc>
        <w:tc>
          <w:tcPr>
            <w:tcW w:w="1940" w:type="dxa"/>
            <w:noWrap/>
            <w:hideMark/>
          </w:tcPr>
          <w:p w14:paraId="705D58C5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3.389</w:t>
            </w:r>
          </w:p>
        </w:tc>
        <w:tc>
          <w:tcPr>
            <w:tcW w:w="1940" w:type="dxa"/>
            <w:noWrap/>
            <w:hideMark/>
          </w:tcPr>
          <w:p w14:paraId="48236365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0.673</w:t>
            </w:r>
          </w:p>
        </w:tc>
        <w:tc>
          <w:tcPr>
            <w:tcW w:w="1940" w:type="dxa"/>
            <w:noWrap/>
            <w:hideMark/>
          </w:tcPr>
          <w:p w14:paraId="10A8EDD7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-5.087</w:t>
            </w:r>
          </w:p>
        </w:tc>
        <w:tc>
          <w:tcPr>
            <w:tcW w:w="1940" w:type="dxa"/>
            <w:noWrap/>
            <w:hideMark/>
          </w:tcPr>
          <w:p w14:paraId="3BB903E8" w14:textId="77777777" w:rsidR="00E877C7" w:rsidRPr="00E877C7" w:rsidRDefault="00E877C7" w:rsidP="008353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877C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8.683</w:t>
            </w:r>
          </w:p>
        </w:tc>
      </w:tr>
    </w:tbl>
    <w:p w14:paraId="5007264F" w14:textId="0202DBA5" w:rsidR="009C7B8A" w:rsidRDefault="009C7B8A" w:rsidP="00A0585A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br w:type="page"/>
      </w:r>
    </w:p>
    <w:p w14:paraId="1BBEFBD0" w14:textId="7792A4C6" w:rsidR="009C7B8A" w:rsidRPr="00A0585A" w:rsidRDefault="009C7B8A" w:rsidP="009C7B8A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lastRenderedPageBreak/>
        <w:t xml:space="preserve">Supplementary Table 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S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3</w:t>
      </w:r>
      <w:r w:rsidRPr="00A0585A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4"/>
          <w14:ligatures w14:val="none"/>
        </w:rPr>
        <w:t>:</w:t>
      </w:r>
      <w:r w:rsidRPr="00A0585A">
        <w:rPr>
          <w:rFonts w:ascii="Times New Roman" w:eastAsia="等线" w:hAnsi="Times New Roman" w:cs="Times New Roman"/>
          <w:b/>
          <w:bCs/>
          <w:color w:val="000000"/>
          <w:kern w:val="0"/>
          <w:sz w:val="24"/>
          <w14:ligatures w14:val="none"/>
        </w:rPr>
        <w:t xml:space="preserve"> </w:t>
      </w:r>
      <w:r w:rsidRPr="009C7B8A">
        <w:rPr>
          <w:rFonts w:ascii="Times New Roman" w:hAnsi="Times New Roman" w:cs="Times New Roman"/>
          <w:b/>
          <w:bCs/>
          <w:sz w:val="24"/>
        </w:rPr>
        <w:t>Comparison of AUCs among the four models.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E7361" w14:paraId="5F6ECA46" w14:textId="77777777" w:rsidTr="00E943B9">
        <w:tc>
          <w:tcPr>
            <w:tcW w:w="2789" w:type="dxa"/>
            <w:tcBorders>
              <w:bottom w:val="nil"/>
            </w:tcBorders>
          </w:tcPr>
          <w:p w14:paraId="092570FC" w14:textId="77777777" w:rsidR="00CE7361" w:rsidRDefault="00CE7361" w:rsidP="00A0585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57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74FF13" w14:textId="31580028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Training set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1A63AE" w14:textId="713E84AB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Test set</w:t>
            </w:r>
          </w:p>
        </w:tc>
      </w:tr>
      <w:tr w:rsidR="00CE7361" w14:paraId="09D38855" w14:textId="77777777" w:rsidTr="00E943B9">
        <w:tc>
          <w:tcPr>
            <w:tcW w:w="2789" w:type="dxa"/>
            <w:tcBorders>
              <w:top w:val="nil"/>
              <w:bottom w:val="single" w:sz="8" w:space="0" w:color="auto"/>
            </w:tcBorders>
          </w:tcPr>
          <w:p w14:paraId="3852C4E2" w14:textId="77777777" w:rsidR="00CE7361" w:rsidRDefault="00CE7361" w:rsidP="00CE736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57E9B1" w14:textId="7F320D07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AUC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AD1219" w14:textId="5AE2BBB8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95%CI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9C515F" w14:textId="0BB9C4BB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AUC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AB94D" w14:textId="70BCE89C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95%CI</w:t>
            </w:r>
          </w:p>
        </w:tc>
      </w:tr>
      <w:tr w:rsidR="00CE7361" w14:paraId="6BE0D293" w14:textId="77777777" w:rsidTr="00E943B9">
        <w:tc>
          <w:tcPr>
            <w:tcW w:w="2789" w:type="dxa"/>
            <w:tcBorders>
              <w:top w:val="single" w:sz="8" w:space="0" w:color="auto"/>
            </w:tcBorders>
          </w:tcPr>
          <w:p w14:paraId="1321D1B0" w14:textId="69E24750" w:rsidR="00CE7361" w:rsidRDefault="00CE7361" w:rsidP="00CE7361">
            <w:pPr>
              <w:widowControl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Nomogram</w:t>
            </w:r>
          </w:p>
        </w:tc>
        <w:tc>
          <w:tcPr>
            <w:tcW w:w="2789" w:type="dxa"/>
            <w:tcBorders>
              <w:top w:val="single" w:sz="8" w:space="0" w:color="auto"/>
            </w:tcBorders>
            <w:vAlign w:val="center"/>
          </w:tcPr>
          <w:p w14:paraId="1376183E" w14:textId="0539C5D2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0.796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vAlign w:val="center"/>
          </w:tcPr>
          <w:p w14:paraId="348CCB0E" w14:textId="32793FBC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0.714-0.878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vAlign w:val="center"/>
          </w:tcPr>
          <w:p w14:paraId="1856AB56" w14:textId="32A7CC6F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0.751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vAlign w:val="center"/>
          </w:tcPr>
          <w:p w14:paraId="4FF7AE26" w14:textId="10879210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0.618-0.884</w:t>
            </w:r>
          </w:p>
        </w:tc>
      </w:tr>
      <w:tr w:rsidR="00CE7361" w14:paraId="1126A445" w14:textId="77777777" w:rsidTr="00E943B9">
        <w:tc>
          <w:tcPr>
            <w:tcW w:w="2789" w:type="dxa"/>
          </w:tcPr>
          <w:p w14:paraId="2AFB4B63" w14:textId="6CCE6E8F" w:rsidR="00CE7361" w:rsidRDefault="00CE7361" w:rsidP="00CE7361">
            <w:pPr>
              <w:widowControl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Model 1</w:t>
            </w:r>
          </w:p>
        </w:tc>
        <w:tc>
          <w:tcPr>
            <w:tcW w:w="2789" w:type="dxa"/>
            <w:vAlign w:val="center"/>
          </w:tcPr>
          <w:p w14:paraId="0587E3B8" w14:textId="04AD8719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0.608</w:t>
            </w:r>
            <w:r w:rsidR="00462D2C" w:rsidRPr="00FB54E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vertAlign w:val="superscript"/>
                <w14:ligatures w14:val="none"/>
              </w:rPr>
              <w:t>**</w:t>
            </w:r>
          </w:p>
        </w:tc>
        <w:tc>
          <w:tcPr>
            <w:tcW w:w="2790" w:type="dxa"/>
            <w:vAlign w:val="center"/>
          </w:tcPr>
          <w:p w14:paraId="4937B9A6" w14:textId="18E5B655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0.506-0.711</w:t>
            </w:r>
          </w:p>
        </w:tc>
        <w:tc>
          <w:tcPr>
            <w:tcW w:w="2790" w:type="dxa"/>
            <w:vAlign w:val="center"/>
          </w:tcPr>
          <w:p w14:paraId="79D9EACB" w14:textId="3E840056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0.598</w:t>
            </w:r>
          </w:p>
        </w:tc>
        <w:tc>
          <w:tcPr>
            <w:tcW w:w="2790" w:type="dxa"/>
            <w:vAlign w:val="center"/>
          </w:tcPr>
          <w:p w14:paraId="3811779D" w14:textId="47F46BE4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0.446-0.750</w:t>
            </w:r>
          </w:p>
        </w:tc>
      </w:tr>
      <w:tr w:rsidR="00CE7361" w14:paraId="0BB25293" w14:textId="77777777" w:rsidTr="00E943B9">
        <w:tc>
          <w:tcPr>
            <w:tcW w:w="2789" w:type="dxa"/>
          </w:tcPr>
          <w:p w14:paraId="1278A391" w14:textId="46745F0E" w:rsidR="00CE7361" w:rsidRDefault="00CE7361" w:rsidP="00CE736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Model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2</w:t>
            </w:r>
          </w:p>
        </w:tc>
        <w:tc>
          <w:tcPr>
            <w:tcW w:w="2789" w:type="dxa"/>
            <w:vAlign w:val="center"/>
          </w:tcPr>
          <w:p w14:paraId="3927A381" w14:textId="1024764B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0.718</w:t>
            </w:r>
            <w:r w:rsidR="00462D2C" w:rsidRPr="00FB54E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vertAlign w:val="superscript"/>
                <w14:ligatures w14:val="none"/>
              </w:rPr>
              <w:t>*</w:t>
            </w:r>
          </w:p>
        </w:tc>
        <w:tc>
          <w:tcPr>
            <w:tcW w:w="2790" w:type="dxa"/>
            <w:vAlign w:val="center"/>
          </w:tcPr>
          <w:p w14:paraId="40B85DAF" w14:textId="65C0463B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0.629-0.807</w:t>
            </w:r>
          </w:p>
        </w:tc>
        <w:tc>
          <w:tcPr>
            <w:tcW w:w="2790" w:type="dxa"/>
            <w:vAlign w:val="center"/>
          </w:tcPr>
          <w:p w14:paraId="7BEEE9E6" w14:textId="63E95658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0.655</w:t>
            </w:r>
          </w:p>
        </w:tc>
        <w:tc>
          <w:tcPr>
            <w:tcW w:w="2790" w:type="dxa"/>
            <w:vAlign w:val="center"/>
          </w:tcPr>
          <w:p w14:paraId="179008E7" w14:textId="5ADA5674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0.486-0.823</w:t>
            </w:r>
          </w:p>
        </w:tc>
      </w:tr>
      <w:tr w:rsidR="00CE7361" w14:paraId="7791E727" w14:textId="77777777" w:rsidTr="00E943B9">
        <w:tc>
          <w:tcPr>
            <w:tcW w:w="2789" w:type="dxa"/>
          </w:tcPr>
          <w:p w14:paraId="53167DE9" w14:textId="796F86B5" w:rsidR="00CE7361" w:rsidRDefault="00CE7361" w:rsidP="00CE736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Model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3</w:t>
            </w:r>
          </w:p>
        </w:tc>
        <w:tc>
          <w:tcPr>
            <w:tcW w:w="2789" w:type="dxa"/>
            <w:vAlign w:val="center"/>
          </w:tcPr>
          <w:p w14:paraId="20E92971" w14:textId="233095C2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0.68</w:t>
            </w:r>
            <w:r w:rsidR="00462D2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</w:t>
            </w:r>
            <w:r w:rsidR="00462D2C" w:rsidRPr="00FB54E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vertAlign w:val="superscript"/>
                <w14:ligatures w14:val="none"/>
              </w:rPr>
              <w:t>**</w:t>
            </w:r>
          </w:p>
        </w:tc>
        <w:tc>
          <w:tcPr>
            <w:tcW w:w="2790" w:type="dxa"/>
            <w:vAlign w:val="center"/>
          </w:tcPr>
          <w:p w14:paraId="2BE786B4" w14:textId="55A4FDC0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0.579-0.781</w:t>
            </w:r>
          </w:p>
        </w:tc>
        <w:tc>
          <w:tcPr>
            <w:tcW w:w="2790" w:type="dxa"/>
            <w:vAlign w:val="center"/>
          </w:tcPr>
          <w:p w14:paraId="6C277923" w14:textId="5C01A771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0.693</w:t>
            </w:r>
          </w:p>
        </w:tc>
        <w:tc>
          <w:tcPr>
            <w:tcW w:w="2790" w:type="dxa"/>
            <w:vAlign w:val="center"/>
          </w:tcPr>
          <w:p w14:paraId="415F1413" w14:textId="52755C94" w:rsidR="00CE7361" w:rsidRDefault="00CE7361" w:rsidP="00CE7361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0.557-0.830</w:t>
            </w:r>
          </w:p>
        </w:tc>
      </w:tr>
    </w:tbl>
    <w:p w14:paraId="42B102A3" w14:textId="4F8D8B87" w:rsidR="00E877C7" w:rsidRDefault="00CE7361" w:rsidP="00A0585A">
      <w:pPr>
        <w:widowControl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C7729">
        <w:rPr>
          <w:rFonts w:ascii="Times New Roman" w:hAnsi="Times New Roman" w:cs="Times New Roman" w:hint="eastAsia"/>
          <w:sz w:val="24"/>
          <w:szCs w:val="28"/>
        </w:rPr>
        <w:t>Model 1, including tumor size</w:t>
      </w:r>
      <w:r>
        <w:rPr>
          <w:rFonts w:ascii="Times New Roman" w:hAnsi="Times New Roman" w:cs="Times New Roman" w:hint="eastAsia"/>
          <w:sz w:val="24"/>
          <w:szCs w:val="28"/>
        </w:rPr>
        <w:t xml:space="preserve">. </w:t>
      </w:r>
      <w:r w:rsidRPr="00EC7729">
        <w:rPr>
          <w:rFonts w:ascii="Times New Roman" w:hAnsi="Times New Roman" w:cs="Times New Roman" w:hint="eastAsia"/>
          <w:sz w:val="24"/>
          <w:szCs w:val="28"/>
        </w:rPr>
        <w:t>Model 2, incorporating PLR and PNI</w:t>
      </w:r>
      <w:r>
        <w:rPr>
          <w:rFonts w:ascii="Times New Roman" w:hAnsi="Times New Roman" w:cs="Times New Roman" w:hint="eastAsia"/>
          <w:sz w:val="24"/>
          <w:szCs w:val="28"/>
        </w:rPr>
        <w:t xml:space="preserve">. </w:t>
      </w:r>
      <w:r w:rsidRPr="00EC7729">
        <w:rPr>
          <w:rFonts w:ascii="Times New Roman" w:hAnsi="Times New Roman" w:cs="Times New Roman" w:hint="eastAsia"/>
          <w:sz w:val="24"/>
          <w:szCs w:val="28"/>
        </w:rPr>
        <w:t>Model 3, comprising SMI and VAI</w:t>
      </w:r>
      <w:r>
        <w:rPr>
          <w:rFonts w:ascii="Times New Roman" w:hAnsi="Times New Roman" w:cs="Times New Roman" w:hint="eastAsia"/>
          <w:sz w:val="24"/>
          <w:szCs w:val="28"/>
        </w:rPr>
        <w:t xml:space="preserve">. </w:t>
      </w:r>
    </w:p>
    <w:p w14:paraId="3E477F61" w14:textId="19EE03BA" w:rsidR="002830FA" w:rsidRDefault="002830FA" w:rsidP="002830FA">
      <w:pPr>
        <w:widowControl/>
        <w:spacing w:after="0" w:line="240" w:lineRule="auto"/>
        <w:rPr>
          <w:rFonts w:ascii="Times New Roman" w:hAnsi="Times New Roman" w:cs="Times New Roman"/>
          <w:sz w:val="24"/>
        </w:rPr>
      </w:pPr>
      <w:r w:rsidRPr="00A0585A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Abbreviations: SMI, skeletal muscle index; </w:t>
      </w:r>
      <w:r w:rsidRPr="004627B2">
        <w:rPr>
          <w:rFonts w:ascii="Times New Roman" w:hAnsi="Times New Roman" w:cs="Times New Roman" w:hint="eastAsia"/>
          <w:sz w:val="24"/>
        </w:rPr>
        <w:t>PNI, prognostic nutritional index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4627B2">
        <w:rPr>
          <w:rFonts w:ascii="Times New Roman" w:hAnsi="Times New Roman" w:cs="Times New Roman" w:hint="eastAsia"/>
          <w:sz w:val="24"/>
        </w:rPr>
        <w:t>VAI, visceral adipose index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4627B2">
        <w:rPr>
          <w:rFonts w:ascii="Times New Roman" w:hAnsi="Times New Roman" w:cs="Times New Roman" w:hint="eastAsia"/>
          <w:sz w:val="24"/>
        </w:rPr>
        <w:t>PLR, platelet-to-lymphocyte ratio</w:t>
      </w:r>
      <w:r w:rsidR="00462D2C">
        <w:rPr>
          <w:rFonts w:ascii="Times New Roman" w:hAnsi="Times New Roman" w:cs="Times New Roman" w:hint="eastAsia"/>
          <w:sz w:val="24"/>
        </w:rPr>
        <w:t>.</w:t>
      </w:r>
    </w:p>
    <w:p w14:paraId="44C0713A" w14:textId="6420B6FB" w:rsidR="002830FA" w:rsidRPr="002830FA" w:rsidRDefault="00462D2C" w:rsidP="00A0585A">
      <w:pPr>
        <w:widowControl/>
        <w:spacing w:after="0" w:line="240" w:lineRule="auto"/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</w:pPr>
      <w:r w:rsidRPr="00EC7729">
        <w:rPr>
          <w:rFonts w:ascii="Times New Roman" w:hAnsi="Times New Roman" w:cs="Times New Roman" w:hint="eastAsia"/>
          <w:sz w:val="24"/>
          <w:szCs w:val="28"/>
          <w:vertAlign w:val="superscript"/>
        </w:rPr>
        <w:t>*</w:t>
      </w:r>
      <w:r w:rsidRPr="00EC7729">
        <w:rPr>
          <w:rFonts w:ascii="Times New Roman" w:hAnsi="Times New Roman" w:cs="Times New Roman" w:hint="eastAsia"/>
          <w:i/>
          <w:iCs/>
          <w:sz w:val="24"/>
          <w:szCs w:val="28"/>
        </w:rPr>
        <w:t>P</w:t>
      </w:r>
      <w:r w:rsidRPr="00EC7729">
        <w:rPr>
          <w:rFonts w:ascii="Times New Roman" w:hAnsi="Times New Roman" w:cs="Times New Roman" w:hint="eastAsia"/>
          <w:sz w:val="24"/>
          <w:szCs w:val="28"/>
        </w:rPr>
        <w:t xml:space="preserve">&lt;0.05, </w:t>
      </w:r>
      <w:r w:rsidRPr="00EC7729">
        <w:rPr>
          <w:rFonts w:ascii="Times New Roman" w:hAnsi="Times New Roman" w:cs="Times New Roman" w:hint="eastAsia"/>
          <w:sz w:val="24"/>
          <w:szCs w:val="28"/>
          <w:vertAlign w:val="superscript"/>
        </w:rPr>
        <w:t>**</w:t>
      </w:r>
      <w:r w:rsidRPr="00EC7729">
        <w:rPr>
          <w:rFonts w:ascii="Times New Roman" w:hAnsi="Times New Roman" w:cs="Times New Roman" w:hint="eastAsia"/>
          <w:i/>
          <w:iCs/>
          <w:sz w:val="24"/>
          <w:szCs w:val="28"/>
        </w:rPr>
        <w:t>P</w:t>
      </w:r>
      <w:r w:rsidRPr="00EC7729">
        <w:rPr>
          <w:rFonts w:ascii="Times New Roman" w:hAnsi="Times New Roman" w:cs="Times New Roman" w:hint="eastAsia"/>
          <w:sz w:val="24"/>
          <w:szCs w:val="28"/>
        </w:rPr>
        <w:t>&lt;0.01.</w:t>
      </w:r>
    </w:p>
    <w:sectPr w:rsidR="002830FA" w:rsidRPr="002830FA" w:rsidSect="003E22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D1DB" w14:textId="77777777" w:rsidR="00AE72AB" w:rsidRDefault="00AE72AB" w:rsidP="003E22E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76E6D9" w14:textId="77777777" w:rsidR="00AE72AB" w:rsidRDefault="00AE72AB" w:rsidP="003E22E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B1C6" w14:textId="77777777" w:rsidR="00AE72AB" w:rsidRDefault="00AE72AB" w:rsidP="003E22E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C6F545" w14:textId="77777777" w:rsidR="00AE72AB" w:rsidRDefault="00AE72AB" w:rsidP="003E22E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6F"/>
    <w:rsid w:val="00001553"/>
    <w:rsid w:val="00117628"/>
    <w:rsid w:val="00200642"/>
    <w:rsid w:val="00277731"/>
    <w:rsid w:val="002830FA"/>
    <w:rsid w:val="003D3913"/>
    <w:rsid w:val="003E22E7"/>
    <w:rsid w:val="00462D2C"/>
    <w:rsid w:val="00597FFD"/>
    <w:rsid w:val="007220D7"/>
    <w:rsid w:val="00810ADD"/>
    <w:rsid w:val="0083532F"/>
    <w:rsid w:val="0094601C"/>
    <w:rsid w:val="009C7B8A"/>
    <w:rsid w:val="00A04A79"/>
    <w:rsid w:val="00A0585A"/>
    <w:rsid w:val="00A262CF"/>
    <w:rsid w:val="00AE72AB"/>
    <w:rsid w:val="00B13618"/>
    <w:rsid w:val="00BA4545"/>
    <w:rsid w:val="00CD4A0C"/>
    <w:rsid w:val="00CE7361"/>
    <w:rsid w:val="00D23A02"/>
    <w:rsid w:val="00D8081E"/>
    <w:rsid w:val="00E877C7"/>
    <w:rsid w:val="00E943B9"/>
    <w:rsid w:val="00EC6E6F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14077"/>
  <w15:chartTrackingRefBased/>
  <w15:docId w15:val="{4FCFDF8E-8B87-42A1-B26B-C603E194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E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E6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E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E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E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E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E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E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6E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22E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22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22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22E7"/>
    <w:rPr>
      <w:sz w:val="18"/>
      <w:szCs w:val="18"/>
    </w:rPr>
  </w:style>
  <w:style w:type="table" w:styleId="af2">
    <w:name w:val="Table Grid"/>
    <w:basedOn w:val="a1"/>
    <w:uiPriority w:val="39"/>
    <w:rsid w:val="00E8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225</Words>
  <Characters>1412</Characters>
  <Application>Microsoft Office Word</Application>
  <DocSecurity>0</DocSecurity>
  <Lines>21</Lines>
  <Paragraphs>5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20</cp:revision>
  <dcterms:created xsi:type="dcterms:W3CDTF">2025-08-29T16:54:00Z</dcterms:created>
  <dcterms:modified xsi:type="dcterms:W3CDTF">2026-04-28T18:13:00Z</dcterms:modified>
</cp:coreProperties>
</file>