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E0BBD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default" w:ascii="Times New Roman" w:hAnsi="Times New Roman" w:cs="Times New Roman"/>
          <w:b/>
          <w:sz w:val="24"/>
        </w:rPr>
      </w:pPr>
      <w:r>
        <w:rPr>
          <w:rFonts w:hint="default" w:ascii="Times New Roman" w:hAnsi="Times New Roman" w:cs="Times New Roman"/>
          <w:b/>
          <w:sz w:val="24"/>
        </w:rPr>
        <w:t>Supplementary Table S</w:t>
      </w:r>
      <w:r>
        <w:rPr>
          <w:rFonts w:hint="eastAsia" w:ascii="Times New Roman" w:hAnsi="Times New Roman" w:eastAsia="宋体" w:cs="Times New Roman"/>
          <w:b/>
          <w:sz w:val="24"/>
          <w:lang w:val="en-US" w:eastAsia="zh-CN"/>
        </w:rPr>
        <w:t>1</w:t>
      </w:r>
      <w:r>
        <w:rPr>
          <w:rFonts w:hint="default" w:ascii="Times New Roman" w:hAnsi="Times New Roman" w:cs="Times New Roman"/>
          <w:b/>
          <w:sz w:val="24"/>
        </w:rPr>
        <w:t xml:space="preserve">. Summary of Global Brant Test Results (Omnibus </w:t>
      </w:r>
      <w:r>
        <w:rPr>
          <w:rFonts w:hint="default" w:ascii="Times New Roman" w:hAnsi="Times New Roman" w:eastAsia="宋体" w:cs="Times New Roman"/>
          <w:b/>
          <w:i/>
          <w:iCs/>
          <w:sz w:val="24"/>
          <w:lang w:val="en-US" w:eastAsia="zh-CN"/>
        </w:rPr>
        <w:t>P</w:t>
      </w:r>
      <w:r>
        <w:rPr>
          <w:rFonts w:hint="default" w:ascii="Times New Roman" w:hAnsi="Times New Roman" w:eastAsia="宋体" w:cs="Times New Roman"/>
          <w:b/>
          <w:sz w:val="24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/>
          <w:sz w:val="24"/>
        </w:rPr>
        <w:t>values) Across Cataract Subtypes and Multivariate Models</w:t>
      </w:r>
      <w:bookmarkStart w:id="2" w:name="_GoBack"/>
      <w:bookmarkEnd w:id="2"/>
    </w:p>
    <w:tbl>
      <w:tblPr>
        <w:tblStyle w:val="32"/>
        <w:tblW w:w="0" w:type="auto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8"/>
        <w:gridCol w:w="2204"/>
        <w:gridCol w:w="2204"/>
        <w:gridCol w:w="2204"/>
      </w:tblGrid>
      <w:tr w14:paraId="7A643A6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8" w:type="dxa"/>
            <w:tcBorders>
              <w:top w:val="single" w:color="000000" w:sz="12" w:space="0"/>
              <w:bottom w:val="single" w:color="000000" w:sz="4" w:space="0"/>
              <w:tl2br w:val="nil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  <w:vAlign w:val="top"/>
          </w:tcPr>
          <w:p w14:paraId="66756A52"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24"/>
                <w:szCs w:val="24"/>
              </w:rPr>
              <w:t>Cataract Subtype</w:t>
            </w:r>
          </w:p>
        </w:tc>
        <w:tc>
          <w:tcPr>
            <w:tcW w:w="2204" w:type="dxa"/>
            <w:tcBorders>
              <w:top w:val="single" w:color="000000" w:sz="12" w:space="0"/>
              <w:bottom w:val="single" w:color="000000" w:sz="4" w:space="0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  <w:vAlign w:val="top"/>
          </w:tcPr>
          <w:p w14:paraId="39787888"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24"/>
                <w:szCs w:val="24"/>
              </w:rPr>
              <w:t>Model</w:t>
            </w: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4"/>
                <w:szCs w:val="24"/>
                <w:lang w:val="en-US" w:eastAsia="zh-CN"/>
              </w:rPr>
              <w:t xml:space="preserve"> 1</w:t>
            </w:r>
            <w:r>
              <w:rPr>
                <w:rFonts w:hint="default" w:ascii="Times New Roman" w:hAnsi="Times New Roman" w:cs="Times New Roman"/>
                <w:b w:val="0"/>
                <w:color w:val="00000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(Omnibus </w:t>
            </w:r>
            <w:r>
              <w:rPr>
                <w:rFonts w:hint="default" w:ascii="Times New Roman" w:hAnsi="Times New Roman" w:eastAsia="宋体" w:cs="Times New Roman"/>
                <w:b w:val="0"/>
                <w:i/>
                <w:iCs/>
                <w:color w:val="000000"/>
                <w:sz w:val="24"/>
                <w:szCs w:val="24"/>
                <w:lang w:val="en-US" w:eastAsia="zh-CN"/>
              </w:rPr>
              <w:t>P</w:t>
            </w: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color w:val="000000"/>
                <w:sz w:val="24"/>
                <w:szCs w:val="24"/>
              </w:rPr>
              <w:t>value)</w:t>
            </w:r>
          </w:p>
        </w:tc>
        <w:tc>
          <w:tcPr>
            <w:tcW w:w="2204" w:type="dxa"/>
            <w:tcBorders>
              <w:top w:val="single" w:color="000000" w:sz="12" w:space="0"/>
              <w:bottom w:val="single" w:color="000000" w:sz="4" w:space="0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  <w:vAlign w:val="top"/>
          </w:tcPr>
          <w:p w14:paraId="70763D28"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24"/>
                <w:szCs w:val="24"/>
              </w:rPr>
              <w:t>Model</w:t>
            </w: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4"/>
                <w:szCs w:val="24"/>
                <w:lang w:val="en-US" w:eastAsia="zh-CN"/>
              </w:rPr>
              <w:t xml:space="preserve"> 2</w:t>
            </w:r>
            <w:r>
              <w:rPr>
                <w:rFonts w:hint="default" w:ascii="Times New Roman" w:hAnsi="Times New Roman" w:cs="Times New Roman"/>
                <w:b w:val="0"/>
                <w:color w:val="00000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color w:val="000000"/>
                <w:sz w:val="24"/>
                <w:szCs w:val="24"/>
              </w:rPr>
              <w:t>(Omnibus</w:t>
            </w: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i/>
                <w:iCs/>
                <w:color w:val="000000"/>
                <w:sz w:val="24"/>
                <w:szCs w:val="24"/>
                <w:lang w:val="en-US" w:eastAsia="zh-CN"/>
              </w:rPr>
              <w:t>P</w:t>
            </w: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color w:val="000000"/>
                <w:sz w:val="24"/>
                <w:szCs w:val="24"/>
              </w:rPr>
              <w:t>value)</w:t>
            </w:r>
          </w:p>
        </w:tc>
        <w:tc>
          <w:tcPr>
            <w:tcW w:w="2204" w:type="dxa"/>
            <w:tcBorders>
              <w:top w:val="single" w:color="000000" w:sz="12" w:space="0"/>
              <w:bottom w:val="single" w:color="000000" w:sz="4" w:space="0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  <w:vAlign w:val="top"/>
          </w:tcPr>
          <w:p w14:paraId="038EDAA5"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24"/>
                <w:szCs w:val="24"/>
              </w:rPr>
              <w:t>Model</w:t>
            </w: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4"/>
                <w:szCs w:val="24"/>
                <w:lang w:val="en-US" w:eastAsia="zh-CN"/>
              </w:rPr>
              <w:t xml:space="preserve"> 3</w:t>
            </w:r>
            <w:r>
              <w:rPr>
                <w:rFonts w:hint="default" w:ascii="Times New Roman" w:hAnsi="Times New Roman" w:cs="Times New Roman"/>
                <w:b w:val="0"/>
                <w:color w:val="00000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color w:val="000000"/>
                <w:sz w:val="24"/>
                <w:szCs w:val="24"/>
              </w:rPr>
              <w:t>(Omnibus</w:t>
            </w: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i/>
                <w:iCs/>
                <w:color w:val="000000"/>
                <w:sz w:val="24"/>
                <w:szCs w:val="24"/>
                <w:lang w:val="en-US" w:eastAsia="zh-CN"/>
              </w:rPr>
              <w:t>P</w:t>
            </w: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color w:val="000000"/>
                <w:sz w:val="24"/>
                <w:szCs w:val="24"/>
              </w:rPr>
              <w:t>value)</w:t>
            </w:r>
          </w:p>
        </w:tc>
      </w:tr>
      <w:tr w14:paraId="6451D46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8" w:type="dxa"/>
            <w:tcBorders>
              <w:top w:val="single" w:color="000000" w:sz="4" w:space="0"/>
              <w:bottom w:val="nil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  <w:vAlign w:val="top"/>
          </w:tcPr>
          <w:p w14:paraId="7789D6C1"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24"/>
                <w:szCs w:val="24"/>
              </w:rPr>
              <w:t>Posterior Subcapsular (PSC)</w:t>
            </w:r>
          </w:p>
        </w:tc>
        <w:tc>
          <w:tcPr>
            <w:tcW w:w="2204" w:type="dxa"/>
            <w:tcBorders>
              <w:top w:val="single" w:color="000000" w:sz="4" w:space="0"/>
              <w:bottom w:val="nil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  <w:vAlign w:val="top"/>
          </w:tcPr>
          <w:p w14:paraId="76E5B652"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24"/>
                <w:szCs w:val="24"/>
              </w:rPr>
              <w:t>0.33</w:t>
            </w:r>
          </w:p>
        </w:tc>
        <w:tc>
          <w:tcPr>
            <w:tcW w:w="2204" w:type="dxa"/>
            <w:tcBorders>
              <w:top w:val="single" w:color="000000" w:sz="4" w:space="0"/>
              <w:bottom w:val="nil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  <w:vAlign w:val="top"/>
          </w:tcPr>
          <w:p w14:paraId="500A82D8"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24"/>
                <w:szCs w:val="24"/>
              </w:rPr>
              <w:t>0.09</w:t>
            </w:r>
          </w:p>
        </w:tc>
        <w:tc>
          <w:tcPr>
            <w:tcW w:w="2204" w:type="dxa"/>
            <w:tcBorders>
              <w:top w:val="single" w:color="000000" w:sz="4" w:space="0"/>
              <w:bottom w:val="nil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  <w:vAlign w:val="top"/>
          </w:tcPr>
          <w:p w14:paraId="52BFF0F6"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24"/>
                <w:szCs w:val="24"/>
              </w:rPr>
              <w:t>0.32</w:t>
            </w:r>
          </w:p>
        </w:tc>
      </w:tr>
      <w:tr w14:paraId="3E2D200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8" w:type="dxa"/>
            <w:tcBorders>
              <w:top w:val="nil"/>
              <w:bottom w:val="nil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  <w:vAlign w:val="top"/>
          </w:tcPr>
          <w:p w14:paraId="573532D2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color w:val="00000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24"/>
                <w:szCs w:val="24"/>
              </w:rPr>
              <w:t>Cortical (C)</w:t>
            </w:r>
          </w:p>
        </w:tc>
        <w:tc>
          <w:tcPr>
            <w:tcW w:w="2204" w:type="dxa"/>
            <w:tcBorders>
              <w:top w:val="nil"/>
              <w:bottom w:val="nil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  <w:vAlign w:val="top"/>
          </w:tcPr>
          <w:p w14:paraId="64996D39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color w:val="00000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24"/>
                <w:szCs w:val="24"/>
              </w:rPr>
              <w:t>0.17</w:t>
            </w:r>
          </w:p>
        </w:tc>
        <w:tc>
          <w:tcPr>
            <w:tcW w:w="2204" w:type="dxa"/>
            <w:tcBorders>
              <w:top w:val="nil"/>
              <w:bottom w:val="nil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  <w:vAlign w:val="top"/>
          </w:tcPr>
          <w:p w14:paraId="1CFF7FE0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color w:val="00000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24"/>
                <w:szCs w:val="24"/>
              </w:rPr>
              <w:t>0.17</w:t>
            </w:r>
          </w:p>
        </w:tc>
        <w:tc>
          <w:tcPr>
            <w:tcW w:w="2204" w:type="dxa"/>
            <w:tcBorders>
              <w:top w:val="nil"/>
              <w:bottom w:val="nil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  <w:vAlign w:val="top"/>
          </w:tcPr>
          <w:p w14:paraId="52F68515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color w:val="00000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24"/>
                <w:szCs w:val="24"/>
              </w:rPr>
              <w:t>0.17</w:t>
            </w:r>
          </w:p>
        </w:tc>
      </w:tr>
      <w:tr w14:paraId="3E9B3FB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8" w:type="dxa"/>
            <w:tcBorders>
              <w:top w:val="nil"/>
              <w:bottom w:val="single" w:color="000000" w:sz="12" w:space="0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  <w:vAlign w:val="top"/>
          </w:tcPr>
          <w:p w14:paraId="087B8F52"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24"/>
                <w:szCs w:val="24"/>
              </w:rPr>
              <w:t>Nuclear (N)</w:t>
            </w:r>
          </w:p>
        </w:tc>
        <w:tc>
          <w:tcPr>
            <w:tcW w:w="2204" w:type="dxa"/>
            <w:tcBorders>
              <w:top w:val="nil"/>
              <w:bottom w:val="single" w:color="000000" w:sz="12" w:space="0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  <w:vAlign w:val="top"/>
          </w:tcPr>
          <w:p w14:paraId="3CE4000F"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24"/>
                <w:szCs w:val="24"/>
              </w:rPr>
              <w:t>0.96</w:t>
            </w:r>
          </w:p>
        </w:tc>
        <w:tc>
          <w:tcPr>
            <w:tcW w:w="2204" w:type="dxa"/>
            <w:tcBorders>
              <w:top w:val="nil"/>
              <w:bottom w:val="single" w:color="000000" w:sz="12" w:space="0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  <w:vAlign w:val="top"/>
          </w:tcPr>
          <w:p w14:paraId="188E63F1"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24"/>
                <w:szCs w:val="24"/>
              </w:rPr>
              <w:t>0.48</w:t>
            </w:r>
          </w:p>
        </w:tc>
        <w:tc>
          <w:tcPr>
            <w:tcW w:w="2204" w:type="dxa"/>
            <w:tcBorders>
              <w:top w:val="nil"/>
              <w:bottom w:val="single" w:color="000000" w:sz="12" w:space="0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  <w:vAlign w:val="top"/>
          </w:tcPr>
          <w:p w14:paraId="431C5AE5"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24"/>
                <w:szCs w:val="24"/>
              </w:rPr>
              <w:t>0.86</w:t>
            </w:r>
          </w:p>
        </w:tc>
      </w:tr>
    </w:tbl>
    <w:p w14:paraId="4A877F03">
      <w:pPr>
        <w:spacing w:before="12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The table displays the global Omnibus </w:t>
      </w:r>
      <w:r>
        <w:rPr>
          <w:rFonts w:hint="default" w:ascii="Times New Roman" w:hAnsi="Times New Roman" w:eastAsia="宋体" w:cs="Times New Roman"/>
          <w:i/>
          <w:iCs/>
          <w:sz w:val="24"/>
          <w:szCs w:val="24"/>
          <w:lang w:val="en-US" w:eastAsia="zh-CN"/>
        </w:rPr>
        <w:t>P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values from the Brant test, which evaluates the proportional odds assumption for each multivariate model configuration. A </w:t>
      </w:r>
      <w:r>
        <w:rPr>
          <w:rFonts w:hint="eastAsia" w:ascii="Times New Roman" w:hAnsi="Times New Roman" w:eastAsia="宋体" w:cs="Times New Roman"/>
          <w:i/>
          <w:iCs/>
          <w:sz w:val="24"/>
          <w:szCs w:val="24"/>
          <w:lang w:val="en-US" w:eastAsia="zh-CN"/>
        </w:rPr>
        <w:t>P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value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≥</w:t>
      </w:r>
      <w:r>
        <w:rPr>
          <w:rFonts w:hint="default" w:ascii="Times New Roman" w:hAnsi="Times New Roman" w:cs="Times New Roman"/>
          <w:sz w:val="24"/>
          <w:szCs w:val="24"/>
        </w:rPr>
        <w:t xml:space="preserve"> 0.05 indicates that the model does not significantly violate the proportional odds assumption, thereby establishing the mathematical validity of the ordinal logistic regression approach across all analyzed cataract morphological subtypes.</w:t>
      </w:r>
    </w:p>
    <w:p w14:paraId="52BF43D8">
      <w:pPr>
        <w:spacing w:before="120"/>
        <w:rPr>
          <w:rFonts w:hint="default" w:ascii="Times New Roman" w:hAnsi="Times New Roman" w:cs="Times New Roman"/>
          <w:sz w:val="24"/>
          <w:szCs w:val="24"/>
        </w:rPr>
      </w:pPr>
    </w:p>
    <w:p w14:paraId="7E7ABC7F">
      <w:pPr>
        <w:spacing w:before="120"/>
        <w:rPr>
          <w:rFonts w:hint="default" w:ascii="Times New Roman" w:hAnsi="Times New Roman" w:cs="Times New Roman"/>
          <w:sz w:val="24"/>
          <w:szCs w:val="24"/>
        </w:rPr>
      </w:pPr>
    </w:p>
    <w:p w14:paraId="76F54B91">
      <w:pPr>
        <w:spacing w:before="120"/>
        <w:rPr>
          <w:rFonts w:hint="default" w:ascii="Times New Roman" w:hAnsi="Times New Roman" w:cs="Times New Roman"/>
          <w:sz w:val="24"/>
          <w:szCs w:val="24"/>
        </w:rPr>
      </w:pPr>
    </w:p>
    <w:p w14:paraId="5B55B4D9">
      <w:pPr>
        <w:spacing w:before="120"/>
        <w:rPr>
          <w:rFonts w:hint="default" w:ascii="Times New Roman" w:hAnsi="Times New Roman" w:cs="Times New Roman"/>
          <w:sz w:val="24"/>
          <w:szCs w:val="24"/>
        </w:rPr>
      </w:pPr>
    </w:p>
    <w:p w14:paraId="5F06CEA7">
      <w:pPr>
        <w:spacing w:before="120"/>
        <w:rPr>
          <w:rFonts w:hint="default" w:ascii="Times New Roman" w:hAnsi="Times New Roman" w:cs="Times New Roman"/>
          <w:sz w:val="24"/>
          <w:szCs w:val="24"/>
        </w:rPr>
      </w:pPr>
    </w:p>
    <w:p w14:paraId="290108EA">
      <w:pPr>
        <w:spacing w:before="120"/>
        <w:rPr>
          <w:rFonts w:hint="default" w:ascii="Times New Roman" w:hAnsi="Times New Roman" w:cs="Times New Roman"/>
          <w:sz w:val="24"/>
          <w:szCs w:val="24"/>
        </w:rPr>
      </w:pPr>
    </w:p>
    <w:p w14:paraId="481FA35F">
      <w:pPr>
        <w:spacing w:before="120"/>
        <w:rPr>
          <w:rFonts w:hint="default" w:ascii="Times New Roman" w:hAnsi="Times New Roman" w:cs="Times New Roman"/>
          <w:sz w:val="24"/>
          <w:szCs w:val="24"/>
        </w:rPr>
      </w:pPr>
    </w:p>
    <w:p w14:paraId="7B420EF8">
      <w:pPr>
        <w:spacing w:before="120"/>
        <w:rPr>
          <w:rFonts w:hint="default" w:ascii="Times New Roman" w:hAnsi="Times New Roman" w:cs="Times New Roman"/>
          <w:sz w:val="24"/>
          <w:szCs w:val="24"/>
        </w:rPr>
      </w:pPr>
    </w:p>
    <w:p w14:paraId="2F61716E">
      <w:pPr>
        <w:spacing w:before="120"/>
        <w:rPr>
          <w:rFonts w:hint="default" w:ascii="Times New Roman" w:hAnsi="Times New Roman" w:cs="Times New Roman"/>
          <w:sz w:val="24"/>
          <w:szCs w:val="24"/>
        </w:rPr>
      </w:pPr>
    </w:p>
    <w:p w14:paraId="0CE4494A">
      <w:pPr>
        <w:spacing w:before="120"/>
        <w:rPr>
          <w:rFonts w:hint="default" w:ascii="Times New Roman" w:hAnsi="Times New Roman" w:cs="Times New Roman"/>
          <w:sz w:val="24"/>
          <w:szCs w:val="24"/>
        </w:rPr>
      </w:pPr>
    </w:p>
    <w:p w14:paraId="270D83B7">
      <w:pPr>
        <w:spacing w:before="120"/>
        <w:rPr>
          <w:rFonts w:hint="default" w:ascii="Times New Roman" w:hAnsi="Times New Roman" w:cs="Times New Roman"/>
          <w:sz w:val="24"/>
          <w:szCs w:val="24"/>
        </w:rPr>
      </w:pPr>
    </w:p>
    <w:p w14:paraId="0C2715CD">
      <w:pPr>
        <w:spacing w:before="120"/>
        <w:rPr>
          <w:rFonts w:hint="default" w:ascii="Times New Roman" w:hAnsi="Times New Roman" w:cs="Times New Roman"/>
          <w:sz w:val="24"/>
          <w:szCs w:val="24"/>
        </w:rPr>
      </w:pPr>
    </w:p>
    <w:p w14:paraId="2837A85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default" w:ascii="Times New Roman" w:hAnsi="Times New Roman" w:cs="Times New Roman"/>
          <w:b/>
          <w:sz w:val="24"/>
        </w:rPr>
      </w:pPr>
      <w:r>
        <w:rPr>
          <w:rFonts w:hint="default" w:ascii="Times New Roman" w:hAnsi="Times New Roman" w:cs="Times New Roman"/>
          <w:b/>
          <w:sz w:val="24"/>
        </w:rPr>
        <w:t>Supplementary Table S</w:t>
      </w:r>
      <w:r>
        <w:rPr>
          <w:rFonts w:hint="eastAsia" w:ascii="Times New Roman" w:hAnsi="Times New Roman" w:eastAsia="宋体" w:cs="Times New Roman"/>
          <w:b/>
          <w:sz w:val="24"/>
          <w:lang w:val="en-US" w:eastAsia="zh-CN"/>
        </w:rPr>
        <w:t>2</w:t>
      </w:r>
      <w:r>
        <w:rPr>
          <w:rFonts w:hint="default" w:ascii="Times New Roman" w:hAnsi="Times New Roman" w:cs="Times New Roman"/>
          <w:b/>
          <w:sz w:val="24"/>
        </w:rPr>
        <w:t>. Variance Inflation Factors (VIF) for Collinearity Assessment of Individual Covariates</w:t>
      </w:r>
    </w:p>
    <w:tbl>
      <w:tblPr>
        <w:tblStyle w:val="3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4"/>
        <w:gridCol w:w="876"/>
      </w:tblGrid>
      <w:tr w14:paraId="72C10E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000000" w:sz="12" w:space="0"/>
              <w:left w:val="nil"/>
              <w:bottom w:val="single" w:color="000000" w:sz="4" w:space="0"/>
              <w:right w:val="nil"/>
              <w:tl2br w:val="nil"/>
            </w:tcBorders>
            <w:shd w:val="clear" w:color="auto" w:fill="FFFFFF"/>
            <w:vAlign w:val="top"/>
          </w:tcPr>
          <w:p w14:paraId="57ACDE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1" w:afterLines="50" w:line="240" w:lineRule="auto"/>
              <w:jc w:val="both"/>
              <w:textAlignment w:val="auto"/>
              <w:rPr>
                <w:rFonts w:hint="default"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24"/>
                <w:szCs w:val="24"/>
              </w:rPr>
              <w:t>Variable</w:t>
            </w:r>
          </w:p>
        </w:tc>
        <w:tc>
          <w:tcPr>
            <w:tcW w:w="0" w:type="auto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top"/>
          </w:tcPr>
          <w:p w14:paraId="7D7C28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1" w:afterLines="50"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24"/>
                <w:szCs w:val="24"/>
              </w:rPr>
              <w:t>VIF</w:t>
            </w: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4"/>
                <w:szCs w:val="24"/>
                <w:vertAlign w:val="superscript"/>
                <w:lang w:val="en-US" w:eastAsia="zh-CN"/>
              </w:rPr>
              <w:t>a</w:t>
            </w:r>
          </w:p>
        </w:tc>
      </w:tr>
      <w:tr w14:paraId="712186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79A4BA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1" w:afterLines="50" w:line="240" w:lineRule="auto"/>
              <w:jc w:val="both"/>
              <w:textAlignment w:val="auto"/>
              <w:rPr>
                <w:rFonts w:hint="default"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24"/>
                <w:szCs w:val="24"/>
              </w:rPr>
              <w:t>APO-A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4001F6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1" w:afterLines="50" w:line="240" w:lineRule="auto"/>
              <w:jc w:val="both"/>
              <w:textAlignment w:val="auto"/>
              <w:rPr>
                <w:rFonts w:hint="default"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24"/>
                <w:szCs w:val="24"/>
              </w:rPr>
              <w:t>2.922</w:t>
            </w:r>
          </w:p>
        </w:tc>
      </w:tr>
      <w:tr w14:paraId="4D53E1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6B3770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1" w:afterLines="50" w:line="240" w:lineRule="auto"/>
              <w:jc w:val="both"/>
              <w:textAlignment w:val="auto"/>
              <w:rPr>
                <w:rFonts w:hint="default"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24"/>
                <w:szCs w:val="24"/>
              </w:rPr>
              <w:t>APO-B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67CF39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1" w:afterLines="50" w:line="240" w:lineRule="auto"/>
              <w:jc w:val="both"/>
              <w:textAlignment w:val="auto"/>
              <w:rPr>
                <w:rFonts w:hint="default"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24"/>
                <w:szCs w:val="24"/>
              </w:rPr>
              <w:t>11.968</w:t>
            </w:r>
          </w:p>
        </w:tc>
      </w:tr>
      <w:tr w14:paraId="10AE53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5CB82E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1" w:afterLines="50" w:line="240" w:lineRule="auto"/>
              <w:jc w:val="both"/>
              <w:textAlignment w:val="auto"/>
              <w:rPr>
                <w:rFonts w:hint="default"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24"/>
                <w:szCs w:val="24"/>
              </w:rPr>
              <w:t>APO-E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778AB0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1" w:afterLines="50" w:line="240" w:lineRule="auto"/>
              <w:jc w:val="both"/>
              <w:textAlignment w:val="auto"/>
              <w:rPr>
                <w:rFonts w:hint="default"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24"/>
                <w:szCs w:val="24"/>
              </w:rPr>
              <w:t>1.468</w:t>
            </w:r>
          </w:p>
        </w:tc>
      </w:tr>
      <w:tr w14:paraId="521F34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21D0DF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1" w:afterLines="50" w:line="240" w:lineRule="auto"/>
              <w:jc w:val="both"/>
              <w:textAlignment w:val="auto"/>
              <w:rPr>
                <w:rFonts w:hint="default"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24"/>
                <w:szCs w:val="24"/>
              </w:rPr>
              <w:t>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727A2B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1" w:afterLines="50" w:line="240" w:lineRule="auto"/>
              <w:jc w:val="both"/>
              <w:textAlignment w:val="auto"/>
              <w:rPr>
                <w:rFonts w:hint="default"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24"/>
                <w:szCs w:val="24"/>
              </w:rPr>
              <w:t>1.136</w:t>
            </w:r>
          </w:p>
        </w:tc>
      </w:tr>
      <w:tr w14:paraId="38966C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43989F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1" w:afterLines="50" w:line="240" w:lineRule="auto"/>
              <w:jc w:val="both"/>
              <w:textAlignment w:val="auto"/>
              <w:rPr>
                <w:rFonts w:hint="default"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24"/>
                <w:szCs w:val="24"/>
              </w:rPr>
              <w:t>BUN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70A6DC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1" w:afterLines="50" w:line="240" w:lineRule="auto"/>
              <w:jc w:val="both"/>
              <w:textAlignment w:val="auto"/>
              <w:rPr>
                <w:rFonts w:hint="default"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24"/>
                <w:szCs w:val="24"/>
              </w:rPr>
              <w:t>1.265</w:t>
            </w:r>
          </w:p>
        </w:tc>
      </w:tr>
      <w:tr w14:paraId="430F7B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233C35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1" w:afterLines="50" w:line="240" w:lineRule="auto"/>
              <w:jc w:val="both"/>
              <w:textAlignment w:val="auto"/>
              <w:rPr>
                <w:rFonts w:hint="default"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24"/>
                <w:szCs w:val="24"/>
              </w:rPr>
              <w:t>CR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29B6EB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1" w:afterLines="50" w:line="240" w:lineRule="auto"/>
              <w:jc w:val="both"/>
              <w:textAlignment w:val="auto"/>
              <w:rPr>
                <w:rFonts w:hint="default"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24"/>
                <w:szCs w:val="24"/>
              </w:rPr>
              <w:t>2.083</w:t>
            </w:r>
          </w:p>
        </w:tc>
      </w:tr>
      <w:tr w14:paraId="4E3844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484B4A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1" w:afterLines="50" w:line="240" w:lineRule="auto"/>
              <w:jc w:val="both"/>
              <w:textAlignment w:val="auto"/>
              <w:rPr>
                <w:rFonts w:hint="default"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24"/>
                <w:szCs w:val="24"/>
              </w:rPr>
              <w:t>D-BIL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0D8B2B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1" w:afterLines="50" w:line="240" w:lineRule="auto"/>
              <w:jc w:val="both"/>
              <w:textAlignment w:val="auto"/>
              <w:rPr>
                <w:rFonts w:hint="default"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24"/>
                <w:szCs w:val="24"/>
              </w:rPr>
              <w:t>3.471</w:t>
            </w:r>
          </w:p>
        </w:tc>
      </w:tr>
      <w:tr w14:paraId="0F5E36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0F053C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1" w:afterLines="50" w:line="240" w:lineRule="auto"/>
              <w:jc w:val="both"/>
              <w:textAlignment w:val="auto"/>
              <w:rPr>
                <w:rFonts w:hint="default"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24"/>
                <w:szCs w:val="24"/>
              </w:rPr>
              <w:t>GLU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3DE050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1" w:afterLines="50" w:line="240" w:lineRule="auto"/>
              <w:jc w:val="both"/>
              <w:textAlignment w:val="auto"/>
              <w:rPr>
                <w:rFonts w:hint="default"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24"/>
                <w:szCs w:val="24"/>
              </w:rPr>
              <w:t>1.155</w:t>
            </w:r>
          </w:p>
        </w:tc>
      </w:tr>
      <w:tr w14:paraId="68F0A6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0AA0F3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1" w:afterLines="50" w:line="240" w:lineRule="auto"/>
              <w:jc w:val="both"/>
              <w:textAlignment w:val="auto"/>
              <w:rPr>
                <w:rFonts w:hint="default"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24"/>
                <w:szCs w:val="24"/>
              </w:rPr>
              <w:t>GR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725158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1" w:afterLines="50" w:line="240" w:lineRule="auto"/>
              <w:jc w:val="both"/>
              <w:textAlignment w:val="auto"/>
              <w:rPr>
                <w:rFonts w:hint="default"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24"/>
                <w:szCs w:val="24"/>
              </w:rPr>
              <w:t>1.609</w:t>
            </w:r>
          </w:p>
        </w:tc>
      </w:tr>
      <w:tr w14:paraId="336135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3FA9E4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1" w:afterLines="50" w:line="240" w:lineRule="auto"/>
              <w:jc w:val="both"/>
              <w:textAlignment w:val="auto"/>
              <w:rPr>
                <w:rFonts w:hint="default"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24"/>
                <w:szCs w:val="24"/>
              </w:rPr>
              <w:t>HBA</w:t>
            </w:r>
            <w:r>
              <w:rPr>
                <w:rFonts w:hint="default" w:ascii="Times New Roman" w:hAnsi="Times New Roman" w:cs="Times New Roman"/>
                <w:b w:val="0"/>
                <w:color w:val="000000"/>
                <w:sz w:val="24"/>
                <w:szCs w:val="24"/>
                <w:vertAlign w:val="subscript"/>
              </w:rPr>
              <w:t>1</w:t>
            </w:r>
            <w:r>
              <w:rPr>
                <w:rFonts w:hint="default" w:ascii="Times New Roman" w:hAnsi="Times New Roman" w:cs="Times New Roman"/>
                <w:b w:val="0"/>
                <w:color w:val="000000"/>
                <w:sz w:val="24"/>
                <w:szCs w:val="24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0FC563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1" w:afterLines="50" w:line="240" w:lineRule="auto"/>
              <w:jc w:val="both"/>
              <w:textAlignment w:val="auto"/>
              <w:rPr>
                <w:rFonts w:hint="default"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24"/>
                <w:szCs w:val="24"/>
              </w:rPr>
              <w:t>1.172</w:t>
            </w:r>
          </w:p>
        </w:tc>
      </w:tr>
      <w:tr w14:paraId="4CF58A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040545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1" w:afterLines="50" w:line="240" w:lineRule="auto"/>
              <w:jc w:val="both"/>
              <w:textAlignment w:val="auto"/>
              <w:rPr>
                <w:rFonts w:hint="default"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24"/>
                <w:szCs w:val="24"/>
              </w:rPr>
              <w:t>HDL-C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0ABF57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1" w:afterLines="50" w:line="240" w:lineRule="auto"/>
              <w:jc w:val="both"/>
              <w:textAlignment w:val="auto"/>
              <w:rPr>
                <w:rFonts w:hint="default"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24"/>
                <w:szCs w:val="24"/>
              </w:rPr>
              <w:t>4.580</w:t>
            </w:r>
          </w:p>
        </w:tc>
      </w:tr>
      <w:tr w14:paraId="2765F9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2C0C65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1" w:afterLines="50" w:line="240" w:lineRule="auto"/>
              <w:jc w:val="both"/>
              <w:textAlignment w:val="auto"/>
              <w:rPr>
                <w:rFonts w:hint="default"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24"/>
                <w:szCs w:val="24"/>
              </w:rPr>
              <w:t>LDH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35444D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1" w:afterLines="50" w:line="240" w:lineRule="auto"/>
              <w:jc w:val="both"/>
              <w:textAlignment w:val="auto"/>
              <w:rPr>
                <w:rFonts w:hint="default"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24"/>
                <w:szCs w:val="24"/>
              </w:rPr>
              <w:t>1.622</w:t>
            </w:r>
          </w:p>
        </w:tc>
      </w:tr>
      <w:tr w14:paraId="01981F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372595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1" w:afterLines="50" w:line="240" w:lineRule="auto"/>
              <w:jc w:val="both"/>
              <w:textAlignment w:val="auto"/>
              <w:rPr>
                <w:rFonts w:hint="default"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24"/>
                <w:szCs w:val="24"/>
              </w:rPr>
              <w:t>LP(a)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23B20B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1" w:afterLines="50" w:line="240" w:lineRule="auto"/>
              <w:jc w:val="both"/>
              <w:textAlignment w:val="auto"/>
              <w:rPr>
                <w:rFonts w:hint="default"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24"/>
                <w:szCs w:val="24"/>
              </w:rPr>
              <w:t>1.226</w:t>
            </w:r>
          </w:p>
        </w:tc>
      </w:tr>
      <w:tr w14:paraId="65F9A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1F9B65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1" w:afterLines="50" w:line="240" w:lineRule="auto"/>
              <w:jc w:val="both"/>
              <w:textAlignment w:val="auto"/>
              <w:rPr>
                <w:rFonts w:hint="default"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24"/>
                <w:szCs w:val="24"/>
              </w:rPr>
              <w:t>LDL-C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136977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1" w:afterLines="50" w:line="240" w:lineRule="auto"/>
              <w:jc w:val="both"/>
              <w:textAlignment w:val="auto"/>
              <w:rPr>
                <w:rFonts w:hint="default"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24"/>
                <w:szCs w:val="24"/>
              </w:rPr>
              <w:t>12.179</w:t>
            </w:r>
          </w:p>
        </w:tc>
      </w:tr>
      <w:tr w14:paraId="50A155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4B0DC8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1" w:afterLines="50" w:line="240" w:lineRule="auto"/>
              <w:jc w:val="both"/>
              <w:textAlignment w:val="auto"/>
              <w:rPr>
                <w:rFonts w:hint="default"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Sex </w:t>
            </w:r>
            <w:r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</w:rPr>
              <w:t>(Female)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6F440F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1" w:afterLines="50" w:line="240" w:lineRule="auto"/>
              <w:jc w:val="both"/>
              <w:textAlignment w:val="auto"/>
              <w:rPr>
                <w:rFonts w:hint="default"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24"/>
                <w:szCs w:val="24"/>
              </w:rPr>
              <w:t>2.019</w:t>
            </w:r>
          </w:p>
        </w:tc>
      </w:tr>
      <w:tr w14:paraId="508F92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194C63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1" w:afterLines="50" w:line="240" w:lineRule="auto"/>
              <w:jc w:val="both"/>
              <w:textAlignment w:val="auto"/>
              <w:rPr>
                <w:rFonts w:hint="default"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24"/>
                <w:szCs w:val="24"/>
              </w:rPr>
              <w:t>sdLDL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667647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1" w:afterLines="50" w:line="240" w:lineRule="auto"/>
              <w:jc w:val="both"/>
              <w:textAlignment w:val="auto"/>
              <w:rPr>
                <w:rFonts w:hint="default"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24"/>
                <w:szCs w:val="24"/>
              </w:rPr>
              <w:t>3.827</w:t>
            </w:r>
          </w:p>
        </w:tc>
      </w:tr>
      <w:tr w14:paraId="2060C0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72E57D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1" w:afterLines="50" w:line="240" w:lineRule="auto"/>
              <w:jc w:val="both"/>
              <w:textAlignment w:val="auto"/>
              <w:rPr>
                <w:rFonts w:hint="default"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24"/>
                <w:szCs w:val="24"/>
              </w:rPr>
              <w:t>SOD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69DC81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1" w:afterLines="50" w:line="240" w:lineRule="auto"/>
              <w:jc w:val="both"/>
              <w:textAlignment w:val="auto"/>
              <w:rPr>
                <w:rFonts w:hint="default"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24"/>
                <w:szCs w:val="24"/>
              </w:rPr>
              <w:t>1.173</w:t>
            </w:r>
          </w:p>
        </w:tc>
      </w:tr>
      <w:tr w14:paraId="213C74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20A980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1" w:afterLines="50" w:line="240" w:lineRule="auto"/>
              <w:jc w:val="both"/>
              <w:textAlignment w:val="auto"/>
              <w:rPr>
                <w:rFonts w:hint="default"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24"/>
                <w:szCs w:val="24"/>
              </w:rPr>
              <w:t>TBA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0EF625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1" w:afterLines="50" w:line="240" w:lineRule="auto"/>
              <w:jc w:val="both"/>
              <w:textAlignment w:val="auto"/>
              <w:rPr>
                <w:rFonts w:hint="default"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24"/>
                <w:szCs w:val="24"/>
              </w:rPr>
              <w:t>1.136</w:t>
            </w:r>
          </w:p>
        </w:tc>
      </w:tr>
      <w:tr w14:paraId="7E7DCE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36EF05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1" w:afterLines="50" w:line="240" w:lineRule="auto"/>
              <w:jc w:val="both"/>
              <w:textAlignment w:val="auto"/>
              <w:rPr>
                <w:rFonts w:hint="default"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24"/>
                <w:szCs w:val="24"/>
              </w:rPr>
              <w:t>T-BIL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5723E6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1" w:afterLines="50" w:line="240" w:lineRule="auto"/>
              <w:jc w:val="both"/>
              <w:textAlignment w:val="auto"/>
              <w:rPr>
                <w:rFonts w:hint="default"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24"/>
                <w:szCs w:val="24"/>
              </w:rPr>
              <w:t>3.095</w:t>
            </w:r>
          </w:p>
        </w:tc>
      </w:tr>
      <w:tr w14:paraId="14118D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37553D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1" w:afterLines="50" w:line="240" w:lineRule="auto"/>
              <w:jc w:val="both"/>
              <w:textAlignment w:val="auto"/>
              <w:rPr>
                <w:rFonts w:hint="default"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24"/>
                <w:szCs w:val="24"/>
              </w:rPr>
              <w:t>TC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766BE6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1" w:afterLines="50" w:line="240" w:lineRule="auto"/>
              <w:jc w:val="both"/>
              <w:textAlignment w:val="auto"/>
              <w:rPr>
                <w:rFonts w:hint="default"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24"/>
                <w:szCs w:val="24"/>
              </w:rPr>
              <w:t>7.104</w:t>
            </w:r>
          </w:p>
        </w:tc>
      </w:tr>
      <w:tr w14:paraId="0A3402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26BFA9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1" w:afterLines="50" w:line="240" w:lineRule="auto"/>
              <w:jc w:val="both"/>
              <w:textAlignment w:val="auto"/>
              <w:rPr>
                <w:rFonts w:hint="default"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24"/>
                <w:szCs w:val="24"/>
              </w:rPr>
              <w:t>TG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684061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1" w:afterLines="50" w:line="240" w:lineRule="auto"/>
              <w:jc w:val="both"/>
              <w:textAlignment w:val="auto"/>
              <w:rPr>
                <w:rFonts w:hint="default"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24"/>
                <w:szCs w:val="24"/>
              </w:rPr>
              <w:t>2.220</w:t>
            </w:r>
          </w:p>
        </w:tc>
      </w:tr>
      <w:tr w14:paraId="7291B7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top"/>
          </w:tcPr>
          <w:p w14:paraId="7A44F9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1" w:afterLines="50" w:line="240" w:lineRule="auto"/>
              <w:jc w:val="both"/>
              <w:textAlignment w:val="auto"/>
              <w:rPr>
                <w:rFonts w:hint="default"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24"/>
                <w:szCs w:val="24"/>
              </w:rPr>
              <w:t>UA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top"/>
          </w:tcPr>
          <w:p w14:paraId="4F9AFF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1" w:afterLines="50" w:line="240" w:lineRule="auto"/>
              <w:jc w:val="both"/>
              <w:textAlignment w:val="auto"/>
              <w:rPr>
                <w:rFonts w:hint="default"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24"/>
                <w:szCs w:val="24"/>
              </w:rPr>
              <w:t>1.757</w:t>
            </w:r>
          </w:p>
        </w:tc>
      </w:tr>
    </w:tbl>
    <w:p w14:paraId="3F7EAF3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  <w:vertAlign w:val="superscript"/>
          <w:lang w:val="en-US" w:eastAsia="zh-CN"/>
        </w:rPr>
        <w:t>a</w:t>
      </w:r>
      <w:r>
        <w:rPr>
          <w:rFonts w:hint="default" w:ascii="Times New Roman" w:hAnsi="Times New Roman" w:cs="Times New Roman"/>
          <w:sz w:val="24"/>
          <w:szCs w:val="24"/>
        </w:rPr>
        <w:t>VIF &gt;5 indicate high multicollinearity. To prevent inherent structural collinearity, composite metabolic indices (e.g., TyG, AIP, nonHDL-C) were a priori excluded from this assessment. Among the remaining individual covariates, variables demonstrating VIF&gt;5 (TC, LDL-C, APO-B) were carefully evaluated, and representative core lipid parameters (e.g., APO-B) were prioritized in the final multivariate models to maintain model stability.</w:t>
      </w:r>
    </w:p>
    <w:p w14:paraId="54FE859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 w14:paraId="61B8AFF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default" w:ascii="Times New Roman" w:hAnsi="Times New Roman" w:cs="Times New Roman"/>
          <w:b/>
          <w:sz w:val="24"/>
        </w:rPr>
      </w:pPr>
      <w:r>
        <w:rPr>
          <w:rFonts w:hint="default" w:ascii="Times New Roman" w:hAnsi="Times New Roman" w:cs="Times New Roman"/>
          <w:b/>
          <w:sz w:val="24"/>
        </w:rPr>
        <w:t>Supplementary Table S</w:t>
      </w:r>
      <w:r>
        <w:rPr>
          <w:rFonts w:hint="eastAsia" w:ascii="Times New Roman" w:hAnsi="Times New Roman" w:eastAsia="宋体" w:cs="Times New Roman"/>
          <w:b/>
          <w:sz w:val="24"/>
          <w:lang w:val="en-US" w:eastAsia="zh-CN"/>
        </w:rPr>
        <w:t>3</w:t>
      </w:r>
      <w:r>
        <w:rPr>
          <w:rFonts w:hint="default" w:ascii="Times New Roman" w:hAnsi="Times New Roman" w:cs="Times New Roman"/>
          <w:b/>
          <w:sz w:val="24"/>
        </w:rPr>
        <w:t>.  Baseline Characteristics of the ARC patients by the severity of PSC</w:t>
      </w:r>
    </w:p>
    <w:tbl>
      <w:tblPr>
        <w:tblStyle w:val="32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5"/>
        <w:gridCol w:w="1185"/>
        <w:gridCol w:w="1185"/>
        <w:gridCol w:w="1185"/>
        <w:gridCol w:w="1185"/>
        <w:gridCol w:w="1185"/>
        <w:gridCol w:w="1156"/>
      </w:tblGrid>
      <w:tr w14:paraId="6D3AD2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tblHeader/>
        </w:trPr>
        <w:tc>
          <w:tcPr>
            <w:tcW w:w="0" w:type="auto"/>
            <w:tcBorders>
              <w:top w:val="single" w:color="000000" w:sz="12" w:space="0"/>
              <w:left w:val="nil"/>
              <w:bottom w:val="single" w:color="000000" w:sz="4" w:space="0"/>
              <w:right w:val="nil"/>
              <w:tl2br w:val="nil"/>
            </w:tcBorders>
            <w:shd w:val="clear" w:color="auto" w:fill="FFFFFF"/>
            <w:vAlign w:val="bottom"/>
          </w:tcPr>
          <w:p w14:paraId="622DC0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Variable</w:t>
            </w:r>
          </w:p>
        </w:tc>
        <w:tc>
          <w:tcPr>
            <w:tcW w:w="0" w:type="auto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bottom"/>
          </w:tcPr>
          <w:p w14:paraId="457CDC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Overall,</w:t>
            </w:r>
          </w:p>
          <w:p w14:paraId="7F7B70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n=384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superscript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bottom"/>
          </w:tcPr>
          <w:p w14:paraId="183985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P=1,</w:t>
            </w:r>
          </w:p>
          <w:p w14:paraId="73473A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n=26 (6.8%)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superscript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bottom"/>
          </w:tcPr>
          <w:p w14:paraId="3EF4AE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P=2,</w:t>
            </w:r>
          </w:p>
          <w:p w14:paraId="704535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n=171 (45%)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superscript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bottom"/>
          </w:tcPr>
          <w:p w14:paraId="5EDA17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P=3,</w:t>
            </w:r>
          </w:p>
          <w:p w14:paraId="76B969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n=155 (40%)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superscript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bottom"/>
          </w:tcPr>
          <w:p w14:paraId="15975C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P=4,</w:t>
            </w:r>
          </w:p>
          <w:p w14:paraId="4C773E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n=32 (8.3%)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superscript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bottom"/>
          </w:tcPr>
          <w:p w14:paraId="1AE81A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P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value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superscript"/>
                <w:lang w:val="en-US" w:eastAsia="zh-CN" w:bidi="ar"/>
              </w:rPr>
              <w:t>b,c</w:t>
            </w:r>
          </w:p>
        </w:tc>
      </w:tr>
      <w:tr w14:paraId="136509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DF15B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Sex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0FDFF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48783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D3C9A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30FB7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FA5D1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340DD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0.612</w:t>
            </w:r>
          </w:p>
        </w:tc>
      </w:tr>
      <w:tr w14:paraId="36E6A7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D167D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4876C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125 (32.6%)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83F00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10 (38.5%)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BD300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60 (35.1%)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94970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45 (29.0%)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B57E4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10 (31.2%)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D076C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 w14:paraId="05B578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E7404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6D966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259 (67.4%)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DC2ED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16 (61.5%)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E8FE5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111 (64.9%)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79328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110 (71.0%)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8E2C4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22 (68.8%)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8BF5E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 w14:paraId="5F04F4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7CCE2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Age,yr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A65D6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68.65 ± 8.42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6CEF1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64.52 ± 8.59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1A3BC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69.25 ± 7.46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0F73C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68.84 ± 8.61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81012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67.94 ± 11.28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ED15F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0.077</w:t>
            </w:r>
          </w:p>
        </w:tc>
      </w:tr>
      <w:tr w14:paraId="369C4F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22B91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AL,mm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49B5B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23.41 (22.85, 24.07)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90D57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23.46 (22.55, 24.08)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FD911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23.48 (22.84, 24.09)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5C38D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23.36 (22.89, 24.05)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9F3D9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23.34 (22.83, 23.93)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A6D05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0.877</w:t>
            </w:r>
          </w:p>
        </w:tc>
      </w:tr>
      <w:tr w14:paraId="7EF3C4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C4197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HBA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subscript"/>
                <w:lang w:bidi="ar"/>
              </w:rPr>
              <w:t>1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C,%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62AC8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5.70 (5.50, 6.00)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3EA65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5.70 (5.43, 5.97)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DAC64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5.70 (5.50, 6.00)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5B774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5.70 (5.50, 5.90)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01BAC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5.70 (5.50, 6.00)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4B83D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0.916</w:t>
            </w:r>
          </w:p>
        </w:tc>
      </w:tr>
      <w:tr w14:paraId="77B086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9BB0A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BUN,mmol/L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08519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5.70 (4.80, 6.50)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DD91A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5.90 (4.65, 6.80)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7ECBF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5.70 (4.95, 6.50)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861E7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5.60 (4.70, 6.40)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1C51C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5.59 (4.68, 6.43)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C3F18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0.67</w:t>
            </w:r>
          </w:p>
        </w:tc>
      </w:tr>
      <w:tr w14:paraId="4F9626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74E7E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CR,μmol/L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34380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68.00 (59.00, 79.12)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8DCD8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64.00 (56.75, 80.25)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42192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68.00 (59.50, 79.00)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44815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67.00 (57.50, 77.00)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407D3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71.00 (64.75, 81.25)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BB083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0.275</w:t>
            </w:r>
          </w:p>
        </w:tc>
      </w:tr>
      <w:tr w14:paraId="432484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95A47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UA,μmol/L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AB46D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303.00 (259.50, 356.75)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1641E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313.00 (250.00, 344.50)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BAAEC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302.00 (250.50, 360.00)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2EC25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300.00 (260.00, 350.50)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3F69D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307.50 (269.25, 401.50)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DC8A7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0.847</w:t>
            </w:r>
          </w:p>
        </w:tc>
      </w:tr>
      <w:tr w14:paraId="62BE0D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5499F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T-BIL,μmol/L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5B5AB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10.00 (8.00, 13.00)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AFBF7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10.00 (7.25, 11.15)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D437F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10.00 (8.00, 13.00)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D9992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10.00 (8.05, 13.00)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68777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9.05 (7.00, 14.33)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503F4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0.731</w:t>
            </w:r>
          </w:p>
        </w:tc>
      </w:tr>
      <w:tr w14:paraId="5E7755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E407A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D-BIL,μmol/L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B09D2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4.00 (3.00, 5.00)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153E8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3.95 (3.00, 4.15)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78E4B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4.00 (3.00, 5.00)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C4093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4.00 (3.00, 5.00)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8A759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4.00 (3.00, 5.23)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65016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0.751</w:t>
            </w:r>
          </w:p>
        </w:tc>
      </w:tr>
      <w:tr w14:paraId="412A45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5B5D9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TBA,μmol/L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0CED5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4.50 (2.90, 7.03)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A5283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3.75 (3.00, 5.70)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6FA66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4.60 (2.85, 7.60)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AAEC1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4.40 (3.15, 6.80)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6DEE4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4.55 (2.82, 7.23)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90ADC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0.853</w:t>
            </w:r>
          </w:p>
        </w:tc>
      </w:tr>
      <w:tr w14:paraId="6A4B73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BBA9C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GLU,mmol/L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7D9EB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5.60 (5.20, 6.03)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0FA6B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5.45 (5.11, 5.88)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ABBD2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5.60 (5.15, 6.10)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02E3E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5.50 (5.20, 5.90)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B3D59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6.00 (5.38, 6.78)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1CFFF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0.068</w:t>
            </w:r>
          </w:p>
        </w:tc>
      </w:tr>
      <w:tr w14:paraId="12D7DD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153AC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TC,mmol/L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94DC4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5.17 (4.57, 5.85)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F0CD5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5.30 (5.10, 5.93)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63ABD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4.97 (4.46, 5.79)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C53C6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5.26 (4.60, 6.01)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E1FA7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5.26 (4.33, 5.93)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F1326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0.061</w:t>
            </w:r>
          </w:p>
        </w:tc>
      </w:tr>
      <w:tr w14:paraId="376AA5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4C9B0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TG,mmol/L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7E32D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1.51 (1.05, 2.10)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159EE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1.14 (0.83, 1.67)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D7E3B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1.52 (1.04, 2.04)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A0DBD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1.52 (1.06, 2.12)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10DE8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1.73 (1.34, 2.19)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A21EB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0.034(*)</w:t>
            </w:r>
          </w:p>
        </w:tc>
      </w:tr>
      <w:tr w14:paraId="77FB5B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8F5E8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HDL-C,mmol/L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F6329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1.49 (1.26, 1.76)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31637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1.54 (1.36, 1.86)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76C66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1.52 (1.28, 1.72)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9604D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1.48 (1.25, 1.79)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5054B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1.43 (1.18, 1.64)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4DEE7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0.48</w:t>
            </w:r>
          </w:p>
        </w:tc>
      </w:tr>
      <w:tr w14:paraId="5B6348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EF455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LDL-C,mmol/L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43065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3.10 ± 0.84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9B1DE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3.23 ± 0.66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16D9E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2.97 ± 0.88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13753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3.19 ± 0.80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8D057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3.30 ± 0.81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B999C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0.038(*)</w:t>
            </w:r>
          </w:p>
        </w:tc>
      </w:tr>
      <w:tr w14:paraId="54A15F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393A8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APO-A,g/L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C8BD0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1.62 ± 0.26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E4A29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1.54 ± 0.27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FE4B9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1.64 ± 0.25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C221D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1.63 ± 0.27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919FF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1.54 ± 0.28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B0C93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0.098</w:t>
            </w:r>
          </w:p>
        </w:tc>
      </w:tr>
      <w:tr w14:paraId="302E87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68EAD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APO-B,g/L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4554A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1.02 ± 0.25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13319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1.01 ± 0.19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79808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0.97 ± 0.26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4883E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1.05 ± 0.24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B9FD5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1.10 ± 0.24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EA52B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0.007(**)</w:t>
            </w:r>
          </w:p>
        </w:tc>
      </w:tr>
      <w:tr w14:paraId="76A3D9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B309E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APO-E,mg/L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6D76F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44.00 (38.00, 50.25)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5F9E7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40.50 (34.00, 43.00)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4EBCB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44.00 (38.00, 50.00)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819DF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44.00 (39.00, 51.00)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1ABAD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46.50 (39.75, 51.62)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D54F6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0.047(*)</w:t>
            </w:r>
          </w:p>
        </w:tc>
      </w:tr>
      <w:tr w14:paraId="25D08A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ABF78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LP(a),mg/L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179C5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70.00 (33.00, 146.50)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546F0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79.00 (37.12, 100.00)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83679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70.00 (32.00, 155.00)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C082B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74.00 (33.50, 143.25)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077AC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59.25 (42.75, 167.50)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A138F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0.946</w:t>
            </w:r>
          </w:p>
        </w:tc>
      </w:tr>
      <w:tr w14:paraId="36DB47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07EBE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sdLDL,mmol/L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C9095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0.97 (0.64, 1.32)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5374A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0.97 (0.71, 1.19)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AFC53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0.92 (0.57, 1.29)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3157F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0.97 (0.67, 1.31)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01F0C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1.28 (0.82, 1.45)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4B764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0.057</w:t>
            </w:r>
          </w:p>
        </w:tc>
      </w:tr>
      <w:tr w14:paraId="716BA7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464DC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LDH,U/L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0A35C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172.00 (152.00, 189.00)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BB29B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158.50 (141.50, 176.75)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DA704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169.00 (151.50, 185.50)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288A4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175.00 (154.00, 190.00)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FEC17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179.50 (152.25, 201.75)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6F6C6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0.135</w:t>
            </w:r>
          </w:p>
        </w:tc>
      </w:tr>
      <w:tr w14:paraId="4CE565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5A31D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GR,U/L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8128E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54.09 ± 7.69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EE9DE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51.50 ± 6.04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57D4B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54.26 ± 8.08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67E5A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54.35 ± 7.35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15B92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54.02 ± 8.34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190F7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0.361</w:t>
            </w:r>
          </w:p>
        </w:tc>
      </w:tr>
      <w:tr w14:paraId="7E5AC9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BE5EA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SOD,U/mL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636E0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192.28 ± 18.59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A45F4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200.35 ± 19.08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06D52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192.79 ± 18.52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EF5B0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189.93 ± 18.60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4F172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194.42 ± 16.96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3415C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0.047(*)</w:t>
            </w:r>
          </w:p>
        </w:tc>
      </w:tr>
      <w:tr w14:paraId="607970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001CE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TyG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58B41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1.47 ± 0.55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43604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1.26 ± 0.55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91372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1.47 ± 0.56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EC2A3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1.47 ± 0.53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9708A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1.71 ± 0.54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E441F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0.022(*)</w:t>
            </w:r>
          </w:p>
        </w:tc>
      </w:tr>
      <w:tr w14:paraId="39CAFB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5256E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AIP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0D64C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-0.00 ± 0.26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F896B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-0.12 ± 0.27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B423C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-0.01 ± 0.27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71569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-0.00 ± 0.26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35F70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0.11 ± 0.23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A0806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0.010(*)</w:t>
            </w:r>
          </w:p>
        </w:tc>
      </w:tr>
      <w:tr w14:paraId="6EF56A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DA318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nonHDL-C,mmol/L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35B15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3.64 ± 0.87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CD373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3.83 ± 0.82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3C3A4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3.47 ± 0.91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32FE0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3.74 ± 0.83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0C65D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3.90 ± 0.73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ACF30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0.006(**)</w:t>
            </w:r>
          </w:p>
        </w:tc>
      </w:tr>
      <w:tr w14:paraId="755C9F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4366D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UHR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8DDEC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0.20 (0.15, 0.27)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FCC83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0.19 (0.14, 0.26)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739D0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0.20 (0.15, 0.27)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DF3EC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0.20 (0.15, 0.28)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6719F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0.22 (0.17, 0.30)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C8BEB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0.367</w:t>
            </w:r>
          </w:p>
        </w:tc>
      </w:tr>
      <w:tr w14:paraId="171658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bottom"/>
          </w:tcPr>
          <w:p w14:paraId="0D94F1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eGFR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bottom"/>
          </w:tcPr>
          <w:p w14:paraId="0CC382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0.61 ± 0.12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bottom"/>
          </w:tcPr>
          <w:p w14:paraId="75E54D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0.66 ± 0.13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bottom"/>
          </w:tcPr>
          <w:p w14:paraId="1A2B1B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0.61 ± 0.12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bottom"/>
          </w:tcPr>
          <w:p w14:paraId="3DBCEC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0.61 ± 0.12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bottom"/>
          </w:tcPr>
          <w:p w14:paraId="724149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0.57 ± 0.13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bottom"/>
          </w:tcPr>
          <w:p w14:paraId="62E25D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0.036(*)</w:t>
            </w:r>
          </w:p>
        </w:tc>
      </w:tr>
      <w:tr w14:paraId="1F0EDC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F4B77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superscript"/>
                <w:lang w:val="en-US" w:eastAsia="zh-CN" w:bidi="ar"/>
              </w:rPr>
              <w:t>a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n (%); Mean±SD; Median (IQR)</w:t>
            </w:r>
          </w:p>
        </w:tc>
      </w:tr>
      <w:tr w14:paraId="692827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DEF57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superscript"/>
                <w:lang w:val="en-US" w:eastAsia="zh-CN" w:bidi="ar"/>
              </w:rPr>
              <w:t>b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Pearson's Chi-squared test; Kruskal-Wallis rank sum test; One-way ANOVA</w:t>
            </w:r>
          </w:p>
        </w:tc>
      </w:tr>
      <w:tr w14:paraId="0C8A36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54BBD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superscript"/>
                <w:lang w:val="en-US" w:eastAsia="zh-CN" w:bidi="ar"/>
              </w:rPr>
              <w:t>c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4"/>
                <w:szCs w:val="24"/>
                <w:lang w:bidi="ar"/>
              </w:rPr>
              <w:t>P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&lt;0.05(*)</w:t>
            </w:r>
            <w:r>
              <w:rPr>
                <w:rStyle w:val="164"/>
                <w:rFonts w:hint="default" w:ascii="Times New Roman" w:hAnsi="Times New Roman" w:cs="Times New Roman"/>
                <w:sz w:val="24"/>
                <w:szCs w:val="24"/>
                <w:lang w:bidi="ar"/>
              </w:rPr>
              <w:t>，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4"/>
                <w:szCs w:val="24"/>
                <w:lang w:bidi="ar"/>
              </w:rPr>
              <w:t>P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&lt;0.01(**)</w:t>
            </w:r>
          </w:p>
          <w:p w14:paraId="1C5BC6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  <w:p w14:paraId="1F4C1C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  <w:p w14:paraId="50F3B2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  <w:p w14:paraId="17FE63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  <w:p w14:paraId="6938EF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  <w:p w14:paraId="1722EB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  <w:p w14:paraId="21B53F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  <w:p w14:paraId="0718F5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  <w:p w14:paraId="557E10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</w:tbl>
    <w:p w14:paraId="1E57BA7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default" w:ascii="Times New Roman" w:hAnsi="Times New Roman" w:cs="Times New Roman"/>
          <w:b/>
          <w:sz w:val="24"/>
        </w:rPr>
      </w:pPr>
      <w:bookmarkStart w:id="0" w:name="_Ref2918"/>
      <w:r>
        <w:rPr>
          <w:rFonts w:hint="default" w:ascii="Times New Roman" w:hAnsi="Times New Roman" w:cs="Times New Roman"/>
          <w:b/>
          <w:sz w:val="24"/>
        </w:rPr>
        <w:t>Supplementary</w:t>
      </w:r>
      <w:r>
        <w:rPr>
          <w:rFonts w:hint="default" w:ascii="Times New Roman" w:hAnsi="Times New Roman" w:eastAsia="宋体" w:cs="Times New Roman"/>
          <w:b/>
          <w:sz w:val="24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/>
          <w:sz w:val="24"/>
        </w:rPr>
        <w:t xml:space="preserve">Table </w:t>
      </w:r>
      <w:r>
        <w:rPr>
          <w:rFonts w:hint="default" w:ascii="Times New Roman" w:hAnsi="Times New Roman" w:eastAsia="宋体" w:cs="Times New Roman"/>
          <w:b/>
          <w:sz w:val="24"/>
          <w:lang w:val="en-US" w:eastAsia="zh-CN"/>
        </w:rPr>
        <w:t>S</w:t>
      </w:r>
      <w:bookmarkEnd w:id="0"/>
      <w:r>
        <w:rPr>
          <w:rFonts w:hint="eastAsia" w:ascii="Times New Roman" w:hAnsi="Times New Roman" w:eastAsia="宋体" w:cs="Times New Roman"/>
          <w:b/>
          <w:sz w:val="24"/>
          <w:lang w:val="en-US" w:eastAsia="zh-CN"/>
        </w:rPr>
        <w:t>4</w:t>
      </w:r>
      <w:r>
        <w:rPr>
          <w:rFonts w:hint="default" w:ascii="Times New Roman" w:hAnsi="Times New Roman" w:eastAsia="宋体" w:cs="Times New Roman"/>
          <w:b/>
          <w:sz w:val="24"/>
          <w:lang w:val="en-US" w:eastAsia="zh-CN"/>
        </w:rPr>
        <w:t>.</w:t>
      </w:r>
      <w:r>
        <w:rPr>
          <w:rFonts w:hint="default" w:ascii="Times New Roman" w:hAnsi="Times New Roman" w:cs="Times New Roman"/>
          <w:b/>
          <w:sz w:val="24"/>
        </w:rPr>
        <w:t xml:space="preserve"> Baseline Characteristics of the ARC patients by the severity of Cortical cataract</w:t>
      </w:r>
    </w:p>
    <w:tbl>
      <w:tblPr>
        <w:tblStyle w:val="32"/>
        <w:tblpPr w:leftFromText="181" w:rightFromText="181" w:vertAnchor="text" w:tblpXSpec="center" w:tblpY="1"/>
        <w:tblOverlap w:val="never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5"/>
        <w:gridCol w:w="1660"/>
        <w:gridCol w:w="1660"/>
        <w:gridCol w:w="1660"/>
        <w:gridCol w:w="1660"/>
        <w:gridCol w:w="801"/>
      </w:tblGrid>
      <w:tr w14:paraId="4C85E6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tblHeader/>
          <w:jc w:val="center"/>
        </w:trPr>
        <w:tc>
          <w:tcPr>
            <w:tcW w:w="0" w:type="auto"/>
            <w:tcBorders>
              <w:top w:val="single" w:color="000000" w:sz="12" w:space="0"/>
              <w:left w:val="nil"/>
              <w:bottom w:val="single" w:color="000000" w:sz="4" w:space="0"/>
              <w:right w:val="nil"/>
              <w:tl2br w:val="nil"/>
            </w:tcBorders>
            <w:shd w:val="clear" w:color="auto" w:fill="FFFFFF"/>
            <w:noWrap/>
            <w:vAlign w:val="bottom"/>
          </w:tcPr>
          <w:p w14:paraId="564D90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Variable</w:t>
            </w:r>
          </w:p>
        </w:tc>
        <w:tc>
          <w:tcPr>
            <w:tcW w:w="0" w:type="auto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bottom"/>
          </w:tcPr>
          <w:p w14:paraId="2CA39F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Overall,</w:t>
            </w:r>
          </w:p>
          <w:p w14:paraId="0DAB72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n=384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superscript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bottom"/>
          </w:tcPr>
          <w:p w14:paraId="723D21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C=1,</w:t>
            </w:r>
          </w:p>
          <w:p w14:paraId="51905D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superscript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n=149(38.8%)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superscript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bottom"/>
          </w:tcPr>
          <w:p w14:paraId="4437DF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C=2,</w:t>
            </w:r>
          </w:p>
          <w:p w14:paraId="2E98FC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superscript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n=114(29.7%)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superscript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bottom"/>
          </w:tcPr>
          <w:p w14:paraId="017290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C=3,</w:t>
            </w:r>
          </w:p>
          <w:p w14:paraId="5E2697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n=121(31.5%)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superscript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bottom"/>
          </w:tcPr>
          <w:p w14:paraId="6498D8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superscript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4"/>
                <w:szCs w:val="24"/>
                <w:lang w:bidi="ar"/>
              </w:rPr>
              <w:t>P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value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superscript"/>
                <w:lang w:val="en-US" w:eastAsia="zh-CN" w:bidi="ar"/>
              </w:rPr>
              <w:t>b,c</w:t>
            </w:r>
          </w:p>
        </w:tc>
      </w:tr>
      <w:tr w14:paraId="774590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36DB21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Sex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3CCBE8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552A28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145A47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022942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02D1C7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0.010(*)</w:t>
            </w:r>
          </w:p>
        </w:tc>
      </w:tr>
      <w:tr w14:paraId="271A8A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43665E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3E30E0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125 (32.6%)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17556E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62 (41.6%)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336ABA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29 (25.4%)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66CC2A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34 (28.1%)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10E60D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14:paraId="426944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74446A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235AAA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259 (67.4%)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1E5FD1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87 (58.4%)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4C0205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85 (74.6%)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281E10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87 (71.9%)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3C4FEE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14:paraId="30A6A8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1AC1C1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Age,yr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54E890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68.65 ± 8.42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0D26F3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67.74 ± 8.65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031C60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70.61 ± 8.40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232CF8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67.93 ± 7.91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71A2C4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0.012(*)</w:t>
            </w:r>
          </w:p>
        </w:tc>
      </w:tr>
      <w:tr w14:paraId="2DF168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2497FE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AL,mm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23A8A9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23.41 (22.85, 24.07)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3F5CE6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23.45 (22.85, 24.23)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1F2EBE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23.41 (22.86, 24.00)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3E060C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23.38 (22.85, 23.93)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710FA1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0.476</w:t>
            </w:r>
          </w:p>
        </w:tc>
      </w:tr>
      <w:tr w14:paraId="0C61E0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37986B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HBA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subscript"/>
                <w:lang w:bidi="ar"/>
              </w:rPr>
              <w:t>1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C,%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291750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5.70 (5.50, 6.00)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2712CF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5.70 (5.40, 5.90)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1FC7A3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5.70 (5.56, 6.00)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17D634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5.70 (5.50, 5.90)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2E273C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0.117</w:t>
            </w:r>
          </w:p>
        </w:tc>
      </w:tr>
      <w:tr w14:paraId="6AC1AE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6E2D7C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BUN,mmol/L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482633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5.70 (4.80, 6.50)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4DD172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5.70 (4.70, 6.40)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3D357D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5.90 (4.95, 6.60)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6C5BC9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5.60 (4.70, 6.40)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2BB595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0.272</w:t>
            </w:r>
          </w:p>
        </w:tc>
      </w:tr>
      <w:tr w14:paraId="65363B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6C2DB5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CR,μmol/L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581C22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68.00 (59.00, 79.12)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404DE0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69.00 (59.00, 80.00)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71261F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68.00 (59.00, 79.12)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776DBB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67.00 (58.00, 78.00)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4EAFD7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0.579</w:t>
            </w:r>
          </w:p>
        </w:tc>
      </w:tr>
      <w:tr w14:paraId="1EA1E9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39EE37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UA,μmol/L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03E665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303.00 (259.50, 356.75)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408A46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297.00 (254.00, 360.00)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57E859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297.00 (253.50, 339.00)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1DD3F0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322.00 (260.00, 360.00)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307A2E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0.104</w:t>
            </w:r>
          </w:p>
        </w:tc>
      </w:tr>
      <w:tr w14:paraId="7852F4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6B6A3D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T-BIL,μmol/L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37675C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10.00 (8.00, 13.00)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4E739B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9.90 (8.00, 13.00)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6DEB94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9.65 (8.00, 13.00)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251266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11.00 (8.80, 13.00)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025854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0.137</w:t>
            </w:r>
          </w:p>
        </w:tc>
      </w:tr>
      <w:tr w14:paraId="40C04F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53E280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D-BIL,μmol/L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35E78A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4.00 (3.00, 5.00)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434DB8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4.00 (3.00, 5.00)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3D978A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4.00 (3.00, 5.00)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3F79EF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4.00 (3.00, 5.00)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0290CA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0.815</w:t>
            </w:r>
          </w:p>
        </w:tc>
      </w:tr>
      <w:tr w14:paraId="686D5E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4E74E6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TBA,μmol/L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6E7E5E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4.50 (2.90, 7.03)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495F96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4.40 (2.90, 7.60)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4C3707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4.65 (2.94, 6.75)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65C02B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4.50 (2.90, 6.50)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3247BA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0.737</w:t>
            </w:r>
          </w:p>
        </w:tc>
      </w:tr>
      <w:tr w14:paraId="442036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42C0EE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GLU,mmol/L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67FA2A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5.60 (5.20, 6.03)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6B862A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5.50 (5.10, 6.00)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3E36B0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5.55 (5.23, 6.00)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03B367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5.70 (5.30, 6.15)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21D74B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0.179</w:t>
            </w:r>
          </w:p>
        </w:tc>
      </w:tr>
      <w:tr w14:paraId="2F0F91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360BC8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TC,mmol/L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21E104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5.17 (4.57, 5.85)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759AA2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5.11 (4.37, 5.79)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7E5127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5.21 (4.64, 5.87)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445671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5.24 (4.50, 6.05)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2E1E43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0.421</w:t>
            </w:r>
          </w:p>
        </w:tc>
      </w:tr>
      <w:tr w14:paraId="596051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15624E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TG,mmol/L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7FA3BA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1.51 (1.05, 2.10)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5AD4C9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1.43 (1.03, 1.92)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28AD23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1.40 (0.99, 2.13)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5DBC44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1.71 (1.13, 2.15)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3B763A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0.098</w:t>
            </w:r>
          </w:p>
        </w:tc>
      </w:tr>
      <w:tr w14:paraId="2C512C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6A72C2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HDL-C,mmol/L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52AB2F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1.49 (1.26, 1.76)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2C0915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1.49 (1.27, 1.79)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103C40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1.53 (1.33, 1.80)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1AC0BD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1.46 (1.21, 1.72)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0BF00F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0.4</w:t>
            </w:r>
          </w:p>
        </w:tc>
      </w:tr>
      <w:tr w14:paraId="5CB48B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184B84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LDL-C,mmol/L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39DB75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3.10 ± 0.84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3B1107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3.03 ± 0.85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57D3D9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3.12 ± 0.77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781969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3.18 ± 0.87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51D786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0.287</w:t>
            </w:r>
          </w:p>
        </w:tc>
      </w:tr>
      <w:tr w14:paraId="1D1A4E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591B53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APO-A,g/L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00E788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1.62 ± 0.26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39311F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1.59 ± 0.25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1F7129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1.66 ± 0.27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652760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1.62 ± 0.27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3811E1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0.118</w:t>
            </w:r>
          </w:p>
        </w:tc>
      </w:tr>
      <w:tr w14:paraId="77988B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373396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APO-B,g/L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5046C8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1.02 ± 0.25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41405E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0.99 ± 0.25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71B728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1.02 ± 0.23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0EA8FD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1.05 ± 0.26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034720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0.111</w:t>
            </w:r>
          </w:p>
        </w:tc>
      </w:tr>
      <w:tr w14:paraId="48AE66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5ADFD6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APO-E,mg/L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4592FF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44.00 (38.00, 50.25)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4A5D77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42.00 (36.00, 51.00)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3C380B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44.00 (39.00, 49.00)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3C7BA6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46.00 (39.00, 51.00)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52B741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0.385</w:t>
            </w:r>
          </w:p>
        </w:tc>
      </w:tr>
      <w:tr w14:paraId="0BF994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6E36AA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LP(a),mg/L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041488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70.00 (33.00, 146.50)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3854E4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70.50 (35.00, 148.50)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146AE9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61.00 (32.00, 136.00)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707944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70.00 (35.00, 154.00)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0DD714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0.725</w:t>
            </w:r>
          </w:p>
        </w:tc>
      </w:tr>
      <w:tr w14:paraId="1D0A50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2E4BEA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sdLDL,mmol/L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09EA3C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0.97 (0.64, 1.32)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4F1206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0.98 (0.61, 1.27)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7F0CF6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0.90 (0.57, 1.32)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4C5774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1.01 (0.77, 1.37)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5D427D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0.129</w:t>
            </w:r>
          </w:p>
        </w:tc>
      </w:tr>
      <w:tr w14:paraId="7EB43A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54628F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LDH,U/L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46BDB9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172.00 (152.00, 189.00)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7F5A74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164.00 (147.00, 185.00)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6F13C6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178.00 (165.00, 190.75)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5DFEEF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173.00 (154.00, 192.00)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76828B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0.002(**)</w:t>
            </w:r>
          </w:p>
        </w:tc>
      </w:tr>
      <w:tr w14:paraId="70C02A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31A009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GR,U/L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68E552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54.09 ± 7.69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4C889C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53.08 ± 8.41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17F14F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54.56 ± 6.75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546D32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54.90 ± 7.53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48BAE9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0.114</w:t>
            </w:r>
          </w:p>
        </w:tc>
      </w:tr>
      <w:tr w14:paraId="49E388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5D330E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SOD,U/mL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3A80D9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192.28 ± 18.59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40ACAD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193.71 ± 18.61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36EEF2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190.36 ± 19.61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5792C7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192.33 ± 17.54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321CA7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0.351</w:t>
            </w:r>
          </w:p>
        </w:tc>
      </w:tr>
      <w:tr w14:paraId="47D927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005222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TyG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19E49D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1.47 ± 0.55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0684C5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1.42 ± 0.53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25E811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1.44 ± 0.57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2D0723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1.58 ± 0.55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764294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0.045(*)</w:t>
            </w:r>
          </w:p>
        </w:tc>
      </w:tr>
      <w:tr w14:paraId="78AB01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4064B7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AIP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7CE0EF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-0.00 ± 0.26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560088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-0.03 ± 0.27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1A7670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-0.03 ± 0.26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424862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0.04 ± 0.26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5CDA4F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0.057</w:t>
            </w:r>
          </w:p>
        </w:tc>
      </w:tr>
      <w:tr w14:paraId="636938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2FE87A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nonHDL-C,mmol/L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22D453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3.64 ± 0.87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0420DC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3.54 ± 0.89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7F65C2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3.64 ± 0.83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4C05AF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3.76 ± 0.87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562CD7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0.128</w:t>
            </w:r>
          </w:p>
        </w:tc>
      </w:tr>
      <w:tr w14:paraId="759267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414396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UHR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349E8A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0.20 (0.15, 0.27)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0411B6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0.20 (0.14, 0.27)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09260F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0.19 (0.15, 0.24)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67549D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0.22 (0.16, 0.30)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5B9E17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0.087</w:t>
            </w:r>
          </w:p>
        </w:tc>
      </w:tr>
      <w:tr w14:paraId="6CDBC4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noWrap/>
            <w:vAlign w:val="bottom"/>
          </w:tcPr>
          <w:p w14:paraId="669D20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eGFR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noWrap/>
            <w:vAlign w:val="bottom"/>
          </w:tcPr>
          <w:p w14:paraId="6C31CE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0.61 ± 0.12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noWrap/>
            <w:vAlign w:val="bottom"/>
          </w:tcPr>
          <w:p w14:paraId="6B84E9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0.63 ± 0.12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noWrap/>
            <w:vAlign w:val="bottom"/>
          </w:tcPr>
          <w:p w14:paraId="31C7F5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0.58 ± 0.12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noWrap/>
            <w:vAlign w:val="bottom"/>
          </w:tcPr>
          <w:p w14:paraId="4B7264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0.62 ± 0.13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noWrap/>
            <w:vAlign w:val="bottom"/>
          </w:tcPr>
          <w:p w14:paraId="210640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0.007(**)</w:t>
            </w:r>
          </w:p>
        </w:tc>
      </w:tr>
    </w:tbl>
    <w:tbl>
      <w:tblPr>
        <w:tblStyle w:val="32"/>
        <w:tblW w:w="4999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4"/>
      </w:tblGrid>
      <w:tr w14:paraId="7F259C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7A5A6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superscript"/>
                <w:lang w:val="en-US" w:eastAsia="zh-CN" w:bidi="ar"/>
              </w:rPr>
              <w:t>a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n (%); Mean±SD; Median (IQR)</w:t>
            </w:r>
          </w:p>
        </w:tc>
      </w:tr>
      <w:tr w14:paraId="301042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A1756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superscript"/>
                <w:lang w:val="en-US" w:eastAsia="zh-CN" w:bidi="ar"/>
              </w:rPr>
              <w:t>b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Pearson's Chi-squared test; Kruskal-Wallis rank sum test; One-way ANOVA</w:t>
            </w:r>
          </w:p>
        </w:tc>
      </w:tr>
      <w:tr w14:paraId="55229E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AFCCA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superscript"/>
                <w:lang w:val="en-US" w:eastAsia="zh-CN" w:bidi="ar"/>
              </w:rPr>
              <w:t>c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4"/>
                <w:szCs w:val="24"/>
                <w:lang w:bidi="ar"/>
              </w:rPr>
              <w:t>P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&lt;0.05(*)</w:t>
            </w:r>
            <w:r>
              <w:rPr>
                <w:rStyle w:val="164"/>
                <w:rFonts w:hint="default" w:ascii="Times New Roman" w:hAnsi="Times New Roman" w:cs="Times New Roman"/>
                <w:sz w:val="24"/>
                <w:szCs w:val="24"/>
                <w:lang w:bidi="ar"/>
              </w:rPr>
              <w:t>，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4"/>
                <w:szCs w:val="24"/>
                <w:lang w:bidi="ar"/>
              </w:rPr>
              <w:t>P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&lt;0.01(**)</w:t>
            </w:r>
          </w:p>
        </w:tc>
      </w:tr>
    </w:tbl>
    <w:p w14:paraId="7525A17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default" w:ascii="Times New Roman" w:hAnsi="Times New Roman" w:cs="Times New Roman"/>
        </w:rPr>
      </w:pPr>
    </w:p>
    <w:p w14:paraId="1315910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default" w:ascii="Times New Roman" w:hAnsi="Times New Roman" w:cs="Times New Roman"/>
          <w:b/>
          <w:sz w:val="24"/>
        </w:rPr>
      </w:pPr>
      <w:bookmarkStart w:id="1" w:name="_Ref8665"/>
      <w:r>
        <w:rPr>
          <w:rFonts w:hint="default" w:ascii="Times New Roman" w:hAnsi="Times New Roman" w:cs="Times New Roman"/>
          <w:b/>
          <w:sz w:val="24"/>
        </w:rPr>
        <w:t>Supplementary</w:t>
      </w:r>
      <w:r>
        <w:rPr>
          <w:rFonts w:hint="default" w:ascii="Times New Roman" w:hAnsi="Times New Roman" w:eastAsia="宋体" w:cs="Times New Roman"/>
          <w:b/>
          <w:sz w:val="24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/>
          <w:sz w:val="24"/>
        </w:rPr>
        <w:t xml:space="preserve">Table </w:t>
      </w:r>
      <w:r>
        <w:rPr>
          <w:rFonts w:hint="default" w:ascii="Times New Roman" w:hAnsi="Times New Roman" w:eastAsia="宋体" w:cs="Times New Roman"/>
          <w:b/>
          <w:sz w:val="24"/>
          <w:lang w:val="en-US" w:eastAsia="zh-CN"/>
        </w:rPr>
        <w:t>S</w:t>
      </w:r>
      <w:bookmarkEnd w:id="1"/>
      <w:r>
        <w:rPr>
          <w:rFonts w:hint="eastAsia" w:ascii="Times New Roman" w:hAnsi="Times New Roman" w:eastAsia="宋体" w:cs="Times New Roman"/>
          <w:b/>
          <w:sz w:val="24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b/>
          <w:sz w:val="24"/>
          <w:lang w:val="en-US" w:eastAsia="zh-CN"/>
        </w:rPr>
        <w:t>.</w:t>
      </w:r>
      <w:r>
        <w:rPr>
          <w:rFonts w:hint="default" w:ascii="Times New Roman" w:hAnsi="Times New Roman" w:cs="Times New Roman"/>
          <w:b/>
          <w:sz w:val="24"/>
        </w:rPr>
        <w:t xml:space="preserve"> Baseline Characteristics of the ARC patients by the severity of Nuclear cataract</w:t>
      </w:r>
    </w:p>
    <w:tbl>
      <w:tblPr>
        <w:tblStyle w:val="32"/>
        <w:tblpPr w:leftFromText="181" w:rightFromText="181" w:vertAnchor="text" w:tblpXSpec="center" w:tblpY="1"/>
        <w:tblOverlap w:val="never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1"/>
        <w:gridCol w:w="1630"/>
        <w:gridCol w:w="1630"/>
        <w:gridCol w:w="1630"/>
        <w:gridCol w:w="1630"/>
        <w:gridCol w:w="945"/>
      </w:tblGrid>
      <w:tr w14:paraId="3A912A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tblHeader/>
          <w:jc w:val="center"/>
        </w:trPr>
        <w:tc>
          <w:tcPr>
            <w:tcW w:w="0" w:type="auto"/>
            <w:tcBorders>
              <w:top w:val="single" w:color="000000" w:sz="12" w:space="0"/>
              <w:left w:val="nil"/>
              <w:bottom w:val="single" w:color="000000" w:sz="4" w:space="0"/>
              <w:right w:val="nil"/>
              <w:tl2br w:val="nil"/>
            </w:tcBorders>
            <w:shd w:val="clear" w:color="auto" w:fill="FFFFFF"/>
            <w:noWrap/>
            <w:vAlign w:val="bottom"/>
          </w:tcPr>
          <w:p w14:paraId="0D443E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Variable</w:t>
            </w:r>
          </w:p>
        </w:tc>
        <w:tc>
          <w:tcPr>
            <w:tcW w:w="0" w:type="auto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bottom"/>
          </w:tcPr>
          <w:p w14:paraId="5FA090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Overall，</w:t>
            </w:r>
          </w:p>
          <w:p w14:paraId="42E1F6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superscript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n=384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superscript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bottom"/>
          </w:tcPr>
          <w:p w14:paraId="291E3D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N=1,</w:t>
            </w:r>
          </w:p>
          <w:p w14:paraId="522E13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vertAlign w:val="superscript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n=182(47.4%)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superscript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bottom"/>
          </w:tcPr>
          <w:p w14:paraId="4E86A4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N=2,</w:t>
            </w:r>
          </w:p>
          <w:p w14:paraId="6BF205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superscript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n=136(35.4%)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superscript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bottom"/>
          </w:tcPr>
          <w:p w14:paraId="5CB15C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N=3,</w:t>
            </w:r>
          </w:p>
          <w:p w14:paraId="38F554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superscript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n=66(17.2%)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superscript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bottom"/>
          </w:tcPr>
          <w:p w14:paraId="6EB691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vertAlign w:val="superscript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4"/>
                <w:szCs w:val="24"/>
                <w:lang w:bidi="ar"/>
              </w:rPr>
              <w:t>P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value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superscript"/>
                <w:lang w:val="en-US" w:eastAsia="zh-CN" w:bidi="ar"/>
              </w:rPr>
              <w:t>b,c</w:t>
            </w:r>
          </w:p>
        </w:tc>
      </w:tr>
      <w:tr w14:paraId="64A3E4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7371EB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Sex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50926B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1DBCB8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094B89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74A94E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74615C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0.012(*)</w:t>
            </w:r>
          </w:p>
        </w:tc>
      </w:tr>
      <w:tr w14:paraId="3A0B4B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70668A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326BA2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125 (32.6%)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5A5547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46 (25.3%)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0E0399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51 (37.5%)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5E9DE0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28 (42.4%)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0E96A1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 w14:paraId="761C02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77F2D6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7505C6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259 (67.4%)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536304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136 (74.7%)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719D34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85 (62.5%)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2F9836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38 (57.6%)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712A69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 w14:paraId="20DDE7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74FABC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Age,yr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13F86D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68.65 ± 8.42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0AEEEA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67.02 ± 7.76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0DF8F4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69.51 ± 8.51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5107D2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71.37 ± 9.15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174400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&lt;0.001(***)</w:t>
            </w:r>
          </w:p>
        </w:tc>
      </w:tr>
      <w:tr w14:paraId="625C21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3D0062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AL,mm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5CD616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23.41 (22.85, 24.07)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49CF3B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23.33 (22.81, 23.96)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2958AC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23.48 (22.84, 24.09)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554DB5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23.54 (23.16, 24.75)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123074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0.015(*)</w:t>
            </w:r>
          </w:p>
        </w:tc>
      </w:tr>
      <w:tr w14:paraId="351D72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0A103E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HBA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subscript"/>
                <w:lang w:bidi="ar"/>
              </w:rPr>
              <w:t>1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C,%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57E9B7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5.70 (5.50, 6.00)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588333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5.80 (5.50, 6.00)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6E52C4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5.70 (5.50, 5.90)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1DBDD0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5.70 (5.43, 5.90)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03360E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0.189</w:t>
            </w:r>
          </w:p>
        </w:tc>
      </w:tr>
      <w:tr w14:paraId="47DFC1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28E64E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BUN,mmol/L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0BEB19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5.70 (4.80, 6.50)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27471E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5.60 (4.80, 6.57)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354FD4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5.80 (4.80, 6.43)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669D67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5.75 (4.60, 6.40)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6E0943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0.961</w:t>
            </w:r>
          </w:p>
        </w:tc>
      </w:tr>
      <w:tr w14:paraId="766C8B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0599B8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CR,μmol/L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5A6FAB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68.00 (59.00, 79.12)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48473F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66.00 (57.00, 75.00)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6C9EEE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69.50 (61.00, 80.00)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1EFF2E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70.00 (61.00, 82.00)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5D5120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0.017(*)</w:t>
            </w:r>
          </w:p>
        </w:tc>
      </w:tr>
      <w:tr w14:paraId="401655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5E0D4B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UA,μmol/L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0D4E2B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303.00 (259.50, 356.75)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2C8536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308.50 (260.00, 350.00)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5D4E30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304.50 (258.00, 360.00)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4F341B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293.50 (260.00, 360.00)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51AA52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0.995</w:t>
            </w:r>
          </w:p>
        </w:tc>
      </w:tr>
      <w:tr w14:paraId="43F11B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6C4ED0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T-BIL,μmol/L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6B64D3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10.00 (8.00, 13.00)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521FE2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10.00 (8.00, 13.00)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7182D7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10.00 (8.00, 12.93)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4E86E2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10.00 (8.10, 14.00)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5C6C41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0.503</w:t>
            </w:r>
          </w:p>
        </w:tc>
      </w:tr>
      <w:tr w14:paraId="311B11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1750B3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D-BIL,μmol/L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571AA9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4.00 (3.00, 5.00)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33D449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4.00 (3.00, 5.00)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51402B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4.00 (3.00, 5.00)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7E7F85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4.00 (3.92, 5.15)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224CF5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0.035(*)</w:t>
            </w:r>
          </w:p>
        </w:tc>
      </w:tr>
      <w:tr w14:paraId="495190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355B06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TBA,μmol/L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0DE8A6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4.50 (2.90, 7.03)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56ED8B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4.53 (3.00, 7.00)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184C35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4.05 (2.40, 7.05)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0E94A2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5.10 (3.37, 8.40)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2E4416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0.062</w:t>
            </w:r>
          </w:p>
        </w:tc>
      </w:tr>
      <w:tr w14:paraId="11554A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0D1619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GLU,mmol/L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7F3579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5.60 (5.20, 6.03)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25644C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5.60 (5.20, 6.10)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68CCD1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5.50 (5.20, 5.96)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1B37F8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5.70 (5.23, 6.19)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3D4BC2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0.354</w:t>
            </w:r>
          </w:p>
        </w:tc>
      </w:tr>
      <w:tr w14:paraId="3B194D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3D7486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TC,mmol/L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73BDEB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5.17 (4.57, 5.85)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6BB641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5.27 (4.66, 6.12)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20E0CD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5.16 (4.45, 5.79)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7F8EB5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5.00 (4.52, 5.75)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4EEA77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0.053</w:t>
            </w:r>
          </w:p>
        </w:tc>
      </w:tr>
      <w:tr w14:paraId="277AAA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6B417F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TG,mmol/L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1929B1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1.51 (1.05, 2.10)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1331E0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1.52 (1.08, 2.14)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668646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1.42 (1.02, 1.92)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6C5BE4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1.65 (1.11, 2.16)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6DC507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0.284</w:t>
            </w:r>
          </w:p>
        </w:tc>
      </w:tr>
      <w:tr w14:paraId="334224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2F2CC9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HDL-C,mmol/L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773319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1.49 (1.26, 1.76)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3BC38D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1.53 (1.28, 1.76)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04BF7A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1.48 (1.26, 1.75)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497AC2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1.46 (1.19, 1.77)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53828F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0.605</w:t>
            </w:r>
          </w:p>
        </w:tc>
      </w:tr>
      <w:tr w14:paraId="6FB3D4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58AAF9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LDL-C,mmol/L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514749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3.10 ± 0.84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7AB902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3.20 ± 0.87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719EFE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3.08 ± 0.79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08B394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2.91 ± 0.80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6D6ACF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0.053</w:t>
            </w:r>
          </w:p>
        </w:tc>
      </w:tr>
      <w:tr w14:paraId="10DAF0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5C71F8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APO-A,g/L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006942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1.62 ± 0.26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2793C7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1.64 ± 0.26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3E12DF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1.61 ± 0.26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62D208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1.58 ± 0.27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4A0710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0.183</w:t>
            </w:r>
          </w:p>
        </w:tc>
      </w:tr>
      <w:tr w14:paraId="5D0217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68F55A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APO-B,g/L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703DD3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1.02 ± 0.25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6E3E0F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1.04 ± 0.26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7499E3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1.01 ± 0.24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5A9BAD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0.95 ± 0.25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1E572C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0.029(*)</w:t>
            </w:r>
          </w:p>
        </w:tc>
      </w:tr>
      <w:tr w14:paraId="2612CC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522871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APO-E,mg/L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5E5C32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44.00 (38.00, 50.25)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6E144F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44.00 (39.00, 51.00)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1A8854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43.00 (36.75, 49.00)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7F6B91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45.50 (36.00, 51.75)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5796D0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0.443</w:t>
            </w:r>
          </w:p>
        </w:tc>
      </w:tr>
      <w:tr w14:paraId="5CAC53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383214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LP(a),mg/L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632D60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70.00 (33.00, 146.50)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120873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69.50 (32.00, 154.00)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7155B7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79.50 (34.50, 139.38)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50C89A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58.00 (37.62, 143.75)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41B97D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0.803</w:t>
            </w:r>
          </w:p>
        </w:tc>
      </w:tr>
      <w:tr w14:paraId="655ECF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70A06B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sdLDL,mmol/L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676E9E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0.97 (0.64, 1.32)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6FCBFD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1.06 (0.69, 1.36)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0BB137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0.95 (0.62, 1.27)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448F3E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0.92 (0.58, 1.31)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3E3815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0.187</w:t>
            </w:r>
          </w:p>
        </w:tc>
      </w:tr>
      <w:tr w14:paraId="60B318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4D8C57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LDH,U/L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651103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172.00 (152.00, 189.00)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7FF395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173.00 (154.00, 190.00)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1DFA4F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170.75 (152.50, 187.25)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155E81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174.00 (150.00, 189.50)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06A164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0.879</w:t>
            </w:r>
          </w:p>
        </w:tc>
      </w:tr>
      <w:tr w14:paraId="31F3FC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6104EE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GR,U/L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5F2AF0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54.09 ± 7.69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680C13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54.60 ± 6.85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60FF0D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53.76 ± 8.55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795216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53.38 ± 8.04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0E2D66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0.447</w:t>
            </w:r>
          </w:p>
        </w:tc>
      </w:tr>
      <w:tr w14:paraId="4373BC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53FA22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SOD,U/mL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35CB34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192.28 ± 18.59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4F0AF0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193.45 ± 19.31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7B40B8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191.97 ± 15.96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3965DC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189.73 ± 21.41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398D0D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0.441</w:t>
            </w:r>
          </w:p>
        </w:tc>
      </w:tr>
      <w:tr w14:paraId="66E8CD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660A8A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TyG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0D9CCA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1.47 ± 0.55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630C0F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1.50 ± 0.56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38E36A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1.41 ± 0.53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15A1B2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1.53 ± 0.57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3B6796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0.183</w:t>
            </w:r>
          </w:p>
        </w:tc>
      </w:tr>
      <w:tr w14:paraId="1F9967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782F12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AIP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074BC7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-0.00 ± 0.26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1A2DE2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-0.00 ± 0.26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087985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-0.02 ± 0.27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65E016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0.02 ± 0.26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6F3E94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0.534</w:t>
            </w:r>
          </w:p>
        </w:tc>
      </w:tr>
      <w:tr w14:paraId="1AF460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4098F7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nonHDL-C,mmol/L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022E81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3.64 ± 0.87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023834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3.76 ± 0.88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02B173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3.55 ± 0.80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5690EC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3.48 ± 0.94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2B8A52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0.024(*)</w:t>
            </w:r>
          </w:p>
        </w:tc>
      </w:tr>
      <w:tr w14:paraId="45BFE6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653F3A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UHR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787E7E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0.20 (0.15, 0.27)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7FC9A9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0.20 (0.16, 0.27)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24A197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0.20 (0.15, 0.27)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586830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0.20 (0.16, 0.29)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7652D1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0.807</w:t>
            </w:r>
          </w:p>
        </w:tc>
      </w:tr>
      <w:tr w14:paraId="3EE0EF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noWrap/>
            <w:vAlign w:val="bottom"/>
          </w:tcPr>
          <w:p w14:paraId="04BF0C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eGFR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noWrap/>
            <w:vAlign w:val="bottom"/>
          </w:tcPr>
          <w:p w14:paraId="07DEA5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0.61 ± 0.12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noWrap/>
            <w:vAlign w:val="bottom"/>
          </w:tcPr>
          <w:p w14:paraId="0BD8F7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0.62 ± 0.11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noWrap/>
            <w:vAlign w:val="bottom"/>
          </w:tcPr>
          <w:p w14:paraId="6A5A42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0.60 ± 0.13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noWrap/>
            <w:vAlign w:val="bottom"/>
          </w:tcPr>
          <w:p w14:paraId="7AFD53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0.60 ± 0.13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noWrap/>
            <w:vAlign w:val="bottom"/>
          </w:tcPr>
          <w:p w14:paraId="73343B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0.221</w:t>
            </w:r>
          </w:p>
        </w:tc>
      </w:tr>
    </w:tbl>
    <w:tbl>
      <w:tblPr>
        <w:tblStyle w:val="32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6"/>
      </w:tblGrid>
      <w:tr w14:paraId="37277A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99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D7AA9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superscript"/>
                <w:lang w:val="en-US" w:eastAsia="zh-CN" w:bidi="ar"/>
              </w:rPr>
              <w:t>a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n (%); Mean±SD; Median (IQR)</w:t>
            </w:r>
          </w:p>
        </w:tc>
      </w:tr>
      <w:tr w14:paraId="6F6CE2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99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032C7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superscript"/>
                <w:lang w:val="en-US" w:eastAsia="zh-CN" w:bidi="ar"/>
              </w:rPr>
              <w:t>b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Pearson's Chi-squared test; Kruskal-Wallis rank sum test; One-way ANOVA</w:t>
            </w:r>
          </w:p>
        </w:tc>
      </w:tr>
      <w:tr w14:paraId="528BE9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99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8CA93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superscript"/>
                <w:lang w:val="en-US" w:eastAsia="zh-CN" w:bidi="ar"/>
              </w:rPr>
              <w:t>c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superscript"/>
                <w:lang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4"/>
                <w:szCs w:val="24"/>
                <w:lang w:bidi="ar"/>
              </w:rPr>
              <w:t>P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&lt;0.05(*)</w:t>
            </w:r>
            <w:r>
              <w:rPr>
                <w:rStyle w:val="164"/>
                <w:rFonts w:hint="default" w:ascii="Times New Roman" w:hAnsi="Times New Roman" w:cs="Times New Roman"/>
                <w:sz w:val="24"/>
                <w:szCs w:val="24"/>
                <w:lang w:bidi="ar"/>
              </w:rPr>
              <w:t>，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4"/>
                <w:szCs w:val="24"/>
                <w:lang w:bidi="ar"/>
              </w:rPr>
              <w:t>P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 xml:space="preserve">&lt;0.01(**), 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4"/>
                <w:szCs w:val="24"/>
                <w:lang w:bidi="ar"/>
              </w:rPr>
              <w:t>P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&lt;0.001(***)</w:t>
            </w:r>
          </w:p>
        </w:tc>
      </w:tr>
    </w:tbl>
    <w:p w14:paraId="65A2A23A">
      <w:pPr>
        <w:spacing w:before="120"/>
        <w:rPr>
          <w:rFonts w:hint="default" w:ascii="Times New Roman" w:hAnsi="Times New Roman" w:cs="Times New Roman"/>
          <w:sz w:val="24"/>
          <w:szCs w:val="24"/>
        </w:rPr>
      </w:pPr>
    </w:p>
    <w:sectPr>
      <w:pgSz w:w="12240" w:h="15840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MS Mincho">
    <w:panose1 w:val="02020609040205080304"/>
    <w:charset w:val="80"/>
    <w:family w:val="auto"/>
    <w:pitch w:val="default"/>
    <w:sig w:usb0="E00002FF" w:usb1="6AC7FDFB" w:usb2="08000012" w:usb3="00000000" w:csb0="4002009F" w:csb1="DFD7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Courier">
    <w:altName w:val="Courier New"/>
    <w:panose1 w:val="02000500000000000000"/>
    <w:charset w:val="00"/>
    <w:family w:val="auto"/>
    <w:pitch w:val="default"/>
    <w:sig w:usb0="00000000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20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13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18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23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14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16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02913D1B"/>
    <w:rsid w:val="052345F9"/>
    <w:rsid w:val="08A2174C"/>
    <w:rsid w:val="11F04DBA"/>
    <w:rsid w:val="14025E2C"/>
    <w:rsid w:val="17BC584B"/>
    <w:rsid w:val="19962C07"/>
    <w:rsid w:val="1A562397"/>
    <w:rsid w:val="1CD9128A"/>
    <w:rsid w:val="21D70261"/>
    <w:rsid w:val="26086C3B"/>
    <w:rsid w:val="2781750A"/>
    <w:rsid w:val="29AE18A7"/>
    <w:rsid w:val="31010E56"/>
    <w:rsid w:val="31853836"/>
    <w:rsid w:val="37AB081F"/>
    <w:rsid w:val="3AE749D6"/>
    <w:rsid w:val="3FA330D9"/>
    <w:rsid w:val="42537038"/>
    <w:rsid w:val="4B3814C1"/>
    <w:rsid w:val="4EF13E61"/>
    <w:rsid w:val="519A77ED"/>
    <w:rsid w:val="521D207E"/>
    <w:rsid w:val="531B76FE"/>
    <w:rsid w:val="54077C82"/>
    <w:rsid w:val="540C7047"/>
    <w:rsid w:val="54640C31"/>
    <w:rsid w:val="5A9A53AC"/>
    <w:rsid w:val="5D6121B1"/>
    <w:rsid w:val="635D166D"/>
    <w:rsid w:val="73BB0416"/>
    <w:rsid w:val="771F2A69"/>
    <w:rsid w:val="775735EA"/>
    <w:rsid w:val="782B3690"/>
    <w:rsid w:val="78572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qFormat="1" w:uiPriority="99" w:semiHidden="0" w:name="macro"/>
    <w:lsdException w:uiPriority="99" w:name="toa heading"/>
    <w:lsdException w:qFormat="1" w:uiPriority="99" w:semiHidden="0" w:name="List"/>
    <w:lsdException w:qFormat="1" w:uiPriority="99" w:semiHidden="0" w:name="List Bullet"/>
    <w:lsdException w:qFormat="1" w:uiPriority="99" w:semiHidden="0" w:name="List Number"/>
    <w:lsdException w:qFormat="1" w:uiPriority="99" w:semiHidden="0" w:name="List 2"/>
    <w:lsdException w:qFormat="1" w:uiPriority="99" w:semiHidden="0" w:name="List 3"/>
    <w:lsdException w:uiPriority="99" w:name="List 4"/>
    <w:lsdException w:uiPriority="99" w:name="List 5"/>
    <w:lsdException w:qFormat="1" w:uiPriority="99" w:semiHidden="0" w:name="List Bullet 2"/>
    <w:lsdException w:qFormat="1" w:uiPriority="99" w:semiHidden="0" w:name="List Bullet 3"/>
    <w:lsdException w:uiPriority="99" w:name="List Bullet 4"/>
    <w:lsdException w:uiPriority="99" w:name="List Bullet 5"/>
    <w:lsdException w:qFormat="1" w:uiPriority="99" w:semiHidden="0" w:name="List Number 2"/>
    <w:lsdException w:qFormat="1"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qFormat="1" w:uiPriority="99" w:semiHidden="0" w:name="List Continue"/>
    <w:lsdException w:qFormat="1" w:uiPriority="99" w:semiHidden="0" w:name="List Continue 2"/>
    <w:lsdException w:qFormat="1"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semiHidden="0" w:name="Body Text 2"/>
    <w:lsdException w:qFormat="1"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60" w:semiHidden="0" w:name="Light Shading"/>
    <w:lsdException w:qFormat="1" w:unhideWhenUsed="0" w:uiPriority="61" w:semiHidden="0" w:name="Light List"/>
    <w:lsdException w:qFormat="1" w:unhideWhenUsed="0" w:uiPriority="62" w:semiHidden="0" w:name="Light Grid"/>
    <w:lsdException w:qFormat="1" w:unhideWhenUsed="0" w:uiPriority="63" w:semiHidden="0" w:name="Medium Shading 1"/>
    <w:lsdException w:qFormat="1" w:unhideWhenUsed="0" w:uiPriority="64" w:semiHidden="0" w:name="Medium Shading 2"/>
    <w:lsdException w:qFormat="1" w:unhideWhenUsed="0" w:uiPriority="65" w:semiHidden="0" w:name="Medium List 1"/>
    <w:lsdException w:qFormat="1" w:unhideWhenUsed="0" w:uiPriority="66" w:semiHidden="0" w:name="Medium List 2"/>
    <w:lsdException w:qFormat="1" w:unhideWhenUsed="0" w:uiPriority="67" w:semiHidden="0" w:name="Medium Grid 1"/>
    <w:lsdException w:qFormat="1" w:unhideWhenUsed="0" w:uiPriority="68" w:semiHidden="0" w:name="Medium Grid 2"/>
    <w:lsdException w:qFormat="1" w:unhideWhenUsed="0" w:uiPriority="69" w:semiHidden="0" w:name="Medium Grid 3"/>
    <w:lsdException w:qFormat="1" w:unhideWhenUsed="0" w:uiPriority="70" w:semiHidden="0" w:name="Dark List"/>
    <w:lsdException w:qFormat="1" w:unhideWhenUsed="0" w:uiPriority="71" w:semiHidden="0" w:name="Colorful Shading"/>
    <w:lsdException w:qFormat="1" w:unhideWhenUsed="0" w:uiPriority="72" w:semiHidden="0" w:name="Colorful List"/>
    <w:lsdException w:qFormat="1" w:unhideWhenUsed="0" w:uiPriority="73" w:semiHidden="0" w:name="Colorful Grid"/>
    <w:lsdException w:qFormat="1" w:unhideWhenUsed="0" w:uiPriority="60" w:semiHidden="0" w:name="Light Shading Accent 1"/>
    <w:lsdException w:qFormat="1" w:unhideWhenUsed="0" w:uiPriority="61" w:semiHidden="0" w:name="Light List Accent 1"/>
    <w:lsdException w:qFormat="1" w:unhideWhenUsed="0" w:uiPriority="62" w:semiHidden="0" w:name="Light Grid Accent 1"/>
    <w:lsdException w:qFormat="1" w:unhideWhenUsed="0" w:uiPriority="63" w:semiHidden="0" w:name="Medium Shading 1 Accent 1"/>
    <w:lsdException w:qFormat="1" w:unhideWhenUsed="0" w:uiPriority="64" w:semiHidden="0" w:name="Medium Shading 2 Accent 1"/>
    <w:lsdException w:qFormat="1"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qFormat="1" w:unhideWhenUsed="0" w:uiPriority="66" w:semiHidden="0" w:name="Medium List 2 Accent 1"/>
    <w:lsdException w:qFormat="1" w:unhideWhenUsed="0" w:uiPriority="67" w:semiHidden="0" w:name="Medium Grid 1 Accent 1"/>
    <w:lsdException w:qFormat="1" w:unhideWhenUsed="0" w:uiPriority="68" w:semiHidden="0" w:name="Medium Grid 2 Accent 1"/>
    <w:lsdException w:qFormat="1" w:unhideWhenUsed="0" w:uiPriority="69" w:semiHidden="0" w:name="Medium Grid 3 Accent 1"/>
    <w:lsdException w:qFormat="1" w:unhideWhenUsed="0" w:uiPriority="70" w:semiHidden="0" w:name="Dark List Accent 1"/>
    <w:lsdException w:qFormat="1" w:unhideWhenUsed="0" w:uiPriority="71" w:semiHidden="0" w:name="Colorful Shading Accent 1"/>
    <w:lsdException w:qFormat="1" w:unhideWhenUsed="0" w:uiPriority="72" w:semiHidden="0" w:name="Colorful List Accent 1"/>
    <w:lsdException w:qFormat="1"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qFormat="1" w:unhideWhenUsed="0" w:uiPriority="64" w:semiHidden="0" w:name="Medium Shading 2 Accent 2"/>
    <w:lsdException w:qFormat="1" w:unhideWhenUsed="0" w:uiPriority="65" w:semiHidden="0" w:name="Medium List 1 Accent 2"/>
    <w:lsdException w:qFormat="1" w:unhideWhenUsed="0" w:uiPriority="66" w:semiHidden="0" w:name="Medium List 2 Accent 2"/>
    <w:lsdException w:qFormat="1" w:unhideWhenUsed="0" w:uiPriority="67" w:semiHidden="0" w:name="Medium Grid 1 Accent 2"/>
    <w:lsdException w:qFormat="1" w:unhideWhenUsed="0" w:uiPriority="68" w:semiHidden="0" w:name="Medium Grid 2 Accent 2"/>
    <w:lsdException w:qFormat="1" w:unhideWhenUsed="0" w:uiPriority="69" w:semiHidden="0" w:name="Medium Grid 3 Accent 2"/>
    <w:lsdException w:qFormat="1" w:unhideWhenUsed="0" w:uiPriority="70" w:semiHidden="0" w:name="Dark List Accent 2"/>
    <w:lsdException w:qFormat="1" w:unhideWhenUsed="0" w:uiPriority="71" w:semiHidden="0" w:name="Colorful Shading Accent 2"/>
    <w:lsdException w:qFormat="1" w:unhideWhenUsed="0" w:uiPriority="72" w:semiHidden="0" w:name="Colorful List Accent 2"/>
    <w:lsdException w:qFormat="1" w:unhideWhenUsed="0" w:uiPriority="73" w:semiHidden="0" w:name="Colorful Grid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qFormat="1" w:unhideWhenUsed="0" w:uiPriority="62" w:semiHidden="0" w:name="Light Grid Accent 3"/>
    <w:lsdException w:qFormat="1" w:unhideWhenUsed="0" w:uiPriority="63" w:semiHidden="0" w:name="Medium Shading 1 Accent 3"/>
    <w:lsdException w:qFormat="1" w:unhideWhenUsed="0" w:uiPriority="64" w:semiHidden="0" w:name="Medium Shading 2 Accent 3"/>
    <w:lsdException w:qFormat="1" w:unhideWhenUsed="0" w:uiPriority="65" w:semiHidden="0" w:name="Medium List 1 Accent 3"/>
    <w:lsdException w:qFormat="1" w:unhideWhenUsed="0" w:uiPriority="66" w:semiHidden="0" w:name="Medium List 2 Accent 3"/>
    <w:lsdException w:qFormat="1" w:unhideWhenUsed="0" w:uiPriority="67" w:semiHidden="0" w:name="Medium Grid 1 Accent 3"/>
    <w:lsdException w:qFormat="1" w:unhideWhenUsed="0" w:uiPriority="68" w:semiHidden="0" w:name="Medium Grid 2 Accent 3"/>
    <w:lsdException w:qFormat="1" w:unhideWhenUsed="0" w:uiPriority="69" w:semiHidden="0" w:name="Medium Grid 3 Accent 3"/>
    <w:lsdException w:qFormat="1" w:unhideWhenUsed="0" w:uiPriority="70" w:semiHidden="0" w:name="Dark List Accent 3"/>
    <w:lsdException w:qFormat="1" w:unhideWhenUsed="0" w:uiPriority="71" w:semiHidden="0" w:name="Colorful Shading Accent 3"/>
    <w:lsdException w:qFormat="1" w:unhideWhenUsed="0" w:uiPriority="72" w:semiHidden="0" w:name="Colorful List Accent 3"/>
    <w:lsdException w:qFormat="1" w:unhideWhenUsed="0" w:uiPriority="73" w:semiHidden="0" w:name="Colorful Grid Accent 3"/>
    <w:lsdException w:qFormat="1"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qFormat="1" w:unhideWhenUsed="0" w:uiPriority="63" w:semiHidden="0" w:name="Medium Shading 1 Accent 4"/>
    <w:lsdException w:qFormat="1" w:unhideWhenUsed="0" w:uiPriority="64" w:semiHidden="0" w:name="Medium Shading 2 Accent 4"/>
    <w:lsdException w:qFormat="1" w:unhideWhenUsed="0" w:uiPriority="65" w:semiHidden="0" w:name="Medium List 1 Accent 4"/>
    <w:lsdException w:qFormat="1" w:unhideWhenUsed="0" w:uiPriority="66" w:semiHidden="0" w:name="Medium List 2 Accent 4"/>
    <w:lsdException w:qFormat="1" w:unhideWhenUsed="0" w:uiPriority="67" w:semiHidden="0" w:name="Medium Grid 1 Accent 4"/>
    <w:lsdException w:qFormat="1" w:unhideWhenUsed="0" w:uiPriority="68" w:semiHidden="0" w:name="Medium Grid 2 Accent 4"/>
    <w:lsdException w:qFormat="1" w:unhideWhenUsed="0" w:uiPriority="69" w:semiHidden="0" w:name="Medium Grid 3 Accent 4"/>
    <w:lsdException w:qFormat="1" w:unhideWhenUsed="0" w:uiPriority="70" w:semiHidden="0" w:name="Dark List Accent 4"/>
    <w:lsdException w:qFormat="1" w:unhideWhenUsed="0" w:uiPriority="71" w:semiHidden="0" w:name="Colorful Shading Accent 4"/>
    <w:lsdException w:qFormat="1" w:unhideWhenUsed="0" w:uiPriority="72" w:semiHidden="0" w:name="Colorful List Accent 4"/>
    <w:lsdException w:qFormat="1"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qFormat="1" w:unhideWhenUsed="0" w:uiPriority="63" w:semiHidden="0" w:name="Medium Shading 1 Accent 5"/>
    <w:lsdException w:qFormat="1" w:unhideWhenUsed="0" w:uiPriority="64" w:semiHidden="0" w:name="Medium Shading 2 Accent 5"/>
    <w:lsdException w:qFormat="1" w:unhideWhenUsed="0" w:uiPriority="65" w:semiHidden="0" w:name="Medium List 1 Accent 5"/>
    <w:lsdException w:qFormat="1" w:unhideWhenUsed="0" w:uiPriority="66" w:semiHidden="0" w:name="Medium List 2 Accent 5"/>
    <w:lsdException w:qFormat="1" w:unhideWhenUsed="0" w:uiPriority="67" w:semiHidden="0" w:name="Medium Grid 1 Accent 5"/>
    <w:lsdException w:qFormat="1" w:unhideWhenUsed="0" w:uiPriority="68" w:semiHidden="0" w:name="Medium Grid 2 Accent 5"/>
    <w:lsdException w:qFormat="1" w:unhideWhenUsed="0" w:uiPriority="69" w:semiHidden="0" w:name="Medium Grid 3 Accent 5"/>
    <w:lsdException w:qFormat="1" w:unhideWhenUsed="0" w:uiPriority="70" w:semiHidden="0" w:name="Dark List Accent 5"/>
    <w:lsdException w:qFormat="1" w:unhideWhenUsed="0" w:uiPriority="71" w:semiHidden="0" w:name="Colorful Shading Accent 5"/>
    <w:lsdException w:qFormat="1" w:unhideWhenUsed="0" w:uiPriority="72" w:semiHidden="0" w:name="Colorful List Accent 5"/>
    <w:lsdException w:qFormat="1"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qFormat="1" w:unhideWhenUsed="0" w:uiPriority="62" w:semiHidden="0" w:name="Light Grid Accent 6"/>
    <w:lsdException w:qFormat="1" w:unhideWhenUsed="0" w:uiPriority="63" w:semiHidden="0" w:name="Medium Shading 1 Accent 6"/>
    <w:lsdException w:qFormat="1" w:unhideWhenUsed="0" w:uiPriority="64" w:semiHidden="0" w:name="Medium Shading 2 Accent 6"/>
    <w:lsdException w:qFormat="1" w:unhideWhenUsed="0" w:uiPriority="65" w:semiHidden="0" w:name="Medium List 1 Accent 6"/>
    <w:lsdException w:qFormat="1" w:unhideWhenUsed="0" w:uiPriority="66" w:semiHidden="0" w:name="Medium List 2 Accent 6"/>
    <w:lsdException w:qFormat="1" w:unhideWhenUsed="0" w:uiPriority="67" w:semiHidden="0" w:name="Medium Grid 1 Accent 6"/>
    <w:lsdException w:qFormat="1" w:unhideWhenUsed="0" w:uiPriority="68" w:semiHidden="0" w:name="Medium Grid 2 Accent 6"/>
    <w:lsdException w:qFormat="1" w:unhideWhenUsed="0" w:uiPriority="69" w:semiHidden="0" w:name="Medium Grid 3 Accent 6"/>
    <w:lsdException w:qFormat="1" w:unhideWhenUsed="0" w:uiPriority="70" w:semiHidden="0" w:name="Dark List Accent 6"/>
    <w:lsdException w:qFormat="1" w:unhideWhenUsed="0" w:uiPriority="71" w:semiHidden="0" w:name="Colorful Shading Accent 6"/>
    <w:lsdException w:qFormat="1" w:unhideWhenUsed="0" w:uiPriority="72" w:semiHidden="0" w:name="Colorful List Accent 6"/>
    <w:lsdException w:qFormat="1"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3">
    <w:name w:val="heading 1"/>
    <w:basedOn w:val="1"/>
    <w:next w:val="1"/>
    <w:link w:val="138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4">
    <w:name w:val="heading 2"/>
    <w:basedOn w:val="1"/>
    <w:next w:val="1"/>
    <w:link w:val="139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5">
    <w:name w:val="heading 3"/>
    <w:basedOn w:val="1"/>
    <w:next w:val="1"/>
    <w:link w:val="140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4"/>
    <w:basedOn w:val="1"/>
    <w:next w:val="1"/>
    <w:link w:val="150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7">
    <w:name w:val="heading 5"/>
    <w:basedOn w:val="1"/>
    <w:next w:val="1"/>
    <w:link w:val="151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8">
    <w:name w:val="heading 6"/>
    <w:basedOn w:val="1"/>
    <w:next w:val="1"/>
    <w:link w:val="152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9">
    <w:name w:val="heading 7"/>
    <w:basedOn w:val="1"/>
    <w:next w:val="1"/>
    <w:link w:val="153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0">
    <w:name w:val="heading 8"/>
    <w:basedOn w:val="1"/>
    <w:next w:val="1"/>
    <w:link w:val="154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1">
    <w:name w:val="heading 9"/>
    <w:basedOn w:val="1"/>
    <w:next w:val="1"/>
    <w:link w:val="155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32">
    <w:name w:val="Default Paragraph Font"/>
    <w:semiHidden/>
    <w:unhideWhenUsed/>
    <w:qFormat/>
    <w:uiPriority w:val="1"/>
  </w:style>
  <w:style w:type="table" w:default="1" w:styleId="3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147"/>
    <w:unhideWhenUsed/>
    <w:qFormat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paragraph" w:styleId="12">
    <w:name w:val="List 3"/>
    <w:basedOn w:val="1"/>
    <w:unhideWhenUsed/>
    <w:qFormat/>
    <w:uiPriority w:val="99"/>
    <w:pPr>
      <w:ind w:left="1080" w:hanging="360"/>
      <w:contextualSpacing/>
    </w:pPr>
  </w:style>
  <w:style w:type="paragraph" w:styleId="13">
    <w:name w:val="List Number 2"/>
    <w:basedOn w:val="1"/>
    <w:unhideWhenUsed/>
    <w:qFormat/>
    <w:uiPriority w:val="99"/>
    <w:pPr>
      <w:numPr>
        <w:ilvl w:val="0"/>
        <w:numId w:val="1"/>
      </w:numPr>
      <w:contextualSpacing/>
    </w:pPr>
  </w:style>
  <w:style w:type="paragraph" w:styleId="14">
    <w:name w:val="List Number"/>
    <w:basedOn w:val="1"/>
    <w:unhideWhenUsed/>
    <w:qFormat/>
    <w:uiPriority w:val="99"/>
    <w:pPr>
      <w:numPr>
        <w:ilvl w:val="0"/>
        <w:numId w:val="2"/>
      </w:numPr>
      <w:contextualSpacing/>
    </w:pPr>
  </w:style>
  <w:style w:type="paragraph" w:styleId="15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6">
    <w:name w:val="List Bullet"/>
    <w:basedOn w:val="1"/>
    <w:unhideWhenUsed/>
    <w:qFormat/>
    <w:uiPriority w:val="99"/>
    <w:pPr>
      <w:numPr>
        <w:ilvl w:val="0"/>
        <w:numId w:val="3"/>
      </w:numPr>
      <w:contextualSpacing/>
    </w:pPr>
  </w:style>
  <w:style w:type="paragraph" w:styleId="17">
    <w:name w:val="Body Text 3"/>
    <w:basedOn w:val="1"/>
    <w:link w:val="146"/>
    <w:unhideWhenUsed/>
    <w:qFormat/>
    <w:uiPriority w:val="99"/>
    <w:pPr>
      <w:spacing w:after="120"/>
    </w:pPr>
    <w:rPr>
      <w:sz w:val="16"/>
      <w:szCs w:val="16"/>
    </w:rPr>
  </w:style>
  <w:style w:type="paragraph" w:styleId="18">
    <w:name w:val="List Bullet 3"/>
    <w:basedOn w:val="1"/>
    <w:unhideWhenUsed/>
    <w:qFormat/>
    <w:uiPriority w:val="99"/>
    <w:pPr>
      <w:numPr>
        <w:ilvl w:val="0"/>
        <w:numId w:val="4"/>
      </w:numPr>
      <w:contextualSpacing/>
    </w:pPr>
  </w:style>
  <w:style w:type="paragraph" w:styleId="19">
    <w:name w:val="Body Text"/>
    <w:basedOn w:val="1"/>
    <w:link w:val="144"/>
    <w:unhideWhenUsed/>
    <w:qFormat/>
    <w:uiPriority w:val="99"/>
    <w:pPr>
      <w:spacing w:after="120"/>
    </w:pPr>
  </w:style>
  <w:style w:type="paragraph" w:styleId="20">
    <w:name w:val="List Number 3"/>
    <w:basedOn w:val="1"/>
    <w:unhideWhenUsed/>
    <w:qFormat/>
    <w:uiPriority w:val="99"/>
    <w:pPr>
      <w:numPr>
        <w:ilvl w:val="0"/>
        <w:numId w:val="5"/>
      </w:numPr>
      <w:contextualSpacing/>
    </w:pPr>
  </w:style>
  <w:style w:type="paragraph" w:styleId="21">
    <w:name w:val="List 2"/>
    <w:basedOn w:val="1"/>
    <w:unhideWhenUsed/>
    <w:qFormat/>
    <w:uiPriority w:val="99"/>
    <w:pPr>
      <w:ind w:left="720" w:hanging="360"/>
      <w:contextualSpacing/>
    </w:pPr>
  </w:style>
  <w:style w:type="paragraph" w:styleId="22">
    <w:name w:val="List Continue"/>
    <w:basedOn w:val="1"/>
    <w:unhideWhenUsed/>
    <w:qFormat/>
    <w:uiPriority w:val="99"/>
    <w:pPr>
      <w:spacing w:after="120"/>
      <w:ind w:left="360"/>
      <w:contextualSpacing/>
    </w:pPr>
  </w:style>
  <w:style w:type="paragraph" w:styleId="23">
    <w:name w:val="List Bullet 2"/>
    <w:basedOn w:val="1"/>
    <w:unhideWhenUsed/>
    <w:qFormat/>
    <w:uiPriority w:val="99"/>
    <w:pPr>
      <w:numPr>
        <w:ilvl w:val="0"/>
        <w:numId w:val="6"/>
      </w:numPr>
      <w:contextualSpacing/>
    </w:pPr>
  </w:style>
  <w:style w:type="paragraph" w:styleId="24">
    <w:name w:val="footer"/>
    <w:basedOn w:val="1"/>
    <w:link w:val="136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5">
    <w:name w:val="header"/>
    <w:basedOn w:val="1"/>
    <w:link w:val="135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6">
    <w:name w:val="Subtitle"/>
    <w:basedOn w:val="1"/>
    <w:next w:val="1"/>
    <w:link w:val="142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27">
    <w:name w:val="List"/>
    <w:basedOn w:val="1"/>
    <w:unhideWhenUsed/>
    <w:qFormat/>
    <w:uiPriority w:val="99"/>
    <w:pPr>
      <w:ind w:left="360" w:hanging="360"/>
      <w:contextualSpacing/>
    </w:pPr>
  </w:style>
  <w:style w:type="paragraph" w:styleId="28">
    <w:name w:val="Body Text 2"/>
    <w:basedOn w:val="1"/>
    <w:link w:val="145"/>
    <w:unhideWhenUsed/>
    <w:qFormat/>
    <w:uiPriority w:val="99"/>
    <w:pPr>
      <w:spacing w:after="120" w:line="480" w:lineRule="auto"/>
    </w:pPr>
  </w:style>
  <w:style w:type="paragraph" w:styleId="29">
    <w:name w:val="List Continue 2"/>
    <w:basedOn w:val="1"/>
    <w:unhideWhenUsed/>
    <w:qFormat/>
    <w:uiPriority w:val="99"/>
    <w:pPr>
      <w:spacing w:after="120"/>
      <w:ind w:left="720"/>
      <w:contextualSpacing/>
    </w:pPr>
  </w:style>
  <w:style w:type="paragraph" w:styleId="30">
    <w:name w:val="List Continue 3"/>
    <w:basedOn w:val="1"/>
    <w:unhideWhenUsed/>
    <w:qFormat/>
    <w:uiPriority w:val="99"/>
    <w:pPr>
      <w:spacing w:after="120"/>
      <w:ind w:left="1080"/>
      <w:contextualSpacing/>
    </w:pPr>
  </w:style>
  <w:style w:type="paragraph" w:styleId="31">
    <w:name w:val="Title"/>
    <w:basedOn w:val="1"/>
    <w:next w:val="1"/>
    <w:link w:val="141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33">
    <w:name w:val="Table Grid"/>
    <w:basedOn w:val="32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4">
    <w:name w:val="Light Shading"/>
    <w:basedOn w:val="32"/>
    <w:qFormat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35">
    <w:name w:val="Light Shading Accent 1"/>
    <w:basedOn w:val="32"/>
    <w:qFormat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36">
    <w:name w:val="Light Shading Accent 2"/>
    <w:basedOn w:val="32"/>
    <w:qFormat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37">
    <w:name w:val="Light Shading Accent 3"/>
    <w:basedOn w:val="32"/>
    <w:qFormat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38">
    <w:name w:val="Light Shading Accent 4"/>
    <w:basedOn w:val="32"/>
    <w:qFormat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39">
    <w:name w:val="Light Shading Accent 5"/>
    <w:basedOn w:val="32"/>
    <w:qFormat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0">
    <w:name w:val="Light Shading Accent 6"/>
    <w:basedOn w:val="32"/>
    <w:qFormat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41">
    <w:name w:val="Light List"/>
    <w:basedOn w:val="32"/>
    <w:qFormat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2">
    <w:name w:val="Light List Accent 1"/>
    <w:basedOn w:val="32"/>
    <w:qFormat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43">
    <w:name w:val="Light List Accent 2"/>
    <w:basedOn w:val="32"/>
    <w:qFormat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44">
    <w:name w:val="Light List Accent 3"/>
    <w:basedOn w:val="32"/>
    <w:qFormat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45">
    <w:name w:val="Light List Accent 4"/>
    <w:basedOn w:val="32"/>
    <w:qFormat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46">
    <w:name w:val="Light List Accent 5"/>
    <w:basedOn w:val="32"/>
    <w:qFormat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47">
    <w:name w:val="Light List Accent 6"/>
    <w:basedOn w:val="32"/>
    <w:qFormat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48">
    <w:name w:val="Light Grid"/>
    <w:basedOn w:val="32"/>
    <w:qFormat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49">
    <w:name w:val="Light Grid Accent 1"/>
    <w:basedOn w:val="32"/>
    <w:qFormat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50">
    <w:name w:val="Light Grid Accent 2"/>
    <w:basedOn w:val="32"/>
    <w:qFormat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51">
    <w:name w:val="Light Grid Accent 3"/>
    <w:basedOn w:val="32"/>
    <w:qFormat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2">
    <w:name w:val="Light Grid Accent 4"/>
    <w:basedOn w:val="32"/>
    <w:qFormat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53">
    <w:name w:val="Light Grid Accent 5"/>
    <w:basedOn w:val="32"/>
    <w:qFormat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54">
    <w:name w:val="Light Grid Accent 6"/>
    <w:basedOn w:val="32"/>
    <w:qFormat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55">
    <w:name w:val="Medium Shading 1"/>
    <w:basedOn w:val="32"/>
    <w:qFormat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6">
    <w:name w:val="Medium Shading 1 Accent 1"/>
    <w:basedOn w:val="32"/>
    <w:qFormat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7">
    <w:name w:val="Medium Shading 1 Accent 2"/>
    <w:basedOn w:val="32"/>
    <w:qFormat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8">
    <w:name w:val="Medium Shading 1 Accent 3"/>
    <w:basedOn w:val="32"/>
    <w:qFormat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9">
    <w:name w:val="Medium Shading 1 Accent 4"/>
    <w:basedOn w:val="32"/>
    <w:qFormat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0">
    <w:name w:val="Medium Shading 1 Accent 5"/>
    <w:basedOn w:val="32"/>
    <w:qFormat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1">
    <w:name w:val="Medium Shading 1 Accent 6"/>
    <w:basedOn w:val="32"/>
    <w:qFormat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2">
    <w:name w:val="Medium Shading 2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3">
    <w:name w:val="Medium Shading 2 Accent 1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4">
    <w:name w:val="Medium Shading 2 Accent 2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5">
    <w:name w:val="Medium Shading 2 Accent 3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6">
    <w:name w:val="Medium Shading 2 Accent 4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Shading 2 Accent 5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6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List 1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70">
    <w:name w:val="Medium List 1 Accent 1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71">
    <w:name w:val="Medium List 1 Accent 2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styleId="72">
    <w:name w:val="Medium List 1 Accent 3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73">
    <w:name w:val="Medium List 1 Accent 4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74">
    <w:name w:val="Medium List 1 Accent 5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75">
    <w:name w:val="Medium List 1 Accent 6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shd w:val="clear" w:color="auto" w:fill="FDE5D1" w:themeFill="accent6" w:themeFillTint="3F"/>
      </w:tcPr>
    </w:tblStylePr>
  </w:style>
  <w:style w:type="table" w:styleId="76">
    <w:name w:val="Medium List 2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1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8">
    <w:name w:val="Medium List 2 Accent 2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9">
    <w:name w:val="Medium List 2 Accent 3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0">
    <w:name w:val="Medium List 2 Accent 4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List 2 Accent 5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2">
    <w:name w:val="Medium List 2 Accent 6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3">
    <w:name w:val="Medium Grid 1"/>
    <w:basedOn w:val="32"/>
    <w:qFormat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84">
    <w:name w:val="Medium Grid 1 Accent 1"/>
    <w:basedOn w:val="32"/>
    <w:qFormat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85">
    <w:name w:val="Medium Grid 1 Accent 2"/>
    <w:basedOn w:val="32"/>
    <w:qFormat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6">
    <w:name w:val="Medium Grid 1 Accent 3"/>
    <w:basedOn w:val="32"/>
    <w:qFormat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7">
    <w:name w:val="Medium Grid 1 Accent 4"/>
    <w:basedOn w:val="32"/>
    <w:qFormat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8">
    <w:name w:val="Medium Grid 1 Accent 5"/>
    <w:basedOn w:val="32"/>
    <w:qFormat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9">
    <w:name w:val="Medium Grid 1 Accent 6"/>
    <w:basedOn w:val="32"/>
    <w:qFormat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0">
    <w:name w:val="Medium Grid 2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1">
    <w:name w:val="Medium Grid 2 Accent 1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2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3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4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5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6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3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98">
    <w:name w:val="Medium Grid 3 Accent 1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99">
    <w:name w:val="Medium Grid 3 Accent 2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00">
    <w:name w:val="Medium Grid 3 Accent 3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01">
    <w:name w:val="Medium Grid 3 Accent 4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2">
    <w:name w:val="Medium Grid 3 Accent 5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03">
    <w:name w:val="Medium Grid 3 Accent 6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04">
    <w:name w:val="Dark List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05">
    <w:name w:val="Dark List Accent 1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06">
    <w:name w:val="Dark List Accent 2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07">
    <w:name w:val="Dark List Accent 3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08">
    <w:name w:val="Dark List Accent 4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09">
    <w:name w:val="Dark List Accent 5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0">
    <w:name w:val="Dark List Accent 6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11">
    <w:name w:val="Colorful Shading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2">
    <w:name w:val="Colorful Shading Accent 1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3">
    <w:name w:val="Colorful Shading Accent 2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4">
    <w:name w:val="Colorful Shading Accent 3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15">
    <w:name w:val="Colorful Shading Accent 4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6">
    <w:name w:val="Colorful Shading Accent 5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7">
    <w:name w:val="Colorful Shading Accent 6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8">
    <w:name w:val="Colorful List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19">
    <w:name w:val="Colorful List Accent 1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20">
    <w:name w:val="Colorful List Accent 2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21">
    <w:name w:val="Colorful List Accent 3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22">
    <w:name w:val="Colorful List Accent 4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23">
    <w:name w:val="Colorful List Accent 5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24">
    <w:name w:val="Colorful List Accent 6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25">
    <w:name w:val="Colorful Grid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26">
    <w:name w:val="Colorful Grid Accent 1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127">
    <w:name w:val="Colorful Grid Accent 2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28">
    <w:name w:val="Colorful Grid Accent 3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9">
    <w:name w:val="Colorful Grid Accent 4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30">
    <w:name w:val="Colorful Grid Accent 5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31">
    <w:name w:val="Colorful Grid Accent 6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133">
    <w:name w:val="Strong"/>
    <w:basedOn w:val="132"/>
    <w:qFormat/>
    <w:uiPriority w:val="22"/>
    <w:rPr>
      <w:b/>
      <w:bCs/>
    </w:rPr>
  </w:style>
  <w:style w:type="character" w:styleId="134">
    <w:name w:val="Emphasis"/>
    <w:basedOn w:val="132"/>
    <w:qFormat/>
    <w:uiPriority w:val="20"/>
    <w:rPr>
      <w:i/>
      <w:iCs/>
    </w:rPr>
  </w:style>
  <w:style w:type="character" w:customStyle="1" w:styleId="135">
    <w:name w:val="Header Char"/>
    <w:basedOn w:val="132"/>
    <w:link w:val="25"/>
    <w:qFormat/>
    <w:uiPriority w:val="99"/>
  </w:style>
  <w:style w:type="character" w:customStyle="1" w:styleId="136">
    <w:name w:val="Footer Char"/>
    <w:basedOn w:val="132"/>
    <w:link w:val="24"/>
    <w:qFormat/>
    <w:uiPriority w:val="99"/>
  </w:style>
  <w:style w:type="paragraph" w:styleId="137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38">
    <w:name w:val="Heading 1 Char"/>
    <w:basedOn w:val="132"/>
    <w:link w:val="3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39">
    <w:name w:val="Heading 2 Char"/>
    <w:basedOn w:val="132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40">
    <w:name w:val="Heading 3 Char"/>
    <w:basedOn w:val="132"/>
    <w:link w:val="5"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1">
    <w:name w:val="Title Char"/>
    <w:basedOn w:val="132"/>
    <w:link w:val="31"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42">
    <w:name w:val="Subtitle Char"/>
    <w:basedOn w:val="132"/>
    <w:link w:val="26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43">
    <w:name w:val="List Paragraph"/>
    <w:basedOn w:val="1"/>
    <w:qFormat/>
    <w:uiPriority w:val="34"/>
    <w:pPr>
      <w:ind w:left="720"/>
      <w:contextualSpacing/>
    </w:pPr>
  </w:style>
  <w:style w:type="character" w:customStyle="1" w:styleId="144">
    <w:name w:val="Body Text Char"/>
    <w:basedOn w:val="132"/>
    <w:link w:val="19"/>
    <w:qFormat/>
    <w:uiPriority w:val="99"/>
  </w:style>
  <w:style w:type="character" w:customStyle="1" w:styleId="145">
    <w:name w:val="Body Text 2 Char"/>
    <w:basedOn w:val="132"/>
    <w:link w:val="28"/>
    <w:qFormat/>
    <w:uiPriority w:val="99"/>
  </w:style>
  <w:style w:type="character" w:customStyle="1" w:styleId="146">
    <w:name w:val="Body Text 3 Char"/>
    <w:basedOn w:val="132"/>
    <w:link w:val="17"/>
    <w:qFormat/>
    <w:uiPriority w:val="99"/>
    <w:rPr>
      <w:sz w:val="16"/>
      <w:szCs w:val="16"/>
    </w:rPr>
  </w:style>
  <w:style w:type="character" w:customStyle="1" w:styleId="147">
    <w:name w:val="Macro Text Char"/>
    <w:basedOn w:val="132"/>
    <w:link w:val="2"/>
    <w:qFormat/>
    <w:uiPriority w:val="99"/>
    <w:rPr>
      <w:rFonts w:ascii="Courier" w:hAnsi="Courier"/>
      <w:sz w:val="20"/>
      <w:szCs w:val="20"/>
    </w:rPr>
  </w:style>
  <w:style w:type="paragraph" w:styleId="148">
    <w:name w:val="Quote"/>
    <w:basedOn w:val="1"/>
    <w:next w:val="1"/>
    <w:link w:val="149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49">
    <w:name w:val="Quote Char"/>
    <w:basedOn w:val="132"/>
    <w:link w:val="148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0">
    <w:name w:val="Heading 4 Char"/>
    <w:basedOn w:val="132"/>
    <w:link w:val="6"/>
    <w:semiHidden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1">
    <w:name w:val="Heading 5 Char"/>
    <w:basedOn w:val="132"/>
    <w:link w:val="7"/>
    <w:semiHidden/>
    <w:qFormat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52">
    <w:name w:val="Heading 6 Char"/>
    <w:basedOn w:val="132"/>
    <w:link w:val="8"/>
    <w:semiHidden/>
    <w:qFormat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53">
    <w:name w:val="Heading 7 Char"/>
    <w:basedOn w:val="132"/>
    <w:link w:val="9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4">
    <w:name w:val="Heading 8 Char"/>
    <w:basedOn w:val="132"/>
    <w:link w:val="10"/>
    <w:semiHidden/>
    <w:qFormat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55">
    <w:name w:val="Heading 9 Char"/>
    <w:basedOn w:val="132"/>
    <w:link w:val="11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56">
    <w:name w:val="Intense Quote"/>
    <w:basedOn w:val="1"/>
    <w:next w:val="1"/>
    <w:link w:val="157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7">
    <w:name w:val="Intense Quote Char"/>
    <w:basedOn w:val="132"/>
    <w:link w:val="156"/>
    <w:qFormat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8">
    <w:name w:val="Subtle Emphasis"/>
    <w:basedOn w:val="132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59">
    <w:name w:val="Intense Emphasis"/>
    <w:basedOn w:val="132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0">
    <w:name w:val="Subtle Reference"/>
    <w:basedOn w:val="132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61">
    <w:name w:val="Intense Reference"/>
    <w:basedOn w:val="132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62">
    <w:name w:val="Book Title"/>
    <w:basedOn w:val="132"/>
    <w:qFormat/>
    <w:uiPriority w:val="33"/>
    <w:rPr>
      <w:b/>
      <w:bCs/>
      <w:smallCaps/>
      <w:spacing w:val="5"/>
    </w:rPr>
  </w:style>
  <w:style w:type="paragraph" w:customStyle="1" w:styleId="163">
    <w:name w:val="TOC Heading"/>
    <w:basedOn w:val="3"/>
    <w:next w:val="1"/>
    <w:semiHidden/>
    <w:unhideWhenUsed/>
    <w:qFormat/>
    <w:uiPriority w:val="39"/>
    <w:pPr>
      <w:outlineLvl w:val="9"/>
    </w:pPr>
  </w:style>
  <w:style w:type="character" w:customStyle="1" w:styleId="164">
    <w:name w:val="font71"/>
    <w:basedOn w:val="132"/>
    <w:qFormat/>
    <w:uiPriority w:val="0"/>
    <w:rPr>
      <w:rFonts w:hint="eastAsia" w:ascii="宋体" w:hAnsi="宋体" w:eastAsia="宋体" w:cs="宋体"/>
      <w:color w:val="000000"/>
      <w:sz w:val="13"/>
      <w:szCs w:val="13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759</Words>
  <Characters>3941</Characters>
  <Lines>0</Lines>
  <Paragraphs>0</Paragraphs>
  <TotalTime>1</TotalTime>
  <ScaleCrop>false</ScaleCrop>
  <LinksUpToDate>false</LinksUpToDate>
  <CharactersWithSpaces>4379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cp:lastModifiedBy>Yep</cp:lastModifiedBy>
  <dcterms:modified xsi:type="dcterms:W3CDTF">2026-05-27T12:51:32Z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eyJoZGlkIjoiOTc1MWNiZTJlYzI5NzdjNDU2M2RiY2VjMzU4OGYzOGIiLCJ1c2VySWQiOiIxNDg1MzU3MDUwIn0=</vt:lpwstr>
  </property>
  <property fmtid="{D5CDD505-2E9C-101B-9397-08002B2CF9AE}" pid="3" name="KSOProductBuildVer">
    <vt:lpwstr>2052-12.1.0.23542</vt:lpwstr>
  </property>
  <property fmtid="{D5CDD505-2E9C-101B-9397-08002B2CF9AE}" pid="4" name="ICV">
    <vt:lpwstr>2702C0613D2147AAA8C22B2B2C95C5D3_12</vt:lpwstr>
  </property>
</Properties>
</file>