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95AB2">
      <w:pPr>
        <w:rPr>
          <w:rFonts w:cs="Arial"/>
          <w:b/>
          <w:bCs/>
          <w:sz w:val="32"/>
          <w:szCs w:val="32"/>
          <w:highlight w:val="none"/>
          <w:lang w:eastAsia="zh-CN"/>
        </w:rPr>
      </w:pPr>
      <w:r>
        <w:rPr>
          <w:rFonts w:hint="eastAsia" w:cs="Arial"/>
          <w:b/>
          <w:bCs/>
          <w:sz w:val="32"/>
          <w:szCs w:val="32"/>
          <w:highlight w:val="none"/>
          <w:lang w:eastAsia="zh-CN"/>
        </w:rPr>
        <w:t>Continued Use of Medications Withdrawn Internationally for Safety Concerns: Insights from an Urban Employed Population in China</w:t>
      </w:r>
    </w:p>
    <w:p w14:paraId="7529265E">
      <w:pPr>
        <w:rPr>
          <w:highlight w:val="none"/>
        </w:rPr>
      </w:pPr>
      <w:r>
        <w:rPr>
          <w:highlight w:val="none"/>
        </w:rPr>
        <w:t>Luyi Chen</w:t>
      </w:r>
      <w:r>
        <w:rPr>
          <w:highlight w:val="none"/>
          <w:vertAlign w:val="superscript"/>
        </w:rPr>
        <w:t>1</w:t>
      </w:r>
      <w:r>
        <w:rPr>
          <w:highlight w:val="none"/>
        </w:rPr>
        <w:t>*</w:t>
      </w:r>
    </w:p>
    <w:p w14:paraId="46B1DDD5">
      <w:pPr>
        <w:rPr>
          <w:highlight w:val="none"/>
        </w:rPr>
      </w:pPr>
      <w:r>
        <w:rPr>
          <w:highlight w:val="none"/>
        </w:rPr>
        <w:t>Yuzhi Han</w:t>
      </w:r>
      <w:r>
        <w:rPr>
          <w:rFonts w:hint="eastAsia"/>
          <w:highlight w:val="none"/>
          <w:vertAlign w:val="superscript"/>
          <w:lang w:eastAsia="zh-CN"/>
        </w:rPr>
        <w:t>1</w:t>
      </w:r>
      <w:r>
        <w:rPr>
          <w:highlight w:val="none"/>
        </w:rPr>
        <w:t>*</w:t>
      </w:r>
    </w:p>
    <w:p w14:paraId="30980D9F">
      <w:pPr>
        <w:rPr>
          <w:highlight w:val="none"/>
        </w:rPr>
      </w:pPr>
      <w:r>
        <w:rPr>
          <w:highlight w:val="none"/>
        </w:rPr>
        <w:t>Shaoxi Pan</w:t>
      </w:r>
      <w:r>
        <w:rPr>
          <w:highlight w:val="none"/>
          <w:vertAlign w:val="superscript"/>
        </w:rPr>
        <w:t>2</w:t>
      </w:r>
      <w:r>
        <w:rPr>
          <w:highlight w:val="none"/>
        </w:rPr>
        <w:t xml:space="preserve"> </w:t>
      </w:r>
    </w:p>
    <w:p w14:paraId="544F4D0D">
      <w:pPr>
        <w:rPr>
          <w:highlight w:val="none"/>
        </w:rPr>
      </w:pPr>
      <w:r>
        <w:rPr>
          <w:rFonts w:hint="eastAsia"/>
          <w:highlight w:val="none"/>
        </w:rPr>
        <w:t>Shanshan Li</w:t>
      </w:r>
      <w:r>
        <w:rPr>
          <w:rFonts w:hint="eastAsia"/>
          <w:highlight w:val="none"/>
          <w:vertAlign w:val="superscript"/>
        </w:rPr>
        <w:t>3,4</w:t>
      </w:r>
    </w:p>
    <w:p w14:paraId="014BBFB9">
      <w:pPr>
        <w:rPr>
          <w:highlight w:val="none"/>
        </w:rPr>
      </w:pPr>
      <w:r>
        <w:rPr>
          <w:rFonts w:hint="eastAsia"/>
          <w:highlight w:val="none"/>
        </w:rPr>
        <w:t>Shujun Wang</w:t>
      </w:r>
      <w:r>
        <w:rPr>
          <w:rFonts w:hint="eastAsia"/>
          <w:highlight w:val="none"/>
          <w:vertAlign w:val="superscript"/>
        </w:rPr>
        <w:t>5</w:t>
      </w:r>
    </w:p>
    <w:p w14:paraId="5206C112">
      <w:pPr>
        <w:rPr>
          <w:highlight w:val="none"/>
        </w:rPr>
      </w:pPr>
      <w:r>
        <w:rPr>
          <w:rFonts w:hint="eastAsia"/>
          <w:highlight w:val="none"/>
        </w:rPr>
        <w:t>Hongyan Wu</w:t>
      </w:r>
      <w:r>
        <w:rPr>
          <w:rFonts w:hint="eastAsia"/>
          <w:highlight w:val="none"/>
          <w:vertAlign w:val="superscript"/>
        </w:rPr>
        <w:t>1,6#</w:t>
      </w:r>
    </w:p>
    <w:p w14:paraId="6829B777">
      <w:pPr>
        <w:rPr>
          <w:highlight w:val="none"/>
        </w:rPr>
      </w:pPr>
      <w:r>
        <w:rPr>
          <w:rFonts w:hint="eastAsia"/>
          <w:highlight w:val="none"/>
        </w:rPr>
        <w:t>Beini Lyu</w:t>
      </w:r>
      <w:r>
        <w:rPr>
          <w:rFonts w:hint="eastAsia"/>
          <w:highlight w:val="none"/>
          <w:vertAlign w:val="superscript"/>
        </w:rPr>
        <w:t>4#</w:t>
      </w:r>
    </w:p>
    <w:p w14:paraId="23703310">
      <w:pPr>
        <w:rPr>
          <w:highlight w:val="none"/>
        </w:rPr>
      </w:pPr>
      <w:r>
        <w:rPr>
          <w:highlight w:val="none"/>
        </w:rPr>
        <w:t>*These authors contributed equally to this work</w:t>
      </w:r>
    </w:p>
    <w:p w14:paraId="2263B6B2">
      <w:pPr>
        <w:rPr>
          <w:highlight w:val="none"/>
        </w:rPr>
      </w:pPr>
      <w:r>
        <w:rPr>
          <w:rFonts w:hint="eastAsia"/>
          <w:highlight w:val="none"/>
        </w:rPr>
        <w:t>#Correspondence to: Hongyan Wu (hongyanwu@gmc.edu.cn), Beini Lyu (blyu@pku.edu.cn)</w:t>
      </w:r>
    </w:p>
    <w:p w14:paraId="666481E2">
      <w:pPr>
        <w:rPr>
          <w:highlight w:val="none"/>
        </w:rPr>
      </w:pPr>
    </w:p>
    <w:p w14:paraId="38D7B649">
      <w:pPr>
        <w:rPr>
          <w:highlight w:val="none"/>
        </w:rPr>
      </w:pPr>
      <w:r>
        <w:rPr>
          <w:highlight w:val="none"/>
        </w:rPr>
        <w:t>Affiliations</w:t>
      </w:r>
    </w:p>
    <w:p w14:paraId="4678D9AC">
      <w:pPr>
        <w:rPr>
          <w:highlight w:val="none"/>
        </w:rPr>
      </w:pPr>
      <w:r>
        <w:rPr>
          <w:highlight w:val="none"/>
        </w:rPr>
        <w:t>1.School of Public Health, Guizhou Medical University, Guiyang, China</w:t>
      </w:r>
    </w:p>
    <w:p w14:paraId="25437C72">
      <w:pPr>
        <w:rPr>
          <w:highlight w:val="none"/>
        </w:rPr>
      </w:pPr>
      <w:r>
        <w:rPr>
          <w:highlight w:val="none"/>
        </w:rPr>
        <w:t>2.Department of Health Economics and Medical Insurance, Xinqiao Hospital, Army Medical University, Chongqing, China</w:t>
      </w:r>
    </w:p>
    <w:p w14:paraId="2909D68A">
      <w:r>
        <w:rPr>
          <w:highlight w:val="none"/>
        </w:rPr>
        <w:t>3.Department of Global Health, School of Public Health, Peking University</w:t>
      </w:r>
      <w:r>
        <w:t>, Beijing, China</w:t>
      </w:r>
    </w:p>
    <w:p w14:paraId="79783DA7">
      <w:r>
        <w:t>4.Institute for Global Health and Development, Peking University, Beijing, China</w:t>
      </w:r>
    </w:p>
    <w:p w14:paraId="14E2217D">
      <w:r>
        <w:t>5.School of Economics, Peking University, Beijing, China</w:t>
      </w:r>
    </w:p>
    <w:p w14:paraId="422B6897">
      <w:pPr>
        <w:rPr>
          <w:highlight w:val="none"/>
        </w:rPr>
      </w:pPr>
      <w:r>
        <w:rPr>
          <w:highlight w:val="none"/>
        </w:rPr>
        <w:t>6.School of Medicine and Health Management, Guizhou Medical University, Guiyang, China</w:t>
      </w:r>
    </w:p>
    <w:p w14:paraId="16583AD4">
      <w:pPr>
        <w:rPr>
          <w:rFonts w:cs="Arial"/>
          <w:sz w:val="22"/>
          <w:szCs w:val="22"/>
          <w:highlight w:val="none"/>
        </w:rPr>
      </w:pPr>
    </w:p>
    <w:p w14:paraId="51D5A5EA">
      <w:pPr>
        <w:rPr>
          <w:highlight w:val="none"/>
        </w:rPr>
      </w:pPr>
      <w:r>
        <w:rPr>
          <w:highlight w:val="none"/>
        </w:rPr>
        <w:t>Correspondence:</w:t>
      </w:r>
    </w:p>
    <w:p w14:paraId="0C4AE61E">
      <w:pPr>
        <w:rPr>
          <w:highlight w:val="none"/>
        </w:rPr>
      </w:pPr>
      <w:r>
        <w:rPr>
          <w:rFonts w:hint="eastAsia"/>
          <w:highlight w:val="none"/>
        </w:rPr>
        <w:t>Hongyan Wu</w:t>
      </w:r>
    </w:p>
    <w:p w14:paraId="306AB3CA">
      <w:pPr>
        <w:rPr>
          <w:highlight w:val="none"/>
        </w:rPr>
      </w:pPr>
      <w:r>
        <w:rPr>
          <w:rFonts w:hint="eastAsia"/>
          <w:highlight w:val="none"/>
        </w:rPr>
        <w:t>School of Public Health</w:t>
      </w:r>
    </w:p>
    <w:p w14:paraId="08800A47">
      <w:pPr>
        <w:rPr>
          <w:highlight w:val="none"/>
        </w:rPr>
      </w:pPr>
      <w:r>
        <w:rPr>
          <w:rFonts w:hint="eastAsia"/>
          <w:highlight w:val="none"/>
        </w:rPr>
        <w:t>Guizhou Medical University</w:t>
      </w:r>
    </w:p>
    <w:p w14:paraId="3316FA9E">
      <w:pPr>
        <w:rPr>
          <w:highlight w:val="none"/>
        </w:rPr>
      </w:pPr>
      <w:r>
        <w:rPr>
          <w:rFonts w:hint="eastAsia"/>
          <w:highlight w:val="none"/>
        </w:rPr>
        <w:t>Gui An New District. Guiyang, Guizhou Province, China, 550025</w:t>
      </w:r>
    </w:p>
    <w:p w14:paraId="13995B6A">
      <w:pPr>
        <w:rPr>
          <w:highlight w:val="none"/>
        </w:rPr>
      </w:pPr>
      <w:r>
        <w:rPr>
          <w:highlight w:val="none"/>
        </w:rPr>
        <w:t xml:space="preserve">Tel </w:t>
      </w:r>
      <w:r>
        <w:rPr>
          <w:rFonts w:hint="eastAsia"/>
          <w:highlight w:val="none"/>
          <w:lang w:eastAsia="zh-CN"/>
        </w:rPr>
        <w:t xml:space="preserve">: </w:t>
      </w:r>
      <w:r>
        <w:rPr>
          <w:rFonts w:hint="eastAsia"/>
          <w:highlight w:val="none"/>
        </w:rPr>
        <w:t>+86 180 9601 8661</w:t>
      </w:r>
    </w:p>
    <w:p w14:paraId="7D54A714">
      <w:pPr>
        <w:rPr>
          <w:highlight w:val="none"/>
        </w:rPr>
      </w:pPr>
      <w:r>
        <w:rPr>
          <w:rFonts w:hint="eastAsia"/>
          <w:highlight w:val="none"/>
        </w:rPr>
        <w:t>Email: hongyanwu@gmc.edu.cn</w:t>
      </w:r>
    </w:p>
    <w:p w14:paraId="339AA599">
      <w:pPr>
        <w:rPr>
          <w:rFonts w:cs="Arial"/>
          <w:b/>
          <w:sz w:val="22"/>
          <w:szCs w:val="22"/>
          <w:highlight w:val="none"/>
        </w:rPr>
      </w:pPr>
    </w:p>
    <w:p w14:paraId="4ECFB7D2">
      <w:pPr>
        <w:rPr>
          <w:rFonts w:cs="Arial"/>
          <w:bCs/>
          <w:szCs w:val="20"/>
          <w:highlight w:val="none"/>
        </w:rPr>
      </w:pPr>
      <w:r>
        <w:rPr>
          <w:rFonts w:hint="eastAsia" w:cs="Arial"/>
          <w:bCs/>
          <w:szCs w:val="20"/>
          <w:highlight w:val="none"/>
        </w:rPr>
        <w:t>Beini Lyu</w:t>
      </w:r>
    </w:p>
    <w:p w14:paraId="11CBD9F2">
      <w:pPr>
        <w:rPr>
          <w:rFonts w:cs="Arial"/>
          <w:bCs/>
          <w:szCs w:val="20"/>
          <w:highlight w:val="none"/>
        </w:rPr>
      </w:pPr>
      <w:r>
        <w:rPr>
          <w:rFonts w:hint="eastAsia" w:cs="Arial"/>
          <w:bCs/>
          <w:szCs w:val="20"/>
          <w:highlight w:val="none"/>
        </w:rPr>
        <w:t>Institute for Global Health and Development</w:t>
      </w:r>
    </w:p>
    <w:p w14:paraId="5474C68B">
      <w:pPr>
        <w:rPr>
          <w:rFonts w:cs="Arial"/>
          <w:bCs/>
          <w:szCs w:val="20"/>
          <w:highlight w:val="none"/>
        </w:rPr>
      </w:pPr>
      <w:r>
        <w:rPr>
          <w:rFonts w:hint="eastAsia" w:cs="Arial"/>
          <w:bCs/>
          <w:szCs w:val="20"/>
          <w:highlight w:val="none"/>
        </w:rPr>
        <w:t>Peking University</w:t>
      </w:r>
    </w:p>
    <w:p w14:paraId="1EF1B417">
      <w:pPr>
        <w:rPr>
          <w:rFonts w:cs="Arial"/>
          <w:bCs/>
          <w:szCs w:val="20"/>
        </w:rPr>
      </w:pPr>
      <w:r>
        <w:rPr>
          <w:rFonts w:hint="eastAsia" w:cs="Arial"/>
          <w:bCs/>
          <w:szCs w:val="20"/>
          <w:highlight w:val="none"/>
        </w:rPr>
        <w:t>5 Yiheyuan Road, Haidian D</w:t>
      </w:r>
      <w:r>
        <w:rPr>
          <w:rFonts w:hint="eastAsia" w:cs="Arial"/>
          <w:bCs/>
          <w:szCs w:val="20"/>
        </w:rPr>
        <w:t>istrict. Beijing, China, 100871</w:t>
      </w:r>
    </w:p>
    <w:p w14:paraId="399697EB">
      <w:pPr>
        <w:rPr>
          <w:rFonts w:cs="Arial"/>
          <w:bCs/>
          <w:szCs w:val="20"/>
        </w:rPr>
      </w:pPr>
      <w:r>
        <w:rPr>
          <w:bCs/>
          <w:szCs w:val="20"/>
        </w:rPr>
        <w:t xml:space="preserve">Tel </w:t>
      </w:r>
      <w:r>
        <w:rPr>
          <w:rFonts w:hint="eastAsia"/>
          <w:bCs/>
          <w:szCs w:val="20"/>
          <w:lang w:eastAsia="zh-CN"/>
        </w:rPr>
        <w:t xml:space="preserve">: </w:t>
      </w:r>
      <w:r>
        <w:rPr>
          <w:rFonts w:hint="eastAsia" w:cs="Arial"/>
          <w:bCs/>
          <w:szCs w:val="20"/>
        </w:rPr>
        <w:t>+86 10 62757318</w:t>
      </w:r>
    </w:p>
    <w:p w14:paraId="614EE9BC">
      <w:pPr>
        <w:rPr>
          <w:rFonts w:cs="Arial"/>
          <w:bCs/>
          <w:szCs w:val="20"/>
        </w:rPr>
      </w:pPr>
      <w:r>
        <w:rPr>
          <w:rFonts w:hint="eastAsia" w:cs="Arial"/>
          <w:bCs/>
          <w:szCs w:val="20"/>
        </w:rPr>
        <w:t>Email: blyu@pku.edu.cn</w:t>
      </w:r>
    </w:p>
    <w:p w14:paraId="2B69C98F">
      <w:pPr>
        <w:rPr>
          <w:rFonts w:cs="Arial"/>
          <w:bCs/>
          <w:szCs w:val="20"/>
        </w:rPr>
      </w:pPr>
    </w:p>
    <w:p w14:paraId="14663AE2">
      <w:pPr>
        <w:spacing w:line="240" w:lineRule="auto"/>
        <w:rPr>
          <w:rFonts w:cs="Arial"/>
          <w:b/>
          <w:bCs/>
          <w:sz w:val="32"/>
          <w:szCs w:val="32"/>
          <w:lang w:eastAsia="zh-CN"/>
        </w:rPr>
      </w:pPr>
      <w:r>
        <w:rPr>
          <w:rFonts w:cs="Arial"/>
          <w:b/>
          <w:bCs/>
          <w:sz w:val="32"/>
          <w:szCs w:val="32"/>
          <w:lang w:eastAsia="zh-CN"/>
        </w:rPr>
        <w:br w:type="page"/>
      </w:r>
    </w:p>
    <w:p w14:paraId="30EDB1F7">
      <w:pPr>
        <w:rPr>
          <w:rFonts w:cs="Arial"/>
          <w:bCs/>
          <w:szCs w:val="20"/>
        </w:rPr>
      </w:pPr>
      <w:r>
        <w:rPr>
          <w:rFonts w:cs="Arial"/>
          <w:b/>
          <w:bCs/>
          <w:sz w:val="32"/>
          <w:szCs w:val="32"/>
          <w:lang w:eastAsia="zh-CN"/>
        </w:rPr>
        <w:t>Table of contents</w:t>
      </w:r>
    </w:p>
    <w:p w14:paraId="29D11D9C">
      <w:pPr>
        <w:rPr>
          <w:rFonts w:cs="Arial"/>
          <w:szCs w:val="20"/>
          <w:lang w:eastAsia="zh-CN"/>
        </w:rPr>
      </w:pPr>
      <w:r>
        <w:rPr>
          <w:rFonts w:cs="Arial"/>
          <w:szCs w:val="20"/>
        </w:rPr>
        <w:t>STable 1. List of withdrawn drugs for safety concerns found in our study</w:t>
      </w:r>
    </w:p>
    <w:p w14:paraId="5669AB15">
      <w:pPr>
        <w:rPr>
          <w:rFonts w:cs="Arial"/>
          <w:szCs w:val="20"/>
        </w:rPr>
      </w:pPr>
      <w:r>
        <w:rPr>
          <w:rFonts w:cs="Arial"/>
          <w:szCs w:val="20"/>
        </w:rPr>
        <w:t>STable 2. Usage and Expenditures of Withdrawn Drugs by ATC Classifications</w:t>
      </w:r>
    </w:p>
    <w:p w14:paraId="2ED5346C">
      <w:pPr>
        <w:rPr>
          <w:rFonts w:cs="Arial"/>
          <w:szCs w:val="20"/>
        </w:rPr>
      </w:pPr>
      <w:r>
        <w:rPr>
          <w:rFonts w:cs="Arial"/>
          <w:szCs w:val="20"/>
        </w:rPr>
        <w:t>STable 3. Top 10 drugs in terms of utilization and expenditures.</w:t>
      </w:r>
    </w:p>
    <w:p w14:paraId="4448ED60">
      <w:pPr>
        <w:rPr>
          <w:rFonts w:cs="Arial"/>
          <w:szCs w:val="20"/>
        </w:rPr>
      </w:pPr>
      <w:r>
        <w:rPr>
          <w:rFonts w:cs="Arial"/>
          <w:szCs w:val="20"/>
        </w:rPr>
        <w:t>STable 4. Usage and expenditures of withdrawn drugs by medical insurance types</w:t>
      </w:r>
    </w:p>
    <w:p w14:paraId="3CC7430F">
      <w:pPr>
        <w:rPr>
          <w:rFonts w:cs="Arial"/>
          <w:szCs w:val="20"/>
        </w:rPr>
      </w:pPr>
      <w:r>
        <w:rPr>
          <w:rFonts w:cs="Arial"/>
          <w:szCs w:val="20"/>
        </w:rPr>
        <w:t>STable 5. Associations between patient and institution characteristics and use of withdrawn medications for safety concerns in inpatient setting</w:t>
      </w:r>
    </w:p>
    <w:p w14:paraId="43645F5B">
      <w:pPr>
        <w:rPr>
          <w:rFonts w:ascii="宋体" w:hAnsi="宋体" w:eastAsia="宋体" w:cs="宋体"/>
          <w:lang w:eastAsia="zh-CN"/>
        </w:rPr>
      </w:pPr>
      <w:r>
        <w:rPr>
          <w:rFonts w:cs="Arial"/>
          <w:szCs w:val="20"/>
        </w:rPr>
        <w:t>STable 6. Associations between patient and institution characteristics and use of withdrawn medications for safety concerns in outpatient setting</w:t>
      </w:r>
      <w:r>
        <w:rPr>
          <w:rFonts w:cs="Arial"/>
        </w:rPr>
        <w:t xml:space="preserve"> </w:t>
      </w:r>
    </w:p>
    <w:p w14:paraId="7CAAF5C7">
      <w:pPr>
        <w:spacing w:line="240" w:lineRule="auto"/>
        <w:rPr>
          <w:rFonts w:ascii="宋体" w:hAnsi="宋体" w:eastAsia="宋体" w:cs="宋体"/>
          <w:lang w:eastAsia="zh-CN"/>
        </w:rPr>
      </w:pPr>
      <w:r>
        <w:rPr>
          <w:rFonts w:hint="eastAsia" w:ascii="宋体" w:hAnsi="宋体" w:eastAsia="宋体" w:cs="宋体"/>
          <w:lang w:eastAsia="zh-CN"/>
        </w:rPr>
        <w:br w:type="page"/>
      </w:r>
    </w:p>
    <w:p w14:paraId="45A3DDAF">
      <w:pPr>
        <w:pStyle w:val="3"/>
        <w:rPr>
          <w:rFonts w:ascii="Arial Bold" w:hAnsi="Arial Bold" w:cs="Arial Bold"/>
          <w:i w:val="0"/>
          <w:iCs w:val="0"/>
          <w:sz w:val="20"/>
          <w:szCs w:val="20"/>
          <w:lang w:eastAsia="zh-CN"/>
        </w:rPr>
      </w:pPr>
      <w:r>
        <w:rPr>
          <w:rFonts w:ascii="Arial Bold" w:hAnsi="Arial Bold" w:cs="Arial Bold"/>
          <w:i w:val="0"/>
          <w:iCs w:val="0"/>
          <w:sz w:val="20"/>
          <w:szCs w:val="20"/>
        </w:rPr>
        <w:t>STable 1</w:t>
      </w:r>
      <w:r>
        <w:rPr>
          <w:rFonts w:ascii="Arial Bold" w:hAnsi="Arial Bold" w:cs="Arial Bold"/>
          <w:i w:val="0"/>
          <w:iCs w:val="0"/>
          <w:sz w:val="20"/>
          <w:szCs w:val="20"/>
          <w:lang w:eastAsia="zh-CN"/>
        </w:rPr>
        <w:t>.</w:t>
      </w:r>
      <w:r>
        <w:rPr>
          <w:rFonts w:ascii="Arial Bold" w:hAnsi="Arial Bold" w:cs="Arial Bold"/>
          <w:i w:val="0"/>
          <w:iCs w:val="0"/>
          <w:sz w:val="20"/>
          <w:szCs w:val="20"/>
        </w:rPr>
        <w:t xml:space="preserve"> List of withdrawn drugs for safety concerns found in our study</w:t>
      </w:r>
    </w:p>
    <w:tbl>
      <w:tblPr>
        <w:tblStyle w:val="11"/>
        <w:tblW w:w="13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229"/>
        <w:gridCol w:w="1418"/>
        <w:gridCol w:w="1276"/>
        <w:gridCol w:w="1417"/>
        <w:gridCol w:w="992"/>
        <w:gridCol w:w="2268"/>
        <w:gridCol w:w="1701"/>
        <w:gridCol w:w="2732"/>
      </w:tblGrid>
      <w:tr w14:paraId="4221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single" w:color="auto" w:sz="4" w:space="0"/>
              <w:left w:val="nil"/>
              <w:bottom w:val="single" w:color="auto" w:sz="4" w:space="0"/>
              <w:right w:val="nil"/>
            </w:tcBorders>
            <w:noWrap/>
            <w:vAlign w:val="center"/>
          </w:tcPr>
          <w:p w14:paraId="3A7C6F4C">
            <w:pPr>
              <w:rPr>
                <w:rFonts w:eastAsia="宋体" w:cs="Arial"/>
                <w:b/>
                <w:bCs/>
                <w:szCs w:val="20"/>
                <w14:ligatures w14:val="standardContextual"/>
              </w:rPr>
            </w:pPr>
          </w:p>
        </w:tc>
        <w:tc>
          <w:tcPr>
            <w:tcW w:w="1229" w:type="dxa"/>
            <w:tcBorders>
              <w:top w:val="single" w:color="auto" w:sz="4" w:space="0"/>
              <w:left w:val="nil"/>
              <w:bottom w:val="single" w:color="auto" w:sz="4" w:space="0"/>
              <w:right w:val="nil"/>
            </w:tcBorders>
            <w:noWrap/>
            <w:vAlign w:val="center"/>
          </w:tcPr>
          <w:p w14:paraId="52C67F97">
            <w:pPr>
              <w:rPr>
                <w:rFonts w:eastAsia="宋体" w:cs="Arial"/>
                <w:b/>
                <w:bCs/>
                <w:szCs w:val="20"/>
                <w14:ligatures w14:val="standardContextual"/>
              </w:rPr>
            </w:pPr>
            <w:r>
              <w:rPr>
                <w:rFonts w:eastAsia="宋体" w:cs="Arial"/>
                <w:b/>
                <w:bCs/>
                <w:szCs w:val="20"/>
                <w14:ligatures w14:val="standardContextual"/>
              </w:rPr>
              <w:t>Withdrawn medication</w:t>
            </w:r>
          </w:p>
        </w:tc>
        <w:tc>
          <w:tcPr>
            <w:tcW w:w="1418" w:type="dxa"/>
            <w:tcBorders>
              <w:top w:val="single" w:color="auto" w:sz="4" w:space="0"/>
              <w:left w:val="nil"/>
              <w:bottom w:val="single" w:color="auto" w:sz="4" w:space="0"/>
              <w:right w:val="nil"/>
            </w:tcBorders>
            <w:noWrap/>
            <w:vAlign w:val="center"/>
          </w:tcPr>
          <w:p w14:paraId="24199A8D">
            <w:pPr>
              <w:rPr>
                <w:rFonts w:eastAsia="宋体" w:cs="Arial"/>
                <w:b/>
                <w:bCs/>
                <w:szCs w:val="20"/>
                <w:lang w:eastAsia="zh-CN"/>
                <w14:ligatures w14:val="standardContextual"/>
              </w:rPr>
            </w:pPr>
            <w:r>
              <w:rPr>
                <w:rFonts w:eastAsia="宋体" w:cs="Arial"/>
                <w:b/>
                <w:bCs/>
                <w:szCs w:val="20"/>
                <w:lang w:eastAsia="zh-CN"/>
                <w14:ligatures w14:val="standardContextual"/>
              </w:rPr>
              <w:t>ATC</w:t>
            </w:r>
            <w:r>
              <w:rPr>
                <w:rFonts w:eastAsia="宋体" w:cs="Arial"/>
                <w:b/>
                <w:bCs/>
                <w:szCs w:val="20"/>
                <w14:ligatures w14:val="standardContextual"/>
              </w:rPr>
              <w:t xml:space="preserve"> C</w:t>
            </w:r>
            <w:r>
              <w:rPr>
                <w:rFonts w:eastAsia="宋体" w:cs="Arial"/>
                <w:b/>
                <w:bCs/>
                <w:szCs w:val="20"/>
                <w:lang w:eastAsia="zh-CN"/>
                <w14:ligatures w14:val="standardContextual"/>
              </w:rPr>
              <w:t>ategory</w:t>
            </w:r>
          </w:p>
        </w:tc>
        <w:tc>
          <w:tcPr>
            <w:tcW w:w="1276" w:type="dxa"/>
            <w:tcBorders>
              <w:top w:val="single" w:color="auto" w:sz="4" w:space="0"/>
              <w:left w:val="nil"/>
              <w:bottom w:val="single" w:color="auto" w:sz="4" w:space="0"/>
              <w:right w:val="nil"/>
            </w:tcBorders>
            <w:noWrap/>
            <w:vAlign w:val="center"/>
          </w:tcPr>
          <w:p w14:paraId="054ACCC6">
            <w:pPr>
              <w:rPr>
                <w:rFonts w:eastAsia="宋体" w:cs="Arial"/>
                <w:b/>
                <w:bCs/>
                <w:szCs w:val="20"/>
                <w14:ligatures w14:val="standardContextual"/>
              </w:rPr>
            </w:pPr>
            <w:r>
              <w:rPr>
                <w:rFonts w:eastAsia="宋体" w:cs="Arial"/>
                <w:b/>
                <w:bCs/>
                <w:szCs w:val="20"/>
                <w14:ligatures w14:val="standardContextual"/>
              </w:rPr>
              <w:t>Year of first withdrawal</w:t>
            </w:r>
          </w:p>
        </w:tc>
        <w:tc>
          <w:tcPr>
            <w:tcW w:w="1417" w:type="dxa"/>
            <w:tcBorders>
              <w:top w:val="single" w:color="auto" w:sz="4" w:space="0"/>
              <w:left w:val="nil"/>
              <w:bottom w:val="single" w:color="auto" w:sz="4" w:space="0"/>
              <w:right w:val="nil"/>
            </w:tcBorders>
            <w:noWrap/>
            <w:vAlign w:val="center"/>
          </w:tcPr>
          <w:p w14:paraId="219E683A">
            <w:pPr>
              <w:rPr>
                <w:rFonts w:eastAsia="宋体" w:cs="Arial"/>
                <w:b/>
                <w:bCs/>
                <w:szCs w:val="20"/>
                <w14:ligatures w14:val="standardContextual"/>
              </w:rPr>
            </w:pPr>
            <w:r>
              <w:rPr>
                <w:rFonts w:eastAsia="宋体" w:cs="Arial"/>
                <w:b/>
                <w:bCs/>
                <w:szCs w:val="20"/>
                <w14:ligatures w14:val="standardContextual"/>
              </w:rPr>
              <w:t>Therapeutic indication</w:t>
            </w:r>
          </w:p>
        </w:tc>
        <w:tc>
          <w:tcPr>
            <w:tcW w:w="992" w:type="dxa"/>
            <w:tcBorders>
              <w:top w:val="single" w:color="auto" w:sz="4" w:space="0"/>
              <w:left w:val="nil"/>
              <w:bottom w:val="single" w:color="auto" w:sz="4" w:space="0"/>
              <w:right w:val="nil"/>
            </w:tcBorders>
            <w:noWrap/>
            <w:vAlign w:val="center"/>
          </w:tcPr>
          <w:p w14:paraId="5511378F">
            <w:pPr>
              <w:rPr>
                <w:rFonts w:eastAsia="宋体" w:cs="Arial"/>
                <w:b/>
                <w:bCs/>
                <w:szCs w:val="20"/>
                <w:lang w:eastAsia="zh-CN"/>
                <w14:ligatures w14:val="standardContextual"/>
              </w:rPr>
            </w:pPr>
            <w:r>
              <w:rPr>
                <w:rFonts w:eastAsia="宋体" w:cs="Arial"/>
                <w:b/>
                <w:bCs/>
                <w:szCs w:val="20"/>
                <w:lang w:eastAsia="zh-CN"/>
                <w14:ligatures w14:val="standardContextual"/>
              </w:rPr>
              <w:t>Evidence level</w:t>
            </w:r>
          </w:p>
        </w:tc>
        <w:tc>
          <w:tcPr>
            <w:tcW w:w="2268" w:type="dxa"/>
            <w:tcBorders>
              <w:top w:val="single" w:color="auto" w:sz="4" w:space="0"/>
              <w:left w:val="nil"/>
              <w:bottom w:val="single" w:color="auto" w:sz="4" w:space="0"/>
              <w:right w:val="nil"/>
            </w:tcBorders>
            <w:noWrap/>
            <w:vAlign w:val="center"/>
          </w:tcPr>
          <w:p w14:paraId="108D5586">
            <w:pPr>
              <w:rPr>
                <w:rFonts w:eastAsia="宋体" w:cs="Arial"/>
                <w:b/>
                <w:bCs/>
                <w:szCs w:val="20"/>
                <w14:ligatures w14:val="standardContextual"/>
              </w:rPr>
            </w:pPr>
            <w:r>
              <w:rPr>
                <w:rFonts w:eastAsia="宋体" w:cs="Arial"/>
                <w:b/>
                <w:bCs/>
                <w:szCs w:val="20"/>
                <w14:ligatures w14:val="standardContextual"/>
              </w:rPr>
              <w:t>Market of withdrawal</w:t>
            </w:r>
          </w:p>
        </w:tc>
        <w:tc>
          <w:tcPr>
            <w:tcW w:w="1701" w:type="dxa"/>
            <w:tcBorders>
              <w:top w:val="single" w:color="auto" w:sz="4" w:space="0"/>
              <w:left w:val="nil"/>
              <w:bottom w:val="single" w:color="auto" w:sz="4" w:space="0"/>
              <w:right w:val="nil"/>
            </w:tcBorders>
            <w:noWrap/>
            <w:vAlign w:val="center"/>
          </w:tcPr>
          <w:p w14:paraId="1916B0BA">
            <w:pPr>
              <w:rPr>
                <w:rFonts w:eastAsia="宋体" w:cs="Arial"/>
                <w:b/>
                <w:bCs/>
                <w:szCs w:val="20"/>
                <w14:ligatures w14:val="standardContextual"/>
              </w:rPr>
            </w:pPr>
            <w:r>
              <w:rPr>
                <w:rFonts w:eastAsia="宋体" w:cs="Arial"/>
                <w:b/>
                <w:bCs/>
                <w:szCs w:val="20"/>
                <w:lang w:eastAsia="zh-CN"/>
                <w14:ligatures w14:val="standardContextual"/>
              </w:rPr>
              <w:t>T</w:t>
            </w:r>
            <w:r>
              <w:rPr>
                <w:rFonts w:eastAsia="宋体" w:cs="Arial"/>
                <w:b/>
                <w:bCs/>
                <w:szCs w:val="20"/>
                <w14:ligatures w14:val="standardContextual"/>
              </w:rPr>
              <w:t>ox</w:t>
            </w:r>
            <w:r>
              <w:rPr>
                <w:rFonts w:eastAsia="宋体" w:cs="Arial"/>
                <w:b/>
                <w:bCs/>
                <w:szCs w:val="20"/>
                <w:lang w:eastAsia="zh-CN"/>
                <w14:ligatures w14:val="standardContextual"/>
              </w:rPr>
              <w:t xml:space="preserve">icity </w:t>
            </w:r>
            <w:r>
              <w:rPr>
                <w:rFonts w:eastAsia="宋体" w:cs="Arial"/>
                <w:b/>
                <w:bCs/>
                <w:szCs w:val="20"/>
                <w14:ligatures w14:val="standardContextual"/>
              </w:rPr>
              <w:t>type/Reason for withdrawall</w:t>
            </w:r>
          </w:p>
        </w:tc>
        <w:tc>
          <w:tcPr>
            <w:tcW w:w="2732" w:type="dxa"/>
            <w:tcBorders>
              <w:top w:val="single" w:color="auto" w:sz="4" w:space="0"/>
              <w:left w:val="nil"/>
              <w:bottom w:val="single" w:color="auto" w:sz="4" w:space="0"/>
              <w:right w:val="nil"/>
            </w:tcBorders>
            <w:noWrap/>
            <w:vAlign w:val="center"/>
          </w:tcPr>
          <w:p w14:paraId="16868825">
            <w:pPr>
              <w:rPr>
                <w:rFonts w:eastAsia="宋体" w:cs="Arial"/>
                <w:b/>
                <w:bCs/>
                <w:szCs w:val="20"/>
                <w:lang w:eastAsia="zh-CN"/>
                <w14:ligatures w14:val="standardContextual"/>
              </w:rPr>
            </w:pPr>
            <w:r>
              <w:rPr>
                <w:rFonts w:eastAsia="宋体" w:cs="Arial"/>
                <w:b/>
                <w:bCs/>
                <w:szCs w:val="20"/>
                <w:lang w:eastAsia="zh-CN"/>
                <w14:ligatures w14:val="standardContextual"/>
              </w:rPr>
              <w:t xml:space="preserve">Use in CHINA </w:t>
            </w:r>
          </w:p>
        </w:tc>
      </w:tr>
      <w:tr w14:paraId="0FB5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single" w:color="auto" w:sz="4" w:space="0"/>
              <w:left w:val="nil"/>
              <w:bottom w:val="nil"/>
              <w:right w:val="nil"/>
            </w:tcBorders>
            <w:noWrap/>
            <w:vAlign w:val="center"/>
          </w:tcPr>
          <w:p w14:paraId="20D96DDD">
            <w:pPr>
              <w:rPr>
                <w:rFonts w:eastAsia="宋体" w:cs="Arial"/>
                <w:szCs w:val="20"/>
                <w14:ligatures w14:val="standardContextual"/>
              </w:rPr>
            </w:pPr>
            <w:r>
              <w:rPr>
                <w:rFonts w:eastAsia="宋体" w:cs="Arial"/>
                <w:szCs w:val="20"/>
                <w14:ligatures w14:val="standardContextual"/>
              </w:rPr>
              <w:t>1</w:t>
            </w:r>
          </w:p>
        </w:tc>
        <w:tc>
          <w:tcPr>
            <w:tcW w:w="1229" w:type="dxa"/>
            <w:tcBorders>
              <w:top w:val="single" w:color="auto" w:sz="4" w:space="0"/>
              <w:left w:val="nil"/>
              <w:bottom w:val="nil"/>
              <w:right w:val="nil"/>
            </w:tcBorders>
            <w:noWrap/>
            <w:vAlign w:val="center"/>
          </w:tcPr>
          <w:p w14:paraId="5058789F">
            <w:pPr>
              <w:rPr>
                <w:rFonts w:eastAsia="宋体" w:cs="Arial"/>
                <w:szCs w:val="20"/>
                <w14:ligatures w14:val="standardContextual"/>
              </w:rPr>
            </w:pPr>
            <w:r>
              <w:rPr>
                <w:rFonts w:eastAsia="宋体" w:cs="Arial"/>
                <w:szCs w:val="20"/>
                <w14:ligatures w14:val="standardContextual"/>
              </w:rPr>
              <w:t>Furazolidone</w:t>
            </w:r>
          </w:p>
        </w:tc>
        <w:tc>
          <w:tcPr>
            <w:tcW w:w="1418" w:type="dxa"/>
            <w:tcBorders>
              <w:top w:val="single" w:color="auto" w:sz="4" w:space="0"/>
              <w:left w:val="nil"/>
              <w:bottom w:val="nil"/>
              <w:right w:val="nil"/>
            </w:tcBorders>
            <w:noWrap/>
            <w:vAlign w:val="center"/>
          </w:tcPr>
          <w:p w14:paraId="6D185495">
            <w:pPr>
              <w:rPr>
                <w:rFonts w:eastAsia="宋体" w:cs="Arial"/>
                <w:szCs w:val="20"/>
                <w:lang w:eastAsia="zh-CN"/>
                <w14:ligatures w14:val="standardContextual"/>
              </w:rPr>
            </w:pPr>
            <w:r>
              <w:rPr>
                <w:rFonts w:eastAsia="宋体" w:cs="Arial"/>
                <w:szCs w:val="20"/>
                <w:lang w:eastAsia="zh-CN"/>
                <w14:ligatures w14:val="standardContextual"/>
              </w:rPr>
              <w:t>Anti-infective for system use</w:t>
            </w:r>
          </w:p>
        </w:tc>
        <w:tc>
          <w:tcPr>
            <w:tcW w:w="1276" w:type="dxa"/>
            <w:tcBorders>
              <w:top w:val="single" w:color="auto" w:sz="4" w:space="0"/>
              <w:left w:val="nil"/>
              <w:bottom w:val="nil"/>
              <w:right w:val="nil"/>
            </w:tcBorders>
            <w:noWrap/>
            <w:vAlign w:val="center"/>
          </w:tcPr>
          <w:p w14:paraId="5971DCC0">
            <w:pPr>
              <w:rPr>
                <w:rFonts w:eastAsia="宋体" w:cs="Arial"/>
                <w:szCs w:val="20"/>
                <w14:ligatures w14:val="standardContextual"/>
              </w:rPr>
            </w:pPr>
            <w:r>
              <w:rPr>
                <w:rFonts w:eastAsia="宋体" w:cs="Arial"/>
                <w:szCs w:val="20"/>
                <w14:ligatures w14:val="standardContextual"/>
              </w:rPr>
              <w:t>1977</w:t>
            </w:r>
          </w:p>
        </w:tc>
        <w:tc>
          <w:tcPr>
            <w:tcW w:w="1417" w:type="dxa"/>
            <w:tcBorders>
              <w:top w:val="single" w:color="auto" w:sz="4" w:space="0"/>
              <w:left w:val="nil"/>
              <w:bottom w:val="nil"/>
              <w:right w:val="nil"/>
            </w:tcBorders>
            <w:noWrap/>
            <w:vAlign w:val="center"/>
          </w:tcPr>
          <w:p w14:paraId="002E9F13">
            <w:pPr>
              <w:rPr>
                <w:rFonts w:eastAsia="宋体" w:cs="Arial"/>
                <w:szCs w:val="20"/>
                <w14:ligatures w14:val="standardContextual"/>
              </w:rPr>
            </w:pPr>
            <w:r>
              <w:rPr>
                <w:rFonts w:eastAsia="宋体" w:cs="Arial"/>
                <w:szCs w:val="20"/>
                <w14:ligatures w14:val="standardContextual"/>
              </w:rPr>
              <w:t>Bacterial infection</w:t>
            </w:r>
          </w:p>
        </w:tc>
        <w:tc>
          <w:tcPr>
            <w:tcW w:w="992" w:type="dxa"/>
            <w:tcBorders>
              <w:top w:val="single" w:color="auto" w:sz="4" w:space="0"/>
              <w:left w:val="nil"/>
              <w:bottom w:val="nil"/>
              <w:right w:val="nil"/>
            </w:tcBorders>
            <w:noWrap/>
            <w:vAlign w:val="center"/>
          </w:tcPr>
          <w:p w14:paraId="17994FE8">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single" w:color="auto" w:sz="4" w:space="0"/>
              <w:left w:val="nil"/>
              <w:bottom w:val="nil"/>
              <w:right w:val="nil"/>
            </w:tcBorders>
            <w:noWrap/>
            <w:vAlign w:val="center"/>
          </w:tcPr>
          <w:p w14:paraId="6F9B2D01">
            <w:pPr>
              <w:rPr>
                <w:rFonts w:eastAsia="宋体" w:cs="Arial"/>
                <w:szCs w:val="20"/>
                <w14:ligatures w14:val="standardContextual"/>
              </w:rPr>
            </w:pPr>
            <w:r>
              <w:rPr>
                <w:rFonts w:eastAsia="宋体" w:cs="Arial"/>
                <w:szCs w:val="20"/>
                <w14:ligatures w14:val="standardContextual"/>
              </w:rPr>
              <w:t>Japan, Iraq, Malaysia, South Korea, Lebanon, Yemen, India</w:t>
            </w:r>
          </w:p>
        </w:tc>
        <w:tc>
          <w:tcPr>
            <w:tcW w:w="1701" w:type="dxa"/>
            <w:tcBorders>
              <w:top w:val="single" w:color="auto" w:sz="4" w:space="0"/>
              <w:left w:val="nil"/>
              <w:bottom w:val="nil"/>
              <w:right w:val="nil"/>
            </w:tcBorders>
            <w:noWrap/>
            <w:vAlign w:val="center"/>
          </w:tcPr>
          <w:p w14:paraId="2F1A70A3">
            <w:pPr>
              <w:rPr>
                <w:rFonts w:eastAsia="宋体" w:cs="Arial"/>
                <w:szCs w:val="20"/>
                <w14:ligatures w14:val="standardContextual"/>
              </w:rPr>
            </w:pPr>
            <w:r>
              <w:rPr>
                <w:rFonts w:eastAsia="宋体" w:cs="Arial"/>
                <w:szCs w:val="20"/>
                <w14:ligatures w14:val="standardContextual"/>
              </w:rPr>
              <w:t>Skin, hematologic, nervous, respiratory,</w:t>
            </w:r>
            <w:r>
              <w:rPr>
                <w:rFonts w:eastAsia="宋体" w:cs="Arial"/>
                <w:szCs w:val="20"/>
                <w14:ligatures w14:val="standardContextual"/>
              </w:rPr>
              <w:br w:type="textWrapping"/>
            </w:r>
            <w:r>
              <w:rPr>
                <w:rFonts w:eastAsia="宋体" w:cs="Arial"/>
                <w:szCs w:val="20"/>
                <w14:ligatures w14:val="standardContextual"/>
              </w:rPr>
              <w:t>sensory</w:t>
            </w:r>
          </w:p>
        </w:tc>
        <w:tc>
          <w:tcPr>
            <w:tcW w:w="2732" w:type="dxa"/>
            <w:tcBorders>
              <w:top w:val="single" w:color="auto" w:sz="4" w:space="0"/>
              <w:left w:val="nil"/>
              <w:bottom w:val="nil"/>
              <w:right w:val="nil"/>
            </w:tcBorders>
            <w:noWrap/>
            <w:vAlign w:val="center"/>
          </w:tcPr>
          <w:p w14:paraId="245FF136">
            <w:pPr>
              <w:rPr>
                <w:rFonts w:cs="Arial" w:eastAsiaTheme="minorEastAsia"/>
                <w:szCs w:val="20"/>
                <w:lang w:eastAsia="zh-CN"/>
                <w14:ligatures w14:val="standardContextual"/>
              </w:rPr>
            </w:pPr>
            <w:r>
              <w:rPr>
                <w:rFonts w:cs="Arial"/>
                <w:szCs w:val="20"/>
              </w:rPr>
              <w:t>Single-ingredient remain unaffected, combination formulations prohibited from sale.</w:t>
            </w:r>
            <w:r>
              <w:rPr>
                <w:rFonts w:cs="Arial"/>
                <w:szCs w:val="20"/>
              </w:rPr>
              <w:fldChar w:fldCharType="begin"/>
            </w:r>
            <w:r>
              <w:rPr>
                <w:rFonts w:cs="Arial"/>
                <w:szCs w:val="20"/>
              </w:rPr>
              <w:instrText xml:space="preserve"> ADDIN ZOTERO_ITEM CSL_CITATION {"citationID":"SAwRYiMj","properties":{"formattedCitation":"\\super 1\\nosupersub{}","plainCitation":"1","noteIndex":0},"citationItems":[{"id":6968,"uris":["http://zotero.org/users/local/uFCcGBku/items/LG6TIRUH"],"itemData":{"id":6968,"type":"webpage","title":"</w:instrText>
            </w:r>
            <w:r>
              <w:rPr>
                <w:rFonts w:hint="eastAsia" w:ascii="宋体" w:hAnsi="宋体" w:eastAsia="宋体" w:cs="宋体"/>
                <w:szCs w:val="20"/>
              </w:rPr>
              <w:instrText xml:space="preserve">关于停止生产销售使用含呋喃唑酮复方制剂的公告（</w:instrText>
            </w:r>
            <w:r>
              <w:rPr>
                <w:rFonts w:cs="Arial"/>
                <w:szCs w:val="20"/>
              </w:rPr>
              <w:instrText xml:space="preserve">2019</w:instrText>
            </w:r>
            <w:r>
              <w:rPr>
                <w:rFonts w:hint="eastAsia" w:ascii="宋体" w:hAnsi="宋体" w:eastAsia="宋体" w:cs="宋体"/>
                <w:szCs w:val="20"/>
              </w:rPr>
              <w:instrText xml:space="preserve">年第</w:instrText>
            </w:r>
            <w:r>
              <w:rPr>
                <w:rFonts w:cs="Arial"/>
                <w:szCs w:val="20"/>
              </w:rPr>
              <w:instrText xml:space="preserve">9</w:instrText>
            </w:r>
            <w:r>
              <w:rPr>
                <w:rFonts w:hint="eastAsia" w:ascii="宋体" w:hAnsi="宋体" w:eastAsia="宋体" w:cs="宋体"/>
                <w:szCs w:val="20"/>
              </w:rPr>
              <w:instrText xml:space="preserve">号）</w:instrText>
            </w:r>
            <w:r>
              <w:rPr>
                <w:rFonts w:cs="Arial"/>
                <w:szCs w:val="20"/>
              </w:rPr>
              <w:instrText xml:space="preserve">","URL":"https://www.nmpa.gov.cn/xxgk/ggtg/ypggtg/ypqtggtg/20190215114101621.html","accessed":{"date-parts":[["2025",11,14]]}}}],"schema":"https://github.com/citation-style-language/schema/raw/master/csl-citation.json"} </w:instrText>
            </w:r>
            <w:r>
              <w:rPr>
                <w:rFonts w:cs="Arial"/>
                <w:szCs w:val="20"/>
              </w:rPr>
              <w:fldChar w:fldCharType="separate"/>
            </w:r>
            <w:r>
              <w:rPr>
                <w:rFonts w:cs="Arial"/>
                <w:vertAlign w:val="superscript"/>
              </w:rPr>
              <w:t>1</w:t>
            </w:r>
            <w:r>
              <w:rPr>
                <w:rFonts w:cs="Arial"/>
                <w:szCs w:val="20"/>
              </w:rPr>
              <w:fldChar w:fldCharType="end"/>
            </w:r>
            <w:r>
              <w:rPr>
                <w:rFonts w:hint="eastAsia" w:cs="Arial" w:eastAsiaTheme="minorEastAsia"/>
                <w:szCs w:val="20"/>
                <w:lang w:eastAsia="zh-CN"/>
                <w14:ligatures w14:val="standardContextual"/>
              </w:rPr>
              <w:t xml:space="preserve"> </w:t>
            </w:r>
          </w:p>
        </w:tc>
      </w:tr>
      <w:tr w14:paraId="781C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3E909965">
            <w:pPr>
              <w:rPr>
                <w:rFonts w:eastAsia="宋体" w:cs="Arial"/>
                <w:szCs w:val="20"/>
                <w14:ligatures w14:val="standardContextual"/>
              </w:rPr>
            </w:pPr>
            <w:r>
              <w:rPr>
                <w:rFonts w:eastAsia="宋体" w:cs="Arial"/>
                <w:szCs w:val="20"/>
                <w14:ligatures w14:val="standardContextual"/>
              </w:rPr>
              <w:t>2</w:t>
            </w:r>
          </w:p>
        </w:tc>
        <w:tc>
          <w:tcPr>
            <w:tcW w:w="1229" w:type="dxa"/>
            <w:tcBorders>
              <w:top w:val="nil"/>
              <w:left w:val="nil"/>
              <w:bottom w:val="nil"/>
              <w:right w:val="nil"/>
            </w:tcBorders>
            <w:noWrap/>
            <w:vAlign w:val="center"/>
          </w:tcPr>
          <w:p w14:paraId="4C598F0F">
            <w:pPr>
              <w:rPr>
                <w:rFonts w:eastAsia="宋体" w:cs="Arial"/>
                <w:szCs w:val="20"/>
                <w14:ligatures w14:val="standardContextual"/>
              </w:rPr>
            </w:pPr>
            <w:r>
              <w:rPr>
                <w:rFonts w:cs="Arial"/>
                <w:szCs w:val="20"/>
              </w:rPr>
              <w:t>Cinepazide</w:t>
            </w:r>
          </w:p>
        </w:tc>
        <w:tc>
          <w:tcPr>
            <w:tcW w:w="1418" w:type="dxa"/>
            <w:tcBorders>
              <w:top w:val="nil"/>
              <w:left w:val="nil"/>
              <w:bottom w:val="nil"/>
              <w:right w:val="nil"/>
            </w:tcBorders>
            <w:noWrap/>
            <w:vAlign w:val="center"/>
          </w:tcPr>
          <w:p w14:paraId="22D20459">
            <w:pPr>
              <w:rPr>
                <w:rFonts w:cs="Arial"/>
                <w:szCs w:val="20"/>
                <w:lang w:eastAsia="zh-CN"/>
              </w:rPr>
            </w:pPr>
            <w:r>
              <w:rPr>
                <w:rFonts w:cs="Arial"/>
                <w:szCs w:val="20"/>
                <w:lang w:eastAsia="zh-CN"/>
              </w:rPr>
              <w:t>Cardiovascular system</w:t>
            </w:r>
          </w:p>
        </w:tc>
        <w:tc>
          <w:tcPr>
            <w:tcW w:w="1276" w:type="dxa"/>
            <w:tcBorders>
              <w:top w:val="nil"/>
              <w:left w:val="nil"/>
              <w:bottom w:val="nil"/>
              <w:right w:val="nil"/>
            </w:tcBorders>
            <w:noWrap/>
            <w:vAlign w:val="center"/>
          </w:tcPr>
          <w:p w14:paraId="6DFD9243">
            <w:pPr>
              <w:rPr>
                <w:rFonts w:eastAsia="宋体" w:cs="Arial"/>
                <w:szCs w:val="20"/>
                <w:lang w:eastAsia="zh-CN"/>
                <w14:ligatures w14:val="standardContextual"/>
              </w:rPr>
            </w:pPr>
            <w:r>
              <w:rPr>
                <w:rFonts w:eastAsia="宋体" w:cs="Arial"/>
                <w:szCs w:val="20"/>
                <w14:ligatures w14:val="standardContextual"/>
              </w:rPr>
              <w:t>19</w:t>
            </w:r>
            <w:r>
              <w:rPr>
                <w:rFonts w:eastAsia="宋体" w:cs="Arial"/>
                <w:szCs w:val="20"/>
                <w:lang w:eastAsia="zh-CN"/>
                <w14:ligatures w14:val="standardContextual"/>
              </w:rPr>
              <w:t>87</w:t>
            </w:r>
          </w:p>
        </w:tc>
        <w:tc>
          <w:tcPr>
            <w:tcW w:w="1417" w:type="dxa"/>
            <w:tcBorders>
              <w:top w:val="nil"/>
              <w:left w:val="nil"/>
              <w:bottom w:val="nil"/>
              <w:right w:val="nil"/>
            </w:tcBorders>
            <w:noWrap/>
            <w:vAlign w:val="center"/>
          </w:tcPr>
          <w:p w14:paraId="33E0FC91">
            <w:pPr>
              <w:rPr>
                <w:rFonts w:eastAsia="宋体" w:cs="Arial"/>
                <w:szCs w:val="20"/>
                <w14:ligatures w14:val="standardContextual"/>
              </w:rPr>
            </w:pPr>
            <w:r>
              <w:rPr>
                <w:rFonts w:eastAsia="宋体" w:cs="Arial"/>
                <w:szCs w:val="20"/>
                <w14:ligatures w14:val="standardContextual"/>
              </w:rPr>
              <w:t>Cerebrovascular disease</w:t>
            </w:r>
          </w:p>
        </w:tc>
        <w:tc>
          <w:tcPr>
            <w:tcW w:w="992" w:type="dxa"/>
            <w:tcBorders>
              <w:top w:val="nil"/>
              <w:left w:val="nil"/>
              <w:bottom w:val="nil"/>
              <w:right w:val="nil"/>
            </w:tcBorders>
            <w:noWrap/>
            <w:vAlign w:val="center"/>
          </w:tcPr>
          <w:p w14:paraId="594613A0">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706BCFDE">
            <w:pPr>
              <w:rPr>
                <w:rFonts w:eastAsia="宋体" w:cs="Arial"/>
                <w:szCs w:val="20"/>
                <w:lang w:eastAsia="zh-CN"/>
                <w14:ligatures w14:val="standardContextual"/>
              </w:rPr>
            </w:pPr>
            <w:r>
              <w:rPr>
                <w:rFonts w:eastAsia="宋体" w:cs="Arial"/>
                <w:szCs w:val="20"/>
                <w:lang w:eastAsia="zh-CN"/>
                <w14:ligatures w14:val="standardContextual"/>
              </w:rPr>
              <w:t>Egypt, Spain</w:t>
            </w:r>
          </w:p>
        </w:tc>
        <w:tc>
          <w:tcPr>
            <w:tcW w:w="1701" w:type="dxa"/>
            <w:tcBorders>
              <w:top w:val="nil"/>
              <w:left w:val="nil"/>
              <w:bottom w:val="nil"/>
              <w:right w:val="nil"/>
            </w:tcBorders>
            <w:noWrap/>
            <w:vAlign w:val="center"/>
          </w:tcPr>
          <w:p w14:paraId="73126351">
            <w:pPr>
              <w:rPr>
                <w:rFonts w:eastAsia="宋体" w:cs="Arial"/>
                <w:szCs w:val="20"/>
                <w14:ligatures w14:val="standardContextual"/>
              </w:rPr>
            </w:pPr>
            <w:r>
              <w:rPr>
                <w:rFonts w:eastAsia="宋体" w:cs="Arial"/>
                <w:szCs w:val="20"/>
                <w14:ligatures w14:val="standardContextual"/>
              </w:rPr>
              <w:t>Hematologic</w:t>
            </w:r>
          </w:p>
        </w:tc>
        <w:tc>
          <w:tcPr>
            <w:tcW w:w="2732" w:type="dxa"/>
            <w:tcBorders>
              <w:top w:val="nil"/>
              <w:left w:val="nil"/>
              <w:bottom w:val="nil"/>
              <w:right w:val="nil"/>
            </w:tcBorders>
            <w:noWrap/>
            <w:vAlign w:val="center"/>
          </w:tcPr>
          <w:p w14:paraId="23791B61">
            <w:pPr>
              <w:rPr>
                <w:rFonts w:cs="Arial" w:eastAsiaTheme="minorEastAsia"/>
                <w:szCs w:val="20"/>
                <w:lang w:eastAsia="zh-CN"/>
                <w14:ligatures w14:val="standardContextual"/>
              </w:rPr>
            </w:pPr>
            <w:r>
              <w:rPr>
                <w:rFonts w:cs="Arial"/>
                <w:szCs w:val="20"/>
              </w:rPr>
              <w:t>Listed in the first edition of the National Key Drug Monitoring List (2019).</w:t>
            </w:r>
            <w:r>
              <w:rPr>
                <w:rFonts w:cs="Arial"/>
                <w:szCs w:val="20"/>
              </w:rPr>
              <w:fldChar w:fldCharType="begin"/>
            </w:r>
            <w:r>
              <w:rPr>
                <w:rFonts w:cs="Arial"/>
                <w:szCs w:val="20"/>
              </w:rPr>
              <w:instrText xml:space="preserve"> ADDIN ZOTERO_ITEM CSL_CITATION {"citationID":"9cIMzHQ6","properties":{"formattedCitation":"\\super 2\\nosupersub{}","plainCitation":"2","noteIndex":0},"citationItems":[{"id":6935,"uris":["http://zotero.org/users/local/uFCcGBku/items/E86I5B9N"],"itemData":{"id":6935,"type":"webpage","abstract":"</w:instrText>
            </w:r>
            <w:r>
              <w:rPr>
                <w:rFonts w:hint="eastAsia" w:ascii="宋体" w:hAnsi="宋体" w:eastAsia="宋体" w:cs="宋体"/>
                <w:szCs w:val="20"/>
              </w:rPr>
              <w:instrText xml:space="preserve">为贯彻落实国务院办公厅《关于加强三级公立医院绩效考核工作的意见》和国家卫生健康委《关于做好辅助用药临床应用管理有关工作的通知》，国家卫生健康委会同国家中医药局在各地报送的省级推荐目录基础上，形成了《第一批国家重点监控合理用药药品目录（化药及生物制品）》（以下简称《目录》）。</w:instrText>
            </w:r>
            <w:r>
              <w:rPr>
                <w:rFonts w:cs="Arial"/>
                <w:szCs w:val="20"/>
              </w:rPr>
              <w:instrText xml:space="preserve">","title":"</w:instrText>
            </w:r>
            <w:r>
              <w:rPr>
                <w:rFonts w:hint="eastAsia" w:ascii="宋体" w:hAnsi="宋体" w:eastAsia="宋体" w:cs="宋体"/>
                <w:szCs w:val="20"/>
              </w:rPr>
              <w:instrText xml:space="preserve">关于印发第一批国家重点监控合理用药药品目录（化药及生物制品）的通知</w:instrText>
            </w:r>
            <w:r>
              <w:rPr>
                <w:rFonts w:cs="Arial"/>
                <w:szCs w:val="20"/>
              </w:rPr>
              <w:instrText xml:space="preserve">_</w:instrText>
            </w:r>
            <w:r>
              <w:rPr>
                <w:rFonts w:hint="eastAsia" w:ascii="宋体" w:hAnsi="宋体" w:eastAsia="宋体" w:cs="宋体"/>
                <w:szCs w:val="20"/>
              </w:rPr>
              <w:instrText xml:space="preserve">国务院部门文件</w:instrText>
            </w:r>
            <w:r>
              <w:rPr>
                <w:rFonts w:cs="Arial"/>
                <w:szCs w:val="20"/>
              </w:rPr>
              <w:instrText xml:space="preserve">_</w:instrText>
            </w:r>
            <w:r>
              <w:rPr>
                <w:rFonts w:hint="eastAsia" w:ascii="宋体" w:hAnsi="宋体" w:eastAsia="宋体" w:cs="宋体"/>
                <w:szCs w:val="20"/>
              </w:rPr>
              <w:instrText xml:space="preserve">中国政府网</w:instrText>
            </w:r>
            <w:r>
              <w:rPr>
                <w:rFonts w:cs="Arial"/>
                <w:szCs w:val="20"/>
              </w:rPr>
              <w:instrText xml:space="preserve">","URL":"https://www.gov.cn/zhengce/zhengceku/2019-11/19/content_5453479.htm","author":[{"family":"</w:instrText>
            </w:r>
            <w:r>
              <w:rPr>
                <w:rFonts w:hint="eastAsia" w:ascii="宋体" w:hAnsi="宋体" w:eastAsia="宋体" w:cs="宋体"/>
                <w:szCs w:val="20"/>
              </w:rPr>
              <w:instrText xml:space="preserve">郭晓婷</w:instrText>
            </w:r>
            <w:r>
              <w:rPr>
                <w:rFonts w:cs="Arial"/>
                <w:szCs w:val="20"/>
              </w:rPr>
              <w:instrText xml:space="preserve">","given":""}],"accessed":{"date-parts":[["2025",11,14]]}}}],"schema":"https://github.com/citation-style-language/schema/raw/master/csl-citation.json"} </w:instrText>
            </w:r>
            <w:r>
              <w:rPr>
                <w:rFonts w:cs="Arial"/>
                <w:szCs w:val="20"/>
              </w:rPr>
              <w:fldChar w:fldCharType="separate"/>
            </w:r>
            <w:r>
              <w:rPr>
                <w:rFonts w:cs="Arial"/>
                <w:vertAlign w:val="superscript"/>
              </w:rPr>
              <w:t>2</w:t>
            </w:r>
            <w:r>
              <w:rPr>
                <w:rFonts w:cs="Arial"/>
                <w:szCs w:val="20"/>
              </w:rPr>
              <w:fldChar w:fldCharType="end"/>
            </w:r>
            <w:r>
              <w:rPr>
                <w:rFonts w:hint="eastAsia" w:cs="Arial" w:eastAsiaTheme="minorEastAsia"/>
                <w:szCs w:val="20"/>
                <w:lang w:eastAsia="zh-CN"/>
                <w14:ligatures w14:val="standardContextual"/>
              </w:rPr>
              <w:t xml:space="preserve"> </w:t>
            </w:r>
          </w:p>
        </w:tc>
      </w:tr>
      <w:tr w14:paraId="7D1B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6A75550F">
            <w:pPr>
              <w:rPr>
                <w:rFonts w:eastAsia="宋体" w:cs="Arial"/>
                <w:szCs w:val="20"/>
                <w14:ligatures w14:val="standardContextual"/>
              </w:rPr>
            </w:pPr>
            <w:r>
              <w:rPr>
                <w:rFonts w:eastAsia="宋体" w:cs="Arial"/>
                <w:szCs w:val="20"/>
                <w14:ligatures w14:val="standardContextual"/>
              </w:rPr>
              <w:t>3</w:t>
            </w:r>
          </w:p>
        </w:tc>
        <w:tc>
          <w:tcPr>
            <w:tcW w:w="1229" w:type="dxa"/>
            <w:tcBorders>
              <w:top w:val="nil"/>
              <w:left w:val="nil"/>
              <w:bottom w:val="nil"/>
              <w:right w:val="nil"/>
            </w:tcBorders>
            <w:noWrap/>
            <w:vAlign w:val="center"/>
          </w:tcPr>
          <w:p w14:paraId="324D14AA">
            <w:pPr>
              <w:rPr>
                <w:rFonts w:eastAsia="宋体" w:cs="Arial"/>
                <w:szCs w:val="20"/>
                <w:lang w:eastAsia="zh-CN"/>
                <w14:ligatures w14:val="standardContextual"/>
              </w:rPr>
            </w:pPr>
            <w:r>
              <w:rPr>
                <w:rFonts w:eastAsia="宋体" w:cs="Arial"/>
                <w:szCs w:val="20"/>
                <w:lang w:eastAsia="zh-CN"/>
                <w14:ligatures w14:val="standardContextual"/>
              </w:rPr>
              <w:t>Phenylbutazone</w:t>
            </w:r>
          </w:p>
        </w:tc>
        <w:tc>
          <w:tcPr>
            <w:tcW w:w="1418" w:type="dxa"/>
            <w:tcBorders>
              <w:top w:val="nil"/>
              <w:left w:val="nil"/>
              <w:bottom w:val="nil"/>
              <w:right w:val="nil"/>
            </w:tcBorders>
            <w:noWrap/>
            <w:vAlign w:val="center"/>
          </w:tcPr>
          <w:p w14:paraId="521E8D08">
            <w:pPr>
              <w:rPr>
                <w:rFonts w:eastAsia="宋体" w:cs="Arial"/>
                <w:szCs w:val="20"/>
                <w:lang w:eastAsia="zh-CN"/>
                <w14:ligatures w14:val="standardContextual"/>
              </w:rPr>
            </w:pPr>
            <w:r>
              <w:rPr>
                <w:rFonts w:eastAsia="宋体" w:cs="Arial"/>
                <w:szCs w:val="20"/>
                <w:lang w:eastAsia="zh-CN"/>
                <w14:ligatures w14:val="standardContextual"/>
              </w:rPr>
              <w:t>Musculo-skeletal system</w:t>
            </w:r>
          </w:p>
        </w:tc>
        <w:tc>
          <w:tcPr>
            <w:tcW w:w="1276" w:type="dxa"/>
            <w:tcBorders>
              <w:top w:val="nil"/>
              <w:left w:val="nil"/>
              <w:bottom w:val="nil"/>
              <w:right w:val="nil"/>
            </w:tcBorders>
            <w:noWrap/>
            <w:vAlign w:val="center"/>
          </w:tcPr>
          <w:p w14:paraId="79154C7C">
            <w:pPr>
              <w:rPr>
                <w:rFonts w:eastAsia="宋体" w:cs="Arial"/>
                <w:szCs w:val="20"/>
                <w:lang w:eastAsia="zh-CN"/>
                <w14:ligatures w14:val="standardContextual"/>
              </w:rPr>
            </w:pPr>
            <w:r>
              <w:rPr>
                <w:rFonts w:eastAsia="宋体" w:cs="Arial"/>
                <w:szCs w:val="20"/>
                <w14:ligatures w14:val="standardContextual"/>
              </w:rPr>
              <w:t>198</w:t>
            </w:r>
            <w:r>
              <w:rPr>
                <w:rFonts w:eastAsia="宋体" w:cs="Arial"/>
                <w:szCs w:val="20"/>
                <w:lang w:eastAsia="zh-CN"/>
                <w14:ligatures w14:val="standardContextual"/>
              </w:rPr>
              <w:t>5</w:t>
            </w:r>
          </w:p>
        </w:tc>
        <w:tc>
          <w:tcPr>
            <w:tcW w:w="1417" w:type="dxa"/>
            <w:tcBorders>
              <w:top w:val="nil"/>
              <w:left w:val="nil"/>
              <w:bottom w:val="nil"/>
              <w:right w:val="nil"/>
            </w:tcBorders>
            <w:noWrap/>
            <w:vAlign w:val="center"/>
          </w:tcPr>
          <w:p w14:paraId="4124366B">
            <w:pPr>
              <w:rPr>
                <w:rFonts w:eastAsia="宋体" w:cs="Arial"/>
                <w:szCs w:val="20"/>
                <w14:ligatures w14:val="standardContextual"/>
              </w:rPr>
            </w:pPr>
            <w:r>
              <w:rPr>
                <w:rFonts w:eastAsia="宋体" w:cs="Arial"/>
                <w:szCs w:val="20"/>
                <w14:ligatures w14:val="standardContextual"/>
              </w:rPr>
              <w:t>Analgesia</w:t>
            </w:r>
          </w:p>
        </w:tc>
        <w:tc>
          <w:tcPr>
            <w:tcW w:w="992" w:type="dxa"/>
            <w:tcBorders>
              <w:top w:val="nil"/>
              <w:left w:val="nil"/>
              <w:bottom w:val="nil"/>
              <w:right w:val="nil"/>
            </w:tcBorders>
            <w:noWrap/>
            <w:vAlign w:val="center"/>
          </w:tcPr>
          <w:p w14:paraId="25488D00">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6B560294">
            <w:pPr>
              <w:rPr>
                <w:rFonts w:eastAsia="宋体" w:cs="Arial"/>
                <w:szCs w:val="20"/>
                <w:lang w:eastAsia="zh-CN"/>
                <w14:ligatures w14:val="standardContextual"/>
              </w:rPr>
            </w:pPr>
            <w:r>
              <w:rPr>
                <w:rFonts w:eastAsia="宋体" w:cs="Arial"/>
                <w:szCs w:val="20"/>
                <w14:ligatures w14:val="standardContextual"/>
              </w:rPr>
              <w:t>United Arab Emirates</w:t>
            </w:r>
            <w:r>
              <w:rPr>
                <w:rFonts w:eastAsia="宋体" w:cs="Arial"/>
                <w:szCs w:val="20"/>
                <w:lang w:eastAsia="zh-CN"/>
                <w14:ligatures w14:val="standardContextual"/>
              </w:rPr>
              <w:t xml:space="preserve">, Armenia, </w:t>
            </w:r>
            <w:r>
              <w:rPr>
                <w:rFonts w:eastAsia="宋体" w:cs="Arial"/>
                <w:szCs w:val="20"/>
                <w14:ligatures w14:val="standardContextual"/>
              </w:rPr>
              <w:t>Bangladesh</w:t>
            </w:r>
            <w:r>
              <w:rPr>
                <w:rFonts w:eastAsia="宋体" w:cs="Arial"/>
                <w:szCs w:val="20"/>
                <w:lang w:eastAsia="zh-CN"/>
                <w14:ligatures w14:val="standardContextual"/>
              </w:rPr>
              <w:t xml:space="preserve">, Bahrain, </w:t>
            </w:r>
            <w:r>
              <w:rPr>
                <w:rFonts w:eastAsia="宋体" w:cs="Arial"/>
                <w:szCs w:val="20"/>
                <w14:ligatures w14:val="standardContextual"/>
              </w:rPr>
              <w:t>Chile</w:t>
            </w:r>
            <w:r>
              <w:rPr>
                <w:rFonts w:eastAsia="宋体" w:cs="Arial"/>
                <w:szCs w:val="20"/>
                <w:lang w:eastAsia="zh-CN"/>
                <w14:ligatures w14:val="standardContextual"/>
              </w:rPr>
              <w:t xml:space="preserve">, Germany, </w:t>
            </w:r>
            <w:r>
              <w:rPr>
                <w:rFonts w:eastAsia="宋体" w:cs="Arial"/>
                <w:szCs w:val="20"/>
                <w14:ligatures w14:val="standardContextual"/>
              </w:rPr>
              <w:t>Ethiopia</w:t>
            </w:r>
            <w:r>
              <w:rPr>
                <w:rFonts w:eastAsia="宋体" w:cs="Arial"/>
                <w:szCs w:val="20"/>
                <w:lang w:eastAsia="zh-CN"/>
                <w14:ligatures w14:val="standardContextual"/>
              </w:rPr>
              <w:t xml:space="preserve">, </w:t>
            </w:r>
            <w:r>
              <w:rPr>
                <w:rFonts w:eastAsia="宋体" w:cs="Arial"/>
                <w:szCs w:val="20"/>
                <w14:ligatures w14:val="standardContextual"/>
              </w:rPr>
              <w:t>Ghana</w:t>
            </w:r>
            <w:r>
              <w:rPr>
                <w:rFonts w:eastAsia="宋体" w:cs="Arial"/>
                <w:szCs w:val="20"/>
                <w:lang w:eastAsia="zh-CN"/>
                <w14:ligatures w14:val="standardContextual"/>
              </w:rPr>
              <w:t xml:space="preserve">, Jordan, </w:t>
            </w:r>
            <w:r>
              <w:rPr>
                <w:rFonts w:eastAsia="宋体" w:cs="Arial"/>
                <w:szCs w:val="20"/>
                <w14:ligatures w14:val="standardContextual"/>
              </w:rPr>
              <w:t>Sri Lanka</w:t>
            </w:r>
            <w:r>
              <w:rPr>
                <w:rFonts w:eastAsia="宋体" w:cs="Arial"/>
                <w:szCs w:val="20"/>
                <w:lang w:eastAsia="zh-CN"/>
                <w14:ligatures w14:val="standardContextual"/>
              </w:rPr>
              <w:t>, Malaysia, Panama</w:t>
            </w:r>
          </w:p>
        </w:tc>
        <w:tc>
          <w:tcPr>
            <w:tcW w:w="1701" w:type="dxa"/>
            <w:tcBorders>
              <w:top w:val="nil"/>
              <w:left w:val="nil"/>
              <w:bottom w:val="nil"/>
              <w:right w:val="nil"/>
            </w:tcBorders>
            <w:noWrap/>
            <w:vAlign w:val="center"/>
          </w:tcPr>
          <w:p w14:paraId="5DADCFD7">
            <w:pPr>
              <w:rPr>
                <w:rFonts w:eastAsia="宋体" w:cs="Arial"/>
                <w:szCs w:val="20"/>
                <w14:ligatures w14:val="standardContextual"/>
              </w:rPr>
            </w:pPr>
            <w:r>
              <w:rPr>
                <w:rFonts w:eastAsia="宋体" w:cs="Arial"/>
                <w:szCs w:val="20"/>
                <w14:ligatures w14:val="standardContextual"/>
              </w:rPr>
              <w:t>Hematologic</w:t>
            </w:r>
          </w:p>
        </w:tc>
        <w:tc>
          <w:tcPr>
            <w:tcW w:w="2732" w:type="dxa"/>
            <w:tcBorders>
              <w:top w:val="nil"/>
              <w:left w:val="nil"/>
              <w:bottom w:val="nil"/>
              <w:right w:val="nil"/>
            </w:tcBorders>
            <w:noWrap/>
            <w:vAlign w:val="center"/>
          </w:tcPr>
          <w:p w14:paraId="700B507B">
            <w:pPr>
              <w:rPr>
                <w:rFonts w:eastAsia="宋体" w:cs="Arial"/>
                <w:szCs w:val="20"/>
                <w:lang w:eastAsia="zh-CN"/>
                <w14:ligatures w14:val="standardContextual"/>
              </w:rPr>
            </w:pPr>
            <w:r>
              <w:rPr>
                <w:rFonts w:cs="Arial"/>
                <w:szCs w:val="20"/>
              </w:rPr>
              <w:t>Regularly available</w:t>
            </w:r>
          </w:p>
        </w:tc>
      </w:tr>
      <w:tr w14:paraId="1E4A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dxa"/>
            <w:tcBorders>
              <w:top w:val="nil"/>
              <w:left w:val="nil"/>
              <w:bottom w:val="nil"/>
              <w:right w:val="nil"/>
            </w:tcBorders>
            <w:noWrap/>
            <w:vAlign w:val="center"/>
          </w:tcPr>
          <w:p w14:paraId="217E0C0C">
            <w:pPr>
              <w:rPr>
                <w:rFonts w:eastAsia="宋体" w:cs="Arial"/>
                <w:szCs w:val="20"/>
                <w14:ligatures w14:val="standardContextual"/>
              </w:rPr>
            </w:pPr>
            <w:r>
              <w:rPr>
                <w:rFonts w:eastAsia="宋体" w:cs="Arial"/>
                <w:szCs w:val="20"/>
                <w14:ligatures w14:val="standardContextual"/>
              </w:rPr>
              <w:t>4</w:t>
            </w:r>
          </w:p>
        </w:tc>
        <w:tc>
          <w:tcPr>
            <w:tcW w:w="1229" w:type="dxa"/>
            <w:tcBorders>
              <w:top w:val="nil"/>
              <w:left w:val="nil"/>
              <w:bottom w:val="nil"/>
              <w:right w:val="nil"/>
            </w:tcBorders>
            <w:noWrap/>
            <w:vAlign w:val="center"/>
          </w:tcPr>
          <w:p w14:paraId="7BA0E3A0">
            <w:pPr>
              <w:rPr>
                <w:rFonts w:eastAsia="宋体" w:cs="Arial"/>
                <w:szCs w:val="20"/>
                <w14:ligatures w14:val="standardContextual"/>
              </w:rPr>
            </w:pPr>
            <w:r>
              <w:rPr>
                <w:rFonts w:eastAsia="宋体" w:cs="Arial"/>
                <w:szCs w:val="20"/>
                <w14:ligatures w14:val="standardContextual"/>
              </w:rPr>
              <w:t>Rosiglitazone</w:t>
            </w:r>
          </w:p>
        </w:tc>
        <w:tc>
          <w:tcPr>
            <w:tcW w:w="1418" w:type="dxa"/>
            <w:tcBorders>
              <w:top w:val="nil"/>
              <w:left w:val="nil"/>
              <w:bottom w:val="nil"/>
              <w:right w:val="nil"/>
            </w:tcBorders>
            <w:noWrap/>
            <w:vAlign w:val="center"/>
          </w:tcPr>
          <w:p w14:paraId="664964F6">
            <w:pPr>
              <w:rPr>
                <w:rFonts w:eastAsia="宋体" w:cs="Arial"/>
                <w:szCs w:val="20"/>
                <w:lang w:eastAsia="zh-CN"/>
                <w14:ligatures w14:val="standardContextual"/>
              </w:rPr>
            </w:pPr>
            <w:r>
              <w:rPr>
                <w:rFonts w:eastAsia="宋体" w:cs="Arial"/>
                <w:szCs w:val="20"/>
                <w14:ligatures w14:val="standardContextual"/>
              </w:rPr>
              <w:t>A</w:t>
            </w:r>
            <w:r>
              <w:rPr>
                <w:rFonts w:eastAsia="宋体" w:cs="Arial"/>
                <w:szCs w:val="20"/>
                <w:lang w:eastAsia="zh-CN"/>
                <w14:ligatures w14:val="standardContextual"/>
              </w:rPr>
              <w:t>limentary tract and metabolism</w:t>
            </w:r>
          </w:p>
        </w:tc>
        <w:tc>
          <w:tcPr>
            <w:tcW w:w="1276" w:type="dxa"/>
            <w:tcBorders>
              <w:top w:val="nil"/>
              <w:left w:val="nil"/>
              <w:bottom w:val="nil"/>
              <w:right w:val="nil"/>
            </w:tcBorders>
            <w:noWrap/>
            <w:vAlign w:val="center"/>
          </w:tcPr>
          <w:p w14:paraId="28B32AAE">
            <w:pPr>
              <w:rPr>
                <w:rFonts w:eastAsia="宋体" w:cs="Arial"/>
                <w:szCs w:val="20"/>
                <w14:ligatures w14:val="standardContextual"/>
              </w:rPr>
            </w:pPr>
            <w:r>
              <w:rPr>
                <w:rFonts w:eastAsia="宋体" w:cs="Arial"/>
                <w:szCs w:val="20"/>
                <w14:ligatures w14:val="standardContextual"/>
              </w:rPr>
              <w:t>2011</w:t>
            </w:r>
          </w:p>
        </w:tc>
        <w:tc>
          <w:tcPr>
            <w:tcW w:w="1417" w:type="dxa"/>
            <w:tcBorders>
              <w:top w:val="nil"/>
              <w:left w:val="nil"/>
              <w:bottom w:val="nil"/>
              <w:right w:val="nil"/>
            </w:tcBorders>
            <w:noWrap/>
            <w:vAlign w:val="center"/>
          </w:tcPr>
          <w:p w14:paraId="7C790B9B">
            <w:pPr>
              <w:rPr>
                <w:rFonts w:eastAsia="宋体" w:cs="Arial"/>
                <w:szCs w:val="20"/>
                <w14:ligatures w14:val="standardContextual"/>
              </w:rPr>
            </w:pPr>
            <w:r>
              <w:rPr>
                <w:rFonts w:eastAsia="宋体" w:cs="Arial"/>
                <w:szCs w:val="20"/>
                <w14:ligatures w14:val="standardContextual"/>
              </w:rPr>
              <w:t>Diabetes</w:t>
            </w:r>
          </w:p>
        </w:tc>
        <w:tc>
          <w:tcPr>
            <w:tcW w:w="992" w:type="dxa"/>
            <w:tcBorders>
              <w:top w:val="nil"/>
              <w:left w:val="nil"/>
              <w:bottom w:val="nil"/>
              <w:right w:val="nil"/>
            </w:tcBorders>
            <w:noWrap/>
            <w:vAlign w:val="center"/>
          </w:tcPr>
          <w:p w14:paraId="4ABF3491">
            <w:pPr>
              <w:rPr>
                <w:rFonts w:eastAsia="宋体" w:cs="Arial"/>
                <w:szCs w:val="20"/>
                <w:lang w:eastAsia="zh-CN"/>
                <w14:ligatures w14:val="standardContextual"/>
              </w:rPr>
            </w:pPr>
            <w:r>
              <w:rPr>
                <w:rFonts w:eastAsia="宋体" w:cs="Arial"/>
                <w:szCs w:val="20"/>
                <w:lang w:eastAsia="zh-CN"/>
                <w14:ligatures w14:val="standardContextual"/>
              </w:rPr>
              <w:t>1</w:t>
            </w:r>
          </w:p>
        </w:tc>
        <w:tc>
          <w:tcPr>
            <w:tcW w:w="2268" w:type="dxa"/>
            <w:tcBorders>
              <w:top w:val="nil"/>
              <w:left w:val="nil"/>
              <w:bottom w:val="nil"/>
              <w:right w:val="nil"/>
            </w:tcBorders>
            <w:noWrap/>
            <w:vAlign w:val="center"/>
          </w:tcPr>
          <w:p w14:paraId="245070E0">
            <w:pPr>
              <w:rPr>
                <w:rFonts w:eastAsia="宋体" w:cs="Arial"/>
                <w:szCs w:val="20"/>
                <w14:ligatures w14:val="standardContextual"/>
              </w:rPr>
            </w:pPr>
            <w:r>
              <w:rPr>
                <w:rFonts w:eastAsia="宋体" w:cs="Arial"/>
                <w:szCs w:val="20"/>
                <w14:ligatures w14:val="standardContextual"/>
              </w:rPr>
              <w:t>UK; New Zealand; South Africa, India</w:t>
            </w:r>
          </w:p>
        </w:tc>
        <w:tc>
          <w:tcPr>
            <w:tcW w:w="1701" w:type="dxa"/>
            <w:tcBorders>
              <w:top w:val="nil"/>
              <w:left w:val="nil"/>
              <w:bottom w:val="nil"/>
              <w:right w:val="nil"/>
            </w:tcBorders>
            <w:noWrap/>
            <w:vAlign w:val="center"/>
          </w:tcPr>
          <w:p w14:paraId="3D06FED1">
            <w:pPr>
              <w:rPr>
                <w:rFonts w:eastAsia="宋体" w:cs="Arial"/>
                <w:szCs w:val="20"/>
                <w14:ligatures w14:val="standardContextual"/>
              </w:rPr>
            </w:pPr>
            <w:r>
              <w:rPr>
                <w:rFonts w:eastAsia="宋体" w:cs="Arial"/>
                <w:szCs w:val="20"/>
                <w14:ligatures w14:val="standardContextual"/>
              </w:rPr>
              <w:t>Cardiovascular</w:t>
            </w:r>
          </w:p>
        </w:tc>
        <w:tc>
          <w:tcPr>
            <w:tcW w:w="2732" w:type="dxa"/>
            <w:tcBorders>
              <w:top w:val="nil"/>
              <w:left w:val="nil"/>
              <w:bottom w:val="nil"/>
              <w:right w:val="nil"/>
            </w:tcBorders>
            <w:noWrap/>
            <w:vAlign w:val="center"/>
          </w:tcPr>
          <w:p w14:paraId="506A6FAB">
            <w:pPr>
              <w:rPr>
                <w:rFonts w:eastAsia="宋体" w:cs="Arial"/>
                <w:szCs w:val="20"/>
                <w:lang w:eastAsia="zh-CN"/>
                <w14:ligatures w14:val="standardContextual"/>
              </w:rPr>
            </w:pPr>
            <w:r>
              <w:rPr>
                <w:rFonts w:cs="Arial"/>
                <w:szCs w:val="20"/>
              </w:rPr>
              <w:t>Regularly available</w:t>
            </w:r>
          </w:p>
        </w:tc>
      </w:tr>
      <w:tr w14:paraId="6844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34EDFED4">
            <w:pPr>
              <w:rPr>
                <w:rFonts w:eastAsia="宋体" w:cs="Arial"/>
                <w:szCs w:val="20"/>
                <w14:ligatures w14:val="standardContextual"/>
              </w:rPr>
            </w:pPr>
            <w:r>
              <w:rPr>
                <w:rFonts w:eastAsia="宋体" w:cs="Arial"/>
                <w:szCs w:val="20"/>
                <w14:ligatures w14:val="standardContextual"/>
              </w:rPr>
              <w:t>5</w:t>
            </w:r>
          </w:p>
        </w:tc>
        <w:tc>
          <w:tcPr>
            <w:tcW w:w="1229" w:type="dxa"/>
            <w:tcBorders>
              <w:top w:val="nil"/>
              <w:left w:val="nil"/>
              <w:bottom w:val="nil"/>
              <w:right w:val="nil"/>
            </w:tcBorders>
            <w:noWrap/>
            <w:vAlign w:val="center"/>
          </w:tcPr>
          <w:p w14:paraId="2955CEC1">
            <w:pPr>
              <w:rPr>
                <w:rFonts w:eastAsia="宋体" w:cs="Arial"/>
                <w:szCs w:val="20"/>
                <w:lang w:eastAsia="zh-CN"/>
                <w14:ligatures w14:val="standardContextual"/>
              </w:rPr>
            </w:pPr>
            <w:r>
              <w:rPr>
                <w:rFonts w:eastAsia="宋体" w:cs="Arial"/>
                <w:szCs w:val="20"/>
                <w:lang w:eastAsia="zh-CN"/>
                <w14:ligatures w14:val="standardContextual"/>
              </w:rPr>
              <w:t>Cisapride</w:t>
            </w:r>
          </w:p>
        </w:tc>
        <w:tc>
          <w:tcPr>
            <w:tcW w:w="1418" w:type="dxa"/>
            <w:tcBorders>
              <w:top w:val="nil"/>
              <w:left w:val="nil"/>
              <w:bottom w:val="nil"/>
              <w:right w:val="nil"/>
            </w:tcBorders>
            <w:noWrap/>
            <w:vAlign w:val="center"/>
          </w:tcPr>
          <w:p w14:paraId="5BE97D61">
            <w:pPr>
              <w:rPr>
                <w:rFonts w:eastAsia="宋体" w:cs="Arial"/>
                <w:szCs w:val="20"/>
                <w:lang w:eastAsia="zh-CN"/>
                <w14:ligatures w14:val="standardContextual"/>
              </w:rPr>
            </w:pPr>
            <w:r>
              <w:rPr>
                <w:rFonts w:eastAsia="宋体" w:cs="Arial"/>
                <w:szCs w:val="20"/>
                <w14:ligatures w14:val="standardContextual"/>
              </w:rPr>
              <w:t>A</w:t>
            </w:r>
            <w:r>
              <w:rPr>
                <w:rFonts w:eastAsia="宋体" w:cs="Arial"/>
                <w:szCs w:val="20"/>
                <w:lang w:eastAsia="zh-CN"/>
                <w14:ligatures w14:val="standardContextual"/>
              </w:rPr>
              <w:t>limentary tract and metabolism</w:t>
            </w:r>
          </w:p>
        </w:tc>
        <w:tc>
          <w:tcPr>
            <w:tcW w:w="1276" w:type="dxa"/>
            <w:tcBorders>
              <w:top w:val="nil"/>
              <w:left w:val="nil"/>
              <w:bottom w:val="nil"/>
              <w:right w:val="nil"/>
            </w:tcBorders>
            <w:noWrap/>
            <w:vAlign w:val="center"/>
          </w:tcPr>
          <w:p w14:paraId="277BE614">
            <w:pPr>
              <w:rPr>
                <w:rFonts w:eastAsia="宋体" w:cs="Arial"/>
                <w:szCs w:val="20"/>
                <w:lang w:eastAsia="zh-CN"/>
                <w14:ligatures w14:val="standardContextual"/>
              </w:rPr>
            </w:pPr>
            <w:r>
              <w:rPr>
                <w:rFonts w:eastAsia="宋体" w:cs="Arial"/>
                <w:szCs w:val="20"/>
                <w:lang w:eastAsia="zh-CN"/>
                <w14:ligatures w14:val="standardContextual"/>
              </w:rPr>
              <w:t>1999</w:t>
            </w:r>
          </w:p>
        </w:tc>
        <w:tc>
          <w:tcPr>
            <w:tcW w:w="1417" w:type="dxa"/>
            <w:tcBorders>
              <w:top w:val="nil"/>
              <w:left w:val="nil"/>
              <w:bottom w:val="nil"/>
              <w:right w:val="nil"/>
            </w:tcBorders>
            <w:noWrap/>
            <w:vAlign w:val="center"/>
          </w:tcPr>
          <w:p w14:paraId="5736600F">
            <w:pPr>
              <w:rPr>
                <w:rFonts w:eastAsia="宋体" w:cs="Arial"/>
                <w:szCs w:val="20"/>
                <w14:ligatures w14:val="standardContextual"/>
              </w:rPr>
            </w:pPr>
            <w:r>
              <w:rPr>
                <w:rFonts w:eastAsia="宋体" w:cs="Arial"/>
                <w:szCs w:val="20"/>
                <w14:ligatures w14:val="standardContextual"/>
              </w:rPr>
              <w:t>Gastro-esophageal reflux</w:t>
            </w:r>
          </w:p>
        </w:tc>
        <w:tc>
          <w:tcPr>
            <w:tcW w:w="992" w:type="dxa"/>
            <w:tcBorders>
              <w:top w:val="nil"/>
              <w:left w:val="nil"/>
              <w:bottom w:val="nil"/>
              <w:right w:val="nil"/>
            </w:tcBorders>
            <w:noWrap/>
            <w:vAlign w:val="center"/>
          </w:tcPr>
          <w:p w14:paraId="5C1014A3">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6FF48E59">
            <w:pPr>
              <w:ind w:left="200" w:hanging="200" w:hangingChars="100"/>
              <w:rPr>
                <w:rFonts w:eastAsia="宋体" w:cs="Arial"/>
                <w:szCs w:val="20"/>
                <w14:ligatures w14:val="standardContextual"/>
              </w:rPr>
            </w:pPr>
            <w:r>
              <w:rPr>
                <w:rFonts w:eastAsia="宋体" w:cs="Arial"/>
                <w:szCs w:val="20"/>
                <w:lang w:eastAsia="zh-CN"/>
                <w14:ligatures w14:val="standardContextual"/>
              </w:rPr>
              <w:t xml:space="preserve">Armenia, </w:t>
            </w:r>
            <w:r>
              <w:rPr>
                <w:rFonts w:eastAsia="宋体" w:cs="Arial"/>
                <w:szCs w:val="20"/>
                <w14:ligatures w14:val="standardContextual"/>
              </w:rPr>
              <w:t>Brunei</w:t>
            </w:r>
            <w:r>
              <w:rPr>
                <w:rFonts w:eastAsia="宋体" w:cs="Arial"/>
                <w:szCs w:val="20"/>
                <w:lang w:eastAsia="zh-CN"/>
                <w14:ligatures w14:val="standardContextual"/>
              </w:rPr>
              <w:t xml:space="preserve">, Bahrain, </w:t>
            </w:r>
            <w:r>
              <w:rPr>
                <w:rFonts w:eastAsia="宋体" w:cs="Arial"/>
                <w:szCs w:val="20"/>
                <w14:ligatures w14:val="standardContextual"/>
              </w:rPr>
              <w:t>Palestine</w:t>
            </w:r>
            <w:r>
              <w:rPr>
                <w:rFonts w:eastAsia="宋体" w:cs="Arial"/>
                <w:szCs w:val="20"/>
                <w:lang w:eastAsia="zh-CN"/>
                <w14:ligatures w14:val="standardContextual"/>
              </w:rPr>
              <w:t xml:space="preserve">, </w:t>
            </w:r>
            <w:r>
              <w:rPr>
                <w:rFonts w:eastAsia="宋体" w:cs="Arial"/>
                <w:szCs w:val="20"/>
                <w14:ligatures w14:val="standardContextual"/>
              </w:rPr>
              <w:t>C</w:t>
            </w:r>
            <w:r>
              <w:rPr>
                <w:rFonts w:eastAsia="宋体" w:cs="Arial"/>
                <w:szCs w:val="20"/>
                <w:lang w:eastAsia="zh-CN"/>
                <w14:ligatures w14:val="standardContextual"/>
              </w:rPr>
              <w:t xml:space="preserve">anada,Cuba, Germany, UK, </w:t>
            </w:r>
            <w:r>
              <w:rPr>
                <w:rFonts w:eastAsia="宋体" w:cs="Arial"/>
                <w:szCs w:val="20"/>
                <w14:ligatures w14:val="standardContextual"/>
              </w:rPr>
              <w:t>I</w:t>
            </w:r>
            <w:r>
              <w:rPr>
                <w:rFonts w:eastAsia="宋体" w:cs="Arial"/>
                <w:szCs w:val="20"/>
                <w:lang w:eastAsia="zh-CN"/>
                <w14:ligatures w14:val="standardContextual"/>
              </w:rPr>
              <w:t xml:space="preserve">ndia, Japan, </w:t>
            </w:r>
            <w:r>
              <w:rPr>
                <w:rFonts w:eastAsia="宋体" w:cs="Arial"/>
                <w:szCs w:val="20"/>
                <w14:ligatures w14:val="standardContextual"/>
              </w:rPr>
              <w:t>Mauritius</w:t>
            </w:r>
            <w:r>
              <w:rPr>
                <w:rFonts w:eastAsia="宋体" w:cs="Arial"/>
                <w:szCs w:val="20"/>
                <w:lang w:eastAsia="zh-CN"/>
                <w14:ligatures w14:val="standardContextual"/>
              </w:rPr>
              <w:t xml:space="preserve">, </w:t>
            </w:r>
            <w:r>
              <w:rPr>
                <w:rFonts w:eastAsia="宋体" w:cs="Arial"/>
                <w:szCs w:val="20"/>
                <w14:ligatures w14:val="standardContextual"/>
              </w:rPr>
              <w:t>O</w:t>
            </w:r>
            <w:r>
              <w:rPr>
                <w:rFonts w:eastAsia="宋体" w:cs="Arial"/>
                <w:szCs w:val="20"/>
                <w:lang w:eastAsia="zh-CN"/>
                <w14:ligatures w14:val="standardContextual"/>
              </w:rPr>
              <w:t xml:space="preserve">man, </w:t>
            </w:r>
            <w:r>
              <w:rPr>
                <w:rFonts w:eastAsia="宋体" w:cs="Arial"/>
                <w:szCs w:val="20"/>
                <w14:ligatures w14:val="standardContextual"/>
              </w:rPr>
              <w:t>Philippines</w:t>
            </w:r>
            <w:r>
              <w:rPr>
                <w:rFonts w:eastAsia="宋体" w:cs="Arial"/>
                <w:szCs w:val="20"/>
                <w:lang w:eastAsia="zh-CN"/>
                <w14:ligatures w14:val="standardContextual"/>
              </w:rPr>
              <w:t xml:space="preserve">, Singapore, </w:t>
            </w:r>
            <w:r>
              <w:rPr>
                <w:rFonts w:eastAsia="宋体" w:cs="Arial"/>
                <w:szCs w:val="20"/>
                <w14:ligatures w14:val="standardContextual"/>
              </w:rPr>
              <w:t>Türkiye</w:t>
            </w:r>
            <w:r>
              <w:rPr>
                <w:rFonts w:eastAsia="宋体" w:cs="Arial"/>
                <w:szCs w:val="20"/>
                <w:lang w:eastAsia="zh-CN"/>
                <w14:ligatures w14:val="standardContextual"/>
              </w:rPr>
              <w:t xml:space="preserve">, </w:t>
            </w:r>
            <w:r>
              <w:rPr>
                <w:rFonts w:eastAsia="宋体" w:cs="Arial"/>
                <w:szCs w:val="20"/>
                <w14:ligatures w14:val="standardContextual"/>
              </w:rPr>
              <w:t>USA</w:t>
            </w:r>
          </w:p>
        </w:tc>
        <w:tc>
          <w:tcPr>
            <w:tcW w:w="1701" w:type="dxa"/>
            <w:tcBorders>
              <w:top w:val="nil"/>
              <w:left w:val="nil"/>
              <w:bottom w:val="nil"/>
              <w:right w:val="nil"/>
            </w:tcBorders>
            <w:noWrap/>
            <w:vAlign w:val="center"/>
          </w:tcPr>
          <w:p w14:paraId="1405E412">
            <w:pPr>
              <w:rPr>
                <w:rFonts w:eastAsia="宋体" w:cs="Arial"/>
                <w:szCs w:val="20"/>
                <w14:ligatures w14:val="standardContextual"/>
              </w:rPr>
            </w:pPr>
            <w:r>
              <w:rPr>
                <w:rFonts w:eastAsia="宋体" w:cs="Arial"/>
                <w:szCs w:val="20"/>
                <w14:ligatures w14:val="standardContextual"/>
              </w:rPr>
              <w:t>Cardiovascular</w:t>
            </w:r>
          </w:p>
        </w:tc>
        <w:tc>
          <w:tcPr>
            <w:tcW w:w="2732" w:type="dxa"/>
            <w:tcBorders>
              <w:top w:val="nil"/>
              <w:left w:val="nil"/>
              <w:bottom w:val="nil"/>
              <w:right w:val="nil"/>
            </w:tcBorders>
            <w:noWrap/>
            <w:vAlign w:val="center"/>
          </w:tcPr>
          <w:p w14:paraId="410B4435">
            <w:pPr>
              <w:rPr>
                <w:rFonts w:eastAsia="宋体" w:cs="Arial"/>
                <w:szCs w:val="20"/>
                <w:lang w:eastAsia="zh-CN"/>
                <w14:ligatures w14:val="standardContextual"/>
              </w:rPr>
            </w:pPr>
            <w:r>
              <w:rPr>
                <w:rFonts w:cs="Arial"/>
                <w:szCs w:val="20"/>
              </w:rPr>
              <w:t>Regularly available</w:t>
            </w:r>
          </w:p>
        </w:tc>
      </w:tr>
      <w:tr w14:paraId="4C45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23DE4F26">
            <w:pPr>
              <w:rPr>
                <w:rFonts w:eastAsia="宋体" w:cs="Arial"/>
                <w:szCs w:val="20"/>
                <w14:ligatures w14:val="standardContextual"/>
              </w:rPr>
            </w:pPr>
            <w:r>
              <w:rPr>
                <w:rFonts w:eastAsia="宋体" w:cs="Arial"/>
                <w:szCs w:val="20"/>
                <w14:ligatures w14:val="standardContextual"/>
              </w:rPr>
              <w:t>6</w:t>
            </w:r>
          </w:p>
        </w:tc>
        <w:tc>
          <w:tcPr>
            <w:tcW w:w="1229" w:type="dxa"/>
            <w:tcBorders>
              <w:top w:val="nil"/>
              <w:left w:val="nil"/>
              <w:bottom w:val="nil"/>
              <w:right w:val="nil"/>
            </w:tcBorders>
            <w:noWrap/>
            <w:vAlign w:val="center"/>
          </w:tcPr>
          <w:p w14:paraId="228F1942">
            <w:pPr>
              <w:rPr>
                <w:rFonts w:eastAsia="宋体" w:cs="Arial"/>
                <w:szCs w:val="20"/>
                <w14:ligatures w14:val="standardContextual"/>
              </w:rPr>
            </w:pPr>
            <w:r>
              <w:rPr>
                <w:rFonts w:cs="Arial"/>
                <w:szCs w:val="20"/>
              </w:rPr>
              <w:t>Proglumide</w:t>
            </w:r>
          </w:p>
        </w:tc>
        <w:tc>
          <w:tcPr>
            <w:tcW w:w="1418" w:type="dxa"/>
            <w:tcBorders>
              <w:top w:val="nil"/>
              <w:left w:val="nil"/>
              <w:bottom w:val="nil"/>
              <w:right w:val="nil"/>
            </w:tcBorders>
            <w:noWrap/>
            <w:vAlign w:val="center"/>
          </w:tcPr>
          <w:p w14:paraId="66C8B225">
            <w:pPr>
              <w:rPr>
                <w:rFonts w:cs="Arial"/>
                <w:szCs w:val="20"/>
              </w:rPr>
            </w:pPr>
            <w:r>
              <w:rPr>
                <w:rFonts w:eastAsia="宋体" w:cs="Arial"/>
                <w:szCs w:val="20"/>
                <w14:ligatures w14:val="standardContextual"/>
              </w:rPr>
              <w:t>A</w:t>
            </w:r>
            <w:r>
              <w:rPr>
                <w:rFonts w:eastAsia="宋体" w:cs="Arial"/>
                <w:szCs w:val="20"/>
                <w:lang w:eastAsia="zh-CN"/>
                <w14:ligatures w14:val="standardContextual"/>
              </w:rPr>
              <w:t>limentary tract and metabolism</w:t>
            </w:r>
          </w:p>
        </w:tc>
        <w:tc>
          <w:tcPr>
            <w:tcW w:w="1276" w:type="dxa"/>
            <w:tcBorders>
              <w:top w:val="nil"/>
              <w:left w:val="nil"/>
              <w:bottom w:val="nil"/>
              <w:right w:val="nil"/>
            </w:tcBorders>
            <w:noWrap/>
            <w:vAlign w:val="center"/>
          </w:tcPr>
          <w:p w14:paraId="3C6725FC">
            <w:pPr>
              <w:rPr>
                <w:rFonts w:eastAsia="宋体" w:cs="Arial"/>
                <w:szCs w:val="20"/>
                <w:lang w:eastAsia="zh-CN"/>
                <w14:ligatures w14:val="standardContextual"/>
              </w:rPr>
            </w:pPr>
            <w:r>
              <w:rPr>
                <w:rFonts w:eastAsia="宋体" w:cs="Arial"/>
                <w:szCs w:val="20"/>
                <w:lang w:eastAsia="zh-CN"/>
                <w14:ligatures w14:val="standardContextual"/>
              </w:rPr>
              <w:t>1989</w:t>
            </w:r>
          </w:p>
        </w:tc>
        <w:tc>
          <w:tcPr>
            <w:tcW w:w="1417" w:type="dxa"/>
            <w:tcBorders>
              <w:top w:val="nil"/>
              <w:left w:val="nil"/>
              <w:bottom w:val="nil"/>
              <w:right w:val="nil"/>
            </w:tcBorders>
            <w:noWrap/>
            <w:vAlign w:val="center"/>
          </w:tcPr>
          <w:p w14:paraId="5C2907A4">
            <w:pPr>
              <w:rPr>
                <w:rFonts w:eastAsia="宋体" w:cs="Arial"/>
                <w:szCs w:val="20"/>
                <w14:ligatures w14:val="standardContextual"/>
              </w:rPr>
            </w:pPr>
            <w:r>
              <w:rPr>
                <w:rFonts w:eastAsia="宋体" w:cs="Arial"/>
                <w:szCs w:val="20"/>
                <w14:ligatures w14:val="standardContextual"/>
              </w:rPr>
              <w:t>Peptic ulcer</w:t>
            </w:r>
          </w:p>
        </w:tc>
        <w:tc>
          <w:tcPr>
            <w:tcW w:w="992" w:type="dxa"/>
            <w:tcBorders>
              <w:top w:val="nil"/>
              <w:left w:val="nil"/>
              <w:bottom w:val="nil"/>
              <w:right w:val="nil"/>
            </w:tcBorders>
            <w:noWrap/>
            <w:vAlign w:val="center"/>
          </w:tcPr>
          <w:p w14:paraId="2D170947">
            <w:pPr>
              <w:rPr>
                <w:rFonts w:eastAsia="宋体" w:cs="Arial"/>
                <w:szCs w:val="20"/>
                <w:lang w:eastAsia="zh-CN"/>
                <w14:ligatures w14:val="standardContextual"/>
              </w:rPr>
            </w:pPr>
            <w:r>
              <w:rPr>
                <w:rFonts w:eastAsia="宋体" w:cs="Arial"/>
                <w:szCs w:val="20"/>
                <w:lang w:eastAsia="zh-CN"/>
                <w14:ligatures w14:val="standardContextual"/>
              </w:rPr>
              <w:t>3</w:t>
            </w:r>
          </w:p>
        </w:tc>
        <w:tc>
          <w:tcPr>
            <w:tcW w:w="2268" w:type="dxa"/>
            <w:tcBorders>
              <w:top w:val="nil"/>
              <w:left w:val="nil"/>
              <w:bottom w:val="nil"/>
              <w:right w:val="nil"/>
            </w:tcBorders>
            <w:noWrap/>
            <w:vAlign w:val="center"/>
          </w:tcPr>
          <w:p w14:paraId="67CBB571">
            <w:pPr>
              <w:rPr>
                <w:rFonts w:eastAsia="宋体" w:cs="Arial"/>
                <w:szCs w:val="20"/>
                <w:lang w:eastAsia="zh-CN"/>
                <w14:ligatures w14:val="standardContextual"/>
              </w:rPr>
            </w:pPr>
            <w:r>
              <w:rPr>
                <w:rFonts w:eastAsia="宋体" w:cs="Arial"/>
                <w:szCs w:val="20"/>
                <w:lang w:eastAsia="zh-CN"/>
                <w14:ligatures w14:val="standardContextual"/>
              </w:rPr>
              <w:t xml:space="preserve">Germany, </w:t>
            </w:r>
            <w:r>
              <w:rPr>
                <w:rFonts w:eastAsia="宋体" w:cs="Arial"/>
                <w:szCs w:val="20"/>
                <w14:ligatures w14:val="standardContextual"/>
              </w:rPr>
              <w:t>J</w:t>
            </w:r>
            <w:r>
              <w:rPr>
                <w:rFonts w:eastAsia="宋体" w:cs="Arial"/>
                <w:szCs w:val="20"/>
                <w:lang w:eastAsia="zh-CN"/>
                <w14:ligatures w14:val="standardContextual"/>
              </w:rPr>
              <w:t>apan</w:t>
            </w:r>
          </w:p>
        </w:tc>
        <w:tc>
          <w:tcPr>
            <w:tcW w:w="1701" w:type="dxa"/>
            <w:tcBorders>
              <w:top w:val="nil"/>
              <w:left w:val="nil"/>
              <w:bottom w:val="nil"/>
              <w:right w:val="nil"/>
            </w:tcBorders>
            <w:noWrap/>
            <w:vAlign w:val="center"/>
          </w:tcPr>
          <w:p w14:paraId="0CFCA94A">
            <w:pPr>
              <w:rPr>
                <w:rFonts w:eastAsia="宋体" w:cs="Arial"/>
                <w:szCs w:val="20"/>
                <w14:ligatures w14:val="standardContextual"/>
              </w:rPr>
            </w:pPr>
            <w:r>
              <w:rPr>
                <w:rFonts w:eastAsia="宋体" w:cs="Arial"/>
                <w:szCs w:val="20"/>
                <w:lang w:eastAsia="zh-CN"/>
                <w14:ligatures w14:val="standardContextual"/>
              </w:rPr>
              <w:t>R</w:t>
            </w:r>
            <w:r>
              <w:rPr>
                <w:rFonts w:eastAsia="宋体" w:cs="Arial"/>
                <w:szCs w:val="20"/>
                <w14:ligatures w14:val="standardContextual"/>
              </w:rPr>
              <w:t>espiratory</w:t>
            </w:r>
          </w:p>
        </w:tc>
        <w:tc>
          <w:tcPr>
            <w:tcW w:w="2732" w:type="dxa"/>
            <w:tcBorders>
              <w:top w:val="nil"/>
              <w:left w:val="nil"/>
              <w:bottom w:val="nil"/>
              <w:right w:val="nil"/>
            </w:tcBorders>
            <w:noWrap/>
            <w:vAlign w:val="center"/>
          </w:tcPr>
          <w:p w14:paraId="53F72B50">
            <w:pPr>
              <w:rPr>
                <w:rFonts w:eastAsia="宋体" w:cs="Arial"/>
                <w:szCs w:val="20"/>
                <w:lang w:eastAsia="zh-CN"/>
                <w14:ligatures w14:val="standardContextual"/>
              </w:rPr>
            </w:pPr>
            <w:r>
              <w:rPr>
                <w:rFonts w:cs="Arial"/>
                <w:szCs w:val="20"/>
              </w:rPr>
              <w:t>Regularly available</w:t>
            </w:r>
          </w:p>
        </w:tc>
      </w:tr>
      <w:tr w14:paraId="06FE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1FA95204">
            <w:pPr>
              <w:rPr>
                <w:rFonts w:eastAsia="宋体" w:cs="Arial"/>
                <w:szCs w:val="20"/>
                <w14:ligatures w14:val="standardContextual"/>
              </w:rPr>
            </w:pPr>
            <w:r>
              <w:rPr>
                <w:rFonts w:eastAsia="宋体" w:cs="Arial"/>
                <w:szCs w:val="20"/>
                <w14:ligatures w14:val="standardContextual"/>
              </w:rPr>
              <w:t>7</w:t>
            </w:r>
          </w:p>
        </w:tc>
        <w:tc>
          <w:tcPr>
            <w:tcW w:w="1229" w:type="dxa"/>
            <w:tcBorders>
              <w:top w:val="nil"/>
              <w:left w:val="nil"/>
              <w:bottom w:val="nil"/>
              <w:right w:val="nil"/>
            </w:tcBorders>
            <w:noWrap/>
            <w:vAlign w:val="center"/>
          </w:tcPr>
          <w:p w14:paraId="3DBC1D73">
            <w:pPr>
              <w:rPr>
                <w:rFonts w:eastAsia="宋体" w:cs="Arial"/>
                <w:szCs w:val="20"/>
                <w:lang w:eastAsia="zh-CN"/>
                <w14:ligatures w14:val="standardContextual"/>
              </w:rPr>
            </w:pPr>
            <w:r>
              <w:rPr>
                <w:rFonts w:eastAsia="宋体" w:cs="Arial"/>
                <w:szCs w:val="20"/>
                <w14:ligatures w14:val="standardContextual"/>
              </w:rPr>
              <w:t xml:space="preserve">Metamizole (dipyrone) </w:t>
            </w:r>
          </w:p>
        </w:tc>
        <w:tc>
          <w:tcPr>
            <w:tcW w:w="1418" w:type="dxa"/>
            <w:tcBorders>
              <w:top w:val="nil"/>
              <w:left w:val="nil"/>
              <w:bottom w:val="nil"/>
              <w:right w:val="nil"/>
            </w:tcBorders>
            <w:noWrap/>
            <w:vAlign w:val="center"/>
          </w:tcPr>
          <w:p w14:paraId="74C28EE1">
            <w:pPr>
              <w:rPr>
                <w:rFonts w:eastAsia="宋体" w:cs="Arial"/>
                <w:szCs w:val="20"/>
                <w:lang w:eastAsia="zh-CN"/>
                <w14:ligatures w14:val="standardContextual"/>
              </w:rPr>
            </w:pPr>
            <w:r>
              <w:rPr>
                <w:rFonts w:eastAsia="宋体" w:cs="Arial"/>
                <w:szCs w:val="20"/>
                <w14:ligatures w14:val="standardContextual"/>
              </w:rPr>
              <w:t>N</w:t>
            </w:r>
            <w:r>
              <w:rPr>
                <w:rFonts w:eastAsia="宋体" w:cs="Arial"/>
                <w:szCs w:val="20"/>
                <w:lang w:eastAsia="zh-CN"/>
                <w14:ligatures w14:val="standardContextual"/>
              </w:rPr>
              <w:t>ervous system</w:t>
            </w:r>
          </w:p>
        </w:tc>
        <w:tc>
          <w:tcPr>
            <w:tcW w:w="1276" w:type="dxa"/>
            <w:tcBorders>
              <w:top w:val="nil"/>
              <w:left w:val="nil"/>
              <w:bottom w:val="nil"/>
              <w:right w:val="nil"/>
            </w:tcBorders>
            <w:noWrap/>
            <w:vAlign w:val="center"/>
          </w:tcPr>
          <w:p w14:paraId="66F0403A">
            <w:pPr>
              <w:rPr>
                <w:rFonts w:eastAsia="宋体" w:cs="Arial"/>
                <w:szCs w:val="20"/>
                <w:lang w:eastAsia="zh-CN"/>
                <w14:ligatures w14:val="standardContextual"/>
              </w:rPr>
            </w:pPr>
            <w:r>
              <w:rPr>
                <w:rFonts w:eastAsia="宋体" w:cs="Arial"/>
                <w:szCs w:val="20"/>
                <w:lang w:eastAsia="zh-CN"/>
                <w14:ligatures w14:val="standardContextual"/>
              </w:rPr>
              <w:t>1974</w:t>
            </w:r>
          </w:p>
        </w:tc>
        <w:tc>
          <w:tcPr>
            <w:tcW w:w="1417" w:type="dxa"/>
            <w:tcBorders>
              <w:top w:val="nil"/>
              <w:left w:val="nil"/>
              <w:bottom w:val="nil"/>
              <w:right w:val="nil"/>
            </w:tcBorders>
            <w:noWrap/>
            <w:vAlign w:val="center"/>
          </w:tcPr>
          <w:p w14:paraId="29DCDFE4">
            <w:pPr>
              <w:rPr>
                <w:rFonts w:eastAsia="宋体" w:cs="Arial"/>
                <w:szCs w:val="20"/>
                <w14:ligatures w14:val="standardContextual"/>
              </w:rPr>
            </w:pPr>
            <w:r>
              <w:rPr>
                <w:rFonts w:hint="eastAsia" w:eastAsia="宋体" w:cs="Arial"/>
                <w:szCs w:val="20"/>
                <w14:ligatures w14:val="standardContextual"/>
              </w:rPr>
              <w:t>Analgesia</w:t>
            </w:r>
          </w:p>
        </w:tc>
        <w:tc>
          <w:tcPr>
            <w:tcW w:w="992" w:type="dxa"/>
            <w:tcBorders>
              <w:top w:val="nil"/>
              <w:left w:val="nil"/>
              <w:bottom w:val="nil"/>
              <w:right w:val="nil"/>
            </w:tcBorders>
            <w:noWrap/>
            <w:vAlign w:val="center"/>
          </w:tcPr>
          <w:p w14:paraId="1985FA1C">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43D8B433">
            <w:pPr>
              <w:rPr>
                <w:rFonts w:eastAsia="宋体" w:cs="Arial"/>
                <w:szCs w:val="20"/>
                <w14:ligatures w14:val="standardContextual"/>
              </w:rPr>
            </w:pPr>
            <w:r>
              <w:rPr>
                <w:rFonts w:eastAsia="宋体" w:cs="Arial"/>
                <w:szCs w:val="20"/>
                <w14:ligatures w14:val="standardContextual"/>
              </w:rPr>
              <w:t>9 European, 11 Asian, and 5 African countries; Australia; USA; Mexico; Canada</w:t>
            </w:r>
          </w:p>
        </w:tc>
        <w:tc>
          <w:tcPr>
            <w:tcW w:w="1701" w:type="dxa"/>
            <w:tcBorders>
              <w:top w:val="nil"/>
              <w:left w:val="nil"/>
              <w:bottom w:val="nil"/>
              <w:right w:val="nil"/>
            </w:tcBorders>
            <w:noWrap/>
            <w:vAlign w:val="center"/>
          </w:tcPr>
          <w:p w14:paraId="6B85F2EC">
            <w:pPr>
              <w:rPr>
                <w:rFonts w:eastAsia="宋体" w:cs="Arial"/>
                <w:szCs w:val="20"/>
                <w14:ligatures w14:val="standardContextual"/>
              </w:rPr>
            </w:pPr>
            <w:r>
              <w:rPr>
                <w:rFonts w:eastAsia="宋体" w:cs="Arial"/>
                <w:szCs w:val="20"/>
                <w14:ligatures w14:val="standardContextual"/>
              </w:rPr>
              <w:t>Hematologic, immunologic (agranulocytosis)</w:t>
            </w:r>
          </w:p>
        </w:tc>
        <w:tc>
          <w:tcPr>
            <w:tcW w:w="2732" w:type="dxa"/>
            <w:tcBorders>
              <w:top w:val="nil"/>
              <w:left w:val="nil"/>
              <w:bottom w:val="nil"/>
              <w:right w:val="nil"/>
            </w:tcBorders>
            <w:noWrap/>
            <w:vAlign w:val="center"/>
          </w:tcPr>
          <w:p w14:paraId="0CC5453E">
            <w:pPr>
              <w:rPr>
                <w:rFonts w:cs="Arial" w:eastAsiaTheme="minorEastAsia"/>
                <w:szCs w:val="20"/>
                <w:lang w:eastAsia="zh-CN"/>
                <w14:ligatures w14:val="standardContextual"/>
              </w:rPr>
            </w:pPr>
            <w:r>
              <w:rPr>
                <w:rFonts w:cs="Arial"/>
                <w:szCs w:val="20"/>
              </w:rPr>
              <w:t>Since March, 2020, most formulations of the drug have been banned in China, with additional restrictions introduced in 2021, virtually unavailable on the market.</w:t>
            </w:r>
            <w:r>
              <w:rPr>
                <w:rFonts w:cs="Arial"/>
                <w:szCs w:val="20"/>
              </w:rPr>
              <w:fldChar w:fldCharType="begin"/>
            </w:r>
            <w:r>
              <w:rPr>
                <w:rFonts w:cs="Arial"/>
                <w:szCs w:val="20"/>
              </w:rPr>
              <w:instrText xml:space="preserve"> ADDIN ZOTERO_ITEM CSL_CITATION {"citationID":"fX04zzC8","properties":{"formattedCitation":"\\super 3\\nosupersub{}","plainCitation":"3","noteIndex":0},"citationItems":[{"id":6971,"uris":["http://zotero.org/users/local/uFCcGBku/items/M687LZMZ"],"itemData":{"id":6971,"type":"webpage","title":"</w:instrText>
            </w:r>
            <w:r>
              <w:rPr>
                <w:rFonts w:hint="eastAsia" w:ascii="宋体" w:hAnsi="宋体" w:eastAsia="宋体" w:cs="宋体"/>
                <w:szCs w:val="20"/>
              </w:rPr>
              <w:instrText xml:space="preserve">国家药监局关于注销汞溴红溶液等</w:instrText>
            </w:r>
            <w:r>
              <w:rPr>
                <w:rFonts w:cs="Arial"/>
                <w:szCs w:val="20"/>
              </w:rPr>
              <w:instrText xml:space="preserve">34</w:instrText>
            </w:r>
            <w:r>
              <w:rPr>
                <w:rFonts w:hint="eastAsia" w:ascii="宋体" w:hAnsi="宋体" w:eastAsia="宋体" w:cs="宋体"/>
                <w:szCs w:val="20"/>
              </w:rPr>
              <w:instrText xml:space="preserve">个药品注册证书的公告</w:instrText>
            </w:r>
            <w:r>
              <w:rPr>
                <w:rFonts w:cs="Arial"/>
                <w:szCs w:val="20"/>
              </w:rPr>
              <w:instrText xml:space="preserve">(2021</w:instrText>
            </w:r>
            <w:r>
              <w:rPr>
                <w:rFonts w:hint="eastAsia" w:ascii="宋体" w:hAnsi="宋体" w:eastAsia="宋体" w:cs="宋体"/>
                <w:szCs w:val="20"/>
              </w:rPr>
              <w:instrText xml:space="preserve">年第</w:instrText>
            </w:r>
            <w:r>
              <w:rPr>
                <w:rFonts w:cs="Arial"/>
                <w:szCs w:val="20"/>
              </w:rPr>
              <w:instrText xml:space="preserve">132</w:instrText>
            </w:r>
            <w:r>
              <w:rPr>
                <w:rFonts w:hint="eastAsia" w:ascii="宋体" w:hAnsi="宋体" w:eastAsia="宋体" w:cs="宋体"/>
                <w:szCs w:val="20"/>
              </w:rPr>
              <w:instrText xml:space="preserve">号</w:instrText>
            </w:r>
            <w:r>
              <w:rPr>
                <w:rFonts w:cs="Arial"/>
                <w:szCs w:val="20"/>
              </w:rPr>
              <w:instrText xml:space="preserve">)","URL":"https://www.nmpa.gov.cn/yaopin/ypggtg/20211104143000131.html","accessed":{"date-parts":[["2025",11,14]]}}}],"schema":"https://github.com/citation-style-language/schema/raw/master/csl-citation.json"} </w:instrText>
            </w:r>
            <w:r>
              <w:rPr>
                <w:rFonts w:cs="Arial"/>
                <w:szCs w:val="20"/>
              </w:rPr>
              <w:fldChar w:fldCharType="separate"/>
            </w:r>
            <w:r>
              <w:rPr>
                <w:rFonts w:cs="Arial"/>
                <w:vertAlign w:val="superscript"/>
              </w:rPr>
              <w:t>3</w:t>
            </w:r>
            <w:r>
              <w:rPr>
                <w:rFonts w:cs="Arial"/>
                <w:szCs w:val="20"/>
              </w:rPr>
              <w:fldChar w:fldCharType="end"/>
            </w:r>
            <w:r>
              <w:rPr>
                <w:rFonts w:hint="eastAsia" w:cs="Arial" w:eastAsiaTheme="minorEastAsia"/>
                <w:szCs w:val="20"/>
                <w:lang w:eastAsia="zh-CN"/>
                <w14:ligatures w14:val="standardContextual"/>
              </w:rPr>
              <w:t xml:space="preserve"> </w:t>
            </w:r>
          </w:p>
        </w:tc>
      </w:tr>
      <w:tr w14:paraId="2D27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5D02341E">
            <w:pPr>
              <w:rPr>
                <w:rFonts w:eastAsia="宋体" w:cs="Arial"/>
                <w:szCs w:val="20"/>
                <w14:ligatures w14:val="standardContextual"/>
              </w:rPr>
            </w:pPr>
            <w:r>
              <w:rPr>
                <w:rFonts w:eastAsia="宋体" w:cs="Arial"/>
                <w:szCs w:val="20"/>
                <w14:ligatures w14:val="standardContextual"/>
              </w:rPr>
              <w:t>8</w:t>
            </w:r>
          </w:p>
        </w:tc>
        <w:tc>
          <w:tcPr>
            <w:tcW w:w="1229" w:type="dxa"/>
            <w:tcBorders>
              <w:top w:val="nil"/>
              <w:left w:val="nil"/>
              <w:bottom w:val="nil"/>
              <w:right w:val="nil"/>
            </w:tcBorders>
            <w:noWrap/>
            <w:vAlign w:val="center"/>
          </w:tcPr>
          <w:p w14:paraId="389645E1">
            <w:pPr>
              <w:rPr>
                <w:rFonts w:eastAsia="宋体" w:cs="Arial"/>
                <w:szCs w:val="20"/>
                <w14:ligatures w14:val="standardContextual"/>
              </w:rPr>
            </w:pPr>
            <w:r>
              <w:rPr>
                <w:rFonts w:eastAsia="宋体" w:cs="Arial"/>
                <w:szCs w:val="20"/>
                <w14:ligatures w14:val="standardContextual"/>
              </w:rPr>
              <w:t>Terfenadine</w:t>
            </w:r>
          </w:p>
        </w:tc>
        <w:tc>
          <w:tcPr>
            <w:tcW w:w="1418" w:type="dxa"/>
            <w:tcBorders>
              <w:top w:val="nil"/>
              <w:left w:val="nil"/>
              <w:bottom w:val="nil"/>
              <w:right w:val="nil"/>
            </w:tcBorders>
            <w:noWrap/>
            <w:vAlign w:val="center"/>
          </w:tcPr>
          <w:p w14:paraId="7803A08D">
            <w:pPr>
              <w:rPr>
                <w:rFonts w:eastAsia="宋体" w:cs="Arial"/>
                <w:szCs w:val="20"/>
                <w:lang w:eastAsia="zh-CN"/>
                <w14:ligatures w14:val="standardContextual"/>
              </w:rPr>
            </w:pPr>
            <w:r>
              <w:rPr>
                <w:rFonts w:eastAsia="宋体" w:cs="Arial"/>
                <w:szCs w:val="20"/>
                <w14:ligatures w14:val="standardContextual"/>
              </w:rPr>
              <w:t>R</w:t>
            </w:r>
            <w:r>
              <w:rPr>
                <w:rFonts w:eastAsia="宋体" w:cs="Arial"/>
                <w:szCs w:val="20"/>
                <w:lang w:eastAsia="zh-CN"/>
                <w14:ligatures w14:val="standardContextual"/>
              </w:rPr>
              <w:t>espiratory system</w:t>
            </w:r>
          </w:p>
        </w:tc>
        <w:tc>
          <w:tcPr>
            <w:tcW w:w="1276" w:type="dxa"/>
            <w:tcBorders>
              <w:top w:val="nil"/>
              <w:left w:val="nil"/>
              <w:bottom w:val="nil"/>
              <w:right w:val="nil"/>
            </w:tcBorders>
            <w:noWrap/>
            <w:vAlign w:val="center"/>
          </w:tcPr>
          <w:p w14:paraId="3E333CEE">
            <w:pPr>
              <w:rPr>
                <w:rFonts w:eastAsia="宋体" w:cs="Arial"/>
                <w:szCs w:val="20"/>
                <w14:ligatures w14:val="standardContextual"/>
              </w:rPr>
            </w:pPr>
            <w:r>
              <w:rPr>
                <w:rFonts w:eastAsia="宋体" w:cs="Arial"/>
                <w:szCs w:val="20"/>
                <w14:ligatures w14:val="standardContextual"/>
              </w:rPr>
              <w:t>1997</w:t>
            </w:r>
          </w:p>
        </w:tc>
        <w:tc>
          <w:tcPr>
            <w:tcW w:w="1417" w:type="dxa"/>
            <w:tcBorders>
              <w:top w:val="nil"/>
              <w:left w:val="nil"/>
              <w:bottom w:val="nil"/>
              <w:right w:val="nil"/>
            </w:tcBorders>
            <w:noWrap/>
            <w:vAlign w:val="center"/>
          </w:tcPr>
          <w:p w14:paraId="4EB54C1A">
            <w:pPr>
              <w:rPr>
                <w:rFonts w:eastAsia="宋体" w:cs="Arial"/>
                <w:szCs w:val="20"/>
                <w14:ligatures w14:val="standardContextual"/>
              </w:rPr>
            </w:pPr>
            <w:r>
              <w:rPr>
                <w:rFonts w:hint="eastAsia" w:eastAsia="宋体" w:cs="Arial"/>
                <w:szCs w:val="20"/>
                <w14:ligatures w14:val="standardContextual"/>
              </w:rPr>
              <w:t>Antihistamines for systemic use</w:t>
            </w:r>
          </w:p>
        </w:tc>
        <w:tc>
          <w:tcPr>
            <w:tcW w:w="992" w:type="dxa"/>
            <w:tcBorders>
              <w:top w:val="nil"/>
              <w:left w:val="nil"/>
              <w:bottom w:val="nil"/>
              <w:right w:val="nil"/>
            </w:tcBorders>
            <w:noWrap/>
            <w:vAlign w:val="center"/>
          </w:tcPr>
          <w:p w14:paraId="1C3572E4">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49854874">
            <w:pPr>
              <w:rPr>
                <w:rFonts w:eastAsia="宋体" w:cs="Arial"/>
                <w:szCs w:val="20"/>
                <w14:ligatures w14:val="standardContextual"/>
              </w:rPr>
            </w:pPr>
            <w:r>
              <w:rPr>
                <w:rFonts w:eastAsia="宋体" w:cs="Arial"/>
                <w:szCs w:val="20"/>
                <w14:ligatures w14:val="standardContextual"/>
              </w:rPr>
              <w:t>3 European, 2 African, 3 Asian &amp; 3 South American countries; USA, Canada</w:t>
            </w:r>
          </w:p>
        </w:tc>
        <w:tc>
          <w:tcPr>
            <w:tcW w:w="1701" w:type="dxa"/>
            <w:tcBorders>
              <w:top w:val="nil"/>
              <w:left w:val="nil"/>
              <w:bottom w:val="nil"/>
              <w:right w:val="nil"/>
            </w:tcBorders>
            <w:noWrap/>
            <w:vAlign w:val="center"/>
          </w:tcPr>
          <w:p w14:paraId="193969C0">
            <w:pPr>
              <w:rPr>
                <w:rFonts w:eastAsia="宋体" w:cs="Arial"/>
                <w:szCs w:val="20"/>
                <w14:ligatures w14:val="standardContextual"/>
              </w:rPr>
            </w:pPr>
            <w:r>
              <w:rPr>
                <w:rFonts w:eastAsia="宋体" w:cs="Arial"/>
                <w:szCs w:val="20"/>
                <w14:ligatures w14:val="standardContextual"/>
              </w:rPr>
              <w:t>Cardiovascular, immunologic, liver, skin</w:t>
            </w:r>
          </w:p>
        </w:tc>
        <w:tc>
          <w:tcPr>
            <w:tcW w:w="2732" w:type="dxa"/>
            <w:tcBorders>
              <w:top w:val="nil"/>
              <w:left w:val="nil"/>
              <w:bottom w:val="nil"/>
              <w:right w:val="nil"/>
            </w:tcBorders>
            <w:noWrap/>
            <w:vAlign w:val="center"/>
          </w:tcPr>
          <w:p w14:paraId="4A9ABBE6">
            <w:pPr>
              <w:rPr>
                <w:rFonts w:eastAsia="宋体" w:cs="Arial"/>
                <w:szCs w:val="20"/>
                <w:lang w:eastAsia="zh-CN"/>
                <w14:ligatures w14:val="standardContextual"/>
              </w:rPr>
            </w:pPr>
            <w:r>
              <w:rPr>
                <w:rFonts w:eastAsia="宋体" w:cs="Arial"/>
                <w:szCs w:val="20"/>
                <w:lang w:eastAsia="zh-CN"/>
                <w14:ligatures w14:val="standardContextual"/>
              </w:rPr>
              <w:t xml:space="preserve"> </w:t>
            </w:r>
            <w:r>
              <w:rPr>
                <w:rFonts w:cs="Arial"/>
                <w:szCs w:val="20"/>
              </w:rPr>
              <w:t>Regularly available</w:t>
            </w:r>
          </w:p>
        </w:tc>
      </w:tr>
      <w:tr w14:paraId="5EBF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543D671D">
            <w:pPr>
              <w:rPr>
                <w:rFonts w:eastAsia="宋体" w:cs="Arial"/>
                <w:szCs w:val="20"/>
                <w14:ligatures w14:val="standardContextual"/>
              </w:rPr>
            </w:pPr>
            <w:r>
              <w:rPr>
                <w:rFonts w:eastAsia="宋体" w:cs="Arial"/>
                <w:szCs w:val="20"/>
                <w14:ligatures w14:val="standardContextual"/>
              </w:rPr>
              <w:t>9</w:t>
            </w:r>
          </w:p>
        </w:tc>
        <w:tc>
          <w:tcPr>
            <w:tcW w:w="1229" w:type="dxa"/>
            <w:tcBorders>
              <w:top w:val="nil"/>
              <w:left w:val="nil"/>
              <w:bottom w:val="nil"/>
              <w:right w:val="nil"/>
            </w:tcBorders>
            <w:noWrap/>
            <w:vAlign w:val="center"/>
          </w:tcPr>
          <w:p w14:paraId="52A9B307">
            <w:pPr>
              <w:rPr>
                <w:rFonts w:eastAsia="宋体" w:cs="Arial"/>
                <w:szCs w:val="20"/>
                <w:lang w:eastAsia="zh-CN"/>
                <w14:ligatures w14:val="standardContextual"/>
              </w:rPr>
            </w:pPr>
            <w:r>
              <w:rPr>
                <w:rFonts w:eastAsia="宋体" w:cs="Arial"/>
                <w:szCs w:val="20"/>
                <w14:ligatures w14:val="standardContextual"/>
              </w:rPr>
              <w:t>Levamisole</w:t>
            </w:r>
          </w:p>
        </w:tc>
        <w:tc>
          <w:tcPr>
            <w:tcW w:w="1418" w:type="dxa"/>
            <w:tcBorders>
              <w:top w:val="nil"/>
              <w:left w:val="nil"/>
              <w:bottom w:val="nil"/>
              <w:right w:val="nil"/>
            </w:tcBorders>
            <w:noWrap/>
            <w:vAlign w:val="center"/>
          </w:tcPr>
          <w:p w14:paraId="5345F82C">
            <w:pPr>
              <w:rPr>
                <w:rFonts w:eastAsia="宋体" w:cs="Arial"/>
                <w:szCs w:val="20"/>
                <w:lang w:eastAsia="zh-CN"/>
                <w14:ligatures w14:val="standardContextual"/>
              </w:rPr>
            </w:pPr>
            <w:r>
              <w:rPr>
                <w:rFonts w:eastAsia="宋体" w:cs="Arial"/>
                <w:szCs w:val="20"/>
                <w:lang w:eastAsia="zh-CN"/>
                <w14:ligatures w14:val="standardContextual"/>
              </w:rPr>
              <w:t>Antiparasitic products, insecticides and repellents</w:t>
            </w:r>
          </w:p>
        </w:tc>
        <w:tc>
          <w:tcPr>
            <w:tcW w:w="1276" w:type="dxa"/>
            <w:tcBorders>
              <w:top w:val="nil"/>
              <w:left w:val="nil"/>
              <w:bottom w:val="nil"/>
              <w:right w:val="nil"/>
            </w:tcBorders>
            <w:noWrap/>
            <w:vAlign w:val="center"/>
          </w:tcPr>
          <w:p w14:paraId="3E4E87A7">
            <w:pPr>
              <w:rPr>
                <w:rFonts w:eastAsia="宋体" w:cs="Arial"/>
                <w:szCs w:val="20"/>
                <w14:ligatures w14:val="standardContextual"/>
              </w:rPr>
            </w:pPr>
            <w:r>
              <w:rPr>
                <w:rFonts w:eastAsia="宋体" w:cs="Arial"/>
                <w:szCs w:val="20"/>
                <w14:ligatures w14:val="standardContextual"/>
              </w:rPr>
              <w:t>1999</w:t>
            </w:r>
          </w:p>
        </w:tc>
        <w:tc>
          <w:tcPr>
            <w:tcW w:w="1417" w:type="dxa"/>
            <w:tcBorders>
              <w:top w:val="nil"/>
              <w:left w:val="nil"/>
              <w:bottom w:val="nil"/>
              <w:right w:val="nil"/>
            </w:tcBorders>
            <w:noWrap/>
            <w:vAlign w:val="center"/>
          </w:tcPr>
          <w:p w14:paraId="65B6D913">
            <w:pPr>
              <w:rPr>
                <w:rFonts w:eastAsia="宋体" w:cs="Arial"/>
                <w:szCs w:val="20"/>
                <w14:ligatures w14:val="standardContextual"/>
              </w:rPr>
            </w:pPr>
            <w:r>
              <w:rPr>
                <w:rFonts w:hint="eastAsia" w:eastAsia="宋体" w:cs="Arial"/>
                <w:szCs w:val="20"/>
                <w14:ligatures w14:val="standardContextual"/>
              </w:rPr>
              <w:t>Worm infestation</w:t>
            </w:r>
          </w:p>
        </w:tc>
        <w:tc>
          <w:tcPr>
            <w:tcW w:w="992" w:type="dxa"/>
            <w:tcBorders>
              <w:top w:val="nil"/>
              <w:left w:val="nil"/>
              <w:bottom w:val="nil"/>
              <w:right w:val="nil"/>
            </w:tcBorders>
            <w:noWrap/>
            <w:vAlign w:val="center"/>
          </w:tcPr>
          <w:p w14:paraId="32B28BB7">
            <w:pPr>
              <w:rPr>
                <w:rFonts w:eastAsia="宋体" w:cs="Arial"/>
                <w:szCs w:val="20"/>
                <w:lang w:eastAsia="zh-CN"/>
                <w14:ligatures w14:val="standardContextual"/>
              </w:rPr>
            </w:pPr>
            <w:r>
              <w:rPr>
                <w:rFonts w:eastAsia="宋体" w:cs="Arial"/>
                <w:szCs w:val="20"/>
                <w:lang w:eastAsia="zh-CN"/>
                <w14:ligatures w14:val="standardContextual"/>
              </w:rPr>
              <w:t>3</w:t>
            </w:r>
          </w:p>
        </w:tc>
        <w:tc>
          <w:tcPr>
            <w:tcW w:w="2268" w:type="dxa"/>
            <w:tcBorders>
              <w:top w:val="nil"/>
              <w:left w:val="nil"/>
              <w:bottom w:val="nil"/>
              <w:right w:val="nil"/>
            </w:tcBorders>
            <w:noWrap/>
            <w:vAlign w:val="center"/>
          </w:tcPr>
          <w:p w14:paraId="06A6AED8">
            <w:pPr>
              <w:rPr>
                <w:rFonts w:eastAsia="宋体" w:cs="Arial"/>
                <w:szCs w:val="20"/>
                <w14:ligatures w14:val="standardContextual"/>
              </w:rPr>
            </w:pPr>
            <w:r>
              <w:rPr>
                <w:rFonts w:eastAsia="宋体" w:cs="Arial"/>
                <w:szCs w:val="20"/>
                <w14:ligatures w14:val="standardContextual"/>
              </w:rPr>
              <w:t>US, Canada, Vietnam</w:t>
            </w:r>
          </w:p>
        </w:tc>
        <w:tc>
          <w:tcPr>
            <w:tcW w:w="1701" w:type="dxa"/>
            <w:tcBorders>
              <w:top w:val="nil"/>
              <w:left w:val="nil"/>
              <w:bottom w:val="nil"/>
              <w:right w:val="nil"/>
            </w:tcBorders>
            <w:noWrap/>
            <w:vAlign w:val="center"/>
          </w:tcPr>
          <w:p w14:paraId="438E5342">
            <w:pPr>
              <w:rPr>
                <w:rFonts w:eastAsia="宋体" w:cs="Arial"/>
                <w:szCs w:val="20"/>
                <w14:ligatures w14:val="standardContextual"/>
              </w:rPr>
            </w:pPr>
            <w:r>
              <w:rPr>
                <w:rFonts w:eastAsia="宋体" w:cs="Arial"/>
                <w:szCs w:val="20"/>
                <w14:ligatures w14:val="standardContextual"/>
              </w:rPr>
              <w:t>Hematologic, nervous system</w:t>
            </w:r>
          </w:p>
        </w:tc>
        <w:tc>
          <w:tcPr>
            <w:tcW w:w="2732" w:type="dxa"/>
            <w:tcBorders>
              <w:top w:val="nil"/>
              <w:left w:val="nil"/>
              <w:bottom w:val="nil"/>
              <w:right w:val="nil"/>
            </w:tcBorders>
            <w:noWrap/>
            <w:vAlign w:val="center"/>
          </w:tcPr>
          <w:p w14:paraId="461CED0F">
            <w:pPr>
              <w:rPr>
                <w:rFonts w:eastAsia="宋体" w:cs="Arial"/>
                <w:szCs w:val="20"/>
                <w:lang w:eastAsia="zh-CN"/>
                <w14:ligatures w14:val="standardContextual"/>
              </w:rPr>
            </w:pPr>
            <w:r>
              <w:rPr>
                <w:rFonts w:cs="Arial"/>
                <w:szCs w:val="20"/>
              </w:rPr>
              <w:t>Regularly available</w:t>
            </w:r>
          </w:p>
        </w:tc>
      </w:tr>
      <w:tr w14:paraId="3EDC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66A301F1">
            <w:pPr>
              <w:rPr>
                <w:rFonts w:eastAsia="宋体" w:cs="Arial"/>
                <w:szCs w:val="20"/>
                <w14:ligatures w14:val="standardContextual"/>
              </w:rPr>
            </w:pPr>
            <w:r>
              <w:rPr>
                <w:rFonts w:eastAsia="宋体" w:cs="Arial"/>
                <w:szCs w:val="20"/>
                <w14:ligatures w14:val="standardContextual"/>
              </w:rPr>
              <w:t>10</w:t>
            </w:r>
          </w:p>
        </w:tc>
        <w:tc>
          <w:tcPr>
            <w:tcW w:w="1229" w:type="dxa"/>
            <w:tcBorders>
              <w:top w:val="nil"/>
              <w:left w:val="nil"/>
              <w:bottom w:val="nil"/>
              <w:right w:val="nil"/>
            </w:tcBorders>
            <w:noWrap/>
            <w:vAlign w:val="center"/>
          </w:tcPr>
          <w:p w14:paraId="168E71FD">
            <w:pPr>
              <w:rPr>
                <w:rFonts w:eastAsia="宋体" w:cs="Arial"/>
                <w:szCs w:val="20"/>
                <w14:ligatures w14:val="standardContextual"/>
              </w:rPr>
            </w:pPr>
            <w:r>
              <w:rPr>
                <w:rFonts w:cs="Arial"/>
                <w:szCs w:val="20"/>
              </w:rPr>
              <w:t>Boric acid</w:t>
            </w:r>
          </w:p>
        </w:tc>
        <w:tc>
          <w:tcPr>
            <w:tcW w:w="1418" w:type="dxa"/>
            <w:tcBorders>
              <w:top w:val="nil"/>
              <w:left w:val="nil"/>
              <w:bottom w:val="nil"/>
              <w:right w:val="nil"/>
            </w:tcBorders>
            <w:noWrap/>
            <w:vAlign w:val="center"/>
          </w:tcPr>
          <w:p w14:paraId="71B7BEEA">
            <w:pPr>
              <w:rPr>
                <w:rFonts w:cs="Arial"/>
                <w:szCs w:val="20"/>
                <w:lang w:eastAsia="zh-CN"/>
              </w:rPr>
            </w:pPr>
            <w:r>
              <w:rPr>
                <w:rFonts w:cs="Arial"/>
                <w:szCs w:val="20"/>
              </w:rPr>
              <w:t>D</w:t>
            </w:r>
            <w:r>
              <w:rPr>
                <w:rFonts w:cs="Arial"/>
                <w:szCs w:val="20"/>
                <w:lang w:eastAsia="zh-CN"/>
              </w:rPr>
              <w:t>ermatologicals</w:t>
            </w:r>
          </w:p>
        </w:tc>
        <w:tc>
          <w:tcPr>
            <w:tcW w:w="1276" w:type="dxa"/>
            <w:tcBorders>
              <w:top w:val="nil"/>
              <w:left w:val="nil"/>
              <w:bottom w:val="nil"/>
              <w:right w:val="nil"/>
            </w:tcBorders>
            <w:noWrap/>
            <w:vAlign w:val="center"/>
          </w:tcPr>
          <w:p w14:paraId="31240634">
            <w:pPr>
              <w:rPr>
                <w:rFonts w:eastAsia="宋体" w:cs="Arial"/>
                <w:szCs w:val="20"/>
                <w:lang w:eastAsia="zh-CN"/>
                <w14:ligatures w14:val="standardContextual"/>
              </w:rPr>
            </w:pPr>
            <w:r>
              <w:rPr>
                <w:rFonts w:eastAsia="宋体" w:cs="Arial"/>
                <w:szCs w:val="20"/>
                <w14:ligatures w14:val="standardContextual"/>
              </w:rPr>
              <w:t>19</w:t>
            </w:r>
            <w:r>
              <w:rPr>
                <w:rFonts w:eastAsia="宋体" w:cs="Arial"/>
                <w:szCs w:val="20"/>
                <w:lang w:eastAsia="zh-CN"/>
                <w14:ligatures w14:val="standardContextual"/>
              </w:rPr>
              <w:t>90</w:t>
            </w:r>
          </w:p>
        </w:tc>
        <w:tc>
          <w:tcPr>
            <w:tcW w:w="1417" w:type="dxa"/>
            <w:tcBorders>
              <w:top w:val="nil"/>
              <w:left w:val="nil"/>
              <w:bottom w:val="nil"/>
              <w:right w:val="nil"/>
            </w:tcBorders>
            <w:noWrap/>
            <w:vAlign w:val="center"/>
          </w:tcPr>
          <w:p w14:paraId="4E0EC1A5">
            <w:pPr>
              <w:rPr>
                <w:rFonts w:eastAsia="宋体" w:cs="Arial"/>
                <w:szCs w:val="20"/>
                <w14:ligatures w14:val="standardContextual"/>
              </w:rPr>
            </w:pPr>
            <w:r>
              <w:rPr>
                <w:rFonts w:eastAsia="宋体" w:cs="Arial"/>
                <w:szCs w:val="20"/>
                <w:shd w:val="clear" w:color="auto" w:fill="FFFFFF"/>
              </w:rPr>
              <w:t>antiinfective (otological use)</w:t>
            </w:r>
          </w:p>
        </w:tc>
        <w:tc>
          <w:tcPr>
            <w:tcW w:w="992" w:type="dxa"/>
            <w:tcBorders>
              <w:top w:val="nil"/>
              <w:left w:val="nil"/>
              <w:bottom w:val="nil"/>
              <w:right w:val="nil"/>
            </w:tcBorders>
            <w:noWrap/>
            <w:vAlign w:val="center"/>
          </w:tcPr>
          <w:p w14:paraId="2727BF18">
            <w:pPr>
              <w:rPr>
                <w:rFonts w:eastAsia="宋体" w:cs="Arial"/>
                <w:szCs w:val="20"/>
                <w:shd w:val="clear" w:color="auto" w:fill="FFFFFF"/>
                <w:lang w:eastAsia="zh-CN"/>
              </w:rPr>
            </w:pPr>
            <w:r>
              <w:rPr>
                <w:rFonts w:eastAsia="宋体" w:cs="Arial"/>
                <w:szCs w:val="20"/>
                <w:shd w:val="clear" w:color="auto" w:fill="FFFFFF"/>
                <w:lang w:eastAsia="zh-CN"/>
              </w:rPr>
              <w:t>4</w:t>
            </w:r>
          </w:p>
        </w:tc>
        <w:tc>
          <w:tcPr>
            <w:tcW w:w="2268" w:type="dxa"/>
            <w:tcBorders>
              <w:top w:val="nil"/>
              <w:left w:val="nil"/>
              <w:bottom w:val="nil"/>
              <w:right w:val="nil"/>
            </w:tcBorders>
            <w:noWrap/>
            <w:vAlign w:val="center"/>
          </w:tcPr>
          <w:p w14:paraId="3ADAC1A1">
            <w:pPr>
              <w:rPr>
                <w:rFonts w:eastAsia="宋体" w:cs="Arial"/>
                <w:szCs w:val="20"/>
                <w14:ligatures w14:val="standardContextual"/>
              </w:rPr>
            </w:pPr>
            <w:r>
              <w:rPr>
                <w:rFonts w:eastAsia="宋体" w:cs="Arial"/>
                <w:szCs w:val="20"/>
                <w14:ligatures w14:val="standardContextual"/>
              </w:rPr>
              <w:t>France</w:t>
            </w:r>
            <w:r>
              <w:rPr>
                <w:rFonts w:eastAsia="宋体" w:cs="Arial"/>
                <w:szCs w:val="20"/>
                <w:lang w:eastAsia="zh-CN"/>
                <w14:ligatures w14:val="standardContextual"/>
              </w:rPr>
              <w:t xml:space="preserve">, UK, </w:t>
            </w:r>
            <w:r>
              <w:rPr>
                <w:rFonts w:eastAsia="宋体" w:cs="Arial"/>
                <w:szCs w:val="20"/>
                <w14:ligatures w14:val="standardContextual"/>
              </w:rPr>
              <w:t>India</w:t>
            </w:r>
            <w:r>
              <w:rPr>
                <w:rFonts w:eastAsia="宋体" w:cs="Arial"/>
                <w:szCs w:val="20"/>
                <w:lang w:eastAsia="zh-CN"/>
                <w14:ligatures w14:val="standardContextual"/>
              </w:rPr>
              <w:t xml:space="preserve">, Peru, </w:t>
            </w:r>
            <w:r>
              <w:rPr>
                <w:rFonts w:eastAsia="宋体" w:cs="Arial"/>
                <w:szCs w:val="20"/>
                <w14:ligatures w14:val="standardContextual"/>
              </w:rPr>
              <w:t>USA</w:t>
            </w:r>
          </w:p>
        </w:tc>
        <w:tc>
          <w:tcPr>
            <w:tcW w:w="1701" w:type="dxa"/>
            <w:tcBorders>
              <w:top w:val="nil"/>
              <w:left w:val="nil"/>
              <w:bottom w:val="nil"/>
              <w:right w:val="nil"/>
            </w:tcBorders>
            <w:noWrap/>
            <w:vAlign w:val="center"/>
          </w:tcPr>
          <w:p w14:paraId="75430305">
            <w:pPr>
              <w:rPr>
                <w:rFonts w:eastAsia="宋体" w:cs="Arial"/>
                <w:szCs w:val="20"/>
                <w14:ligatures w14:val="standardContextual"/>
              </w:rPr>
            </w:pPr>
            <w:r>
              <w:rPr>
                <w:rFonts w:eastAsia="宋体" w:cs="Arial"/>
                <w:szCs w:val="20"/>
                <w14:ligatures w14:val="standardContextual"/>
              </w:rPr>
              <w:t>Multiple</w:t>
            </w:r>
          </w:p>
        </w:tc>
        <w:tc>
          <w:tcPr>
            <w:tcW w:w="2732" w:type="dxa"/>
            <w:tcBorders>
              <w:top w:val="nil"/>
              <w:left w:val="nil"/>
              <w:bottom w:val="nil"/>
              <w:right w:val="nil"/>
            </w:tcBorders>
            <w:noWrap/>
            <w:vAlign w:val="center"/>
          </w:tcPr>
          <w:p w14:paraId="26D7C63D">
            <w:pPr>
              <w:rPr>
                <w:rFonts w:cs="Arial" w:eastAsiaTheme="minorEastAsia"/>
                <w:szCs w:val="20"/>
                <w:lang w:eastAsia="zh-CN"/>
                <w14:ligatures w14:val="standardContextual"/>
              </w:rPr>
            </w:pPr>
            <w:r>
              <w:rPr>
                <w:rFonts w:cs="Arial"/>
                <w:szCs w:val="20"/>
              </w:rPr>
              <w:t>In April 2020, China banned the use of medicines containing boric acid and borates in infants and young children.</w:t>
            </w:r>
            <w:r>
              <w:rPr>
                <w:rFonts w:cs="Arial"/>
                <w:szCs w:val="20"/>
              </w:rPr>
              <w:fldChar w:fldCharType="begin"/>
            </w:r>
            <w:r>
              <w:rPr>
                <w:rFonts w:cs="Arial"/>
                <w:szCs w:val="20"/>
              </w:rPr>
              <w:instrText xml:space="preserve"> ADDIN ZOTERO_ITEM CSL_CITATION {"citationID":"9XoIdjb1","properties":{"formattedCitation":"\\super 4\\nosupersub{}","plainCitation":"4","noteIndex":0},"citationItems":[{"id":6973,"uris":["http://zotero.org/users/local/uFCcGBku/items/CE8T9S9U"],"itemData":{"id":6973,"type":"webpage","title":"</w:instrText>
            </w:r>
            <w:r>
              <w:rPr>
                <w:rFonts w:hint="eastAsia" w:ascii="宋体" w:hAnsi="宋体" w:eastAsia="宋体" w:cs="宋体"/>
                <w:szCs w:val="20"/>
              </w:rPr>
              <w:instrText xml:space="preserve">国家药监局关于修订含硼酸及硼酸盐药品说明书的公告（</w:instrText>
            </w:r>
            <w:r>
              <w:rPr>
                <w:rFonts w:cs="Arial"/>
                <w:szCs w:val="20"/>
              </w:rPr>
              <w:instrText xml:space="preserve">2020</w:instrText>
            </w:r>
            <w:r>
              <w:rPr>
                <w:rFonts w:hint="eastAsia" w:ascii="宋体" w:hAnsi="宋体" w:eastAsia="宋体" w:cs="宋体"/>
                <w:szCs w:val="20"/>
              </w:rPr>
              <w:instrText xml:space="preserve">年第</w:instrText>
            </w:r>
            <w:r>
              <w:rPr>
                <w:rFonts w:cs="Arial"/>
                <w:szCs w:val="20"/>
              </w:rPr>
              <w:instrText xml:space="preserve">50</w:instrText>
            </w:r>
            <w:r>
              <w:rPr>
                <w:rFonts w:hint="eastAsia" w:ascii="宋体" w:hAnsi="宋体" w:eastAsia="宋体" w:cs="宋体"/>
                <w:szCs w:val="20"/>
              </w:rPr>
              <w:instrText xml:space="preserve">号）</w:instrText>
            </w:r>
            <w:r>
              <w:rPr>
                <w:rFonts w:cs="Arial"/>
                <w:szCs w:val="20"/>
              </w:rPr>
              <w:instrText xml:space="preserve">","URL":"https://www.nmpa.gov.cn/xxgk/ggtg/ypggtg/ypshmshxdgg/20200408161301226.html","accessed":{"date-parts":[["2025",11,14]]}}}],"schema":"https://github.com/citation-style-language/schema/raw/master/csl-citation.json"} </w:instrText>
            </w:r>
            <w:r>
              <w:rPr>
                <w:rFonts w:cs="Arial"/>
                <w:szCs w:val="20"/>
              </w:rPr>
              <w:fldChar w:fldCharType="separate"/>
            </w:r>
            <w:r>
              <w:rPr>
                <w:rFonts w:cs="Arial"/>
                <w:vertAlign w:val="superscript"/>
              </w:rPr>
              <w:t>4</w:t>
            </w:r>
            <w:r>
              <w:rPr>
                <w:rFonts w:cs="Arial"/>
                <w:szCs w:val="20"/>
              </w:rPr>
              <w:fldChar w:fldCharType="end"/>
            </w:r>
            <w:r>
              <w:rPr>
                <w:rFonts w:hint="eastAsia" w:cs="Arial" w:eastAsiaTheme="minorEastAsia"/>
                <w:szCs w:val="20"/>
                <w:lang w:eastAsia="zh-CN"/>
                <w14:ligatures w14:val="standardContextual"/>
              </w:rPr>
              <w:t xml:space="preserve"> </w:t>
            </w:r>
          </w:p>
        </w:tc>
      </w:tr>
      <w:tr w14:paraId="1641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372C492A">
            <w:pPr>
              <w:rPr>
                <w:rFonts w:eastAsia="宋体" w:cs="Arial"/>
                <w:szCs w:val="20"/>
                <w14:ligatures w14:val="standardContextual"/>
              </w:rPr>
            </w:pPr>
            <w:r>
              <w:rPr>
                <w:rFonts w:eastAsia="宋体" w:cs="Arial"/>
                <w:szCs w:val="20"/>
                <w14:ligatures w14:val="standardContextual"/>
              </w:rPr>
              <w:t>11</w:t>
            </w:r>
          </w:p>
        </w:tc>
        <w:tc>
          <w:tcPr>
            <w:tcW w:w="1229" w:type="dxa"/>
            <w:tcBorders>
              <w:top w:val="nil"/>
              <w:left w:val="nil"/>
              <w:bottom w:val="nil"/>
              <w:right w:val="nil"/>
            </w:tcBorders>
            <w:noWrap/>
            <w:vAlign w:val="center"/>
          </w:tcPr>
          <w:p w14:paraId="38FF932B">
            <w:pPr>
              <w:rPr>
                <w:rFonts w:eastAsia="宋体" w:cs="Arial"/>
                <w:szCs w:val="20"/>
                <w:lang w:eastAsia="zh-CN"/>
                <w14:ligatures w14:val="standardContextual"/>
              </w:rPr>
            </w:pPr>
            <w:r>
              <w:rPr>
                <w:rFonts w:eastAsia="宋体" w:cs="Arial"/>
                <w:szCs w:val="20"/>
                <w14:ligatures w14:val="standardContextual"/>
              </w:rPr>
              <w:t>Phenolphthalein</w:t>
            </w:r>
          </w:p>
        </w:tc>
        <w:tc>
          <w:tcPr>
            <w:tcW w:w="1418" w:type="dxa"/>
            <w:tcBorders>
              <w:top w:val="nil"/>
              <w:left w:val="nil"/>
              <w:bottom w:val="nil"/>
              <w:right w:val="nil"/>
            </w:tcBorders>
            <w:noWrap/>
            <w:vAlign w:val="center"/>
          </w:tcPr>
          <w:p w14:paraId="3FBDBA54">
            <w:pPr>
              <w:rPr>
                <w:rFonts w:eastAsia="宋体" w:cs="Arial"/>
                <w:szCs w:val="20"/>
                <w14:ligatures w14:val="standardContextual"/>
              </w:rPr>
            </w:pPr>
            <w:r>
              <w:rPr>
                <w:rFonts w:eastAsia="宋体" w:cs="Arial"/>
                <w:szCs w:val="20"/>
                <w14:ligatures w14:val="standardContextual"/>
              </w:rPr>
              <w:t>A</w:t>
            </w:r>
            <w:r>
              <w:rPr>
                <w:rFonts w:eastAsia="宋体" w:cs="Arial"/>
                <w:szCs w:val="20"/>
                <w:lang w:eastAsia="zh-CN"/>
                <w14:ligatures w14:val="standardContextual"/>
              </w:rPr>
              <w:t>limentary tract and metabolism</w:t>
            </w:r>
          </w:p>
        </w:tc>
        <w:tc>
          <w:tcPr>
            <w:tcW w:w="1276" w:type="dxa"/>
            <w:tcBorders>
              <w:top w:val="nil"/>
              <w:left w:val="nil"/>
              <w:bottom w:val="nil"/>
              <w:right w:val="nil"/>
            </w:tcBorders>
            <w:noWrap/>
            <w:vAlign w:val="center"/>
          </w:tcPr>
          <w:p w14:paraId="6CA1FCF5">
            <w:pPr>
              <w:rPr>
                <w:rFonts w:eastAsia="宋体" w:cs="Arial"/>
                <w:szCs w:val="20"/>
                <w14:ligatures w14:val="standardContextual"/>
              </w:rPr>
            </w:pPr>
            <w:r>
              <w:rPr>
                <w:rFonts w:eastAsia="宋体" w:cs="Arial"/>
                <w:szCs w:val="20"/>
                <w14:ligatures w14:val="standardContextual"/>
              </w:rPr>
              <w:t>1979</w:t>
            </w:r>
          </w:p>
        </w:tc>
        <w:tc>
          <w:tcPr>
            <w:tcW w:w="1417" w:type="dxa"/>
            <w:tcBorders>
              <w:top w:val="nil"/>
              <w:left w:val="nil"/>
              <w:bottom w:val="nil"/>
              <w:right w:val="nil"/>
            </w:tcBorders>
            <w:noWrap/>
            <w:vAlign w:val="center"/>
          </w:tcPr>
          <w:p w14:paraId="1D72380B">
            <w:pPr>
              <w:rPr>
                <w:rFonts w:eastAsia="宋体" w:cs="Arial"/>
                <w:szCs w:val="20"/>
                <w14:ligatures w14:val="standardContextual"/>
              </w:rPr>
            </w:pPr>
            <w:r>
              <w:rPr>
                <w:rFonts w:eastAsia="宋体" w:cs="Arial"/>
                <w:szCs w:val="20"/>
                <w14:ligatures w14:val="standardContextual"/>
              </w:rPr>
              <w:t>Constipation</w:t>
            </w:r>
          </w:p>
        </w:tc>
        <w:tc>
          <w:tcPr>
            <w:tcW w:w="992" w:type="dxa"/>
            <w:tcBorders>
              <w:top w:val="nil"/>
              <w:left w:val="nil"/>
              <w:bottom w:val="nil"/>
              <w:right w:val="nil"/>
            </w:tcBorders>
            <w:noWrap/>
            <w:vAlign w:val="center"/>
          </w:tcPr>
          <w:p w14:paraId="41DCCD58">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4EBE9085">
            <w:pPr>
              <w:rPr>
                <w:rFonts w:eastAsia="宋体" w:cs="Arial"/>
                <w:szCs w:val="20"/>
                <w14:ligatures w14:val="standardContextual"/>
              </w:rPr>
            </w:pPr>
            <w:r>
              <w:rPr>
                <w:rFonts w:eastAsia="宋体" w:cs="Arial"/>
                <w:szCs w:val="20"/>
                <w14:ligatures w14:val="standardContextual"/>
              </w:rPr>
              <w:t>Europe, Yemen, Bangladesh, Canada, France, Morocco, Oman, Japan, Saudi Arabia, Bahrain</w:t>
            </w:r>
          </w:p>
        </w:tc>
        <w:tc>
          <w:tcPr>
            <w:tcW w:w="1701" w:type="dxa"/>
            <w:tcBorders>
              <w:top w:val="nil"/>
              <w:left w:val="nil"/>
              <w:bottom w:val="nil"/>
              <w:right w:val="nil"/>
            </w:tcBorders>
            <w:noWrap/>
            <w:vAlign w:val="center"/>
          </w:tcPr>
          <w:p w14:paraId="7FBB1933">
            <w:pPr>
              <w:rPr>
                <w:rFonts w:eastAsia="宋体" w:cs="Arial"/>
                <w:szCs w:val="20"/>
                <w14:ligatures w14:val="standardContextual"/>
              </w:rPr>
            </w:pPr>
            <w:r>
              <w:rPr>
                <w:rFonts w:eastAsia="宋体" w:cs="Arial"/>
                <w:szCs w:val="20"/>
                <w14:ligatures w14:val="standardContextual"/>
              </w:rPr>
              <w:t>Skin, metabolic, muscular</w:t>
            </w:r>
          </w:p>
        </w:tc>
        <w:tc>
          <w:tcPr>
            <w:tcW w:w="2732" w:type="dxa"/>
            <w:tcBorders>
              <w:top w:val="nil"/>
              <w:left w:val="nil"/>
              <w:bottom w:val="nil"/>
              <w:right w:val="nil"/>
            </w:tcBorders>
            <w:noWrap/>
            <w:vAlign w:val="center"/>
          </w:tcPr>
          <w:p w14:paraId="47C2C664">
            <w:pPr>
              <w:rPr>
                <w:rFonts w:cs="Arial" w:eastAsiaTheme="minorEastAsia"/>
                <w:szCs w:val="20"/>
                <w:lang w:eastAsia="zh-CN"/>
                <w14:ligatures w14:val="standardContextual"/>
              </w:rPr>
            </w:pPr>
            <w:r>
              <w:rPr>
                <w:rFonts w:cs="Arial"/>
                <w:szCs w:val="20"/>
              </w:rPr>
              <w:t>Phenolphthalein tablets and lozenges suspended the production, sale, and use, and revoked all product registration certificates in 2021.</w:t>
            </w:r>
            <w:r>
              <w:rPr>
                <w:rFonts w:cs="Arial"/>
                <w:szCs w:val="20"/>
              </w:rPr>
              <w:fldChar w:fldCharType="begin"/>
            </w:r>
            <w:r>
              <w:rPr>
                <w:rFonts w:cs="Arial"/>
                <w:szCs w:val="20"/>
              </w:rPr>
              <w:instrText xml:space="preserve"> ADDIN ZOTERO_ITEM CSL_CITATION {"citationID":"N7TlmZEg","properties":{"formattedCitation":"\\super 5\\nosupersub{}","plainCitation":"5","noteIndex":0},"citationItems":[{"id":6975,"uris":["http://zotero.org/users/local/uFCcGBku/items/H8YZA6PC"],"itemData":{"id":6975,"type":"webpage","title":"</w:instrText>
            </w:r>
            <w:r>
              <w:rPr>
                <w:rFonts w:hint="eastAsia" w:ascii="宋体" w:hAnsi="宋体" w:eastAsia="宋体" w:cs="宋体"/>
                <w:szCs w:val="20"/>
              </w:rPr>
              <w:instrText xml:space="preserve">国家药监局关于注销酚酞片和酚酞含片药品注册证书的公告（</w:instrText>
            </w:r>
            <w:r>
              <w:rPr>
                <w:rFonts w:cs="Arial"/>
                <w:szCs w:val="20"/>
              </w:rPr>
              <w:instrText xml:space="preserve">2021</w:instrText>
            </w:r>
            <w:r>
              <w:rPr>
                <w:rFonts w:hint="eastAsia" w:ascii="宋体" w:hAnsi="宋体" w:eastAsia="宋体" w:cs="宋体"/>
                <w:szCs w:val="20"/>
              </w:rPr>
              <w:instrText xml:space="preserve">年</w:instrText>
            </w:r>
            <w:r>
              <w:rPr>
                <w:rFonts w:cs="Arial"/>
                <w:szCs w:val="20"/>
              </w:rPr>
              <w:instrText xml:space="preserve"> </w:instrText>
            </w:r>
            <w:r>
              <w:rPr>
                <w:rFonts w:hint="eastAsia" w:ascii="宋体" w:hAnsi="宋体" w:eastAsia="宋体" w:cs="宋体"/>
                <w:szCs w:val="20"/>
              </w:rPr>
              <w:instrText xml:space="preserve">第</w:instrText>
            </w:r>
            <w:r>
              <w:rPr>
                <w:rFonts w:cs="Arial"/>
                <w:szCs w:val="20"/>
              </w:rPr>
              <w:instrText xml:space="preserve">6</w:instrText>
            </w:r>
            <w:r>
              <w:rPr>
                <w:rFonts w:hint="eastAsia" w:ascii="宋体" w:hAnsi="宋体" w:eastAsia="宋体" w:cs="宋体"/>
                <w:szCs w:val="20"/>
              </w:rPr>
              <w:instrText xml:space="preserve">号）</w:instrText>
            </w:r>
            <w:r>
              <w:rPr>
                <w:rFonts w:cs="Arial"/>
                <w:szCs w:val="20"/>
              </w:rPr>
              <w:instrText xml:space="preserve">","URL":"https://www.nmpa.gov.cn/yaopin/ypggtg/20210114081322118.html","accessed":{"date-parts":[["2025",11,14]]}}}],"schema":"https://github.com/citation-style-language/schema/raw/master/csl-citation.json"} </w:instrText>
            </w:r>
            <w:r>
              <w:rPr>
                <w:rFonts w:cs="Arial"/>
                <w:szCs w:val="20"/>
              </w:rPr>
              <w:fldChar w:fldCharType="separate"/>
            </w:r>
            <w:r>
              <w:rPr>
                <w:rFonts w:cs="Arial"/>
                <w:vertAlign w:val="superscript"/>
              </w:rPr>
              <w:t>5</w:t>
            </w:r>
            <w:r>
              <w:rPr>
                <w:rFonts w:cs="Arial"/>
                <w:szCs w:val="20"/>
              </w:rPr>
              <w:fldChar w:fldCharType="end"/>
            </w:r>
            <w:r>
              <w:rPr>
                <w:rFonts w:hint="eastAsia" w:cs="Arial" w:eastAsiaTheme="minorEastAsia"/>
                <w:szCs w:val="20"/>
                <w:lang w:eastAsia="zh-CN"/>
                <w14:ligatures w14:val="standardContextual"/>
              </w:rPr>
              <w:t xml:space="preserve"> </w:t>
            </w:r>
          </w:p>
        </w:tc>
      </w:tr>
      <w:tr w14:paraId="6627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dxa"/>
            <w:tcBorders>
              <w:top w:val="nil"/>
              <w:left w:val="nil"/>
              <w:bottom w:val="nil"/>
              <w:right w:val="nil"/>
            </w:tcBorders>
            <w:noWrap/>
            <w:vAlign w:val="center"/>
          </w:tcPr>
          <w:p w14:paraId="76D85738">
            <w:pPr>
              <w:rPr>
                <w:rFonts w:eastAsia="宋体" w:cs="Arial"/>
                <w:szCs w:val="20"/>
                <w14:ligatures w14:val="standardContextual"/>
              </w:rPr>
            </w:pPr>
            <w:r>
              <w:rPr>
                <w:rFonts w:eastAsia="宋体" w:cs="Arial"/>
                <w:szCs w:val="20"/>
                <w14:ligatures w14:val="standardContextual"/>
              </w:rPr>
              <w:t>12</w:t>
            </w:r>
          </w:p>
        </w:tc>
        <w:tc>
          <w:tcPr>
            <w:tcW w:w="1229" w:type="dxa"/>
            <w:tcBorders>
              <w:top w:val="nil"/>
              <w:left w:val="nil"/>
              <w:bottom w:val="nil"/>
              <w:right w:val="nil"/>
            </w:tcBorders>
            <w:noWrap/>
            <w:vAlign w:val="center"/>
          </w:tcPr>
          <w:p w14:paraId="6496E685">
            <w:pPr>
              <w:rPr>
                <w:rFonts w:eastAsia="宋体" w:cs="Arial"/>
                <w:szCs w:val="20"/>
                <w:lang w:eastAsia="zh-CN"/>
                <w14:ligatures w14:val="standardContextual"/>
              </w:rPr>
            </w:pPr>
            <w:r>
              <w:rPr>
                <w:rFonts w:eastAsia="宋体" w:cs="Arial"/>
                <w:szCs w:val="20"/>
                <w:lang w:eastAsia="zh-CN"/>
                <w14:ligatures w14:val="standardContextual"/>
              </w:rPr>
              <w:t>Erythromycin estolate</w:t>
            </w:r>
          </w:p>
        </w:tc>
        <w:tc>
          <w:tcPr>
            <w:tcW w:w="1418" w:type="dxa"/>
            <w:tcBorders>
              <w:top w:val="nil"/>
              <w:left w:val="nil"/>
              <w:bottom w:val="nil"/>
              <w:right w:val="nil"/>
            </w:tcBorders>
            <w:noWrap/>
            <w:vAlign w:val="center"/>
          </w:tcPr>
          <w:p w14:paraId="0C165ACE">
            <w:pPr>
              <w:rPr>
                <w:rFonts w:eastAsia="宋体" w:cs="Arial"/>
                <w:szCs w:val="20"/>
                <w:lang w:eastAsia="zh-CN"/>
                <w14:ligatures w14:val="standardContextual"/>
              </w:rPr>
            </w:pPr>
            <w:r>
              <w:rPr>
                <w:rFonts w:eastAsia="宋体" w:cs="Arial"/>
                <w:szCs w:val="20"/>
                <w:lang w:eastAsia="zh-CN"/>
                <w14:ligatures w14:val="standardContextual"/>
              </w:rPr>
              <w:t>Antiinfective for system use</w:t>
            </w:r>
          </w:p>
        </w:tc>
        <w:tc>
          <w:tcPr>
            <w:tcW w:w="1276" w:type="dxa"/>
            <w:tcBorders>
              <w:top w:val="nil"/>
              <w:left w:val="nil"/>
              <w:bottom w:val="nil"/>
              <w:right w:val="nil"/>
            </w:tcBorders>
            <w:noWrap/>
            <w:vAlign w:val="center"/>
          </w:tcPr>
          <w:p w14:paraId="50A6462F">
            <w:pPr>
              <w:rPr>
                <w:rFonts w:eastAsia="宋体" w:cs="Arial"/>
                <w:szCs w:val="20"/>
                <w:lang w:eastAsia="zh-CN"/>
                <w14:ligatures w14:val="standardContextual"/>
              </w:rPr>
            </w:pPr>
            <w:r>
              <w:rPr>
                <w:rFonts w:eastAsia="宋体" w:cs="Arial"/>
                <w:szCs w:val="20"/>
                <w14:ligatures w14:val="standardContextual"/>
              </w:rPr>
              <w:t>19</w:t>
            </w:r>
            <w:r>
              <w:rPr>
                <w:rFonts w:eastAsia="宋体" w:cs="Arial"/>
                <w:szCs w:val="20"/>
                <w:lang w:eastAsia="zh-CN"/>
                <w14:ligatures w14:val="standardContextual"/>
              </w:rPr>
              <w:t>77</w:t>
            </w:r>
          </w:p>
        </w:tc>
        <w:tc>
          <w:tcPr>
            <w:tcW w:w="1417" w:type="dxa"/>
            <w:tcBorders>
              <w:top w:val="nil"/>
              <w:left w:val="nil"/>
              <w:bottom w:val="nil"/>
              <w:right w:val="nil"/>
            </w:tcBorders>
            <w:noWrap/>
            <w:vAlign w:val="center"/>
          </w:tcPr>
          <w:p w14:paraId="15DF5F81">
            <w:pPr>
              <w:rPr>
                <w:rFonts w:eastAsia="宋体" w:cs="Arial"/>
                <w:szCs w:val="20"/>
                <w14:ligatures w14:val="standardContextual"/>
              </w:rPr>
            </w:pPr>
            <w:r>
              <w:rPr>
                <w:rFonts w:eastAsia="宋体" w:cs="Arial"/>
                <w:szCs w:val="20"/>
                <w14:ligatures w14:val="standardContextual"/>
              </w:rPr>
              <w:t>Bacterial infection</w:t>
            </w:r>
          </w:p>
        </w:tc>
        <w:tc>
          <w:tcPr>
            <w:tcW w:w="992" w:type="dxa"/>
            <w:tcBorders>
              <w:top w:val="nil"/>
              <w:left w:val="nil"/>
              <w:bottom w:val="nil"/>
              <w:right w:val="nil"/>
            </w:tcBorders>
            <w:noWrap/>
            <w:vAlign w:val="center"/>
          </w:tcPr>
          <w:p w14:paraId="355F96F4">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2F2EE63C">
            <w:pPr>
              <w:rPr>
                <w:rFonts w:eastAsia="宋体" w:cs="Arial"/>
                <w:szCs w:val="20"/>
                <w:lang w:eastAsia="zh-CN"/>
                <w14:ligatures w14:val="standardContextual"/>
              </w:rPr>
            </w:pPr>
            <w:r>
              <w:rPr>
                <w:rFonts w:eastAsia="宋体" w:cs="Arial"/>
                <w:szCs w:val="20"/>
                <w:lang w:eastAsia="zh-CN"/>
                <w14:ligatures w14:val="standardContextual"/>
              </w:rPr>
              <w:t xml:space="preserve">UK, </w:t>
            </w:r>
            <w:r>
              <w:rPr>
                <w:rFonts w:eastAsia="宋体" w:cs="Arial"/>
                <w:szCs w:val="20"/>
                <w14:ligatures w14:val="standardContextual"/>
              </w:rPr>
              <w:t>Bahrain</w:t>
            </w:r>
            <w:r>
              <w:rPr>
                <w:rFonts w:eastAsia="宋体" w:cs="Arial"/>
                <w:szCs w:val="20"/>
                <w:lang w:eastAsia="zh-CN"/>
                <w14:ligatures w14:val="standardContextual"/>
              </w:rPr>
              <w:t xml:space="preserve">, Denmark, </w:t>
            </w:r>
            <w:r>
              <w:rPr>
                <w:rFonts w:eastAsia="宋体" w:cs="Arial"/>
                <w:szCs w:val="20"/>
                <w14:ligatures w14:val="standardContextual"/>
              </w:rPr>
              <w:t>Greece</w:t>
            </w:r>
            <w:r>
              <w:rPr>
                <w:rFonts w:eastAsia="宋体" w:cs="Arial"/>
                <w:szCs w:val="20"/>
                <w:lang w:eastAsia="zh-CN"/>
                <w14:ligatures w14:val="standardContextual"/>
              </w:rPr>
              <w:t xml:space="preserve">, </w:t>
            </w:r>
            <w:r>
              <w:rPr>
                <w:rFonts w:eastAsia="宋体" w:cs="Arial"/>
                <w:szCs w:val="20"/>
                <w14:ligatures w14:val="standardContextual"/>
              </w:rPr>
              <w:t>Mauritius</w:t>
            </w:r>
            <w:r>
              <w:rPr>
                <w:rFonts w:eastAsia="宋体" w:cs="Arial"/>
                <w:szCs w:val="20"/>
                <w:lang w:eastAsia="zh-CN"/>
                <w14:ligatures w14:val="standardContextual"/>
              </w:rPr>
              <w:t xml:space="preserve">, Peru, Sudan, </w:t>
            </w:r>
            <w:r>
              <w:rPr>
                <w:rFonts w:eastAsia="宋体" w:cs="Arial"/>
                <w:szCs w:val="20"/>
                <w14:ligatures w14:val="standardContextual"/>
              </w:rPr>
              <w:t>S</w:t>
            </w:r>
            <w:r>
              <w:rPr>
                <w:rFonts w:eastAsia="宋体" w:cs="Arial"/>
                <w:szCs w:val="20"/>
                <w:lang w:eastAsia="zh-CN"/>
                <w14:ligatures w14:val="standardContextual"/>
              </w:rPr>
              <w:t>weden</w:t>
            </w:r>
          </w:p>
        </w:tc>
        <w:tc>
          <w:tcPr>
            <w:tcW w:w="1701" w:type="dxa"/>
            <w:tcBorders>
              <w:top w:val="nil"/>
              <w:left w:val="nil"/>
              <w:bottom w:val="nil"/>
              <w:right w:val="nil"/>
            </w:tcBorders>
            <w:noWrap/>
            <w:vAlign w:val="center"/>
          </w:tcPr>
          <w:p w14:paraId="35434C3C">
            <w:pPr>
              <w:rPr>
                <w:rFonts w:eastAsia="宋体" w:cs="Arial"/>
                <w:szCs w:val="20"/>
                <w14:ligatures w14:val="standardContextual"/>
              </w:rPr>
            </w:pPr>
            <w:r>
              <w:rPr>
                <w:rFonts w:eastAsia="宋体" w:cs="Arial"/>
                <w:szCs w:val="20"/>
                <w:lang w:eastAsia="zh-CN"/>
                <w14:ligatures w14:val="standardContextual"/>
              </w:rPr>
              <w:t>H</w:t>
            </w:r>
            <w:r>
              <w:rPr>
                <w:rFonts w:eastAsia="宋体" w:cs="Arial"/>
                <w:szCs w:val="20"/>
                <w14:ligatures w14:val="standardContextual"/>
              </w:rPr>
              <w:t>epatic</w:t>
            </w:r>
          </w:p>
        </w:tc>
        <w:tc>
          <w:tcPr>
            <w:tcW w:w="2732" w:type="dxa"/>
            <w:tcBorders>
              <w:top w:val="nil"/>
              <w:left w:val="nil"/>
              <w:bottom w:val="nil"/>
              <w:right w:val="nil"/>
            </w:tcBorders>
            <w:noWrap/>
            <w:vAlign w:val="center"/>
          </w:tcPr>
          <w:p w14:paraId="71D07BBA">
            <w:pPr>
              <w:rPr>
                <w:rFonts w:eastAsia="宋体" w:cs="Arial"/>
                <w:szCs w:val="20"/>
                <w:lang w:eastAsia="zh-CN"/>
                <w14:ligatures w14:val="standardContextual"/>
              </w:rPr>
            </w:pPr>
            <w:r>
              <w:rPr>
                <w:rFonts w:cs="Arial"/>
                <w:szCs w:val="20"/>
              </w:rPr>
              <w:t>Regularly available</w:t>
            </w:r>
          </w:p>
        </w:tc>
      </w:tr>
      <w:tr w14:paraId="327D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13305B33">
            <w:pPr>
              <w:rPr>
                <w:rFonts w:eastAsia="宋体" w:cs="Arial"/>
                <w:szCs w:val="20"/>
                <w14:ligatures w14:val="standardContextual"/>
              </w:rPr>
            </w:pPr>
            <w:r>
              <w:rPr>
                <w:rFonts w:eastAsia="宋体" w:cs="Arial"/>
                <w:szCs w:val="20"/>
                <w14:ligatures w14:val="standardContextual"/>
              </w:rPr>
              <w:t>13</w:t>
            </w:r>
          </w:p>
        </w:tc>
        <w:tc>
          <w:tcPr>
            <w:tcW w:w="1229" w:type="dxa"/>
            <w:tcBorders>
              <w:top w:val="nil"/>
              <w:left w:val="nil"/>
              <w:bottom w:val="nil"/>
              <w:right w:val="nil"/>
            </w:tcBorders>
            <w:noWrap/>
            <w:vAlign w:val="center"/>
          </w:tcPr>
          <w:p w14:paraId="41276B6D">
            <w:pPr>
              <w:rPr>
                <w:rFonts w:eastAsia="宋体" w:cs="Arial"/>
                <w:szCs w:val="20"/>
                <w14:ligatures w14:val="standardContextual"/>
              </w:rPr>
            </w:pPr>
            <w:r>
              <w:rPr>
                <w:rFonts w:cs="Arial"/>
                <w:szCs w:val="20"/>
              </w:rPr>
              <w:t>Acitretin</w:t>
            </w:r>
          </w:p>
        </w:tc>
        <w:tc>
          <w:tcPr>
            <w:tcW w:w="1418" w:type="dxa"/>
            <w:tcBorders>
              <w:top w:val="nil"/>
              <w:left w:val="nil"/>
              <w:bottom w:val="nil"/>
              <w:right w:val="nil"/>
            </w:tcBorders>
            <w:noWrap/>
            <w:vAlign w:val="center"/>
          </w:tcPr>
          <w:p w14:paraId="2050FB68">
            <w:pPr>
              <w:rPr>
                <w:rFonts w:cs="Arial"/>
                <w:szCs w:val="20"/>
              </w:rPr>
            </w:pPr>
            <w:r>
              <w:rPr>
                <w:rFonts w:cs="Arial"/>
                <w:szCs w:val="20"/>
              </w:rPr>
              <w:t>D</w:t>
            </w:r>
            <w:r>
              <w:rPr>
                <w:rFonts w:cs="Arial"/>
                <w:szCs w:val="20"/>
                <w:lang w:eastAsia="zh-CN"/>
              </w:rPr>
              <w:t>ermatologicals</w:t>
            </w:r>
          </w:p>
        </w:tc>
        <w:tc>
          <w:tcPr>
            <w:tcW w:w="1276" w:type="dxa"/>
            <w:tcBorders>
              <w:top w:val="nil"/>
              <w:left w:val="nil"/>
              <w:bottom w:val="nil"/>
              <w:right w:val="nil"/>
            </w:tcBorders>
            <w:noWrap/>
            <w:vAlign w:val="center"/>
          </w:tcPr>
          <w:p w14:paraId="5DC99135">
            <w:pPr>
              <w:rPr>
                <w:rFonts w:eastAsia="宋体" w:cs="Arial"/>
                <w:szCs w:val="20"/>
                <w:lang w:eastAsia="zh-CN"/>
                <w14:ligatures w14:val="standardContextual"/>
              </w:rPr>
            </w:pPr>
            <w:r>
              <w:rPr>
                <w:rFonts w:eastAsia="宋体" w:cs="Arial"/>
                <w:szCs w:val="20"/>
                <w14:ligatures w14:val="standardContextual"/>
              </w:rPr>
              <w:t>19</w:t>
            </w:r>
            <w:r>
              <w:rPr>
                <w:rFonts w:eastAsia="宋体" w:cs="Arial"/>
                <w:szCs w:val="20"/>
                <w:lang w:eastAsia="zh-CN"/>
                <w14:ligatures w14:val="standardContextual"/>
              </w:rPr>
              <w:t>90</w:t>
            </w:r>
          </w:p>
        </w:tc>
        <w:tc>
          <w:tcPr>
            <w:tcW w:w="1417" w:type="dxa"/>
            <w:tcBorders>
              <w:top w:val="nil"/>
              <w:left w:val="nil"/>
              <w:bottom w:val="nil"/>
              <w:right w:val="nil"/>
            </w:tcBorders>
            <w:noWrap/>
            <w:vAlign w:val="center"/>
          </w:tcPr>
          <w:p w14:paraId="18D48296">
            <w:pPr>
              <w:rPr>
                <w:rFonts w:eastAsia="宋体" w:cs="Arial"/>
                <w:szCs w:val="20"/>
                <w14:ligatures w14:val="standardContextual"/>
              </w:rPr>
            </w:pPr>
            <w:r>
              <w:rPr>
                <w:rFonts w:eastAsia="宋体" w:cs="Arial"/>
                <w:szCs w:val="20"/>
                <w14:ligatures w14:val="standardContextual"/>
              </w:rPr>
              <w:t>Psoriasis</w:t>
            </w:r>
          </w:p>
        </w:tc>
        <w:tc>
          <w:tcPr>
            <w:tcW w:w="992" w:type="dxa"/>
            <w:tcBorders>
              <w:top w:val="nil"/>
              <w:left w:val="nil"/>
              <w:bottom w:val="nil"/>
              <w:right w:val="nil"/>
            </w:tcBorders>
            <w:noWrap/>
            <w:vAlign w:val="center"/>
          </w:tcPr>
          <w:p w14:paraId="2BA27049">
            <w:pPr>
              <w:rPr>
                <w:rFonts w:eastAsia="宋体" w:cs="Arial"/>
                <w:szCs w:val="20"/>
                <w14:ligatures w14:val="standardContextual"/>
              </w:rPr>
            </w:pPr>
            <w:r>
              <w:rPr>
                <w:rFonts w:cs="Arial"/>
                <w:szCs w:val="20"/>
                <w:lang w:eastAsia="en-GB"/>
              </w:rPr>
              <w:t>5*</w:t>
            </w:r>
          </w:p>
        </w:tc>
        <w:tc>
          <w:tcPr>
            <w:tcW w:w="2268" w:type="dxa"/>
            <w:tcBorders>
              <w:top w:val="nil"/>
              <w:left w:val="nil"/>
              <w:bottom w:val="nil"/>
              <w:right w:val="nil"/>
            </w:tcBorders>
            <w:noWrap/>
            <w:vAlign w:val="center"/>
          </w:tcPr>
          <w:p w14:paraId="11BA786A">
            <w:pPr>
              <w:rPr>
                <w:rFonts w:eastAsia="宋体" w:cs="Arial"/>
                <w:szCs w:val="20"/>
                <w:lang w:eastAsia="zh-CN"/>
                <w14:ligatures w14:val="standardContextual"/>
              </w:rPr>
            </w:pPr>
            <w:r>
              <w:rPr>
                <w:rFonts w:eastAsia="宋体" w:cs="Arial"/>
                <w:szCs w:val="20"/>
                <w14:ligatures w14:val="standardContextual"/>
              </w:rPr>
              <w:t>F</w:t>
            </w:r>
            <w:r>
              <w:rPr>
                <w:rFonts w:eastAsia="宋体" w:cs="Arial"/>
                <w:szCs w:val="20"/>
                <w:lang w:eastAsia="zh-CN"/>
                <w14:ligatures w14:val="standardContextual"/>
              </w:rPr>
              <w:t xml:space="preserve">rance, </w:t>
            </w:r>
            <w:r>
              <w:rPr>
                <w:rFonts w:eastAsia="宋体" w:cs="Arial"/>
                <w:szCs w:val="20"/>
                <w14:ligatures w14:val="standardContextual"/>
              </w:rPr>
              <w:t>N</w:t>
            </w:r>
            <w:r>
              <w:rPr>
                <w:rFonts w:eastAsia="宋体" w:cs="Arial"/>
                <w:szCs w:val="20"/>
                <w:lang w:eastAsia="zh-CN"/>
                <w14:ligatures w14:val="standardContextual"/>
              </w:rPr>
              <w:t>ethelands</w:t>
            </w:r>
          </w:p>
        </w:tc>
        <w:tc>
          <w:tcPr>
            <w:tcW w:w="1701" w:type="dxa"/>
            <w:tcBorders>
              <w:top w:val="nil"/>
              <w:left w:val="nil"/>
              <w:bottom w:val="nil"/>
              <w:right w:val="nil"/>
            </w:tcBorders>
            <w:noWrap/>
            <w:vAlign w:val="center"/>
          </w:tcPr>
          <w:p w14:paraId="39AA3075">
            <w:pPr>
              <w:rPr>
                <w:rFonts w:eastAsia="宋体" w:cs="Arial"/>
                <w:szCs w:val="20"/>
                <w14:ligatures w14:val="standardContextual"/>
              </w:rPr>
            </w:pPr>
            <w:r>
              <w:rPr>
                <w:rFonts w:eastAsia="宋体" w:cs="Arial"/>
                <w:szCs w:val="20"/>
                <w:lang w:eastAsia="zh-CN"/>
                <w14:ligatures w14:val="standardContextual"/>
              </w:rPr>
              <w:t>R</w:t>
            </w:r>
            <w:r>
              <w:rPr>
                <w:rFonts w:eastAsia="宋体" w:cs="Arial"/>
                <w:szCs w:val="20"/>
                <w14:ligatures w14:val="standardContextual"/>
              </w:rPr>
              <w:t>eproductive</w:t>
            </w:r>
          </w:p>
        </w:tc>
        <w:tc>
          <w:tcPr>
            <w:tcW w:w="2732" w:type="dxa"/>
            <w:tcBorders>
              <w:top w:val="nil"/>
              <w:left w:val="nil"/>
              <w:bottom w:val="nil"/>
              <w:right w:val="nil"/>
            </w:tcBorders>
            <w:noWrap/>
            <w:vAlign w:val="center"/>
          </w:tcPr>
          <w:p w14:paraId="5111C9F3">
            <w:pPr>
              <w:rPr>
                <w:rFonts w:eastAsia="宋体" w:cs="Arial"/>
                <w:szCs w:val="20"/>
                <w:lang w:eastAsia="zh-CN"/>
                <w14:ligatures w14:val="standardContextual"/>
              </w:rPr>
            </w:pPr>
            <w:r>
              <w:rPr>
                <w:rFonts w:cs="Arial"/>
                <w:szCs w:val="20"/>
              </w:rPr>
              <w:t>Regularly available</w:t>
            </w:r>
          </w:p>
        </w:tc>
      </w:tr>
      <w:tr w14:paraId="0B0C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0DF75837">
            <w:pPr>
              <w:rPr>
                <w:rFonts w:eastAsia="宋体" w:cs="Arial"/>
                <w:szCs w:val="20"/>
                <w:lang w:eastAsia="zh-CN"/>
                <w14:ligatures w14:val="standardContextual"/>
              </w:rPr>
            </w:pPr>
            <w:r>
              <w:rPr>
                <w:rFonts w:eastAsia="宋体" w:cs="Arial"/>
                <w:szCs w:val="20"/>
                <w14:ligatures w14:val="standardContextual"/>
              </w:rPr>
              <w:t>1</w:t>
            </w:r>
            <w:r>
              <w:rPr>
                <w:rFonts w:eastAsia="宋体" w:cs="Arial"/>
                <w:szCs w:val="20"/>
                <w:lang w:eastAsia="zh-CN"/>
                <w14:ligatures w14:val="standardContextual"/>
              </w:rPr>
              <w:t>4</w:t>
            </w:r>
          </w:p>
        </w:tc>
        <w:tc>
          <w:tcPr>
            <w:tcW w:w="1229" w:type="dxa"/>
            <w:tcBorders>
              <w:top w:val="nil"/>
              <w:left w:val="nil"/>
              <w:bottom w:val="nil"/>
              <w:right w:val="nil"/>
            </w:tcBorders>
            <w:noWrap/>
            <w:vAlign w:val="center"/>
          </w:tcPr>
          <w:p w14:paraId="6500009B">
            <w:pPr>
              <w:rPr>
                <w:rFonts w:eastAsia="宋体" w:cs="Arial"/>
                <w:szCs w:val="20"/>
                <w14:ligatures w14:val="standardContextual"/>
              </w:rPr>
            </w:pPr>
            <w:r>
              <w:rPr>
                <w:rFonts w:cs="Arial"/>
                <w:szCs w:val="20"/>
              </w:rPr>
              <w:t>Bufexamac</w:t>
            </w:r>
          </w:p>
        </w:tc>
        <w:tc>
          <w:tcPr>
            <w:tcW w:w="1418" w:type="dxa"/>
            <w:tcBorders>
              <w:top w:val="nil"/>
              <w:left w:val="nil"/>
              <w:bottom w:val="nil"/>
              <w:right w:val="nil"/>
            </w:tcBorders>
            <w:noWrap/>
            <w:vAlign w:val="center"/>
          </w:tcPr>
          <w:p w14:paraId="4C243737">
            <w:pPr>
              <w:rPr>
                <w:rFonts w:cs="Arial"/>
                <w:szCs w:val="20"/>
              </w:rPr>
            </w:pPr>
            <w:r>
              <w:rPr>
                <w:rFonts w:cs="Arial"/>
                <w:szCs w:val="20"/>
              </w:rPr>
              <w:t>D</w:t>
            </w:r>
            <w:r>
              <w:rPr>
                <w:rFonts w:cs="Arial"/>
                <w:szCs w:val="20"/>
                <w:lang w:eastAsia="zh-CN"/>
              </w:rPr>
              <w:t>ermatologicals</w:t>
            </w:r>
          </w:p>
        </w:tc>
        <w:tc>
          <w:tcPr>
            <w:tcW w:w="1276" w:type="dxa"/>
            <w:tcBorders>
              <w:top w:val="nil"/>
              <w:left w:val="nil"/>
              <w:bottom w:val="nil"/>
              <w:right w:val="nil"/>
            </w:tcBorders>
            <w:noWrap/>
            <w:vAlign w:val="center"/>
          </w:tcPr>
          <w:p w14:paraId="24670AF4">
            <w:pPr>
              <w:rPr>
                <w:rFonts w:eastAsia="宋体" w:cs="Arial"/>
                <w:szCs w:val="20"/>
                <w:lang w:eastAsia="zh-CN"/>
                <w14:ligatures w14:val="standardContextual"/>
              </w:rPr>
            </w:pPr>
            <w:r>
              <w:rPr>
                <w:rFonts w:eastAsia="宋体" w:cs="Arial"/>
                <w:szCs w:val="20"/>
                <w:lang w:eastAsia="zh-CN"/>
                <w14:ligatures w14:val="standardContextual"/>
              </w:rPr>
              <w:t>2010</w:t>
            </w:r>
          </w:p>
        </w:tc>
        <w:tc>
          <w:tcPr>
            <w:tcW w:w="1417" w:type="dxa"/>
            <w:tcBorders>
              <w:top w:val="nil"/>
              <w:left w:val="nil"/>
              <w:bottom w:val="nil"/>
              <w:right w:val="nil"/>
            </w:tcBorders>
            <w:noWrap/>
            <w:vAlign w:val="center"/>
          </w:tcPr>
          <w:p w14:paraId="201C018B">
            <w:pPr>
              <w:rPr>
                <w:rFonts w:eastAsia="宋体" w:cs="Arial"/>
                <w:szCs w:val="20"/>
                <w14:ligatures w14:val="standardContextual"/>
              </w:rPr>
            </w:pPr>
            <w:r>
              <w:rPr>
                <w:rFonts w:eastAsia="宋体" w:cs="Arial"/>
                <w:szCs w:val="20"/>
                <w14:ligatures w14:val="standardContextual"/>
              </w:rPr>
              <w:t>Analgesia</w:t>
            </w:r>
          </w:p>
        </w:tc>
        <w:tc>
          <w:tcPr>
            <w:tcW w:w="992" w:type="dxa"/>
            <w:tcBorders>
              <w:top w:val="nil"/>
              <w:left w:val="nil"/>
              <w:bottom w:val="nil"/>
              <w:right w:val="nil"/>
            </w:tcBorders>
            <w:noWrap/>
            <w:vAlign w:val="center"/>
          </w:tcPr>
          <w:p w14:paraId="6D73EF3C">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13ADC46A">
            <w:pPr>
              <w:rPr>
                <w:rFonts w:eastAsia="宋体" w:cs="Arial"/>
                <w:szCs w:val="20"/>
                <w14:ligatures w14:val="standardContextual"/>
              </w:rPr>
            </w:pPr>
            <w:r>
              <w:rPr>
                <w:rFonts w:eastAsia="宋体" w:cs="Arial"/>
                <w:szCs w:val="20"/>
                <w14:ligatures w14:val="standardContextual"/>
              </w:rPr>
              <w:t>European Union</w:t>
            </w:r>
            <w:r>
              <w:rPr>
                <w:rFonts w:eastAsia="宋体" w:cs="Arial"/>
                <w:szCs w:val="20"/>
                <w:lang w:eastAsia="zh-CN"/>
                <w14:ligatures w14:val="standardContextual"/>
              </w:rPr>
              <w:t xml:space="preserve">, </w:t>
            </w:r>
            <w:r>
              <w:rPr>
                <w:rFonts w:eastAsia="宋体" w:cs="Arial"/>
                <w:szCs w:val="20"/>
                <w14:ligatures w14:val="standardContextual"/>
              </w:rPr>
              <w:t>Madagascar</w:t>
            </w:r>
          </w:p>
        </w:tc>
        <w:tc>
          <w:tcPr>
            <w:tcW w:w="1701" w:type="dxa"/>
            <w:tcBorders>
              <w:top w:val="nil"/>
              <w:left w:val="nil"/>
              <w:bottom w:val="nil"/>
              <w:right w:val="nil"/>
            </w:tcBorders>
            <w:noWrap/>
            <w:vAlign w:val="center"/>
          </w:tcPr>
          <w:p w14:paraId="0C54D47A">
            <w:pPr>
              <w:rPr>
                <w:rFonts w:eastAsia="宋体" w:cs="Arial"/>
                <w:szCs w:val="20"/>
                <w14:ligatures w14:val="standardContextual"/>
              </w:rPr>
            </w:pPr>
            <w:r>
              <w:rPr>
                <w:rFonts w:eastAsia="宋体" w:cs="Arial"/>
                <w:szCs w:val="20"/>
                <w:lang w:eastAsia="zh-CN"/>
                <w14:ligatures w14:val="standardContextual"/>
              </w:rPr>
              <w:t>M</w:t>
            </w:r>
            <w:r>
              <w:rPr>
                <w:rFonts w:eastAsia="宋体" w:cs="Arial"/>
                <w:szCs w:val="20"/>
                <w14:ligatures w14:val="standardContextual"/>
              </w:rPr>
              <w:t>ultiple</w:t>
            </w:r>
          </w:p>
        </w:tc>
        <w:tc>
          <w:tcPr>
            <w:tcW w:w="2732" w:type="dxa"/>
            <w:tcBorders>
              <w:top w:val="nil"/>
              <w:left w:val="nil"/>
              <w:bottom w:val="nil"/>
              <w:right w:val="nil"/>
            </w:tcBorders>
            <w:noWrap/>
            <w:vAlign w:val="center"/>
          </w:tcPr>
          <w:p w14:paraId="2D68081D">
            <w:pPr>
              <w:rPr>
                <w:rFonts w:eastAsia="宋体" w:cs="Arial"/>
                <w:szCs w:val="20"/>
                <w:lang w:eastAsia="zh-CN"/>
                <w14:ligatures w14:val="standardContextual"/>
              </w:rPr>
            </w:pPr>
            <w:r>
              <w:rPr>
                <w:rFonts w:eastAsia="宋体" w:cs="Arial"/>
                <w:szCs w:val="20"/>
                <w:lang w:eastAsia="zh-CN"/>
                <w14:ligatures w14:val="standardContextual"/>
              </w:rPr>
              <w:t>Regularly available, OTC</w:t>
            </w:r>
          </w:p>
        </w:tc>
      </w:tr>
      <w:tr w14:paraId="32BE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6A11E9E8">
            <w:pPr>
              <w:rPr>
                <w:rFonts w:eastAsia="宋体" w:cs="Arial"/>
                <w:szCs w:val="20"/>
                <w:lang w:eastAsia="zh-CN"/>
                <w14:ligatures w14:val="standardContextual"/>
              </w:rPr>
            </w:pPr>
            <w:r>
              <w:rPr>
                <w:rFonts w:eastAsia="宋体" w:cs="Arial"/>
                <w:szCs w:val="20"/>
                <w14:ligatures w14:val="standardContextual"/>
              </w:rPr>
              <w:t>1</w:t>
            </w:r>
            <w:r>
              <w:rPr>
                <w:rFonts w:eastAsia="宋体" w:cs="Arial"/>
                <w:szCs w:val="20"/>
                <w:lang w:eastAsia="zh-CN"/>
                <w14:ligatures w14:val="standardContextual"/>
              </w:rPr>
              <w:t>5</w:t>
            </w:r>
          </w:p>
        </w:tc>
        <w:tc>
          <w:tcPr>
            <w:tcW w:w="1229" w:type="dxa"/>
            <w:tcBorders>
              <w:top w:val="nil"/>
              <w:left w:val="nil"/>
              <w:bottom w:val="nil"/>
              <w:right w:val="nil"/>
            </w:tcBorders>
            <w:noWrap/>
            <w:vAlign w:val="center"/>
          </w:tcPr>
          <w:p w14:paraId="4C476117">
            <w:pPr>
              <w:rPr>
                <w:rFonts w:eastAsia="宋体" w:cs="Arial"/>
                <w:szCs w:val="20"/>
                <w14:ligatures w14:val="standardContextual"/>
              </w:rPr>
            </w:pPr>
            <w:r>
              <w:rPr>
                <w:rFonts w:eastAsia="宋体" w:cs="Arial"/>
                <w:szCs w:val="20"/>
                <w14:ligatures w14:val="standardContextual"/>
              </w:rPr>
              <w:t>Benzbromarone</w:t>
            </w:r>
          </w:p>
        </w:tc>
        <w:tc>
          <w:tcPr>
            <w:tcW w:w="1418" w:type="dxa"/>
            <w:tcBorders>
              <w:top w:val="nil"/>
              <w:left w:val="nil"/>
              <w:bottom w:val="nil"/>
              <w:right w:val="nil"/>
            </w:tcBorders>
            <w:noWrap/>
            <w:vAlign w:val="center"/>
          </w:tcPr>
          <w:p w14:paraId="69649A33">
            <w:pPr>
              <w:rPr>
                <w:rFonts w:eastAsia="宋体" w:cs="Arial"/>
                <w:szCs w:val="20"/>
                <w14:ligatures w14:val="standardContextual"/>
              </w:rPr>
            </w:pPr>
            <w:r>
              <w:rPr>
                <w:rFonts w:eastAsia="宋体" w:cs="Arial"/>
                <w:szCs w:val="20"/>
                <w:lang w:eastAsia="zh-CN"/>
                <w14:ligatures w14:val="standardContextual"/>
              </w:rPr>
              <w:t>Musculo-skeletal system</w:t>
            </w:r>
          </w:p>
        </w:tc>
        <w:tc>
          <w:tcPr>
            <w:tcW w:w="1276" w:type="dxa"/>
            <w:tcBorders>
              <w:top w:val="nil"/>
              <w:left w:val="nil"/>
              <w:bottom w:val="nil"/>
              <w:right w:val="nil"/>
            </w:tcBorders>
            <w:noWrap/>
            <w:vAlign w:val="center"/>
          </w:tcPr>
          <w:p w14:paraId="537C977A">
            <w:pPr>
              <w:rPr>
                <w:rFonts w:eastAsia="宋体" w:cs="Arial"/>
                <w:szCs w:val="20"/>
                <w14:ligatures w14:val="standardContextual"/>
              </w:rPr>
            </w:pPr>
            <w:r>
              <w:rPr>
                <w:rFonts w:eastAsia="宋体" w:cs="Arial"/>
                <w:szCs w:val="20"/>
                <w14:ligatures w14:val="standardContextual"/>
              </w:rPr>
              <w:t>2003</w:t>
            </w:r>
          </w:p>
        </w:tc>
        <w:tc>
          <w:tcPr>
            <w:tcW w:w="1417" w:type="dxa"/>
            <w:tcBorders>
              <w:top w:val="nil"/>
              <w:left w:val="nil"/>
              <w:bottom w:val="nil"/>
              <w:right w:val="nil"/>
            </w:tcBorders>
            <w:noWrap/>
            <w:vAlign w:val="center"/>
          </w:tcPr>
          <w:p w14:paraId="6DCC144F">
            <w:pPr>
              <w:rPr>
                <w:rFonts w:eastAsia="宋体" w:cs="Arial"/>
                <w:szCs w:val="20"/>
                <w14:ligatures w14:val="standardContextual"/>
              </w:rPr>
            </w:pPr>
            <w:r>
              <w:rPr>
                <w:rFonts w:eastAsia="宋体" w:cs="Arial"/>
                <w:szCs w:val="20"/>
                <w14:ligatures w14:val="standardContextual"/>
              </w:rPr>
              <w:t>Gout</w:t>
            </w:r>
          </w:p>
        </w:tc>
        <w:tc>
          <w:tcPr>
            <w:tcW w:w="992" w:type="dxa"/>
            <w:tcBorders>
              <w:top w:val="nil"/>
              <w:left w:val="nil"/>
              <w:bottom w:val="nil"/>
              <w:right w:val="nil"/>
            </w:tcBorders>
            <w:noWrap/>
            <w:vAlign w:val="center"/>
          </w:tcPr>
          <w:p w14:paraId="4934179B">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6E7A675A">
            <w:pPr>
              <w:rPr>
                <w:rFonts w:eastAsia="宋体" w:cs="Arial"/>
                <w:szCs w:val="20"/>
                <w14:ligatures w14:val="standardContextual"/>
              </w:rPr>
            </w:pPr>
            <w:r>
              <w:rPr>
                <w:rFonts w:eastAsia="宋体" w:cs="Arial"/>
                <w:szCs w:val="20"/>
                <w14:ligatures w14:val="standardContextual"/>
              </w:rPr>
              <w:t>Portugal, France</w:t>
            </w:r>
          </w:p>
        </w:tc>
        <w:tc>
          <w:tcPr>
            <w:tcW w:w="1701" w:type="dxa"/>
            <w:tcBorders>
              <w:top w:val="nil"/>
              <w:left w:val="nil"/>
              <w:bottom w:val="nil"/>
              <w:right w:val="nil"/>
            </w:tcBorders>
            <w:noWrap/>
            <w:vAlign w:val="center"/>
          </w:tcPr>
          <w:p w14:paraId="68DBE3ED">
            <w:pPr>
              <w:rPr>
                <w:rFonts w:eastAsia="宋体" w:cs="Arial"/>
                <w:szCs w:val="20"/>
                <w14:ligatures w14:val="standardContextual"/>
              </w:rPr>
            </w:pPr>
            <w:r>
              <w:rPr>
                <w:rFonts w:eastAsia="宋体" w:cs="Arial"/>
                <w:szCs w:val="20"/>
                <w14:ligatures w14:val="standardContextual"/>
              </w:rPr>
              <w:t>Liver</w:t>
            </w:r>
          </w:p>
        </w:tc>
        <w:tc>
          <w:tcPr>
            <w:tcW w:w="2732" w:type="dxa"/>
            <w:tcBorders>
              <w:top w:val="nil"/>
              <w:left w:val="nil"/>
              <w:bottom w:val="nil"/>
              <w:right w:val="nil"/>
            </w:tcBorders>
            <w:noWrap/>
            <w:vAlign w:val="center"/>
          </w:tcPr>
          <w:p w14:paraId="56C3DB3B">
            <w:pPr>
              <w:rPr>
                <w:rFonts w:eastAsia="宋体" w:cs="Arial"/>
                <w:szCs w:val="20"/>
                <w:lang w:eastAsia="zh-CN"/>
                <w14:ligatures w14:val="standardContextual"/>
              </w:rPr>
            </w:pPr>
            <w:r>
              <w:rPr>
                <w:rFonts w:cs="Arial"/>
                <w:szCs w:val="20"/>
              </w:rPr>
              <w:t>Regularly available</w:t>
            </w:r>
          </w:p>
        </w:tc>
      </w:tr>
      <w:tr w14:paraId="037B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47F6AC20">
            <w:pPr>
              <w:rPr>
                <w:rFonts w:eastAsia="宋体" w:cs="Arial"/>
                <w:szCs w:val="20"/>
                <w:lang w:eastAsia="zh-CN"/>
                <w14:ligatures w14:val="standardContextual"/>
              </w:rPr>
            </w:pPr>
            <w:r>
              <w:rPr>
                <w:rFonts w:eastAsia="宋体" w:cs="Arial"/>
                <w:szCs w:val="20"/>
                <w14:ligatures w14:val="standardContextual"/>
              </w:rPr>
              <w:t>1</w:t>
            </w:r>
            <w:r>
              <w:rPr>
                <w:rFonts w:eastAsia="宋体" w:cs="Arial"/>
                <w:szCs w:val="20"/>
                <w:lang w:eastAsia="zh-CN"/>
                <w14:ligatures w14:val="standardContextual"/>
              </w:rPr>
              <w:t>6</w:t>
            </w:r>
          </w:p>
        </w:tc>
        <w:tc>
          <w:tcPr>
            <w:tcW w:w="1229" w:type="dxa"/>
            <w:tcBorders>
              <w:top w:val="nil"/>
              <w:left w:val="nil"/>
              <w:bottom w:val="nil"/>
              <w:right w:val="nil"/>
            </w:tcBorders>
            <w:noWrap/>
            <w:vAlign w:val="center"/>
          </w:tcPr>
          <w:p w14:paraId="5D363552">
            <w:pPr>
              <w:rPr>
                <w:rFonts w:eastAsia="宋体" w:cs="Arial"/>
                <w:b/>
                <w:bCs/>
                <w:szCs w:val="20"/>
                <w14:ligatures w14:val="standardContextual"/>
              </w:rPr>
            </w:pPr>
            <w:r>
              <w:rPr>
                <w:rFonts w:cs="Arial"/>
                <w:szCs w:val="20"/>
              </w:rPr>
              <w:t>Adenosine Phosphate</w:t>
            </w:r>
          </w:p>
        </w:tc>
        <w:tc>
          <w:tcPr>
            <w:tcW w:w="1418" w:type="dxa"/>
            <w:tcBorders>
              <w:top w:val="nil"/>
              <w:left w:val="nil"/>
              <w:bottom w:val="nil"/>
              <w:right w:val="nil"/>
            </w:tcBorders>
            <w:noWrap/>
            <w:vAlign w:val="center"/>
          </w:tcPr>
          <w:p w14:paraId="03A861A3">
            <w:pPr>
              <w:rPr>
                <w:rFonts w:cs="Arial"/>
                <w:szCs w:val="20"/>
                <w:lang w:eastAsia="zh-CN"/>
              </w:rPr>
            </w:pPr>
            <w:r>
              <w:rPr>
                <w:rFonts w:cs="Arial"/>
                <w:szCs w:val="20"/>
              </w:rPr>
              <w:t>V</w:t>
            </w:r>
            <w:r>
              <w:rPr>
                <w:rFonts w:cs="Arial"/>
                <w:szCs w:val="20"/>
                <w:lang w:eastAsia="zh-CN"/>
              </w:rPr>
              <w:t>arious</w:t>
            </w:r>
          </w:p>
        </w:tc>
        <w:tc>
          <w:tcPr>
            <w:tcW w:w="1276" w:type="dxa"/>
            <w:tcBorders>
              <w:top w:val="nil"/>
              <w:left w:val="nil"/>
              <w:bottom w:val="nil"/>
              <w:right w:val="nil"/>
            </w:tcBorders>
            <w:noWrap/>
            <w:vAlign w:val="center"/>
          </w:tcPr>
          <w:p w14:paraId="6DB64B55">
            <w:pPr>
              <w:rPr>
                <w:rFonts w:eastAsia="宋体" w:cs="Arial"/>
                <w:szCs w:val="20"/>
                <w:lang w:eastAsia="zh-CN"/>
                <w14:ligatures w14:val="standardContextual"/>
              </w:rPr>
            </w:pPr>
            <w:r>
              <w:rPr>
                <w:rFonts w:eastAsia="宋体" w:cs="Arial"/>
                <w:szCs w:val="20"/>
                <w14:ligatures w14:val="standardContextual"/>
              </w:rPr>
              <w:t>19</w:t>
            </w:r>
            <w:r>
              <w:rPr>
                <w:rFonts w:eastAsia="宋体" w:cs="Arial"/>
                <w:szCs w:val="20"/>
                <w:lang w:eastAsia="zh-CN"/>
                <w14:ligatures w14:val="standardContextual"/>
              </w:rPr>
              <w:t>73</w:t>
            </w:r>
          </w:p>
        </w:tc>
        <w:tc>
          <w:tcPr>
            <w:tcW w:w="1417" w:type="dxa"/>
            <w:tcBorders>
              <w:top w:val="nil"/>
              <w:left w:val="nil"/>
              <w:bottom w:val="nil"/>
              <w:right w:val="nil"/>
            </w:tcBorders>
            <w:noWrap/>
            <w:vAlign w:val="center"/>
          </w:tcPr>
          <w:p w14:paraId="0574E0A9">
            <w:pPr>
              <w:rPr>
                <w:rFonts w:eastAsia="宋体" w:cs="Arial"/>
                <w:szCs w:val="20"/>
                <w14:ligatures w14:val="standardContextual"/>
              </w:rPr>
            </w:pPr>
            <w:r>
              <w:rPr>
                <w:rFonts w:eastAsia="宋体" w:cs="Arial"/>
                <w:szCs w:val="20"/>
                <w14:ligatures w14:val="standardContextual"/>
              </w:rPr>
              <w:t>Cardiac arrhythmia</w:t>
            </w:r>
          </w:p>
        </w:tc>
        <w:tc>
          <w:tcPr>
            <w:tcW w:w="992" w:type="dxa"/>
            <w:tcBorders>
              <w:top w:val="nil"/>
              <w:left w:val="nil"/>
              <w:bottom w:val="nil"/>
              <w:right w:val="nil"/>
            </w:tcBorders>
            <w:noWrap/>
            <w:vAlign w:val="center"/>
          </w:tcPr>
          <w:p w14:paraId="6FDB72B5">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50CC7640">
            <w:pPr>
              <w:rPr>
                <w:rFonts w:eastAsia="宋体" w:cs="Arial"/>
                <w:szCs w:val="20"/>
                <w14:ligatures w14:val="standardContextual"/>
              </w:rPr>
            </w:pPr>
            <w:r>
              <w:rPr>
                <w:rFonts w:eastAsia="宋体" w:cs="Arial"/>
                <w:szCs w:val="20"/>
                <w14:ligatures w14:val="standardContextual"/>
              </w:rPr>
              <w:t>USA</w:t>
            </w:r>
          </w:p>
        </w:tc>
        <w:tc>
          <w:tcPr>
            <w:tcW w:w="1701" w:type="dxa"/>
            <w:tcBorders>
              <w:top w:val="nil"/>
              <w:left w:val="nil"/>
              <w:bottom w:val="nil"/>
              <w:right w:val="nil"/>
            </w:tcBorders>
            <w:noWrap/>
            <w:vAlign w:val="center"/>
          </w:tcPr>
          <w:p w14:paraId="4EE14FB0">
            <w:pPr>
              <w:rPr>
                <w:rFonts w:eastAsia="宋体" w:cs="Arial"/>
                <w:b/>
                <w:bCs/>
                <w:szCs w:val="20"/>
                <w14:ligatures w14:val="standardContextual"/>
              </w:rPr>
            </w:pPr>
            <w:r>
              <w:rPr>
                <w:rFonts w:eastAsia="宋体" w:cs="Arial"/>
                <w:szCs w:val="20"/>
                <w:lang w:eastAsia="zh-CN"/>
                <w14:ligatures w14:val="standardContextual"/>
              </w:rPr>
              <w:t>C</w:t>
            </w:r>
            <w:r>
              <w:rPr>
                <w:rFonts w:eastAsia="宋体" w:cs="Arial"/>
                <w:szCs w:val="20"/>
                <w14:ligatures w14:val="standardContextual"/>
              </w:rPr>
              <w:t>ardiovascular</w:t>
            </w:r>
          </w:p>
        </w:tc>
        <w:tc>
          <w:tcPr>
            <w:tcW w:w="2732" w:type="dxa"/>
            <w:tcBorders>
              <w:top w:val="nil"/>
              <w:left w:val="nil"/>
              <w:bottom w:val="nil"/>
              <w:right w:val="nil"/>
            </w:tcBorders>
            <w:noWrap/>
            <w:vAlign w:val="center"/>
          </w:tcPr>
          <w:p w14:paraId="34BAF5FE">
            <w:pPr>
              <w:rPr>
                <w:rFonts w:cs="Arial"/>
                <w:szCs w:val="20"/>
                <w:lang w:eastAsia="zh-CN"/>
                <w14:ligatures w14:val="standardContextual"/>
              </w:rPr>
            </w:pPr>
            <w:r>
              <w:rPr>
                <w:rFonts w:cs="Arial"/>
                <w:szCs w:val="20"/>
              </w:rPr>
              <w:t>Regularly available</w:t>
            </w:r>
          </w:p>
        </w:tc>
      </w:tr>
      <w:tr w14:paraId="538E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44B540AC">
            <w:pPr>
              <w:rPr>
                <w:rFonts w:eastAsia="宋体" w:cs="Arial"/>
                <w:szCs w:val="20"/>
                <w:lang w:eastAsia="zh-CN"/>
                <w14:ligatures w14:val="standardContextual"/>
              </w:rPr>
            </w:pPr>
            <w:r>
              <w:rPr>
                <w:rFonts w:eastAsia="宋体" w:cs="Arial"/>
                <w:szCs w:val="20"/>
                <w14:ligatures w14:val="standardContextual"/>
              </w:rPr>
              <w:t>1</w:t>
            </w:r>
            <w:r>
              <w:rPr>
                <w:rFonts w:eastAsia="宋体" w:cs="Arial"/>
                <w:szCs w:val="20"/>
                <w:lang w:eastAsia="zh-CN"/>
                <w14:ligatures w14:val="standardContextual"/>
              </w:rPr>
              <w:t>7</w:t>
            </w:r>
          </w:p>
        </w:tc>
        <w:tc>
          <w:tcPr>
            <w:tcW w:w="1229" w:type="dxa"/>
            <w:tcBorders>
              <w:top w:val="nil"/>
              <w:left w:val="nil"/>
              <w:bottom w:val="nil"/>
              <w:right w:val="nil"/>
            </w:tcBorders>
            <w:noWrap/>
            <w:vAlign w:val="center"/>
          </w:tcPr>
          <w:p w14:paraId="787EDC6D">
            <w:pPr>
              <w:rPr>
                <w:rFonts w:eastAsia="宋体" w:cs="Arial"/>
                <w:szCs w:val="20"/>
                <w:lang w:eastAsia="zh-CN"/>
                <w14:ligatures w14:val="standardContextual"/>
              </w:rPr>
            </w:pPr>
            <w:r>
              <w:rPr>
                <w:rFonts w:eastAsia="宋体" w:cs="Arial"/>
                <w:szCs w:val="20"/>
                <w:lang w:eastAsia="zh-CN"/>
                <w14:ligatures w14:val="standardContextual"/>
              </w:rPr>
              <w:t>Aprotinin</w:t>
            </w:r>
          </w:p>
        </w:tc>
        <w:tc>
          <w:tcPr>
            <w:tcW w:w="1418" w:type="dxa"/>
            <w:tcBorders>
              <w:top w:val="nil"/>
              <w:left w:val="nil"/>
              <w:bottom w:val="nil"/>
              <w:right w:val="nil"/>
            </w:tcBorders>
            <w:noWrap/>
            <w:vAlign w:val="center"/>
          </w:tcPr>
          <w:p w14:paraId="35DB288D">
            <w:pPr>
              <w:rPr>
                <w:rFonts w:eastAsia="宋体" w:cs="Arial"/>
                <w:szCs w:val="20"/>
                <w:lang w:eastAsia="zh-CN"/>
                <w14:ligatures w14:val="standardContextual"/>
              </w:rPr>
            </w:pPr>
            <w:r>
              <w:rPr>
                <w:rFonts w:eastAsia="宋体" w:cs="Arial"/>
                <w:szCs w:val="20"/>
                <w:lang w:eastAsia="zh-CN"/>
                <w14:ligatures w14:val="standardContextual"/>
              </w:rPr>
              <w:t>Blood and blood forming organs</w:t>
            </w:r>
          </w:p>
        </w:tc>
        <w:tc>
          <w:tcPr>
            <w:tcW w:w="1276" w:type="dxa"/>
            <w:tcBorders>
              <w:top w:val="nil"/>
              <w:left w:val="nil"/>
              <w:bottom w:val="nil"/>
              <w:right w:val="nil"/>
            </w:tcBorders>
            <w:noWrap/>
            <w:vAlign w:val="center"/>
          </w:tcPr>
          <w:p w14:paraId="33AF72E1">
            <w:pPr>
              <w:rPr>
                <w:rFonts w:eastAsia="宋体" w:cs="Arial"/>
                <w:szCs w:val="20"/>
                <w:lang w:eastAsia="zh-CN"/>
                <w14:ligatures w14:val="standardContextual"/>
              </w:rPr>
            </w:pPr>
            <w:r>
              <w:rPr>
                <w:rFonts w:eastAsia="宋体" w:cs="Arial"/>
                <w:szCs w:val="20"/>
                <w:lang w:eastAsia="zh-CN"/>
                <w14:ligatures w14:val="standardContextual"/>
              </w:rPr>
              <w:t>2007</w:t>
            </w:r>
          </w:p>
        </w:tc>
        <w:tc>
          <w:tcPr>
            <w:tcW w:w="1417" w:type="dxa"/>
            <w:tcBorders>
              <w:top w:val="nil"/>
              <w:left w:val="nil"/>
              <w:bottom w:val="nil"/>
              <w:right w:val="nil"/>
            </w:tcBorders>
            <w:noWrap/>
            <w:vAlign w:val="center"/>
          </w:tcPr>
          <w:p w14:paraId="6CD6EA6B">
            <w:pPr>
              <w:rPr>
                <w:rFonts w:eastAsia="宋体" w:cs="Arial"/>
                <w:szCs w:val="20"/>
                <w14:ligatures w14:val="standardContextual"/>
              </w:rPr>
            </w:pPr>
            <w:r>
              <w:rPr>
                <w:rFonts w:eastAsia="宋体" w:cs="Arial"/>
                <w:szCs w:val="20"/>
                <w14:ligatures w14:val="standardContextual"/>
              </w:rPr>
              <w:t>Bleeding</w:t>
            </w:r>
          </w:p>
        </w:tc>
        <w:tc>
          <w:tcPr>
            <w:tcW w:w="992" w:type="dxa"/>
            <w:tcBorders>
              <w:top w:val="nil"/>
              <w:left w:val="nil"/>
              <w:bottom w:val="nil"/>
              <w:right w:val="nil"/>
            </w:tcBorders>
            <w:noWrap/>
            <w:vAlign w:val="center"/>
          </w:tcPr>
          <w:p w14:paraId="0BEBEC0E">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74CB9F30">
            <w:pPr>
              <w:rPr>
                <w:rFonts w:eastAsia="宋体" w:cs="Arial"/>
                <w:szCs w:val="20"/>
                <w14:ligatures w14:val="standardContextual"/>
              </w:rPr>
            </w:pPr>
            <w:r>
              <w:rPr>
                <w:rFonts w:eastAsia="宋体" w:cs="Arial"/>
                <w:szCs w:val="20"/>
                <w14:ligatures w14:val="standardContextual"/>
              </w:rPr>
              <w:t>Worldwide</w:t>
            </w:r>
          </w:p>
        </w:tc>
        <w:tc>
          <w:tcPr>
            <w:tcW w:w="1701" w:type="dxa"/>
            <w:tcBorders>
              <w:top w:val="nil"/>
              <w:left w:val="nil"/>
              <w:bottom w:val="nil"/>
              <w:right w:val="nil"/>
            </w:tcBorders>
            <w:noWrap/>
            <w:vAlign w:val="center"/>
          </w:tcPr>
          <w:p w14:paraId="42A6E6EE">
            <w:pPr>
              <w:rPr>
                <w:rFonts w:eastAsia="宋体" w:cs="Arial"/>
                <w:szCs w:val="20"/>
                <w14:ligatures w14:val="standardContextual"/>
              </w:rPr>
            </w:pPr>
            <w:r>
              <w:rPr>
                <w:rFonts w:eastAsia="宋体" w:cs="Arial"/>
                <w:szCs w:val="20"/>
                <w14:ligatures w14:val="standardContextual"/>
              </w:rPr>
              <w:t>Increased risk of death</w:t>
            </w:r>
          </w:p>
        </w:tc>
        <w:tc>
          <w:tcPr>
            <w:tcW w:w="2732" w:type="dxa"/>
            <w:tcBorders>
              <w:top w:val="nil"/>
              <w:left w:val="nil"/>
              <w:bottom w:val="nil"/>
              <w:right w:val="nil"/>
            </w:tcBorders>
            <w:noWrap/>
            <w:vAlign w:val="center"/>
          </w:tcPr>
          <w:p w14:paraId="17F600EB">
            <w:pPr>
              <w:rPr>
                <w:rFonts w:cs="Arial" w:eastAsiaTheme="minorEastAsia"/>
                <w:color w:val="000000"/>
                <w:szCs w:val="20"/>
                <w:shd w:val="clear" w:color="auto" w:fill="FFFFFF"/>
                <w:lang w:eastAsia="zh-CN"/>
              </w:rPr>
            </w:pPr>
            <w:r>
              <w:rPr>
                <w:rFonts w:cs="Arial"/>
                <w:color w:val="000000"/>
                <w:szCs w:val="20"/>
                <w:shd w:val="clear" w:color="auto" w:fill="FFFFFF"/>
                <w:lang w:eastAsia="zh-CN"/>
              </w:rPr>
              <w:t>Sale and use of aprotinin injection suspended since 2007</w:t>
            </w:r>
            <w:r>
              <w:rPr>
                <w:rFonts w:cs="Arial"/>
                <w:color w:val="000000"/>
                <w:szCs w:val="20"/>
                <w:shd w:val="clear" w:color="auto" w:fill="FFFFFF"/>
                <w:lang w:eastAsia="zh-CN"/>
              </w:rPr>
              <w:fldChar w:fldCharType="begin"/>
            </w:r>
            <w:r>
              <w:rPr>
                <w:rFonts w:cs="Arial"/>
                <w:color w:val="000000"/>
                <w:szCs w:val="20"/>
                <w:shd w:val="clear" w:color="auto" w:fill="FFFFFF"/>
                <w:lang w:eastAsia="zh-CN"/>
              </w:rPr>
              <w:instrText xml:space="preserve"> ADDIN ZOTERO_ITEM CSL_CITATION {"citationID":"AAnZqKCG","properties":{"formattedCitation":"\\super 6\\nosupersub{}","plainCitation":"6","noteIndex":0},"citationItems":[{"id":6977,"uris":["http://zotero.org/users/local/uFCcGBku/items/5J4CJHQS"],"itemData":{"id":6977,"type":"webpage","title":"</w:instrText>
            </w:r>
            <w:r>
              <w:rPr>
                <w:rFonts w:hint="eastAsia" w:ascii="宋体" w:hAnsi="宋体" w:eastAsia="宋体" w:cs="宋体"/>
                <w:color w:val="000000"/>
                <w:szCs w:val="20"/>
                <w:shd w:val="clear" w:color="auto" w:fill="FFFFFF"/>
                <w:lang w:eastAsia="zh-CN"/>
              </w:rPr>
              <w:instrText xml:space="preserve">关于暂停销售和使用抑肽酶注射剂的通知</w:instrText>
            </w:r>
            <w:r>
              <w:rPr>
                <w:rFonts w:cs="Arial"/>
                <w:color w:val="000000"/>
                <w:szCs w:val="20"/>
                <w:shd w:val="clear" w:color="auto" w:fill="FFFFFF"/>
                <w:lang w:eastAsia="zh-CN"/>
              </w:rPr>
              <w:instrText xml:space="preserve">","URL":"https://www.nmpa.gov.cn/xxgk/fgwj/gzwj/gzwjyp/20071217174401700.html","accessed":{"date-parts":[["2025",11,14]]}}}],"schema":"https://github.com/citation-style-language/schema/raw/master/csl-citation.json"} </w:instrText>
            </w:r>
            <w:r>
              <w:rPr>
                <w:rFonts w:cs="Arial"/>
                <w:color w:val="000000"/>
                <w:szCs w:val="20"/>
                <w:shd w:val="clear" w:color="auto" w:fill="FFFFFF"/>
                <w:lang w:eastAsia="zh-CN"/>
              </w:rPr>
              <w:fldChar w:fldCharType="separate"/>
            </w:r>
            <w:r>
              <w:rPr>
                <w:rFonts w:cs="Arial"/>
                <w:vertAlign w:val="superscript"/>
              </w:rPr>
              <w:t>6</w:t>
            </w:r>
            <w:r>
              <w:rPr>
                <w:rFonts w:cs="Arial"/>
                <w:color w:val="000000"/>
                <w:szCs w:val="20"/>
                <w:shd w:val="clear" w:color="auto" w:fill="FFFFFF"/>
                <w:lang w:eastAsia="zh-CN"/>
              </w:rPr>
              <w:fldChar w:fldCharType="end"/>
            </w:r>
          </w:p>
        </w:tc>
      </w:tr>
      <w:tr w14:paraId="1700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0A2ECDB3">
            <w:pPr>
              <w:rPr>
                <w:rFonts w:eastAsia="宋体" w:cs="Arial"/>
                <w:szCs w:val="20"/>
                <w:lang w:eastAsia="zh-CN"/>
                <w14:ligatures w14:val="standardContextual"/>
              </w:rPr>
            </w:pPr>
            <w:r>
              <w:rPr>
                <w:rFonts w:eastAsia="宋体" w:cs="Arial"/>
                <w:szCs w:val="20"/>
                <w14:ligatures w14:val="standardContextual"/>
              </w:rPr>
              <w:t>1</w:t>
            </w:r>
            <w:r>
              <w:rPr>
                <w:rFonts w:eastAsia="宋体" w:cs="Arial"/>
                <w:szCs w:val="20"/>
                <w:lang w:eastAsia="zh-CN"/>
                <w14:ligatures w14:val="standardContextual"/>
              </w:rPr>
              <w:t>8</w:t>
            </w:r>
          </w:p>
        </w:tc>
        <w:tc>
          <w:tcPr>
            <w:tcW w:w="1229" w:type="dxa"/>
            <w:tcBorders>
              <w:top w:val="nil"/>
              <w:left w:val="nil"/>
              <w:bottom w:val="nil"/>
              <w:right w:val="nil"/>
            </w:tcBorders>
            <w:noWrap/>
            <w:vAlign w:val="center"/>
          </w:tcPr>
          <w:p w14:paraId="40961010">
            <w:pPr>
              <w:rPr>
                <w:rFonts w:eastAsia="宋体" w:cs="Arial"/>
                <w:szCs w:val="20"/>
                <w14:ligatures w14:val="standardContextual"/>
              </w:rPr>
            </w:pPr>
            <w:r>
              <w:rPr>
                <w:rFonts w:eastAsia="宋体" w:cs="Arial"/>
                <w:szCs w:val="20"/>
                <w14:ligatures w14:val="standardContextual"/>
              </w:rPr>
              <w:t>Bismuth salts</w:t>
            </w:r>
          </w:p>
        </w:tc>
        <w:tc>
          <w:tcPr>
            <w:tcW w:w="1418" w:type="dxa"/>
            <w:tcBorders>
              <w:top w:val="nil"/>
              <w:left w:val="nil"/>
              <w:bottom w:val="nil"/>
              <w:right w:val="nil"/>
            </w:tcBorders>
            <w:noWrap/>
            <w:vAlign w:val="center"/>
          </w:tcPr>
          <w:p w14:paraId="57F30CF4">
            <w:pPr>
              <w:rPr>
                <w:rFonts w:eastAsia="宋体" w:cs="Arial"/>
                <w:szCs w:val="20"/>
                <w14:ligatures w14:val="standardContextual"/>
              </w:rPr>
            </w:pPr>
            <w:r>
              <w:rPr>
                <w:rFonts w:eastAsia="宋体" w:cs="Arial"/>
                <w:szCs w:val="20"/>
                <w14:ligatures w14:val="standardContextual"/>
              </w:rPr>
              <w:t>A</w:t>
            </w:r>
            <w:r>
              <w:rPr>
                <w:rFonts w:eastAsia="宋体" w:cs="Arial"/>
                <w:szCs w:val="20"/>
                <w:lang w:eastAsia="zh-CN"/>
                <w14:ligatures w14:val="standardContextual"/>
              </w:rPr>
              <w:t>limentary tract and metabolism</w:t>
            </w:r>
          </w:p>
        </w:tc>
        <w:tc>
          <w:tcPr>
            <w:tcW w:w="1276" w:type="dxa"/>
            <w:tcBorders>
              <w:top w:val="nil"/>
              <w:left w:val="nil"/>
              <w:bottom w:val="nil"/>
              <w:right w:val="nil"/>
            </w:tcBorders>
            <w:noWrap/>
            <w:vAlign w:val="center"/>
          </w:tcPr>
          <w:p w14:paraId="2244CFFF">
            <w:pPr>
              <w:rPr>
                <w:rFonts w:eastAsia="宋体" w:cs="Arial"/>
                <w:szCs w:val="20"/>
                <w14:ligatures w14:val="standardContextual"/>
              </w:rPr>
            </w:pPr>
            <w:r>
              <w:rPr>
                <w:rFonts w:eastAsia="宋体" w:cs="Arial"/>
                <w:szCs w:val="20"/>
                <w14:ligatures w14:val="standardContextual"/>
              </w:rPr>
              <w:t>1978</w:t>
            </w:r>
          </w:p>
        </w:tc>
        <w:tc>
          <w:tcPr>
            <w:tcW w:w="1417" w:type="dxa"/>
            <w:tcBorders>
              <w:top w:val="nil"/>
              <w:left w:val="nil"/>
              <w:bottom w:val="nil"/>
              <w:right w:val="nil"/>
            </w:tcBorders>
            <w:noWrap/>
            <w:vAlign w:val="center"/>
          </w:tcPr>
          <w:p w14:paraId="44EC3DEE">
            <w:pPr>
              <w:rPr>
                <w:rFonts w:eastAsia="宋体" w:cs="Arial"/>
                <w:szCs w:val="20"/>
                <w14:ligatures w14:val="standardContextual"/>
              </w:rPr>
            </w:pPr>
            <w:r>
              <w:rPr>
                <w:rFonts w:cs="Arial"/>
                <w:szCs w:val="20"/>
              </w:rPr>
              <w:t>Dyspepsia</w:t>
            </w:r>
          </w:p>
        </w:tc>
        <w:tc>
          <w:tcPr>
            <w:tcW w:w="992" w:type="dxa"/>
            <w:tcBorders>
              <w:top w:val="nil"/>
              <w:left w:val="nil"/>
              <w:bottom w:val="nil"/>
              <w:right w:val="nil"/>
            </w:tcBorders>
            <w:noWrap/>
            <w:vAlign w:val="center"/>
          </w:tcPr>
          <w:p w14:paraId="3610BA90">
            <w:pPr>
              <w:rPr>
                <w:rFonts w:cs="Arial"/>
                <w:szCs w:val="20"/>
                <w:lang w:eastAsia="zh-CN"/>
              </w:rPr>
            </w:pPr>
            <w:r>
              <w:rPr>
                <w:rFonts w:cs="Arial"/>
                <w:szCs w:val="20"/>
                <w:lang w:eastAsia="zh-CN"/>
              </w:rPr>
              <w:t>4</w:t>
            </w:r>
          </w:p>
        </w:tc>
        <w:tc>
          <w:tcPr>
            <w:tcW w:w="2268" w:type="dxa"/>
            <w:tcBorders>
              <w:top w:val="nil"/>
              <w:left w:val="nil"/>
              <w:bottom w:val="nil"/>
              <w:right w:val="nil"/>
            </w:tcBorders>
            <w:noWrap/>
            <w:vAlign w:val="center"/>
          </w:tcPr>
          <w:p w14:paraId="3AD1FDC1">
            <w:pPr>
              <w:rPr>
                <w:rFonts w:eastAsia="宋体" w:cs="Arial"/>
                <w:szCs w:val="20"/>
                <w14:ligatures w14:val="standardContextual"/>
              </w:rPr>
            </w:pPr>
            <w:r>
              <w:rPr>
                <w:rFonts w:eastAsia="宋体" w:cs="Arial"/>
                <w:szCs w:val="20"/>
                <w14:ligatures w14:val="standardContextual"/>
              </w:rPr>
              <w:t>France; Egypt; Japan; Greece; Austria; Bangladesh; Turkey; Mauritius; Oman; Cuba; India</w:t>
            </w:r>
          </w:p>
        </w:tc>
        <w:tc>
          <w:tcPr>
            <w:tcW w:w="1701" w:type="dxa"/>
            <w:tcBorders>
              <w:top w:val="nil"/>
              <w:left w:val="nil"/>
              <w:bottom w:val="nil"/>
              <w:right w:val="nil"/>
            </w:tcBorders>
            <w:noWrap/>
            <w:vAlign w:val="center"/>
          </w:tcPr>
          <w:p w14:paraId="2500ADFB">
            <w:pPr>
              <w:rPr>
                <w:rFonts w:eastAsia="宋体" w:cs="Arial"/>
                <w:szCs w:val="20"/>
                <w14:ligatures w14:val="standardContextual"/>
              </w:rPr>
            </w:pPr>
            <w:r>
              <w:rPr>
                <w:rFonts w:eastAsia="宋体" w:cs="Arial"/>
                <w:szCs w:val="20"/>
                <w14:ligatures w14:val="standardContextual"/>
              </w:rPr>
              <w:t>Nervous, cardiovascular</w:t>
            </w:r>
          </w:p>
        </w:tc>
        <w:tc>
          <w:tcPr>
            <w:tcW w:w="2732" w:type="dxa"/>
            <w:tcBorders>
              <w:top w:val="nil"/>
              <w:left w:val="nil"/>
              <w:bottom w:val="nil"/>
              <w:right w:val="nil"/>
            </w:tcBorders>
            <w:noWrap/>
            <w:vAlign w:val="center"/>
          </w:tcPr>
          <w:p w14:paraId="261F39FF">
            <w:pPr>
              <w:rPr>
                <w:rFonts w:cs="Arial"/>
                <w:szCs w:val="20"/>
                <w14:ligatures w14:val="standardContextual"/>
              </w:rPr>
            </w:pPr>
            <w:bookmarkStart w:id="0" w:name="OLE_LINK5"/>
            <w:r>
              <w:rPr>
                <w:rFonts w:cs="Arial"/>
                <w:szCs w:val="20"/>
              </w:rPr>
              <w:t>Regularly available, OTC</w:t>
            </w:r>
            <w:bookmarkEnd w:id="0"/>
          </w:p>
        </w:tc>
      </w:tr>
      <w:tr w14:paraId="3CBD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101B33BC">
            <w:pPr>
              <w:rPr>
                <w:rFonts w:eastAsia="宋体" w:cs="Arial"/>
                <w:szCs w:val="20"/>
                <w:lang w:eastAsia="zh-CN"/>
                <w14:ligatures w14:val="standardContextual"/>
              </w:rPr>
            </w:pPr>
            <w:r>
              <w:rPr>
                <w:rFonts w:eastAsia="宋体" w:cs="Arial"/>
                <w:szCs w:val="20"/>
                <w:lang w:eastAsia="zh-CN"/>
                <w14:ligatures w14:val="standardContextual"/>
              </w:rPr>
              <w:t>19</w:t>
            </w:r>
          </w:p>
        </w:tc>
        <w:tc>
          <w:tcPr>
            <w:tcW w:w="1229" w:type="dxa"/>
            <w:tcBorders>
              <w:top w:val="nil"/>
              <w:left w:val="nil"/>
              <w:bottom w:val="nil"/>
              <w:right w:val="nil"/>
            </w:tcBorders>
            <w:noWrap/>
            <w:vAlign w:val="center"/>
          </w:tcPr>
          <w:p w14:paraId="7E9C601A">
            <w:pPr>
              <w:rPr>
                <w:rFonts w:eastAsia="宋体" w:cs="Arial"/>
                <w:szCs w:val="20"/>
                <w14:ligatures w14:val="standardContextual"/>
              </w:rPr>
            </w:pPr>
            <w:r>
              <w:rPr>
                <w:rFonts w:cs="Arial"/>
                <w:szCs w:val="20"/>
              </w:rPr>
              <w:t>Chloroquine</w:t>
            </w:r>
          </w:p>
        </w:tc>
        <w:tc>
          <w:tcPr>
            <w:tcW w:w="1418" w:type="dxa"/>
            <w:tcBorders>
              <w:top w:val="nil"/>
              <w:left w:val="nil"/>
              <w:bottom w:val="nil"/>
              <w:right w:val="nil"/>
            </w:tcBorders>
            <w:noWrap/>
            <w:vAlign w:val="center"/>
          </w:tcPr>
          <w:p w14:paraId="501FB71C">
            <w:pPr>
              <w:rPr>
                <w:rFonts w:cs="Arial"/>
                <w:szCs w:val="20"/>
              </w:rPr>
            </w:pPr>
            <w:r>
              <w:rPr>
                <w:rFonts w:eastAsia="宋体" w:cs="Arial"/>
                <w:szCs w:val="20"/>
                <w:lang w:eastAsia="zh-CN"/>
                <w14:ligatures w14:val="standardContextual"/>
              </w:rPr>
              <w:t>Antiparasitic products, insecticides and repellents</w:t>
            </w:r>
          </w:p>
        </w:tc>
        <w:tc>
          <w:tcPr>
            <w:tcW w:w="1276" w:type="dxa"/>
            <w:tcBorders>
              <w:top w:val="nil"/>
              <w:left w:val="nil"/>
              <w:bottom w:val="nil"/>
              <w:right w:val="nil"/>
            </w:tcBorders>
            <w:noWrap/>
            <w:vAlign w:val="center"/>
          </w:tcPr>
          <w:p w14:paraId="6BC09C23">
            <w:pPr>
              <w:rPr>
                <w:rFonts w:eastAsia="宋体" w:cs="Arial"/>
                <w:szCs w:val="20"/>
                <w:lang w:eastAsia="zh-CN"/>
                <w14:ligatures w14:val="standardContextual"/>
              </w:rPr>
            </w:pPr>
            <w:r>
              <w:rPr>
                <w:rFonts w:eastAsia="宋体" w:cs="Arial"/>
                <w:szCs w:val="20"/>
                <w14:ligatures w14:val="standardContextual"/>
              </w:rPr>
              <w:t>19</w:t>
            </w:r>
            <w:r>
              <w:rPr>
                <w:rFonts w:eastAsia="宋体" w:cs="Arial"/>
                <w:szCs w:val="20"/>
                <w:lang w:eastAsia="zh-CN"/>
                <w14:ligatures w14:val="standardContextual"/>
              </w:rPr>
              <w:t>75</w:t>
            </w:r>
          </w:p>
        </w:tc>
        <w:tc>
          <w:tcPr>
            <w:tcW w:w="1417" w:type="dxa"/>
            <w:tcBorders>
              <w:top w:val="nil"/>
              <w:left w:val="nil"/>
              <w:bottom w:val="nil"/>
              <w:right w:val="nil"/>
            </w:tcBorders>
            <w:noWrap/>
            <w:vAlign w:val="center"/>
          </w:tcPr>
          <w:p w14:paraId="5732EB4A">
            <w:pPr>
              <w:rPr>
                <w:rFonts w:eastAsia="宋体" w:cs="Arial"/>
                <w:szCs w:val="20"/>
                <w14:ligatures w14:val="standardContextual"/>
              </w:rPr>
            </w:pPr>
            <w:r>
              <w:rPr>
                <w:rFonts w:eastAsia="宋体" w:cs="Arial"/>
                <w:szCs w:val="20"/>
                <w14:ligatures w14:val="standardContextual"/>
              </w:rPr>
              <w:t>Malaria</w:t>
            </w:r>
          </w:p>
        </w:tc>
        <w:tc>
          <w:tcPr>
            <w:tcW w:w="992" w:type="dxa"/>
            <w:tcBorders>
              <w:top w:val="nil"/>
              <w:left w:val="nil"/>
              <w:bottom w:val="nil"/>
              <w:right w:val="nil"/>
            </w:tcBorders>
            <w:noWrap/>
            <w:vAlign w:val="center"/>
          </w:tcPr>
          <w:p w14:paraId="57796A65">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67F38FD6">
            <w:pPr>
              <w:rPr>
                <w:rFonts w:eastAsia="宋体" w:cs="Arial"/>
                <w:szCs w:val="20"/>
                <w14:ligatures w14:val="standardContextual"/>
              </w:rPr>
            </w:pPr>
            <w:r>
              <w:rPr>
                <w:rFonts w:eastAsia="宋体" w:cs="Arial"/>
                <w:szCs w:val="20"/>
                <w14:ligatures w14:val="standardContextual"/>
              </w:rPr>
              <w:t>Japan, Guinea Bissau</w:t>
            </w:r>
          </w:p>
        </w:tc>
        <w:tc>
          <w:tcPr>
            <w:tcW w:w="1701" w:type="dxa"/>
            <w:tcBorders>
              <w:top w:val="nil"/>
              <w:left w:val="nil"/>
              <w:bottom w:val="nil"/>
              <w:right w:val="nil"/>
            </w:tcBorders>
            <w:noWrap/>
            <w:vAlign w:val="center"/>
          </w:tcPr>
          <w:p w14:paraId="05E1FB35">
            <w:pPr>
              <w:rPr>
                <w:rFonts w:eastAsia="宋体" w:cs="Arial"/>
                <w:szCs w:val="20"/>
                <w14:ligatures w14:val="standardContextual"/>
              </w:rPr>
            </w:pPr>
            <w:r>
              <w:rPr>
                <w:rFonts w:eastAsia="宋体" w:cs="Arial"/>
                <w:szCs w:val="20"/>
                <w14:ligatures w14:val="standardContextual"/>
              </w:rPr>
              <w:t>Eyes</w:t>
            </w:r>
          </w:p>
        </w:tc>
        <w:tc>
          <w:tcPr>
            <w:tcW w:w="2732" w:type="dxa"/>
            <w:tcBorders>
              <w:top w:val="nil"/>
              <w:left w:val="nil"/>
              <w:bottom w:val="nil"/>
              <w:right w:val="nil"/>
            </w:tcBorders>
            <w:noWrap/>
            <w:vAlign w:val="center"/>
          </w:tcPr>
          <w:p w14:paraId="496EDA66">
            <w:pPr>
              <w:rPr>
                <w:rFonts w:eastAsia="宋体" w:cs="Arial"/>
                <w:szCs w:val="20"/>
                <w:lang w:eastAsia="zh-CN"/>
                <w14:ligatures w14:val="standardContextual"/>
              </w:rPr>
            </w:pPr>
            <w:r>
              <w:rPr>
                <w:rFonts w:cs="Arial"/>
                <w:szCs w:val="20"/>
              </w:rPr>
              <w:t>Regularly available</w:t>
            </w:r>
          </w:p>
        </w:tc>
      </w:tr>
      <w:tr w14:paraId="6C08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72" w:type="dxa"/>
            <w:tcBorders>
              <w:top w:val="nil"/>
              <w:left w:val="nil"/>
              <w:bottom w:val="nil"/>
              <w:right w:val="nil"/>
            </w:tcBorders>
            <w:noWrap/>
            <w:vAlign w:val="center"/>
          </w:tcPr>
          <w:p w14:paraId="4629A9F8">
            <w:pPr>
              <w:rPr>
                <w:rFonts w:eastAsia="宋体" w:cs="Arial"/>
                <w:szCs w:val="20"/>
                <w:lang w:eastAsia="zh-CN"/>
                <w14:ligatures w14:val="standardContextual"/>
              </w:rPr>
            </w:pPr>
            <w:r>
              <w:rPr>
                <w:rFonts w:eastAsia="宋体" w:cs="Arial"/>
                <w:szCs w:val="20"/>
                <w14:ligatures w14:val="standardContextual"/>
              </w:rPr>
              <w:t>2</w:t>
            </w:r>
            <w:r>
              <w:rPr>
                <w:rFonts w:eastAsia="宋体" w:cs="Arial"/>
                <w:szCs w:val="20"/>
                <w:lang w:eastAsia="zh-CN"/>
                <w14:ligatures w14:val="standardContextual"/>
              </w:rPr>
              <w:t>0</w:t>
            </w:r>
          </w:p>
        </w:tc>
        <w:tc>
          <w:tcPr>
            <w:tcW w:w="1229" w:type="dxa"/>
            <w:tcBorders>
              <w:top w:val="nil"/>
              <w:left w:val="nil"/>
              <w:bottom w:val="nil"/>
              <w:right w:val="nil"/>
            </w:tcBorders>
            <w:noWrap/>
            <w:vAlign w:val="center"/>
          </w:tcPr>
          <w:p w14:paraId="476A584C">
            <w:pPr>
              <w:rPr>
                <w:rFonts w:eastAsia="宋体" w:cs="Arial"/>
                <w:szCs w:val="20"/>
                <w:lang w:eastAsia="zh-CN"/>
                <w14:ligatures w14:val="standardContextual"/>
              </w:rPr>
            </w:pPr>
            <w:r>
              <w:rPr>
                <w:rFonts w:eastAsia="宋体" w:cs="Arial"/>
                <w:szCs w:val="20"/>
                <w14:ligatures w14:val="standardContextual"/>
              </w:rPr>
              <w:t>Codeine</w:t>
            </w:r>
          </w:p>
        </w:tc>
        <w:tc>
          <w:tcPr>
            <w:tcW w:w="1418" w:type="dxa"/>
            <w:tcBorders>
              <w:top w:val="nil"/>
              <w:left w:val="nil"/>
              <w:bottom w:val="nil"/>
              <w:right w:val="nil"/>
            </w:tcBorders>
            <w:noWrap/>
            <w:vAlign w:val="center"/>
          </w:tcPr>
          <w:p w14:paraId="55CA4735">
            <w:pPr>
              <w:rPr>
                <w:rFonts w:eastAsia="宋体" w:cs="Arial"/>
                <w:szCs w:val="20"/>
                <w14:ligatures w14:val="standardContextual"/>
              </w:rPr>
            </w:pPr>
            <w:r>
              <w:rPr>
                <w:rFonts w:eastAsia="宋体" w:cs="Arial"/>
                <w:szCs w:val="20"/>
                <w14:ligatures w14:val="standardContextual"/>
              </w:rPr>
              <w:t>N</w:t>
            </w:r>
            <w:r>
              <w:rPr>
                <w:rFonts w:eastAsia="宋体" w:cs="Arial"/>
                <w:szCs w:val="20"/>
                <w:lang w:eastAsia="zh-CN"/>
                <w14:ligatures w14:val="standardContextual"/>
              </w:rPr>
              <w:t>ervous system</w:t>
            </w:r>
          </w:p>
        </w:tc>
        <w:tc>
          <w:tcPr>
            <w:tcW w:w="1276" w:type="dxa"/>
            <w:tcBorders>
              <w:top w:val="nil"/>
              <w:left w:val="nil"/>
              <w:bottom w:val="nil"/>
              <w:right w:val="nil"/>
            </w:tcBorders>
            <w:noWrap/>
            <w:vAlign w:val="center"/>
          </w:tcPr>
          <w:p w14:paraId="4C1A8FCC">
            <w:pPr>
              <w:rPr>
                <w:rFonts w:eastAsia="宋体" w:cs="Arial"/>
                <w:szCs w:val="20"/>
                <w14:ligatures w14:val="standardContextual"/>
              </w:rPr>
            </w:pPr>
            <w:r>
              <w:rPr>
                <w:rFonts w:eastAsia="宋体" w:cs="Arial"/>
                <w:szCs w:val="20"/>
                <w14:ligatures w14:val="standardContextual"/>
              </w:rPr>
              <w:t>1985</w:t>
            </w:r>
          </w:p>
        </w:tc>
        <w:tc>
          <w:tcPr>
            <w:tcW w:w="1417" w:type="dxa"/>
            <w:tcBorders>
              <w:top w:val="nil"/>
              <w:left w:val="nil"/>
              <w:bottom w:val="nil"/>
              <w:right w:val="nil"/>
            </w:tcBorders>
            <w:noWrap/>
            <w:vAlign w:val="center"/>
          </w:tcPr>
          <w:p w14:paraId="320B7341">
            <w:pPr>
              <w:rPr>
                <w:rFonts w:eastAsia="宋体" w:cs="Arial"/>
                <w:szCs w:val="20"/>
                <w14:ligatures w14:val="standardContextual"/>
              </w:rPr>
            </w:pPr>
            <w:r>
              <w:rPr>
                <w:rFonts w:eastAsia="宋体" w:cs="Arial"/>
                <w:szCs w:val="20"/>
                <w14:ligatures w14:val="standardContextual"/>
              </w:rPr>
              <w:t>Analgesia</w:t>
            </w:r>
          </w:p>
        </w:tc>
        <w:tc>
          <w:tcPr>
            <w:tcW w:w="992" w:type="dxa"/>
            <w:tcBorders>
              <w:top w:val="nil"/>
              <w:left w:val="nil"/>
              <w:bottom w:val="nil"/>
              <w:right w:val="nil"/>
            </w:tcBorders>
            <w:noWrap/>
            <w:vAlign w:val="center"/>
          </w:tcPr>
          <w:p w14:paraId="7C515EE6">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58B29909">
            <w:pPr>
              <w:rPr>
                <w:rFonts w:eastAsia="宋体" w:cs="Arial"/>
                <w:szCs w:val="20"/>
                <w14:ligatures w14:val="standardContextual"/>
              </w:rPr>
            </w:pPr>
            <w:r>
              <w:rPr>
                <w:rFonts w:eastAsia="宋体" w:cs="Arial"/>
                <w:szCs w:val="20"/>
                <w14:ligatures w14:val="standardContextual"/>
              </w:rPr>
              <w:t>Bangladesh, Malaysia</w:t>
            </w:r>
          </w:p>
        </w:tc>
        <w:tc>
          <w:tcPr>
            <w:tcW w:w="1701" w:type="dxa"/>
            <w:tcBorders>
              <w:top w:val="nil"/>
              <w:left w:val="nil"/>
              <w:bottom w:val="nil"/>
              <w:right w:val="nil"/>
            </w:tcBorders>
            <w:noWrap/>
            <w:vAlign w:val="center"/>
          </w:tcPr>
          <w:p w14:paraId="56A5D54B">
            <w:pPr>
              <w:rPr>
                <w:rFonts w:eastAsia="宋体" w:cs="Arial"/>
                <w:szCs w:val="20"/>
                <w14:ligatures w14:val="standardContextual"/>
              </w:rPr>
            </w:pPr>
            <w:r>
              <w:rPr>
                <w:rFonts w:eastAsia="宋体" w:cs="Arial"/>
                <w:szCs w:val="20"/>
                <w14:ligatures w14:val="standardContextual"/>
              </w:rPr>
              <w:t>Abuse</w:t>
            </w:r>
          </w:p>
        </w:tc>
        <w:tc>
          <w:tcPr>
            <w:tcW w:w="2732" w:type="dxa"/>
            <w:tcBorders>
              <w:top w:val="nil"/>
              <w:left w:val="nil"/>
              <w:bottom w:val="nil"/>
              <w:right w:val="nil"/>
            </w:tcBorders>
            <w:noWrap/>
            <w:vAlign w:val="center"/>
          </w:tcPr>
          <w:p w14:paraId="32F49515">
            <w:pPr>
              <w:rPr>
                <w:rFonts w:eastAsia="宋体" w:cs="Arial"/>
                <w:szCs w:val="20"/>
                <w:lang w:eastAsia="zh-CN"/>
                <w14:ligatures w14:val="standardContextual"/>
              </w:rPr>
            </w:pPr>
            <w:r>
              <w:rPr>
                <w:rFonts w:eastAsia="宋体" w:cs="Arial"/>
                <w:szCs w:val="20"/>
                <w:lang w:eastAsia="zh-CN"/>
                <w14:ligatures w14:val="standardContextual"/>
              </w:rPr>
              <w:t>Prohibited for individuals under 18 years of age and classified under the Controlled Narcotic Drugs Catalogue for regulatory supervision.</w:t>
            </w:r>
            <w:r>
              <w:rPr>
                <w:rFonts w:eastAsia="宋体" w:cs="Arial"/>
                <w:szCs w:val="20"/>
                <w:lang w:eastAsia="zh-CN"/>
                <w14:ligatures w14:val="standardContextual"/>
              </w:rPr>
              <w:fldChar w:fldCharType="begin"/>
            </w:r>
            <w:r>
              <w:rPr>
                <w:rFonts w:eastAsia="宋体" w:cs="Arial"/>
                <w:szCs w:val="20"/>
                <w:lang w:eastAsia="zh-CN"/>
                <w14:ligatures w14:val="standardContextual"/>
              </w:rPr>
              <w:instrText xml:space="preserve"> ADDIN ZOTERO_ITEM CSL_CITATION {"citationID":"uEFavOx9","properties":{"formattedCitation":"\\super 7\\nosupersub{}","plainCitation":"7","noteIndex":0},"citationItems":[{"id":6979,"uris":["http://zotero.org/users/local/uFCcGBku/items/BM3QMRMG"],"itemData"</w:instrText>
            </w:r>
            <w:r>
              <w:rPr>
                <w:rFonts w:hint="eastAsia" w:eastAsia="宋体" w:cs="Arial"/>
                <w:szCs w:val="20"/>
                <w:lang w:eastAsia="zh-CN"/>
                <w14:ligatures w14:val="standardContextual"/>
              </w:rPr>
              <w:instrText xml:space="preserve">:{"id":6979,"type":"webpage","title":"麻醉药品和精神药品管理条例__增刊2016·2国务院公报_中国政府网","URL":"https://www.gov.cn/gongbao/content/2016/content_5139413.htm","accessed":{"date-parts":[["2025",11,14]]}}}],"schema":"https://github.com/citation-style-language/schema/raw/mas</w:instrText>
            </w:r>
            <w:r>
              <w:rPr>
                <w:rFonts w:eastAsia="宋体" w:cs="Arial"/>
                <w:szCs w:val="20"/>
                <w:lang w:eastAsia="zh-CN"/>
                <w14:ligatures w14:val="standardContextual"/>
              </w:rPr>
              <w:instrText xml:space="preserve">ter/csl-citation.json"} </w:instrText>
            </w:r>
            <w:r>
              <w:rPr>
                <w:rFonts w:eastAsia="宋体" w:cs="Arial"/>
                <w:szCs w:val="20"/>
                <w:lang w:eastAsia="zh-CN"/>
                <w14:ligatures w14:val="standardContextual"/>
              </w:rPr>
              <w:fldChar w:fldCharType="separate"/>
            </w:r>
            <w:r>
              <w:rPr>
                <w:rFonts w:cs="Arial"/>
                <w:vertAlign w:val="superscript"/>
              </w:rPr>
              <w:t>7</w:t>
            </w:r>
            <w:r>
              <w:rPr>
                <w:rFonts w:eastAsia="宋体" w:cs="Arial"/>
                <w:szCs w:val="20"/>
                <w:lang w:eastAsia="zh-CN"/>
                <w14:ligatures w14:val="standardContextual"/>
              </w:rPr>
              <w:fldChar w:fldCharType="end"/>
            </w:r>
            <w:r>
              <w:rPr>
                <w:rFonts w:eastAsia="宋体" w:cs="Arial"/>
                <w:szCs w:val="20"/>
                <w:lang w:eastAsia="zh-CN"/>
                <w14:ligatures w14:val="standardContextual"/>
              </w:rPr>
              <w:t xml:space="preserve"> </w:t>
            </w:r>
          </w:p>
        </w:tc>
      </w:tr>
      <w:tr w14:paraId="63E9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0F4B27D6">
            <w:pPr>
              <w:rPr>
                <w:rFonts w:eastAsia="宋体" w:cs="Arial"/>
                <w:szCs w:val="20"/>
                <w14:ligatures w14:val="standardContextual"/>
              </w:rPr>
            </w:pPr>
            <w:r>
              <w:rPr>
                <w:rFonts w:eastAsia="宋体" w:cs="Arial"/>
                <w:szCs w:val="20"/>
                <w14:ligatures w14:val="standardContextual"/>
              </w:rPr>
              <w:t>21</w:t>
            </w:r>
          </w:p>
        </w:tc>
        <w:tc>
          <w:tcPr>
            <w:tcW w:w="1229" w:type="dxa"/>
            <w:tcBorders>
              <w:top w:val="nil"/>
              <w:left w:val="nil"/>
              <w:bottom w:val="nil"/>
              <w:right w:val="nil"/>
            </w:tcBorders>
            <w:noWrap/>
            <w:vAlign w:val="center"/>
          </w:tcPr>
          <w:p w14:paraId="51440280">
            <w:pPr>
              <w:rPr>
                <w:rFonts w:eastAsia="宋体" w:cs="Arial"/>
                <w:szCs w:val="20"/>
                <w14:ligatures w14:val="standardContextual"/>
              </w:rPr>
            </w:pPr>
            <w:r>
              <w:rPr>
                <w:rFonts w:cs="Arial"/>
                <w:szCs w:val="20"/>
              </w:rPr>
              <w:t>Cyclandelate</w:t>
            </w:r>
          </w:p>
        </w:tc>
        <w:tc>
          <w:tcPr>
            <w:tcW w:w="1418" w:type="dxa"/>
            <w:tcBorders>
              <w:top w:val="nil"/>
              <w:left w:val="nil"/>
              <w:bottom w:val="nil"/>
              <w:right w:val="nil"/>
            </w:tcBorders>
            <w:noWrap/>
            <w:vAlign w:val="center"/>
          </w:tcPr>
          <w:p w14:paraId="3920C676">
            <w:pPr>
              <w:rPr>
                <w:rFonts w:cs="Arial"/>
                <w:szCs w:val="20"/>
                <w:lang w:eastAsia="zh-CN"/>
              </w:rPr>
            </w:pPr>
            <w:r>
              <w:rPr>
                <w:rFonts w:cs="Arial"/>
                <w:szCs w:val="20"/>
              </w:rPr>
              <w:t>C</w:t>
            </w:r>
            <w:r>
              <w:rPr>
                <w:rFonts w:cs="Arial"/>
                <w:szCs w:val="20"/>
                <w:lang w:eastAsia="zh-CN"/>
              </w:rPr>
              <w:t>ardiovascular system</w:t>
            </w:r>
          </w:p>
        </w:tc>
        <w:tc>
          <w:tcPr>
            <w:tcW w:w="1276" w:type="dxa"/>
            <w:tcBorders>
              <w:top w:val="nil"/>
              <w:left w:val="nil"/>
              <w:bottom w:val="nil"/>
              <w:right w:val="nil"/>
            </w:tcBorders>
            <w:noWrap/>
            <w:vAlign w:val="center"/>
          </w:tcPr>
          <w:p w14:paraId="396A6E2A">
            <w:pPr>
              <w:rPr>
                <w:rFonts w:eastAsia="宋体" w:cs="Arial"/>
                <w:szCs w:val="20"/>
                <w:lang w:eastAsia="zh-CN"/>
                <w14:ligatures w14:val="standardContextual"/>
              </w:rPr>
            </w:pPr>
            <w:r>
              <w:rPr>
                <w:rFonts w:eastAsia="宋体" w:cs="Arial"/>
                <w:szCs w:val="20"/>
                <w14:ligatures w14:val="standardContextual"/>
              </w:rPr>
              <w:t>19</w:t>
            </w:r>
            <w:r>
              <w:rPr>
                <w:rFonts w:eastAsia="宋体" w:cs="Arial"/>
                <w:szCs w:val="20"/>
                <w:lang w:eastAsia="zh-CN"/>
                <w14:ligatures w14:val="standardContextual"/>
              </w:rPr>
              <w:t>96</w:t>
            </w:r>
          </w:p>
        </w:tc>
        <w:tc>
          <w:tcPr>
            <w:tcW w:w="1417" w:type="dxa"/>
            <w:tcBorders>
              <w:top w:val="nil"/>
              <w:left w:val="nil"/>
              <w:bottom w:val="nil"/>
              <w:right w:val="nil"/>
            </w:tcBorders>
            <w:noWrap/>
            <w:vAlign w:val="center"/>
          </w:tcPr>
          <w:p w14:paraId="43111E2B">
            <w:pPr>
              <w:rPr>
                <w:rFonts w:eastAsia="宋体" w:cs="Arial"/>
                <w:szCs w:val="20"/>
                <w14:ligatures w14:val="standardContextual"/>
              </w:rPr>
            </w:pPr>
            <w:r>
              <w:rPr>
                <w:rFonts w:eastAsia="宋体" w:cs="Arial"/>
                <w:szCs w:val="20"/>
                <w14:ligatures w14:val="standardContextual"/>
              </w:rPr>
              <w:t>Raynaud's disease</w:t>
            </w:r>
          </w:p>
        </w:tc>
        <w:tc>
          <w:tcPr>
            <w:tcW w:w="992" w:type="dxa"/>
            <w:tcBorders>
              <w:top w:val="nil"/>
              <w:left w:val="nil"/>
              <w:bottom w:val="nil"/>
              <w:right w:val="nil"/>
            </w:tcBorders>
            <w:noWrap/>
            <w:vAlign w:val="center"/>
          </w:tcPr>
          <w:p w14:paraId="02BF3A75">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7D323E04">
            <w:pPr>
              <w:rPr>
                <w:rFonts w:eastAsia="宋体" w:cs="Arial"/>
                <w:szCs w:val="20"/>
                <w14:ligatures w14:val="standardContextual"/>
              </w:rPr>
            </w:pPr>
            <w:r>
              <w:rPr>
                <w:rFonts w:eastAsia="宋体" w:cs="Arial"/>
                <w:szCs w:val="20"/>
                <w14:ligatures w14:val="standardContextual"/>
              </w:rPr>
              <w:t>USA</w:t>
            </w:r>
          </w:p>
        </w:tc>
        <w:tc>
          <w:tcPr>
            <w:tcW w:w="1701" w:type="dxa"/>
            <w:tcBorders>
              <w:top w:val="nil"/>
              <w:left w:val="nil"/>
              <w:bottom w:val="nil"/>
              <w:right w:val="nil"/>
            </w:tcBorders>
            <w:noWrap/>
            <w:vAlign w:val="center"/>
          </w:tcPr>
          <w:p w14:paraId="0B822368">
            <w:pPr>
              <w:rPr>
                <w:rFonts w:eastAsia="宋体" w:cs="Arial"/>
                <w:szCs w:val="20"/>
                <w14:ligatures w14:val="standardContextual"/>
              </w:rPr>
            </w:pPr>
            <w:r>
              <w:rPr>
                <w:rFonts w:eastAsia="宋体" w:cs="Arial"/>
                <w:szCs w:val="20"/>
                <w14:ligatures w14:val="standardContextual"/>
              </w:rPr>
              <w:t>Not effective for use</w:t>
            </w:r>
          </w:p>
        </w:tc>
        <w:tc>
          <w:tcPr>
            <w:tcW w:w="2732" w:type="dxa"/>
            <w:tcBorders>
              <w:top w:val="nil"/>
              <w:left w:val="nil"/>
              <w:bottom w:val="nil"/>
              <w:right w:val="nil"/>
            </w:tcBorders>
            <w:noWrap/>
            <w:vAlign w:val="center"/>
          </w:tcPr>
          <w:p w14:paraId="1A95123E">
            <w:pPr>
              <w:rPr>
                <w:rFonts w:eastAsia="宋体" w:cs="Arial"/>
                <w:szCs w:val="20"/>
                <w:lang w:eastAsia="zh-CN"/>
                <w14:ligatures w14:val="standardContextual"/>
              </w:rPr>
            </w:pPr>
            <w:r>
              <w:rPr>
                <w:rFonts w:cs="Arial"/>
                <w:szCs w:val="20"/>
              </w:rPr>
              <w:t>Regularly available</w:t>
            </w:r>
          </w:p>
        </w:tc>
      </w:tr>
      <w:tr w14:paraId="1FA0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1343C075">
            <w:pPr>
              <w:rPr>
                <w:rFonts w:eastAsia="宋体" w:cs="Arial"/>
                <w:szCs w:val="20"/>
                <w14:ligatures w14:val="standardContextual"/>
              </w:rPr>
            </w:pPr>
            <w:r>
              <w:rPr>
                <w:rFonts w:eastAsia="宋体" w:cs="Arial"/>
                <w:szCs w:val="20"/>
                <w14:ligatures w14:val="standardContextual"/>
              </w:rPr>
              <w:t>22</w:t>
            </w:r>
          </w:p>
        </w:tc>
        <w:tc>
          <w:tcPr>
            <w:tcW w:w="1229" w:type="dxa"/>
            <w:tcBorders>
              <w:top w:val="nil"/>
              <w:left w:val="nil"/>
              <w:bottom w:val="nil"/>
              <w:right w:val="nil"/>
            </w:tcBorders>
            <w:noWrap/>
            <w:vAlign w:val="center"/>
          </w:tcPr>
          <w:p w14:paraId="293AFD8E">
            <w:pPr>
              <w:rPr>
                <w:rFonts w:eastAsia="宋体" w:cs="Arial"/>
                <w:szCs w:val="20"/>
                <w14:ligatures w14:val="standardContextual"/>
              </w:rPr>
            </w:pPr>
            <w:r>
              <w:rPr>
                <w:rFonts w:cs="Arial"/>
                <w:szCs w:val="20"/>
              </w:rPr>
              <w:t>Diphenoxylate</w:t>
            </w:r>
            <w:r>
              <w:rPr>
                <w:rFonts w:eastAsia="宋体" w:cs="Arial"/>
                <w:szCs w:val="20"/>
                <w14:ligatures w14:val="standardContextual"/>
              </w:rPr>
              <w:t xml:space="preserve"> </w:t>
            </w:r>
          </w:p>
        </w:tc>
        <w:tc>
          <w:tcPr>
            <w:tcW w:w="1418" w:type="dxa"/>
            <w:tcBorders>
              <w:top w:val="nil"/>
              <w:left w:val="nil"/>
              <w:bottom w:val="nil"/>
              <w:right w:val="nil"/>
            </w:tcBorders>
            <w:noWrap/>
            <w:vAlign w:val="center"/>
          </w:tcPr>
          <w:p w14:paraId="571DFB23">
            <w:pPr>
              <w:rPr>
                <w:rFonts w:cs="Arial"/>
                <w:szCs w:val="20"/>
              </w:rPr>
            </w:pPr>
            <w:r>
              <w:rPr>
                <w:rFonts w:eastAsia="宋体" w:cs="Arial"/>
                <w:szCs w:val="20"/>
                <w14:ligatures w14:val="standardContextual"/>
              </w:rPr>
              <w:t>A</w:t>
            </w:r>
            <w:r>
              <w:rPr>
                <w:rFonts w:eastAsia="宋体" w:cs="Arial"/>
                <w:szCs w:val="20"/>
                <w:lang w:eastAsia="zh-CN"/>
                <w14:ligatures w14:val="standardContextual"/>
              </w:rPr>
              <w:t>limentary tract and metabolism</w:t>
            </w:r>
          </w:p>
        </w:tc>
        <w:tc>
          <w:tcPr>
            <w:tcW w:w="1276" w:type="dxa"/>
            <w:tcBorders>
              <w:top w:val="nil"/>
              <w:left w:val="nil"/>
              <w:bottom w:val="nil"/>
              <w:right w:val="nil"/>
            </w:tcBorders>
            <w:noWrap/>
            <w:vAlign w:val="center"/>
          </w:tcPr>
          <w:p w14:paraId="343863A7">
            <w:pPr>
              <w:rPr>
                <w:rFonts w:eastAsia="宋体" w:cs="Arial"/>
                <w:szCs w:val="20"/>
                <w:lang w:eastAsia="zh-CN"/>
                <w14:ligatures w14:val="standardContextual"/>
              </w:rPr>
            </w:pPr>
            <w:r>
              <w:rPr>
                <w:rFonts w:eastAsia="宋体" w:cs="Arial"/>
                <w:szCs w:val="20"/>
                <w14:ligatures w14:val="standardContextual"/>
              </w:rPr>
              <w:t>199</w:t>
            </w:r>
            <w:r>
              <w:rPr>
                <w:rFonts w:eastAsia="宋体" w:cs="Arial"/>
                <w:szCs w:val="20"/>
                <w:lang w:eastAsia="zh-CN"/>
                <w14:ligatures w14:val="standardContextual"/>
              </w:rPr>
              <w:t>0</w:t>
            </w:r>
          </w:p>
        </w:tc>
        <w:tc>
          <w:tcPr>
            <w:tcW w:w="1417" w:type="dxa"/>
            <w:tcBorders>
              <w:top w:val="nil"/>
              <w:left w:val="nil"/>
              <w:bottom w:val="nil"/>
              <w:right w:val="nil"/>
            </w:tcBorders>
            <w:noWrap/>
            <w:vAlign w:val="center"/>
          </w:tcPr>
          <w:p w14:paraId="7253D3C2">
            <w:pPr>
              <w:rPr>
                <w:rFonts w:eastAsia="宋体" w:cs="Arial"/>
                <w:szCs w:val="20"/>
                <w14:ligatures w14:val="standardContextual"/>
              </w:rPr>
            </w:pPr>
            <w:r>
              <w:rPr>
                <w:rFonts w:eastAsia="宋体" w:cs="Arial"/>
                <w:szCs w:val="20"/>
                <w14:ligatures w14:val="standardContextual"/>
              </w:rPr>
              <w:t>Diarrhea</w:t>
            </w:r>
          </w:p>
        </w:tc>
        <w:tc>
          <w:tcPr>
            <w:tcW w:w="992" w:type="dxa"/>
            <w:tcBorders>
              <w:top w:val="nil"/>
              <w:left w:val="nil"/>
              <w:bottom w:val="nil"/>
              <w:right w:val="nil"/>
            </w:tcBorders>
            <w:noWrap/>
            <w:vAlign w:val="center"/>
          </w:tcPr>
          <w:p w14:paraId="14EFAE5E">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4A010D69">
            <w:pPr>
              <w:rPr>
                <w:rFonts w:eastAsia="宋体" w:cs="Arial"/>
                <w:szCs w:val="20"/>
                <w14:ligatures w14:val="standardContextual"/>
              </w:rPr>
            </w:pPr>
            <w:r>
              <w:rPr>
                <w:rFonts w:eastAsia="宋体" w:cs="Arial"/>
                <w:szCs w:val="20"/>
                <w14:ligatures w14:val="standardContextual"/>
              </w:rPr>
              <w:t>Libya, Pakistan, Mexico, Nepal,Philippines, South Korea, Lebanon, Thailand</w:t>
            </w:r>
          </w:p>
        </w:tc>
        <w:tc>
          <w:tcPr>
            <w:tcW w:w="1701" w:type="dxa"/>
            <w:tcBorders>
              <w:top w:val="nil"/>
              <w:left w:val="nil"/>
              <w:bottom w:val="nil"/>
              <w:right w:val="nil"/>
            </w:tcBorders>
            <w:noWrap/>
            <w:vAlign w:val="center"/>
          </w:tcPr>
          <w:p w14:paraId="256C5701">
            <w:pPr>
              <w:rPr>
                <w:rFonts w:eastAsia="宋体" w:cs="Arial"/>
                <w:szCs w:val="20"/>
                <w14:ligatures w14:val="standardContextual"/>
              </w:rPr>
            </w:pPr>
            <w:r>
              <w:rPr>
                <w:rFonts w:eastAsia="宋体" w:cs="Arial"/>
                <w:szCs w:val="20"/>
                <w14:ligatures w14:val="standardContextual"/>
              </w:rPr>
              <w:t>Nervous system</w:t>
            </w:r>
          </w:p>
        </w:tc>
        <w:tc>
          <w:tcPr>
            <w:tcW w:w="2732" w:type="dxa"/>
            <w:tcBorders>
              <w:top w:val="nil"/>
              <w:left w:val="nil"/>
              <w:bottom w:val="nil"/>
              <w:right w:val="nil"/>
            </w:tcBorders>
            <w:noWrap/>
            <w:vAlign w:val="center"/>
          </w:tcPr>
          <w:p w14:paraId="48527D61">
            <w:pPr>
              <w:rPr>
                <w:rFonts w:cs="Arial" w:eastAsiaTheme="minorEastAsia"/>
                <w:szCs w:val="20"/>
                <w:lang w:eastAsia="zh-CN"/>
                <w14:ligatures w14:val="standardContextual"/>
              </w:rPr>
            </w:pPr>
            <w:r>
              <w:rPr>
                <w:rFonts w:cs="Arial"/>
                <w:szCs w:val="20"/>
              </w:rPr>
              <w:t>Classified under the Controlled Narcotic Drugs Catalogue for regulatory supervision.</w:t>
            </w:r>
            <w:r>
              <w:rPr>
                <w:rFonts w:cs="Arial"/>
                <w:szCs w:val="20"/>
              </w:rPr>
              <w:fldChar w:fldCharType="begin"/>
            </w:r>
            <w:r>
              <w:rPr>
                <w:rFonts w:cs="Arial"/>
                <w:szCs w:val="20"/>
              </w:rPr>
              <w:instrText xml:space="preserve"> ADDIN ZOTERO_ITEM CSL_CITATION {"citationID":"s6Ge3jNh","properties":{"formattedCitation":"\\super 7\\nosupersub{}","plainCitation":"7","noteIndex":0},"citationItems":[{"id":6979,"uris":["http://zotero.org/users/local/uFCcGBku/items/BM3QMRMG"],"itemData":{"id":6979,"type":"webpage","title":"</w:instrText>
            </w:r>
            <w:r>
              <w:rPr>
                <w:rFonts w:hint="eastAsia" w:ascii="宋体" w:hAnsi="宋体" w:eastAsia="宋体" w:cs="宋体"/>
                <w:szCs w:val="20"/>
              </w:rPr>
              <w:instrText xml:space="preserve">麻醉药品和精神药品管理条例</w:instrText>
            </w:r>
            <w:r>
              <w:rPr>
                <w:rFonts w:cs="Arial"/>
                <w:szCs w:val="20"/>
              </w:rPr>
              <w:instrText xml:space="preserve">__</w:instrText>
            </w:r>
            <w:r>
              <w:rPr>
                <w:rFonts w:hint="eastAsia" w:ascii="宋体" w:hAnsi="宋体" w:eastAsia="宋体" w:cs="宋体"/>
                <w:szCs w:val="20"/>
              </w:rPr>
              <w:instrText xml:space="preserve">增刊</w:instrText>
            </w:r>
            <w:r>
              <w:rPr>
                <w:rFonts w:cs="Arial"/>
                <w:szCs w:val="20"/>
              </w:rPr>
              <w:instrText xml:space="preserve">2016·2</w:instrText>
            </w:r>
            <w:r>
              <w:rPr>
                <w:rFonts w:hint="eastAsia" w:ascii="宋体" w:hAnsi="宋体" w:eastAsia="宋体" w:cs="宋体"/>
                <w:szCs w:val="20"/>
              </w:rPr>
              <w:instrText xml:space="preserve">国务院公报</w:instrText>
            </w:r>
            <w:r>
              <w:rPr>
                <w:rFonts w:cs="Arial"/>
                <w:szCs w:val="20"/>
              </w:rPr>
              <w:instrText xml:space="preserve">_</w:instrText>
            </w:r>
            <w:r>
              <w:rPr>
                <w:rFonts w:hint="eastAsia" w:ascii="宋体" w:hAnsi="宋体" w:eastAsia="宋体" w:cs="宋体"/>
                <w:szCs w:val="20"/>
              </w:rPr>
              <w:instrText xml:space="preserve">中国政府网</w:instrText>
            </w:r>
            <w:r>
              <w:rPr>
                <w:rFonts w:cs="Arial"/>
                <w:szCs w:val="20"/>
              </w:rPr>
              <w:instrText xml:space="preserve">","URL":"https://www.gov.cn/gongbao/content/2016/content_5139413.htm","accessed":{"date-parts":[["2025",11,14]]}}}],"schema":"https://github.com/citation-style-language/schema/raw/master/csl-citation.json"} </w:instrText>
            </w:r>
            <w:r>
              <w:rPr>
                <w:rFonts w:cs="Arial"/>
                <w:szCs w:val="20"/>
              </w:rPr>
              <w:fldChar w:fldCharType="separate"/>
            </w:r>
            <w:r>
              <w:rPr>
                <w:rFonts w:cs="Arial"/>
                <w:vertAlign w:val="superscript"/>
              </w:rPr>
              <w:t>7</w:t>
            </w:r>
            <w:r>
              <w:rPr>
                <w:rFonts w:cs="Arial"/>
                <w:szCs w:val="20"/>
              </w:rPr>
              <w:fldChar w:fldCharType="end"/>
            </w:r>
            <w:r>
              <w:rPr>
                <w:rFonts w:hint="eastAsia" w:cs="Arial" w:eastAsiaTheme="minorEastAsia"/>
                <w:szCs w:val="20"/>
                <w:lang w:eastAsia="zh-CN"/>
                <w14:ligatures w14:val="standardContextual"/>
              </w:rPr>
              <w:t xml:space="preserve"> </w:t>
            </w:r>
          </w:p>
        </w:tc>
      </w:tr>
      <w:tr w14:paraId="5A71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79992C37">
            <w:pPr>
              <w:rPr>
                <w:rFonts w:eastAsia="宋体" w:cs="Arial"/>
                <w:szCs w:val="20"/>
                <w:lang w:eastAsia="zh-CN"/>
                <w14:ligatures w14:val="standardContextual"/>
              </w:rPr>
            </w:pPr>
            <w:r>
              <w:rPr>
                <w:rFonts w:eastAsia="宋体" w:cs="Arial"/>
                <w:szCs w:val="20"/>
                <w14:ligatures w14:val="standardContextual"/>
              </w:rPr>
              <w:t>2</w:t>
            </w:r>
            <w:r>
              <w:rPr>
                <w:rFonts w:eastAsia="宋体" w:cs="Arial"/>
                <w:szCs w:val="20"/>
                <w:lang w:eastAsia="zh-CN"/>
                <w14:ligatures w14:val="standardContextual"/>
              </w:rPr>
              <w:t>3</w:t>
            </w:r>
          </w:p>
        </w:tc>
        <w:tc>
          <w:tcPr>
            <w:tcW w:w="1229" w:type="dxa"/>
            <w:tcBorders>
              <w:top w:val="nil"/>
              <w:left w:val="nil"/>
              <w:bottom w:val="nil"/>
              <w:right w:val="nil"/>
            </w:tcBorders>
            <w:noWrap/>
            <w:vAlign w:val="center"/>
          </w:tcPr>
          <w:p w14:paraId="044232EB">
            <w:pPr>
              <w:rPr>
                <w:rFonts w:eastAsia="宋体" w:cs="Arial"/>
                <w:szCs w:val="20"/>
                <w:lang w:eastAsia="zh-CN"/>
                <w14:ligatures w14:val="standardContextual"/>
              </w:rPr>
            </w:pPr>
            <w:r>
              <w:rPr>
                <w:rFonts w:eastAsia="宋体" w:cs="Arial"/>
                <w:szCs w:val="20"/>
                <w14:ligatures w14:val="standardContextual"/>
              </w:rPr>
              <w:t>Letrozole</w:t>
            </w:r>
          </w:p>
        </w:tc>
        <w:tc>
          <w:tcPr>
            <w:tcW w:w="1418" w:type="dxa"/>
            <w:tcBorders>
              <w:top w:val="nil"/>
              <w:left w:val="nil"/>
              <w:bottom w:val="nil"/>
              <w:right w:val="nil"/>
            </w:tcBorders>
            <w:noWrap/>
            <w:vAlign w:val="center"/>
          </w:tcPr>
          <w:p w14:paraId="7AA81B70">
            <w:pPr>
              <w:rPr>
                <w:rFonts w:eastAsia="宋体" w:cs="Arial"/>
                <w:szCs w:val="20"/>
                <w:lang w:eastAsia="zh-CN"/>
                <w14:ligatures w14:val="standardContextual"/>
              </w:rPr>
            </w:pPr>
            <w:r>
              <w:rPr>
                <w:rFonts w:eastAsia="宋体" w:cs="Arial"/>
                <w:szCs w:val="20"/>
                <w:lang w:eastAsia="zh-CN"/>
                <w14:ligatures w14:val="standardContextual"/>
              </w:rPr>
              <w:t>Antineoplastic and immunomodulating agents</w:t>
            </w:r>
          </w:p>
        </w:tc>
        <w:tc>
          <w:tcPr>
            <w:tcW w:w="1276" w:type="dxa"/>
            <w:tcBorders>
              <w:top w:val="nil"/>
              <w:left w:val="nil"/>
              <w:bottom w:val="nil"/>
              <w:right w:val="nil"/>
            </w:tcBorders>
            <w:noWrap/>
            <w:vAlign w:val="center"/>
          </w:tcPr>
          <w:p w14:paraId="1E318F20">
            <w:pPr>
              <w:rPr>
                <w:rFonts w:eastAsia="宋体" w:cs="Arial"/>
                <w:szCs w:val="20"/>
                <w14:ligatures w14:val="standardContextual"/>
              </w:rPr>
            </w:pPr>
            <w:r>
              <w:rPr>
                <w:rFonts w:eastAsia="宋体" w:cs="Arial"/>
                <w:szCs w:val="20"/>
                <w14:ligatures w14:val="standardContextual"/>
              </w:rPr>
              <w:t>2011</w:t>
            </w:r>
          </w:p>
        </w:tc>
        <w:tc>
          <w:tcPr>
            <w:tcW w:w="1417" w:type="dxa"/>
            <w:tcBorders>
              <w:top w:val="nil"/>
              <w:left w:val="nil"/>
              <w:bottom w:val="nil"/>
              <w:right w:val="nil"/>
            </w:tcBorders>
            <w:noWrap/>
            <w:vAlign w:val="center"/>
          </w:tcPr>
          <w:p w14:paraId="6E4C86C7">
            <w:pPr>
              <w:rPr>
                <w:rFonts w:eastAsia="宋体" w:cs="Arial"/>
                <w:szCs w:val="20"/>
                <w14:ligatures w14:val="standardContextual"/>
              </w:rPr>
            </w:pPr>
            <w:r>
              <w:rPr>
                <w:rFonts w:eastAsia="宋体" w:cs="Arial"/>
                <w:szCs w:val="20"/>
                <w14:ligatures w14:val="standardContextual"/>
              </w:rPr>
              <w:t>Hormonally-responsive breast cancer</w:t>
            </w:r>
          </w:p>
        </w:tc>
        <w:tc>
          <w:tcPr>
            <w:tcW w:w="992" w:type="dxa"/>
            <w:tcBorders>
              <w:top w:val="nil"/>
              <w:left w:val="nil"/>
              <w:bottom w:val="nil"/>
              <w:right w:val="nil"/>
            </w:tcBorders>
            <w:noWrap/>
            <w:vAlign w:val="center"/>
          </w:tcPr>
          <w:p w14:paraId="08DB7D6D">
            <w:pPr>
              <w:rPr>
                <w:rFonts w:eastAsia="宋体" w:cs="Arial"/>
                <w:szCs w:val="20"/>
                <w:lang w:eastAsia="zh-CN"/>
                <w14:ligatures w14:val="standardContextual"/>
              </w:rPr>
            </w:pPr>
            <w:r>
              <w:rPr>
                <w:rFonts w:eastAsia="宋体" w:cs="Arial"/>
                <w:szCs w:val="20"/>
                <w:lang w:eastAsia="zh-CN"/>
                <w14:ligatures w14:val="standardContextual"/>
              </w:rPr>
              <w:t>3</w:t>
            </w:r>
          </w:p>
        </w:tc>
        <w:tc>
          <w:tcPr>
            <w:tcW w:w="2268" w:type="dxa"/>
            <w:tcBorders>
              <w:top w:val="nil"/>
              <w:left w:val="nil"/>
              <w:bottom w:val="nil"/>
              <w:right w:val="nil"/>
            </w:tcBorders>
            <w:noWrap/>
            <w:vAlign w:val="center"/>
          </w:tcPr>
          <w:p w14:paraId="67677F42">
            <w:pPr>
              <w:rPr>
                <w:rFonts w:eastAsia="宋体" w:cs="Arial"/>
                <w:szCs w:val="20"/>
                <w14:ligatures w14:val="standardContextual"/>
              </w:rPr>
            </w:pPr>
            <w:r>
              <w:rPr>
                <w:rFonts w:eastAsia="宋体" w:cs="Arial"/>
                <w:szCs w:val="20"/>
                <w14:ligatures w14:val="standardContextual"/>
              </w:rPr>
              <w:t>India</w:t>
            </w:r>
          </w:p>
        </w:tc>
        <w:tc>
          <w:tcPr>
            <w:tcW w:w="1701" w:type="dxa"/>
            <w:tcBorders>
              <w:top w:val="nil"/>
              <w:left w:val="nil"/>
              <w:bottom w:val="nil"/>
              <w:right w:val="nil"/>
            </w:tcBorders>
            <w:noWrap/>
            <w:vAlign w:val="center"/>
          </w:tcPr>
          <w:p w14:paraId="0889FDD1">
            <w:pPr>
              <w:rPr>
                <w:rFonts w:eastAsia="宋体" w:cs="Arial"/>
                <w:szCs w:val="20"/>
                <w14:ligatures w14:val="standardContextual"/>
              </w:rPr>
            </w:pPr>
            <w:r>
              <w:rPr>
                <w:rFonts w:eastAsia="宋体" w:cs="Arial"/>
                <w:szCs w:val="20"/>
                <w14:ligatures w14:val="standardContextual"/>
              </w:rPr>
              <w:t>Teratogenic</w:t>
            </w:r>
          </w:p>
        </w:tc>
        <w:tc>
          <w:tcPr>
            <w:tcW w:w="2732" w:type="dxa"/>
            <w:tcBorders>
              <w:top w:val="nil"/>
              <w:left w:val="nil"/>
              <w:bottom w:val="nil"/>
              <w:right w:val="nil"/>
            </w:tcBorders>
            <w:noWrap/>
            <w:vAlign w:val="center"/>
          </w:tcPr>
          <w:p w14:paraId="30DAF18D">
            <w:pPr>
              <w:rPr>
                <w:rFonts w:eastAsia="宋体" w:cs="Arial"/>
                <w:szCs w:val="20"/>
                <w:lang w:eastAsia="zh-CN"/>
                <w14:ligatures w14:val="standardContextual"/>
              </w:rPr>
            </w:pPr>
            <w:r>
              <w:rPr>
                <w:rFonts w:cs="Arial"/>
                <w:szCs w:val="20"/>
              </w:rPr>
              <w:t>Regularly available</w:t>
            </w:r>
          </w:p>
        </w:tc>
      </w:tr>
      <w:tr w14:paraId="2215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4D222627">
            <w:pPr>
              <w:rPr>
                <w:rFonts w:eastAsia="宋体" w:cs="Arial"/>
                <w:szCs w:val="20"/>
                <w:lang w:eastAsia="zh-CN"/>
                <w14:ligatures w14:val="standardContextual"/>
              </w:rPr>
            </w:pPr>
            <w:r>
              <w:rPr>
                <w:rFonts w:eastAsia="宋体" w:cs="Arial"/>
                <w:szCs w:val="20"/>
                <w14:ligatures w14:val="standardContextual"/>
              </w:rPr>
              <w:t>2</w:t>
            </w:r>
            <w:r>
              <w:rPr>
                <w:rFonts w:eastAsia="宋体" w:cs="Arial"/>
                <w:szCs w:val="20"/>
                <w:lang w:eastAsia="zh-CN"/>
                <w14:ligatures w14:val="standardContextual"/>
              </w:rPr>
              <w:t>4</w:t>
            </w:r>
          </w:p>
        </w:tc>
        <w:tc>
          <w:tcPr>
            <w:tcW w:w="1229" w:type="dxa"/>
            <w:tcBorders>
              <w:top w:val="nil"/>
              <w:left w:val="nil"/>
              <w:bottom w:val="nil"/>
              <w:right w:val="nil"/>
            </w:tcBorders>
            <w:noWrap/>
            <w:vAlign w:val="center"/>
          </w:tcPr>
          <w:p w14:paraId="321E8421">
            <w:pPr>
              <w:rPr>
                <w:rFonts w:eastAsia="宋体" w:cs="Arial"/>
                <w:szCs w:val="20"/>
                <w14:ligatures w14:val="standardContextual"/>
              </w:rPr>
            </w:pPr>
            <w:r>
              <w:rPr>
                <w:rFonts w:cs="Arial"/>
                <w:szCs w:val="20"/>
              </w:rPr>
              <w:t>Methylphenidate</w:t>
            </w:r>
          </w:p>
        </w:tc>
        <w:tc>
          <w:tcPr>
            <w:tcW w:w="1418" w:type="dxa"/>
            <w:tcBorders>
              <w:top w:val="nil"/>
              <w:left w:val="nil"/>
              <w:bottom w:val="nil"/>
              <w:right w:val="nil"/>
            </w:tcBorders>
            <w:noWrap/>
            <w:vAlign w:val="center"/>
          </w:tcPr>
          <w:p w14:paraId="57BFB749">
            <w:pPr>
              <w:rPr>
                <w:rFonts w:cs="Arial"/>
                <w:szCs w:val="20"/>
              </w:rPr>
            </w:pPr>
            <w:r>
              <w:rPr>
                <w:rFonts w:eastAsia="宋体" w:cs="Arial"/>
                <w:szCs w:val="20"/>
                <w14:ligatures w14:val="standardContextual"/>
              </w:rPr>
              <w:t>N</w:t>
            </w:r>
            <w:r>
              <w:rPr>
                <w:rFonts w:eastAsia="宋体" w:cs="Arial"/>
                <w:szCs w:val="20"/>
                <w:lang w:eastAsia="zh-CN"/>
                <w14:ligatures w14:val="standardContextual"/>
              </w:rPr>
              <w:t>ervous system</w:t>
            </w:r>
          </w:p>
        </w:tc>
        <w:tc>
          <w:tcPr>
            <w:tcW w:w="1276" w:type="dxa"/>
            <w:tcBorders>
              <w:top w:val="nil"/>
              <w:left w:val="nil"/>
              <w:bottom w:val="nil"/>
              <w:right w:val="nil"/>
            </w:tcBorders>
            <w:noWrap/>
            <w:vAlign w:val="center"/>
          </w:tcPr>
          <w:p w14:paraId="70E7486E">
            <w:pPr>
              <w:rPr>
                <w:rFonts w:eastAsia="宋体" w:cs="Arial"/>
                <w:szCs w:val="20"/>
                <w:lang w:eastAsia="zh-CN"/>
                <w14:ligatures w14:val="standardContextual"/>
              </w:rPr>
            </w:pPr>
            <w:r>
              <w:rPr>
                <w:rFonts w:eastAsia="宋体" w:cs="Arial"/>
                <w:szCs w:val="20"/>
                <w14:ligatures w14:val="standardContextual"/>
              </w:rPr>
              <w:t>198</w:t>
            </w:r>
            <w:r>
              <w:rPr>
                <w:rFonts w:eastAsia="宋体" w:cs="Arial"/>
                <w:szCs w:val="20"/>
                <w:lang w:eastAsia="zh-CN"/>
                <w14:ligatures w14:val="standardContextual"/>
              </w:rPr>
              <w:t>2</w:t>
            </w:r>
          </w:p>
        </w:tc>
        <w:tc>
          <w:tcPr>
            <w:tcW w:w="1417" w:type="dxa"/>
            <w:tcBorders>
              <w:top w:val="nil"/>
              <w:left w:val="nil"/>
              <w:bottom w:val="nil"/>
              <w:right w:val="nil"/>
            </w:tcBorders>
            <w:noWrap/>
            <w:vAlign w:val="center"/>
          </w:tcPr>
          <w:p w14:paraId="73D286CA">
            <w:pPr>
              <w:rPr>
                <w:rFonts w:eastAsia="宋体" w:cs="Arial"/>
                <w:szCs w:val="20"/>
                <w14:ligatures w14:val="standardContextual"/>
              </w:rPr>
            </w:pPr>
            <w:r>
              <w:rPr>
                <w:rFonts w:eastAsia="宋体" w:cs="Arial"/>
                <w:szCs w:val="20"/>
                <w14:ligatures w14:val="standardContextual"/>
              </w:rPr>
              <w:t>ADHD</w:t>
            </w:r>
          </w:p>
        </w:tc>
        <w:tc>
          <w:tcPr>
            <w:tcW w:w="992" w:type="dxa"/>
            <w:tcBorders>
              <w:top w:val="nil"/>
              <w:left w:val="nil"/>
              <w:bottom w:val="nil"/>
              <w:right w:val="nil"/>
            </w:tcBorders>
            <w:noWrap/>
            <w:vAlign w:val="center"/>
          </w:tcPr>
          <w:p w14:paraId="6E89E3B3">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3AF12EA8">
            <w:pPr>
              <w:rPr>
                <w:rFonts w:eastAsia="宋体" w:cs="Arial"/>
                <w:szCs w:val="20"/>
                <w14:ligatures w14:val="standardContextual"/>
              </w:rPr>
            </w:pPr>
            <w:r>
              <w:rPr>
                <w:rFonts w:eastAsia="宋体" w:cs="Arial"/>
                <w:szCs w:val="20"/>
                <w14:ligatures w14:val="standardContextual"/>
              </w:rPr>
              <w:t>Turkey, Oman, Nigeria</w:t>
            </w:r>
          </w:p>
        </w:tc>
        <w:tc>
          <w:tcPr>
            <w:tcW w:w="1701" w:type="dxa"/>
            <w:tcBorders>
              <w:top w:val="nil"/>
              <w:left w:val="nil"/>
              <w:bottom w:val="nil"/>
              <w:right w:val="nil"/>
            </w:tcBorders>
            <w:noWrap/>
            <w:vAlign w:val="center"/>
          </w:tcPr>
          <w:p w14:paraId="5197BAC6">
            <w:pPr>
              <w:rPr>
                <w:rFonts w:eastAsia="宋体" w:cs="Arial"/>
                <w:szCs w:val="20"/>
                <w14:ligatures w14:val="standardContextual"/>
              </w:rPr>
            </w:pPr>
            <w:r>
              <w:rPr>
                <w:rFonts w:eastAsia="宋体" w:cs="Arial"/>
                <w:szCs w:val="20"/>
                <w14:ligatures w14:val="standardContextual"/>
              </w:rPr>
              <w:t>Drug abuse</w:t>
            </w:r>
          </w:p>
        </w:tc>
        <w:tc>
          <w:tcPr>
            <w:tcW w:w="2732" w:type="dxa"/>
            <w:tcBorders>
              <w:top w:val="nil"/>
              <w:left w:val="nil"/>
              <w:bottom w:val="nil"/>
              <w:right w:val="nil"/>
            </w:tcBorders>
            <w:noWrap/>
            <w:vAlign w:val="center"/>
          </w:tcPr>
          <w:p w14:paraId="44E50C4E">
            <w:pPr>
              <w:rPr>
                <w:rFonts w:eastAsia="宋体" w:cs="Arial"/>
                <w:szCs w:val="20"/>
                <w:lang w:eastAsia="zh-CN"/>
                <w14:ligatures w14:val="standardContextual"/>
              </w:rPr>
            </w:pPr>
            <w:r>
              <w:rPr>
                <w:rFonts w:cs="Arial"/>
                <w:szCs w:val="20"/>
              </w:rPr>
              <w:t>Regularly available</w:t>
            </w:r>
          </w:p>
        </w:tc>
      </w:tr>
      <w:tr w14:paraId="286C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3D265E47">
            <w:pPr>
              <w:rPr>
                <w:rFonts w:eastAsia="宋体" w:cs="Arial"/>
                <w:szCs w:val="20"/>
                <w14:ligatures w14:val="standardContextual"/>
              </w:rPr>
            </w:pPr>
            <w:r>
              <w:rPr>
                <w:rFonts w:eastAsia="宋体" w:cs="Arial"/>
                <w:szCs w:val="20"/>
                <w14:ligatures w14:val="standardContextual"/>
              </w:rPr>
              <w:t>25</w:t>
            </w:r>
          </w:p>
        </w:tc>
        <w:tc>
          <w:tcPr>
            <w:tcW w:w="1229" w:type="dxa"/>
            <w:tcBorders>
              <w:top w:val="nil"/>
              <w:left w:val="nil"/>
              <w:bottom w:val="nil"/>
              <w:right w:val="nil"/>
            </w:tcBorders>
            <w:noWrap/>
            <w:vAlign w:val="center"/>
          </w:tcPr>
          <w:p w14:paraId="03FBAB6E">
            <w:pPr>
              <w:rPr>
                <w:rFonts w:eastAsia="宋体" w:cs="Arial"/>
                <w:szCs w:val="20"/>
                <w:lang w:eastAsia="zh-CN"/>
                <w14:ligatures w14:val="standardContextual"/>
              </w:rPr>
            </w:pPr>
            <w:r>
              <w:rPr>
                <w:rFonts w:eastAsia="宋体" w:cs="Arial"/>
                <w:szCs w:val="20"/>
                <w14:ligatures w14:val="standardContextual"/>
              </w:rPr>
              <w:t>Pseudoephedrine</w:t>
            </w:r>
          </w:p>
        </w:tc>
        <w:tc>
          <w:tcPr>
            <w:tcW w:w="1418" w:type="dxa"/>
            <w:tcBorders>
              <w:top w:val="nil"/>
              <w:left w:val="nil"/>
              <w:bottom w:val="nil"/>
              <w:right w:val="nil"/>
            </w:tcBorders>
            <w:noWrap/>
            <w:vAlign w:val="center"/>
          </w:tcPr>
          <w:p w14:paraId="68EC4212">
            <w:pPr>
              <w:rPr>
                <w:rFonts w:eastAsia="宋体" w:cs="Arial"/>
                <w:szCs w:val="20"/>
                <w:lang w:eastAsia="zh-CN"/>
                <w14:ligatures w14:val="standardContextual"/>
              </w:rPr>
            </w:pPr>
            <w:r>
              <w:rPr>
                <w:rFonts w:eastAsia="宋体" w:cs="Arial"/>
                <w:szCs w:val="20"/>
                <w14:ligatures w14:val="standardContextual"/>
              </w:rPr>
              <w:t>R</w:t>
            </w:r>
            <w:r>
              <w:rPr>
                <w:rFonts w:eastAsia="宋体" w:cs="Arial"/>
                <w:szCs w:val="20"/>
                <w:lang w:eastAsia="zh-CN"/>
                <w14:ligatures w14:val="standardContextual"/>
              </w:rPr>
              <w:t>espiratory system</w:t>
            </w:r>
          </w:p>
        </w:tc>
        <w:tc>
          <w:tcPr>
            <w:tcW w:w="1276" w:type="dxa"/>
            <w:tcBorders>
              <w:top w:val="nil"/>
              <w:left w:val="nil"/>
              <w:bottom w:val="nil"/>
              <w:right w:val="nil"/>
            </w:tcBorders>
            <w:noWrap/>
            <w:vAlign w:val="center"/>
          </w:tcPr>
          <w:p w14:paraId="4AAFA5B3">
            <w:pPr>
              <w:rPr>
                <w:rFonts w:eastAsia="宋体" w:cs="Arial"/>
                <w:szCs w:val="20"/>
                <w14:ligatures w14:val="standardContextual"/>
              </w:rPr>
            </w:pPr>
            <w:r>
              <w:rPr>
                <w:rFonts w:eastAsia="宋体" w:cs="Arial"/>
                <w:szCs w:val="20"/>
                <w14:ligatures w14:val="standardContextual"/>
              </w:rPr>
              <w:t>2008</w:t>
            </w:r>
          </w:p>
        </w:tc>
        <w:tc>
          <w:tcPr>
            <w:tcW w:w="1417" w:type="dxa"/>
            <w:tcBorders>
              <w:top w:val="nil"/>
              <w:left w:val="nil"/>
              <w:bottom w:val="nil"/>
              <w:right w:val="nil"/>
            </w:tcBorders>
            <w:noWrap/>
            <w:vAlign w:val="center"/>
          </w:tcPr>
          <w:p w14:paraId="4F7492DA">
            <w:pPr>
              <w:rPr>
                <w:rFonts w:eastAsia="宋体" w:cs="Arial"/>
                <w:szCs w:val="20"/>
                <w14:ligatures w14:val="standardContextual"/>
              </w:rPr>
            </w:pPr>
            <w:r>
              <w:rPr>
                <w:rFonts w:eastAsia="宋体" w:cs="Arial"/>
                <w:szCs w:val="20"/>
                <w14:ligatures w14:val="standardContextual"/>
              </w:rPr>
              <w:t>Nasal decongestion</w:t>
            </w:r>
          </w:p>
        </w:tc>
        <w:tc>
          <w:tcPr>
            <w:tcW w:w="992" w:type="dxa"/>
            <w:tcBorders>
              <w:top w:val="nil"/>
              <w:left w:val="nil"/>
              <w:bottom w:val="nil"/>
              <w:right w:val="nil"/>
            </w:tcBorders>
            <w:noWrap/>
            <w:vAlign w:val="center"/>
          </w:tcPr>
          <w:p w14:paraId="46329255">
            <w:pPr>
              <w:rPr>
                <w:rFonts w:eastAsia="宋体" w:cs="Arial"/>
                <w:szCs w:val="20"/>
                <w:lang w:eastAsia="zh-CN"/>
                <w14:ligatures w14:val="standardContextual"/>
              </w:rPr>
            </w:pPr>
            <w:r>
              <w:rPr>
                <w:rFonts w:eastAsia="宋体" w:cs="Arial"/>
                <w:szCs w:val="20"/>
                <w:lang w:eastAsia="zh-CN"/>
                <w14:ligatures w14:val="standardContextual"/>
              </w:rPr>
              <w:t>3</w:t>
            </w:r>
          </w:p>
        </w:tc>
        <w:tc>
          <w:tcPr>
            <w:tcW w:w="2268" w:type="dxa"/>
            <w:tcBorders>
              <w:top w:val="nil"/>
              <w:left w:val="nil"/>
              <w:bottom w:val="nil"/>
              <w:right w:val="nil"/>
            </w:tcBorders>
            <w:noWrap/>
            <w:vAlign w:val="center"/>
          </w:tcPr>
          <w:p w14:paraId="1D249841">
            <w:pPr>
              <w:rPr>
                <w:rFonts w:eastAsia="宋体" w:cs="Arial"/>
                <w:szCs w:val="20"/>
                <w14:ligatures w14:val="standardContextual"/>
              </w:rPr>
            </w:pPr>
            <w:r>
              <w:rPr>
                <w:rFonts w:eastAsia="宋体" w:cs="Arial"/>
                <w:szCs w:val="20"/>
                <w14:ligatures w14:val="standardContextual"/>
              </w:rPr>
              <w:t>Iraq, Colombia, Thailand</w:t>
            </w:r>
          </w:p>
        </w:tc>
        <w:tc>
          <w:tcPr>
            <w:tcW w:w="1701" w:type="dxa"/>
            <w:tcBorders>
              <w:top w:val="nil"/>
              <w:left w:val="nil"/>
              <w:bottom w:val="nil"/>
              <w:right w:val="nil"/>
            </w:tcBorders>
            <w:noWrap/>
            <w:vAlign w:val="center"/>
          </w:tcPr>
          <w:p w14:paraId="1FF1B322">
            <w:pPr>
              <w:rPr>
                <w:rFonts w:eastAsia="宋体" w:cs="Arial"/>
                <w:szCs w:val="20"/>
                <w14:ligatures w14:val="standardContextual"/>
              </w:rPr>
            </w:pPr>
            <w:r>
              <w:rPr>
                <w:rFonts w:eastAsia="宋体" w:cs="Arial"/>
                <w:szCs w:val="20"/>
                <w14:ligatures w14:val="standardContextual"/>
              </w:rPr>
              <w:t>Nervous, GIT,</w:t>
            </w:r>
            <w:r>
              <w:rPr>
                <w:rFonts w:eastAsia="宋体" w:cs="Arial"/>
                <w:szCs w:val="20"/>
                <w14:ligatures w14:val="standardContextual"/>
              </w:rPr>
              <w:br w:type="textWrapping"/>
            </w:r>
            <w:r>
              <w:rPr>
                <w:rFonts w:eastAsia="宋体" w:cs="Arial"/>
                <w:szCs w:val="20"/>
                <w14:ligatures w14:val="standardContextual"/>
              </w:rPr>
              <w:t>immunologic, cardiovascular,</w:t>
            </w:r>
            <w:r>
              <w:rPr>
                <w:rFonts w:eastAsia="宋体" w:cs="Arial"/>
                <w:szCs w:val="20"/>
                <w14:ligatures w14:val="standardContextual"/>
              </w:rPr>
              <w:br w:type="textWrapping"/>
            </w:r>
            <w:r>
              <w:rPr>
                <w:rFonts w:eastAsia="宋体" w:cs="Arial"/>
                <w:szCs w:val="20"/>
                <w14:ligatures w14:val="standardContextual"/>
              </w:rPr>
              <w:t>teratogenic</w:t>
            </w:r>
          </w:p>
        </w:tc>
        <w:tc>
          <w:tcPr>
            <w:tcW w:w="2732" w:type="dxa"/>
            <w:tcBorders>
              <w:top w:val="nil"/>
              <w:left w:val="nil"/>
              <w:bottom w:val="nil"/>
              <w:right w:val="nil"/>
            </w:tcBorders>
            <w:noWrap/>
            <w:vAlign w:val="center"/>
          </w:tcPr>
          <w:p w14:paraId="1671D7B3">
            <w:pPr>
              <w:rPr>
                <w:rFonts w:eastAsia="宋体" w:cs="Arial"/>
                <w:szCs w:val="20"/>
                <w14:ligatures w14:val="standardContextual"/>
              </w:rPr>
            </w:pPr>
            <w:r>
              <w:rPr>
                <w:rFonts w:cs="Arial"/>
                <w:szCs w:val="20"/>
              </w:rPr>
              <w:t>Regularly available, OTC</w:t>
            </w:r>
          </w:p>
        </w:tc>
      </w:tr>
      <w:tr w14:paraId="08B8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6DE67C38">
            <w:pPr>
              <w:rPr>
                <w:rFonts w:eastAsia="宋体" w:cs="Arial"/>
                <w:szCs w:val="20"/>
                <w14:ligatures w14:val="standardContextual"/>
              </w:rPr>
            </w:pPr>
            <w:r>
              <w:rPr>
                <w:rFonts w:eastAsia="宋体" w:cs="Arial"/>
                <w:szCs w:val="20"/>
                <w14:ligatures w14:val="standardContextual"/>
              </w:rPr>
              <w:t>26</w:t>
            </w:r>
          </w:p>
        </w:tc>
        <w:tc>
          <w:tcPr>
            <w:tcW w:w="1229" w:type="dxa"/>
            <w:tcBorders>
              <w:top w:val="nil"/>
              <w:left w:val="nil"/>
              <w:bottom w:val="nil"/>
              <w:right w:val="nil"/>
            </w:tcBorders>
            <w:noWrap/>
            <w:vAlign w:val="center"/>
          </w:tcPr>
          <w:p w14:paraId="3E3856EC">
            <w:pPr>
              <w:rPr>
                <w:rFonts w:eastAsia="宋体" w:cs="Arial"/>
                <w:szCs w:val="20"/>
                <w14:ligatures w14:val="standardContextual"/>
              </w:rPr>
            </w:pPr>
            <w:r>
              <w:rPr>
                <w:rFonts w:cs="Arial"/>
                <w:szCs w:val="20"/>
              </w:rPr>
              <w:t>Phenobarbital</w:t>
            </w:r>
          </w:p>
        </w:tc>
        <w:tc>
          <w:tcPr>
            <w:tcW w:w="1418" w:type="dxa"/>
            <w:tcBorders>
              <w:top w:val="nil"/>
              <w:left w:val="nil"/>
              <w:bottom w:val="nil"/>
              <w:right w:val="nil"/>
            </w:tcBorders>
            <w:noWrap/>
            <w:vAlign w:val="center"/>
          </w:tcPr>
          <w:p w14:paraId="126B68D7">
            <w:pPr>
              <w:rPr>
                <w:rFonts w:cs="Arial"/>
                <w:b/>
                <w:bCs/>
                <w:szCs w:val="20"/>
              </w:rPr>
            </w:pPr>
            <w:r>
              <w:rPr>
                <w:rFonts w:eastAsia="宋体" w:cs="Arial"/>
                <w:szCs w:val="20"/>
                <w14:ligatures w14:val="standardContextual"/>
              </w:rPr>
              <w:t>N</w:t>
            </w:r>
            <w:r>
              <w:rPr>
                <w:rFonts w:eastAsia="宋体" w:cs="Arial"/>
                <w:szCs w:val="20"/>
                <w:lang w:eastAsia="zh-CN"/>
                <w14:ligatures w14:val="standardContextual"/>
              </w:rPr>
              <w:t>ervous system</w:t>
            </w:r>
          </w:p>
        </w:tc>
        <w:tc>
          <w:tcPr>
            <w:tcW w:w="1276" w:type="dxa"/>
            <w:tcBorders>
              <w:top w:val="nil"/>
              <w:left w:val="nil"/>
              <w:bottom w:val="nil"/>
              <w:right w:val="nil"/>
            </w:tcBorders>
            <w:noWrap/>
            <w:vAlign w:val="center"/>
          </w:tcPr>
          <w:p w14:paraId="3DA1B00F">
            <w:pPr>
              <w:rPr>
                <w:rFonts w:eastAsia="宋体" w:cs="Arial"/>
                <w:szCs w:val="20"/>
                <w:lang w:eastAsia="zh-CN"/>
                <w14:ligatures w14:val="standardContextual"/>
              </w:rPr>
            </w:pPr>
            <w:r>
              <w:rPr>
                <w:rFonts w:eastAsia="宋体" w:cs="Arial"/>
                <w:szCs w:val="20"/>
                <w:lang w:eastAsia="zh-CN"/>
                <w14:ligatures w14:val="standardContextual"/>
              </w:rPr>
              <w:t>1985</w:t>
            </w:r>
          </w:p>
        </w:tc>
        <w:tc>
          <w:tcPr>
            <w:tcW w:w="1417" w:type="dxa"/>
            <w:tcBorders>
              <w:top w:val="nil"/>
              <w:left w:val="nil"/>
              <w:bottom w:val="nil"/>
              <w:right w:val="nil"/>
            </w:tcBorders>
            <w:noWrap/>
            <w:vAlign w:val="center"/>
          </w:tcPr>
          <w:p w14:paraId="7EEC12E0">
            <w:pPr>
              <w:rPr>
                <w:rFonts w:eastAsia="宋体" w:cs="Arial"/>
                <w:szCs w:val="20"/>
                <w14:ligatures w14:val="standardContextual"/>
              </w:rPr>
            </w:pPr>
            <w:r>
              <w:rPr>
                <w:rFonts w:eastAsia="宋体" w:cs="Arial"/>
                <w:szCs w:val="20"/>
                <w14:ligatures w14:val="standardContextual"/>
              </w:rPr>
              <w:t>Hypnosedation, convulsion</w:t>
            </w:r>
          </w:p>
        </w:tc>
        <w:tc>
          <w:tcPr>
            <w:tcW w:w="992" w:type="dxa"/>
            <w:tcBorders>
              <w:top w:val="nil"/>
              <w:left w:val="nil"/>
              <w:bottom w:val="nil"/>
              <w:right w:val="nil"/>
            </w:tcBorders>
            <w:noWrap/>
            <w:vAlign w:val="center"/>
          </w:tcPr>
          <w:p w14:paraId="419D1D00">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436E6C21">
            <w:pPr>
              <w:rPr>
                <w:rFonts w:eastAsia="宋体" w:cs="Arial"/>
                <w:szCs w:val="20"/>
                <w14:ligatures w14:val="standardContextual"/>
              </w:rPr>
            </w:pPr>
            <w:r>
              <w:rPr>
                <w:rFonts w:eastAsia="宋体" w:cs="Arial"/>
                <w:szCs w:val="20"/>
                <w14:ligatures w14:val="standardContextual"/>
              </w:rPr>
              <w:t>Germany</w:t>
            </w:r>
            <w:r>
              <w:rPr>
                <w:rFonts w:eastAsia="宋体" w:cs="Arial"/>
                <w:szCs w:val="20"/>
                <w:lang w:eastAsia="zh-CN"/>
                <w14:ligatures w14:val="standardContextual"/>
              </w:rPr>
              <w:t xml:space="preserve">, </w:t>
            </w:r>
            <w:r>
              <w:rPr>
                <w:rFonts w:eastAsia="宋体" w:cs="Arial"/>
                <w:szCs w:val="20"/>
                <w14:ligatures w14:val="standardContextual"/>
              </w:rPr>
              <w:t>France,</w:t>
            </w:r>
            <w:r>
              <w:rPr>
                <w:rFonts w:eastAsia="宋体" w:cs="Arial"/>
                <w:szCs w:val="20"/>
                <w:lang w:eastAsia="zh-CN"/>
                <w14:ligatures w14:val="standardContextual"/>
              </w:rPr>
              <w:t xml:space="preserve"> Mauritius, Sweden</w:t>
            </w:r>
          </w:p>
        </w:tc>
        <w:tc>
          <w:tcPr>
            <w:tcW w:w="1701" w:type="dxa"/>
            <w:tcBorders>
              <w:top w:val="nil"/>
              <w:left w:val="nil"/>
              <w:bottom w:val="nil"/>
              <w:right w:val="nil"/>
            </w:tcBorders>
            <w:noWrap/>
            <w:vAlign w:val="center"/>
          </w:tcPr>
          <w:p w14:paraId="7E3713BD">
            <w:pPr>
              <w:rPr>
                <w:rFonts w:eastAsia="宋体" w:cs="Arial"/>
                <w:szCs w:val="20"/>
                <w14:ligatures w14:val="standardContextual"/>
              </w:rPr>
            </w:pPr>
            <w:r>
              <w:rPr>
                <w:rFonts w:eastAsia="宋体" w:cs="Arial"/>
                <w:szCs w:val="20"/>
                <w:lang w:eastAsia="zh-CN"/>
                <w14:ligatures w14:val="standardContextual"/>
              </w:rPr>
              <w:t>M</w:t>
            </w:r>
            <w:r>
              <w:rPr>
                <w:rFonts w:eastAsia="宋体" w:cs="Arial"/>
                <w:szCs w:val="20"/>
                <w14:ligatures w14:val="standardContextual"/>
              </w:rPr>
              <w:t>ultiple</w:t>
            </w:r>
            <w:r>
              <w:rPr>
                <w:rFonts w:eastAsia="宋体" w:cs="Arial"/>
                <w:szCs w:val="20"/>
                <w:lang w:eastAsia="zh-CN"/>
                <w14:ligatures w14:val="standardContextual"/>
              </w:rPr>
              <w:t>,</w:t>
            </w:r>
            <w:r>
              <w:rPr>
                <w:rFonts w:eastAsia="宋体" w:cs="Arial"/>
                <w:szCs w:val="20"/>
                <w14:ligatures w14:val="standardContextual"/>
              </w:rPr>
              <w:t xml:space="preserve"> dermatological</w:t>
            </w:r>
          </w:p>
        </w:tc>
        <w:tc>
          <w:tcPr>
            <w:tcW w:w="2732" w:type="dxa"/>
            <w:tcBorders>
              <w:top w:val="nil"/>
              <w:left w:val="nil"/>
              <w:bottom w:val="nil"/>
              <w:right w:val="nil"/>
            </w:tcBorders>
            <w:noWrap/>
            <w:vAlign w:val="center"/>
          </w:tcPr>
          <w:p w14:paraId="21FD2D20">
            <w:pPr>
              <w:rPr>
                <w:rFonts w:cs="Arial" w:eastAsiaTheme="minorEastAsia"/>
                <w:szCs w:val="20"/>
                <w:lang w:eastAsia="zh-CN"/>
                <w14:ligatures w14:val="standardContextual"/>
              </w:rPr>
            </w:pPr>
            <w:r>
              <w:rPr>
                <w:rFonts w:cs="Arial"/>
                <w:szCs w:val="20"/>
              </w:rPr>
              <w:t>Permitted for clinical use, but classified as a Category II psychotropic substance under special regulatory control.</w:t>
            </w:r>
            <w:r>
              <w:rPr>
                <w:rFonts w:cs="Arial"/>
                <w:szCs w:val="20"/>
              </w:rPr>
              <w:fldChar w:fldCharType="begin"/>
            </w:r>
            <w:r>
              <w:rPr>
                <w:rFonts w:cs="Arial"/>
                <w:szCs w:val="20"/>
              </w:rPr>
              <w:instrText xml:space="preserve"> ADDIN ZOTERO_ITEM CSL_CITATION {"citationID":"RQwaITMr","properties":{"formattedCitation":"\\super 7\\nosupersub{}","plainCitation":"7","noteIndex":0},"citationItems":[{"id":6979,"uris":["http://zotero.org/users/local/uFCcGBku/items/BM3QMRMG"],"itemData":{"id":6979,"type":"webpage","title":"</w:instrText>
            </w:r>
            <w:r>
              <w:rPr>
                <w:rFonts w:hint="eastAsia" w:ascii="宋体" w:hAnsi="宋体" w:eastAsia="宋体" w:cs="宋体"/>
                <w:szCs w:val="20"/>
              </w:rPr>
              <w:instrText xml:space="preserve">麻醉药品和精神药品管理条例</w:instrText>
            </w:r>
            <w:r>
              <w:rPr>
                <w:rFonts w:cs="Arial"/>
                <w:szCs w:val="20"/>
              </w:rPr>
              <w:instrText xml:space="preserve">__</w:instrText>
            </w:r>
            <w:r>
              <w:rPr>
                <w:rFonts w:hint="eastAsia" w:ascii="宋体" w:hAnsi="宋体" w:eastAsia="宋体" w:cs="宋体"/>
                <w:szCs w:val="20"/>
              </w:rPr>
              <w:instrText xml:space="preserve">增刊</w:instrText>
            </w:r>
            <w:r>
              <w:rPr>
                <w:rFonts w:cs="Arial"/>
                <w:szCs w:val="20"/>
              </w:rPr>
              <w:instrText xml:space="preserve">2016·2</w:instrText>
            </w:r>
            <w:r>
              <w:rPr>
                <w:rFonts w:hint="eastAsia" w:ascii="宋体" w:hAnsi="宋体" w:eastAsia="宋体" w:cs="宋体"/>
                <w:szCs w:val="20"/>
              </w:rPr>
              <w:instrText xml:space="preserve">国务院公报</w:instrText>
            </w:r>
            <w:r>
              <w:rPr>
                <w:rFonts w:cs="Arial"/>
                <w:szCs w:val="20"/>
              </w:rPr>
              <w:instrText xml:space="preserve">_</w:instrText>
            </w:r>
            <w:r>
              <w:rPr>
                <w:rFonts w:hint="eastAsia" w:ascii="宋体" w:hAnsi="宋体" w:eastAsia="宋体" w:cs="宋体"/>
                <w:szCs w:val="20"/>
              </w:rPr>
              <w:instrText xml:space="preserve">中国政府网</w:instrText>
            </w:r>
            <w:r>
              <w:rPr>
                <w:rFonts w:cs="Arial"/>
                <w:szCs w:val="20"/>
              </w:rPr>
              <w:instrText xml:space="preserve">","URL":"https://www.gov.cn/gongbao/content/2016/content_5139413.htm","accessed":{"date-parts":[["2025",11,14]]}}}],"schema":"https://github.com/citation-style-language/schema/raw/master/csl-citation.json"} </w:instrText>
            </w:r>
            <w:r>
              <w:rPr>
                <w:rFonts w:cs="Arial"/>
                <w:szCs w:val="20"/>
              </w:rPr>
              <w:fldChar w:fldCharType="separate"/>
            </w:r>
            <w:r>
              <w:rPr>
                <w:rFonts w:cs="Arial"/>
                <w:vertAlign w:val="superscript"/>
              </w:rPr>
              <w:t>7</w:t>
            </w:r>
            <w:r>
              <w:rPr>
                <w:rFonts w:cs="Arial"/>
                <w:szCs w:val="20"/>
              </w:rPr>
              <w:fldChar w:fldCharType="end"/>
            </w:r>
            <w:r>
              <w:rPr>
                <w:rFonts w:hint="eastAsia" w:cs="Arial" w:eastAsiaTheme="minorEastAsia"/>
                <w:szCs w:val="20"/>
                <w:lang w:eastAsia="zh-CN"/>
                <w14:ligatures w14:val="standardContextual"/>
              </w:rPr>
              <w:t xml:space="preserve"> </w:t>
            </w:r>
          </w:p>
        </w:tc>
      </w:tr>
      <w:tr w14:paraId="29CE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3B82B2DA">
            <w:pPr>
              <w:rPr>
                <w:rFonts w:eastAsia="宋体" w:cs="Arial"/>
                <w:szCs w:val="20"/>
                <w14:ligatures w14:val="standardContextual"/>
              </w:rPr>
            </w:pPr>
            <w:r>
              <w:rPr>
                <w:rFonts w:eastAsia="宋体" w:cs="Arial"/>
                <w:szCs w:val="20"/>
                <w14:ligatures w14:val="standardContextual"/>
              </w:rPr>
              <w:t>27</w:t>
            </w:r>
          </w:p>
        </w:tc>
        <w:tc>
          <w:tcPr>
            <w:tcW w:w="1229" w:type="dxa"/>
            <w:tcBorders>
              <w:top w:val="nil"/>
              <w:left w:val="nil"/>
              <w:bottom w:val="nil"/>
              <w:right w:val="nil"/>
            </w:tcBorders>
            <w:noWrap/>
            <w:vAlign w:val="center"/>
          </w:tcPr>
          <w:p w14:paraId="20142C57">
            <w:pPr>
              <w:rPr>
                <w:rFonts w:eastAsia="宋体" w:cs="Arial"/>
                <w:szCs w:val="20"/>
                <w:lang w:eastAsia="zh-CN"/>
                <w14:ligatures w14:val="standardContextual"/>
              </w:rPr>
            </w:pPr>
            <w:r>
              <w:rPr>
                <w:rFonts w:eastAsia="宋体" w:cs="Arial"/>
                <w:szCs w:val="20"/>
                <w:lang w:eastAsia="zh-CN"/>
                <w14:ligatures w14:val="standardContextual"/>
              </w:rPr>
              <w:t>Vincamine</w:t>
            </w:r>
          </w:p>
        </w:tc>
        <w:tc>
          <w:tcPr>
            <w:tcW w:w="1418" w:type="dxa"/>
            <w:tcBorders>
              <w:top w:val="nil"/>
              <w:left w:val="nil"/>
              <w:bottom w:val="nil"/>
              <w:right w:val="nil"/>
            </w:tcBorders>
            <w:noWrap/>
            <w:vAlign w:val="center"/>
          </w:tcPr>
          <w:p w14:paraId="40F5C299">
            <w:pPr>
              <w:rPr>
                <w:rFonts w:eastAsia="宋体" w:cs="Arial"/>
                <w:szCs w:val="20"/>
                <w:lang w:eastAsia="zh-CN"/>
                <w14:ligatures w14:val="standardContextual"/>
              </w:rPr>
            </w:pPr>
            <w:r>
              <w:rPr>
                <w:rFonts w:cs="Arial"/>
                <w:szCs w:val="20"/>
              </w:rPr>
              <w:t>C</w:t>
            </w:r>
            <w:r>
              <w:rPr>
                <w:rFonts w:cs="Arial"/>
                <w:szCs w:val="20"/>
                <w:lang w:eastAsia="zh-CN"/>
              </w:rPr>
              <w:t>ardiovascular system</w:t>
            </w:r>
          </w:p>
        </w:tc>
        <w:tc>
          <w:tcPr>
            <w:tcW w:w="1276" w:type="dxa"/>
            <w:tcBorders>
              <w:top w:val="nil"/>
              <w:left w:val="nil"/>
              <w:bottom w:val="nil"/>
              <w:right w:val="nil"/>
            </w:tcBorders>
            <w:noWrap/>
            <w:vAlign w:val="center"/>
          </w:tcPr>
          <w:p w14:paraId="2F373BE1">
            <w:pPr>
              <w:rPr>
                <w:rFonts w:eastAsia="宋体" w:cs="Arial"/>
                <w:szCs w:val="20"/>
                <w:lang w:eastAsia="zh-CN"/>
                <w14:ligatures w14:val="standardContextual"/>
              </w:rPr>
            </w:pPr>
            <w:r>
              <w:rPr>
                <w:rFonts w:eastAsia="宋体" w:cs="Arial"/>
                <w:szCs w:val="20"/>
                <w14:ligatures w14:val="standardContextual"/>
              </w:rPr>
              <w:t>19</w:t>
            </w:r>
            <w:r>
              <w:rPr>
                <w:rFonts w:eastAsia="宋体" w:cs="Arial"/>
                <w:szCs w:val="20"/>
                <w:lang w:eastAsia="zh-CN"/>
                <w14:ligatures w14:val="standardContextual"/>
              </w:rPr>
              <w:t>87</w:t>
            </w:r>
          </w:p>
        </w:tc>
        <w:tc>
          <w:tcPr>
            <w:tcW w:w="1417" w:type="dxa"/>
            <w:tcBorders>
              <w:top w:val="nil"/>
              <w:left w:val="nil"/>
              <w:bottom w:val="nil"/>
              <w:right w:val="nil"/>
            </w:tcBorders>
            <w:noWrap/>
            <w:vAlign w:val="center"/>
          </w:tcPr>
          <w:p w14:paraId="7500E779">
            <w:pPr>
              <w:rPr>
                <w:rFonts w:eastAsia="宋体" w:cs="Arial"/>
                <w:szCs w:val="20"/>
                <w14:ligatures w14:val="standardContextual"/>
              </w:rPr>
            </w:pPr>
            <w:r>
              <w:rPr>
                <w:rFonts w:eastAsia="宋体" w:cs="Arial"/>
                <w:szCs w:val="20"/>
                <w14:ligatures w14:val="standardContextual"/>
              </w:rPr>
              <w:t>Meniere's disease, vertigo</w:t>
            </w:r>
          </w:p>
        </w:tc>
        <w:tc>
          <w:tcPr>
            <w:tcW w:w="992" w:type="dxa"/>
            <w:tcBorders>
              <w:top w:val="nil"/>
              <w:left w:val="nil"/>
              <w:bottom w:val="nil"/>
              <w:right w:val="nil"/>
            </w:tcBorders>
            <w:noWrap/>
            <w:vAlign w:val="center"/>
          </w:tcPr>
          <w:p w14:paraId="3EBD0AC3">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7552B3C7">
            <w:pPr>
              <w:rPr>
                <w:rFonts w:eastAsia="宋体" w:cs="Arial"/>
                <w:szCs w:val="20"/>
                <w14:ligatures w14:val="standardContextual"/>
              </w:rPr>
            </w:pPr>
            <w:r>
              <w:rPr>
                <w:rFonts w:eastAsia="宋体" w:cs="Arial"/>
                <w:szCs w:val="20"/>
                <w14:ligatures w14:val="standardContextual"/>
              </w:rPr>
              <w:t>Germany</w:t>
            </w:r>
            <w:r>
              <w:rPr>
                <w:rFonts w:eastAsia="宋体" w:cs="Arial"/>
                <w:szCs w:val="20"/>
                <w:lang w:eastAsia="zh-CN"/>
                <w14:ligatures w14:val="standardContextual"/>
              </w:rPr>
              <w:t xml:space="preserve">, </w:t>
            </w:r>
            <w:r>
              <w:rPr>
                <w:rFonts w:eastAsia="宋体" w:cs="Arial"/>
                <w:szCs w:val="20"/>
                <w14:ligatures w14:val="standardContextual"/>
              </w:rPr>
              <w:t>Hungary</w:t>
            </w:r>
          </w:p>
        </w:tc>
        <w:tc>
          <w:tcPr>
            <w:tcW w:w="1701" w:type="dxa"/>
            <w:tcBorders>
              <w:top w:val="nil"/>
              <w:left w:val="nil"/>
              <w:bottom w:val="nil"/>
              <w:right w:val="nil"/>
            </w:tcBorders>
            <w:noWrap/>
            <w:vAlign w:val="center"/>
          </w:tcPr>
          <w:p w14:paraId="00C7CA70">
            <w:pPr>
              <w:rPr>
                <w:rFonts w:eastAsia="宋体" w:cs="Arial"/>
                <w:szCs w:val="20"/>
                <w14:ligatures w14:val="standardContextual"/>
              </w:rPr>
            </w:pPr>
            <w:r>
              <w:rPr>
                <w:rFonts w:eastAsia="宋体" w:cs="Arial"/>
                <w:szCs w:val="20"/>
                <w14:ligatures w14:val="standardContextual"/>
              </w:rPr>
              <w:t>Hematologic</w:t>
            </w:r>
          </w:p>
        </w:tc>
        <w:tc>
          <w:tcPr>
            <w:tcW w:w="2732" w:type="dxa"/>
            <w:tcBorders>
              <w:top w:val="nil"/>
              <w:left w:val="nil"/>
              <w:bottom w:val="nil"/>
              <w:right w:val="nil"/>
            </w:tcBorders>
            <w:noWrap/>
            <w:vAlign w:val="center"/>
          </w:tcPr>
          <w:p w14:paraId="0BADE8F5">
            <w:pPr>
              <w:rPr>
                <w:rFonts w:eastAsia="宋体" w:cs="Arial"/>
                <w:szCs w:val="20"/>
                <w:lang w:eastAsia="zh-CN"/>
                <w14:ligatures w14:val="standardContextual"/>
              </w:rPr>
            </w:pPr>
            <w:r>
              <w:rPr>
                <w:rFonts w:cs="Arial"/>
                <w:szCs w:val="20"/>
              </w:rPr>
              <w:t>Regularly available</w:t>
            </w:r>
          </w:p>
        </w:tc>
      </w:tr>
      <w:tr w14:paraId="577F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794E999B">
            <w:pPr>
              <w:rPr>
                <w:rFonts w:eastAsia="宋体" w:cs="Arial"/>
                <w:szCs w:val="20"/>
                <w14:ligatures w14:val="standardContextual"/>
              </w:rPr>
            </w:pPr>
            <w:r>
              <w:rPr>
                <w:rFonts w:eastAsia="宋体" w:cs="Arial"/>
                <w:szCs w:val="20"/>
                <w14:ligatures w14:val="standardContextual"/>
              </w:rPr>
              <w:t>28</w:t>
            </w:r>
          </w:p>
        </w:tc>
        <w:tc>
          <w:tcPr>
            <w:tcW w:w="1229" w:type="dxa"/>
            <w:tcBorders>
              <w:top w:val="nil"/>
              <w:left w:val="nil"/>
              <w:bottom w:val="nil"/>
              <w:right w:val="nil"/>
            </w:tcBorders>
            <w:noWrap/>
            <w:vAlign w:val="center"/>
          </w:tcPr>
          <w:p w14:paraId="5767BBC4">
            <w:pPr>
              <w:rPr>
                <w:rFonts w:eastAsia="宋体" w:cs="Arial"/>
                <w:szCs w:val="20"/>
                <w14:ligatures w14:val="standardContextual"/>
              </w:rPr>
            </w:pPr>
            <w:r>
              <w:rPr>
                <w:rFonts w:cs="Arial"/>
                <w:szCs w:val="20"/>
              </w:rPr>
              <w:t>Dequalinium chloride</w:t>
            </w:r>
          </w:p>
        </w:tc>
        <w:tc>
          <w:tcPr>
            <w:tcW w:w="1418" w:type="dxa"/>
            <w:tcBorders>
              <w:top w:val="nil"/>
              <w:left w:val="nil"/>
              <w:bottom w:val="nil"/>
              <w:right w:val="nil"/>
            </w:tcBorders>
            <w:noWrap/>
            <w:vAlign w:val="center"/>
          </w:tcPr>
          <w:p w14:paraId="419B3860">
            <w:pPr>
              <w:rPr>
                <w:rFonts w:cs="Arial"/>
                <w:szCs w:val="20"/>
              </w:rPr>
            </w:pPr>
            <w:r>
              <w:rPr>
                <w:rFonts w:eastAsia="宋体" w:cs="Arial"/>
                <w:szCs w:val="20"/>
                <w:lang w:eastAsia="zh-CN"/>
                <w14:ligatures w14:val="standardContextual"/>
              </w:rPr>
              <w:t>Antiinfective for system use</w:t>
            </w:r>
          </w:p>
        </w:tc>
        <w:tc>
          <w:tcPr>
            <w:tcW w:w="1276" w:type="dxa"/>
            <w:tcBorders>
              <w:top w:val="nil"/>
              <w:left w:val="nil"/>
              <w:bottom w:val="nil"/>
              <w:right w:val="nil"/>
            </w:tcBorders>
            <w:noWrap/>
            <w:vAlign w:val="center"/>
          </w:tcPr>
          <w:p w14:paraId="7ACEA379">
            <w:pPr>
              <w:rPr>
                <w:rFonts w:eastAsia="宋体" w:cs="Arial"/>
                <w:szCs w:val="20"/>
                <w:lang w:eastAsia="zh-CN"/>
                <w14:ligatures w14:val="standardContextual"/>
              </w:rPr>
            </w:pPr>
            <w:r>
              <w:rPr>
                <w:rFonts w:eastAsia="宋体" w:cs="Arial"/>
                <w:szCs w:val="20"/>
                <w14:ligatures w14:val="standardContextual"/>
              </w:rPr>
              <w:t>198</w:t>
            </w:r>
            <w:r>
              <w:rPr>
                <w:rFonts w:eastAsia="宋体" w:cs="Arial"/>
                <w:szCs w:val="20"/>
                <w:lang w:eastAsia="zh-CN"/>
                <w14:ligatures w14:val="standardContextual"/>
              </w:rPr>
              <w:t>4</w:t>
            </w:r>
          </w:p>
        </w:tc>
        <w:tc>
          <w:tcPr>
            <w:tcW w:w="1417" w:type="dxa"/>
            <w:tcBorders>
              <w:top w:val="nil"/>
              <w:left w:val="nil"/>
              <w:bottom w:val="nil"/>
              <w:right w:val="nil"/>
            </w:tcBorders>
            <w:noWrap/>
            <w:vAlign w:val="center"/>
          </w:tcPr>
          <w:p w14:paraId="646248AC">
            <w:pPr>
              <w:rPr>
                <w:rFonts w:eastAsia="宋体" w:cs="Arial"/>
                <w:szCs w:val="20"/>
                <w14:ligatures w14:val="standardContextual"/>
              </w:rPr>
            </w:pPr>
            <w:r>
              <w:rPr>
                <w:rFonts w:eastAsia="宋体" w:cs="Arial"/>
                <w:szCs w:val="20"/>
                <w14:ligatures w14:val="standardContextual"/>
              </w:rPr>
              <w:t>Disinfectant</w:t>
            </w:r>
          </w:p>
        </w:tc>
        <w:tc>
          <w:tcPr>
            <w:tcW w:w="992" w:type="dxa"/>
            <w:tcBorders>
              <w:top w:val="nil"/>
              <w:left w:val="nil"/>
              <w:bottom w:val="nil"/>
              <w:right w:val="nil"/>
            </w:tcBorders>
            <w:noWrap/>
            <w:vAlign w:val="center"/>
          </w:tcPr>
          <w:p w14:paraId="298AE818">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50F6B2FD">
            <w:pPr>
              <w:rPr>
                <w:rFonts w:eastAsia="宋体" w:cs="Arial"/>
                <w:szCs w:val="20"/>
                <w14:ligatures w14:val="standardContextual"/>
              </w:rPr>
            </w:pPr>
            <w:r>
              <w:rPr>
                <w:rFonts w:eastAsia="宋体" w:cs="Arial"/>
                <w:szCs w:val="20"/>
                <w14:ligatures w14:val="standardContextual"/>
              </w:rPr>
              <w:t>Greece</w:t>
            </w:r>
          </w:p>
        </w:tc>
        <w:tc>
          <w:tcPr>
            <w:tcW w:w="1701" w:type="dxa"/>
            <w:tcBorders>
              <w:top w:val="nil"/>
              <w:left w:val="nil"/>
              <w:bottom w:val="nil"/>
              <w:right w:val="nil"/>
            </w:tcBorders>
            <w:noWrap/>
            <w:vAlign w:val="center"/>
          </w:tcPr>
          <w:p w14:paraId="233D7EAF">
            <w:pPr>
              <w:rPr>
                <w:rFonts w:eastAsia="宋体" w:cs="Arial"/>
                <w:szCs w:val="20"/>
                <w14:ligatures w14:val="standardContextual"/>
              </w:rPr>
            </w:pPr>
            <w:r>
              <w:rPr>
                <w:rFonts w:eastAsia="宋体" w:cs="Arial"/>
                <w:szCs w:val="20"/>
                <w14:ligatures w14:val="standardContextual"/>
              </w:rPr>
              <w:t>Low efficacy, skin reaction</w:t>
            </w:r>
          </w:p>
        </w:tc>
        <w:tc>
          <w:tcPr>
            <w:tcW w:w="2732" w:type="dxa"/>
            <w:tcBorders>
              <w:top w:val="nil"/>
              <w:left w:val="nil"/>
              <w:bottom w:val="nil"/>
              <w:right w:val="nil"/>
            </w:tcBorders>
            <w:noWrap/>
            <w:vAlign w:val="center"/>
          </w:tcPr>
          <w:p w14:paraId="0931D333">
            <w:pPr>
              <w:rPr>
                <w:rFonts w:eastAsia="宋体" w:cs="Arial"/>
                <w:szCs w:val="20"/>
                <w:lang w:eastAsia="zh-CN"/>
                <w14:ligatures w14:val="standardContextual"/>
              </w:rPr>
            </w:pPr>
            <w:r>
              <w:rPr>
                <w:rFonts w:cs="Arial"/>
                <w:szCs w:val="20"/>
              </w:rPr>
              <w:t>Regularly available, OTC</w:t>
            </w:r>
          </w:p>
        </w:tc>
      </w:tr>
      <w:tr w14:paraId="3519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62BD2E2C">
            <w:pPr>
              <w:rPr>
                <w:rFonts w:eastAsia="宋体" w:cs="Arial"/>
                <w:szCs w:val="20"/>
                <w14:ligatures w14:val="standardContextual"/>
              </w:rPr>
            </w:pPr>
            <w:r>
              <w:rPr>
                <w:rFonts w:eastAsia="宋体" w:cs="Arial"/>
                <w:szCs w:val="20"/>
                <w14:ligatures w14:val="standardContextual"/>
              </w:rPr>
              <w:t>29</w:t>
            </w:r>
          </w:p>
        </w:tc>
        <w:tc>
          <w:tcPr>
            <w:tcW w:w="1229" w:type="dxa"/>
            <w:tcBorders>
              <w:top w:val="nil"/>
              <w:left w:val="nil"/>
              <w:bottom w:val="nil"/>
              <w:right w:val="nil"/>
            </w:tcBorders>
            <w:noWrap/>
            <w:vAlign w:val="center"/>
          </w:tcPr>
          <w:p w14:paraId="0EA149D8">
            <w:pPr>
              <w:rPr>
                <w:rFonts w:eastAsia="宋体" w:cs="Arial"/>
                <w:szCs w:val="20"/>
                <w14:ligatures w14:val="standardContextual"/>
              </w:rPr>
            </w:pPr>
            <w:r>
              <w:rPr>
                <w:rFonts w:cs="Arial"/>
                <w:szCs w:val="20"/>
              </w:rPr>
              <w:t>Glycosaminoglycan</w:t>
            </w:r>
          </w:p>
        </w:tc>
        <w:tc>
          <w:tcPr>
            <w:tcW w:w="1418" w:type="dxa"/>
            <w:tcBorders>
              <w:top w:val="nil"/>
              <w:left w:val="nil"/>
              <w:bottom w:val="nil"/>
              <w:right w:val="nil"/>
            </w:tcBorders>
            <w:noWrap/>
            <w:vAlign w:val="center"/>
          </w:tcPr>
          <w:p w14:paraId="5C9AA09C">
            <w:pPr>
              <w:rPr>
                <w:rFonts w:cs="Arial"/>
                <w:szCs w:val="20"/>
              </w:rPr>
            </w:pPr>
            <w:r>
              <w:rPr>
                <w:rFonts w:cs="Arial"/>
                <w:szCs w:val="20"/>
              </w:rPr>
              <w:t>C</w:t>
            </w:r>
            <w:r>
              <w:rPr>
                <w:rFonts w:cs="Arial"/>
                <w:szCs w:val="20"/>
                <w:lang w:eastAsia="zh-CN"/>
              </w:rPr>
              <w:t>ardiovascular system</w:t>
            </w:r>
          </w:p>
        </w:tc>
        <w:tc>
          <w:tcPr>
            <w:tcW w:w="1276" w:type="dxa"/>
            <w:tcBorders>
              <w:top w:val="nil"/>
              <w:left w:val="nil"/>
              <w:bottom w:val="nil"/>
              <w:right w:val="nil"/>
            </w:tcBorders>
            <w:noWrap/>
            <w:vAlign w:val="center"/>
          </w:tcPr>
          <w:p w14:paraId="331062E7">
            <w:pPr>
              <w:rPr>
                <w:rFonts w:eastAsia="宋体" w:cs="Arial"/>
                <w:szCs w:val="20"/>
                <w:lang w:eastAsia="zh-CN"/>
                <w14:ligatures w14:val="standardContextual"/>
              </w:rPr>
            </w:pPr>
            <w:r>
              <w:rPr>
                <w:rFonts w:eastAsia="宋体" w:cs="Arial"/>
                <w:szCs w:val="20"/>
                <w14:ligatures w14:val="standardContextual"/>
              </w:rPr>
              <w:t>198</w:t>
            </w:r>
            <w:r>
              <w:rPr>
                <w:rFonts w:eastAsia="宋体" w:cs="Arial"/>
                <w:szCs w:val="20"/>
                <w:lang w:eastAsia="zh-CN"/>
                <w14:ligatures w14:val="standardContextual"/>
              </w:rPr>
              <w:t>2</w:t>
            </w:r>
          </w:p>
        </w:tc>
        <w:tc>
          <w:tcPr>
            <w:tcW w:w="1417" w:type="dxa"/>
            <w:tcBorders>
              <w:top w:val="nil"/>
              <w:left w:val="nil"/>
              <w:bottom w:val="nil"/>
              <w:right w:val="nil"/>
            </w:tcBorders>
            <w:noWrap/>
            <w:vAlign w:val="center"/>
          </w:tcPr>
          <w:p w14:paraId="16AF16C8">
            <w:pPr>
              <w:rPr>
                <w:rFonts w:eastAsia="宋体" w:cs="Arial"/>
                <w:szCs w:val="20"/>
                <w14:ligatures w14:val="standardContextual"/>
              </w:rPr>
            </w:pPr>
            <w:r>
              <w:rPr>
                <w:rFonts w:eastAsia="宋体" w:cs="Arial"/>
                <w:szCs w:val="20"/>
                <w14:ligatures w14:val="standardContextual"/>
              </w:rPr>
              <w:t>Rheumatism</w:t>
            </w:r>
          </w:p>
        </w:tc>
        <w:tc>
          <w:tcPr>
            <w:tcW w:w="992" w:type="dxa"/>
            <w:tcBorders>
              <w:top w:val="nil"/>
              <w:left w:val="nil"/>
              <w:bottom w:val="nil"/>
              <w:right w:val="nil"/>
            </w:tcBorders>
            <w:noWrap/>
            <w:vAlign w:val="center"/>
          </w:tcPr>
          <w:p w14:paraId="5609A87C">
            <w:pPr>
              <w:rPr>
                <w:rFonts w:eastAsia="宋体" w:cs="Arial"/>
                <w:szCs w:val="20"/>
                <w:lang w:eastAsia="zh-CN"/>
                <w14:ligatures w14:val="standardContextual"/>
              </w:rPr>
            </w:pPr>
            <w:r>
              <w:rPr>
                <w:rFonts w:eastAsia="宋体" w:cs="Arial"/>
                <w:szCs w:val="20"/>
                <w:lang w:eastAsia="zh-CN"/>
                <w14:ligatures w14:val="standardContextual"/>
              </w:rPr>
              <w:t>3</w:t>
            </w:r>
          </w:p>
        </w:tc>
        <w:tc>
          <w:tcPr>
            <w:tcW w:w="2268" w:type="dxa"/>
            <w:tcBorders>
              <w:top w:val="nil"/>
              <w:left w:val="nil"/>
              <w:bottom w:val="nil"/>
              <w:right w:val="nil"/>
            </w:tcBorders>
            <w:noWrap/>
            <w:vAlign w:val="center"/>
          </w:tcPr>
          <w:p w14:paraId="4B916EDE">
            <w:pPr>
              <w:rPr>
                <w:rFonts w:eastAsia="宋体" w:cs="Arial"/>
                <w:szCs w:val="20"/>
                <w14:ligatures w14:val="standardContextual"/>
              </w:rPr>
            </w:pPr>
            <w:r>
              <w:rPr>
                <w:rFonts w:eastAsia="宋体" w:cs="Arial"/>
                <w:szCs w:val="20"/>
                <w14:ligatures w14:val="standardContextual"/>
              </w:rPr>
              <w:t>Germany</w:t>
            </w:r>
          </w:p>
        </w:tc>
        <w:tc>
          <w:tcPr>
            <w:tcW w:w="1701" w:type="dxa"/>
            <w:tcBorders>
              <w:top w:val="nil"/>
              <w:left w:val="nil"/>
              <w:bottom w:val="nil"/>
              <w:right w:val="nil"/>
            </w:tcBorders>
            <w:noWrap/>
            <w:vAlign w:val="center"/>
          </w:tcPr>
          <w:p w14:paraId="255721FA">
            <w:pPr>
              <w:rPr>
                <w:rFonts w:eastAsia="宋体" w:cs="Arial"/>
                <w:szCs w:val="20"/>
                <w14:ligatures w14:val="standardContextual"/>
              </w:rPr>
            </w:pPr>
            <w:r>
              <w:rPr>
                <w:rFonts w:eastAsia="宋体" w:cs="Arial"/>
                <w:szCs w:val="20"/>
                <w14:ligatures w14:val="standardContextual"/>
              </w:rPr>
              <w:t>Hematologic</w:t>
            </w:r>
          </w:p>
        </w:tc>
        <w:tc>
          <w:tcPr>
            <w:tcW w:w="2732" w:type="dxa"/>
            <w:tcBorders>
              <w:top w:val="nil"/>
              <w:left w:val="nil"/>
              <w:bottom w:val="nil"/>
              <w:right w:val="nil"/>
            </w:tcBorders>
            <w:noWrap/>
            <w:vAlign w:val="center"/>
          </w:tcPr>
          <w:p w14:paraId="1ABF39CE">
            <w:pPr>
              <w:rPr>
                <w:rFonts w:eastAsia="宋体" w:cs="Arial"/>
                <w:szCs w:val="20"/>
                <w:lang w:eastAsia="zh-CN"/>
                <w14:ligatures w14:val="standardContextual"/>
              </w:rPr>
            </w:pPr>
            <w:r>
              <w:rPr>
                <w:rFonts w:cs="Arial"/>
                <w:szCs w:val="20"/>
              </w:rPr>
              <w:t>Regularly available</w:t>
            </w:r>
          </w:p>
        </w:tc>
      </w:tr>
      <w:tr w14:paraId="1796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2991AE8B">
            <w:pPr>
              <w:rPr>
                <w:rFonts w:eastAsia="宋体" w:cs="Arial"/>
                <w:szCs w:val="20"/>
                <w14:ligatures w14:val="standardContextual"/>
              </w:rPr>
            </w:pPr>
            <w:r>
              <w:rPr>
                <w:rFonts w:eastAsia="宋体" w:cs="Arial"/>
                <w:szCs w:val="20"/>
                <w14:ligatures w14:val="standardContextual"/>
              </w:rPr>
              <w:t>30</w:t>
            </w:r>
          </w:p>
        </w:tc>
        <w:tc>
          <w:tcPr>
            <w:tcW w:w="1229" w:type="dxa"/>
            <w:tcBorders>
              <w:top w:val="nil"/>
              <w:left w:val="nil"/>
              <w:bottom w:val="nil"/>
              <w:right w:val="nil"/>
            </w:tcBorders>
            <w:noWrap/>
            <w:vAlign w:val="center"/>
          </w:tcPr>
          <w:p w14:paraId="54E1C22B">
            <w:pPr>
              <w:rPr>
                <w:rFonts w:eastAsia="宋体" w:cs="Arial"/>
                <w:szCs w:val="20"/>
                <w:lang w:eastAsia="zh-CN"/>
                <w14:ligatures w14:val="standardContextual"/>
              </w:rPr>
            </w:pPr>
            <w:r>
              <w:rPr>
                <w:rFonts w:eastAsia="宋体" w:cs="Arial"/>
                <w:szCs w:val="20"/>
                <w:lang w:eastAsia="zh-CN"/>
                <w14:ligatures w14:val="standardContextual"/>
              </w:rPr>
              <w:t>Ganglioside (bovine)</w:t>
            </w:r>
          </w:p>
        </w:tc>
        <w:tc>
          <w:tcPr>
            <w:tcW w:w="1418" w:type="dxa"/>
            <w:tcBorders>
              <w:top w:val="nil"/>
              <w:left w:val="nil"/>
              <w:bottom w:val="nil"/>
              <w:right w:val="nil"/>
            </w:tcBorders>
            <w:noWrap/>
            <w:vAlign w:val="center"/>
          </w:tcPr>
          <w:p w14:paraId="73E2C3E2">
            <w:pPr>
              <w:rPr>
                <w:rFonts w:eastAsia="宋体" w:cs="Arial"/>
                <w:szCs w:val="20"/>
                <w:lang w:eastAsia="zh-CN"/>
                <w14:ligatures w14:val="standardContextual"/>
              </w:rPr>
            </w:pPr>
            <w:r>
              <w:rPr>
                <w:rFonts w:eastAsia="宋体" w:cs="Arial"/>
                <w:szCs w:val="20"/>
                <w14:ligatures w14:val="standardContextual"/>
              </w:rPr>
              <w:t>N</w:t>
            </w:r>
            <w:r>
              <w:rPr>
                <w:rFonts w:eastAsia="宋体" w:cs="Arial"/>
                <w:szCs w:val="20"/>
                <w:lang w:eastAsia="zh-CN"/>
                <w14:ligatures w14:val="standardContextual"/>
              </w:rPr>
              <w:t>ervous system</w:t>
            </w:r>
          </w:p>
        </w:tc>
        <w:tc>
          <w:tcPr>
            <w:tcW w:w="1276" w:type="dxa"/>
            <w:tcBorders>
              <w:top w:val="nil"/>
              <w:left w:val="nil"/>
              <w:bottom w:val="nil"/>
              <w:right w:val="nil"/>
            </w:tcBorders>
            <w:noWrap/>
            <w:vAlign w:val="center"/>
          </w:tcPr>
          <w:p w14:paraId="5D81B441">
            <w:pPr>
              <w:rPr>
                <w:rFonts w:eastAsia="宋体" w:cs="Arial"/>
                <w:szCs w:val="20"/>
                <w:lang w:eastAsia="zh-CN"/>
                <w14:ligatures w14:val="standardContextual"/>
              </w:rPr>
            </w:pPr>
            <w:r>
              <w:rPr>
                <w:rFonts w:eastAsia="宋体" w:cs="Arial"/>
                <w:szCs w:val="20"/>
                <w14:ligatures w14:val="standardContextual"/>
              </w:rPr>
              <w:t>19</w:t>
            </w:r>
            <w:r>
              <w:rPr>
                <w:rFonts w:eastAsia="宋体" w:cs="Arial"/>
                <w:szCs w:val="20"/>
                <w:lang w:eastAsia="zh-CN"/>
                <w14:ligatures w14:val="standardContextual"/>
              </w:rPr>
              <w:t>89</w:t>
            </w:r>
          </w:p>
        </w:tc>
        <w:tc>
          <w:tcPr>
            <w:tcW w:w="1417" w:type="dxa"/>
            <w:tcBorders>
              <w:top w:val="nil"/>
              <w:left w:val="nil"/>
              <w:bottom w:val="nil"/>
              <w:right w:val="nil"/>
            </w:tcBorders>
            <w:noWrap/>
            <w:vAlign w:val="center"/>
          </w:tcPr>
          <w:p w14:paraId="53ED04E4">
            <w:pPr>
              <w:rPr>
                <w:rFonts w:eastAsia="宋体" w:cs="Arial"/>
                <w:szCs w:val="20"/>
                <w14:ligatures w14:val="standardContextual"/>
              </w:rPr>
            </w:pPr>
            <w:r>
              <w:rPr>
                <w:rFonts w:eastAsia="宋体" w:cs="Arial"/>
                <w:szCs w:val="20"/>
                <w14:ligatures w14:val="standardContextual"/>
              </w:rPr>
              <w:t>Peripheral neuropathies</w:t>
            </w:r>
          </w:p>
        </w:tc>
        <w:tc>
          <w:tcPr>
            <w:tcW w:w="992" w:type="dxa"/>
            <w:tcBorders>
              <w:top w:val="nil"/>
              <w:left w:val="nil"/>
              <w:bottom w:val="nil"/>
              <w:right w:val="nil"/>
            </w:tcBorders>
            <w:noWrap/>
            <w:vAlign w:val="center"/>
          </w:tcPr>
          <w:p w14:paraId="46E19284">
            <w:pPr>
              <w:rPr>
                <w:rFonts w:eastAsia="宋体" w:cs="Arial"/>
                <w:szCs w:val="20"/>
                <w14:ligatures w14:val="standardContextual"/>
              </w:rPr>
            </w:pPr>
            <w:r>
              <w:rPr>
                <w:rFonts w:cs="Arial"/>
                <w:szCs w:val="20"/>
                <w:lang w:eastAsia="en-GB"/>
              </w:rPr>
              <w:t>3 &amp; 5</w:t>
            </w:r>
          </w:p>
        </w:tc>
        <w:tc>
          <w:tcPr>
            <w:tcW w:w="2268" w:type="dxa"/>
            <w:tcBorders>
              <w:top w:val="nil"/>
              <w:left w:val="nil"/>
              <w:bottom w:val="nil"/>
              <w:right w:val="nil"/>
            </w:tcBorders>
            <w:noWrap/>
            <w:vAlign w:val="center"/>
          </w:tcPr>
          <w:p w14:paraId="56BEBD2D">
            <w:pPr>
              <w:rPr>
                <w:rFonts w:eastAsia="宋体" w:cs="Arial"/>
                <w:szCs w:val="20"/>
                <w14:ligatures w14:val="standardContextual"/>
              </w:rPr>
            </w:pPr>
            <w:r>
              <w:rPr>
                <w:rFonts w:eastAsia="宋体" w:cs="Arial"/>
                <w:szCs w:val="20"/>
                <w14:ligatures w14:val="standardContextual"/>
              </w:rPr>
              <w:t>Germany</w:t>
            </w:r>
          </w:p>
        </w:tc>
        <w:tc>
          <w:tcPr>
            <w:tcW w:w="1701" w:type="dxa"/>
            <w:tcBorders>
              <w:top w:val="nil"/>
              <w:left w:val="nil"/>
              <w:bottom w:val="nil"/>
              <w:right w:val="nil"/>
            </w:tcBorders>
            <w:noWrap/>
            <w:vAlign w:val="center"/>
          </w:tcPr>
          <w:p w14:paraId="6E6C3E69">
            <w:pPr>
              <w:rPr>
                <w:rFonts w:eastAsia="宋体" w:cs="Arial"/>
                <w:szCs w:val="20"/>
                <w14:ligatures w14:val="standardContextual"/>
              </w:rPr>
            </w:pPr>
            <w:r>
              <w:rPr>
                <w:rFonts w:eastAsia="宋体" w:cs="Arial"/>
                <w:szCs w:val="20"/>
                <w14:ligatures w14:val="standardContextual"/>
              </w:rPr>
              <w:t>Nervous system</w:t>
            </w:r>
          </w:p>
        </w:tc>
        <w:tc>
          <w:tcPr>
            <w:tcW w:w="2732" w:type="dxa"/>
            <w:tcBorders>
              <w:top w:val="nil"/>
              <w:left w:val="nil"/>
              <w:bottom w:val="nil"/>
              <w:right w:val="nil"/>
            </w:tcBorders>
            <w:noWrap/>
            <w:vAlign w:val="center"/>
          </w:tcPr>
          <w:p w14:paraId="49A344E5">
            <w:pPr>
              <w:rPr>
                <w:rFonts w:cs="Arial" w:eastAsiaTheme="minorEastAsia"/>
                <w:szCs w:val="20"/>
                <w:lang w:eastAsia="zh-CN"/>
                <w14:ligatures w14:val="standardContextual"/>
              </w:rPr>
            </w:pPr>
            <w:r>
              <w:rPr>
                <w:rFonts w:cs="Arial"/>
                <w:szCs w:val="20"/>
              </w:rPr>
              <w:t>Listed in the first edition of the National Key Drug Monitoring List (2019).</w:t>
            </w:r>
            <w:r>
              <w:rPr>
                <w:rFonts w:cs="Arial"/>
                <w:szCs w:val="20"/>
              </w:rPr>
              <w:fldChar w:fldCharType="begin"/>
            </w:r>
            <w:r>
              <w:rPr>
                <w:rFonts w:cs="Arial"/>
                <w:szCs w:val="20"/>
              </w:rPr>
              <w:instrText xml:space="preserve"> ADDIN ZOTERO_ITEM CSL_CITATION {"citationID":"TsMrvvWh","properties":{"formattedCitation":"\\super 2\\nosupersub{}","plainCitation":"2","noteIndex":0},"citationItems":[{"id":6935,"uris":["http://zotero.org/users/local/uFCcGBku/items/E86I5B9N"],"itemData":{"id":6935,"type":"webpage","abstract":"</w:instrText>
            </w:r>
            <w:r>
              <w:rPr>
                <w:rFonts w:hint="eastAsia" w:ascii="宋体" w:hAnsi="宋体" w:eastAsia="宋体" w:cs="宋体"/>
                <w:szCs w:val="20"/>
              </w:rPr>
              <w:instrText xml:space="preserve">为贯彻落实国务院办公厅《关于加强三级公立医院绩效考核工作的意见》和国家卫生健康委《关于做好辅助用药临床应用管理有关工作的通知》，国家卫生健康委会同国家中医药局在各地报送的省级推荐目录基础上，形成了《第一批国家重点监控合理用药药品目录（化药及生物制品）》（以下简称《目录》）。</w:instrText>
            </w:r>
            <w:r>
              <w:rPr>
                <w:rFonts w:cs="Arial"/>
                <w:szCs w:val="20"/>
              </w:rPr>
              <w:instrText xml:space="preserve">","title":"</w:instrText>
            </w:r>
            <w:r>
              <w:rPr>
                <w:rFonts w:hint="eastAsia" w:ascii="宋体" w:hAnsi="宋体" w:eastAsia="宋体" w:cs="宋体"/>
                <w:szCs w:val="20"/>
              </w:rPr>
              <w:instrText xml:space="preserve">关于印发第一批国家重点监控合理用药药品目录（化药及生物制品）的通知</w:instrText>
            </w:r>
            <w:r>
              <w:rPr>
                <w:rFonts w:cs="Arial"/>
                <w:szCs w:val="20"/>
              </w:rPr>
              <w:instrText xml:space="preserve">_</w:instrText>
            </w:r>
            <w:r>
              <w:rPr>
                <w:rFonts w:hint="eastAsia" w:ascii="宋体" w:hAnsi="宋体" w:eastAsia="宋体" w:cs="宋体"/>
                <w:szCs w:val="20"/>
              </w:rPr>
              <w:instrText xml:space="preserve">国务院部门文件</w:instrText>
            </w:r>
            <w:r>
              <w:rPr>
                <w:rFonts w:cs="Arial"/>
                <w:szCs w:val="20"/>
              </w:rPr>
              <w:instrText xml:space="preserve">_</w:instrText>
            </w:r>
            <w:r>
              <w:rPr>
                <w:rFonts w:hint="eastAsia" w:ascii="宋体" w:hAnsi="宋体" w:eastAsia="宋体" w:cs="宋体"/>
                <w:szCs w:val="20"/>
              </w:rPr>
              <w:instrText xml:space="preserve">中国政府网</w:instrText>
            </w:r>
            <w:r>
              <w:rPr>
                <w:rFonts w:cs="Arial"/>
                <w:szCs w:val="20"/>
              </w:rPr>
              <w:instrText xml:space="preserve">","URL":"https://www.gov.cn/zhengce/zhengceku/2019-11/19/content_5453479.htm","author":[{"family":"</w:instrText>
            </w:r>
            <w:r>
              <w:rPr>
                <w:rFonts w:hint="eastAsia" w:ascii="宋体" w:hAnsi="宋体" w:eastAsia="宋体" w:cs="宋体"/>
                <w:szCs w:val="20"/>
              </w:rPr>
              <w:instrText xml:space="preserve">郭晓婷</w:instrText>
            </w:r>
            <w:r>
              <w:rPr>
                <w:rFonts w:cs="Arial"/>
                <w:szCs w:val="20"/>
              </w:rPr>
              <w:instrText xml:space="preserve">","given":""}],"accessed":{"date-parts":[["2025",11,14]]}}}],"schema":"https://github.com/citation-style-language/schema/raw/master/csl-citation.json"} </w:instrText>
            </w:r>
            <w:r>
              <w:rPr>
                <w:rFonts w:cs="Arial"/>
                <w:szCs w:val="20"/>
              </w:rPr>
              <w:fldChar w:fldCharType="separate"/>
            </w:r>
            <w:r>
              <w:rPr>
                <w:rFonts w:cs="Arial"/>
                <w:vertAlign w:val="superscript"/>
              </w:rPr>
              <w:t>2</w:t>
            </w:r>
            <w:r>
              <w:rPr>
                <w:rFonts w:cs="Arial"/>
                <w:szCs w:val="20"/>
              </w:rPr>
              <w:fldChar w:fldCharType="end"/>
            </w:r>
            <w:r>
              <w:rPr>
                <w:rFonts w:hint="eastAsia" w:cs="Arial" w:eastAsiaTheme="minorEastAsia"/>
                <w:szCs w:val="20"/>
                <w:lang w:eastAsia="zh-CN"/>
                <w14:ligatures w14:val="standardContextual"/>
              </w:rPr>
              <w:t xml:space="preserve"> </w:t>
            </w:r>
          </w:p>
        </w:tc>
      </w:tr>
      <w:tr w14:paraId="225D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11C349E9">
            <w:pPr>
              <w:rPr>
                <w:rFonts w:eastAsia="宋体" w:cs="Arial"/>
                <w:szCs w:val="20"/>
                <w14:ligatures w14:val="standardContextual"/>
              </w:rPr>
            </w:pPr>
            <w:r>
              <w:rPr>
                <w:rFonts w:eastAsia="宋体" w:cs="Arial"/>
                <w:szCs w:val="20"/>
                <w14:ligatures w14:val="standardContextual"/>
              </w:rPr>
              <w:t>31</w:t>
            </w:r>
          </w:p>
        </w:tc>
        <w:tc>
          <w:tcPr>
            <w:tcW w:w="1229" w:type="dxa"/>
            <w:tcBorders>
              <w:top w:val="nil"/>
              <w:left w:val="nil"/>
              <w:bottom w:val="nil"/>
              <w:right w:val="nil"/>
            </w:tcBorders>
            <w:noWrap/>
            <w:vAlign w:val="center"/>
          </w:tcPr>
          <w:p w14:paraId="0BF72020">
            <w:pPr>
              <w:rPr>
                <w:rFonts w:eastAsia="宋体" w:cs="Arial"/>
                <w:szCs w:val="20"/>
                <w14:ligatures w14:val="standardContextual"/>
              </w:rPr>
            </w:pPr>
            <w:r>
              <w:rPr>
                <w:rFonts w:cs="Arial"/>
                <w:szCs w:val="20"/>
              </w:rPr>
              <w:t>Human placental extract</w:t>
            </w:r>
          </w:p>
        </w:tc>
        <w:tc>
          <w:tcPr>
            <w:tcW w:w="1418" w:type="dxa"/>
            <w:tcBorders>
              <w:top w:val="nil"/>
              <w:left w:val="nil"/>
              <w:bottom w:val="nil"/>
              <w:right w:val="nil"/>
            </w:tcBorders>
            <w:noWrap/>
            <w:vAlign w:val="center"/>
          </w:tcPr>
          <w:p w14:paraId="2298331C">
            <w:pPr>
              <w:rPr>
                <w:rFonts w:cs="Arial"/>
                <w:szCs w:val="20"/>
                <w:lang w:eastAsia="zh-CN"/>
              </w:rPr>
            </w:pPr>
            <w:r>
              <w:rPr>
                <w:rFonts w:cs="Arial"/>
                <w:szCs w:val="20"/>
              </w:rPr>
              <w:t>V</w:t>
            </w:r>
            <w:r>
              <w:rPr>
                <w:rFonts w:cs="Arial"/>
                <w:szCs w:val="20"/>
                <w:lang w:eastAsia="zh-CN"/>
              </w:rPr>
              <w:t>arious</w:t>
            </w:r>
          </w:p>
        </w:tc>
        <w:tc>
          <w:tcPr>
            <w:tcW w:w="1276" w:type="dxa"/>
            <w:tcBorders>
              <w:top w:val="nil"/>
              <w:left w:val="nil"/>
              <w:bottom w:val="nil"/>
              <w:right w:val="nil"/>
            </w:tcBorders>
            <w:noWrap/>
            <w:vAlign w:val="center"/>
          </w:tcPr>
          <w:p w14:paraId="43ED7796">
            <w:pPr>
              <w:rPr>
                <w:rFonts w:eastAsia="宋体" w:cs="Arial"/>
                <w:szCs w:val="20"/>
                <w:lang w:eastAsia="zh-CN"/>
                <w14:ligatures w14:val="standardContextual"/>
              </w:rPr>
            </w:pPr>
            <w:r>
              <w:rPr>
                <w:rFonts w:eastAsia="宋体" w:cs="Arial"/>
                <w:szCs w:val="20"/>
                <w14:ligatures w14:val="standardContextual"/>
              </w:rPr>
              <w:t>199</w:t>
            </w:r>
            <w:r>
              <w:rPr>
                <w:rFonts w:eastAsia="宋体" w:cs="Arial"/>
                <w:szCs w:val="20"/>
                <w:lang w:eastAsia="zh-CN"/>
                <w14:ligatures w14:val="standardContextual"/>
              </w:rPr>
              <w:t>4</w:t>
            </w:r>
          </w:p>
        </w:tc>
        <w:tc>
          <w:tcPr>
            <w:tcW w:w="1417" w:type="dxa"/>
            <w:tcBorders>
              <w:top w:val="nil"/>
              <w:left w:val="nil"/>
              <w:bottom w:val="nil"/>
              <w:right w:val="nil"/>
            </w:tcBorders>
            <w:noWrap/>
            <w:vAlign w:val="center"/>
          </w:tcPr>
          <w:p w14:paraId="08119B19">
            <w:pPr>
              <w:rPr>
                <w:rFonts w:eastAsia="宋体" w:cs="Arial"/>
                <w:szCs w:val="20"/>
                <w14:ligatures w14:val="standardContextual"/>
              </w:rPr>
            </w:pPr>
            <w:r>
              <w:rPr>
                <w:rFonts w:eastAsia="宋体" w:cs="Arial"/>
                <w:szCs w:val="20"/>
                <w14:ligatures w14:val="standardContextual"/>
              </w:rPr>
              <w:t>Arthritis, eczema, acne vulgaris</w:t>
            </w:r>
          </w:p>
        </w:tc>
        <w:tc>
          <w:tcPr>
            <w:tcW w:w="992" w:type="dxa"/>
            <w:tcBorders>
              <w:top w:val="nil"/>
              <w:left w:val="nil"/>
              <w:bottom w:val="nil"/>
              <w:right w:val="nil"/>
            </w:tcBorders>
            <w:noWrap/>
            <w:vAlign w:val="center"/>
          </w:tcPr>
          <w:p w14:paraId="2677CD40">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5D09C872">
            <w:pPr>
              <w:rPr>
                <w:rFonts w:eastAsia="宋体" w:cs="Arial"/>
                <w:szCs w:val="20"/>
                <w14:ligatures w14:val="standardContextual"/>
              </w:rPr>
            </w:pPr>
            <w:r>
              <w:rPr>
                <w:rFonts w:eastAsia="宋体" w:cs="Arial"/>
                <w:szCs w:val="20"/>
                <w14:ligatures w14:val="standardContextual"/>
              </w:rPr>
              <w:t>Germany, UK, India</w:t>
            </w:r>
          </w:p>
        </w:tc>
        <w:tc>
          <w:tcPr>
            <w:tcW w:w="1701" w:type="dxa"/>
            <w:tcBorders>
              <w:top w:val="nil"/>
              <w:left w:val="nil"/>
              <w:bottom w:val="nil"/>
              <w:right w:val="nil"/>
            </w:tcBorders>
            <w:noWrap/>
            <w:vAlign w:val="center"/>
          </w:tcPr>
          <w:p w14:paraId="5B5BA018">
            <w:pPr>
              <w:rPr>
                <w:rFonts w:eastAsia="宋体" w:cs="Arial"/>
                <w:szCs w:val="20"/>
                <w14:ligatures w14:val="standardContextual"/>
              </w:rPr>
            </w:pPr>
            <w:r>
              <w:rPr>
                <w:rFonts w:eastAsia="宋体" w:cs="Arial"/>
                <w:szCs w:val="20"/>
                <w14:ligatures w14:val="standardContextual"/>
              </w:rPr>
              <w:t>Neurotoxicity; Immune; skin</w:t>
            </w:r>
          </w:p>
        </w:tc>
        <w:tc>
          <w:tcPr>
            <w:tcW w:w="2732" w:type="dxa"/>
            <w:tcBorders>
              <w:top w:val="nil"/>
              <w:left w:val="nil"/>
              <w:bottom w:val="nil"/>
              <w:right w:val="nil"/>
            </w:tcBorders>
            <w:noWrap/>
            <w:vAlign w:val="center"/>
          </w:tcPr>
          <w:p w14:paraId="65199B06">
            <w:pPr>
              <w:rPr>
                <w:rFonts w:eastAsia="宋体" w:cs="Arial"/>
                <w:szCs w:val="20"/>
                <w:lang w:eastAsia="zh-CN"/>
                <w14:ligatures w14:val="standardContextual"/>
              </w:rPr>
            </w:pPr>
            <w:r>
              <w:rPr>
                <w:rFonts w:cs="Arial"/>
                <w:szCs w:val="20"/>
              </w:rPr>
              <w:t>Regularly available</w:t>
            </w:r>
          </w:p>
        </w:tc>
      </w:tr>
      <w:tr w14:paraId="481F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68E1EFCB">
            <w:pPr>
              <w:rPr>
                <w:rFonts w:eastAsia="宋体" w:cs="Arial"/>
                <w:szCs w:val="20"/>
                <w14:ligatures w14:val="standardContextual"/>
              </w:rPr>
            </w:pPr>
            <w:r>
              <w:rPr>
                <w:rFonts w:eastAsia="宋体" w:cs="Arial"/>
                <w:szCs w:val="20"/>
                <w14:ligatures w14:val="standardContextual"/>
              </w:rPr>
              <w:t>32</w:t>
            </w:r>
          </w:p>
        </w:tc>
        <w:tc>
          <w:tcPr>
            <w:tcW w:w="1229" w:type="dxa"/>
            <w:tcBorders>
              <w:top w:val="nil"/>
              <w:left w:val="nil"/>
              <w:bottom w:val="nil"/>
              <w:right w:val="nil"/>
            </w:tcBorders>
            <w:noWrap/>
            <w:vAlign w:val="center"/>
          </w:tcPr>
          <w:p w14:paraId="3EB9374E">
            <w:pPr>
              <w:rPr>
                <w:rFonts w:eastAsia="宋体" w:cs="Arial"/>
                <w:szCs w:val="20"/>
                <w:lang w:eastAsia="zh-CN"/>
                <w14:ligatures w14:val="standardContextual"/>
              </w:rPr>
            </w:pPr>
            <w:r>
              <w:rPr>
                <w:rFonts w:eastAsia="宋体" w:cs="Arial"/>
                <w:szCs w:val="20"/>
                <w14:ligatures w14:val="standardContextual"/>
              </w:rPr>
              <w:t>Bovine tissue-derived medicines</w:t>
            </w:r>
          </w:p>
        </w:tc>
        <w:tc>
          <w:tcPr>
            <w:tcW w:w="1418" w:type="dxa"/>
            <w:tcBorders>
              <w:top w:val="nil"/>
              <w:left w:val="nil"/>
              <w:bottom w:val="nil"/>
              <w:right w:val="nil"/>
            </w:tcBorders>
            <w:noWrap/>
            <w:vAlign w:val="center"/>
          </w:tcPr>
          <w:p w14:paraId="628B8F23">
            <w:pPr>
              <w:rPr>
                <w:rFonts w:eastAsia="宋体" w:cs="Arial"/>
                <w:szCs w:val="20"/>
                <w14:ligatures w14:val="standardContextual"/>
              </w:rPr>
            </w:pPr>
            <w:r>
              <w:rPr>
                <w:rFonts w:eastAsia="宋体" w:cs="Arial"/>
                <w:szCs w:val="20"/>
                <w14:ligatures w14:val="standardContextual"/>
              </w:rPr>
              <w:t>N</w:t>
            </w:r>
            <w:r>
              <w:rPr>
                <w:rFonts w:eastAsia="宋体" w:cs="Arial"/>
                <w:szCs w:val="20"/>
                <w:lang w:eastAsia="zh-CN"/>
                <w14:ligatures w14:val="standardContextual"/>
              </w:rPr>
              <w:t>ervous system</w:t>
            </w:r>
          </w:p>
        </w:tc>
        <w:tc>
          <w:tcPr>
            <w:tcW w:w="1276" w:type="dxa"/>
            <w:tcBorders>
              <w:top w:val="nil"/>
              <w:left w:val="nil"/>
              <w:bottom w:val="nil"/>
              <w:right w:val="nil"/>
            </w:tcBorders>
            <w:noWrap/>
            <w:vAlign w:val="center"/>
          </w:tcPr>
          <w:p w14:paraId="1EFF2FD2">
            <w:pPr>
              <w:rPr>
                <w:rFonts w:eastAsia="宋体" w:cs="Arial"/>
                <w:szCs w:val="20"/>
                <w14:ligatures w14:val="standardContextual"/>
              </w:rPr>
            </w:pPr>
            <w:r>
              <w:rPr>
                <w:rFonts w:eastAsia="宋体" w:cs="Arial"/>
                <w:szCs w:val="20"/>
                <w14:ligatures w14:val="standardContextual"/>
              </w:rPr>
              <w:t>1989</w:t>
            </w:r>
          </w:p>
        </w:tc>
        <w:tc>
          <w:tcPr>
            <w:tcW w:w="1417" w:type="dxa"/>
            <w:tcBorders>
              <w:top w:val="nil"/>
              <w:left w:val="nil"/>
              <w:bottom w:val="nil"/>
              <w:right w:val="nil"/>
            </w:tcBorders>
            <w:noWrap/>
            <w:vAlign w:val="center"/>
          </w:tcPr>
          <w:p w14:paraId="3EDA59AA">
            <w:pPr>
              <w:rPr>
                <w:rFonts w:eastAsia="宋体" w:cs="Arial"/>
                <w:szCs w:val="20"/>
                <w14:ligatures w14:val="standardContextual"/>
              </w:rPr>
            </w:pPr>
            <w:r>
              <w:rPr>
                <w:rFonts w:eastAsia="宋体" w:cs="Arial"/>
                <w:szCs w:val="20"/>
                <w14:ligatures w14:val="standardContextual"/>
              </w:rPr>
              <w:t>Various</w:t>
            </w:r>
          </w:p>
        </w:tc>
        <w:tc>
          <w:tcPr>
            <w:tcW w:w="992" w:type="dxa"/>
            <w:tcBorders>
              <w:top w:val="nil"/>
              <w:left w:val="nil"/>
              <w:bottom w:val="nil"/>
              <w:right w:val="nil"/>
            </w:tcBorders>
            <w:noWrap/>
            <w:vAlign w:val="center"/>
          </w:tcPr>
          <w:p w14:paraId="59AEA872">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1C810784">
            <w:pPr>
              <w:rPr>
                <w:rFonts w:eastAsia="宋体" w:cs="Arial"/>
                <w:szCs w:val="20"/>
                <w14:ligatures w14:val="standardContextual"/>
              </w:rPr>
            </w:pPr>
            <w:r>
              <w:rPr>
                <w:rFonts w:eastAsia="宋体" w:cs="Arial"/>
                <w:szCs w:val="20"/>
                <w14:ligatures w14:val="standardContextual"/>
              </w:rPr>
              <w:t>Ireland, Switzerland, France</w:t>
            </w:r>
          </w:p>
        </w:tc>
        <w:tc>
          <w:tcPr>
            <w:tcW w:w="1701" w:type="dxa"/>
            <w:tcBorders>
              <w:top w:val="nil"/>
              <w:left w:val="nil"/>
              <w:bottom w:val="nil"/>
              <w:right w:val="nil"/>
            </w:tcBorders>
            <w:noWrap/>
            <w:vAlign w:val="center"/>
          </w:tcPr>
          <w:p w14:paraId="1D0A0E39">
            <w:pPr>
              <w:rPr>
                <w:rFonts w:eastAsia="宋体" w:cs="Arial"/>
                <w:szCs w:val="20"/>
                <w14:ligatures w14:val="standardContextual"/>
              </w:rPr>
            </w:pPr>
            <w:r>
              <w:rPr>
                <w:rFonts w:eastAsia="宋体" w:cs="Arial"/>
                <w:szCs w:val="20"/>
                <w14:ligatures w14:val="standardContextual"/>
              </w:rPr>
              <w:t>Neurotoxicity</w:t>
            </w:r>
          </w:p>
        </w:tc>
        <w:tc>
          <w:tcPr>
            <w:tcW w:w="2732" w:type="dxa"/>
            <w:tcBorders>
              <w:top w:val="nil"/>
              <w:left w:val="nil"/>
              <w:bottom w:val="nil"/>
              <w:right w:val="nil"/>
            </w:tcBorders>
            <w:noWrap/>
            <w:vAlign w:val="center"/>
          </w:tcPr>
          <w:p w14:paraId="25D06E2F">
            <w:pPr>
              <w:rPr>
                <w:rFonts w:cs="Arial" w:eastAsiaTheme="minorEastAsia"/>
                <w:szCs w:val="20"/>
                <w:lang w:eastAsia="zh-CN"/>
                <w14:ligatures w14:val="standardContextual"/>
              </w:rPr>
            </w:pPr>
            <w:r>
              <w:rPr>
                <w:rFonts w:cs="Arial"/>
                <w:szCs w:val="20"/>
              </w:rPr>
              <w:t>Listed in the first edition of the National Key Drug Monitoring List (2019).</w:t>
            </w:r>
            <w:r>
              <w:rPr>
                <w:rFonts w:cs="Arial"/>
                <w:szCs w:val="20"/>
              </w:rPr>
              <w:fldChar w:fldCharType="begin"/>
            </w:r>
            <w:r>
              <w:rPr>
                <w:rFonts w:cs="Arial"/>
                <w:szCs w:val="20"/>
              </w:rPr>
              <w:instrText xml:space="preserve"> ADDIN ZOTERO_ITEM CSL_CITATION {"citationID":"W2JdmCir","properties":{"formattedCitation":"\\super 2\\nosupersub{}","plainCitation":"2","noteIndex":0},"citationItems":[{"id":6935,"uris":["http://zotero.org/users/local/uFCcGBku/items/E86I5B9N"],"itemData":{"id":6935,"type":"webpage","abstract":"</w:instrText>
            </w:r>
            <w:r>
              <w:rPr>
                <w:rFonts w:hint="eastAsia" w:ascii="宋体" w:hAnsi="宋体" w:eastAsia="宋体" w:cs="宋体"/>
                <w:szCs w:val="20"/>
              </w:rPr>
              <w:instrText xml:space="preserve">为贯彻落实国务院办公厅《关于加强三级公立医院绩效考核工作的意见》和国家卫生健康委《关于做好辅助用药临床应用管理有关工作的通知》，国家卫生健康委会同国家中医药局在各地报送的省级推荐目录基础上，形成了《第一批国家重点监控合理用药药品目录（化药及生物制品）》（以下简称《目录》）。</w:instrText>
            </w:r>
            <w:r>
              <w:rPr>
                <w:rFonts w:cs="Arial"/>
                <w:szCs w:val="20"/>
              </w:rPr>
              <w:instrText xml:space="preserve">","title":"</w:instrText>
            </w:r>
            <w:r>
              <w:rPr>
                <w:rFonts w:hint="eastAsia" w:ascii="宋体" w:hAnsi="宋体" w:eastAsia="宋体" w:cs="宋体"/>
                <w:szCs w:val="20"/>
              </w:rPr>
              <w:instrText xml:space="preserve">关于印发第一批国家重点监控合理用药药品目录（化药及生物制品）的通知</w:instrText>
            </w:r>
            <w:r>
              <w:rPr>
                <w:rFonts w:cs="Arial"/>
                <w:szCs w:val="20"/>
              </w:rPr>
              <w:instrText xml:space="preserve">_</w:instrText>
            </w:r>
            <w:r>
              <w:rPr>
                <w:rFonts w:hint="eastAsia" w:ascii="宋体" w:hAnsi="宋体" w:eastAsia="宋体" w:cs="宋体"/>
                <w:szCs w:val="20"/>
              </w:rPr>
              <w:instrText xml:space="preserve">国务院部门文件</w:instrText>
            </w:r>
            <w:r>
              <w:rPr>
                <w:rFonts w:cs="Arial"/>
                <w:szCs w:val="20"/>
              </w:rPr>
              <w:instrText xml:space="preserve">_</w:instrText>
            </w:r>
            <w:r>
              <w:rPr>
                <w:rFonts w:hint="eastAsia" w:ascii="宋体" w:hAnsi="宋体" w:eastAsia="宋体" w:cs="宋体"/>
                <w:szCs w:val="20"/>
              </w:rPr>
              <w:instrText xml:space="preserve">中国政府网</w:instrText>
            </w:r>
            <w:r>
              <w:rPr>
                <w:rFonts w:cs="Arial"/>
                <w:szCs w:val="20"/>
              </w:rPr>
              <w:instrText xml:space="preserve">","URL":"https://www.gov.cn/zhengce/zhengceku/2019-11/19/content_5453479.htm","author":[{"family":"</w:instrText>
            </w:r>
            <w:r>
              <w:rPr>
                <w:rFonts w:hint="eastAsia" w:ascii="宋体" w:hAnsi="宋体" w:eastAsia="宋体" w:cs="宋体"/>
                <w:szCs w:val="20"/>
              </w:rPr>
              <w:instrText xml:space="preserve">郭晓婷</w:instrText>
            </w:r>
            <w:r>
              <w:rPr>
                <w:rFonts w:cs="Arial"/>
                <w:szCs w:val="20"/>
              </w:rPr>
              <w:instrText xml:space="preserve">","given":""}],"accessed":{"date-parts":[["2025",11,14]]}}}],"schema":"https://github.com/citation-style-language/schema/raw/master/csl-citation.json"} </w:instrText>
            </w:r>
            <w:r>
              <w:rPr>
                <w:rFonts w:cs="Arial"/>
                <w:szCs w:val="20"/>
              </w:rPr>
              <w:fldChar w:fldCharType="separate"/>
            </w:r>
            <w:r>
              <w:rPr>
                <w:rFonts w:cs="Arial"/>
                <w:vertAlign w:val="superscript"/>
              </w:rPr>
              <w:t>2</w:t>
            </w:r>
            <w:r>
              <w:rPr>
                <w:rFonts w:cs="Arial"/>
                <w:szCs w:val="20"/>
              </w:rPr>
              <w:fldChar w:fldCharType="end"/>
            </w:r>
            <w:r>
              <w:rPr>
                <w:rFonts w:hint="eastAsia" w:cs="Arial" w:eastAsiaTheme="minorEastAsia"/>
                <w:szCs w:val="20"/>
                <w:lang w:eastAsia="zh-CN"/>
                <w14:ligatures w14:val="standardContextual"/>
              </w:rPr>
              <w:t xml:space="preserve"> </w:t>
            </w:r>
          </w:p>
        </w:tc>
      </w:tr>
      <w:tr w14:paraId="0A98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080FE0D7">
            <w:pPr>
              <w:rPr>
                <w:rFonts w:eastAsia="宋体" w:cs="Arial"/>
                <w:szCs w:val="20"/>
                <w:lang w:eastAsia="zh-CN"/>
                <w14:ligatures w14:val="standardContextual"/>
              </w:rPr>
            </w:pPr>
            <w:r>
              <w:rPr>
                <w:rFonts w:eastAsia="宋体" w:cs="Arial"/>
                <w:szCs w:val="20"/>
                <w:lang w:eastAsia="zh-CN"/>
                <w14:ligatures w14:val="standardContextual"/>
              </w:rPr>
              <w:t>33</w:t>
            </w:r>
          </w:p>
        </w:tc>
        <w:tc>
          <w:tcPr>
            <w:tcW w:w="1229" w:type="dxa"/>
            <w:tcBorders>
              <w:top w:val="nil"/>
              <w:left w:val="nil"/>
              <w:bottom w:val="nil"/>
              <w:right w:val="nil"/>
            </w:tcBorders>
            <w:noWrap/>
            <w:vAlign w:val="center"/>
          </w:tcPr>
          <w:p w14:paraId="64314EE0">
            <w:pPr>
              <w:rPr>
                <w:rFonts w:eastAsia="宋体" w:cs="Arial"/>
                <w:szCs w:val="20"/>
                <w14:ligatures w14:val="standardContextual"/>
              </w:rPr>
            </w:pPr>
            <w:r>
              <w:rPr>
                <w:rFonts w:eastAsia="宋体" w:cs="Arial"/>
                <w:szCs w:val="20"/>
                <w14:ligatures w14:val="standardContextual"/>
              </w:rPr>
              <w:t>Bromfenac</w:t>
            </w:r>
          </w:p>
        </w:tc>
        <w:tc>
          <w:tcPr>
            <w:tcW w:w="1418" w:type="dxa"/>
            <w:tcBorders>
              <w:top w:val="nil"/>
              <w:left w:val="nil"/>
              <w:bottom w:val="nil"/>
              <w:right w:val="nil"/>
            </w:tcBorders>
            <w:noWrap/>
            <w:vAlign w:val="center"/>
          </w:tcPr>
          <w:p w14:paraId="52ABDF1C">
            <w:pPr>
              <w:rPr>
                <w:rFonts w:eastAsia="宋体" w:cs="Arial"/>
                <w:szCs w:val="20"/>
                <w:lang w:eastAsia="zh-CN"/>
                <w14:ligatures w14:val="standardContextual"/>
              </w:rPr>
            </w:pPr>
            <w:r>
              <w:rPr>
                <w:rFonts w:eastAsia="宋体" w:cs="Arial"/>
                <w:szCs w:val="20"/>
                <w14:ligatures w14:val="standardContextual"/>
              </w:rPr>
              <w:t>S</w:t>
            </w:r>
            <w:r>
              <w:rPr>
                <w:rFonts w:eastAsia="宋体" w:cs="Arial"/>
                <w:szCs w:val="20"/>
                <w:lang w:eastAsia="zh-CN"/>
                <w14:ligatures w14:val="standardContextual"/>
              </w:rPr>
              <w:t>ensory organs</w:t>
            </w:r>
          </w:p>
        </w:tc>
        <w:tc>
          <w:tcPr>
            <w:tcW w:w="1276" w:type="dxa"/>
            <w:tcBorders>
              <w:top w:val="nil"/>
              <w:left w:val="nil"/>
              <w:bottom w:val="nil"/>
              <w:right w:val="nil"/>
            </w:tcBorders>
            <w:noWrap/>
            <w:vAlign w:val="center"/>
          </w:tcPr>
          <w:p w14:paraId="269B190E">
            <w:pPr>
              <w:rPr>
                <w:rFonts w:eastAsia="宋体" w:cs="Arial"/>
                <w:szCs w:val="20"/>
                <w14:ligatures w14:val="standardContextual"/>
              </w:rPr>
            </w:pPr>
            <w:r>
              <w:rPr>
                <w:rFonts w:eastAsia="宋体" w:cs="Arial"/>
                <w:szCs w:val="20"/>
                <w14:ligatures w14:val="standardContextual"/>
              </w:rPr>
              <w:t>1998</w:t>
            </w:r>
          </w:p>
        </w:tc>
        <w:tc>
          <w:tcPr>
            <w:tcW w:w="1417" w:type="dxa"/>
            <w:tcBorders>
              <w:top w:val="nil"/>
              <w:left w:val="nil"/>
              <w:bottom w:val="nil"/>
              <w:right w:val="nil"/>
            </w:tcBorders>
            <w:noWrap/>
            <w:vAlign w:val="center"/>
          </w:tcPr>
          <w:p w14:paraId="271CE66F">
            <w:pPr>
              <w:rPr>
                <w:rFonts w:eastAsia="宋体" w:cs="Arial"/>
                <w:szCs w:val="20"/>
                <w14:ligatures w14:val="standardContextual"/>
              </w:rPr>
            </w:pPr>
            <w:r>
              <w:rPr>
                <w:rFonts w:eastAsia="宋体" w:cs="Arial"/>
                <w:szCs w:val="20"/>
                <w14:ligatures w14:val="standardContextual"/>
              </w:rPr>
              <w:t>Analgesia</w:t>
            </w:r>
          </w:p>
        </w:tc>
        <w:tc>
          <w:tcPr>
            <w:tcW w:w="992" w:type="dxa"/>
            <w:tcBorders>
              <w:top w:val="nil"/>
              <w:left w:val="nil"/>
              <w:bottom w:val="nil"/>
              <w:right w:val="nil"/>
            </w:tcBorders>
            <w:noWrap/>
            <w:vAlign w:val="center"/>
          </w:tcPr>
          <w:p w14:paraId="1AC0FA95">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nil"/>
              <w:right w:val="nil"/>
            </w:tcBorders>
            <w:noWrap/>
            <w:vAlign w:val="center"/>
          </w:tcPr>
          <w:p w14:paraId="7859D9D4">
            <w:pPr>
              <w:rPr>
                <w:rFonts w:eastAsia="宋体" w:cs="Arial"/>
                <w:szCs w:val="20"/>
                <w14:ligatures w14:val="standardContextual"/>
              </w:rPr>
            </w:pPr>
            <w:r>
              <w:rPr>
                <w:rFonts w:eastAsia="宋体" w:cs="Arial"/>
                <w:szCs w:val="20"/>
                <w14:ligatures w14:val="standardContextual"/>
              </w:rPr>
              <w:t>USA, Saudi Arabia</w:t>
            </w:r>
          </w:p>
        </w:tc>
        <w:tc>
          <w:tcPr>
            <w:tcW w:w="1701" w:type="dxa"/>
            <w:tcBorders>
              <w:top w:val="nil"/>
              <w:left w:val="nil"/>
              <w:bottom w:val="nil"/>
              <w:right w:val="nil"/>
            </w:tcBorders>
            <w:noWrap/>
            <w:vAlign w:val="center"/>
          </w:tcPr>
          <w:p w14:paraId="2A068098">
            <w:pPr>
              <w:rPr>
                <w:rFonts w:eastAsia="宋体" w:cs="Arial"/>
                <w:szCs w:val="20"/>
                <w14:ligatures w14:val="standardContextual"/>
              </w:rPr>
            </w:pPr>
            <w:r>
              <w:rPr>
                <w:rFonts w:eastAsia="宋体" w:cs="Arial"/>
                <w:szCs w:val="20"/>
                <w14:ligatures w14:val="standardContextual"/>
              </w:rPr>
              <w:t>Liver</w:t>
            </w:r>
          </w:p>
        </w:tc>
        <w:tc>
          <w:tcPr>
            <w:tcW w:w="2732" w:type="dxa"/>
            <w:tcBorders>
              <w:top w:val="nil"/>
              <w:left w:val="nil"/>
              <w:bottom w:val="nil"/>
              <w:right w:val="nil"/>
            </w:tcBorders>
            <w:noWrap/>
            <w:vAlign w:val="center"/>
          </w:tcPr>
          <w:p w14:paraId="56801452">
            <w:pPr>
              <w:rPr>
                <w:rFonts w:eastAsia="宋体" w:cs="Arial"/>
                <w:szCs w:val="20"/>
                <w14:ligatures w14:val="standardContextual"/>
              </w:rPr>
            </w:pPr>
            <w:r>
              <w:rPr>
                <w:rFonts w:cs="Arial"/>
                <w:szCs w:val="20"/>
              </w:rPr>
              <w:t>Regularly available</w:t>
            </w:r>
          </w:p>
        </w:tc>
      </w:tr>
      <w:tr w14:paraId="4BAE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1345433E">
            <w:pPr>
              <w:rPr>
                <w:rFonts w:eastAsia="宋体" w:cs="Arial"/>
                <w:szCs w:val="20"/>
                <w:lang w:eastAsia="zh-CN"/>
                <w14:ligatures w14:val="standardContextual"/>
              </w:rPr>
            </w:pPr>
            <w:r>
              <w:rPr>
                <w:rFonts w:eastAsia="宋体" w:cs="Arial"/>
                <w:szCs w:val="20"/>
                <w:lang w:eastAsia="zh-CN"/>
                <w14:ligatures w14:val="standardContextual"/>
              </w:rPr>
              <w:t>34</w:t>
            </w:r>
          </w:p>
        </w:tc>
        <w:tc>
          <w:tcPr>
            <w:tcW w:w="1229" w:type="dxa"/>
            <w:tcBorders>
              <w:top w:val="nil"/>
              <w:left w:val="nil"/>
              <w:bottom w:val="nil"/>
              <w:right w:val="nil"/>
            </w:tcBorders>
            <w:noWrap/>
            <w:vAlign w:val="center"/>
          </w:tcPr>
          <w:p w14:paraId="6331566C">
            <w:pPr>
              <w:rPr>
                <w:rFonts w:eastAsia="宋体" w:cs="Arial"/>
                <w:szCs w:val="20"/>
                <w14:ligatures w14:val="standardContextual"/>
              </w:rPr>
            </w:pPr>
            <w:r>
              <w:rPr>
                <w:rFonts w:cs="Arial" w:eastAsiaTheme="minorHAnsi"/>
                <w:szCs w:val="20"/>
              </w:rPr>
              <w:t>Noscapine</w:t>
            </w:r>
          </w:p>
        </w:tc>
        <w:tc>
          <w:tcPr>
            <w:tcW w:w="1418" w:type="dxa"/>
            <w:tcBorders>
              <w:top w:val="nil"/>
              <w:left w:val="nil"/>
              <w:bottom w:val="nil"/>
              <w:right w:val="nil"/>
            </w:tcBorders>
            <w:noWrap/>
            <w:vAlign w:val="center"/>
          </w:tcPr>
          <w:p w14:paraId="76CD5036">
            <w:pPr>
              <w:rPr>
                <w:rFonts w:eastAsia="宋体" w:cs="Arial"/>
                <w:szCs w:val="20"/>
                <w:lang w:eastAsia="zh-CN"/>
              </w:rPr>
            </w:pPr>
            <w:r>
              <w:rPr>
                <w:rFonts w:cs="Arial" w:eastAsiaTheme="minorHAnsi"/>
                <w:szCs w:val="20"/>
              </w:rPr>
              <w:t>R</w:t>
            </w:r>
            <w:r>
              <w:rPr>
                <w:rFonts w:eastAsia="宋体" w:cs="Arial"/>
                <w:szCs w:val="20"/>
                <w:lang w:eastAsia="zh-CN"/>
              </w:rPr>
              <w:t>espiratory system</w:t>
            </w:r>
          </w:p>
        </w:tc>
        <w:tc>
          <w:tcPr>
            <w:tcW w:w="1276" w:type="dxa"/>
            <w:tcBorders>
              <w:top w:val="nil"/>
              <w:left w:val="nil"/>
              <w:bottom w:val="nil"/>
              <w:right w:val="nil"/>
            </w:tcBorders>
            <w:noWrap/>
            <w:vAlign w:val="center"/>
          </w:tcPr>
          <w:p w14:paraId="3D8B25CC">
            <w:pPr>
              <w:rPr>
                <w:rFonts w:eastAsia="宋体" w:cs="Arial"/>
                <w:szCs w:val="20"/>
                <w:lang w:eastAsia="zh-CN"/>
                <w14:ligatures w14:val="standardContextual"/>
              </w:rPr>
            </w:pPr>
            <w:r>
              <w:rPr>
                <w:rFonts w:eastAsia="宋体" w:cs="Arial"/>
                <w:szCs w:val="20"/>
                <w14:ligatures w14:val="standardContextual"/>
              </w:rPr>
              <w:t>19</w:t>
            </w:r>
            <w:r>
              <w:rPr>
                <w:rFonts w:eastAsia="宋体" w:cs="Arial"/>
                <w:szCs w:val="20"/>
                <w:lang w:eastAsia="zh-CN"/>
                <w14:ligatures w14:val="standardContextual"/>
              </w:rPr>
              <w:t>91</w:t>
            </w:r>
          </w:p>
        </w:tc>
        <w:tc>
          <w:tcPr>
            <w:tcW w:w="1417" w:type="dxa"/>
            <w:tcBorders>
              <w:top w:val="nil"/>
              <w:left w:val="nil"/>
              <w:bottom w:val="nil"/>
              <w:right w:val="nil"/>
            </w:tcBorders>
            <w:noWrap/>
            <w:vAlign w:val="center"/>
          </w:tcPr>
          <w:p w14:paraId="1E35D875">
            <w:pPr>
              <w:rPr>
                <w:rFonts w:eastAsia="宋体" w:cs="Arial"/>
                <w:szCs w:val="20"/>
                <w14:ligatures w14:val="standardContextual"/>
              </w:rPr>
            </w:pPr>
            <w:r>
              <w:rPr>
                <w:rFonts w:eastAsia="宋体" w:cs="Arial"/>
                <w:szCs w:val="20"/>
                <w14:ligatures w14:val="standardContextual"/>
              </w:rPr>
              <w:t>Cough</w:t>
            </w:r>
          </w:p>
        </w:tc>
        <w:tc>
          <w:tcPr>
            <w:tcW w:w="992" w:type="dxa"/>
            <w:tcBorders>
              <w:top w:val="nil"/>
              <w:left w:val="nil"/>
              <w:bottom w:val="nil"/>
              <w:right w:val="nil"/>
            </w:tcBorders>
            <w:noWrap/>
            <w:vAlign w:val="center"/>
          </w:tcPr>
          <w:p w14:paraId="12BDAFB6">
            <w:pPr>
              <w:rPr>
                <w:rFonts w:eastAsia="宋体" w:cs="Arial"/>
                <w:szCs w:val="20"/>
                <w14:ligatures w14:val="standardContextual"/>
              </w:rPr>
            </w:pPr>
            <w:r>
              <w:rPr>
                <w:rFonts w:cs="Arial"/>
                <w:szCs w:val="20"/>
                <w:lang w:eastAsia="en-GB"/>
              </w:rPr>
              <w:t>5*</w:t>
            </w:r>
          </w:p>
        </w:tc>
        <w:tc>
          <w:tcPr>
            <w:tcW w:w="2268" w:type="dxa"/>
            <w:tcBorders>
              <w:top w:val="nil"/>
              <w:left w:val="nil"/>
              <w:bottom w:val="nil"/>
              <w:right w:val="nil"/>
            </w:tcBorders>
            <w:noWrap/>
            <w:vAlign w:val="center"/>
          </w:tcPr>
          <w:p w14:paraId="120A9D3B">
            <w:pPr>
              <w:rPr>
                <w:rFonts w:eastAsia="宋体" w:cs="Arial"/>
                <w:szCs w:val="20"/>
                <w14:ligatures w14:val="standardContextual"/>
              </w:rPr>
            </w:pPr>
            <w:r>
              <w:rPr>
                <w:rFonts w:eastAsia="宋体" w:cs="Arial"/>
                <w:szCs w:val="20"/>
                <w14:ligatures w14:val="standardContextual"/>
              </w:rPr>
              <w:t>UK</w:t>
            </w:r>
            <w:r>
              <w:rPr>
                <w:rFonts w:eastAsia="宋体" w:cs="Arial"/>
                <w:szCs w:val="20"/>
                <w:lang w:eastAsia="zh-CN"/>
                <w14:ligatures w14:val="standardContextual"/>
              </w:rPr>
              <w:t xml:space="preserve">, </w:t>
            </w:r>
            <w:r>
              <w:rPr>
                <w:rFonts w:eastAsia="Helvetica" w:cs="Arial"/>
                <w:szCs w:val="20"/>
                <w:shd w:val="clear" w:color="auto" w:fill="FFFFFF"/>
              </w:rPr>
              <w:t>Netherlands</w:t>
            </w:r>
          </w:p>
        </w:tc>
        <w:tc>
          <w:tcPr>
            <w:tcW w:w="1701" w:type="dxa"/>
            <w:tcBorders>
              <w:top w:val="nil"/>
              <w:left w:val="nil"/>
              <w:bottom w:val="nil"/>
              <w:right w:val="nil"/>
            </w:tcBorders>
            <w:noWrap/>
            <w:vAlign w:val="center"/>
          </w:tcPr>
          <w:p w14:paraId="3C3E982E">
            <w:pPr>
              <w:rPr>
                <w:rFonts w:eastAsia="宋体" w:cs="Arial"/>
                <w:szCs w:val="20"/>
                <w14:ligatures w14:val="standardContextual"/>
              </w:rPr>
            </w:pPr>
            <w:r>
              <w:rPr>
                <w:rFonts w:eastAsia="宋体" w:cs="Arial"/>
                <w:szCs w:val="20"/>
                <w14:ligatures w14:val="standardContextual"/>
              </w:rPr>
              <w:t>carcinogenicity</w:t>
            </w:r>
          </w:p>
        </w:tc>
        <w:tc>
          <w:tcPr>
            <w:tcW w:w="2732" w:type="dxa"/>
            <w:tcBorders>
              <w:top w:val="nil"/>
              <w:left w:val="nil"/>
              <w:bottom w:val="nil"/>
              <w:right w:val="nil"/>
            </w:tcBorders>
            <w:noWrap/>
            <w:vAlign w:val="center"/>
          </w:tcPr>
          <w:p w14:paraId="4860FBF2">
            <w:pPr>
              <w:rPr>
                <w:rFonts w:eastAsia="宋体" w:cs="Arial"/>
                <w:szCs w:val="20"/>
                <w14:ligatures w14:val="standardContextual"/>
              </w:rPr>
            </w:pPr>
            <w:r>
              <w:rPr>
                <w:rFonts w:cs="Arial"/>
                <w:szCs w:val="20"/>
              </w:rPr>
              <w:t>Regularly available, OTC</w:t>
            </w:r>
          </w:p>
        </w:tc>
      </w:tr>
      <w:tr w14:paraId="52BC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77FD02B5">
            <w:pPr>
              <w:rPr>
                <w:rFonts w:eastAsia="宋体" w:cs="Arial"/>
                <w:szCs w:val="20"/>
                <w14:ligatures w14:val="standardContextual"/>
              </w:rPr>
            </w:pPr>
            <w:r>
              <w:rPr>
                <w:rFonts w:eastAsia="宋体" w:cs="Arial"/>
                <w:szCs w:val="20"/>
                <w14:ligatures w14:val="standardContextual"/>
              </w:rPr>
              <w:t>35</w:t>
            </w:r>
          </w:p>
        </w:tc>
        <w:tc>
          <w:tcPr>
            <w:tcW w:w="1229" w:type="dxa"/>
            <w:tcBorders>
              <w:top w:val="nil"/>
              <w:left w:val="nil"/>
              <w:bottom w:val="nil"/>
              <w:right w:val="nil"/>
            </w:tcBorders>
            <w:noWrap/>
            <w:vAlign w:val="center"/>
          </w:tcPr>
          <w:p w14:paraId="405DC2F4">
            <w:pPr>
              <w:rPr>
                <w:rFonts w:eastAsia="宋体" w:cs="Arial"/>
                <w:szCs w:val="20"/>
                <w14:ligatures w14:val="standardContextual"/>
              </w:rPr>
            </w:pPr>
            <w:r>
              <w:rPr>
                <w:rFonts w:eastAsia="宋体" w:cs="Arial"/>
                <w:szCs w:val="20"/>
                <w14:ligatures w14:val="standardContextual"/>
              </w:rPr>
              <w:t>Ethinyl estradiol</w:t>
            </w:r>
          </w:p>
        </w:tc>
        <w:tc>
          <w:tcPr>
            <w:tcW w:w="1418" w:type="dxa"/>
            <w:tcBorders>
              <w:top w:val="nil"/>
              <w:left w:val="nil"/>
              <w:bottom w:val="nil"/>
              <w:right w:val="nil"/>
            </w:tcBorders>
            <w:noWrap/>
            <w:vAlign w:val="center"/>
          </w:tcPr>
          <w:p w14:paraId="680CE560">
            <w:pPr>
              <w:rPr>
                <w:rFonts w:eastAsia="宋体" w:cs="Arial"/>
                <w:szCs w:val="20"/>
                <w:lang w:eastAsia="zh-CN"/>
                <w14:ligatures w14:val="standardContextual"/>
              </w:rPr>
            </w:pPr>
            <w:r>
              <w:rPr>
                <w:rFonts w:eastAsia="宋体" w:cs="Arial"/>
                <w:szCs w:val="20"/>
                <w14:ligatures w14:val="standardContextual"/>
              </w:rPr>
              <w:t>G</w:t>
            </w:r>
            <w:r>
              <w:rPr>
                <w:rFonts w:eastAsia="宋体" w:cs="Arial"/>
                <w:szCs w:val="20"/>
                <w:lang w:eastAsia="zh-CN"/>
                <w14:ligatures w14:val="standardContextual"/>
              </w:rPr>
              <w:t>enito urinary system and sex hormones</w:t>
            </w:r>
          </w:p>
        </w:tc>
        <w:tc>
          <w:tcPr>
            <w:tcW w:w="1276" w:type="dxa"/>
            <w:tcBorders>
              <w:top w:val="nil"/>
              <w:left w:val="nil"/>
              <w:bottom w:val="nil"/>
              <w:right w:val="nil"/>
            </w:tcBorders>
            <w:noWrap/>
            <w:vAlign w:val="center"/>
          </w:tcPr>
          <w:p w14:paraId="51C892CE">
            <w:pPr>
              <w:rPr>
                <w:rFonts w:eastAsia="宋体" w:cs="Arial"/>
                <w:szCs w:val="20"/>
                <w14:ligatures w14:val="standardContextual"/>
              </w:rPr>
            </w:pPr>
            <w:r>
              <w:rPr>
                <w:rFonts w:eastAsia="宋体" w:cs="Arial"/>
                <w:szCs w:val="20"/>
                <w14:ligatures w14:val="standardContextual"/>
              </w:rPr>
              <w:t>2004</w:t>
            </w:r>
          </w:p>
        </w:tc>
        <w:tc>
          <w:tcPr>
            <w:tcW w:w="1417" w:type="dxa"/>
            <w:tcBorders>
              <w:top w:val="nil"/>
              <w:left w:val="nil"/>
              <w:bottom w:val="nil"/>
              <w:right w:val="nil"/>
            </w:tcBorders>
            <w:noWrap/>
            <w:vAlign w:val="center"/>
          </w:tcPr>
          <w:p w14:paraId="16B4B724">
            <w:pPr>
              <w:rPr>
                <w:rFonts w:eastAsia="宋体" w:cs="Arial"/>
                <w:szCs w:val="20"/>
                <w14:ligatures w14:val="standardContextual"/>
              </w:rPr>
            </w:pPr>
            <w:r>
              <w:rPr>
                <w:rFonts w:eastAsia="宋体" w:cs="Arial"/>
                <w:szCs w:val="20"/>
                <w14:ligatures w14:val="standardContextual"/>
              </w:rPr>
              <w:t>Contraception</w:t>
            </w:r>
          </w:p>
        </w:tc>
        <w:tc>
          <w:tcPr>
            <w:tcW w:w="992" w:type="dxa"/>
            <w:tcBorders>
              <w:top w:val="nil"/>
              <w:left w:val="nil"/>
              <w:bottom w:val="nil"/>
              <w:right w:val="nil"/>
            </w:tcBorders>
            <w:noWrap/>
            <w:vAlign w:val="center"/>
          </w:tcPr>
          <w:p w14:paraId="2DE28C70">
            <w:pPr>
              <w:rPr>
                <w:rFonts w:eastAsia="宋体" w:cs="Arial"/>
                <w:szCs w:val="20"/>
                <w:lang w:eastAsia="zh-CN"/>
                <w14:ligatures w14:val="standardContextual"/>
              </w:rPr>
            </w:pPr>
            <w:r>
              <w:rPr>
                <w:rFonts w:eastAsia="宋体" w:cs="Arial"/>
                <w:szCs w:val="20"/>
                <w:lang w:eastAsia="zh-CN"/>
                <w14:ligatures w14:val="standardContextual"/>
              </w:rPr>
              <w:t>3</w:t>
            </w:r>
          </w:p>
        </w:tc>
        <w:tc>
          <w:tcPr>
            <w:tcW w:w="2268" w:type="dxa"/>
            <w:tcBorders>
              <w:top w:val="nil"/>
              <w:left w:val="nil"/>
              <w:bottom w:val="nil"/>
              <w:right w:val="nil"/>
            </w:tcBorders>
            <w:noWrap/>
            <w:vAlign w:val="center"/>
          </w:tcPr>
          <w:p w14:paraId="67326C8B">
            <w:pPr>
              <w:rPr>
                <w:rFonts w:eastAsia="宋体" w:cs="Arial"/>
                <w:szCs w:val="20"/>
                <w14:ligatures w14:val="standardContextual"/>
              </w:rPr>
            </w:pPr>
            <w:r>
              <w:rPr>
                <w:rFonts w:eastAsia="宋体" w:cs="Arial"/>
                <w:szCs w:val="20"/>
                <w14:ligatures w14:val="standardContextual"/>
              </w:rPr>
              <w:t>Germany, France</w:t>
            </w:r>
          </w:p>
        </w:tc>
        <w:tc>
          <w:tcPr>
            <w:tcW w:w="1701" w:type="dxa"/>
            <w:tcBorders>
              <w:top w:val="nil"/>
              <w:left w:val="nil"/>
              <w:bottom w:val="nil"/>
              <w:right w:val="nil"/>
            </w:tcBorders>
            <w:noWrap/>
            <w:vAlign w:val="center"/>
          </w:tcPr>
          <w:p w14:paraId="147AF1C2">
            <w:pPr>
              <w:rPr>
                <w:rFonts w:eastAsia="宋体" w:cs="Arial"/>
                <w:szCs w:val="20"/>
                <w14:ligatures w14:val="standardContextual"/>
              </w:rPr>
            </w:pPr>
            <w:r>
              <w:rPr>
                <w:rFonts w:eastAsia="宋体" w:cs="Arial"/>
                <w:szCs w:val="20"/>
                <w14:ligatures w14:val="standardContextual"/>
              </w:rPr>
              <w:t>Venous thrombosis</w:t>
            </w:r>
          </w:p>
        </w:tc>
        <w:tc>
          <w:tcPr>
            <w:tcW w:w="2732" w:type="dxa"/>
            <w:tcBorders>
              <w:top w:val="nil"/>
              <w:left w:val="nil"/>
              <w:bottom w:val="nil"/>
              <w:right w:val="nil"/>
            </w:tcBorders>
            <w:noWrap/>
            <w:vAlign w:val="center"/>
          </w:tcPr>
          <w:p w14:paraId="4B994A1C">
            <w:pPr>
              <w:rPr>
                <w:rFonts w:eastAsia="宋体" w:cs="Arial"/>
                <w:szCs w:val="20"/>
                <w14:ligatures w14:val="standardContextual"/>
              </w:rPr>
            </w:pPr>
            <w:r>
              <w:rPr>
                <w:rFonts w:cs="Arial"/>
                <w:szCs w:val="20"/>
              </w:rPr>
              <w:t>Regularly available</w:t>
            </w:r>
          </w:p>
        </w:tc>
      </w:tr>
      <w:tr w14:paraId="56C2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nil"/>
              <w:right w:val="nil"/>
            </w:tcBorders>
            <w:noWrap/>
            <w:vAlign w:val="center"/>
          </w:tcPr>
          <w:p w14:paraId="370C035B">
            <w:pPr>
              <w:rPr>
                <w:rFonts w:eastAsia="宋体" w:cs="Arial"/>
                <w:szCs w:val="20"/>
                <w14:ligatures w14:val="standardContextual"/>
              </w:rPr>
            </w:pPr>
            <w:r>
              <w:rPr>
                <w:rFonts w:eastAsia="宋体" w:cs="Arial"/>
                <w:szCs w:val="20"/>
                <w14:ligatures w14:val="standardContextual"/>
              </w:rPr>
              <w:t>36</w:t>
            </w:r>
          </w:p>
        </w:tc>
        <w:tc>
          <w:tcPr>
            <w:tcW w:w="1229" w:type="dxa"/>
            <w:tcBorders>
              <w:top w:val="nil"/>
              <w:left w:val="nil"/>
              <w:bottom w:val="nil"/>
              <w:right w:val="nil"/>
            </w:tcBorders>
            <w:noWrap/>
            <w:vAlign w:val="center"/>
          </w:tcPr>
          <w:p w14:paraId="62E98270">
            <w:pPr>
              <w:rPr>
                <w:rFonts w:eastAsia="宋体" w:cs="Arial"/>
                <w:szCs w:val="20"/>
                <w14:ligatures w14:val="standardContextual"/>
              </w:rPr>
            </w:pPr>
            <w:r>
              <w:rPr>
                <w:rFonts w:eastAsia="宋体" w:cs="Arial"/>
                <w:szCs w:val="20"/>
                <w14:ligatures w14:val="standardContextual"/>
              </w:rPr>
              <w:t>Parecoxib</w:t>
            </w:r>
          </w:p>
        </w:tc>
        <w:tc>
          <w:tcPr>
            <w:tcW w:w="1418" w:type="dxa"/>
            <w:tcBorders>
              <w:top w:val="nil"/>
              <w:left w:val="nil"/>
              <w:bottom w:val="nil"/>
              <w:right w:val="nil"/>
            </w:tcBorders>
            <w:noWrap/>
            <w:vAlign w:val="center"/>
          </w:tcPr>
          <w:p w14:paraId="333DEE5C">
            <w:pPr>
              <w:rPr>
                <w:rFonts w:eastAsia="宋体" w:cs="Arial"/>
                <w:szCs w:val="20"/>
                <w14:ligatures w14:val="standardContextual"/>
              </w:rPr>
            </w:pPr>
            <w:r>
              <w:rPr>
                <w:rFonts w:eastAsia="宋体" w:cs="Arial"/>
                <w:szCs w:val="20"/>
                <w:lang w:eastAsia="zh-CN"/>
                <w14:ligatures w14:val="standardContextual"/>
              </w:rPr>
              <w:t>Musculo-skeletal system</w:t>
            </w:r>
          </w:p>
        </w:tc>
        <w:tc>
          <w:tcPr>
            <w:tcW w:w="1276" w:type="dxa"/>
            <w:tcBorders>
              <w:top w:val="nil"/>
              <w:left w:val="nil"/>
              <w:bottom w:val="nil"/>
              <w:right w:val="nil"/>
            </w:tcBorders>
            <w:noWrap/>
            <w:vAlign w:val="center"/>
          </w:tcPr>
          <w:p w14:paraId="69EE19EF">
            <w:pPr>
              <w:rPr>
                <w:rFonts w:eastAsia="宋体" w:cs="Arial"/>
                <w:szCs w:val="20"/>
                <w14:ligatures w14:val="standardContextual"/>
              </w:rPr>
            </w:pPr>
            <w:r>
              <w:rPr>
                <w:rFonts w:eastAsia="宋体" w:cs="Arial"/>
                <w:szCs w:val="20"/>
                <w14:ligatures w14:val="standardContextual"/>
              </w:rPr>
              <w:t>2005</w:t>
            </w:r>
          </w:p>
        </w:tc>
        <w:tc>
          <w:tcPr>
            <w:tcW w:w="1417" w:type="dxa"/>
            <w:tcBorders>
              <w:top w:val="nil"/>
              <w:left w:val="nil"/>
              <w:bottom w:val="nil"/>
              <w:right w:val="nil"/>
            </w:tcBorders>
            <w:noWrap/>
            <w:vAlign w:val="center"/>
          </w:tcPr>
          <w:p w14:paraId="6E65CFD8">
            <w:pPr>
              <w:rPr>
                <w:rFonts w:eastAsia="宋体" w:cs="Arial"/>
                <w:szCs w:val="20"/>
                <w14:ligatures w14:val="standardContextual"/>
              </w:rPr>
            </w:pPr>
            <w:r>
              <w:rPr>
                <w:rFonts w:eastAsia="宋体" w:cs="Arial"/>
                <w:szCs w:val="20"/>
                <w14:ligatures w14:val="standardContextual"/>
              </w:rPr>
              <w:t>Analgesia</w:t>
            </w:r>
          </w:p>
        </w:tc>
        <w:tc>
          <w:tcPr>
            <w:tcW w:w="992" w:type="dxa"/>
            <w:tcBorders>
              <w:top w:val="nil"/>
              <w:left w:val="nil"/>
              <w:bottom w:val="nil"/>
              <w:right w:val="nil"/>
            </w:tcBorders>
            <w:noWrap/>
            <w:vAlign w:val="center"/>
          </w:tcPr>
          <w:p w14:paraId="52E3927F">
            <w:pPr>
              <w:rPr>
                <w:rFonts w:eastAsia="宋体" w:cs="Arial"/>
                <w:szCs w:val="20"/>
                <w:lang w:eastAsia="zh-CN"/>
                <w14:ligatures w14:val="standardContextual"/>
              </w:rPr>
            </w:pPr>
            <w:r>
              <w:rPr>
                <w:rFonts w:eastAsia="宋体" w:cs="Arial"/>
                <w:szCs w:val="20"/>
                <w:lang w:eastAsia="zh-CN"/>
                <w14:ligatures w14:val="standardContextual"/>
              </w:rPr>
              <w:t>2</w:t>
            </w:r>
          </w:p>
        </w:tc>
        <w:tc>
          <w:tcPr>
            <w:tcW w:w="2268" w:type="dxa"/>
            <w:tcBorders>
              <w:top w:val="nil"/>
              <w:left w:val="nil"/>
              <w:bottom w:val="nil"/>
              <w:right w:val="nil"/>
            </w:tcBorders>
            <w:noWrap/>
            <w:vAlign w:val="center"/>
          </w:tcPr>
          <w:p w14:paraId="7F77E3E1">
            <w:pPr>
              <w:rPr>
                <w:rFonts w:eastAsia="宋体" w:cs="Arial"/>
                <w:szCs w:val="20"/>
                <w14:ligatures w14:val="standardContextual"/>
              </w:rPr>
            </w:pPr>
            <w:r>
              <w:rPr>
                <w:rFonts w:eastAsia="宋体" w:cs="Arial"/>
                <w:szCs w:val="20"/>
                <w14:ligatures w14:val="standardContextual"/>
              </w:rPr>
              <w:t>USA, European Union</w:t>
            </w:r>
          </w:p>
        </w:tc>
        <w:tc>
          <w:tcPr>
            <w:tcW w:w="1701" w:type="dxa"/>
            <w:tcBorders>
              <w:top w:val="nil"/>
              <w:left w:val="nil"/>
              <w:bottom w:val="nil"/>
              <w:right w:val="nil"/>
            </w:tcBorders>
            <w:noWrap/>
            <w:vAlign w:val="center"/>
          </w:tcPr>
          <w:p w14:paraId="356E3576">
            <w:pPr>
              <w:rPr>
                <w:rFonts w:eastAsia="宋体" w:cs="Arial"/>
                <w:szCs w:val="20"/>
                <w14:ligatures w14:val="standardContextual"/>
              </w:rPr>
            </w:pPr>
            <w:r>
              <w:rPr>
                <w:rFonts w:eastAsia="宋体" w:cs="Arial"/>
                <w:szCs w:val="20"/>
                <w14:ligatures w14:val="standardContextual"/>
              </w:rPr>
              <w:t>Cardiovascular,</w:t>
            </w:r>
            <w:r>
              <w:rPr>
                <w:rFonts w:eastAsia="宋体" w:cs="Arial"/>
                <w:szCs w:val="20"/>
                <w14:ligatures w14:val="standardContextual"/>
              </w:rPr>
              <w:br w:type="textWrapping"/>
            </w:r>
            <w:r>
              <w:rPr>
                <w:rFonts w:eastAsia="宋体" w:cs="Arial"/>
                <w:szCs w:val="20"/>
                <w14:ligatures w14:val="standardContextual"/>
              </w:rPr>
              <w:t>respiratory</w:t>
            </w:r>
          </w:p>
        </w:tc>
        <w:tc>
          <w:tcPr>
            <w:tcW w:w="2732" w:type="dxa"/>
            <w:tcBorders>
              <w:top w:val="nil"/>
              <w:left w:val="nil"/>
              <w:bottom w:val="nil"/>
              <w:right w:val="nil"/>
            </w:tcBorders>
            <w:noWrap/>
            <w:vAlign w:val="center"/>
          </w:tcPr>
          <w:p w14:paraId="6005BA1F">
            <w:pPr>
              <w:rPr>
                <w:rFonts w:eastAsia="宋体" w:cs="Arial"/>
                <w:szCs w:val="20"/>
                <w:lang w:eastAsia="zh-CN"/>
                <w14:ligatures w14:val="standardContextual"/>
              </w:rPr>
            </w:pPr>
            <w:r>
              <w:rPr>
                <w:rFonts w:cs="Arial"/>
                <w:szCs w:val="20"/>
              </w:rPr>
              <w:t>Regularly available</w:t>
            </w:r>
          </w:p>
        </w:tc>
      </w:tr>
      <w:tr w14:paraId="6C4E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dxa"/>
            <w:tcBorders>
              <w:top w:val="nil"/>
              <w:left w:val="nil"/>
              <w:bottom w:val="nil"/>
              <w:right w:val="nil"/>
            </w:tcBorders>
            <w:noWrap/>
            <w:vAlign w:val="center"/>
          </w:tcPr>
          <w:p w14:paraId="6E1F83BA">
            <w:pPr>
              <w:rPr>
                <w:rFonts w:eastAsia="宋体" w:cs="Arial"/>
                <w:szCs w:val="20"/>
                <w14:ligatures w14:val="standardContextual"/>
              </w:rPr>
            </w:pPr>
            <w:r>
              <w:rPr>
                <w:rFonts w:eastAsia="宋体" w:cs="Arial"/>
                <w:szCs w:val="20"/>
                <w14:ligatures w14:val="standardContextual"/>
              </w:rPr>
              <w:t>37</w:t>
            </w:r>
          </w:p>
        </w:tc>
        <w:tc>
          <w:tcPr>
            <w:tcW w:w="1229" w:type="dxa"/>
            <w:tcBorders>
              <w:top w:val="nil"/>
              <w:left w:val="nil"/>
              <w:bottom w:val="nil"/>
              <w:right w:val="nil"/>
            </w:tcBorders>
            <w:noWrap/>
            <w:vAlign w:val="center"/>
          </w:tcPr>
          <w:p w14:paraId="4A0D69F6">
            <w:pPr>
              <w:textAlignment w:val="center"/>
              <w:rPr>
                <w:rFonts w:eastAsia="宋体" w:cs="Arial"/>
                <w:szCs w:val="20"/>
              </w:rPr>
            </w:pPr>
            <w:r>
              <w:rPr>
                <w:rFonts w:eastAsia="宋体" w:cs="Arial"/>
                <w:szCs w:val="20"/>
                <w:lang w:eastAsia="zh-CN" w:bidi="ar"/>
              </w:rPr>
              <w:t>Pioglitazone</w:t>
            </w:r>
          </w:p>
        </w:tc>
        <w:tc>
          <w:tcPr>
            <w:tcW w:w="1418" w:type="dxa"/>
            <w:tcBorders>
              <w:top w:val="nil"/>
              <w:left w:val="nil"/>
              <w:bottom w:val="nil"/>
              <w:right w:val="nil"/>
            </w:tcBorders>
            <w:noWrap/>
            <w:vAlign w:val="center"/>
          </w:tcPr>
          <w:p w14:paraId="7FA6D1B6">
            <w:pPr>
              <w:textAlignment w:val="center"/>
              <w:rPr>
                <w:rFonts w:eastAsia="宋体" w:cs="Arial"/>
                <w:szCs w:val="20"/>
                <w:lang w:eastAsia="zh-CN" w:bidi="ar"/>
              </w:rPr>
            </w:pPr>
            <w:r>
              <w:rPr>
                <w:rFonts w:eastAsia="宋体" w:cs="Arial"/>
                <w:szCs w:val="20"/>
                <w14:ligatures w14:val="standardContextual"/>
              </w:rPr>
              <w:t>A</w:t>
            </w:r>
            <w:r>
              <w:rPr>
                <w:rFonts w:eastAsia="宋体" w:cs="Arial"/>
                <w:szCs w:val="20"/>
                <w:lang w:eastAsia="zh-CN"/>
                <w14:ligatures w14:val="standardContextual"/>
              </w:rPr>
              <w:t>limentary tract and metabolism</w:t>
            </w:r>
          </w:p>
        </w:tc>
        <w:tc>
          <w:tcPr>
            <w:tcW w:w="1276" w:type="dxa"/>
            <w:tcBorders>
              <w:top w:val="nil"/>
              <w:left w:val="nil"/>
              <w:bottom w:val="nil"/>
              <w:right w:val="nil"/>
            </w:tcBorders>
            <w:noWrap/>
            <w:vAlign w:val="center"/>
          </w:tcPr>
          <w:p w14:paraId="3DC84108">
            <w:pPr>
              <w:rPr>
                <w:rFonts w:eastAsia="宋体" w:cs="Arial"/>
                <w:szCs w:val="20"/>
                <w:lang w:eastAsia="zh-CN"/>
                <w14:ligatures w14:val="standardContextual"/>
              </w:rPr>
            </w:pPr>
            <w:r>
              <w:rPr>
                <w:rFonts w:eastAsia="宋体" w:cs="Arial"/>
                <w:szCs w:val="20"/>
                <w:lang w:eastAsia="zh-CN"/>
                <w14:ligatures w14:val="standardContextual"/>
              </w:rPr>
              <w:t>2011</w:t>
            </w:r>
          </w:p>
        </w:tc>
        <w:tc>
          <w:tcPr>
            <w:tcW w:w="1417" w:type="dxa"/>
            <w:tcBorders>
              <w:top w:val="nil"/>
              <w:left w:val="nil"/>
              <w:bottom w:val="nil"/>
              <w:right w:val="nil"/>
            </w:tcBorders>
            <w:noWrap/>
            <w:vAlign w:val="center"/>
          </w:tcPr>
          <w:p w14:paraId="4673AAF2">
            <w:pPr>
              <w:rPr>
                <w:rFonts w:eastAsia="宋体" w:cs="Arial"/>
                <w:szCs w:val="20"/>
                <w14:ligatures w14:val="standardContextual"/>
              </w:rPr>
            </w:pPr>
            <w:r>
              <w:rPr>
                <w:rFonts w:eastAsia="宋体" w:cs="Arial"/>
                <w:szCs w:val="20"/>
                <w14:ligatures w14:val="standardContextual"/>
              </w:rPr>
              <w:t>Diabetes</w:t>
            </w:r>
          </w:p>
        </w:tc>
        <w:tc>
          <w:tcPr>
            <w:tcW w:w="992" w:type="dxa"/>
            <w:tcBorders>
              <w:top w:val="nil"/>
              <w:left w:val="nil"/>
              <w:bottom w:val="nil"/>
              <w:right w:val="nil"/>
            </w:tcBorders>
            <w:noWrap/>
            <w:vAlign w:val="center"/>
          </w:tcPr>
          <w:p w14:paraId="5E71D3FD">
            <w:pPr>
              <w:rPr>
                <w:rFonts w:eastAsia="宋体" w:cs="Arial"/>
                <w:szCs w:val="20"/>
                <w:lang w:eastAsia="zh-CN"/>
                <w14:ligatures w14:val="standardContextual"/>
              </w:rPr>
            </w:pPr>
            <w:r>
              <w:rPr>
                <w:rFonts w:eastAsia="宋体" w:cs="Arial"/>
                <w:szCs w:val="20"/>
                <w:lang w:eastAsia="zh-CN"/>
                <w14:ligatures w14:val="standardContextual"/>
              </w:rPr>
              <w:t>3</w:t>
            </w:r>
          </w:p>
        </w:tc>
        <w:tc>
          <w:tcPr>
            <w:tcW w:w="2268" w:type="dxa"/>
            <w:tcBorders>
              <w:top w:val="nil"/>
              <w:left w:val="nil"/>
              <w:bottom w:val="nil"/>
              <w:right w:val="nil"/>
            </w:tcBorders>
            <w:noWrap/>
            <w:vAlign w:val="center"/>
          </w:tcPr>
          <w:p w14:paraId="4FDE7517">
            <w:pPr>
              <w:rPr>
                <w:rFonts w:eastAsia="宋体" w:cs="Arial"/>
                <w:szCs w:val="20"/>
                <w14:ligatures w14:val="standardContextual"/>
              </w:rPr>
            </w:pPr>
            <w:r>
              <w:rPr>
                <w:rFonts w:eastAsia="宋体" w:cs="Arial"/>
                <w:szCs w:val="20"/>
                <w14:ligatures w14:val="standardContextual"/>
              </w:rPr>
              <w:t>European Union</w:t>
            </w:r>
          </w:p>
        </w:tc>
        <w:tc>
          <w:tcPr>
            <w:tcW w:w="1701" w:type="dxa"/>
            <w:tcBorders>
              <w:top w:val="nil"/>
              <w:left w:val="nil"/>
              <w:bottom w:val="nil"/>
              <w:right w:val="nil"/>
            </w:tcBorders>
            <w:noWrap/>
            <w:vAlign w:val="center"/>
          </w:tcPr>
          <w:p w14:paraId="243EC794">
            <w:pPr>
              <w:rPr>
                <w:rFonts w:eastAsia="宋体" w:cs="Arial"/>
                <w:szCs w:val="20"/>
                <w14:ligatures w14:val="standardContextual"/>
              </w:rPr>
            </w:pPr>
            <w:r>
              <w:rPr>
                <w:rFonts w:eastAsia="宋体" w:cs="Arial"/>
                <w:szCs w:val="20"/>
                <w:lang w:eastAsia="zh-CN"/>
                <w14:ligatures w14:val="standardContextual"/>
              </w:rPr>
              <w:t>C</w:t>
            </w:r>
            <w:r>
              <w:rPr>
                <w:rFonts w:eastAsia="宋体" w:cs="Arial"/>
                <w:szCs w:val="20"/>
                <w14:ligatures w14:val="standardContextual"/>
              </w:rPr>
              <w:t>carcinogenicity</w:t>
            </w:r>
          </w:p>
        </w:tc>
        <w:tc>
          <w:tcPr>
            <w:tcW w:w="2732" w:type="dxa"/>
            <w:tcBorders>
              <w:top w:val="nil"/>
              <w:left w:val="nil"/>
              <w:bottom w:val="nil"/>
              <w:right w:val="nil"/>
            </w:tcBorders>
            <w:noWrap/>
            <w:vAlign w:val="center"/>
          </w:tcPr>
          <w:p w14:paraId="177B328A">
            <w:pPr>
              <w:rPr>
                <w:rFonts w:eastAsia="宋体" w:cs="Arial"/>
                <w:szCs w:val="20"/>
                <w:lang w:eastAsia="zh-CN"/>
                <w14:ligatures w14:val="standardContextual"/>
              </w:rPr>
            </w:pPr>
            <w:r>
              <w:rPr>
                <w:rFonts w:cs="Arial"/>
                <w:szCs w:val="20"/>
              </w:rPr>
              <w:t>Regularly available</w:t>
            </w:r>
          </w:p>
        </w:tc>
      </w:tr>
      <w:tr w14:paraId="14A6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2" w:type="dxa"/>
            <w:tcBorders>
              <w:top w:val="nil"/>
              <w:left w:val="nil"/>
              <w:bottom w:val="single" w:color="auto" w:sz="4" w:space="0"/>
              <w:right w:val="nil"/>
            </w:tcBorders>
            <w:noWrap/>
            <w:vAlign w:val="center"/>
          </w:tcPr>
          <w:p w14:paraId="1C90CE5F">
            <w:pPr>
              <w:rPr>
                <w:rFonts w:eastAsia="宋体" w:cs="Arial"/>
                <w:szCs w:val="20"/>
                <w:lang w:eastAsia="zh-CN"/>
                <w14:ligatures w14:val="standardContextual"/>
              </w:rPr>
            </w:pPr>
            <w:r>
              <w:rPr>
                <w:rFonts w:eastAsia="宋体" w:cs="Arial"/>
                <w:szCs w:val="20"/>
                <w:lang w:eastAsia="zh-CN"/>
                <w14:ligatures w14:val="standardContextual"/>
              </w:rPr>
              <w:t>38</w:t>
            </w:r>
          </w:p>
        </w:tc>
        <w:tc>
          <w:tcPr>
            <w:tcW w:w="1229" w:type="dxa"/>
            <w:tcBorders>
              <w:top w:val="nil"/>
              <w:left w:val="nil"/>
              <w:bottom w:val="single" w:color="auto" w:sz="4" w:space="0"/>
              <w:right w:val="nil"/>
            </w:tcBorders>
            <w:noWrap/>
            <w:vAlign w:val="center"/>
          </w:tcPr>
          <w:p w14:paraId="7A49D9EA">
            <w:pPr>
              <w:rPr>
                <w:rFonts w:eastAsia="宋体" w:cs="Arial"/>
                <w:szCs w:val="20"/>
                <w:lang w:eastAsia="zh-CN" w:bidi="ar"/>
              </w:rPr>
            </w:pPr>
            <w:r>
              <w:rPr>
                <w:rFonts w:eastAsia="宋体" w:cs="Arial"/>
                <w:szCs w:val="20"/>
                <w14:ligatures w14:val="standardContextual"/>
              </w:rPr>
              <w:t xml:space="preserve">Aminophenazone </w:t>
            </w:r>
            <w:r>
              <w:rPr>
                <w:rFonts w:eastAsia="宋体" w:cs="Arial"/>
                <w:szCs w:val="20"/>
                <w14:ligatures w14:val="standardContextual"/>
              </w:rPr>
              <w:br w:type="textWrapping"/>
            </w:r>
            <w:r>
              <w:rPr>
                <w:rFonts w:eastAsia="宋体" w:cs="Arial"/>
                <w:szCs w:val="20"/>
                <w14:ligatures w14:val="standardContextual"/>
              </w:rPr>
              <w:t>(aminopyrine)</w:t>
            </w:r>
          </w:p>
        </w:tc>
        <w:tc>
          <w:tcPr>
            <w:tcW w:w="1418" w:type="dxa"/>
            <w:tcBorders>
              <w:top w:val="nil"/>
              <w:left w:val="nil"/>
              <w:bottom w:val="single" w:color="auto" w:sz="4" w:space="0"/>
              <w:right w:val="nil"/>
            </w:tcBorders>
            <w:noWrap/>
            <w:vAlign w:val="center"/>
          </w:tcPr>
          <w:p w14:paraId="7E39EA2E">
            <w:pPr>
              <w:rPr>
                <w:rFonts w:eastAsia="宋体" w:cs="Arial"/>
                <w:szCs w:val="20"/>
                <w14:ligatures w14:val="standardContextual"/>
              </w:rPr>
            </w:pPr>
            <w:r>
              <w:rPr>
                <w:rFonts w:eastAsia="宋体" w:cs="Arial"/>
                <w:szCs w:val="20"/>
                <w14:ligatures w14:val="standardContextual"/>
              </w:rPr>
              <w:t>N</w:t>
            </w:r>
            <w:r>
              <w:rPr>
                <w:rFonts w:eastAsia="宋体" w:cs="Arial"/>
                <w:szCs w:val="20"/>
                <w:lang w:eastAsia="zh-CN"/>
                <w14:ligatures w14:val="standardContextual"/>
              </w:rPr>
              <w:t>ervous system</w:t>
            </w:r>
          </w:p>
        </w:tc>
        <w:tc>
          <w:tcPr>
            <w:tcW w:w="1276" w:type="dxa"/>
            <w:tcBorders>
              <w:top w:val="nil"/>
              <w:left w:val="nil"/>
              <w:bottom w:val="single" w:color="auto" w:sz="4" w:space="0"/>
              <w:right w:val="nil"/>
            </w:tcBorders>
            <w:noWrap/>
            <w:vAlign w:val="center"/>
          </w:tcPr>
          <w:p w14:paraId="0ED9D070">
            <w:pPr>
              <w:rPr>
                <w:rFonts w:eastAsia="宋体" w:cs="Arial"/>
                <w:szCs w:val="20"/>
                <w14:ligatures w14:val="standardContextual"/>
              </w:rPr>
            </w:pPr>
            <w:r>
              <w:rPr>
                <w:rFonts w:eastAsia="宋体" w:cs="Arial"/>
                <w:szCs w:val="20"/>
                <w14:ligatures w14:val="standardContextual"/>
              </w:rPr>
              <w:t>1965</w:t>
            </w:r>
          </w:p>
        </w:tc>
        <w:tc>
          <w:tcPr>
            <w:tcW w:w="1417" w:type="dxa"/>
            <w:tcBorders>
              <w:top w:val="nil"/>
              <w:left w:val="nil"/>
              <w:bottom w:val="single" w:color="auto" w:sz="4" w:space="0"/>
              <w:right w:val="nil"/>
            </w:tcBorders>
            <w:noWrap/>
            <w:vAlign w:val="center"/>
          </w:tcPr>
          <w:p w14:paraId="551E178D">
            <w:pPr>
              <w:rPr>
                <w:rFonts w:eastAsia="宋体" w:cs="Arial"/>
                <w:szCs w:val="20"/>
                <w14:ligatures w14:val="standardContextual"/>
              </w:rPr>
            </w:pPr>
            <w:r>
              <w:rPr>
                <w:rFonts w:eastAsia="宋体" w:cs="Arial"/>
                <w:szCs w:val="20"/>
                <w:lang w:eastAsia="zh-CN"/>
                <w14:ligatures w14:val="standardContextual"/>
              </w:rPr>
              <w:t>R</w:t>
            </w:r>
            <w:r>
              <w:rPr>
                <w:rFonts w:eastAsia="宋体" w:cs="Arial"/>
                <w:szCs w:val="20"/>
                <w14:ligatures w14:val="standardContextual"/>
              </w:rPr>
              <w:t>enal</w:t>
            </w:r>
          </w:p>
        </w:tc>
        <w:tc>
          <w:tcPr>
            <w:tcW w:w="992" w:type="dxa"/>
            <w:tcBorders>
              <w:top w:val="nil"/>
              <w:left w:val="nil"/>
              <w:bottom w:val="single" w:color="auto" w:sz="4" w:space="0"/>
              <w:right w:val="nil"/>
            </w:tcBorders>
            <w:noWrap/>
            <w:vAlign w:val="center"/>
          </w:tcPr>
          <w:p w14:paraId="7E7A6545">
            <w:pPr>
              <w:rPr>
                <w:rFonts w:eastAsia="宋体" w:cs="Arial"/>
                <w:szCs w:val="20"/>
                <w:lang w:eastAsia="zh-CN"/>
                <w14:ligatures w14:val="standardContextual"/>
              </w:rPr>
            </w:pPr>
            <w:r>
              <w:rPr>
                <w:rFonts w:eastAsia="宋体" w:cs="Arial"/>
                <w:szCs w:val="20"/>
                <w:lang w:eastAsia="zh-CN"/>
                <w14:ligatures w14:val="standardContextual"/>
              </w:rPr>
              <w:t>4</w:t>
            </w:r>
          </w:p>
        </w:tc>
        <w:tc>
          <w:tcPr>
            <w:tcW w:w="2268" w:type="dxa"/>
            <w:tcBorders>
              <w:top w:val="nil"/>
              <w:left w:val="nil"/>
              <w:bottom w:val="single" w:color="auto" w:sz="4" w:space="0"/>
              <w:right w:val="nil"/>
            </w:tcBorders>
            <w:noWrap/>
            <w:vAlign w:val="center"/>
          </w:tcPr>
          <w:p w14:paraId="388BFB3B">
            <w:pPr>
              <w:rPr>
                <w:rFonts w:eastAsia="宋体" w:cs="Arial"/>
                <w:szCs w:val="20"/>
                <w14:ligatures w14:val="standardContextual"/>
              </w:rPr>
            </w:pPr>
            <w:r>
              <w:rPr>
                <w:rFonts w:eastAsia="宋体" w:cs="Arial"/>
                <w:szCs w:val="20"/>
                <w14:ligatures w14:val="standardContextual"/>
              </w:rPr>
              <w:t>10 European, 14 Asian, 4 African countries; Australia; USA; Canada; Chile; Brazil; Venezuela</w:t>
            </w:r>
          </w:p>
        </w:tc>
        <w:tc>
          <w:tcPr>
            <w:tcW w:w="1701" w:type="dxa"/>
            <w:tcBorders>
              <w:top w:val="nil"/>
              <w:left w:val="nil"/>
              <w:bottom w:val="single" w:color="auto" w:sz="4" w:space="0"/>
              <w:right w:val="nil"/>
            </w:tcBorders>
            <w:noWrap/>
            <w:vAlign w:val="center"/>
          </w:tcPr>
          <w:p w14:paraId="6D31E750">
            <w:pPr>
              <w:rPr>
                <w:rFonts w:eastAsia="宋体" w:cs="Arial"/>
                <w:szCs w:val="20"/>
                <w14:ligatures w14:val="standardContextual"/>
              </w:rPr>
            </w:pPr>
            <w:r>
              <w:rPr>
                <w:rFonts w:eastAsia="宋体" w:cs="Arial"/>
                <w:szCs w:val="20"/>
                <w14:ligatures w14:val="standardContextual"/>
              </w:rPr>
              <w:t>Hematologic,</w:t>
            </w:r>
            <w:r>
              <w:rPr>
                <w:rFonts w:eastAsia="宋体" w:cs="Arial"/>
                <w:szCs w:val="20"/>
                <w:lang w:eastAsia="zh-CN"/>
                <w14:ligatures w14:val="standardContextual"/>
              </w:rPr>
              <w:t xml:space="preserve"> </w:t>
            </w:r>
            <w:r>
              <w:rPr>
                <w:rFonts w:eastAsia="宋体" w:cs="Arial"/>
                <w:szCs w:val="20"/>
                <w14:ligatures w14:val="standardContextual"/>
              </w:rPr>
              <w:t>carcinogenic</w:t>
            </w:r>
          </w:p>
        </w:tc>
        <w:tc>
          <w:tcPr>
            <w:tcW w:w="2732" w:type="dxa"/>
            <w:tcBorders>
              <w:top w:val="nil"/>
              <w:left w:val="nil"/>
              <w:bottom w:val="single" w:color="auto" w:sz="4" w:space="0"/>
              <w:right w:val="nil"/>
            </w:tcBorders>
            <w:noWrap/>
            <w:vAlign w:val="center"/>
          </w:tcPr>
          <w:p w14:paraId="2E83E2F2">
            <w:pPr>
              <w:rPr>
                <w:rFonts w:cs="Arial" w:eastAsiaTheme="minorEastAsia"/>
                <w:szCs w:val="20"/>
                <w:lang w:eastAsia="zh-CN"/>
                <w14:ligatures w14:val="standardContextual"/>
              </w:rPr>
            </w:pPr>
            <w:r>
              <w:rPr>
                <w:rFonts w:cs="Arial"/>
                <w:szCs w:val="20"/>
              </w:rPr>
              <w:t>Single-ingredient formulations withdrawn from market in 1982. In 2021, the NMPA revoked the registration of several aminopyrine-containing compound formulations and related products.</w:t>
            </w:r>
            <w:r>
              <w:rPr>
                <w:rFonts w:cs="Arial"/>
                <w:szCs w:val="20"/>
              </w:rPr>
              <w:fldChar w:fldCharType="begin"/>
            </w:r>
            <w:r>
              <w:rPr>
                <w:rFonts w:cs="Arial"/>
                <w:szCs w:val="20"/>
              </w:rPr>
              <w:instrText xml:space="preserve"> ADDIN ZOTERO_ITEM CSL_CITATION {"citationID":"P14FfHPB","properties":{"formattedCitation":"\\super 8,9\\nosupersub{}","plainCitation":"8,9","noteIndex":0},"citationItems":[{"id":6982,"uris":["http://zotero.org/users/local/uFCcGBku/items/7KZQPZBK"],"itemData":{"id":6982,"type":"webpage","title":"</w:instrText>
            </w:r>
            <w:r>
              <w:rPr>
                <w:rFonts w:hint="eastAsia" w:ascii="宋体" w:hAnsi="宋体" w:eastAsia="宋体" w:cs="宋体"/>
                <w:szCs w:val="20"/>
              </w:rPr>
              <w:instrText xml:space="preserve">卫生部公布淘汰</w:instrText>
            </w:r>
            <w:r>
              <w:rPr>
                <w:rFonts w:cs="Arial"/>
                <w:szCs w:val="20"/>
              </w:rPr>
              <w:instrText xml:space="preserve">127</w:instrText>
            </w:r>
            <w:r>
              <w:rPr>
                <w:rFonts w:hint="eastAsia" w:ascii="宋体" w:hAnsi="宋体" w:eastAsia="宋体" w:cs="宋体"/>
                <w:szCs w:val="20"/>
              </w:rPr>
              <w:instrText xml:space="preserve">种药品</w:instrText>
            </w:r>
            <w:r>
              <w:rPr>
                <w:rFonts w:cs="Arial"/>
                <w:szCs w:val="20"/>
              </w:rPr>
              <w:instrText xml:space="preserve">--</w:instrText>
            </w:r>
            <w:r>
              <w:rPr>
                <w:rFonts w:hint="eastAsia" w:ascii="宋体" w:hAnsi="宋体" w:eastAsia="宋体" w:cs="宋体"/>
                <w:szCs w:val="20"/>
              </w:rPr>
              <w:instrText xml:space="preserve">《福建医药杂志》</w:instrText>
            </w:r>
            <w:r>
              <w:rPr>
                <w:rFonts w:cs="Arial"/>
                <w:szCs w:val="20"/>
              </w:rPr>
              <w:instrText xml:space="preserve">1982</w:instrText>
            </w:r>
            <w:r>
              <w:rPr>
                <w:rFonts w:hint="eastAsia" w:ascii="宋体" w:hAnsi="宋体" w:eastAsia="宋体" w:cs="宋体"/>
                <w:szCs w:val="20"/>
              </w:rPr>
              <w:instrText xml:space="preserve">年</w:instrText>
            </w:r>
            <w:r>
              <w:rPr>
                <w:rFonts w:cs="Arial"/>
                <w:szCs w:val="20"/>
              </w:rPr>
              <w:instrText xml:space="preserve">06</w:instrText>
            </w:r>
            <w:r>
              <w:rPr>
                <w:rFonts w:hint="eastAsia" w:ascii="宋体" w:hAnsi="宋体" w:eastAsia="宋体" w:cs="宋体"/>
                <w:szCs w:val="20"/>
              </w:rPr>
              <w:instrText xml:space="preserve">期</w:instrText>
            </w:r>
            <w:r>
              <w:rPr>
                <w:rFonts w:cs="Arial"/>
                <w:szCs w:val="20"/>
              </w:rPr>
              <w:instrText xml:space="preserve">","URL":"https://www.cnki.com.cn/Article/CJFDTotal-FJYY198206040.htm","accessed":{"date-parts":[["2025",11,14]]}},"label":"page"},{"id":6980,"uris":["http://zotero.org/users/local/uFCcGBku/items/5RVJVQV7"],"itemData":{"id":6980,"type":"webpage","title":"</w:instrText>
            </w:r>
            <w:r>
              <w:rPr>
                <w:rFonts w:hint="eastAsia" w:ascii="宋体" w:hAnsi="宋体" w:eastAsia="宋体" w:cs="宋体"/>
                <w:szCs w:val="20"/>
              </w:rPr>
              <w:instrText xml:space="preserve">国家药监局关于注销小儿酚氨咖敏颗粒等</w:instrText>
            </w:r>
            <w:r>
              <w:rPr>
                <w:rFonts w:cs="Arial"/>
                <w:szCs w:val="20"/>
              </w:rPr>
              <w:instrText xml:space="preserve">8</w:instrText>
            </w:r>
            <w:r>
              <w:rPr>
                <w:rFonts w:hint="eastAsia" w:ascii="宋体" w:hAnsi="宋体" w:eastAsia="宋体" w:cs="宋体"/>
                <w:szCs w:val="20"/>
              </w:rPr>
              <w:instrText xml:space="preserve">个品种药品注册证书的公告（</w:instrText>
            </w:r>
            <w:r>
              <w:rPr>
                <w:rFonts w:cs="Arial"/>
                <w:szCs w:val="20"/>
              </w:rPr>
              <w:instrText xml:space="preserve">2021</w:instrText>
            </w:r>
            <w:r>
              <w:rPr>
                <w:rFonts w:hint="eastAsia" w:ascii="宋体" w:hAnsi="宋体" w:eastAsia="宋体" w:cs="宋体"/>
                <w:szCs w:val="20"/>
              </w:rPr>
              <w:instrText xml:space="preserve">年</w:instrText>
            </w:r>
            <w:r>
              <w:rPr>
                <w:rFonts w:cs="Arial"/>
                <w:szCs w:val="20"/>
              </w:rPr>
              <w:instrText xml:space="preserve"> </w:instrText>
            </w:r>
            <w:r>
              <w:rPr>
                <w:rFonts w:hint="eastAsia" w:ascii="宋体" w:hAnsi="宋体" w:eastAsia="宋体" w:cs="宋体"/>
                <w:szCs w:val="20"/>
              </w:rPr>
              <w:instrText xml:space="preserve">第</w:instrText>
            </w:r>
            <w:r>
              <w:rPr>
                <w:rFonts w:cs="Arial"/>
                <w:szCs w:val="20"/>
              </w:rPr>
              <w:instrText xml:space="preserve">138</w:instrText>
            </w:r>
            <w:r>
              <w:rPr>
                <w:rFonts w:hint="eastAsia" w:ascii="宋体" w:hAnsi="宋体" w:eastAsia="宋体" w:cs="宋体"/>
                <w:szCs w:val="20"/>
              </w:rPr>
              <w:instrText xml:space="preserve">号）</w:instrText>
            </w:r>
            <w:r>
              <w:rPr>
                <w:rFonts w:cs="Arial"/>
                <w:szCs w:val="20"/>
              </w:rPr>
              <w:instrText xml:space="preserve">","URL":"https://www.nmpa.gov.cn/xxgk/ggtg/ypggtg/ypqtggtg/20211116163812146.html","accessed":{"date-parts":[["2025",11,14]]}},"label":"page"}],"schema":"https://github.com/citation-style-language/schema/raw/master/csl-citation.json"} </w:instrText>
            </w:r>
            <w:r>
              <w:rPr>
                <w:rFonts w:cs="Arial"/>
                <w:szCs w:val="20"/>
              </w:rPr>
              <w:fldChar w:fldCharType="separate"/>
            </w:r>
            <w:r>
              <w:rPr>
                <w:rFonts w:cs="Arial"/>
                <w:vertAlign w:val="superscript"/>
              </w:rPr>
              <w:t>8,9</w:t>
            </w:r>
            <w:r>
              <w:rPr>
                <w:rFonts w:cs="Arial"/>
                <w:szCs w:val="20"/>
              </w:rPr>
              <w:fldChar w:fldCharType="end"/>
            </w:r>
            <w:r>
              <w:rPr>
                <w:rFonts w:cs="Arial" w:eastAsiaTheme="minorEastAsia"/>
                <w:szCs w:val="20"/>
                <w:lang w:eastAsia="zh-CN"/>
                <w14:ligatures w14:val="standardContextual"/>
              </w:rPr>
              <w:t xml:space="preserve"> </w:t>
            </w:r>
          </w:p>
        </w:tc>
      </w:tr>
    </w:tbl>
    <w:p w14:paraId="4714C007">
      <w:pPr>
        <w:rPr>
          <w:rFonts w:ascii="Arial Bold" w:hAnsi="Arial Bold" w:cs="Arial Bold"/>
          <w:b/>
          <w:bCs/>
          <w:szCs w:val="20"/>
          <w:lang w:eastAsia="zh-CN"/>
        </w:rPr>
      </w:pPr>
    </w:p>
    <w:p w14:paraId="0217A689">
      <w:pPr>
        <w:rPr>
          <w:rFonts w:cs="Arial"/>
          <w:szCs w:val="20"/>
          <w:lang w:eastAsia="zh-CN"/>
        </w:rPr>
      </w:pPr>
      <w:r>
        <w:rPr>
          <w:rFonts w:ascii="Arial Bold" w:hAnsi="Arial Bold" w:cs="Arial Bold"/>
          <w:b/>
          <w:bCs/>
          <w:szCs w:val="20"/>
          <w:lang w:eastAsia="zh-CN"/>
        </w:rPr>
        <w:t>Note:</w:t>
      </w:r>
      <w:r>
        <w:rPr>
          <w:rFonts w:cs="Arial"/>
          <w:szCs w:val="20"/>
          <w:lang w:eastAsia="zh-CN"/>
        </w:rPr>
        <w:t xml:space="preserve"> * First withdrawal based on evidence from animal research.</w:t>
      </w:r>
    </w:p>
    <w:p w14:paraId="605C8F03">
      <w:pPr>
        <w:rPr>
          <w:rFonts w:cs="Arial"/>
          <w:szCs w:val="20"/>
          <w:lang w:eastAsia="zh-CN"/>
        </w:rPr>
        <w:sectPr>
          <w:footerReference r:id="rId5" w:type="default"/>
          <w:pgSz w:w="16838" w:h="11906" w:orient="landscape"/>
          <w:pgMar w:top="1440" w:right="1440" w:bottom="1440" w:left="1440" w:header="720" w:footer="720" w:gutter="0"/>
          <w:lnNumType w:countBy="1" w:restart="continuous"/>
          <w:cols w:space="720" w:num="1"/>
          <w:docGrid w:linePitch="360" w:charSpace="0"/>
        </w:sectPr>
      </w:pPr>
      <w:r>
        <w:rPr>
          <w:rFonts w:hint="eastAsia" w:cs="Arial"/>
          <w:b/>
          <w:bCs/>
          <w:szCs w:val="20"/>
          <w:lang w:eastAsia="zh-CN"/>
        </w:rPr>
        <w:t>Abbreviations:</w:t>
      </w:r>
      <w:r>
        <w:rPr>
          <w:rFonts w:hint="eastAsia" w:cs="Arial"/>
          <w:szCs w:val="20"/>
          <w:lang w:eastAsia="zh-CN"/>
        </w:rPr>
        <w:t xml:space="preserve"> NMPA, National Medical Products Administration; OTC,Over The Counter;  UK, The United Kingdom; USA, The United States of America.</w:t>
      </w:r>
      <w:r>
        <w:rPr>
          <w:rFonts w:cs="Arial"/>
          <w:szCs w:val="20"/>
          <w:lang w:eastAsia="zh-CN"/>
        </w:rPr>
        <w:br w:type="page"/>
      </w:r>
    </w:p>
    <w:p w14:paraId="59E75D9A">
      <w:pPr>
        <w:pStyle w:val="3"/>
        <w:rPr>
          <w:sz w:val="20"/>
          <w:szCs w:val="20"/>
          <w:lang w:eastAsia="zh-CN"/>
        </w:rPr>
        <w:sectPr>
          <w:pgSz w:w="15840" w:h="12240" w:orient="landscape"/>
          <w:pgMar w:top="1440" w:right="1440" w:bottom="1440" w:left="1440" w:header="720" w:footer="720" w:gutter="0"/>
          <w:lnNumType w:countBy="1" w:restart="continuous"/>
          <w:cols w:space="720" w:num="1"/>
          <w:docGrid w:linePitch="360" w:charSpace="0"/>
        </w:sectPr>
      </w:pPr>
    </w:p>
    <w:p w14:paraId="1BFEC2ED">
      <w:pPr>
        <w:pStyle w:val="3"/>
        <w:rPr>
          <w:rFonts w:ascii="Arial Bold" w:hAnsi="Arial Bold" w:cs="Arial Bold"/>
          <w:i w:val="0"/>
          <w:iCs w:val="0"/>
          <w:sz w:val="20"/>
          <w:szCs w:val="20"/>
          <w:lang w:eastAsia="zh-CN"/>
        </w:rPr>
      </w:pPr>
      <w:r>
        <w:rPr>
          <w:rFonts w:ascii="Arial Bold" w:hAnsi="Arial Bold" w:cs="Arial Bold"/>
          <w:i w:val="0"/>
          <w:iCs w:val="0"/>
          <w:sz w:val="20"/>
          <w:szCs w:val="20"/>
          <w:lang w:eastAsia="zh-CN"/>
        </w:rPr>
        <w:t>STable 2. Usage and Expenditures of Withdrawn Drugs by ATC Classifications</w:t>
      </w:r>
    </w:p>
    <w:tbl>
      <w:tblPr>
        <w:tblStyle w:val="11"/>
        <w:tblW w:w="12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992"/>
        <w:gridCol w:w="1134"/>
        <w:gridCol w:w="992"/>
        <w:gridCol w:w="1276"/>
        <w:gridCol w:w="1134"/>
        <w:gridCol w:w="1417"/>
        <w:gridCol w:w="1276"/>
        <w:gridCol w:w="1134"/>
        <w:gridCol w:w="1360"/>
      </w:tblGrid>
      <w:tr w14:paraId="6CC0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tcBorders>
              <w:top w:val="single" w:color="auto" w:sz="4" w:space="0"/>
              <w:left w:val="nil"/>
              <w:bottom w:val="nil"/>
              <w:right w:val="nil"/>
            </w:tcBorders>
          </w:tcPr>
          <w:p w14:paraId="1788B9BE">
            <w:pPr>
              <w:spacing w:line="240" w:lineRule="auto"/>
              <w:rPr>
                <w:rFonts w:cs="Arial"/>
                <w:szCs w:val="20"/>
                <w:lang w:eastAsia="zh-CN"/>
              </w:rPr>
            </w:pPr>
          </w:p>
        </w:tc>
        <w:tc>
          <w:tcPr>
            <w:tcW w:w="3118" w:type="dxa"/>
            <w:gridSpan w:val="3"/>
            <w:tcBorders>
              <w:top w:val="single" w:color="auto" w:sz="4" w:space="0"/>
              <w:left w:val="nil"/>
              <w:bottom w:val="single" w:color="auto" w:sz="4" w:space="0"/>
              <w:right w:val="nil"/>
            </w:tcBorders>
          </w:tcPr>
          <w:p w14:paraId="734A77FA">
            <w:pPr>
              <w:spacing w:line="240" w:lineRule="auto"/>
              <w:jc w:val="center"/>
              <w:rPr>
                <w:rFonts w:cs="Arial"/>
                <w:b/>
                <w:bCs/>
                <w:szCs w:val="20"/>
                <w:lang w:eastAsia="zh-CN"/>
              </w:rPr>
            </w:pPr>
            <w:r>
              <w:rPr>
                <w:rFonts w:cs="Arial"/>
                <w:b/>
                <w:bCs/>
                <w:szCs w:val="20"/>
                <w:lang w:eastAsia="zh-CN"/>
              </w:rPr>
              <w:t>2019</w:t>
            </w:r>
          </w:p>
        </w:tc>
        <w:tc>
          <w:tcPr>
            <w:tcW w:w="3827" w:type="dxa"/>
            <w:gridSpan w:val="3"/>
            <w:tcBorders>
              <w:top w:val="single" w:color="auto" w:sz="4" w:space="0"/>
              <w:left w:val="nil"/>
              <w:bottom w:val="single" w:color="auto" w:sz="4" w:space="0"/>
              <w:right w:val="nil"/>
            </w:tcBorders>
          </w:tcPr>
          <w:p w14:paraId="0AE99661">
            <w:pPr>
              <w:spacing w:line="240" w:lineRule="auto"/>
              <w:jc w:val="center"/>
              <w:rPr>
                <w:rFonts w:cs="Arial"/>
                <w:b/>
                <w:bCs/>
                <w:szCs w:val="20"/>
                <w:lang w:eastAsia="zh-CN"/>
              </w:rPr>
            </w:pPr>
            <w:r>
              <w:rPr>
                <w:rFonts w:cs="Arial"/>
                <w:b/>
                <w:bCs/>
                <w:szCs w:val="20"/>
                <w:lang w:eastAsia="zh-CN"/>
              </w:rPr>
              <w:t>2020</w:t>
            </w:r>
          </w:p>
        </w:tc>
        <w:tc>
          <w:tcPr>
            <w:tcW w:w="3770" w:type="dxa"/>
            <w:gridSpan w:val="3"/>
            <w:tcBorders>
              <w:top w:val="single" w:color="auto" w:sz="4" w:space="0"/>
              <w:left w:val="nil"/>
              <w:bottom w:val="single" w:color="auto" w:sz="4" w:space="0"/>
              <w:right w:val="nil"/>
            </w:tcBorders>
          </w:tcPr>
          <w:p w14:paraId="3E3AB1B9">
            <w:pPr>
              <w:spacing w:line="240" w:lineRule="auto"/>
              <w:jc w:val="center"/>
              <w:rPr>
                <w:rFonts w:cs="Arial"/>
                <w:b/>
                <w:bCs/>
                <w:szCs w:val="20"/>
                <w:lang w:eastAsia="zh-CN"/>
              </w:rPr>
            </w:pPr>
            <w:r>
              <w:rPr>
                <w:rFonts w:cs="Arial"/>
                <w:b/>
                <w:bCs/>
                <w:szCs w:val="20"/>
                <w:lang w:eastAsia="zh-CN"/>
              </w:rPr>
              <w:t>2021</w:t>
            </w:r>
          </w:p>
        </w:tc>
      </w:tr>
      <w:tr w14:paraId="6EA7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tcBorders>
              <w:top w:val="nil"/>
              <w:left w:val="nil"/>
              <w:bottom w:val="single" w:color="auto" w:sz="4" w:space="0"/>
              <w:right w:val="nil"/>
            </w:tcBorders>
          </w:tcPr>
          <w:p w14:paraId="3E519EAE">
            <w:pPr>
              <w:spacing w:line="240" w:lineRule="auto"/>
              <w:rPr>
                <w:rFonts w:cs="Arial"/>
                <w:szCs w:val="20"/>
                <w:lang w:eastAsia="zh-CN"/>
              </w:rPr>
            </w:pPr>
            <w:r>
              <w:rPr>
                <w:rFonts w:cs="Arial"/>
                <w:b/>
                <w:bCs/>
                <w:szCs w:val="20"/>
                <w:lang w:eastAsia="zh-CN"/>
              </w:rPr>
              <w:t>Use，number (percentage)*</w:t>
            </w:r>
          </w:p>
        </w:tc>
        <w:tc>
          <w:tcPr>
            <w:tcW w:w="992" w:type="dxa"/>
            <w:tcBorders>
              <w:top w:val="single" w:color="auto" w:sz="4" w:space="0"/>
              <w:left w:val="nil"/>
              <w:bottom w:val="single" w:color="auto" w:sz="4" w:space="0"/>
              <w:right w:val="nil"/>
            </w:tcBorders>
          </w:tcPr>
          <w:p w14:paraId="5C4140EA">
            <w:pPr>
              <w:spacing w:line="240" w:lineRule="auto"/>
              <w:rPr>
                <w:rFonts w:cs="Arial"/>
                <w:b/>
                <w:bCs/>
                <w:szCs w:val="20"/>
                <w:lang w:eastAsia="zh-CN"/>
              </w:rPr>
            </w:pPr>
            <w:r>
              <w:rPr>
                <w:rFonts w:cs="Arial"/>
                <w:b/>
                <w:bCs/>
                <w:szCs w:val="20"/>
                <w:lang w:eastAsia="zh-CN"/>
              </w:rPr>
              <w:t>Overall</w:t>
            </w:r>
          </w:p>
        </w:tc>
        <w:tc>
          <w:tcPr>
            <w:tcW w:w="1134" w:type="dxa"/>
            <w:tcBorders>
              <w:top w:val="single" w:color="auto" w:sz="4" w:space="0"/>
              <w:left w:val="nil"/>
              <w:bottom w:val="single" w:color="auto" w:sz="4" w:space="0"/>
              <w:right w:val="nil"/>
            </w:tcBorders>
          </w:tcPr>
          <w:p w14:paraId="4E644AB1">
            <w:pPr>
              <w:spacing w:line="240" w:lineRule="auto"/>
              <w:rPr>
                <w:rFonts w:cs="Arial"/>
                <w:b/>
                <w:bCs/>
                <w:szCs w:val="20"/>
                <w:lang w:eastAsia="zh-CN"/>
              </w:rPr>
            </w:pPr>
            <w:r>
              <w:rPr>
                <w:rFonts w:cs="Arial"/>
                <w:b/>
                <w:bCs/>
                <w:szCs w:val="20"/>
                <w:lang w:eastAsia="zh-CN"/>
              </w:rPr>
              <w:t>OP</w:t>
            </w:r>
          </w:p>
        </w:tc>
        <w:tc>
          <w:tcPr>
            <w:tcW w:w="992" w:type="dxa"/>
            <w:tcBorders>
              <w:top w:val="single" w:color="auto" w:sz="4" w:space="0"/>
              <w:left w:val="nil"/>
              <w:bottom w:val="single" w:color="auto" w:sz="4" w:space="0"/>
              <w:right w:val="nil"/>
            </w:tcBorders>
          </w:tcPr>
          <w:p w14:paraId="7892418A">
            <w:pPr>
              <w:spacing w:line="240" w:lineRule="auto"/>
              <w:rPr>
                <w:rFonts w:cs="Arial"/>
                <w:b/>
                <w:bCs/>
                <w:szCs w:val="20"/>
                <w:lang w:eastAsia="zh-CN"/>
              </w:rPr>
            </w:pPr>
            <w:r>
              <w:rPr>
                <w:rFonts w:cs="Arial"/>
                <w:b/>
                <w:bCs/>
                <w:szCs w:val="20"/>
                <w:lang w:eastAsia="zh-CN"/>
              </w:rPr>
              <w:t>IP</w:t>
            </w:r>
          </w:p>
        </w:tc>
        <w:tc>
          <w:tcPr>
            <w:tcW w:w="1276" w:type="dxa"/>
            <w:tcBorders>
              <w:top w:val="single" w:color="auto" w:sz="4" w:space="0"/>
              <w:left w:val="nil"/>
              <w:bottom w:val="single" w:color="auto" w:sz="4" w:space="0"/>
              <w:right w:val="nil"/>
            </w:tcBorders>
          </w:tcPr>
          <w:p w14:paraId="1DE931C9">
            <w:pPr>
              <w:spacing w:line="240" w:lineRule="auto"/>
              <w:rPr>
                <w:rFonts w:cs="Arial"/>
                <w:b/>
                <w:bCs/>
                <w:szCs w:val="20"/>
                <w:lang w:eastAsia="zh-CN"/>
              </w:rPr>
            </w:pPr>
            <w:r>
              <w:rPr>
                <w:rFonts w:cs="Arial"/>
                <w:b/>
                <w:bCs/>
                <w:szCs w:val="20"/>
                <w:lang w:eastAsia="zh-CN"/>
              </w:rPr>
              <w:t>Overall</w:t>
            </w:r>
          </w:p>
        </w:tc>
        <w:tc>
          <w:tcPr>
            <w:tcW w:w="1134" w:type="dxa"/>
            <w:tcBorders>
              <w:top w:val="single" w:color="auto" w:sz="4" w:space="0"/>
              <w:left w:val="nil"/>
              <w:bottom w:val="single" w:color="auto" w:sz="4" w:space="0"/>
              <w:right w:val="nil"/>
            </w:tcBorders>
          </w:tcPr>
          <w:p w14:paraId="1627C02B">
            <w:pPr>
              <w:spacing w:line="240" w:lineRule="auto"/>
              <w:rPr>
                <w:rFonts w:cs="Arial"/>
                <w:b/>
                <w:bCs/>
                <w:szCs w:val="20"/>
                <w:lang w:eastAsia="zh-CN"/>
              </w:rPr>
            </w:pPr>
            <w:r>
              <w:rPr>
                <w:rFonts w:cs="Arial"/>
                <w:b/>
                <w:bCs/>
                <w:szCs w:val="20"/>
                <w:lang w:eastAsia="zh-CN"/>
              </w:rPr>
              <w:t>OP</w:t>
            </w:r>
          </w:p>
        </w:tc>
        <w:tc>
          <w:tcPr>
            <w:tcW w:w="1417" w:type="dxa"/>
            <w:tcBorders>
              <w:top w:val="single" w:color="auto" w:sz="4" w:space="0"/>
              <w:left w:val="nil"/>
              <w:bottom w:val="single" w:color="auto" w:sz="4" w:space="0"/>
              <w:right w:val="nil"/>
            </w:tcBorders>
          </w:tcPr>
          <w:p w14:paraId="0E03E46D">
            <w:pPr>
              <w:spacing w:line="240" w:lineRule="auto"/>
              <w:rPr>
                <w:rFonts w:cs="Arial"/>
                <w:b/>
                <w:bCs/>
                <w:szCs w:val="20"/>
                <w:lang w:eastAsia="zh-CN"/>
              </w:rPr>
            </w:pPr>
            <w:r>
              <w:rPr>
                <w:rFonts w:cs="Arial"/>
                <w:b/>
                <w:bCs/>
                <w:szCs w:val="20"/>
                <w:lang w:eastAsia="zh-CN"/>
              </w:rPr>
              <w:t>IP</w:t>
            </w:r>
          </w:p>
        </w:tc>
        <w:tc>
          <w:tcPr>
            <w:tcW w:w="1276" w:type="dxa"/>
            <w:tcBorders>
              <w:top w:val="single" w:color="auto" w:sz="4" w:space="0"/>
              <w:left w:val="nil"/>
              <w:bottom w:val="single" w:color="auto" w:sz="4" w:space="0"/>
              <w:right w:val="nil"/>
            </w:tcBorders>
          </w:tcPr>
          <w:p w14:paraId="465EE2EB">
            <w:pPr>
              <w:spacing w:line="240" w:lineRule="auto"/>
              <w:rPr>
                <w:rFonts w:cs="Arial"/>
                <w:b/>
                <w:bCs/>
                <w:szCs w:val="20"/>
                <w:lang w:eastAsia="zh-CN"/>
              </w:rPr>
            </w:pPr>
            <w:r>
              <w:rPr>
                <w:rFonts w:cs="Arial"/>
                <w:b/>
                <w:bCs/>
                <w:szCs w:val="20"/>
                <w:lang w:eastAsia="zh-CN"/>
              </w:rPr>
              <w:t>Overall</w:t>
            </w:r>
          </w:p>
        </w:tc>
        <w:tc>
          <w:tcPr>
            <w:tcW w:w="1134" w:type="dxa"/>
            <w:tcBorders>
              <w:top w:val="single" w:color="auto" w:sz="4" w:space="0"/>
              <w:left w:val="nil"/>
              <w:bottom w:val="single" w:color="auto" w:sz="4" w:space="0"/>
              <w:right w:val="nil"/>
            </w:tcBorders>
          </w:tcPr>
          <w:p w14:paraId="4134297D">
            <w:pPr>
              <w:spacing w:line="240" w:lineRule="auto"/>
              <w:rPr>
                <w:rFonts w:cs="Arial"/>
                <w:b/>
                <w:bCs/>
                <w:szCs w:val="20"/>
                <w:lang w:eastAsia="zh-CN"/>
              </w:rPr>
            </w:pPr>
            <w:r>
              <w:rPr>
                <w:rFonts w:cs="Arial"/>
                <w:b/>
                <w:bCs/>
                <w:szCs w:val="20"/>
                <w:lang w:eastAsia="zh-CN"/>
              </w:rPr>
              <w:t>OP</w:t>
            </w:r>
          </w:p>
        </w:tc>
        <w:tc>
          <w:tcPr>
            <w:tcW w:w="1360" w:type="dxa"/>
            <w:tcBorders>
              <w:top w:val="single" w:color="auto" w:sz="4" w:space="0"/>
              <w:left w:val="nil"/>
              <w:bottom w:val="single" w:color="auto" w:sz="4" w:space="0"/>
              <w:right w:val="nil"/>
            </w:tcBorders>
          </w:tcPr>
          <w:p w14:paraId="09286B44">
            <w:pPr>
              <w:spacing w:line="240" w:lineRule="auto"/>
              <w:rPr>
                <w:rFonts w:cs="Arial"/>
                <w:b/>
                <w:bCs/>
                <w:szCs w:val="20"/>
                <w:lang w:eastAsia="zh-CN"/>
              </w:rPr>
            </w:pPr>
            <w:r>
              <w:rPr>
                <w:rFonts w:cs="Arial"/>
                <w:b/>
                <w:bCs/>
                <w:szCs w:val="20"/>
                <w:lang w:eastAsia="zh-CN"/>
              </w:rPr>
              <w:t>IP</w:t>
            </w:r>
          </w:p>
        </w:tc>
      </w:tr>
      <w:tr w14:paraId="0591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35" w:type="dxa"/>
            <w:tcBorders>
              <w:top w:val="single" w:color="auto" w:sz="4" w:space="0"/>
              <w:left w:val="nil"/>
              <w:bottom w:val="nil"/>
              <w:right w:val="nil"/>
            </w:tcBorders>
          </w:tcPr>
          <w:p w14:paraId="379B0EFE">
            <w:pPr>
              <w:spacing w:line="240" w:lineRule="auto"/>
              <w:rPr>
                <w:rFonts w:cs="Arial"/>
                <w:szCs w:val="20"/>
                <w:lang w:eastAsia="zh-CN"/>
              </w:rPr>
            </w:pPr>
            <w:bookmarkStart w:id="1" w:name="_Hlk217392925"/>
            <w:r>
              <w:rPr>
                <w:rFonts w:cs="Arial"/>
                <w:szCs w:val="20"/>
              </w:rPr>
              <w:t>Nervous</w:t>
            </w:r>
          </w:p>
        </w:tc>
        <w:tc>
          <w:tcPr>
            <w:tcW w:w="992" w:type="dxa"/>
            <w:tcBorders>
              <w:top w:val="single" w:color="auto" w:sz="4" w:space="0"/>
              <w:left w:val="nil"/>
              <w:bottom w:val="nil"/>
              <w:right w:val="nil"/>
            </w:tcBorders>
          </w:tcPr>
          <w:p w14:paraId="529AF65F">
            <w:pPr>
              <w:spacing w:line="240" w:lineRule="auto"/>
              <w:rPr>
                <w:rFonts w:cs="Arial"/>
                <w:szCs w:val="20"/>
                <w:lang w:eastAsia="zh-CN"/>
              </w:rPr>
            </w:pPr>
            <w:r>
              <w:rPr>
                <w:rFonts w:cs="Arial"/>
                <w:szCs w:val="20"/>
                <w:lang w:eastAsia="zh-CN"/>
              </w:rPr>
              <w:t xml:space="preserve">1877 </w:t>
            </w:r>
          </w:p>
          <w:p w14:paraId="1DEA7B06">
            <w:pPr>
              <w:spacing w:line="240" w:lineRule="auto"/>
              <w:rPr>
                <w:rFonts w:cs="Arial"/>
                <w:szCs w:val="20"/>
                <w:lang w:eastAsia="zh-CN"/>
              </w:rPr>
            </w:pPr>
            <w:r>
              <w:rPr>
                <w:rFonts w:cs="Arial"/>
                <w:szCs w:val="20"/>
                <w:lang w:eastAsia="zh-CN"/>
              </w:rPr>
              <w:t>(41.04)</w:t>
            </w:r>
          </w:p>
        </w:tc>
        <w:tc>
          <w:tcPr>
            <w:tcW w:w="1134" w:type="dxa"/>
            <w:tcBorders>
              <w:top w:val="single" w:color="auto" w:sz="4" w:space="0"/>
              <w:left w:val="nil"/>
              <w:bottom w:val="nil"/>
              <w:right w:val="nil"/>
            </w:tcBorders>
          </w:tcPr>
          <w:p w14:paraId="477E46DB">
            <w:pPr>
              <w:spacing w:line="240" w:lineRule="auto"/>
              <w:rPr>
                <w:rFonts w:cs="Arial"/>
                <w:szCs w:val="20"/>
                <w:lang w:eastAsia="zh-CN"/>
              </w:rPr>
            </w:pPr>
            <w:r>
              <w:rPr>
                <w:rFonts w:cs="Arial"/>
                <w:szCs w:val="20"/>
                <w:lang w:eastAsia="zh-CN"/>
              </w:rPr>
              <w:t xml:space="preserve">628 </w:t>
            </w:r>
          </w:p>
          <w:p w14:paraId="527129CE">
            <w:pPr>
              <w:spacing w:line="240" w:lineRule="auto"/>
              <w:rPr>
                <w:rFonts w:cs="Arial"/>
                <w:szCs w:val="20"/>
                <w:lang w:eastAsia="zh-CN"/>
              </w:rPr>
            </w:pPr>
            <w:r>
              <w:rPr>
                <w:rFonts w:cs="Arial"/>
                <w:szCs w:val="20"/>
                <w:lang w:eastAsia="zh-CN"/>
              </w:rPr>
              <w:t>(25.48)</w:t>
            </w:r>
          </w:p>
        </w:tc>
        <w:tc>
          <w:tcPr>
            <w:tcW w:w="992" w:type="dxa"/>
            <w:tcBorders>
              <w:top w:val="single" w:color="auto" w:sz="4" w:space="0"/>
              <w:left w:val="nil"/>
              <w:bottom w:val="nil"/>
              <w:right w:val="nil"/>
            </w:tcBorders>
          </w:tcPr>
          <w:p w14:paraId="5A5DB367">
            <w:pPr>
              <w:spacing w:line="240" w:lineRule="auto"/>
              <w:rPr>
                <w:rFonts w:cs="Arial"/>
                <w:szCs w:val="20"/>
                <w:lang w:eastAsia="zh-CN"/>
              </w:rPr>
            </w:pPr>
            <w:r>
              <w:rPr>
                <w:rFonts w:cs="Arial"/>
                <w:szCs w:val="20"/>
                <w:lang w:eastAsia="zh-CN"/>
              </w:rPr>
              <w:t xml:space="preserve">1267 </w:t>
            </w:r>
          </w:p>
          <w:p w14:paraId="57B86204">
            <w:pPr>
              <w:spacing w:line="240" w:lineRule="auto"/>
              <w:rPr>
                <w:rFonts w:cs="Arial"/>
                <w:szCs w:val="20"/>
                <w:lang w:eastAsia="zh-CN"/>
              </w:rPr>
            </w:pPr>
            <w:r>
              <w:rPr>
                <w:rFonts w:cs="Arial"/>
                <w:szCs w:val="20"/>
                <w:lang w:eastAsia="zh-CN"/>
              </w:rPr>
              <w:t>(56.49)</w:t>
            </w:r>
          </w:p>
        </w:tc>
        <w:tc>
          <w:tcPr>
            <w:tcW w:w="1276" w:type="dxa"/>
            <w:tcBorders>
              <w:top w:val="single" w:color="auto" w:sz="4" w:space="0"/>
              <w:left w:val="nil"/>
              <w:bottom w:val="nil"/>
              <w:right w:val="nil"/>
            </w:tcBorders>
          </w:tcPr>
          <w:p w14:paraId="579506FF">
            <w:pPr>
              <w:spacing w:line="240" w:lineRule="auto"/>
              <w:rPr>
                <w:rFonts w:cs="Arial"/>
                <w:szCs w:val="20"/>
                <w:lang w:eastAsia="zh-CN"/>
              </w:rPr>
            </w:pPr>
            <w:r>
              <w:rPr>
                <w:rFonts w:cs="Arial"/>
                <w:szCs w:val="20"/>
                <w:lang w:eastAsia="zh-CN"/>
              </w:rPr>
              <w:t xml:space="preserve">1539 </w:t>
            </w:r>
          </w:p>
          <w:p w14:paraId="0B3A52C9">
            <w:pPr>
              <w:spacing w:line="240" w:lineRule="auto"/>
              <w:rPr>
                <w:rFonts w:cs="Arial"/>
                <w:szCs w:val="20"/>
                <w:lang w:eastAsia="zh-CN"/>
              </w:rPr>
            </w:pPr>
            <w:r>
              <w:rPr>
                <w:rFonts w:cs="Arial"/>
                <w:szCs w:val="20"/>
                <w:lang w:eastAsia="zh-CN"/>
              </w:rPr>
              <w:t>(37.12)</w:t>
            </w:r>
          </w:p>
        </w:tc>
        <w:tc>
          <w:tcPr>
            <w:tcW w:w="1134" w:type="dxa"/>
            <w:tcBorders>
              <w:top w:val="single" w:color="auto" w:sz="4" w:space="0"/>
              <w:left w:val="nil"/>
              <w:bottom w:val="nil"/>
              <w:right w:val="nil"/>
            </w:tcBorders>
          </w:tcPr>
          <w:p w14:paraId="57869CF2">
            <w:pPr>
              <w:spacing w:line="240" w:lineRule="auto"/>
              <w:rPr>
                <w:rFonts w:cs="Arial"/>
                <w:szCs w:val="20"/>
                <w:lang w:eastAsia="zh-CN"/>
              </w:rPr>
            </w:pPr>
            <w:r>
              <w:rPr>
                <w:rFonts w:cs="Arial"/>
                <w:szCs w:val="20"/>
                <w:lang w:eastAsia="zh-CN"/>
              </w:rPr>
              <w:t xml:space="preserve">591 </w:t>
            </w:r>
          </w:p>
          <w:p w14:paraId="623FC508">
            <w:pPr>
              <w:spacing w:line="240" w:lineRule="auto"/>
              <w:rPr>
                <w:rFonts w:cs="Arial"/>
                <w:szCs w:val="20"/>
                <w:lang w:eastAsia="zh-CN"/>
              </w:rPr>
            </w:pPr>
            <w:r>
              <w:rPr>
                <w:rFonts w:cs="Arial"/>
                <w:szCs w:val="20"/>
                <w:lang w:eastAsia="zh-CN"/>
              </w:rPr>
              <w:t>(24.25)</w:t>
            </w:r>
          </w:p>
        </w:tc>
        <w:tc>
          <w:tcPr>
            <w:tcW w:w="1417" w:type="dxa"/>
            <w:tcBorders>
              <w:top w:val="single" w:color="auto" w:sz="4" w:space="0"/>
              <w:left w:val="nil"/>
              <w:bottom w:val="nil"/>
              <w:right w:val="nil"/>
            </w:tcBorders>
          </w:tcPr>
          <w:p w14:paraId="4376AAEF">
            <w:pPr>
              <w:spacing w:line="240" w:lineRule="auto"/>
              <w:rPr>
                <w:rFonts w:cs="Arial"/>
                <w:szCs w:val="20"/>
                <w:lang w:eastAsia="zh-CN"/>
              </w:rPr>
            </w:pPr>
            <w:r>
              <w:rPr>
                <w:rFonts w:cs="Arial"/>
                <w:szCs w:val="20"/>
                <w:lang w:eastAsia="zh-CN"/>
              </w:rPr>
              <w:t xml:space="preserve">976 </w:t>
            </w:r>
          </w:p>
          <w:p w14:paraId="3A88634C">
            <w:pPr>
              <w:spacing w:line="240" w:lineRule="auto"/>
              <w:rPr>
                <w:rFonts w:cs="Arial"/>
                <w:szCs w:val="20"/>
                <w:lang w:eastAsia="zh-CN"/>
              </w:rPr>
            </w:pPr>
            <w:r>
              <w:rPr>
                <w:rFonts w:cs="Arial"/>
                <w:szCs w:val="20"/>
                <w:lang w:eastAsia="zh-CN"/>
              </w:rPr>
              <w:t>(52.67)</w:t>
            </w:r>
          </w:p>
        </w:tc>
        <w:tc>
          <w:tcPr>
            <w:tcW w:w="1276" w:type="dxa"/>
            <w:tcBorders>
              <w:top w:val="single" w:color="auto" w:sz="4" w:space="0"/>
              <w:left w:val="nil"/>
              <w:bottom w:val="nil"/>
              <w:right w:val="nil"/>
            </w:tcBorders>
          </w:tcPr>
          <w:p w14:paraId="1D563799">
            <w:pPr>
              <w:spacing w:line="240" w:lineRule="auto"/>
              <w:rPr>
                <w:rFonts w:cs="Arial"/>
                <w:szCs w:val="20"/>
                <w:lang w:eastAsia="zh-CN"/>
              </w:rPr>
            </w:pPr>
            <w:r>
              <w:rPr>
                <w:rFonts w:cs="Arial"/>
                <w:szCs w:val="20"/>
                <w:lang w:eastAsia="zh-CN"/>
              </w:rPr>
              <w:t xml:space="preserve">2890 </w:t>
            </w:r>
          </w:p>
          <w:p w14:paraId="0F9FAC05">
            <w:pPr>
              <w:spacing w:line="240" w:lineRule="auto"/>
              <w:rPr>
                <w:rFonts w:cs="Arial"/>
                <w:szCs w:val="20"/>
                <w:lang w:eastAsia="zh-CN"/>
              </w:rPr>
            </w:pPr>
            <w:r>
              <w:rPr>
                <w:rFonts w:cs="Arial"/>
                <w:szCs w:val="20"/>
                <w:lang w:eastAsia="zh-CN"/>
              </w:rPr>
              <w:t>(37.10)</w:t>
            </w:r>
          </w:p>
        </w:tc>
        <w:tc>
          <w:tcPr>
            <w:tcW w:w="1134" w:type="dxa"/>
            <w:tcBorders>
              <w:top w:val="single" w:color="auto" w:sz="4" w:space="0"/>
              <w:left w:val="nil"/>
              <w:bottom w:val="nil"/>
              <w:right w:val="nil"/>
            </w:tcBorders>
          </w:tcPr>
          <w:p w14:paraId="7B970192">
            <w:pPr>
              <w:spacing w:line="240" w:lineRule="auto"/>
              <w:rPr>
                <w:rFonts w:cs="Arial"/>
                <w:szCs w:val="20"/>
                <w:lang w:eastAsia="zh-CN"/>
              </w:rPr>
            </w:pPr>
            <w:r>
              <w:rPr>
                <w:rFonts w:cs="Arial"/>
                <w:szCs w:val="20"/>
                <w:lang w:eastAsia="zh-CN"/>
              </w:rPr>
              <w:t xml:space="preserve">1507 </w:t>
            </w:r>
          </w:p>
          <w:p w14:paraId="6B24425C">
            <w:pPr>
              <w:spacing w:line="240" w:lineRule="auto"/>
              <w:rPr>
                <w:rFonts w:cs="Arial"/>
                <w:szCs w:val="20"/>
                <w:lang w:eastAsia="zh-CN"/>
              </w:rPr>
            </w:pPr>
            <w:r>
              <w:rPr>
                <w:rFonts w:cs="Arial"/>
                <w:szCs w:val="20"/>
                <w:lang w:eastAsia="zh-CN"/>
              </w:rPr>
              <w:t>(29.58)</w:t>
            </w:r>
          </w:p>
        </w:tc>
        <w:tc>
          <w:tcPr>
            <w:tcW w:w="1360" w:type="dxa"/>
            <w:tcBorders>
              <w:top w:val="single" w:color="auto" w:sz="4" w:space="0"/>
              <w:left w:val="nil"/>
              <w:bottom w:val="nil"/>
              <w:right w:val="nil"/>
            </w:tcBorders>
          </w:tcPr>
          <w:p w14:paraId="6912BB3B">
            <w:pPr>
              <w:spacing w:line="240" w:lineRule="auto"/>
              <w:rPr>
                <w:rFonts w:cs="Arial"/>
                <w:szCs w:val="20"/>
                <w:lang w:eastAsia="zh-CN"/>
              </w:rPr>
            </w:pPr>
            <w:r>
              <w:rPr>
                <w:rFonts w:cs="Arial"/>
                <w:szCs w:val="20"/>
                <w:lang w:eastAsia="zh-CN"/>
              </w:rPr>
              <w:t xml:space="preserve">1455 </w:t>
            </w:r>
          </w:p>
          <w:p w14:paraId="0EA5B15C">
            <w:pPr>
              <w:spacing w:line="240" w:lineRule="auto"/>
              <w:rPr>
                <w:rFonts w:cs="Arial"/>
                <w:szCs w:val="20"/>
                <w:lang w:eastAsia="zh-CN"/>
              </w:rPr>
            </w:pPr>
            <w:r>
              <w:rPr>
                <w:rFonts w:cs="Arial"/>
                <w:szCs w:val="20"/>
                <w:lang w:eastAsia="zh-CN"/>
              </w:rPr>
              <w:t>(48.61)</w:t>
            </w:r>
          </w:p>
        </w:tc>
      </w:tr>
      <w:tr w14:paraId="5478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tcBorders>
              <w:top w:val="nil"/>
              <w:left w:val="nil"/>
              <w:bottom w:val="nil"/>
              <w:right w:val="nil"/>
            </w:tcBorders>
          </w:tcPr>
          <w:p w14:paraId="462360E8">
            <w:pPr>
              <w:spacing w:line="240" w:lineRule="auto"/>
              <w:rPr>
                <w:rFonts w:cs="Arial"/>
                <w:szCs w:val="20"/>
                <w:lang w:eastAsia="zh-CN"/>
              </w:rPr>
            </w:pPr>
            <w:r>
              <w:rPr>
                <w:rFonts w:cs="Arial"/>
                <w:szCs w:val="20"/>
              </w:rPr>
              <w:t xml:space="preserve">Musculo-skeletal </w:t>
            </w:r>
          </w:p>
        </w:tc>
        <w:tc>
          <w:tcPr>
            <w:tcW w:w="992" w:type="dxa"/>
            <w:tcBorders>
              <w:top w:val="nil"/>
              <w:left w:val="nil"/>
              <w:bottom w:val="nil"/>
              <w:right w:val="nil"/>
            </w:tcBorders>
          </w:tcPr>
          <w:p w14:paraId="56497B32">
            <w:pPr>
              <w:spacing w:line="240" w:lineRule="auto"/>
              <w:rPr>
                <w:rFonts w:cs="Arial"/>
                <w:szCs w:val="20"/>
                <w:lang w:eastAsia="zh-CN"/>
              </w:rPr>
            </w:pPr>
            <w:r>
              <w:rPr>
                <w:rFonts w:cs="Arial"/>
                <w:szCs w:val="20"/>
                <w:lang w:eastAsia="zh-CN"/>
              </w:rPr>
              <w:t xml:space="preserve">587 </w:t>
            </w:r>
          </w:p>
          <w:p w14:paraId="5C0821FA">
            <w:pPr>
              <w:spacing w:line="240" w:lineRule="auto"/>
              <w:rPr>
                <w:rFonts w:cs="Arial"/>
                <w:szCs w:val="20"/>
                <w:lang w:eastAsia="zh-CN"/>
              </w:rPr>
            </w:pPr>
            <w:r>
              <w:rPr>
                <w:rFonts w:cs="Arial"/>
                <w:szCs w:val="20"/>
                <w:lang w:eastAsia="zh-CN"/>
              </w:rPr>
              <w:t>(12.83)</w:t>
            </w:r>
          </w:p>
        </w:tc>
        <w:tc>
          <w:tcPr>
            <w:tcW w:w="1134" w:type="dxa"/>
            <w:tcBorders>
              <w:top w:val="nil"/>
              <w:left w:val="nil"/>
              <w:bottom w:val="nil"/>
              <w:right w:val="nil"/>
            </w:tcBorders>
          </w:tcPr>
          <w:p w14:paraId="3F0C547A">
            <w:pPr>
              <w:spacing w:line="240" w:lineRule="auto"/>
              <w:rPr>
                <w:rFonts w:cs="Arial"/>
                <w:szCs w:val="20"/>
                <w:lang w:eastAsia="zh-CN"/>
              </w:rPr>
            </w:pPr>
            <w:r>
              <w:rPr>
                <w:rFonts w:cs="Arial"/>
                <w:szCs w:val="20"/>
                <w:lang w:eastAsia="zh-CN"/>
              </w:rPr>
              <w:t xml:space="preserve">284 </w:t>
            </w:r>
          </w:p>
          <w:p w14:paraId="5711B24C">
            <w:pPr>
              <w:spacing w:line="240" w:lineRule="auto"/>
              <w:rPr>
                <w:rFonts w:cs="Arial"/>
                <w:szCs w:val="20"/>
                <w:lang w:eastAsia="zh-CN"/>
              </w:rPr>
            </w:pPr>
            <w:r>
              <w:rPr>
                <w:rFonts w:cs="Arial"/>
                <w:szCs w:val="20"/>
                <w:lang w:eastAsia="zh-CN"/>
              </w:rPr>
              <w:t>(11.52)</w:t>
            </w:r>
          </w:p>
        </w:tc>
        <w:tc>
          <w:tcPr>
            <w:tcW w:w="992" w:type="dxa"/>
            <w:tcBorders>
              <w:top w:val="nil"/>
              <w:left w:val="nil"/>
              <w:bottom w:val="nil"/>
              <w:right w:val="nil"/>
            </w:tcBorders>
          </w:tcPr>
          <w:p w14:paraId="5CF1EF9D">
            <w:pPr>
              <w:spacing w:line="240" w:lineRule="auto"/>
              <w:rPr>
                <w:rFonts w:cs="Arial"/>
                <w:szCs w:val="20"/>
                <w:lang w:eastAsia="zh-CN"/>
              </w:rPr>
            </w:pPr>
            <w:r>
              <w:rPr>
                <w:rFonts w:cs="Arial"/>
                <w:szCs w:val="20"/>
                <w:lang w:eastAsia="zh-CN"/>
              </w:rPr>
              <w:t xml:space="preserve">322 </w:t>
            </w:r>
          </w:p>
          <w:p w14:paraId="48824A5A">
            <w:pPr>
              <w:spacing w:line="240" w:lineRule="auto"/>
              <w:rPr>
                <w:rFonts w:cs="Arial"/>
                <w:szCs w:val="20"/>
                <w:lang w:eastAsia="zh-CN"/>
              </w:rPr>
            </w:pPr>
            <w:r>
              <w:rPr>
                <w:rFonts w:cs="Arial"/>
                <w:szCs w:val="20"/>
                <w:lang w:eastAsia="zh-CN"/>
              </w:rPr>
              <w:t>(14.36)</w:t>
            </w:r>
          </w:p>
        </w:tc>
        <w:tc>
          <w:tcPr>
            <w:tcW w:w="1276" w:type="dxa"/>
            <w:tcBorders>
              <w:top w:val="nil"/>
              <w:left w:val="nil"/>
              <w:bottom w:val="nil"/>
              <w:right w:val="nil"/>
            </w:tcBorders>
          </w:tcPr>
          <w:p w14:paraId="496B4340">
            <w:pPr>
              <w:spacing w:line="240" w:lineRule="auto"/>
              <w:rPr>
                <w:rFonts w:cs="Arial"/>
                <w:szCs w:val="20"/>
                <w:lang w:eastAsia="zh-CN"/>
              </w:rPr>
            </w:pPr>
            <w:r>
              <w:rPr>
                <w:rFonts w:cs="Arial"/>
                <w:szCs w:val="20"/>
                <w:lang w:eastAsia="zh-CN"/>
              </w:rPr>
              <w:t xml:space="preserve">602 </w:t>
            </w:r>
          </w:p>
          <w:p w14:paraId="32FFBEF3">
            <w:pPr>
              <w:spacing w:line="240" w:lineRule="auto"/>
              <w:rPr>
                <w:rFonts w:cs="Arial"/>
                <w:szCs w:val="20"/>
                <w:lang w:eastAsia="zh-CN"/>
              </w:rPr>
            </w:pPr>
            <w:r>
              <w:rPr>
                <w:rFonts w:cs="Arial"/>
                <w:szCs w:val="20"/>
                <w:lang w:eastAsia="zh-CN"/>
              </w:rPr>
              <w:t>(14.52)</w:t>
            </w:r>
          </w:p>
        </w:tc>
        <w:tc>
          <w:tcPr>
            <w:tcW w:w="1134" w:type="dxa"/>
            <w:tcBorders>
              <w:top w:val="nil"/>
              <w:left w:val="nil"/>
              <w:bottom w:val="nil"/>
              <w:right w:val="nil"/>
            </w:tcBorders>
          </w:tcPr>
          <w:p w14:paraId="184D3BCF">
            <w:pPr>
              <w:spacing w:line="240" w:lineRule="auto"/>
              <w:rPr>
                <w:rFonts w:cs="Arial"/>
                <w:szCs w:val="20"/>
                <w:lang w:eastAsia="zh-CN"/>
              </w:rPr>
            </w:pPr>
            <w:r>
              <w:rPr>
                <w:rFonts w:cs="Arial"/>
                <w:szCs w:val="20"/>
                <w:lang w:eastAsia="zh-CN"/>
              </w:rPr>
              <w:t xml:space="preserve">273 </w:t>
            </w:r>
          </w:p>
          <w:p w14:paraId="65FC2B45">
            <w:pPr>
              <w:spacing w:line="240" w:lineRule="auto"/>
              <w:rPr>
                <w:rFonts w:cs="Arial"/>
                <w:szCs w:val="20"/>
                <w:lang w:eastAsia="zh-CN"/>
              </w:rPr>
            </w:pPr>
            <w:r>
              <w:rPr>
                <w:rFonts w:cs="Arial"/>
                <w:szCs w:val="20"/>
                <w:lang w:eastAsia="zh-CN"/>
              </w:rPr>
              <w:t>(11.20)</w:t>
            </w:r>
          </w:p>
        </w:tc>
        <w:tc>
          <w:tcPr>
            <w:tcW w:w="1417" w:type="dxa"/>
            <w:tcBorders>
              <w:top w:val="nil"/>
              <w:left w:val="nil"/>
              <w:bottom w:val="nil"/>
              <w:right w:val="nil"/>
            </w:tcBorders>
          </w:tcPr>
          <w:p w14:paraId="1614E351">
            <w:pPr>
              <w:spacing w:line="240" w:lineRule="auto"/>
              <w:rPr>
                <w:rFonts w:cs="Arial"/>
                <w:szCs w:val="20"/>
                <w:lang w:eastAsia="zh-CN"/>
              </w:rPr>
            </w:pPr>
            <w:r>
              <w:rPr>
                <w:rFonts w:cs="Arial"/>
                <w:szCs w:val="20"/>
                <w:lang w:eastAsia="zh-CN"/>
              </w:rPr>
              <w:t xml:space="preserve">347 </w:t>
            </w:r>
          </w:p>
          <w:p w14:paraId="3A614775">
            <w:pPr>
              <w:spacing w:line="240" w:lineRule="auto"/>
              <w:rPr>
                <w:rFonts w:cs="Arial"/>
                <w:szCs w:val="20"/>
                <w:lang w:eastAsia="zh-CN"/>
              </w:rPr>
            </w:pPr>
            <w:r>
              <w:rPr>
                <w:rFonts w:cs="Arial"/>
                <w:szCs w:val="20"/>
                <w:lang w:eastAsia="zh-CN"/>
              </w:rPr>
              <w:t>(18.73)</w:t>
            </w:r>
          </w:p>
        </w:tc>
        <w:tc>
          <w:tcPr>
            <w:tcW w:w="1276" w:type="dxa"/>
            <w:tcBorders>
              <w:top w:val="nil"/>
              <w:left w:val="nil"/>
              <w:bottom w:val="nil"/>
              <w:right w:val="nil"/>
            </w:tcBorders>
          </w:tcPr>
          <w:p w14:paraId="40FF33B6">
            <w:pPr>
              <w:spacing w:line="240" w:lineRule="auto"/>
              <w:rPr>
                <w:rFonts w:cs="Arial"/>
                <w:szCs w:val="20"/>
                <w:lang w:eastAsia="zh-CN"/>
              </w:rPr>
            </w:pPr>
            <w:r>
              <w:rPr>
                <w:rFonts w:cs="Arial"/>
                <w:szCs w:val="20"/>
                <w:lang w:eastAsia="zh-CN"/>
              </w:rPr>
              <w:t xml:space="preserve">1067 </w:t>
            </w:r>
          </w:p>
          <w:p w14:paraId="196FAFA7">
            <w:pPr>
              <w:spacing w:line="240" w:lineRule="auto"/>
              <w:rPr>
                <w:rFonts w:cs="Arial"/>
                <w:szCs w:val="20"/>
                <w:lang w:eastAsia="zh-CN"/>
              </w:rPr>
            </w:pPr>
            <w:r>
              <w:rPr>
                <w:rFonts w:cs="Arial"/>
                <w:szCs w:val="20"/>
                <w:lang w:eastAsia="zh-CN"/>
              </w:rPr>
              <w:t>(13.70)</w:t>
            </w:r>
          </w:p>
        </w:tc>
        <w:tc>
          <w:tcPr>
            <w:tcW w:w="1134" w:type="dxa"/>
            <w:tcBorders>
              <w:top w:val="nil"/>
              <w:left w:val="nil"/>
              <w:bottom w:val="nil"/>
              <w:right w:val="nil"/>
            </w:tcBorders>
          </w:tcPr>
          <w:p w14:paraId="6CB247AC">
            <w:pPr>
              <w:spacing w:line="240" w:lineRule="auto"/>
              <w:rPr>
                <w:rFonts w:cs="Arial"/>
                <w:szCs w:val="20"/>
                <w:lang w:eastAsia="zh-CN"/>
              </w:rPr>
            </w:pPr>
            <w:r>
              <w:rPr>
                <w:rFonts w:cs="Arial"/>
                <w:szCs w:val="20"/>
                <w:lang w:eastAsia="zh-CN"/>
              </w:rPr>
              <w:t xml:space="preserve">451 </w:t>
            </w:r>
          </w:p>
          <w:p w14:paraId="0E747F8F">
            <w:pPr>
              <w:spacing w:line="240" w:lineRule="auto"/>
              <w:rPr>
                <w:rFonts w:cs="Arial"/>
                <w:szCs w:val="20"/>
                <w:lang w:eastAsia="zh-CN"/>
              </w:rPr>
            </w:pPr>
            <w:r>
              <w:rPr>
                <w:rFonts w:cs="Arial"/>
                <w:szCs w:val="20"/>
                <w:lang w:eastAsia="zh-CN"/>
              </w:rPr>
              <w:t>(8.85)</w:t>
            </w:r>
          </w:p>
        </w:tc>
        <w:tc>
          <w:tcPr>
            <w:tcW w:w="1360" w:type="dxa"/>
            <w:tcBorders>
              <w:top w:val="nil"/>
              <w:left w:val="nil"/>
              <w:bottom w:val="nil"/>
              <w:right w:val="nil"/>
            </w:tcBorders>
          </w:tcPr>
          <w:p w14:paraId="264E3DFC">
            <w:pPr>
              <w:spacing w:line="240" w:lineRule="auto"/>
              <w:rPr>
                <w:rFonts w:cs="Arial"/>
                <w:szCs w:val="20"/>
                <w:lang w:eastAsia="zh-CN"/>
              </w:rPr>
            </w:pPr>
            <w:r>
              <w:rPr>
                <w:rFonts w:cs="Arial"/>
                <w:szCs w:val="20"/>
                <w:lang w:eastAsia="zh-CN"/>
              </w:rPr>
              <w:t xml:space="preserve">646 </w:t>
            </w:r>
          </w:p>
          <w:p w14:paraId="22ACA665">
            <w:pPr>
              <w:spacing w:line="240" w:lineRule="auto"/>
              <w:rPr>
                <w:rFonts w:cs="Arial"/>
                <w:szCs w:val="20"/>
                <w:lang w:eastAsia="zh-CN"/>
              </w:rPr>
            </w:pPr>
            <w:r>
              <w:rPr>
                <w:rFonts w:cs="Arial"/>
                <w:szCs w:val="20"/>
                <w:lang w:eastAsia="zh-CN"/>
              </w:rPr>
              <w:t>(21.58)</w:t>
            </w:r>
          </w:p>
        </w:tc>
      </w:tr>
      <w:tr w14:paraId="1CD4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215DC84B">
            <w:pPr>
              <w:spacing w:line="240" w:lineRule="auto"/>
              <w:rPr>
                <w:rFonts w:cs="Arial"/>
                <w:szCs w:val="20"/>
                <w:lang w:eastAsia="zh-CN"/>
              </w:rPr>
            </w:pPr>
            <w:r>
              <w:rPr>
                <w:rFonts w:cs="Arial"/>
                <w:szCs w:val="20"/>
              </w:rPr>
              <w:t>Alimentary tract and metabolism</w:t>
            </w:r>
          </w:p>
        </w:tc>
        <w:tc>
          <w:tcPr>
            <w:tcW w:w="992" w:type="dxa"/>
            <w:tcBorders>
              <w:top w:val="nil"/>
              <w:left w:val="nil"/>
              <w:bottom w:val="nil"/>
              <w:right w:val="nil"/>
            </w:tcBorders>
          </w:tcPr>
          <w:p w14:paraId="25D9ACF4">
            <w:pPr>
              <w:spacing w:line="240" w:lineRule="auto"/>
              <w:rPr>
                <w:rFonts w:cs="Arial"/>
                <w:szCs w:val="20"/>
                <w:lang w:eastAsia="zh-CN"/>
              </w:rPr>
            </w:pPr>
            <w:r>
              <w:rPr>
                <w:rFonts w:cs="Arial"/>
                <w:szCs w:val="20"/>
                <w:lang w:eastAsia="zh-CN"/>
              </w:rPr>
              <w:t xml:space="preserve">555 </w:t>
            </w:r>
          </w:p>
          <w:p w14:paraId="2ACCDFF6">
            <w:pPr>
              <w:spacing w:line="240" w:lineRule="auto"/>
              <w:rPr>
                <w:rFonts w:cs="Arial"/>
                <w:szCs w:val="20"/>
                <w:lang w:eastAsia="zh-CN"/>
              </w:rPr>
            </w:pPr>
            <w:r>
              <w:rPr>
                <w:rFonts w:cs="Arial"/>
                <w:szCs w:val="20"/>
                <w:lang w:eastAsia="zh-CN"/>
              </w:rPr>
              <w:t>(12.13)</w:t>
            </w:r>
          </w:p>
        </w:tc>
        <w:tc>
          <w:tcPr>
            <w:tcW w:w="1134" w:type="dxa"/>
            <w:tcBorders>
              <w:top w:val="nil"/>
              <w:left w:val="nil"/>
              <w:bottom w:val="nil"/>
              <w:right w:val="nil"/>
            </w:tcBorders>
          </w:tcPr>
          <w:p w14:paraId="10B8B99C">
            <w:pPr>
              <w:spacing w:line="240" w:lineRule="auto"/>
              <w:rPr>
                <w:rFonts w:cs="Arial"/>
                <w:szCs w:val="20"/>
                <w:lang w:eastAsia="zh-CN"/>
              </w:rPr>
            </w:pPr>
            <w:r>
              <w:rPr>
                <w:rFonts w:cs="Arial"/>
                <w:szCs w:val="20"/>
                <w:lang w:eastAsia="zh-CN"/>
              </w:rPr>
              <w:t xml:space="preserve">475 </w:t>
            </w:r>
          </w:p>
          <w:p w14:paraId="19B555F7">
            <w:pPr>
              <w:spacing w:line="240" w:lineRule="auto"/>
              <w:rPr>
                <w:rFonts w:cs="Arial"/>
                <w:szCs w:val="20"/>
                <w:lang w:eastAsia="zh-CN"/>
              </w:rPr>
            </w:pPr>
            <w:r>
              <w:rPr>
                <w:rFonts w:cs="Arial"/>
                <w:szCs w:val="20"/>
                <w:lang w:eastAsia="zh-CN"/>
              </w:rPr>
              <w:t>(19.27)</w:t>
            </w:r>
          </w:p>
        </w:tc>
        <w:tc>
          <w:tcPr>
            <w:tcW w:w="992" w:type="dxa"/>
            <w:tcBorders>
              <w:top w:val="nil"/>
              <w:left w:val="nil"/>
              <w:bottom w:val="nil"/>
              <w:right w:val="nil"/>
            </w:tcBorders>
          </w:tcPr>
          <w:p w14:paraId="5CAF925C">
            <w:pPr>
              <w:spacing w:line="240" w:lineRule="auto"/>
              <w:rPr>
                <w:rFonts w:cs="Arial"/>
                <w:szCs w:val="20"/>
                <w:lang w:eastAsia="zh-CN"/>
              </w:rPr>
            </w:pPr>
            <w:r>
              <w:rPr>
                <w:rFonts w:cs="Arial"/>
                <w:szCs w:val="20"/>
                <w:lang w:eastAsia="zh-CN"/>
              </w:rPr>
              <w:t xml:space="preserve">105 </w:t>
            </w:r>
          </w:p>
          <w:p w14:paraId="568EC503">
            <w:pPr>
              <w:spacing w:line="240" w:lineRule="auto"/>
              <w:rPr>
                <w:rFonts w:cs="Arial"/>
                <w:szCs w:val="20"/>
                <w:lang w:eastAsia="zh-CN"/>
              </w:rPr>
            </w:pPr>
            <w:r>
              <w:rPr>
                <w:rFonts w:cs="Arial"/>
                <w:szCs w:val="20"/>
                <w:lang w:eastAsia="zh-CN"/>
              </w:rPr>
              <w:t>(4.68)</w:t>
            </w:r>
          </w:p>
        </w:tc>
        <w:tc>
          <w:tcPr>
            <w:tcW w:w="1276" w:type="dxa"/>
            <w:tcBorders>
              <w:top w:val="nil"/>
              <w:left w:val="nil"/>
              <w:bottom w:val="nil"/>
              <w:right w:val="nil"/>
            </w:tcBorders>
          </w:tcPr>
          <w:p w14:paraId="3E28EC04">
            <w:pPr>
              <w:spacing w:line="240" w:lineRule="auto"/>
              <w:rPr>
                <w:rFonts w:cs="Arial"/>
                <w:szCs w:val="20"/>
                <w:lang w:eastAsia="zh-CN"/>
              </w:rPr>
            </w:pPr>
            <w:r>
              <w:rPr>
                <w:rFonts w:cs="Arial"/>
                <w:szCs w:val="20"/>
                <w:lang w:eastAsia="zh-CN"/>
              </w:rPr>
              <w:t xml:space="preserve">557 </w:t>
            </w:r>
          </w:p>
          <w:p w14:paraId="42F32CD2">
            <w:pPr>
              <w:spacing w:line="240" w:lineRule="auto"/>
              <w:rPr>
                <w:rFonts w:cs="Arial"/>
                <w:szCs w:val="20"/>
                <w:lang w:eastAsia="zh-CN"/>
              </w:rPr>
            </w:pPr>
            <w:r>
              <w:rPr>
                <w:rFonts w:cs="Arial"/>
                <w:szCs w:val="20"/>
                <w:lang w:eastAsia="zh-CN"/>
              </w:rPr>
              <w:t>(13.43)</w:t>
            </w:r>
          </w:p>
        </w:tc>
        <w:tc>
          <w:tcPr>
            <w:tcW w:w="1134" w:type="dxa"/>
            <w:tcBorders>
              <w:top w:val="nil"/>
              <w:left w:val="nil"/>
              <w:bottom w:val="nil"/>
              <w:right w:val="nil"/>
            </w:tcBorders>
          </w:tcPr>
          <w:p w14:paraId="060B4631">
            <w:pPr>
              <w:spacing w:line="240" w:lineRule="auto"/>
              <w:rPr>
                <w:rFonts w:cs="Arial"/>
                <w:szCs w:val="20"/>
                <w:lang w:eastAsia="zh-CN"/>
              </w:rPr>
            </w:pPr>
            <w:r>
              <w:rPr>
                <w:rFonts w:cs="Arial"/>
                <w:szCs w:val="20"/>
                <w:lang w:eastAsia="zh-CN"/>
              </w:rPr>
              <w:t xml:space="preserve">486 </w:t>
            </w:r>
          </w:p>
          <w:p w14:paraId="7990675E">
            <w:pPr>
              <w:spacing w:line="240" w:lineRule="auto"/>
              <w:rPr>
                <w:rFonts w:cs="Arial"/>
                <w:szCs w:val="20"/>
                <w:lang w:eastAsia="zh-CN"/>
              </w:rPr>
            </w:pPr>
            <w:r>
              <w:rPr>
                <w:rFonts w:cs="Arial"/>
                <w:szCs w:val="20"/>
                <w:lang w:eastAsia="zh-CN"/>
              </w:rPr>
              <w:t>(19.94)</w:t>
            </w:r>
          </w:p>
        </w:tc>
        <w:tc>
          <w:tcPr>
            <w:tcW w:w="1417" w:type="dxa"/>
            <w:tcBorders>
              <w:top w:val="nil"/>
              <w:left w:val="nil"/>
              <w:bottom w:val="nil"/>
              <w:right w:val="nil"/>
            </w:tcBorders>
          </w:tcPr>
          <w:p w14:paraId="33DA6960">
            <w:pPr>
              <w:spacing w:line="240" w:lineRule="auto"/>
              <w:rPr>
                <w:rFonts w:cs="Arial"/>
                <w:szCs w:val="20"/>
                <w:lang w:eastAsia="zh-CN"/>
              </w:rPr>
            </w:pPr>
            <w:r>
              <w:rPr>
                <w:rFonts w:cs="Arial"/>
                <w:szCs w:val="20"/>
                <w:lang w:eastAsia="zh-CN"/>
              </w:rPr>
              <w:t xml:space="preserve">102 </w:t>
            </w:r>
          </w:p>
          <w:p w14:paraId="5D0954D3">
            <w:pPr>
              <w:spacing w:line="240" w:lineRule="auto"/>
              <w:rPr>
                <w:rFonts w:cs="Arial"/>
                <w:szCs w:val="20"/>
                <w:lang w:eastAsia="zh-CN"/>
              </w:rPr>
            </w:pPr>
            <w:r>
              <w:rPr>
                <w:rFonts w:cs="Arial"/>
                <w:szCs w:val="20"/>
                <w:lang w:eastAsia="zh-CN"/>
              </w:rPr>
              <w:t>(5.50)</w:t>
            </w:r>
          </w:p>
        </w:tc>
        <w:tc>
          <w:tcPr>
            <w:tcW w:w="1276" w:type="dxa"/>
            <w:tcBorders>
              <w:top w:val="nil"/>
              <w:left w:val="nil"/>
              <w:bottom w:val="nil"/>
              <w:right w:val="nil"/>
            </w:tcBorders>
          </w:tcPr>
          <w:p w14:paraId="4A081165">
            <w:pPr>
              <w:spacing w:line="240" w:lineRule="auto"/>
              <w:rPr>
                <w:rFonts w:cs="Arial"/>
                <w:szCs w:val="20"/>
                <w:lang w:eastAsia="zh-CN"/>
              </w:rPr>
            </w:pPr>
            <w:r>
              <w:rPr>
                <w:rFonts w:cs="Arial"/>
                <w:szCs w:val="20"/>
                <w:lang w:eastAsia="zh-CN"/>
              </w:rPr>
              <w:t xml:space="preserve">929 </w:t>
            </w:r>
          </w:p>
          <w:p w14:paraId="32903B5D">
            <w:pPr>
              <w:spacing w:line="240" w:lineRule="auto"/>
              <w:rPr>
                <w:rFonts w:cs="Arial"/>
                <w:szCs w:val="20"/>
                <w:lang w:eastAsia="zh-CN"/>
              </w:rPr>
            </w:pPr>
            <w:r>
              <w:rPr>
                <w:rFonts w:cs="Arial"/>
                <w:szCs w:val="20"/>
                <w:lang w:eastAsia="zh-CN"/>
              </w:rPr>
              <w:t>(11.93)</w:t>
            </w:r>
          </w:p>
        </w:tc>
        <w:tc>
          <w:tcPr>
            <w:tcW w:w="1134" w:type="dxa"/>
            <w:tcBorders>
              <w:top w:val="nil"/>
              <w:left w:val="nil"/>
              <w:bottom w:val="nil"/>
              <w:right w:val="nil"/>
            </w:tcBorders>
          </w:tcPr>
          <w:p w14:paraId="6242394C">
            <w:pPr>
              <w:spacing w:line="240" w:lineRule="auto"/>
              <w:rPr>
                <w:rFonts w:cs="Arial"/>
                <w:szCs w:val="20"/>
                <w:lang w:eastAsia="zh-CN"/>
              </w:rPr>
            </w:pPr>
            <w:r>
              <w:rPr>
                <w:rFonts w:cs="Arial"/>
                <w:szCs w:val="20"/>
                <w:lang w:eastAsia="zh-CN"/>
              </w:rPr>
              <w:t xml:space="preserve">833 </w:t>
            </w:r>
          </w:p>
          <w:p w14:paraId="219D02A3">
            <w:pPr>
              <w:spacing w:line="240" w:lineRule="auto"/>
              <w:rPr>
                <w:rFonts w:cs="Arial"/>
                <w:szCs w:val="20"/>
                <w:lang w:eastAsia="zh-CN"/>
              </w:rPr>
            </w:pPr>
            <w:r>
              <w:rPr>
                <w:rFonts w:cs="Arial"/>
                <w:szCs w:val="20"/>
                <w:lang w:eastAsia="zh-CN"/>
              </w:rPr>
              <w:t>(16.35)</w:t>
            </w:r>
          </w:p>
        </w:tc>
        <w:tc>
          <w:tcPr>
            <w:tcW w:w="1360" w:type="dxa"/>
            <w:tcBorders>
              <w:top w:val="nil"/>
              <w:left w:val="nil"/>
              <w:bottom w:val="nil"/>
              <w:right w:val="nil"/>
            </w:tcBorders>
          </w:tcPr>
          <w:p w14:paraId="1F7ADB84">
            <w:pPr>
              <w:spacing w:line="240" w:lineRule="auto"/>
              <w:rPr>
                <w:rFonts w:cs="Arial"/>
                <w:szCs w:val="20"/>
                <w:lang w:eastAsia="zh-CN"/>
              </w:rPr>
            </w:pPr>
            <w:r>
              <w:rPr>
                <w:rFonts w:cs="Arial"/>
                <w:szCs w:val="20"/>
                <w:lang w:eastAsia="zh-CN"/>
              </w:rPr>
              <w:t xml:space="preserve">168 </w:t>
            </w:r>
          </w:p>
          <w:p w14:paraId="4744288D">
            <w:pPr>
              <w:spacing w:line="240" w:lineRule="auto"/>
              <w:rPr>
                <w:rFonts w:cs="Arial"/>
                <w:szCs w:val="20"/>
                <w:lang w:eastAsia="zh-CN"/>
              </w:rPr>
            </w:pPr>
            <w:r>
              <w:rPr>
                <w:rFonts w:cs="Arial"/>
                <w:szCs w:val="20"/>
                <w:lang w:eastAsia="zh-CN"/>
              </w:rPr>
              <w:t>(5.61)</w:t>
            </w:r>
          </w:p>
        </w:tc>
      </w:tr>
      <w:tr w14:paraId="74D1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tcBorders>
              <w:top w:val="nil"/>
              <w:left w:val="nil"/>
              <w:bottom w:val="nil"/>
              <w:right w:val="nil"/>
            </w:tcBorders>
          </w:tcPr>
          <w:p w14:paraId="1E983B4A">
            <w:pPr>
              <w:spacing w:line="240" w:lineRule="auto"/>
              <w:rPr>
                <w:rFonts w:cs="Arial"/>
                <w:szCs w:val="20"/>
                <w:lang w:eastAsia="zh-CN"/>
              </w:rPr>
            </w:pPr>
            <w:r>
              <w:rPr>
                <w:rFonts w:cs="Arial"/>
                <w:szCs w:val="20"/>
              </w:rPr>
              <w:t>Dermatologicals</w:t>
            </w:r>
          </w:p>
        </w:tc>
        <w:tc>
          <w:tcPr>
            <w:tcW w:w="992" w:type="dxa"/>
            <w:tcBorders>
              <w:top w:val="nil"/>
              <w:left w:val="nil"/>
              <w:bottom w:val="nil"/>
              <w:right w:val="nil"/>
            </w:tcBorders>
          </w:tcPr>
          <w:p w14:paraId="51275143">
            <w:pPr>
              <w:spacing w:line="240" w:lineRule="auto"/>
              <w:rPr>
                <w:rFonts w:cs="Arial"/>
                <w:szCs w:val="20"/>
                <w:lang w:eastAsia="zh-CN"/>
              </w:rPr>
            </w:pPr>
            <w:r>
              <w:rPr>
                <w:rFonts w:cs="Arial"/>
                <w:szCs w:val="20"/>
                <w:lang w:eastAsia="zh-CN"/>
              </w:rPr>
              <w:t xml:space="preserve">318 </w:t>
            </w:r>
          </w:p>
          <w:p w14:paraId="6C6546D6">
            <w:pPr>
              <w:spacing w:line="240" w:lineRule="auto"/>
              <w:rPr>
                <w:rFonts w:cs="Arial"/>
                <w:szCs w:val="20"/>
                <w:lang w:eastAsia="zh-CN"/>
              </w:rPr>
            </w:pPr>
            <w:r>
              <w:rPr>
                <w:rFonts w:cs="Arial"/>
                <w:szCs w:val="20"/>
                <w:lang w:eastAsia="zh-CN"/>
              </w:rPr>
              <w:t>(6.95)</w:t>
            </w:r>
          </w:p>
        </w:tc>
        <w:tc>
          <w:tcPr>
            <w:tcW w:w="1134" w:type="dxa"/>
            <w:tcBorders>
              <w:top w:val="nil"/>
              <w:left w:val="nil"/>
              <w:bottom w:val="nil"/>
              <w:right w:val="nil"/>
            </w:tcBorders>
          </w:tcPr>
          <w:p w14:paraId="045B753C">
            <w:pPr>
              <w:spacing w:line="240" w:lineRule="auto"/>
              <w:rPr>
                <w:rFonts w:cs="Arial"/>
                <w:szCs w:val="20"/>
                <w:lang w:eastAsia="zh-CN"/>
              </w:rPr>
            </w:pPr>
            <w:r>
              <w:rPr>
                <w:rFonts w:cs="Arial"/>
                <w:szCs w:val="20"/>
                <w:lang w:eastAsia="zh-CN"/>
              </w:rPr>
              <w:t xml:space="preserve">283 </w:t>
            </w:r>
          </w:p>
          <w:p w14:paraId="43AD2B14">
            <w:pPr>
              <w:spacing w:line="240" w:lineRule="auto"/>
              <w:rPr>
                <w:rFonts w:cs="Arial"/>
                <w:szCs w:val="20"/>
                <w:lang w:eastAsia="zh-CN"/>
              </w:rPr>
            </w:pPr>
            <w:r>
              <w:rPr>
                <w:rFonts w:cs="Arial"/>
                <w:szCs w:val="20"/>
                <w:lang w:eastAsia="zh-CN"/>
              </w:rPr>
              <w:t>(11.48)</w:t>
            </w:r>
          </w:p>
        </w:tc>
        <w:tc>
          <w:tcPr>
            <w:tcW w:w="992" w:type="dxa"/>
            <w:tcBorders>
              <w:top w:val="nil"/>
              <w:left w:val="nil"/>
              <w:bottom w:val="nil"/>
              <w:right w:val="nil"/>
            </w:tcBorders>
          </w:tcPr>
          <w:p w14:paraId="655A8584">
            <w:pPr>
              <w:spacing w:line="240" w:lineRule="auto"/>
              <w:rPr>
                <w:rFonts w:cs="Arial"/>
                <w:szCs w:val="20"/>
                <w:lang w:eastAsia="zh-CN"/>
              </w:rPr>
            </w:pPr>
            <w:r>
              <w:rPr>
                <w:rFonts w:cs="Arial"/>
                <w:szCs w:val="20"/>
                <w:lang w:eastAsia="zh-CN"/>
              </w:rPr>
              <w:t xml:space="preserve">41 </w:t>
            </w:r>
          </w:p>
          <w:p w14:paraId="5CC0FE54">
            <w:pPr>
              <w:spacing w:line="240" w:lineRule="auto"/>
              <w:rPr>
                <w:rFonts w:cs="Arial"/>
                <w:szCs w:val="20"/>
                <w:lang w:eastAsia="zh-CN"/>
              </w:rPr>
            </w:pPr>
            <w:r>
              <w:rPr>
                <w:rFonts w:cs="Arial"/>
                <w:szCs w:val="20"/>
                <w:lang w:eastAsia="zh-CN"/>
              </w:rPr>
              <w:t>(1.83)</w:t>
            </w:r>
          </w:p>
        </w:tc>
        <w:tc>
          <w:tcPr>
            <w:tcW w:w="1276" w:type="dxa"/>
            <w:tcBorders>
              <w:top w:val="nil"/>
              <w:left w:val="nil"/>
              <w:bottom w:val="nil"/>
              <w:right w:val="nil"/>
            </w:tcBorders>
          </w:tcPr>
          <w:p w14:paraId="72E9D380">
            <w:pPr>
              <w:spacing w:line="240" w:lineRule="auto"/>
              <w:rPr>
                <w:rFonts w:cs="Arial"/>
                <w:szCs w:val="20"/>
                <w:lang w:eastAsia="zh-CN"/>
              </w:rPr>
            </w:pPr>
            <w:r>
              <w:rPr>
                <w:rFonts w:cs="Arial"/>
                <w:szCs w:val="20"/>
                <w:lang w:eastAsia="zh-CN"/>
              </w:rPr>
              <w:t xml:space="preserve">314 </w:t>
            </w:r>
          </w:p>
          <w:p w14:paraId="0F63C06D">
            <w:pPr>
              <w:spacing w:line="240" w:lineRule="auto"/>
              <w:rPr>
                <w:rFonts w:cs="Arial"/>
                <w:szCs w:val="20"/>
                <w:lang w:eastAsia="zh-CN"/>
              </w:rPr>
            </w:pPr>
            <w:r>
              <w:rPr>
                <w:rFonts w:cs="Arial"/>
                <w:szCs w:val="20"/>
                <w:lang w:eastAsia="zh-CN"/>
              </w:rPr>
              <w:t>(7.57)</w:t>
            </w:r>
          </w:p>
        </w:tc>
        <w:tc>
          <w:tcPr>
            <w:tcW w:w="1134" w:type="dxa"/>
            <w:tcBorders>
              <w:top w:val="nil"/>
              <w:left w:val="nil"/>
              <w:bottom w:val="nil"/>
              <w:right w:val="nil"/>
            </w:tcBorders>
          </w:tcPr>
          <w:p w14:paraId="00D9D0DF">
            <w:pPr>
              <w:spacing w:line="240" w:lineRule="auto"/>
              <w:rPr>
                <w:rFonts w:cs="Arial"/>
                <w:szCs w:val="20"/>
                <w:lang w:eastAsia="zh-CN"/>
              </w:rPr>
            </w:pPr>
            <w:r>
              <w:rPr>
                <w:rFonts w:cs="Arial"/>
                <w:szCs w:val="20"/>
                <w:lang w:eastAsia="zh-CN"/>
              </w:rPr>
              <w:t xml:space="preserve">279 </w:t>
            </w:r>
          </w:p>
          <w:p w14:paraId="3F2EA220">
            <w:pPr>
              <w:spacing w:line="240" w:lineRule="auto"/>
              <w:rPr>
                <w:rFonts w:cs="Arial"/>
                <w:szCs w:val="20"/>
                <w:lang w:eastAsia="zh-CN"/>
              </w:rPr>
            </w:pPr>
            <w:r>
              <w:rPr>
                <w:rFonts w:cs="Arial"/>
                <w:szCs w:val="20"/>
                <w:lang w:eastAsia="zh-CN"/>
              </w:rPr>
              <w:t>(11.45)</w:t>
            </w:r>
          </w:p>
        </w:tc>
        <w:tc>
          <w:tcPr>
            <w:tcW w:w="1417" w:type="dxa"/>
            <w:tcBorders>
              <w:top w:val="nil"/>
              <w:left w:val="nil"/>
              <w:bottom w:val="nil"/>
              <w:right w:val="nil"/>
            </w:tcBorders>
          </w:tcPr>
          <w:p w14:paraId="7B0E786B">
            <w:pPr>
              <w:spacing w:line="240" w:lineRule="auto"/>
              <w:rPr>
                <w:rFonts w:cs="Arial"/>
                <w:szCs w:val="20"/>
                <w:lang w:eastAsia="zh-CN"/>
              </w:rPr>
            </w:pPr>
            <w:r>
              <w:rPr>
                <w:rFonts w:cs="Arial"/>
                <w:szCs w:val="20"/>
                <w:lang w:eastAsia="zh-CN"/>
              </w:rPr>
              <w:t xml:space="preserve">36 </w:t>
            </w:r>
          </w:p>
          <w:p w14:paraId="752EA185">
            <w:pPr>
              <w:spacing w:line="240" w:lineRule="auto"/>
              <w:rPr>
                <w:rFonts w:cs="Arial"/>
                <w:szCs w:val="20"/>
                <w:lang w:eastAsia="zh-CN"/>
              </w:rPr>
            </w:pPr>
            <w:r>
              <w:rPr>
                <w:rFonts w:cs="Arial"/>
                <w:szCs w:val="20"/>
                <w:lang w:eastAsia="zh-CN"/>
              </w:rPr>
              <w:t>(1.94)</w:t>
            </w:r>
          </w:p>
        </w:tc>
        <w:tc>
          <w:tcPr>
            <w:tcW w:w="1276" w:type="dxa"/>
            <w:tcBorders>
              <w:top w:val="nil"/>
              <w:left w:val="nil"/>
              <w:bottom w:val="nil"/>
              <w:right w:val="nil"/>
            </w:tcBorders>
          </w:tcPr>
          <w:p w14:paraId="18F766E0">
            <w:pPr>
              <w:spacing w:line="240" w:lineRule="auto"/>
              <w:rPr>
                <w:rFonts w:cs="Arial"/>
                <w:szCs w:val="20"/>
                <w:lang w:eastAsia="zh-CN"/>
              </w:rPr>
            </w:pPr>
            <w:r>
              <w:rPr>
                <w:rFonts w:cs="Arial"/>
                <w:szCs w:val="20"/>
                <w:lang w:eastAsia="zh-CN"/>
              </w:rPr>
              <w:t xml:space="preserve">569 </w:t>
            </w:r>
          </w:p>
          <w:p w14:paraId="66326714">
            <w:pPr>
              <w:spacing w:line="240" w:lineRule="auto"/>
              <w:rPr>
                <w:rFonts w:cs="Arial"/>
                <w:szCs w:val="20"/>
                <w:lang w:eastAsia="zh-CN"/>
              </w:rPr>
            </w:pPr>
            <w:r>
              <w:rPr>
                <w:rFonts w:cs="Arial"/>
                <w:szCs w:val="20"/>
                <w:lang w:eastAsia="zh-CN"/>
              </w:rPr>
              <w:t>(7.30)</w:t>
            </w:r>
          </w:p>
        </w:tc>
        <w:tc>
          <w:tcPr>
            <w:tcW w:w="1134" w:type="dxa"/>
            <w:tcBorders>
              <w:top w:val="nil"/>
              <w:left w:val="nil"/>
              <w:bottom w:val="nil"/>
              <w:right w:val="nil"/>
            </w:tcBorders>
          </w:tcPr>
          <w:p w14:paraId="36A963F3">
            <w:pPr>
              <w:spacing w:line="240" w:lineRule="auto"/>
              <w:rPr>
                <w:rFonts w:cs="Arial"/>
                <w:szCs w:val="20"/>
                <w:lang w:eastAsia="zh-CN"/>
              </w:rPr>
            </w:pPr>
            <w:r>
              <w:rPr>
                <w:rFonts w:cs="Arial"/>
                <w:szCs w:val="20"/>
                <w:lang w:eastAsia="zh-CN"/>
              </w:rPr>
              <w:t xml:space="preserve">478 </w:t>
            </w:r>
          </w:p>
          <w:p w14:paraId="1B6C3A85">
            <w:pPr>
              <w:spacing w:line="240" w:lineRule="auto"/>
              <w:rPr>
                <w:rFonts w:cs="Arial"/>
                <w:szCs w:val="20"/>
                <w:lang w:eastAsia="zh-CN"/>
              </w:rPr>
            </w:pPr>
            <w:r>
              <w:rPr>
                <w:rFonts w:cs="Arial"/>
                <w:szCs w:val="20"/>
                <w:lang w:eastAsia="zh-CN"/>
              </w:rPr>
              <w:t>(9.38)</w:t>
            </w:r>
          </w:p>
        </w:tc>
        <w:tc>
          <w:tcPr>
            <w:tcW w:w="1360" w:type="dxa"/>
            <w:tcBorders>
              <w:top w:val="nil"/>
              <w:left w:val="nil"/>
              <w:bottom w:val="nil"/>
              <w:right w:val="nil"/>
            </w:tcBorders>
          </w:tcPr>
          <w:p w14:paraId="220DC09B">
            <w:pPr>
              <w:spacing w:line="240" w:lineRule="auto"/>
              <w:rPr>
                <w:rFonts w:cs="Arial"/>
                <w:szCs w:val="20"/>
                <w:lang w:eastAsia="zh-CN"/>
              </w:rPr>
            </w:pPr>
            <w:r>
              <w:rPr>
                <w:rFonts w:cs="Arial"/>
                <w:szCs w:val="20"/>
                <w:lang w:eastAsia="zh-CN"/>
              </w:rPr>
              <w:t xml:space="preserve">92 </w:t>
            </w:r>
          </w:p>
          <w:p w14:paraId="04A2CE4F">
            <w:pPr>
              <w:spacing w:line="240" w:lineRule="auto"/>
              <w:rPr>
                <w:rFonts w:cs="Arial"/>
                <w:szCs w:val="20"/>
                <w:lang w:eastAsia="zh-CN"/>
              </w:rPr>
            </w:pPr>
            <w:r>
              <w:rPr>
                <w:rFonts w:cs="Arial"/>
                <w:szCs w:val="20"/>
                <w:lang w:eastAsia="zh-CN"/>
              </w:rPr>
              <w:t>(3.07)</w:t>
            </w:r>
          </w:p>
        </w:tc>
      </w:tr>
      <w:tr w14:paraId="684E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tcBorders>
              <w:top w:val="nil"/>
              <w:left w:val="nil"/>
              <w:bottom w:val="nil"/>
              <w:right w:val="nil"/>
            </w:tcBorders>
          </w:tcPr>
          <w:p w14:paraId="1D32E93E">
            <w:pPr>
              <w:spacing w:line="240" w:lineRule="auto"/>
              <w:rPr>
                <w:rFonts w:cs="Arial"/>
                <w:szCs w:val="20"/>
                <w:lang w:eastAsia="zh-CN"/>
              </w:rPr>
            </w:pPr>
            <w:r>
              <w:rPr>
                <w:rFonts w:cs="Arial"/>
                <w:szCs w:val="20"/>
              </w:rPr>
              <w:t>Sensory organs</w:t>
            </w:r>
          </w:p>
        </w:tc>
        <w:tc>
          <w:tcPr>
            <w:tcW w:w="992" w:type="dxa"/>
            <w:tcBorders>
              <w:top w:val="nil"/>
              <w:left w:val="nil"/>
              <w:bottom w:val="nil"/>
              <w:right w:val="nil"/>
            </w:tcBorders>
          </w:tcPr>
          <w:p w14:paraId="452AA09A">
            <w:pPr>
              <w:spacing w:line="240" w:lineRule="auto"/>
              <w:rPr>
                <w:rFonts w:cs="Arial"/>
                <w:szCs w:val="20"/>
                <w:lang w:eastAsia="zh-CN"/>
              </w:rPr>
            </w:pPr>
            <w:r>
              <w:rPr>
                <w:rFonts w:cs="Arial"/>
                <w:szCs w:val="20"/>
                <w:lang w:eastAsia="zh-CN"/>
              </w:rPr>
              <w:t xml:space="preserve">316 </w:t>
            </w:r>
          </w:p>
          <w:p w14:paraId="0F600CD0">
            <w:pPr>
              <w:spacing w:line="240" w:lineRule="auto"/>
              <w:rPr>
                <w:rFonts w:cs="Arial"/>
                <w:szCs w:val="20"/>
                <w:lang w:eastAsia="zh-CN"/>
              </w:rPr>
            </w:pPr>
            <w:r>
              <w:rPr>
                <w:rFonts w:cs="Arial"/>
                <w:szCs w:val="20"/>
                <w:lang w:eastAsia="zh-CN"/>
              </w:rPr>
              <w:t>(6.91)</w:t>
            </w:r>
          </w:p>
        </w:tc>
        <w:tc>
          <w:tcPr>
            <w:tcW w:w="1134" w:type="dxa"/>
            <w:tcBorders>
              <w:top w:val="nil"/>
              <w:left w:val="nil"/>
              <w:bottom w:val="nil"/>
              <w:right w:val="nil"/>
            </w:tcBorders>
          </w:tcPr>
          <w:p w14:paraId="72D84B5F">
            <w:pPr>
              <w:spacing w:line="240" w:lineRule="auto"/>
              <w:rPr>
                <w:rFonts w:cs="Arial"/>
                <w:szCs w:val="20"/>
                <w:lang w:eastAsia="zh-CN"/>
              </w:rPr>
            </w:pPr>
            <w:r>
              <w:rPr>
                <w:rFonts w:cs="Arial"/>
                <w:szCs w:val="20"/>
                <w:lang w:eastAsia="zh-CN"/>
              </w:rPr>
              <w:t xml:space="preserve">235 </w:t>
            </w:r>
          </w:p>
          <w:p w14:paraId="6ED0641C">
            <w:pPr>
              <w:spacing w:line="240" w:lineRule="auto"/>
              <w:rPr>
                <w:rFonts w:cs="Arial"/>
                <w:szCs w:val="20"/>
                <w:lang w:eastAsia="zh-CN"/>
              </w:rPr>
            </w:pPr>
            <w:r>
              <w:rPr>
                <w:rFonts w:cs="Arial"/>
                <w:szCs w:val="20"/>
                <w:lang w:eastAsia="zh-CN"/>
              </w:rPr>
              <w:t>(9.53)</w:t>
            </w:r>
          </w:p>
        </w:tc>
        <w:tc>
          <w:tcPr>
            <w:tcW w:w="992" w:type="dxa"/>
            <w:tcBorders>
              <w:top w:val="nil"/>
              <w:left w:val="nil"/>
              <w:bottom w:val="nil"/>
              <w:right w:val="nil"/>
            </w:tcBorders>
          </w:tcPr>
          <w:p w14:paraId="4B9D75E4">
            <w:pPr>
              <w:spacing w:line="240" w:lineRule="auto"/>
              <w:rPr>
                <w:rFonts w:cs="Arial"/>
                <w:szCs w:val="20"/>
                <w:lang w:eastAsia="zh-CN"/>
              </w:rPr>
            </w:pPr>
            <w:r>
              <w:rPr>
                <w:rFonts w:cs="Arial"/>
                <w:szCs w:val="20"/>
                <w:lang w:eastAsia="zh-CN"/>
              </w:rPr>
              <w:t xml:space="preserve">87 </w:t>
            </w:r>
          </w:p>
          <w:p w14:paraId="72C07F12">
            <w:pPr>
              <w:spacing w:line="240" w:lineRule="auto"/>
              <w:rPr>
                <w:rFonts w:cs="Arial"/>
                <w:szCs w:val="20"/>
                <w:lang w:eastAsia="zh-CN"/>
              </w:rPr>
            </w:pPr>
            <w:r>
              <w:rPr>
                <w:rFonts w:cs="Arial"/>
                <w:szCs w:val="20"/>
                <w:lang w:eastAsia="zh-CN"/>
              </w:rPr>
              <w:t>(3.88)</w:t>
            </w:r>
          </w:p>
        </w:tc>
        <w:tc>
          <w:tcPr>
            <w:tcW w:w="1276" w:type="dxa"/>
            <w:tcBorders>
              <w:top w:val="nil"/>
              <w:left w:val="nil"/>
              <w:bottom w:val="nil"/>
              <w:right w:val="nil"/>
            </w:tcBorders>
          </w:tcPr>
          <w:p w14:paraId="5DD7CE2C">
            <w:pPr>
              <w:spacing w:line="240" w:lineRule="auto"/>
              <w:rPr>
                <w:rFonts w:cs="Arial"/>
                <w:szCs w:val="20"/>
                <w:lang w:eastAsia="zh-CN"/>
              </w:rPr>
            </w:pPr>
            <w:r>
              <w:rPr>
                <w:rFonts w:cs="Arial"/>
                <w:szCs w:val="20"/>
                <w:lang w:eastAsia="zh-CN"/>
              </w:rPr>
              <w:t xml:space="preserve">264 </w:t>
            </w:r>
          </w:p>
          <w:p w14:paraId="3B0D58E8">
            <w:pPr>
              <w:spacing w:line="240" w:lineRule="auto"/>
              <w:rPr>
                <w:rFonts w:cs="Arial"/>
                <w:szCs w:val="20"/>
                <w:lang w:eastAsia="zh-CN"/>
              </w:rPr>
            </w:pPr>
            <w:r>
              <w:rPr>
                <w:rFonts w:cs="Arial"/>
                <w:szCs w:val="20"/>
                <w:lang w:eastAsia="zh-CN"/>
              </w:rPr>
              <w:t>(6.37)</w:t>
            </w:r>
          </w:p>
        </w:tc>
        <w:tc>
          <w:tcPr>
            <w:tcW w:w="1134" w:type="dxa"/>
            <w:tcBorders>
              <w:top w:val="nil"/>
              <w:left w:val="nil"/>
              <w:bottom w:val="nil"/>
              <w:right w:val="nil"/>
            </w:tcBorders>
          </w:tcPr>
          <w:p w14:paraId="0A189DD7">
            <w:pPr>
              <w:spacing w:line="240" w:lineRule="auto"/>
              <w:rPr>
                <w:rFonts w:cs="Arial"/>
                <w:szCs w:val="20"/>
                <w:lang w:eastAsia="zh-CN"/>
              </w:rPr>
            </w:pPr>
            <w:r>
              <w:rPr>
                <w:rFonts w:cs="Arial"/>
                <w:szCs w:val="20"/>
                <w:lang w:eastAsia="zh-CN"/>
              </w:rPr>
              <w:t xml:space="preserve">203 </w:t>
            </w:r>
          </w:p>
          <w:p w14:paraId="6D6C079C">
            <w:pPr>
              <w:spacing w:line="240" w:lineRule="auto"/>
              <w:rPr>
                <w:rFonts w:cs="Arial"/>
                <w:szCs w:val="20"/>
                <w:lang w:eastAsia="zh-CN"/>
              </w:rPr>
            </w:pPr>
            <w:r>
              <w:rPr>
                <w:rFonts w:cs="Arial"/>
                <w:szCs w:val="20"/>
                <w:lang w:eastAsia="zh-CN"/>
              </w:rPr>
              <w:t>(8.33)</w:t>
            </w:r>
          </w:p>
        </w:tc>
        <w:tc>
          <w:tcPr>
            <w:tcW w:w="1417" w:type="dxa"/>
            <w:tcBorders>
              <w:top w:val="nil"/>
              <w:left w:val="nil"/>
              <w:bottom w:val="nil"/>
              <w:right w:val="nil"/>
            </w:tcBorders>
          </w:tcPr>
          <w:p w14:paraId="646CE8F3">
            <w:pPr>
              <w:spacing w:line="240" w:lineRule="auto"/>
              <w:rPr>
                <w:rFonts w:cs="Arial"/>
                <w:szCs w:val="20"/>
                <w:lang w:eastAsia="zh-CN"/>
              </w:rPr>
            </w:pPr>
            <w:r>
              <w:rPr>
                <w:rFonts w:cs="Arial"/>
                <w:szCs w:val="20"/>
                <w:lang w:eastAsia="zh-CN"/>
              </w:rPr>
              <w:t xml:space="preserve">63 </w:t>
            </w:r>
          </w:p>
          <w:p w14:paraId="4131A717">
            <w:pPr>
              <w:spacing w:line="240" w:lineRule="auto"/>
              <w:rPr>
                <w:rFonts w:cs="Arial"/>
                <w:szCs w:val="20"/>
                <w:lang w:eastAsia="zh-CN"/>
              </w:rPr>
            </w:pPr>
            <w:r>
              <w:rPr>
                <w:rFonts w:cs="Arial"/>
                <w:szCs w:val="20"/>
                <w:lang w:eastAsia="zh-CN"/>
              </w:rPr>
              <w:t>(3.40)</w:t>
            </w:r>
          </w:p>
        </w:tc>
        <w:tc>
          <w:tcPr>
            <w:tcW w:w="1276" w:type="dxa"/>
            <w:tcBorders>
              <w:top w:val="nil"/>
              <w:left w:val="nil"/>
              <w:bottom w:val="nil"/>
              <w:right w:val="nil"/>
            </w:tcBorders>
          </w:tcPr>
          <w:p w14:paraId="28E3FE04">
            <w:pPr>
              <w:spacing w:line="240" w:lineRule="auto"/>
              <w:rPr>
                <w:rFonts w:cs="Arial"/>
                <w:szCs w:val="20"/>
                <w:lang w:eastAsia="zh-CN"/>
              </w:rPr>
            </w:pPr>
            <w:r>
              <w:rPr>
                <w:rFonts w:cs="Arial"/>
                <w:szCs w:val="20"/>
                <w:lang w:eastAsia="zh-CN"/>
              </w:rPr>
              <w:t xml:space="preserve">565 </w:t>
            </w:r>
          </w:p>
          <w:p w14:paraId="4D949F11">
            <w:pPr>
              <w:spacing w:line="240" w:lineRule="auto"/>
              <w:rPr>
                <w:rFonts w:cs="Arial"/>
                <w:szCs w:val="20"/>
                <w:lang w:eastAsia="zh-CN"/>
              </w:rPr>
            </w:pPr>
            <w:r>
              <w:rPr>
                <w:rFonts w:cs="Arial"/>
                <w:szCs w:val="20"/>
                <w:lang w:eastAsia="zh-CN"/>
              </w:rPr>
              <w:t>(7.25)</w:t>
            </w:r>
          </w:p>
        </w:tc>
        <w:tc>
          <w:tcPr>
            <w:tcW w:w="1134" w:type="dxa"/>
            <w:tcBorders>
              <w:top w:val="nil"/>
              <w:left w:val="nil"/>
              <w:bottom w:val="nil"/>
              <w:right w:val="nil"/>
            </w:tcBorders>
          </w:tcPr>
          <w:p w14:paraId="59A7312E">
            <w:pPr>
              <w:spacing w:line="240" w:lineRule="auto"/>
              <w:rPr>
                <w:rFonts w:cs="Arial"/>
                <w:szCs w:val="20"/>
                <w:lang w:eastAsia="zh-CN"/>
              </w:rPr>
            </w:pPr>
            <w:r>
              <w:rPr>
                <w:rFonts w:cs="Arial"/>
                <w:szCs w:val="20"/>
                <w:lang w:eastAsia="zh-CN"/>
              </w:rPr>
              <w:t xml:space="preserve">445 </w:t>
            </w:r>
          </w:p>
          <w:p w14:paraId="7E16A206">
            <w:pPr>
              <w:spacing w:line="240" w:lineRule="auto"/>
              <w:rPr>
                <w:rFonts w:cs="Arial"/>
                <w:szCs w:val="20"/>
                <w:lang w:eastAsia="zh-CN"/>
              </w:rPr>
            </w:pPr>
            <w:r>
              <w:rPr>
                <w:rFonts w:cs="Arial"/>
                <w:szCs w:val="20"/>
                <w:lang w:eastAsia="zh-CN"/>
              </w:rPr>
              <w:t>(8.74)</w:t>
            </w:r>
          </w:p>
        </w:tc>
        <w:tc>
          <w:tcPr>
            <w:tcW w:w="1360" w:type="dxa"/>
            <w:tcBorders>
              <w:top w:val="nil"/>
              <w:left w:val="nil"/>
              <w:bottom w:val="nil"/>
              <w:right w:val="nil"/>
            </w:tcBorders>
          </w:tcPr>
          <w:p w14:paraId="4552CB19">
            <w:pPr>
              <w:spacing w:line="240" w:lineRule="auto"/>
              <w:rPr>
                <w:rFonts w:cs="Arial"/>
                <w:szCs w:val="20"/>
                <w:lang w:eastAsia="zh-CN"/>
              </w:rPr>
            </w:pPr>
            <w:r>
              <w:rPr>
                <w:rFonts w:cs="Arial"/>
                <w:szCs w:val="20"/>
                <w:lang w:eastAsia="zh-CN"/>
              </w:rPr>
              <w:t xml:space="preserve">130 </w:t>
            </w:r>
          </w:p>
          <w:p w14:paraId="14464EEF">
            <w:pPr>
              <w:spacing w:line="240" w:lineRule="auto"/>
              <w:rPr>
                <w:rFonts w:cs="Arial"/>
                <w:szCs w:val="20"/>
                <w:lang w:eastAsia="zh-CN"/>
              </w:rPr>
            </w:pPr>
            <w:r>
              <w:rPr>
                <w:rFonts w:cs="Arial"/>
                <w:szCs w:val="20"/>
                <w:lang w:eastAsia="zh-CN"/>
              </w:rPr>
              <w:t>(4.34)</w:t>
            </w:r>
          </w:p>
        </w:tc>
      </w:tr>
      <w:tr w14:paraId="2E8C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tcBorders>
              <w:top w:val="nil"/>
              <w:left w:val="nil"/>
              <w:bottom w:val="nil"/>
              <w:right w:val="nil"/>
            </w:tcBorders>
          </w:tcPr>
          <w:p w14:paraId="340B2E4B">
            <w:pPr>
              <w:spacing w:line="240" w:lineRule="auto"/>
              <w:rPr>
                <w:rFonts w:cs="Arial"/>
                <w:szCs w:val="20"/>
              </w:rPr>
            </w:pPr>
            <w:r>
              <w:rPr>
                <w:rFonts w:cs="Arial"/>
                <w:szCs w:val="20"/>
              </w:rPr>
              <w:t xml:space="preserve">Antiparasitic </w:t>
            </w:r>
          </w:p>
          <w:p w14:paraId="2BFBBAE1">
            <w:pPr>
              <w:spacing w:line="240" w:lineRule="auto"/>
              <w:rPr>
                <w:rFonts w:cs="Arial"/>
                <w:szCs w:val="20"/>
              </w:rPr>
            </w:pPr>
            <w:r>
              <w:rPr>
                <w:rFonts w:cs="Arial"/>
                <w:szCs w:val="20"/>
              </w:rPr>
              <w:t>products, insecticides and repellents</w:t>
            </w:r>
          </w:p>
        </w:tc>
        <w:tc>
          <w:tcPr>
            <w:tcW w:w="992" w:type="dxa"/>
            <w:tcBorders>
              <w:top w:val="nil"/>
              <w:left w:val="nil"/>
              <w:bottom w:val="nil"/>
              <w:right w:val="nil"/>
            </w:tcBorders>
          </w:tcPr>
          <w:p w14:paraId="733D1616">
            <w:pPr>
              <w:spacing w:line="240" w:lineRule="auto"/>
              <w:rPr>
                <w:rFonts w:cs="Arial"/>
                <w:szCs w:val="20"/>
              </w:rPr>
            </w:pPr>
            <w:r>
              <w:rPr>
                <w:rFonts w:cs="Arial"/>
                <w:szCs w:val="20"/>
              </w:rPr>
              <w:t xml:space="preserve">151 </w:t>
            </w:r>
          </w:p>
          <w:p w14:paraId="09854DB8">
            <w:pPr>
              <w:spacing w:line="240" w:lineRule="auto"/>
              <w:rPr>
                <w:rFonts w:cs="Arial"/>
                <w:szCs w:val="20"/>
                <w:lang w:eastAsia="zh-CN"/>
              </w:rPr>
            </w:pPr>
            <w:r>
              <w:rPr>
                <w:rFonts w:cs="Arial"/>
                <w:szCs w:val="20"/>
              </w:rPr>
              <w:t>(3.30)</w:t>
            </w:r>
          </w:p>
        </w:tc>
        <w:tc>
          <w:tcPr>
            <w:tcW w:w="1134" w:type="dxa"/>
            <w:tcBorders>
              <w:top w:val="nil"/>
              <w:left w:val="nil"/>
              <w:bottom w:val="nil"/>
              <w:right w:val="nil"/>
            </w:tcBorders>
          </w:tcPr>
          <w:p w14:paraId="5A034BE8">
            <w:pPr>
              <w:spacing w:line="240" w:lineRule="auto"/>
              <w:rPr>
                <w:rFonts w:cs="Arial"/>
                <w:szCs w:val="20"/>
                <w:lang w:eastAsia="zh-CN"/>
              </w:rPr>
            </w:pPr>
            <w:r>
              <w:rPr>
                <w:rFonts w:cs="Arial"/>
                <w:szCs w:val="20"/>
                <w:lang w:eastAsia="zh-CN"/>
              </w:rPr>
              <w:t xml:space="preserve">127 </w:t>
            </w:r>
          </w:p>
          <w:p w14:paraId="4B83E8BC">
            <w:pPr>
              <w:spacing w:line="240" w:lineRule="auto"/>
              <w:rPr>
                <w:rFonts w:cs="Arial"/>
                <w:szCs w:val="20"/>
                <w:lang w:eastAsia="zh-CN"/>
              </w:rPr>
            </w:pPr>
            <w:r>
              <w:rPr>
                <w:rFonts w:cs="Arial"/>
                <w:szCs w:val="20"/>
                <w:lang w:eastAsia="zh-CN"/>
              </w:rPr>
              <w:t>(5.15)</w:t>
            </w:r>
          </w:p>
        </w:tc>
        <w:tc>
          <w:tcPr>
            <w:tcW w:w="992" w:type="dxa"/>
            <w:tcBorders>
              <w:top w:val="nil"/>
              <w:left w:val="nil"/>
              <w:bottom w:val="nil"/>
              <w:right w:val="nil"/>
            </w:tcBorders>
          </w:tcPr>
          <w:p w14:paraId="1E844BE4">
            <w:pPr>
              <w:spacing w:line="240" w:lineRule="auto"/>
              <w:rPr>
                <w:rFonts w:cs="Arial"/>
                <w:szCs w:val="20"/>
                <w:lang w:eastAsia="zh-CN"/>
              </w:rPr>
            </w:pPr>
            <w:r>
              <w:rPr>
                <w:rFonts w:cs="Arial"/>
                <w:szCs w:val="20"/>
                <w:lang w:eastAsia="zh-CN"/>
              </w:rPr>
              <w:t xml:space="preserve">33 </w:t>
            </w:r>
          </w:p>
          <w:p w14:paraId="54602A44">
            <w:pPr>
              <w:spacing w:line="240" w:lineRule="auto"/>
              <w:rPr>
                <w:rFonts w:cs="Arial"/>
                <w:szCs w:val="20"/>
                <w:lang w:eastAsia="zh-CN"/>
              </w:rPr>
            </w:pPr>
            <w:r>
              <w:rPr>
                <w:rFonts w:cs="Arial"/>
                <w:szCs w:val="20"/>
                <w:lang w:eastAsia="zh-CN"/>
              </w:rPr>
              <w:t>(1.47)</w:t>
            </w:r>
          </w:p>
        </w:tc>
        <w:tc>
          <w:tcPr>
            <w:tcW w:w="1276" w:type="dxa"/>
            <w:tcBorders>
              <w:top w:val="nil"/>
              <w:left w:val="nil"/>
              <w:bottom w:val="nil"/>
              <w:right w:val="nil"/>
            </w:tcBorders>
          </w:tcPr>
          <w:p w14:paraId="084254A3">
            <w:pPr>
              <w:spacing w:line="240" w:lineRule="auto"/>
              <w:rPr>
                <w:rFonts w:cs="Arial"/>
                <w:szCs w:val="20"/>
                <w:lang w:eastAsia="zh-CN"/>
              </w:rPr>
            </w:pPr>
            <w:r>
              <w:rPr>
                <w:rFonts w:cs="Arial"/>
                <w:szCs w:val="20"/>
                <w:lang w:eastAsia="zh-CN"/>
              </w:rPr>
              <w:t xml:space="preserve">124 </w:t>
            </w:r>
          </w:p>
          <w:p w14:paraId="73B5B433">
            <w:pPr>
              <w:spacing w:line="240" w:lineRule="auto"/>
              <w:rPr>
                <w:rFonts w:cs="Arial"/>
                <w:szCs w:val="20"/>
                <w:lang w:eastAsia="zh-CN"/>
              </w:rPr>
            </w:pPr>
            <w:r>
              <w:rPr>
                <w:rFonts w:cs="Arial"/>
                <w:szCs w:val="20"/>
                <w:lang w:eastAsia="zh-CN"/>
              </w:rPr>
              <w:t>(2.99)</w:t>
            </w:r>
          </w:p>
        </w:tc>
        <w:tc>
          <w:tcPr>
            <w:tcW w:w="1134" w:type="dxa"/>
            <w:tcBorders>
              <w:top w:val="nil"/>
              <w:left w:val="nil"/>
              <w:bottom w:val="nil"/>
              <w:right w:val="nil"/>
            </w:tcBorders>
          </w:tcPr>
          <w:p w14:paraId="1CCEF134">
            <w:pPr>
              <w:spacing w:line="240" w:lineRule="auto"/>
              <w:rPr>
                <w:rFonts w:cs="Arial"/>
                <w:szCs w:val="20"/>
                <w:lang w:eastAsia="zh-CN"/>
              </w:rPr>
            </w:pPr>
            <w:r>
              <w:rPr>
                <w:rFonts w:cs="Arial"/>
                <w:szCs w:val="20"/>
                <w:lang w:eastAsia="zh-CN"/>
              </w:rPr>
              <w:t xml:space="preserve">105 </w:t>
            </w:r>
          </w:p>
          <w:p w14:paraId="4A08284A">
            <w:pPr>
              <w:spacing w:line="240" w:lineRule="auto"/>
              <w:rPr>
                <w:rFonts w:cs="Arial"/>
                <w:szCs w:val="20"/>
                <w:lang w:eastAsia="zh-CN"/>
              </w:rPr>
            </w:pPr>
            <w:r>
              <w:rPr>
                <w:rFonts w:cs="Arial"/>
                <w:szCs w:val="20"/>
                <w:lang w:eastAsia="zh-CN"/>
              </w:rPr>
              <w:t>(4.31)</w:t>
            </w:r>
          </w:p>
        </w:tc>
        <w:tc>
          <w:tcPr>
            <w:tcW w:w="1417" w:type="dxa"/>
            <w:tcBorders>
              <w:top w:val="nil"/>
              <w:left w:val="nil"/>
              <w:bottom w:val="nil"/>
              <w:right w:val="nil"/>
            </w:tcBorders>
          </w:tcPr>
          <w:p w14:paraId="35FE74E7">
            <w:pPr>
              <w:spacing w:line="240" w:lineRule="auto"/>
              <w:rPr>
                <w:rFonts w:cs="Arial"/>
                <w:szCs w:val="20"/>
                <w:lang w:eastAsia="zh-CN"/>
              </w:rPr>
            </w:pPr>
            <w:r>
              <w:rPr>
                <w:rFonts w:cs="Arial"/>
                <w:szCs w:val="20"/>
                <w:lang w:eastAsia="zh-CN"/>
              </w:rPr>
              <w:t xml:space="preserve">33 </w:t>
            </w:r>
          </w:p>
          <w:p w14:paraId="7DD78979">
            <w:pPr>
              <w:spacing w:line="240" w:lineRule="auto"/>
              <w:rPr>
                <w:rFonts w:cs="Arial"/>
                <w:szCs w:val="20"/>
                <w:lang w:eastAsia="zh-CN"/>
              </w:rPr>
            </w:pPr>
            <w:r>
              <w:rPr>
                <w:rFonts w:cs="Arial"/>
                <w:szCs w:val="20"/>
                <w:lang w:eastAsia="zh-CN"/>
              </w:rPr>
              <w:t>(1.78)</w:t>
            </w:r>
          </w:p>
        </w:tc>
        <w:tc>
          <w:tcPr>
            <w:tcW w:w="1276" w:type="dxa"/>
            <w:tcBorders>
              <w:top w:val="nil"/>
              <w:left w:val="nil"/>
              <w:bottom w:val="nil"/>
              <w:right w:val="nil"/>
            </w:tcBorders>
          </w:tcPr>
          <w:p w14:paraId="50C1D2B4">
            <w:pPr>
              <w:spacing w:line="240" w:lineRule="auto"/>
              <w:rPr>
                <w:rFonts w:cs="Arial"/>
                <w:szCs w:val="20"/>
                <w:lang w:eastAsia="zh-CN"/>
              </w:rPr>
            </w:pPr>
            <w:r>
              <w:rPr>
                <w:rFonts w:cs="Arial"/>
                <w:szCs w:val="20"/>
                <w:lang w:eastAsia="zh-CN"/>
              </w:rPr>
              <w:t xml:space="preserve">297 </w:t>
            </w:r>
          </w:p>
          <w:p w14:paraId="36BD2506">
            <w:pPr>
              <w:spacing w:line="240" w:lineRule="auto"/>
              <w:rPr>
                <w:rFonts w:cs="Arial"/>
                <w:szCs w:val="20"/>
                <w:lang w:eastAsia="zh-CN"/>
              </w:rPr>
            </w:pPr>
            <w:r>
              <w:rPr>
                <w:rFonts w:cs="Arial"/>
                <w:szCs w:val="20"/>
                <w:lang w:eastAsia="zh-CN"/>
              </w:rPr>
              <w:t>(3.81)</w:t>
            </w:r>
          </w:p>
        </w:tc>
        <w:tc>
          <w:tcPr>
            <w:tcW w:w="1134" w:type="dxa"/>
            <w:tcBorders>
              <w:top w:val="nil"/>
              <w:left w:val="nil"/>
              <w:bottom w:val="nil"/>
              <w:right w:val="nil"/>
            </w:tcBorders>
          </w:tcPr>
          <w:p w14:paraId="114224A9">
            <w:pPr>
              <w:spacing w:line="240" w:lineRule="auto"/>
              <w:rPr>
                <w:rFonts w:cs="Arial"/>
                <w:szCs w:val="20"/>
                <w:lang w:eastAsia="zh-CN"/>
              </w:rPr>
            </w:pPr>
            <w:r>
              <w:rPr>
                <w:rFonts w:cs="Arial"/>
                <w:szCs w:val="20"/>
                <w:lang w:eastAsia="zh-CN"/>
              </w:rPr>
              <w:t xml:space="preserve">254 </w:t>
            </w:r>
          </w:p>
          <w:p w14:paraId="318513D4">
            <w:pPr>
              <w:spacing w:line="240" w:lineRule="auto"/>
              <w:rPr>
                <w:rFonts w:cs="Arial"/>
                <w:szCs w:val="20"/>
                <w:lang w:eastAsia="zh-CN"/>
              </w:rPr>
            </w:pPr>
            <w:r>
              <w:rPr>
                <w:rFonts w:cs="Arial"/>
                <w:szCs w:val="20"/>
                <w:lang w:eastAsia="zh-CN"/>
              </w:rPr>
              <w:t>(4.99)</w:t>
            </w:r>
          </w:p>
        </w:tc>
        <w:tc>
          <w:tcPr>
            <w:tcW w:w="1360" w:type="dxa"/>
            <w:tcBorders>
              <w:top w:val="nil"/>
              <w:left w:val="nil"/>
              <w:bottom w:val="nil"/>
              <w:right w:val="nil"/>
            </w:tcBorders>
          </w:tcPr>
          <w:p w14:paraId="59567AD7">
            <w:pPr>
              <w:spacing w:line="240" w:lineRule="auto"/>
              <w:rPr>
                <w:rFonts w:cs="Arial"/>
                <w:szCs w:val="20"/>
                <w:lang w:eastAsia="zh-CN"/>
              </w:rPr>
            </w:pPr>
            <w:r>
              <w:rPr>
                <w:rFonts w:cs="Arial"/>
                <w:szCs w:val="20"/>
                <w:lang w:eastAsia="zh-CN"/>
              </w:rPr>
              <w:t xml:space="preserve">72 </w:t>
            </w:r>
          </w:p>
          <w:p w14:paraId="65B3673D">
            <w:pPr>
              <w:spacing w:line="240" w:lineRule="auto"/>
              <w:rPr>
                <w:rFonts w:cs="Arial"/>
                <w:szCs w:val="20"/>
                <w:lang w:eastAsia="zh-CN"/>
              </w:rPr>
            </w:pPr>
            <w:r>
              <w:rPr>
                <w:rFonts w:cs="Arial"/>
                <w:szCs w:val="20"/>
                <w:lang w:eastAsia="zh-CN"/>
              </w:rPr>
              <w:t>(2.41)</w:t>
            </w:r>
          </w:p>
        </w:tc>
      </w:tr>
      <w:tr w14:paraId="3B98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tcBorders>
              <w:top w:val="nil"/>
              <w:left w:val="nil"/>
              <w:bottom w:val="nil"/>
              <w:right w:val="nil"/>
            </w:tcBorders>
          </w:tcPr>
          <w:p w14:paraId="601FE312">
            <w:pPr>
              <w:spacing w:line="240" w:lineRule="auto"/>
              <w:rPr>
                <w:rFonts w:cs="Arial"/>
                <w:szCs w:val="20"/>
                <w:lang w:eastAsia="zh-CN"/>
              </w:rPr>
            </w:pPr>
            <w:r>
              <w:rPr>
                <w:rFonts w:cs="Arial"/>
                <w:szCs w:val="20"/>
              </w:rPr>
              <w:t>Respiratory</w:t>
            </w:r>
          </w:p>
        </w:tc>
        <w:tc>
          <w:tcPr>
            <w:tcW w:w="992" w:type="dxa"/>
            <w:tcBorders>
              <w:top w:val="nil"/>
              <w:left w:val="nil"/>
              <w:bottom w:val="nil"/>
              <w:right w:val="nil"/>
            </w:tcBorders>
          </w:tcPr>
          <w:p w14:paraId="42570840">
            <w:pPr>
              <w:spacing w:line="240" w:lineRule="auto"/>
              <w:rPr>
                <w:rFonts w:cs="Arial"/>
                <w:szCs w:val="20"/>
                <w:lang w:eastAsia="zh-CN"/>
              </w:rPr>
            </w:pPr>
            <w:r>
              <w:rPr>
                <w:rFonts w:cs="Arial"/>
                <w:szCs w:val="20"/>
                <w:lang w:eastAsia="zh-CN"/>
              </w:rPr>
              <w:t xml:space="preserve">158 </w:t>
            </w:r>
          </w:p>
          <w:p w14:paraId="1FE44982">
            <w:pPr>
              <w:spacing w:line="240" w:lineRule="auto"/>
              <w:rPr>
                <w:rFonts w:cs="Arial"/>
                <w:szCs w:val="20"/>
                <w:lang w:eastAsia="zh-CN"/>
              </w:rPr>
            </w:pPr>
            <w:r>
              <w:rPr>
                <w:rFonts w:cs="Arial"/>
                <w:szCs w:val="20"/>
                <w:lang w:eastAsia="zh-CN"/>
              </w:rPr>
              <w:t>(3.45)</w:t>
            </w:r>
          </w:p>
        </w:tc>
        <w:tc>
          <w:tcPr>
            <w:tcW w:w="1134" w:type="dxa"/>
            <w:tcBorders>
              <w:top w:val="nil"/>
              <w:left w:val="nil"/>
              <w:bottom w:val="nil"/>
              <w:right w:val="nil"/>
            </w:tcBorders>
          </w:tcPr>
          <w:p w14:paraId="13E4B3EE">
            <w:pPr>
              <w:spacing w:line="240" w:lineRule="auto"/>
              <w:rPr>
                <w:rFonts w:cs="Arial"/>
                <w:szCs w:val="20"/>
                <w:lang w:eastAsia="zh-CN"/>
              </w:rPr>
            </w:pPr>
            <w:r>
              <w:rPr>
                <w:rFonts w:cs="Arial"/>
                <w:szCs w:val="20"/>
                <w:lang w:eastAsia="zh-CN"/>
              </w:rPr>
              <w:t xml:space="preserve">143 </w:t>
            </w:r>
          </w:p>
          <w:p w14:paraId="47D771AD">
            <w:pPr>
              <w:spacing w:line="240" w:lineRule="auto"/>
              <w:rPr>
                <w:rFonts w:cs="Arial"/>
                <w:szCs w:val="20"/>
                <w:lang w:eastAsia="zh-CN"/>
              </w:rPr>
            </w:pPr>
            <w:r>
              <w:rPr>
                <w:rFonts w:cs="Arial"/>
                <w:szCs w:val="20"/>
                <w:lang w:eastAsia="zh-CN"/>
              </w:rPr>
              <w:t>(5.80)</w:t>
            </w:r>
          </w:p>
        </w:tc>
        <w:tc>
          <w:tcPr>
            <w:tcW w:w="992" w:type="dxa"/>
            <w:tcBorders>
              <w:top w:val="nil"/>
              <w:left w:val="nil"/>
              <w:bottom w:val="nil"/>
              <w:right w:val="nil"/>
            </w:tcBorders>
          </w:tcPr>
          <w:p w14:paraId="2F30C6E0">
            <w:pPr>
              <w:spacing w:line="240" w:lineRule="auto"/>
              <w:rPr>
                <w:rFonts w:cs="Arial"/>
                <w:szCs w:val="20"/>
                <w:lang w:eastAsia="zh-CN"/>
              </w:rPr>
            </w:pPr>
            <w:r>
              <w:rPr>
                <w:rFonts w:cs="Arial"/>
                <w:szCs w:val="20"/>
                <w:lang w:eastAsia="zh-CN"/>
              </w:rPr>
              <w:t xml:space="preserve">16 </w:t>
            </w:r>
          </w:p>
          <w:p w14:paraId="7D4A4EB8">
            <w:pPr>
              <w:spacing w:line="240" w:lineRule="auto"/>
              <w:rPr>
                <w:rFonts w:cs="Arial"/>
                <w:szCs w:val="20"/>
                <w:lang w:eastAsia="zh-CN"/>
              </w:rPr>
            </w:pPr>
            <w:r>
              <w:rPr>
                <w:rFonts w:cs="Arial"/>
                <w:szCs w:val="20"/>
                <w:lang w:eastAsia="zh-CN"/>
              </w:rPr>
              <w:t>(0.71)</w:t>
            </w:r>
          </w:p>
        </w:tc>
        <w:tc>
          <w:tcPr>
            <w:tcW w:w="1276" w:type="dxa"/>
            <w:tcBorders>
              <w:top w:val="nil"/>
              <w:left w:val="nil"/>
              <w:bottom w:val="nil"/>
              <w:right w:val="nil"/>
            </w:tcBorders>
          </w:tcPr>
          <w:p w14:paraId="26BAF6C3">
            <w:pPr>
              <w:spacing w:line="240" w:lineRule="auto"/>
              <w:rPr>
                <w:rFonts w:cs="Arial"/>
                <w:szCs w:val="20"/>
                <w:lang w:eastAsia="zh-CN"/>
              </w:rPr>
            </w:pPr>
            <w:r>
              <w:rPr>
                <w:rFonts w:cs="Arial"/>
                <w:szCs w:val="20"/>
                <w:lang w:eastAsia="zh-CN"/>
              </w:rPr>
              <w:t xml:space="preserve">153 </w:t>
            </w:r>
          </w:p>
          <w:p w14:paraId="6D994B83">
            <w:pPr>
              <w:spacing w:line="240" w:lineRule="auto"/>
              <w:rPr>
                <w:rFonts w:cs="Arial"/>
                <w:szCs w:val="20"/>
                <w:lang w:eastAsia="zh-CN"/>
              </w:rPr>
            </w:pPr>
            <w:r>
              <w:rPr>
                <w:rFonts w:cs="Arial"/>
                <w:szCs w:val="20"/>
                <w:lang w:eastAsia="zh-CN"/>
              </w:rPr>
              <w:t>(3.69)</w:t>
            </w:r>
          </w:p>
        </w:tc>
        <w:tc>
          <w:tcPr>
            <w:tcW w:w="1134" w:type="dxa"/>
            <w:tcBorders>
              <w:top w:val="nil"/>
              <w:left w:val="nil"/>
              <w:bottom w:val="nil"/>
              <w:right w:val="nil"/>
            </w:tcBorders>
          </w:tcPr>
          <w:p w14:paraId="2CF2D508">
            <w:pPr>
              <w:spacing w:line="240" w:lineRule="auto"/>
              <w:rPr>
                <w:rFonts w:cs="Arial"/>
                <w:szCs w:val="20"/>
                <w:lang w:eastAsia="zh-CN"/>
              </w:rPr>
            </w:pPr>
            <w:r>
              <w:rPr>
                <w:rFonts w:cs="Arial"/>
                <w:szCs w:val="20"/>
                <w:lang w:eastAsia="zh-CN"/>
              </w:rPr>
              <w:t xml:space="preserve">142 </w:t>
            </w:r>
          </w:p>
          <w:p w14:paraId="7AE351DE">
            <w:pPr>
              <w:spacing w:line="240" w:lineRule="auto"/>
              <w:rPr>
                <w:rFonts w:cs="Arial"/>
                <w:szCs w:val="20"/>
                <w:lang w:eastAsia="zh-CN"/>
              </w:rPr>
            </w:pPr>
            <w:r>
              <w:rPr>
                <w:rFonts w:cs="Arial"/>
                <w:szCs w:val="20"/>
                <w:lang w:eastAsia="zh-CN"/>
              </w:rPr>
              <w:t>(5.83)</w:t>
            </w:r>
          </w:p>
        </w:tc>
        <w:tc>
          <w:tcPr>
            <w:tcW w:w="1417" w:type="dxa"/>
            <w:tcBorders>
              <w:top w:val="nil"/>
              <w:left w:val="nil"/>
              <w:bottom w:val="nil"/>
              <w:right w:val="nil"/>
            </w:tcBorders>
          </w:tcPr>
          <w:p w14:paraId="7DC8BA2A">
            <w:pPr>
              <w:spacing w:line="240" w:lineRule="auto"/>
              <w:rPr>
                <w:rFonts w:cs="Arial"/>
                <w:szCs w:val="20"/>
                <w:lang w:eastAsia="zh-CN"/>
              </w:rPr>
            </w:pPr>
            <w:r>
              <w:rPr>
                <w:rFonts w:cs="Arial"/>
                <w:szCs w:val="20"/>
                <w:lang w:eastAsia="zh-CN"/>
              </w:rPr>
              <w:t xml:space="preserve">11 </w:t>
            </w:r>
          </w:p>
          <w:p w14:paraId="189ADBAA">
            <w:pPr>
              <w:spacing w:line="240" w:lineRule="auto"/>
              <w:rPr>
                <w:rFonts w:cs="Arial"/>
                <w:szCs w:val="20"/>
                <w:lang w:eastAsia="zh-CN"/>
              </w:rPr>
            </w:pPr>
            <w:r>
              <w:rPr>
                <w:rFonts w:cs="Arial"/>
                <w:szCs w:val="20"/>
                <w:lang w:eastAsia="zh-CN"/>
              </w:rPr>
              <w:t>(0.59)</w:t>
            </w:r>
          </w:p>
        </w:tc>
        <w:tc>
          <w:tcPr>
            <w:tcW w:w="1276" w:type="dxa"/>
            <w:tcBorders>
              <w:top w:val="nil"/>
              <w:left w:val="nil"/>
              <w:bottom w:val="nil"/>
              <w:right w:val="nil"/>
            </w:tcBorders>
          </w:tcPr>
          <w:p w14:paraId="07E9CCB9">
            <w:pPr>
              <w:spacing w:line="240" w:lineRule="auto"/>
              <w:rPr>
                <w:rFonts w:cs="Arial"/>
                <w:szCs w:val="20"/>
                <w:lang w:eastAsia="zh-CN"/>
              </w:rPr>
            </w:pPr>
            <w:r>
              <w:rPr>
                <w:rFonts w:cs="Arial"/>
                <w:szCs w:val="20"/>
                <w:lang w:eastAsia="zh-CN"/>
              </w:rPr>
              <w:t xml:space="preserve">312 </w:t>
            </w:r>
          </w:p>
          <w:p w14:paraId="2F5F7F05">
            <w:pPr>
              <w:spacing w:line="240" w:lineRule="auto"/>
              <w:rPr>
                <w:rFonts w:cs="Arial"/>
                <w:szCs w:val="20"/>
                <w:lang w:eastAsia="zh-CN"/>
              </w:rPr>
            </w:pPr>
            <w:r>
              <w:rPr>
                <w:rFonts w:cs="Arial"/>
                <w:szCs w:val="20"/>
                <w:lang w:eastAsia="zh-CN"/>
              </w:rPr>
              <w:t>(4.01)</w:t>
            </w:r>
          </w:p>
        </w:tc>
        <w:tc>
          <w:tcPr>
            <w:tcW w:w="1134" w:type="dxa"/>
            <w:tcBorders>
              <w:top w:val="nil"/>
              <w:left w:val="nil"/>
              <w:bottom w:val="nil"/>
              <w:right w:val="nil"/>
            </w:tcBorders>
          </w:tcPr>
          <w:p w14:paraId="7D98A3ED">
            <w:pPr>
              <w:spacing w:line="240" w:lineRule="auto"/>
              <w:rPr>
                <w:rFonts w:cs="Arial"/>
                <w:szCs w:val="20"/>
                <w:lang w:eastAsia="zh-CN"/>
              </w:rPr>
            </w:pPr>
            <w:r>
              <w:rPr>
                <w:rFonts w:cs="Arial"/>
                <w:szCs w:val="20"/>
                <w:lang w:eastAsia="zh-CN"/>
              </w:rPr>
              <w:t xml:space="preserve">294 </w:t>
            </w:r>
          </w:p>
          <w:p w14:paraId="63D5B561">
            <w:pPr>
              <w:spacing w:line="240" w:lineRule="auto"/>
              <w:rPr>
                <w:rFonts w:cs="Arial"/>
                <w:szCs w:val="20"/>
                <w:lang w:eastAsia="zh-CN"/>
              </w:rPr>
            </w:pPr>
            <w:r>
              <w:rPr>
                <w:rFonts w:cs="Arial"/>
                <w:szCs w:val="20"/>
                <w:lang w:eastAsia="zh-CN"/>
              </w:rPr>
              <w:t>(5.77)</w:t>
            </w:r>
          </w:p>
        </w:tc>
        <w:tc>
          <w:tcPr>
            <w:tcW w:w="1360" w:type="dxa"/>
            <w:tcBorders>
              <w:top w:val="nil"/>
              <w:left w:val="nil"/>
              <w:bottom w:val="nil"/>
              <w:right w:val="nil"/>
            </w:tcBorders>
          </w:tcPr>
          <w:p w14:paraId="189C34DD">
            <w:pPr>
              <w:spacing w:line="240" w:lineRule="auto"/>
              <w:rPr>
                <w:rFonts w:cs="Arial"/>
                <w:szCs w:val="20"/>
                <w:lang w:eastAsia="zh-CN"/>
              </w:rPr>
            </w:pPr>
            <w:r>
              <w:rPr>
                <w:rFonts w:cs="Arial"/>
                <w:szCs w:val="20"/>
                <w:lang w:eastAsia="zh-CN"/>
              </w:rPr>
              <w:t xml:space="preserve">18 </w:t>
            </w:r>
          </w:p>
          <w:p w14:paraId="3BA4C7F8">
            <w:pPr>
              <w:spacing w:line="240" w:lineRule="auto"/>
              <w:rPr>
                <w:rFonts w:cs="Arial"/>
                <w:szCs w:val="20"/>
                <w:lang w:eastAsia="zh-CN"/>
              </w:rPr>
            </w:pPr>
            <w:r>
              <w:rPr>
                <w:rFonts w:cs="Arial"/>
                <w:szCs w:val="20"/>
                <w:lang w:eastAsia="zh-CN"/>
              </w:rPr>
              <w:t>(0.60)</w:t>
            </w:r>
          </w:p>
        </w:tc>
      </w:tr>
      <w:tr w14:paraId="14F5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5CABBD69">
            <w:pPr>
              <w:spacing w:line="240" w:lineRule="auto"/>
              <w:rPr>
                <w:rFonts w:cs="Arial"/>
                <w:szCs w:val="20"/>
                <w:lang w:eastAsia="zh-CN"/>
              </w:rPr>
            </w:pPr>
            <w:r>
              <w:rPr>
                <w:rFonts w:cs="Arial"/>
                <w:szCs w:val="20"/>
              </w:rPr>
              <w:t>Genito urinary system and sex hormones</w:t>
            </w:r>
          </w:p>
        </w:tc>
        <w:tc>
          <w:tcPr>
            <w:tcW w:w="992" w:type="dxa"/>
            <w:tcBorders>
              <w:top w:val="nil"/>
              <w:left w:val="nil"/>
              <w:bottom w:val="nil"/>
              <w:right w:val="nil"/>
            </w:tcBorders>
          </w:tcPr>
          <w:p w14:paraId="438E41AE">
            <w:pPr>
              <w:spacing w:line="240" w:lineRule="auto"/>
              <w:rPr>
                <w:rFonts w:cs="Arial"/>
                <w:szCs w:val="20"/>
                <w:lang w:eastAsia="zh-CN"/>
              </w:rPr>
            </w:pPr>
            <w:r>
              <w:rPr>
                <w:rFonts w:cs="Arial"/>
                <w:szCs w:val="20"/>
                <w:lang w:eastAsia="zh-CN"/>
              </w:rPr>
              <w:t xml:space="preserve">113 </w:t>
            </w:r>
          </w:p>
          <w:p w14:paraId="437A9690">
            <w:pPr>
              <w:spacing w:line="240" w:lineRule="auto"/>
              <w:rPr>
                <w:rFonts w:cs="Arial"/>
                <w:szCs w:val="20"/>
                <w:lang w:eastAsia="zh-CN"/>
              </w:rPr>
            </w:pPr>
            <w:r>
              <w:rPr>
                <w:rFonts w:cs="Arial"/>
                <w:szCs w:val="20"/>
                <w:lang w:eastAsia="zh-CN"/>
              </w:rPr>
              <w:t>(2.47)</w:t>
            </w:r>
          </w:p>
        </w:tc>
        <w:tc>
          <w:tcPr>
            <w:tcW w:w="1134" w:type="dxa"/>
            <w:tcBorders>
              <w:top w:val="nil"/>
              <w:left w:val="nil"/>
              <w:bottom w:val="nil"/>
              <w:right w:val="nil"/>
            </w:tcBorders>
          </w:tcPr>
          <w:p w14:paraId="50EEF0CC">
            <w:pPr>
              <w:spacing w:line="240" w:lineRule="auto"/>
              <w:rPr>
                <w:rFonts w:cs="Arial"/>
                <w:szCs w:val="20"/>
                <w:lang w:eastAsia="zh-CN"/>
              </w:rPr>
            </w:pPr>
            <w:r>
              <w:rPr>
                <w:rFonts w:cs="Arial"/>
                <w:szCs w:val="20"/>
                <w:lang w:eastAsia="zh-CN"/>
              </w:rPr>
              <w:t xml:space="preserve">108 </w:t>
            </w:r>
          </w:p>
          <w:p w14:paraId="79989DD2">
            <w:pPr>
              <w:spacing w:line="240" w:lineRule="auto"/>
              <w:rPr>
                <w:rFonts w:cs="Arial"/>
                <w:szCs w:val="20"/>
                <w:lang w:eastAsia="zh-CN"/>
              </w:rPr>
            </w:pPr>
            <w:r>
              <w:rPr>
                <w:rFonts w:cs="Arial"/>
                <w:szCs w:val="20"/>
                <w:lang w:eastAsia="zh-CN"/>
              </w:rPr>
              <w:t>(4.38)</w:t>
            </w:r>
          </w:p>
        </w:tc>
        <w:tc>
          <w:tcPr>
            <w:tcW w:w="992" w:type="dxa"/>
            <w:tcBorders>
              <w:top w:val="nil"/>
              <w:left w:val="nil"/>
              <w:bottom w:val="nil"/>
              <w:right w:val="nil"/>
            </w:tcBorders>
          </w:tcPr>
          <w:p w14:paraId="6EEB67B7">
            <w:pPr>
              <w:spacing w:line="240" w:lineRule="auto"/>
              <w:rPr>
                <w:rFonts w:cs="Arial"/>
                <w:szCs w:val="20"/>
                <w:lang w:eastAsia="zh-CN"/>
              </w:rPr>
            </w:pPr>
            <w:r>
              <w:rPr>
                <w:rFonts w:cs="Arial"/>
                <w:szCs w:val="20"/>
                <w:lang w:eastAsia="zh-CN"/>
              </w:rPr>
              <w:t xml:space="preserve">7 </w:t>
            </w:r>
          </w:p>
          <w:p w14:paraId="57F6BD02">
            <w:pPr>
              <w:spacing w:line="240" w:lineRule="auto"/>
              <w:rPr>
                <w:rFonts w:cs="Arial"/>
                <w:szCs w:val="20"/>
                <w:lang w:eastAsia="zh-CN"/>
              </w:rPr>
            </w:pPr>
            <w:r>
              <w:rPr>
                <w:rFonts w:cs="Arial"/>
                <w:szCs w:val="20"/>
                <w:lang w:eastAsia="zh-CN"/>
              </w:rPr>
              <w:t>(0.31)</w:t>
            </w:r>
          </w:p>
        </w:tc>
        <w:tc>
          <w:tcPr>
            <w:tcW w:w="1276" w:type="dxa"/>
            <w:tcBorders>
              <w:top w:val="nil"/>
              <w:left w:val="nil"/>
              <w:bottom w:val="nil"/>
              <w:right w:val="nil"/>
            </w:tcBorders>
          </w:tcPr>
          <w:p w14:paraId="2FBDD45D">
            <w:pPr>
              <w:spacing w:line="240" w:lineRule="auto"/>
              <w:rPr>
                <w:rFonts w:cs="Arial"/>
                <w:szCs w:val="20"/>
                <w:lang w:eastAsia="zh-CN"/>
              </w:rPr>
            </w:pPr>
            <w:r>
              <w:rPr>
                <w:rFonts w:cs="Arial"/>
                <w:szCs w:val="20"/>
                <w:lang w:eastAsia="zh-CN"/>
              </w:rPr>
              <w:t xml:space="preserve">119 </w:t>
            </w:r>
          </w:p>
          <w:p w14:paraId="2088B713">
            <w:pPr>
              <w:spacing w:line="240" w:lineRule="auto"/>
              <w:rPr>
                <w:rFonts w:cs="Arial"/>
                <w:szCs w:val="20"/>
                <w:lang w:eastAsia="zh-CN"/>
              </w:rPr>
            </w:pPr>
            <w:r>
              <w:rPr>
                <w:rFonts w:cs="Arial"/>
                <w:szCs w:val="20"/>
                <w:lang w:eastAsia="zh-CN"/>
              </w:rPr>
              <w:t>(2.87)</w:t>
            </w:r>
          </w:p>
        </w:tc>
        <w:tc>
          <w:tcPr>
            <w:tcW w:w="1134" w:type="dxa"/>
            <w:tcBorders>
              <w:top w:val="nil"/>
              <w:left w:val="nil"/>
              <w:bottom w:val="nil"/>
              <w:right w:val="nil"/>
            </w:tcBorders>
          </w:tcPr>
          <w:p w14:paraId="37E40BBA">
            <w:pPr>
              <w:spacing w:line="240" w:lineRule="auto"/>
              <w:rPr>
                <w:rFonts w:cs="Arial"/>
                <w:szCs w:val="20"/>
                <w:lang w:eastAsia="zh-CN"/>
              </w:rPr>
            </w:pPr>
            <w:r>
              <w:rPr>
                <w:rFonts w:cs="Arial"/>
                <w:szCs w:val="20"/>
                <w:lang w:eastAsia="zh-CN"/>
              </w:rPr>
              <w:t xml:space="preserve">110 </w:t>
            </w:r>
          </w:p>
          <w:p w14:paraId="42A29E69">
            <w:pPr>
              <w:spacing w:line="240" w:lineRule="auto"/>
              <w:rPr>
                <w:rFonts w:cs="Arial"/>
                <w:szCs w:val="20"/>
                <w:lang w:eastAsia="zh-CN"/>
              </w:rPr>
            </w:pPr>
            <w:r>
              <w:rPr>
                <w:rFonts w:cs="Arial"/>
                <w:szCs w:val="20"/>
                <w:lang w:eastAsia="zh-CN"/>
              </w:rPr>
              <w:t>(4.51)</w:t>
            </w:r>
          </w:p>
        </w:tc>
        <w:tc>
          <w:tcPr>
            <w:tcW w:w="1417" w:type="dxa"/>
            <w:tcBorders>
              <w:top w:val="nil"/>
              <w:left w:val="nil"/>
              <w:bottom w:val="nil"/>
              <w:right w:val="nil"/>
            </w:tcBorders>
          </w:tcPr>
          <w:p w14:paraId="73A3F2B1">
            <w:pPr>
              <w:spacing w:line="240" w:lineRule="auto"/>
              <w:rPr>
                <w:rFonts w:cs="Arial"/>
                <w:szCs w:val="20"/>
                <w:lang w:eastAsia="zh-CN"/>
              </w:rPr>
            </w:pPr>
            <w:r>
              <w:rPr>
                <w:rFonts w:cs="Arial"/>
                <w:szCs w:val="20"/>
                <w:lang w:eastAsia="zh-CN"/>
              </w:rPr>
              <w:t xml:space="preserve">9 </w:t>
            </w:r>
          </w:p>
          <w:p w14:paraId="73A25441">
            <w:pPr>
              <w:spacing w:line="240" w:lineRule="auto"/>
              <w:rPr>
                <w:rFonts w:cs="Arial"/>
                <w:szCs w:val="20"/>
                <w:lang w:eastAsia="zh-CN"/>
              </w:rPr>
            </w:pPr>
            <w:r>
              <w:rPr>
                <w:rFonts w:cs="Arial"/>
                <w:szCs w:val="20"/>
                <w:lang w:eastAsia="zh-CN"/>
              </w:rPr>
              <w:t>(0.49)</w:t>
            </w:r>
          </w:p>
        </w:tc>
        <w:tc>
          <w:tcPr>
            <w:tcW w:w="1276" w:type="dxa"/>
            <w:tcBorders>
              <w:top w:val="nil"/>
              <w:left w:val="nil"/>
              <w:bottom w:val="nil"/>
              <w:right w:val="nil"/>
            </w:tcBorders>
          </w:tcPr>
          <w:p w14:paraId="35872771">
            <w:pPr>
              <w:spacing w:line="240" w:lineRule="auto"/>
              <w:rPr>
                <w:rFonts w:cs="Arial"/>
                <w:szCs w:val="20"/>
                <w:lang w:eastAsia="zh-CN"/>
              </w:rPr>
            </w:pPr>
            <w:r>
              <w:rPr>
                <w:rFonts w:cs="Arial"/>
                <w:szCs w:val="20"/>
                <w:lang w:eastAsia="zh-CN"/>
              </w:rPr>
              <w:t xml:space="preserve">180 </w:t>
            </w:r>
          </w:p>
          <w:p w14:paraId="1D00EE33">
            <w:pPr>
              <w:spacing w:line="240" w:lineRule="auto"/>
              <w:rPr>
                <w:rFonts w:cs="Arial"/>
                <w:szCs w:val="20"/>
                <w:lang w:eastAsia="zh-CN"/>
              </w:rPr>
            </w:pPr>
            <w:r>
              <w:rPr>
                <w:rFonts w:cs="Arial"/>
                <w:szCs w:val="20"/>
                <w:lang w:eastAsia="zh-CN"/>
              </w:rPr>
              <w:t>(2.31)</w:t>
            </w:r>
          </w:p>
        </w:tc>
        <w:tc>
          <w:tcPr>
            <w:tcW w:w="1134" w:type="dxa"/>
            <w:tcBorders>
              <w:top w:val="nil"/>
              <w:left w:val="nil"/>
              <w:bottom w:val="nil"/>
              <w:right w:val="nil"/>
            </w:tcBorders>
          </w:tcPr>
          <w:p w14:paraId="47BECD54">
            <w:pPr>
              <w:spacing w:line="240" w:lineRule="auto"/>
              <w:rPr>
                <w:rFonts w:cs="Arial"/>
                <w:szCs w:val="20"/>
                <w:lang w:eastAsia="zh-CN"/>
              </w:rPr>
            </w:pPr>
            <w:r>
              <w:rPr>
                <w:rFonts w:cs="Arial"/>
                <w:szCs w:val="20"/>
                <w:lang w:eastAsia="zh-CN"/>
              </w:rPr>
              <w:t xml:space="preserve">170 </w:t>
            </w:r>
          </w:p>
          <w:p w14:paraId="7DD7EF32">
            <w:pPr>
              <w:spacing w:line="240" w:lineRule="auto"/>
              <w:rPr>
                <w:rFonts w:cs="Arial"/>
                <w:szCs w:val="20"/>
                <w:lang w:eastAsia="zh-CN"/>
              </w:rPr>
            </w:pPr>
            <w:r>
              <w:rPr>
                <w:rFonts w:cs="Arial"/>
                <w:szCs w:val="20"/>
                <w:lang w:eastAsia="zh-CN"/>
              </w:rPr>
              <w:t>(3.34)</w:t>
            </w:r>
          </w:p>
        </w:tc>
        <w:tc>
          <w:tcPr>
            <w:tcW w:w="1360" w:type="dxa"/>
            <w:tcBorders>
              <w:top w:val="nil"/>
              <w:left w:val="nil"/>
              <w:bottom w:val="nil"/>
              <w:right w:val="nil"/>
            </w:tcBorders>
          </w:tcPr>
          <w:p w14:paraId="60004FA4">
            <w:pPr>
              <w:spacing w:line="240" w:lineRule="auto"/>
              <w:rPr>
                <w:rFonts w:cs="Arial"/>
                <w:szCs w:val="20"/>
                <w:lang w:eastAsia="zh-CN"/>
              </w:rPr>
            </w:pPr>
            <w:r>
              <w:rPr>
                <w:rFonts w:cs="Arial"/>
                <w:szCs w:val="20"/>
                <w:lang w:eastAsia="zh-CN"/>
              </w:rPr>
              <w:t xml:space="preserve">12 </w:t>
            </w:r>
          </w:p>
          <w:p w14:paraId="06FC37CC">
            <w:pPr>
              <w:spacing w:line="240" w:lineRule="auto"/>
              <w:rPr>
                <w:rFonts w:cs="Arial"/>
                <w:szCs w:val="20"/>
                <w:lang w:eastAsia="zh-CN"/>
              </w:rPr>
            </w:pPr>
            <w:r>
              <w:rPr>
                <w:rFonts w:cs="Arial"/>
                <w:szCs w:val="20"/>
                <w:lang w:eastAsia="zh-CN"/>
              </w:rPr>
              <w:t>(0.40)</w:t>
            </w:r>
          </w:p>
        </w:tc>
      </w:tr>
      <w:tr w14:paraId="766E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225F0DC6">
            <w:pPr>
              <w:spacing w:line="240" w:lineRule="auto"/>
              <w:rPr>
                <w:rFonts w:cs="Arial"/>
                <w:szCs w:val="20"/>
                <w:lang w:eastAsia="zh-CN"/>
              </w:rPr>
            </w:pPr>
            <w:r>
              <w:rPr>
                <w:rFonts w:cs="Arial"/>
                <w:szCs w:val="20"/>
              </w:rPr>
              <w:t>Anti-infectives for systemic use</w:t>
            </w:r>
          </w:p>
        </w:tc>
        <w:tc>
          <w:tcPr>
            <w:tcW w:w="992" w:type="dxa"/>
            <w:tcBorders>
              <w:top w:val="nil"/>
              <w:left w:val="nil"/>
              <w:bottom w:val="nil"/>
              <w:right w:val="nil"/>
            </w:tcBorders>
          </w:tcPr>
          <w:p w14:paraId="33A034F4">
            <w:pPr>
              <w:spacing w:line="240" w:lineRule="auto"/>
              <w:rPr>
                <w:rFonts w:cs="Arial"/>
                <w:szCs w:val="20"/>
                <w:lang w:eastAsia="zh-CN"/>
              </w:rPr>
            </w:pPr>
            <w:r>
              <w:rPr>
                <w:rFonts w:cs="Arial"/>
                <w:szCs w:val="20"/>
                <w:lang w:eastAsia="zh-CN"/>
              </w:rPr>
              <w:t xml:space="preserve">106 </w:t>
            </w:r>
          </w:p>
          <w:p w14:paraId="241C4E2F">
            <w:pPr>
              <w:spacing w:line="240" w:lineRule="auto"/>
              <w:rPr>
                <w:rFonts w:cs="Arial"/>
                <w:szCs w:val="20"/>
                <w:lang w:eastAsia="zh-CN"/>
              </w:rPr>
            </w:pPr>
            <w:r>
              <w:rPr>
                <w:rFonts w:cs="Arial"/>
                <w:szCs w:val="20"/>
                <w:lang w:eastAsia="zh-CN"/>
              </w:rPr>
              <w:t>(2.32)</w:t>
            </w:r>
          </w:p>
        </w:tc>
        <w:tc>
          <w:tcPr>
            <w:tcW w:w="1134" w:type="dxa"/>
            <w:tcBorders>
              <w:top w:val="nil"/>
              <w:left w:val="nil"/>
              <w:bottom w:val="nil"/>
              <w:right w:val="nil"/>
            </w:tcBorders>
          </w:tcPr>
          <w:p w14:paraId="6CF016DF">
            <w:pPr>
              <w:spacing w:line="240" w:lineRule="auto"/>
              <w:rPr>
                <w:rFonts w:cs="Arial"/>
                <w:szCs w:val="20"/>
                <w:lang w:eastAsia="zh-CN"/>
              </w:rPr>
            </w:pPr>
            <w:r>
              <w:rPr>
                <w:rFonts w:cs="Arial"/>
                <w:szCs w:val="20"/>
                <w:lang w:eastAsia="zh-CN"/>
              </w:rPr>
              <w:t xml:space="preserve">84 </w:t>
            </w:r>
          </w:p>
          <w:p w14:paraId="51AA52E2">
            <w:pPr>
              <w:spacing w:line="240" w:lineRule="auto"/>
              <w:rPr>
                <w:rFonts w:cs="Arial"/>
                <w:szCs w:val="20"/>
                <w:lang w:eastAsia="zh-CN"/>
              </w:rPr>
            </w:pPr>
            <w:r>
              <w:rPr>
                <w:rFonts w:cs="Arial"/>
                <w:szCs w:val="20"/>
                <w:lang w:eastAsia="zh-CN"/>
              </w:rPr>
              <w:t>(3.41)</w:t>
            </w:r>
          </w:p>
        </w:tc>
        <w:tc>
          <w:tcPr>
            <w:tcW w:w="992" w:type="dxa"/>
            <w:tcBorders>
              <w:top w:val="nil"/>
              <w:left w:val="nil"/>
              <w:bottom w:val="nil"/>
              <w:right w:val="nil"/>
            </w:tcBorders>
          </w:tcPr>
          <w:p w14:paraId="0E3A9B45">
            <w:pPr>
              <w:spacing w:line="240" w:lineRule="auto"/>
              <w:rPr>
                <w:rFonts w:cs="Arial"/>
                <w:szCs w:val="20"/>
                <w:lang w:eastAsia="zh-CN"/>
              </w:rPr>
            </w:pPr>
            <w:r>
              <w:rPr>
                <w:rFonts w:cs="Arial"/>
                <w:szCs w:val="20"/>
                <w:lang w:eastAsia="zh-CN"/>
              </w:rPr>
              <w:t xml:space="preserve">24 </w:t>
            </w:r>
          </w:p>
          <w:p w14:paraId="79636082">
            <w:pPr>
              <w:spacing w:line="240" w:lineRule="auto"/>
              <w:rPr>
                <w:rFonts w:cs="Arial"/>
                <w:szCs w:val="20"/>
                <w:lang w:eastAsia="zh-CN"/>
              </w:rPr>
            </w:pPr>
            <w:r>
              <w:rPr>
                <w:rFonts w:cs="Arial"/>
                <w:szCs w:val="20"/>
                <w:lang w:eastAsia="zh-CN"/>
              </w:rPr>
              <w:t>(1.07)</w:t>
            </w:r>
          </w:p>
        </w:tc>
        <w:tc>
          <w:tcPr>
            <w:tcW w:w="1276" w:type="dxa"/>
            <w:tcBorders>
              <w:top w:val="nil"/>
              <w:left w:val="nil"/>
              <w:bottom w:val="nil"/>
              <w:right w:val="nil"/>
            </w:tcBorders>
          </w:tcPr>
          <w:p w14:paraId="747A4F23">
            <w:pPr>
              <w:spacing w:line="240" w:lineRule="auto"/>
              <w:rPr>
                <w:rFonts w:cs="Arial"/>
                <w:szCs w:val="20"/>
                <w:lang w:eastAsia="zh-CN"/>
              </w:rPr>
            </w:pPr>
            <w:r>
              <w:rPr>
                <w:rFonts w:cs="Arial"/>
                <w:szCs w:val="20"/>
                <w:lang w:eastAsia="zh-CN"/>
              </w:rPr>
              <w:t xml:space="preserve">138 </w:t>
            </w:r>
          </w:p>
          <w:p w14:paraId="133AF1EC">
            <w:pPr>
              <w:spacing w:line="240" w:lineRule="auto"/>
              <w:rPr>
                <w:rFonts w:cs="Arial"/>
                <w:szCs w:val="20"/>
                <w:lang w:eastAsia="zh-CN"/>
              </w:rPr>
            </w:pPr>
            <w:r>
              <w:rPr>
                <w:rFonts w:cs="Arial"/>
                <w:szCs w:val="20"/>
                <w:lang w:eastAsia="zh-CN"/>
              </w:rPr>
              <w:t>(3.33)</w:t>
            </w:r>
          </w:p>
        </w:tc>
        <w:tc>
          <w:tcPr>
            <w:tcW w:w="1134" w:type="dxa"/>
            <w:tcBorders>
              <w:top w:val="nil"/>
              <w:left w:val="nil"/>
              <w:bottom w:val="nil"/>
              <w:right w:val="nil"/>
            </w:tcBorders>
          </w:tcPr>
          <w:p w14:paraId="575F961E">
            <w:pPr>
              <w:spacing w:line="240" w:lineRule="auto"/>
              <w:rPr>
                <w:rFonts w:cs="Arial"/>
                <w:szCs w:val="20"/>
                <w:lang w:eastAsia="zh-CN"/>
              </w:rPr>
            </w:pPr>
            <w:r>
              <w:rPr>
                <w:rFonts w:cs="Arial"/>
                <w:szCs w:val="20"/>
                <w:lang w:eastAsia="zh-CN"/>
              </w:rPr>
              <w:t xml:space="preserve">110 </w:t>
            </w:r>
          </w:p>
          <w:p w14:paraId="090EDD43">
            <w:pPr>
              <w:spacing w:line="240" w:lineRule="auto"/>
              <w:rPr>
                <w:rFonts w:cs="Arial"/>
                <w:szCs w:val="20"/>
                <w:lang w:eastAsia="zh-CN"/>
              </w:rPr>
            </w:pPr>
            <w:r>
              <w:rPr>
                <w:rFonts w:cs="Arial"/>
                <w:szCs w:val="20"/>
                <w:lang w:eastAsia="zh-CN"/>
              </w:rPr>
              <w:t>(4.51)</w:t>
            </w:r>
          </w:p>
        </w:tc>
        <w:tc>
          <w:tcPr>
            <w:tcW w:w="1417" w:type="dxa"/>
            <w:tcBorders>
              <w:top w:val="nil"/>
              <w:left w:val="nil"/>
              <w:bottom w:val="nil"/>
              <w:right w:val="nil"/>
            </w:tcBorders>
          </w:tcPr>
          <w:p w14:paraId="1A4AF715">
            <w:pPr>
              <w:spacing w:line="240" w:lineRule="auto"/>
              <w:rPr>
                <w:rFonts w:cs="Arial"/>
                <w:szCs w:val="20"/>
                <w:lang w:eastAsia="zh-CN"/>
              </w:rPr>
            </w:pPr>
            <w:r>
              <w:rPr>
                <w:rFonts w:cs="Arial"/>
                <w:szCs w:val="20"/>
                <w:lang w:eastAsia="zh-CN"/>
              </w:rPr>
              <w:t xml:space="preserve">28 </w:t>
            </w:r>
          </w:p>
          <w:p w14:paraId="48F5ACC1">
            <w:pPr>
              <w:spacing w:line="240" w:lineRule="auto"/>
              <w:rPr>
                <w:rFonts w:cs="Arial"/>
                <w:szCs w:val="20"/>
                <w:lang w:eastAsia="zh-CN"/>
              </w:rPr>
            </w:pPr>
            <w:r>
              <w:rPr>
                <w:rFonts w:cs="Arial"/>
                <w:szCs w:val="20"/>
                <w:lang w:eastAsia="zh-CN"/>
              </w:rPr>
              <w:t>(1.51)</w:t>
            </w:r>
          </w:p>
        </w:tc>
        <w:tc>
          <w:tcPr>
            <w:tcW w:w="1276" w:type="dxa"/>
            <w:tcBorders>
              <w:top w:val="nil"/>
              <w:left w:val="nil"/>
              <w:bottom w:val="nil"/>
              <w:right w:val="nil"/>
            </w:tcBorders>
          </w:tcPr>
          <w:p w14:paraId="13F156EF">
            <w:pPr>
              <w:spacing w:line="240" w:lineRule="auto"/>
              <w:rPr>
                <w:rFonts w:cs="Arial"/>
                <w:szCs w:val="20"/>
                <w:lang w:eastAsia="zh-CN"/>
              </w:rPr>
            </w:pPr>
            <w:r>
              <w:rPr>
                <w:rFonts w:cs="Arial"/>
                <w:szCs w:val="20"/>
                <w:lang w:eastAsia="zh-CN"/>
              </w:rPr>
              <w:t xml:space="preserve">477 </w:t>
            </w:r>
          </w:p>
          <w:p w14:paraId="2CA0DB1A">
            <w:pPr>
              <w:spacing w:line="240" w:lineRule="auto"/>
              <w:rPr>
                <w:rFonts w:cs="Arial"/>
                <w:szCs w:val="20"/>
                <w:lang w:eastAsia="zh-CN"/>
              </w:rPr>
            </w:pPr>
            <w:r>
              <w:rPr>
                <w:rFonts w:cs="Arial"/>
                <w:szCs w:val="20"/>
                <w:lang w:eastAsia="zh-CN"/>
              </w:rPr>
              <w:t>(6.12)</w:t>
            </w:r>
          </w:p>
        </w:tc>
        <w:tc>
          <w:tcPr>
            <w:tcW w:w="1134" w:type="dxa"/>
            <w:tcBorders>
              <w:top w:val="nil"/>
              <w:left w:val="nil"/>
              <w:bottom w:val="nil"/>
              <w:right w:val="nil"/>
            </w:tcBorders>
          </w:tcPr>
          <w:p w14:paraId="32024AD7">
            <w:pPr>
              <w:spacing w:line="240" w:lineRule="auto"/>
              <w:rPr>
                <w:rFonts w:cs="Arial"/>
                <w:szCs w:val="20"/>
                <w:lang w:eastAsia="zh-CN"/>
              </w:rPr>
            </w:pPr>
            <w:r>
              <w:rPr>
                <w:rFonts w:cs="Arial"/>
                <w:szCs w:val="20"/>
                <w:lang w:eastAsia="zh-CN"/>
              </w:rPr>
              <w:t xml:space="preserve">353 </w:t>
            </w:r>
          </w:p>
          <w:p w14:paraId="1CFDDE25">
            <w:pPr>
              <w:spacing w:line="240" w:lineRule="auto"/>
              <w:rPr>
                <w:rFonts w:cs="Arial"/>
                <w:szCs w:val="20"/>
                <w:lang w:eastAsia="zh-CN"/>
              </w:rPr>
            </w:pPr>
            <w:r>
              <w:rPr>
                <w:rFonts w:cs="Arial"/>
                <w:szCs w:val="20"/>
                <w:lang w:eastAsia="zh-CN"/>
              </w:rPr>
              <w:t>(6.93)</w:t>
            </w:r>
          </w:p>
        </w:tc>
        <w:tc>
          <w:tcPr>
            <w:tcW w:w="1360" w:type="dxa"/>
            <w:tcBorders>
              <w:top w:val="nil"/>
              <w:left w:val="nil"/>
              <w:bottom w:val="nil"/>
              <w:right w:val="nil"/>
            </w:tcBorders>
          </w:tcPr>
          <w:p w14:paraId="523FE238">
            <w:pPr>
              <w:spacing w:line="240" w:lineRule="auto"/>
              <w:rPr>
                <w:rFonts w:cs="Arial"/>
                <w:szCs w:val="20"/>
                <w:lang w:eastAsia="zh-CN"/>
              </w:rPr>
            </w:pPr>
            <w:r>
              <w:rPr>
                <w:rFonts w:cs="Arial"/>
                <w:szCs w:val="20"/>
                <w:lang w:eastAsia="zh-CN"/>
              </w:rPr>
              <w:t xml:space="preserve">126 </w:t>
            </w:r>
          </w:p>
          <w:p w14:paraId="77D661B2">
            <w:pPr>
              <w:spacing w:line="240" w:lineRule="auto"/>
              <w:rPr>
                <w:rFonts w:cs="Arial"/>
                <w:szCs w:val="20"/>
                <w:lang w:eastAsia="zh-CN"/>
              </w:rPr>
            </w:pPr>
            <w:r>
              <w:rPr>
                <w:rFonts w:cs="Arial"/>
                <w:szCs w:val="20"/>
                <w:lang w:eastAsia="zh-CN"/>
              </w:rPr>
              <w:t>(4.21)</w:t>
            </w:r>
          </w:p>
        </w:tc>
      </w:tr>
      <w:tr w14:paraId="4B67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173A04F8">
            <w:pPr>
              <w:spacing w:line="240" w:lineRule="auto"/>
              <w:rPr>
                <w:rFonts w:cs="Arial"/>
                <w:szCs w:val="20"/>
                <w:lang w:eastAsia="zh-CN"/>
              </w:rPr>
            </w:pPr>
            <w:r>
              <w:rPr>
                <w:rFonts w:cs="Arial"/>
                <w:szCs w:val="20"/>
              </w:rPr>
              <w:t>Antineoplastic and immunomodulating agents</w:t>
            </w:r>
          </w:p>
        </w:tc>
        <w:tc>
          <w:tcPr>
            <w:tcW w:w="992" w:type="dxa"/>
            <w:tcBorders>
              <w:top w:val="nil"/>
              <w:left w:val="nil"/>
              <w:bottom w:val="nil"/>
              <w:right w:val="nil"/>
            </w:tcBorders>
          </w:tcPr>
          <w:p w14:paraId="27DD5638">
            <w:pPr>
              <w:spacing w:line="240" w:lineRule="auto"/>
              <w:rPr>
                <w:rFonts w:cs="Arial"/>
                <w:szCs w:val="20"/>
                <w:lang w:eastAsia="zh-CN"/>
              </w:rPr>
            </w:pPr>
            <w:r>
              <w:rPr>
                <w:rFonts w:cs="Arial"/>
                <w:szCs w:val="20"/>
                <w:lang w:eastAsia="zh-CN"/>
              </w:rPr>
              <w:t xml:space="preserve">68 </w:t>
            </w:r>
          </w:p>
          <w:p w14:paraId="714157B1">
            <w:pPr>
              <w:spacing w:line="240" w:lineRule="auto"/>
              <w:rPr>
                <w:rFonts w:cs="Arial"/>
                <w:szCs w:val="20"/>
                <w:lang w:eastAsia="zh-CN"/>
              </w:rPr>
            </w:pPr>
            <w:r>
              <w:rPr>
                <w:rFonts w:cs="Arial"/>
                <w:szCs w:val="20"/>
                <w:lang w:eastAsia="zh-CN"/>
              </w:rPr>
              <w:t>(1.49)</w:t>
            </w:r>
          </w:p>
        </w:tc>
        <w:tc>
          <w:tcPr>
            <w:tcW w:w="1134" w:type="dxa"/>
            <w:tcBorders>
              <w:top w:val="nil"/>
              <w:left w:val="nil"/>
              <w:bottom w:val="nil"/>
              <w:right w:val="nil"/>
            </w:tcBorders>
          </w:tcPr>
          <w:p w14:paraId="72CE07BA">
            <w:pPr>
              <w:spacing w:line="240" w:lineRule="auto"/>
              <w:rPr>
                <w:rFonts w:cs="Arial"/>
                <w:szCs w:val="20"/>
                <w:lang w:eastAsia="zh-CN"/>
              </w:rPr>
            </w:pPr>
            <w:r>
              <w:rPr>
                <w:rFonts w:cs="Arial"/>
                <w:szCs w:val="20"/>
                <w:lang w:eastAsia="zh-CN"/>
              </w:rPr>
              <w:t xml:space="preserve">52 </w:t>
            </w:r>
          </w:p>
          <w:p w14:paraId="650B5019">
            <w:pPr>
              <w:spacing w:line="240" w:lineRule="auto"/>
              <w:rPr>
                <w:rFonts w:cs="Arial"/>
                <w:szCs w:val="20"/>
                <w:lang w:eastAsia="zh-CN"/>
              </w:rPr>
            </w:pPr>
            <w:r>
              <w:rPr>
                <w:rFonts w:cs="Arial"/>
                <w:szCs w:val="20"/>
                <w:lang w:eastAsia="zh-CN"/>
              </w:rPr>
              <w:t>(2.11)</w:t>
            </w:r>
          </w:p>
        </w:tc>
        <w:tc>
          <w:tcPr>
            <w:tcW w:w="992" w:type="dxa"/>
            <w:tcBorders>
              <w:top w:val="nil"/>
              <w:left w:val="nil"/>
              <w:bottom w:val="nil"/>
              <w:right w:val="nil"/>
            </w:tcBorders>
          </w:tcPr>
          <w:p w14:paraId="7E0CADB7">
            <w:pPr>
              <w:spacing w:line="240" w:lineRule="auto"/>
              <w:rPr>
                <w:rFonts w:cs="Arial"/>
                <w:szCs w:val="20"/>
                <w:lang w:eastAsia="zh-CN"/>
              </w:rPr>
            </w:pPr>
            <w:r>
              <w:rPr>
                <w:rFonts w:cs="Arial"/>
                <w:szCs w:val="20"/>
                <w:lang w:eastAsia="zh-CN"/>
              </w:rPr>
              <w:t xml:space="preserve">21 </w:t>
            </w:r>
          </w:p>
          <w:p w14:paraId="47712F21">
            <w:pPr>
              <w:spacing w:line="240" w:lineRule="auto"/>
              <w:rPr>
                <w:rFonts w:cs="Arial"/>
                <w:szCs w:val="20"/>
                <w:lang w:eastAsia="zh-CN"/>
              </w:rPr>
            </w:pPr>
            <w:r>
              <w:rPr>
                <w:rFonts w:cs="Arial"/>
                <w:szCs w:val="20"/>
                <w:lang w:eastAsia="zh-CN"/>
              </w:rPr>
              <w:t>(0.94)</w:t>
            </w:r>
          </w:p>
        </w:tc>
        <w:tc>
          <w:tcPr>
            <w:tcW w:w="1276" w:type="dxa"/>
            <w:tcBorders>
              <w:top w:val="nil"/>
              <w:left w:val="nil"/>
              <w:bottom w:val="nil"/>
              <w:right w:val="nil"/>
            </w:tcBorders>
          </w:tcPr>
          <w:p w14:paraId="5C29E352">
            <w:pPr>
              <w:spacing w:line="240" w:lineRule="auto"/>
              <w:rPr>
                <w:rFonts w:cs="Arial"/>
                <w:szCs w:val="20"/>
                <w:lang w:eastAsia="zh-CN"/>
              </w:rPr>
            </w:pPr>
            <w:r>
              <w:rPr>
                <w:rFonts w:cs="Arial"/>
                <w:szCs w:val="20"/>
                <w:lang w:eastAsia="zh-CN"/>
              </w:rPr>
              <w:t xml:space="preserve">68 </w:t>
            </w:r>
          </w:p>
          <w:p w14:paraId="4E02B4ED">
            <w:pPr>
              <w:spacing w:line="240" w:lineRule="auto"/>
              <w:rPr>
                <w:rFonts w:cs="Arial"/>
                <w:szCs w:val="20"/>
                <w:lang w:eastAsia="zh-CN"/>
              </w:rPr>
            </w:pPr>
            <w:r>
              <w:rPr>
                <w:rFonts w:cs="Arial"/>
                <w:szCs w:val="20"/>
                <w:lang w:eastAsia="zh-CN"/>
              </w:rPr>
              <w:t>(1.64)</w:t>
            </w:r>
          </w:p>
        </w:tc>
        <w:tc>
          <w:tcPr>
            <w:tcW w:w="1134" w:type="dxa"/>
            <w:tcBorders>
              <w:top w:val="nil"/>
              <w:left w:val="nil"/>
              <w:bottom w:val="nil"/>
              <w:right w:val="nil"/>
            </w:tcBorders>
          </w:tcPr>
          <w:p w14:paraId="58E3D6C4">
            <w:pPr>
              <w:spacing w:line="240" w:lineRule="auto"/>
              <w:rPr>
                <w:rFonts w:cs="Arial"/>
                <w:szCs w:val="20"/>
                <w:lang w:eastAsia="zh-CN"/>
              </w:rPr>
            </w:pPr>
            <w:r>
              <w:rPr>
                <w:rFonts w:cs="Arial"/>
                <w:szCs w:val="20"/>
                <w:lang w:eastAsia="zh-CN"/>
              </w:rPr>
              <w:t xml:space="preserve">52 </w:t>
            </w:r>
          </w:p>
          <w:p w14:paraId="37B301E8">
            <w:pPr>
              <w:spacing w:line="240" w:lineRule="auto"/>
              <w:rPr>
                <w:rFonts w:cs="Arial"/>
                <w:szCs w:val="20"/>
                <w:lang w:eastAsia="zh-CN"/>
              </w:rPr>
            </w:pPr>
            <w:r>
              <w:rPr>
                <w:rFonts w:cs="Arial"/>
                <w:szCs w:val="20"/>
                <w:lang w:eastAsia="zh-CN"/>
              </w:rPr>
              <w:t>(2.13)</w:t>
            </w:r>
          </w:p>
        </w:tc>
        <w:tc>
          <w:tcPr>
            <w:tcW w:w="1417" w:type="dxa"/>
            <w:tcBorders>
              <w:top w:val="nil"/>
              <w:left w:val="nil"/>
              <w:bottom w:val="nil"/>
              <w:right w:val="nil"/>
            </w:tcBorders>
          </w:tcPr>
          <w:p w14:paraId="695CFFEA">
            <w:pPr>
              <w:spacing w:line="240" w:lineRule="auto"/>
              <w:rPr>
                <w:rFonts w:cs="Arial"/>
                <w:szCs w:val="20"/>
                <w:lang w:eastAsia="zh-CN"/>
              </w:rPr>
            </w:pPr>
            <w:r>
              <w:rPr>
                <w:rFonts w:cs="Arial"/>
                <w:szCs w:val="20"/>
                <w:lang w:eastAsia="zh-CN"/>
              </w:rPr>
              <w:t xml:space="preserve">21 </w:t>
            </w:r>
          </w:p>
          <w:p w14:paraId="2FD29DA8">
            <w:pPr>
              <w:spacing w:line="240" w:lineRule="auto"/>
              <w:rPr>
                <w:rFonts w:cs="Arial"/>
                <w:szCs w:val="20"/>
                <w:lang w:eastAsia="zh-CN"/>
              </w:rPr>
            </w:pPr>
            <w:r>
              <w:rPr>
                <w:rFonts w:cs="Arial"/>
                <w:szCs w:val="20"/>
                <w:lang w:eastAsia="zh-CN"/>
              </w:rPr>
              <w:t>(1.13)</w:t>
            </w:r>
          </w:p>
        </w:tc>
        <w:tc>
          <w:tcPr>
            <w:tcW w:w="1276" w:type="dxa"/>
            <w:tcBorders>
              <w:top w:val="nil"/>
              <w:left w:val="nil"/>
              <w:bottom w:val="nil"/>
              <w:right w:val="nil"/>
            </w:tcBorders>
          </w:tcPr>
          <w:p w14:paraId="3DF71437">
            <w:pPr>
              <w:spacing w:line="240" w:lineRule="auto"/>
              <w:rPr>
                <w:rFonts w:cs="Arial"/>
                <w:szCs w:val="20"/>
                <w:lang w:eastAsia="zh-CN"/>
              </w:rPr>
            </w:pPr>
            <w:r>
              <w:rPr>
                <w:rFonts w:cs="Arial"/>
                <w:szCs w:val="20"/>
                <w:lang w:eastAsia="zh-CN"/>
              </w:rPr>
              <w:t xml:space="preserve">130 </w:t>
            </w:r>
          </w:p>
          <w:p w14:paraId="4ACF682F">
            <w:pPr>
              <w:spacing w:line="240" w:lineRule="auto"/>
              <w:rPr>
                <w:rFonts w:cs="Arial"/>
                <w:szCs w:val="20"/>
                <w:lang w:eastAsia="zh-CN"/>
              </w:rPr>
            </w:pPr>
            <w:r>
              <w:rPr>
                <w:rFonts w:cs="Arial"/>
                <w:szCs w:val="20"/>
                <w:lang w:eastAsia="zh-CN"/>
              </w:rPr>
              <w:t>(1.67)</w:t>
            </w:r>
          </w:p>
        </w:tc>
        <w:tc>
          <w:tcPr>
            <w:tcW w:w="1134" w:type="dxa"/>
            <w:tcBorders>
              <w:top w:val="nil"/>
              <w:left w:val="nil"/>
              <w:bottom w:val="nil"/>
              <w:right w:val="nil"/>
            </w:tcBorders>
          </w:tcPr>
          <w:p w14:paraId="11DCA3A0">
            <w:pPr>
              <w:spacing w:line="240" w:lineRule="auto"/>
              <w:rPr>
                <w:rFonts w:cs="Arial"/>
                <w:szCs w:val="20"/>
                <w:lang w:eastAsia="zh-CN"/>
              </w:rPr>
            </w:pPr>
            <w:r>
              <w:rPr>
                <w:rFonts w:cs="Arial"/>
                <w:szCs w:val="20"/>
                <w:lang w:eastAsia="zh-CN"/>
              </w:rPr>
              <w:t xml:space="preserve">121 </w:t>
            </w:r>
          </w:p>
          <w:p w14:paraId="587DEEB7">
            <w:pPr>
              <w:spacing w:line="240" w:lineRule="auto"/>
              <w:rPr>
                <w:rFonts w:cs="Arial"/>
                <w:szCs w:val="20"/>
                <w:lang w:eastAsia="zh-CN"/>
              </w:rPr>
            </w:pPr>
            <w:r>
              <w:rPr>
                <w:rFonts w:cs="Arial"/>
                <w:szCs w:val="20"/>
                <w:lang w:eastAsia="zh-CN"/>
              </w:rPr>
              <w:t>(2.38)</w:t>
            </w:r>
          </w:p>
        </w:tc>
        <w:tc>
          <w:tcPr>
            <w:tcW w:w="1360" w:type="dxa"/>
            <w:tcBorders>
              <w:top w:val="nil"/>
              <w:left w:val="nil"/>
              <w:bottom w:val="nil"/>
              <w:right w:val="nil"/>
            </w:tcBorders>
          </w:tcPr>
          <w:p w14:paraId="723BC828">
            <w:pPr>
              <w:spacing w:line="240" w:lineRule="auto"/>
              <w:rPr>
                <w:rFonts w:cs="Arial"/>
                <w:szCs w:val="20"/>
                <w:lang w:eastAsia="zh-CN"/>
              </w:rPr>
            </w:pPr>
            <w:r>
              <w:rPr>
                <w:rFonts w:cs="Arial"/>
                <w:szCs w:val="20"/>
                <w:lang w:eastAsia="zh-CN"/>
              </w:rPr>
              <w:t xml:space="preserve">24 </w:t>
            </w:r>
          </w:p>
          <w:p w14:paraId="7A7A9306">
            <w:pPr>
              <w:spacing w:line="240" w:lineRule="auto"/>
              <w:rPr>
                <w:rFonts w:cs="Arial"/>
                <w:szCs w:val="20"/>
                <w:lang w:eastAsia="zh-CN"/>
              </w:rPr>
            </w:pPr>
            <w:r>
              <w:rPr>
                <w:rFonts w:cs="Arial"/>
                <w:szCs w:val="20"/>
                <w:lang w:eastAsia="zh-CN"/>
              </w:rPr>
              <w:t>(0.80)</w:t>
            </w:r>
          </w:p>
        </w:tc>
      </w:tr>
      <w:tr w14:paraId="142A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55277950">
            <w:pPr>
              <w:spacing w:line="240" w:lineRule="auto"/>
              <w:rPr>
                <w:rFonts w:cs="Arial"/>
                <w:szCs w:val="20"/>
                <w:lang w:eastAsia="zh-CN"/>
              </w:rPr>
            </w:pPr>
            <w:r>
              <w:rPr>
                <w:rFonts w:cs="Arial"/>
                <w:szCs w:val="20"/>
              </w:rPr>
              <w:t>Cardiovascular</w:t>
            </w:r>
          </w:p>
        </w:tc>
        <w:tc>
          <w:tcPr>
            <w:tcW w:w="992" w:type="dxa"/>
            <w:tcBorders>
              <w:top w:val="nil"/>
              <w:left w:val="nil"/>
              <w:bottom w:val="nil"/>
              <w:right w:val="nil"/>
            </w:tcBorders>
          </w:tcPr>
          <w:p w14:paraId="6665D7D0">
            <w:pPr>
              <w:spacing w:line="240" w:lineRule="auto"/>
              <w:rPr>
                <w:rFonts w:cs="Arial"/>
                <w:szCs w:val="20"/>
                <w:lang w:eastAsia="zh-CN"/>
              </w:rPr>
            </w:pPr>
            <w:r>
              <w:rPr>
                <w:rFonts w:cs="Arial"/>
                <w:szCs w:val="20"/>
                <w:lang w:eastAsia="zh-CN"/>
              </w:rPr>
              <w:t xml:space="preserve">110 </w:t>
            </w:r>
          </w:p>
          <w:p w14:paraId="6C153A06">
            <w:pPr>
              <w:spacing w:line="240" w:lineRule="auto"/>
              <w:rPr>
                <w:rFonts w:cs="Arial"/>
                <w:szCs w:val="20"/>
                <w:lang w:eastAsia="zh-CN"/>
              </w:rPr>
            </w:pPr>
            <w:r>
              <w:rPr>
                <w:rFonts w:cs="Arial"/>
                <w:szCs w:val="20"/>
                <w:lang w:eastAsia="zh-CN"/>
              </w:rPr>
              <w:t>(2.40)</w:t>
            </w:r>
          </w:p>
        </w:tc>
        <w:tc>
          <w:tcPr>
            <w:tcW w:w="1134" w:type="dxa"/>
            <w:tcBorders>
              <w:top w:val="nil"/>
              <w:left w:val="nil"/>
              <w:bottom w:val="nil"/>
              <w:right w:val="nil"/>
            </w:tcBorders>
          </w:tcPr>
          <w:p w14:paraId="055FF4DD">
            <w:pPr>
              <w:spacing w:line="240" w:lineRule="auto"/>
              <w:rPr>
                <w:rFonts w:cs="Arial"/>
                <w:szCs w:val="20"/>
                <w:lang w:eastAsia="zh-CN"/>
              </w:rPr>
            </w:pPr>
            <w:r>
              <w:rPr>
                <w:rFonts w:cs="Arial"/>
                <w:szCs w:val="20"/>
                <w:lang w:eastAsia="zh-CN"/>
              </w:rPr>
              <w:t xml:space="preserve">46 </w:t>
            </w:r>
          </w:p>
          <w:p w14:paraId="4D417F5A">
            <w:pPr>
              <w:spacing w:line="240" w:lineRule="auto"/>
              <w:rPr>
                <w:rFonts w:cs="Arial"/>
                <w:szCs w:val="20"/>
                <w:lang w:eastAsia="zh-CN"/>
              </w:rPr>
            </w:pPr>
            <w:r>
              <w:rPr>
                <w:rFonts w:cs="Arial"/>
                <w:szCs w:val="20"/>
                <w:lang w:eastAsia="zh-CN"/>
              </w:rPr>
              <w:t>(1.87)</w:t>
            </w:r>
          </w:p>
        </w:tc>
        <w:tc>
          <w:tcPr>
            <w:tcW w:w="992" w:type="dxa"/>
            <w:tcBorders>
              <w:top w:val="nil"/>
              <w:left w:val="nil"/>
              <w:bottom w:val="nil"/>
              <w:right w:val="nil"/>
            </w:tcBorders>
          </w:tcPr>
          <w:p w14:paraId="64BF7AF5">
            <w:pPr>
              <w:spacing w:line="240" w:lineRule="auto"/>
              <w:rPr>
                <w:rFonts w:cs="Arial"/>
                <w:szCs w:val="20"/>
                <w:lang w:eastAsia="zh-CN"/>
              </w:rPr>
            </w:pPr>
            <w:r>
              <w:rPr>
                <w:rFonts w:cs="Arial"/>
                <w:szCs w:val="20"/>
                <w:lang w:eastAsia="zh-CN"/>
              </w:rPr>
              <w:t xml:space="preserve">65 </w:t>
            </w:r>
          </w:p>
          <w:p w14:paraId="20DCEBFD">
            <w:pPr>
              <w:spacing w:line="240" w:lineRule="auto"/>
              <w:rPr>
                <w:rFonts w:cs="Arial"/>
                <w:szCs w:val="20"/>
                <w:lang w:eastAsia="zh-CN"/>
              </w:rPr>
            </w:pPr>
            <w:r>
              <w:rPr>
                <w:rFonts w:cs="Arial"/>
                <w:szCs w:val="20"/>
                <w:lang w:eastAsia="zh-CN"/>
              </w:rPr>
              <w:t>(2.90)</w:t>
            </w:r>
          </w:p>
        </w:tc>
        <w:tc>
          <w:tcPr>
            <w:tcW w:w="1276" w:type="dxa"/>
            <w:tcBorders>
              <w:top w:val="nil"/>
              <w:left w:val="nil"/>
              <w:bottom w:val="nil"/>
              <w:right w:val="nil"/>
            </w:tcBorders>
          </w:tcPr>
          <w:p w14:paraId="5655FA5D">
            <w:pPr>
              <w:spacing w:line="240" w:lineRule="auto"/>
              <w:rPr>
                <w:rFonts w:cs="Arial"/>
                <w:szCs w:val="20"/>
                <w:lang w:eastAsia="zh-CN"/>
              </w:rPr>
            </w:pPr>
            <w:r>
              <w:rPr>
                <w:rFonts w:cs="Arial"/>
                <w:szCs w:val="20"/>
                <w:lang w:eastAsia="zh-CN"/>
              </w:rPr>
              <w:t xml:space="preserve">135 </w:t>
            </w:r>
          </w:p>
          <w:p w14:paraId="3B729721">
            <w:pPr>
              <w:spacing w:line="240" w:lineRule="auto"/>
              <w:rPr>
                <w:rFonts w:cs="Arial"/>
                <w:szCs w:val="20"/>
                <w:lang w:eastAsia="zh-CN"/>
              </w:rPr>
            </w:pPr>
            <w:r>
              <w:rPr>
                <w:rFonts w:cs="Arial"/>
                <w:szCs w:val="20"/>
                <w:lang w:eastAsia="zh-CN"/>
              </w:rPr>
              <w:t>(3.26)</w:t>
            </w:r>
          </w:p>
        </w:tc>
        <w:tc>
          <w:tcPr>
            <w:tcW w:w="1134" w:type="dxa"/>
            <w:tcBorders>
              <w:top w:val="nil"/>
              <w:left w:val="nil"/>
              <w:bottom w:val="nil"/>
              <w:right w:val="nil"/>
            </w:tcBorders>
          </w:tcPr>
          <w:p w14:paraId="361CA28F">
            <w:pPr>
              <w:spacing w:line="240" w:lineRule="auto"/>
              <w:rPr>
                <w:rFonts w:cs="Arial"/>
                <w:szCs w:val="20"/>
                <w:lang w:eastAsia="zh-CN"/>
              </w:rPr>
            </w:pPr>
            <w:r>
              <w:rPr>
                <w:rFonts w:cs="Arial"/>
                <w:szCs w:val="20"/>
                <w:lang w:eastAsia="zh-CN"/>
              </w:rPr>
              <w:t xml:space="preserve">105 </w:t>
            </w:r>
          </w:p>
          <w:p w14:paraId="03950C10">
            <w:pPr>
              <w:spacing w:line="240" w:lineRule="auto"/>
              <w:rPr>
                <w:rFonts w:cs="Arial"/>
                <w:szCs w:val="20"/>
                <w:lang w:eastAsia="zh-CN"/>
              </w:rPr>
            </w:pPr>
            <w:r>
              <w:rPr>
                <w:rFonts w:cs="Arial"/>
                <w:szCs w:val="20"/>
                <w:lang w:eastAsia="zh-CN"/>
              </w:rPr>
              <w:t>(4.31)</w:t>
            </w:r>
          </w:p>
        </w:tc>
        <w:tc>
          <w:tcPr>
            <w:tcW w:w="1417" w:type="dxa"/>
            <w:tcBorders>
              <w:top w:val="nil"/>
              <w:left w:val="nil"/>
              <w:bottom w:val="nil"/>
              <w:right w:val="nil"/>
            </w:tcBorders>
          </w:tcPr>
          <w:p w14:paraId="07FC7990">
            <w:pPr>
              <w:spacing w:line="240" w:lineRule="auto"/>
              <w:rPr>
                <w:rFonts w:cs="Arial"/>
                <w:szCs w:val="20"/>
                <w:lang w:eastAsia="zh-CN"/>
              </w:rPr>
            </w:pPr>
            <w:r>
              <w:rPr>
                <w:rFonts w:cs="Arial"/>
                <w:szCs w:val="20"/>
                <w:lang w:eastAsia="zh-CN"/>
              </w:rPr>
              <w:t xml:space="preserve">31 </w:t>
            </w:r>
          </w:p>
          <w:p w14:paraId="7BD0422E">
            <w:pPr>
              <w:spacing w:line="240" w:lineRule="auto"/>
              <w:rPr>
                <w:rFonts w:cs="Arial"/>
                <w:szCs w:val="20"/>
                <w:lang w:eastAsia="zh-CN"/>
              </w:rPr>
            </w:pPr>
            <w:r>
              <w:rPr>
                <w:rFonts w:cs="Arial"/>
                <w:szCs w:val="20"/>
                <w:lang w:eastAsia="zh-CN"/>
              </w:rPr>
              <w:t>(1.67)</w:t>
            </w:r>
          </w:p>
        </w:tc>
        <w:tc>
          <w:tcPr>
            <w:tcW w:w="1276" w:type="dxa"/>
            <w:tcBorders>
              <w:top w:val="nil"/>
              <w:left w:val="nil"/>
              <w:bottom w:val="nil"/>
              <w:right w:val="nil"/>
            </w:tcBorders>
          </w:tcPr>
          <w:p w14:paraId="7F87D9BD">
            <w:pPr>
              <w:spacing w:line="240" w:lineRule="auto"/>
              <w:rPr>
                <w:rFonts w:cs="Arial"/>
                <w:szCs w:val="20"/>
                <w:lang w:eastAsia="zh-CN"/>
              </w:rPr>
            </w:pPr>
            <w:r>
              <w:rPr>
                <w:rFonts w:cs="Arial"/>
                <w:szCs w:val="20"/>
                <w:lang w:eastAsia="zh-CN"/>
              </w:rPr>
              <w:t xml:space="preserve">276 </w:t>
            </w:r>
          </w:p>
          <w:p w14:paraId="19B931C1">
            <w:pPr>
              <w:spacing w:line="240" w:lineRule="auto"/>
              <w:rPr>
                <w:rFonts w:cs="Arial"/>
                <w:szCs w:val="20"/>
                <w:lang w:eastAsia="zh-CN"/>
              </w:rPr>
            </w:pPr>
            <w:r>
              <w:rPr>
                <w:rFonts w:cs="Arial"/>
                <w:szCs w:val="20"/>
                <w:lang w:eastAsia="zh-CN"/>
              </w:rPr>
              <w:t>(3.54)</w:t>
            </w:r>
          </w:p>
        </w:tc>
        <w:tc>
          <w:tcPr>
            <w:tcW w:w="1134" w:type="dxa"/>
            <w:tcBorders>
              <w:top w:val="nil"/>
              <w:left w:val="nil"/>
              <w:bottom w:val="nil"/>
              <w:right w:val="nil"/>
            </w:tcBorders>
          </w:tcPr>
          <w:p w14:paraId="70B689F5">
            <w:pPr>
              <w:spacing w:line="240" w:lineRule="auto"/>
              <w:rPr>
                <w:rFonts w:cs="Arial"/>
                <w:szCs w:val="20"/>
                <w:lang w:eastAsia="zh-CN"/>
              </w:rPr>
            </w:pPr>
            <w:r>
              <w:rPr>
                <w:rFonts w:cs="Arial"/>
                <w:szCs w:val="20"/>
                <w:lang w:eastAsia="zh-CN"/>
              </w:rPr>
              <w:t xml:space="preserve">227 </w:t>
            </w:r>
          </w:p>
          <w:p w14:paraId="25D77BD5">
            <w:pPr>
              <w:spacing w:line="240" w:lineRule="auto"/>
              <w:rPr>
                <w:rFonts w:cs="Arial"/>
                <w:szCs w:val="20"/>
                <w:lang w:eastAsia="zh-CN"/>
              </w:rPr>
            </w:pPr>
            <w:r>
              <w:rPr>
                <w:rFonts w:cs="Arial"/>
                <w:szCs w:val="20"/>
                <w:lang w:eastAsia="zh-CN"/>
              </w:rPr>
              <w:t>(4.46)</w:t>
            </w:r>
          </w:p>
        </w:tc>
        <w:tc>
          <w:tcPr>
            <w:tcW w:w="1360" w:type="dxa"/>
            <w:tcBorders>
              <w:top w:val="nil"/>
              <w:left w:val="nil"/>
              <w:bottom w:val="nil"/>
              <w:right w:val="nil"/>
            </w:tcBorders>
          </w:tcPr>
          <w:p w14:paraId="56B66FB9">
            <w:pPr>
              <w:spacing w:line="240" w:lineRule="auto"/>
              <w:rPr>
                <w:rFonts w:cs="Arial"/>
                <w:szCs w:val="20"/>
                <w:lang w:eastAsia="zh-CN"/>
              </w:rPr>
            </w:pPr>
            <w:r>
              <w:rPr>
                <w:rFonts w:cs="Arial"/>
                <w:szCs w:val="20"/>
                <w:lang w:eastAsia="zh-CN"/>
              </w:rPr>
              <w:t xml:space="preserve">50 </w:t>
            </w:r>
          </w:p>
          <w:p w14:paraId="2FE8E1C7">
            <w:pPr>
              <w:spacing w:line="240" w:lineRule="auto"/>
              <w:rPr>
                <w:rFonts w:cs="Arial"/>
                <w:szCs w:val="20"/>
                <w:lang w:eastAsia="zh-CN"/>
              </w:rPr>
            </w:pPr>
            <w:r>
              <w:rPr>
                <w:rFonts w:cs="Arial"/>
                <w:szCs w:val="20"/>
                <w:lang w:eastAsia="zh-CN"/>
              </w:rPr>
              <w:t>(1.67)</w:t>
            </w:r>
          </w:p>
        </w:tc>
      </w:tr>
      <w:tr w14:paraId="0DFF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36CE7487">
            <w:pPr>
              <w:spacing w:line="240" w:lineRule="auto"/>
              <w:rPr>
                <w:rFonts w:cs="Arial"/>
                <w:szCs w:val="20"/>
                <w:lang w:eastAsia="zh-CN"/>
              </w:rPr>
            </w:pPr>
            <w:r>
              <w:rPr>
                <w:rFonts w:cs="Arial"/>
                <w:szCs w:val="20"/>
              </w:rPr>
              <w:t>Blood and blood forming organs</w:t>
            </w:r>
          </w:p>
        </w:tc>
        <w:tc>
          <w:tcPr>
            <w:tcW w:w="992" w:type="dxa"/>
            <w:tcBorders>
              <w:top w:val="nil"/>
              <w:left w:val="nil"/>
              <w:bottom w:val="nil"/>
              <w:right w:val="nil"/>
            </w:tcBorders>
          </w:tcPr>
          <w:p w14:paraId="29593E47">
            <w:pPr>
              <w:spacing w:line="240" w:lineRule="auto"/>
              <w:rPr>
                <w:rFonts w:cs="Arial"/>
                <w:szCs w:val="20"/>
                <w:lang w:eastAsia="zh-CN"/>
              </w:rPr>
            </w:pPr>
            <w:r>
              <w:rPr>
                <w:rFonts w:cs="Arial"/>
                <w:szCs w:val="20"/>
                <w:lang w:eastAsia="zh-CN"/>
              </w:rPr>
              <w:t xml:space="preserve">1 </w:t>
            </w:r>
          </w:p>
          <w:p w14:paraId="5FB6FE76">
            <w:pPr>
              <w:spacing w:line="240" w:lineRule="auto"/>
              <w:rPr>
                <w:rFonts w:cs="Arial"/>
                <w:szCs w:val="20"/>
                <w:lang w:eastAsia="zh-CN"/>
              </w:rPr>
            </w:pPr>
            <w:r>
              <w:rPr>
                <w:rFonts w:cs="Arial"/>
                <w:szCs w:val="20"/>
                <w:lang w:eastAsia="zh-CN"/>
              </w:rPr>
              <w:t>(0.02)</w:t>
            </w:r>
          </w:p>
        </w:tc>
        <w:tc>
          <w:tcPr>
            <w:tcW w:w="1134" w:type="dxa"/>
            <w:tcBorders>
              <w:top w:val="nil"/>
              <w:left w:val="nil"/>
              <w:bottom w:val="nil"/>
              <w:right w:val="nil"/>
            </w:tcBorders>
          </w:tcPr>
          <w:p w14:paraId="0A4CD873">
            <w:pPr>
              <w:spacing w:line="240" w:lineRule="auto"/>
              <w:rPr>
                <w:rFonts w:cs="Arial"/>
                <w:szCs w:val="20"/>
                <w:lang w:eastAsia="zh-CN"/>
              </w:rPr>
            </w:pPr>
            <w:r>
              <w:rPr>
                <w:rFonts w:cs="Arial"/>
                <w:szCs w:val="20"/>
                <w:lang w:eastAsia="zh-CN"/>
              </w:rPr>
              <w:t xml:space="preserve">1 </w:t>
            </w:r>
          </w:p>
          <w:p w14:paraId="4118769D">
            <w:pPr>
              <w:spacing w:line="240" w:lineRule="auto"/>
              <w:rPr>
                <w:rFonts w:cs="Arial"/>
                <w:szCs w:val="20"/>
                <w:lang w:eastAsia="zh-CN"/>
              </w:rPr>
            </w:pPr>
            <w:r>
              <w:rPr>
                <w:rFonts w:cs="Arial"/>
                <w:szCs w:val="20"/>
                <w:lang w:eastAsia="zh-CN"/>
              </w:rPr>
              <w:t>(0.04)</w:t>
            </w:r>
          </w:p>
        </w:tc>
        <w:tc>
          <w:tcPr>
            <w:tcW w:w="992" w:type="dxa"/>
            <w:tcBorders>
              <w:top w:val="nil"/>
              <w:left w:val="nil"/>
              <w:bottom w:val="nil"/>
              <w:right w:val="nil"/>
            </w:tcBorders>
          </w:tcPr>
          <w:p w14:paraId="628B3FC6">
            <w:pPr>
              <w:spacing w:line="240" w:lineRule="auto"/>
              <w:rPr>
                <w:rFonts w:cs="Arial"/>
                <w:szCs w:val="20"/>
                <w:lang w:eastAsia="zh-CN"/>
              </w:rPr>
            </w:pPr>
            <w:r>
              <w:rPr>
                <w:rFonts w:cs="Arial"/>
                <w:szCs w:val="20"/>
                <w:lang w:eastAsia="zh-CN"/>
              </w:rPr>
              <w:t xml:space="preserve">0 </w:t>
            </w:r>
          </w:p>
          <w:p w14:paraId="131A677F">
            <w:pPr>
              <w:spacing w:line="240" w:lineRule="auto"/>
              <w:rPr>
                <w:rFonts w:cs="Arial"/>
                <w:szCs w:val="20"/>
                <w:lang w:eastAsia="zh-CN"/>
              </w:rPr>
            </w:pPr>
            <w:r>
              <w:rPr>
                <w:rFonts w:cs="Arial"/>
                <w:szCs w:val="20"/>
                <w:lang w:eastAsia="zh-CN"/>
              </w:rPr>
              <w:t>(0.00)</w:t>
            </w:r>
          </w:p>
        </w:tc>
        <w:tc>
          <w:tcPr>
            <w:tcW w:w="1276" w:type="dxa"/>
            <w:tcBorders>
              <w:top w:val="nil"/>
              <w:left w:val="nil"/>
              <w:bottom w:val="nil"/>
              <w:right w:val="nil"/>
            </w:tcBorders>
          </w:tcPr>
          <w:p w14:paraId="7701416F">
            <w:pPr>
              <w:spacing w:line="240" w:lineRule="auto"/>
              <w:rPr>
                <w:rFonts w:cs="Arial"/>
                <w:szCs w:val="20"/>
                <w:lang w:eastAsia="zh-CN"/>
              </w:rPr>
            </w:pPr>
            <w:r>
              <w:rPr>
                <w:rFonts w:cs="Arial"/>
                <w:szCs w:val="20"/>
                <w:lang w:eastAsia="zh-CN"/>
              </w:rPr>
              <w:t xml:space="preserve">2 </w:t>
            </w:r>
          </w:p>
          <w:p w14:paraId="0638386A">
            <w:pPr>
              <w:spacing w:line="240" w:lineRule="auto"/>
              <w:rPr>
                <w:rFonts w:cs="Arial"/>
                <w:szCs w:val="20"/>
                <w:lang w:eastAsia="zh-CN"/>
              </w:rPr>
            </w:pPr>
            <w:r>
              <w:rPr>
                <w:rFonts w:cs="Arial"/>
                <w:szCs w:val="20"/>
                <w:lang w:eastAsia="zh-CN"/>
              </w:rPr>
              <w:t>(0.05)</w:t>
            </w:r>
          </w:p>
        </w:tc>
        <w:tc>
          <w:tcPr>
            <w:tcW w:w="1134" w:type="dxa"/>
            <w:tcBorders>
              <w:top w:val="nil"/>
              <w:left w:val="nil"/>
              <w:bottom w:val="nil"/>
              <w:right w:val="nil"/>
            </w:tcBorders>
          </w:tcPr>
          <w:p w14:paraId="35D8DC00">
            <w:pPr>
              <w:spacing w:line="240" w:lineRule="auto"/>
              <w:rPr>
                <w:rFonts w:cs="Arial"/>
                <w:szCs w:val="20"/>
                <w:lang w:eastAsia="zh-CN"/>
              </w:rPr>
            </w:pPr>
            <w:r>
              <w:rPr>
                <w:rFonts w:cs="Arial"/>
                <w:szCs w:val="20"/>
                <w:lang w:eastAsia="zh-CN"/>
              </w:rPr>
              <w:t xml:space="preserve">2 </w:t>
            </w:r>
          </w:p>
          <w:p w14:paraId="5B7CCD41">
            <w:pPr>
              <w:spacing w:line="240" w:lineRule="auto"/>
              <w:rPr>
                <w:rFonts w:cs="Arial"/>
                <w:szCs w:val="20"/>
                <w:lang w:eastAsia="zh-CN"/>
              </w:rPr>
            </w:pPr>
            <w:r>
              <w:rPr>
                <w:rFonts w:cs="Arial"/>
                <w:szCs w:val="20"/>
                <w:lang w:eastAsia="zh-CN"/>
              </w:rPr>
              <w:t>(0.08)</w:t>
            </w:r>
          </w:p>
        </w:tc>
        <w:tc>
          <w:tcPr>
            <w:tcW w:w="1417" w:type="dxa"/>
            <w:tcBorders>
              <w:top w:val="nil"/>
              <w:left w:val="nil"/>
              <w:bottom w:val="nil"/>
              <w:right w:val="nil"/>
            </w:tcBorders>
          </w:tcPr>
          <w:p w14:paraId="5DDB2DF9">
            <w:pPr>
              <w:spacing w:line="240" w:lineRule="auto"/>
              <w:rPr>
                <w:rFonts w:cs="Arial"/>
                <w:szCs w:val="20"/>
                <w:lang w:eastAsia="zh-CN"/>
              </w:rPr>
            </w:pPr>
            <w:r>
              <w:rPr>
                <w:rFonts w:cs="Arial"/>
                <w:szCs w:val="20"/>
                <w:lang w:eastAsia="zh-CN"/>
              </w:rPr>
              <w:t xml:space="preserve">0 </w:t>
            </w:r>
          </w:p>
          <w:p w14:paraId="3C7F90DC">
            <w:pPr>
              <w:spacing w:line="240" w:lineRule="auto"/>
              <w:rPr>
                <w:rFonts w:cs="Arial"/>
                <w:szCs w:val="20"/>
                <w:lang w:eastAsia="zh-CN"/>
              </w:rPr>
            </w:pPr>
            <w:r>
              <w:rPr>
                <w:rFonts w:cs="Arial"/>
                <w:szCs w:val="20"/>
                <w:lang w:eastAsia="zh-CN"/>
              </w:rPr>
              <w:t>(0.00)</w:t>
            </w:r>
          </w:p>
        </w:tc>
        <w:tc>
          <w:tcPr>
            <w:tcW w:w="1276" w:type="dxa"/>
            <w:tcBorders>
              <w:top w:val="nil"/>
              <w:left w:val="nil"/>
              <w:bottom w:val="nil"/>
              <w:right w:val="nil"/>
            </w:tcBorders>
          </w:tcPr>
          <w:p w14:paraId="04E514E1">
            <w:pPr>
              <w:spacing w:line="240" w:lineRule="auto"/>
              <w:rPr>
                <w:rFonts w:cs="Arial"/>
                <w:szCs w:val="20"/>
                <w:lang w:eastAsia="zh-CN"/>
              </w:rPr>
            </w:pPr>
            <w:r>
              <w:rPr>
                <w:rFonts w:cs="Arial"/>
                <w:szCs w:val="20"/>
                <w:lang w:eastAsia="zh-CN"/>
              </w:rPr>
              <w:t xml:space="preserve">2 </w:t>
            </w:r>
          </w:p>
          <w:p w14:paraId="635E9DC1">
            <w:pPr>
              <w:spacing w:line="240" w:lineRule="auto"/>
              <w:rPr>
                <w:rFonts w:cs="Arial"/>
                <w:szCs w:val="20"/>
                <w:lang w:eastAsia="zh-CN"/>
              </w:rPr>
            </w:pPr>
            <w:r>
              <w:rPr>
                <w:rFonts w:cs="Arial"/>
                <w:szCs w:val="20"/>
                <w:lang w:eastAsia="zh-CN"/>
              </w:rPr>
              <w:t>(0.03)</w:t>
            </w:r>
          </w:p>
        </w:tc>
        <w:tc>
          <w:tcPr>
            <w:tcW w:w="1134" w:type="dxa"/>
            <w:tcBorders>
              <w:top w:val="nil"/>
              <w:left w:val="nil"/>
              <w:bottom w:val="nil"/>
              <w:right w:val="nil"/>
            </w:tcBorders>
          </w:tcPr>
          <w:p w14:paraId="3FD6E0C9">
            <w:pPr>
              <w:spacing w:line="240" w:lineRule="auto"/>
              <w:rPr>
                <w:rFonts w:cs="Arial"/>
                <w:szCs w:val="20"/>
                <w:lang w:eastAsia="zh-CN"/>
              </w:rPr>
            </w:pPr>
            <w:r>
              <w:rPr>
                <w:rFonts w:cs="Arial"/>
                <w:szCs w:val="20"/>
                <w:lang w:eastAsia="zh-CN"/>
              </w:rPr>
              <w:t xml:space="preserve">2 </w:t>
            </w:r>
          </w:p>
          <w:p w14:paraId="317A5989">
            <w:pPr>
              <w:spacing w:line="240" w:lineRule="auto"/>
              <w:rPr>
                <w:rFonts w:cs="Arial"/>
                <w:szCs w:val="20"/>
                <w:lang w:eastAsia="zh-CN"/>
              </w:rPr>
            </w:pPr>
            <w:r>
              <w:rPr>
                <w:rFonts w:cs="Arial"/>
                <w:szCs w:val="20"/>
                <w:lang w:eastAsia="zh-CN"/>
              </w:rPr>
              <w:t>(0.04)</w:t>
            </w:r>
          </w:p>
        </w:tc>
        <w:tc>
          <w:tcPr>
            <w:tcW w:w="1360" w:type="dxa"/>
            <w:tcBorders>
              <w:top w:val="nil"/>
              <w:left w:val="nil"/>
              <w:bottom w:val="nil"/>
              <w:right w:val="nil"/>
            </w:tcBorders>
          </w:tcPr>
          <w:p w14:paraId="3DC9A06E">
            <w:pPr>
              <w:spacing w:line="240" w:lineRule="auto"/>
              <w:rPr>
                <w:rFonts w:cs="Arial"/>
                <w:szCs w:val="20"/>
                <w:lang w:eastAsia="zh-CN"/>
              </w:rPr>
            </w:pPr>
            <w:r>
              <w:rPr>
                <w:rFonts w:cs="Arial"/>
                <w:szCs w:val="20"/>
                <w:lang w:eastAsia="zh-CN"/>
              </w:rPr>
              <w:t xml:space="preserve">0 </w:t>
            </w:r>
          </w:p>
          <w:p w14:paraId="7B1C769F">
            <w:pPr>
              <w:spacing w:line="240" w:lineRule="auto"/>
              <w:rPr>
                <w:rFonts w:cs="Arial"/>
                <w:szCs w:val="20"/>
                <w:lang w:eastAsia="zh-CN"/>
              </w:rPr>
            </w:pPr>
            <w:r>
              <w:rPr>
                <w:rFonts w:cs="Arial"/>
                <w:szCs w:val="20"/>
                <w:lang w:eastAsia="zh-CN"/>
              </w:rPr>
              <w:t>(0.00)</w:t>
            </w:r>
          </w:p>
        </w:tc>
      </w:tr>
      <w:tr w14:paraId="67B5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241EF0B5">
            <w:pPr>
              <w:spacing w:line="240" w:lineRule="auto"/>
              <w:rPr>
                <w:rFonts w:cs="Arial"/>
                <w:szCs w:val="20"/>
                <w:lang w:eastAsia="zh-CN"/>
              </w:rPr>
            </w:pPr>
            <w:r>
              <w:rPr>
                <w:rFonts w:cs="Arial"/>
                <w:szCs w:val="20"/>
                <w:lang w:eastAsia="zh-CN"/>
              </w:rPr>
              <w:t>Others</w:t>
            </w:r>
          </w:p>
        </w:tc>
        <w:tc>
          <w:tcPr>
            <w:tcW w:w="992" w:type="dxa"/>
            <w:tcBorders>
              <w:top w:val="nil"/>
              <w:left w:val="nil"/>
              <w:bottom w:val="nil"/>
              <w:right w:val="nil"/>
            </w:tcBorders>
          </w:tcPr>
          <w:p w14:paraId="520502B4">
            <w:pPr>
              <w:spacing w:line="240" w:lineRule="auto"/>
              <w:rPr>
                <w:rFonts w:cs="Arial"/>
                <w:szCs w:val="20"/>
                <w:lang w:eastAsia="zh-CN"/>
              </w:rPr>
            </w:pPr>
            <w:r>
              <w:rPr>
                <w:rFonts w:cs="Arial"/>
                <w:szCs w:val="20"/>
                <w:lang w:eastAsia="zh-CN"/>
              </w:rPr>
              <w:t xml:space="preserve">524 </w:t>
            </w:r>
          </w:p>
          <w:p w14:paraId="2545A103">
            <w:pPr>
              <w:spacing w:line="240" w:lineRule="auto"/>
              <w:rPr>
                <w:rFonts w:cs="Arial"/>
                <w:szCs w:val="20"/>
                <w:lang w:eastAsia="zh-CN"/>
              </w:rPr>
            </w:pPr>
            <w:r>
              <w:rPr>
                <w:rFonts w:cs="Arial"/>
                <w:szCs w:val="20"/>
                <w:lang w:eastAsia="zh-CN"/>
              </w:rPr>
              <w:t>(11.46)</w:t>
            </w:r>
          </w:p>
        </w:tc>
        <w:tc>
          <w:tcPr>
            <w:tcW w:w="1134" w:type="dxa"/>
            <w:tcBorders>
              <w:top w:val="nil"/>
              <w:left w:val="nil"/>
              <w:bottom w:val="nil"/>
              <w:right w:val="nil"/>
            </w:tcBorders>
          </w:tcPr>
          <w:p w14:paraId="7B3EBFF6">
            <w:pPr>
              <w:spacing w:line="240" w:lineRule="auto"/>
              <w:rPr>
                <w:rFonts w:cs="Arial"/>
                <w:szCs w:val="20"/>
                <w:lang w:eastAsia="zh-CN"/>
              </w:rPr>
            </w:pPr>
            <w:r>
              <w:rPr>
                <w:rFonts w:cs="Arial"/>
                <w:szCs w:val="20"/>
                <w:lang w:eastAsia="zh-CN"/>
              </w:rPr>
              <w:t xml:space="preserve">84 </w:t>
            </w:r>
          </w:p>
          <w:p w14:paraId="31573256">
            <w:pPr>
              <w:spacing w:line="240" w:lineRule="auto"/>
              <w:rPr>
                <w:rFonts w:cs="Arial"/>
                <w:szCs w:val="20"/>
                <w:lang w:eastAsia="zh-CN"/>
              </w:rPr>
            </w:pPr>
            <w:r>
              <w:rPr>
                <w:rFonts w:cs="Arial"/>
                <w:szCs w:val="20"/>
                <w:lang w:eastAsia="zh-CN"/>
              </w:rPr>
              <w:t>(3.41)</w:t>
            </w:r>
          </w:p>
        </w:tc>
        <w:tc>
          <w:tcPr>
            <w:tcW w:w="992" w:type="dxa"/>
            <w:tcBorders>
              <w:top w:val="nil"/>
              <w:left w:val="nil"/>
              <w:bottom w:val="nil"/>
              <w:right w:val="nil"/>
            </w:tcBorders>
          </w:tcPr>
          <w:p w14:paraId="7932CB5B">
            <w:pPr>
              <w:spacing w:line="240" w:lineRule="auto"/>
              <w:rPr>
                <w:rFonts w:cs="Arial"/>
                <w:szCs w:val="20"/>
                <w:lang w:eastAsia="zh-CN"/>
              </w:rPr>
            </w:pPr>
            <w:r>
              <w:rPr>
                <w:rFonts w:cs="Arial"/>
                <w:szCs w:val="20"/>
                <w:lang w:eastAsia="zh-CN"/>
              </w:rPr>
              <w:t xml:space="preserve">442 </w:t>
            </w:r>
          </w:p>
          <w:p w14:paraId="2CB05227">
            <w:pPr>
              <w:spacing w:line="240" w:lineRule="auto"/>
              <w:rPr>
                <w:rFonts w:cs="Arial"/>
                <w:szCs w:val="20"/>
                <w:lang w:eastAsia="zh-CN"/>
              </w:rPr>
            </w:pPr>
            <w:r>
              <w:rPr>
                <w:rFonts w:cs="Arial"/>
                <w:szCs w:val="20"/>
                <w:lang w:eastAsia="zh-CN"/>
              </w:rPr>
              <w:t>(19.71)</w:t>
            </w:r>
          </w:p>
        </w:tc>
        <w:tc>
          <w:tcPr>
            <w:tcW w:w="1276" w:type="dxa"/>
            <w:tcBorders>
              <w:top w:val="nil"/>
              <w:left w:val="nil"/>
              <w:bottom w:val="nil"/>
              <w:right w:val="nil"/>
            </w:tcBorders>
          </w:tcPr>
          <w:p w14:paraId="034C71D2">
            <w:pPr>
              <w:spacing w:line="240" w:lineRule="auto"/>
              <w:rPr>
                <w:rFonts w:cs="Arial"/>
                <w:szCs w:val="20"/>
                <w:lang w:eastAsia="zh-CN"/>
              </w:rPr>
            </w:pPr>
            <w:r>
              <w:rPr>
                <w:rFonts w:cs="Arial"/>
                <w:szCs w:val="20"/>
                <w:lang w:eastAsia="zh-CN"/>
              </w:rPr>
              <w:t xml:space="preserve">401 </w:t>
            </w:r>
          </w:p>
          <w:p w14:paraId="26B73BFD">
            <w:pPr>
              <w:spacing w:line="240" w:lineRule="auto"/>
              <w:rPr>
                <w:rFonts w:cs="Arial"/>
                <w:szCs w:val="20"/>
                <w:lang w:eastAsia="zh-CN"/>
              </w:rPr>
            </w:pPr>
            <w:r>
              <w:rPr>
                <w:rFonts w:cs="Arial"/>
                <w:szCs w:val="20"/>
                <w:lang w:eastAsia="zh-CN"/>
              </w:rPr>
              <w:t>(9.67)</w:t>
            </w:r>
          </w:p>
        </w:tc>
        <w:tc>
          <w:tcPr>
            <w:tcW w:w="1134" w:type="dxa"/>
            <w:tcBorders>
              <w:top w:val="nil"/>
              <w:left w:val="nil"/>
              <w:bottom w:val="nil"/>
              <w:right w:val="nil"/>
            </w:tcBorders>
          </w:tcPr>
          <w:p w14:paraId="5E852351">
            <w:pPr>
              <w:spacing w:line="240" w:lineRule="auto"/>
              <w:rPr>
                <w:rFonts w:cs="Arial"/>
                <w:szCs w:val="20"/>
                <w:lang w:eastAsia="zh-CN"/>
              </w:rPr>
            </w:pPr>
            <w:r>
              <w:rPr>
                <w:rFonts w:cs="Arial"/>
                <w:szCs w:val="20"/>
                <w:lang w:eastAsia="zh-CN"/>
              </w:rPr>
              <w:t xml:space="preserve">72 </w:t>
            </w:r>
          </w:p>
          <w:p w14:paraId="34A8B311">
            <w:pPr>
              <w:spacing w:line="240" w:lineRule="auto"/>
              <w:rPr>
                <w:rFonts w:cs="Arial"/>
                <w:szCs w:val="20"/>
                <w:lang w:eastAsia="zh-CN"/>
              </w:rPr>
            </w:pPr>
            <w:r>
              <w:rPr>
                <w:rFonts w:cs="Arial"/>
                <w:szCs w:val="20"/>
                <w:lang w:eastAsia="zh-CN"/>
              </w:rPr>
              <w:t>(2.95)</w:t>
            </w:r>
          </w:p>
        </w:tc>
        <w:tc>
          <w:tcPr>
            <w:tcW w:w="1417" w:type="dxa"/>
            <w:tcBorders>
              <w:top w:val="nil"/>
              <w:left w:val="nil"/>
              <w:bottom w:val="nil"/>
              <w:right w:val="nil"/>
            </w:tcBorders>
          </w:tcPr>
          <w:p w14:paraId="46EA6872">
            <w:pPr>
              <w:spacing w:line="240" w:lineRule="auto"/>
              <w:rPr>
                <w:rFonts w:cs="Arial"/>
                <w:szCs w:val="20"/>
                <w:lang w:eastAsia="zh-CN"/>
              </w:rPr>
            </w:pPr>
            <w:r>
              <w:rPr>
                <w:rFonts w:cs="Arial"/>
                <w:szCs w:val="20"/>
                <w:lang w:eastAsia="zh-CN"/>
              </w:rPr>
              <w:t xml:space="preserve">333 </w:t>
            </w:r>
          </w:p>
          <w:p w14:paraId="29B5AC04">
            <w:pPr>
              <w:spacing w:line="240" w:lineRule="auto"/>
              <w:rPr>
                <w:rFonts w:cs="Arial"/>
                <w:szCs w:val="20"/>
                <w:lang w:eastAsia="zh-CN"/>
              </w:rPr>
            </w:pPr>
            <w:r>
              <w:rPr>
                <w:rFonts w:cs="Arial"/>
                <w:szCs w:val="20"/>
                <w:lang w:eastAsia="zh-CN"/>
              </w:rPr>
              <w:t>(17.97)</w:t>
            </w:r>
          </w:p>
        </w:tc>
        <w:tc>
          <w:tcPr>
            <w:tcW w:w="1276" w:type="dxa"/>
            <w:tcBorders>
              <w:top w:val="nil"/>
              <w:left w:val="nil"/>
              <w:bottom w:val="nil"/>
              <w:right w:val="nil"/>
            </w:tcBorders>
          </w:tcPr>
          <w:p w14:paraId="3994DDAF">
            <w:pPr>
              <w:spacing w:line="240" w:lineRule="auto"/>
              <w:rPr>
                <w:rFonts w:cs="Arial"/>
                <w:szCs w:val="20"/>
                <w:lang w:eastAsia="zh-CN"/>
              </w:rPr>
            </w:pPr>
            <w:r>
              <w:rPr>
                <w:rFonts w:cs="Arial"/>
                <w:szCs w:val="20"/>
                <w:lang w:eastAsia="zh-CN"/>
              </w:rPr>
              <w:t xml:space="preserve">529 </w:t>
            </w:r>
          </w:p>
          <w:p w14:paraId="1F096050">
            <w:pPr>
              <w:spacing w:line="240" w:lineRule="auto"/>
              <w:rPr>
                <w:rFonts w:cs="Arial"/>
                <w:szCs w:val="20"/>
                <w:lang w:eastAsia="zh-CN"/>
              </w:rPr>
            </w:pPr>
            <w:r>
              <w:rPr>
                <w:rFonts w:cs="Arial"/>
                <w:szCs w:val="20"/>
                <w:lang w:eastAsia="zh-CN"/>
              </w:rPr>
              <w:t>(6.79)</w:t>
            </w:r>
          </w:p>
        </w:tc>
        <w:tc>
          <w:tcPr>
            <w:tcW w:w="1134" w:type="dxa"/>
            <w:tcBorders>
              <w:top w:val="nil"/>
              <w:left w:val="nil"/>
              <w:bottom w:val="nil"/>
              <w:right w:val="nil"/>
            </w:tcBorders>
          </w:tcPr>
          <w:p w14:paraId="45C09974">
            <w:pPr>
              <w:spacing w:line="240" w:lineRule="auto"/>
              <w:rPr>
                <w:rFonts w:cs="Arial"/>
                <w:szCs w:val="20"/>
                <w:lang w:eastAsia="zh-CN"/>
              </w:rPr>
            </w:pPr>
            <w:r>
              <w:rPr>
                <w:rFonts w:cs="Arial"/>
                <w:szCs w:val="20"/>
                <w:lang w:eastAsia="zh-CN"/>
              </w:rPr>
              <w:t xml:space="preserve">99 </w:t>
            </w:r>
          </w:p>
          <w:p w14:paraId="08CBE06B">
            <w:pPr>
              <w:spacing w:line="240" w:lineRule="auto"/>
              <w:rPr>
                <w:rFonts w:cs="Arial"/>
                <w:szCs w:val="20"/>
                <w:lang w:eastAsia="zh-CN"/>
              </w:rPr>
            </w:pPr>
            <w:r>
              <w:rPr>
                <w:rFonts w:cs="Arial"/>
                <w:szCs w:val="20"/>
                <w:lang w:eastAsia="zh-CN"/>
              </w:rPr>
              <w:t>(1.94)</w:t>
            </w:r>
          </w:p>
        </w:tc>
        <w:tc>
          <w:tcPr>
            <w:tcW w:w="1360" w:type="dxa"/>
            <w:tcBorders>
              <w:top w:val="nil"/>
              <w:left w:val="nil"/>
              <w:bottom w:val="nil"/>
              <w:right w:val="nil"/>
            </w:tcBorders>
          </w:tcPr>
          <w:p w14:paraId="106D2438">
            <w:pPr>
              <w:spacing w:line="240" w:lineRule="auto"/>
              <w:rPr>
                <w:rFonts w:cs="Arial"/>
                <w:szCs w:val="20"/>
                <w:lang w:eastAsia="zh-CN"/>
              </w:rPr>
            </w:pPr>
            <w:r>
              <w:rPr>
                <w:rFonts w:cs="Arial"/>
                <w:szCs w:val="20"/>
                <w:lang w:eastAsia="zh-CN"/>
              </w:rPr>
              <w:t xml:space="preserve">433 </w:t>
            </w:r>
          </w:p>
          <w:p w14:paraId="4613266D">
            <w:pPr>
              <w:spacing w:line="240" w:lineRule="auto"/>
              <w:rPr>
                <w:rFonts w:cs="Arial"/>
                <w:szCs w:val="20"/>
                <w:lang w:eastAsia="zh-CN"/>
              </w:rPr>
            </w:pPr>
            <w:r>
              <w:rPr>
                <w:rFonts w:cs="Arial"/>
                <w:szCs w:val="20"/>
                <w:lang w:eastAsia="zh-CN"/>
              </w:rPr>
              <w:t>(14.47)</w:t>
            </w:r>
          </w:p>
        </w:tc>
      </w:tr>
      <w:bookmarkEnd w:id="1"/>
      <w:tr w14:paraId="5B3D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4A1C36A1">
            <w:pPr>
              <w:spacing w:line="240" w:lineRule="auto"/>
              <w:rPr>
                <w:rFonts w:cs="Arial"/>
                <w:szCs w:val="20"/>
                <w:lang w:eastAsia="zh-CN"/>
              </w:rPr>
            </w:pPr>
            <w:r>
              <w:rPr>
                <w:rFonts w:cs="Arial"/>
                <w:b/>
                <w:bCs/>
                <w:szCs w:val="20"/>
                <w:lang w:eastAsia="zh-CN"/>
              </w:rPr>
              <w:t>Expenditures，yuan**</w:t>
            </w:r>
          </w:p>
        </w:tc>
        <w:tc>
          <w:tcPr>
            <w:tcW w:w="992" w:type="dxa"/>
            <w:tcBorders>
              <w:top w:val="nil"/>
              <w:left w:val="nil"/>
              <w:bottom w:val="nil"/>
              <w:right w:val="nil"/>
            </w:tcBorders>
          </w:tcPr>
          <w:p w14:paraId="3768981A">
            <w:pPr>
              <w:spacing w:line="240" w:lineRule="auto"/>
              <w:rPr>
                <w:rFonts w:cs="Arial"/>
                <w:b/>
                <w:bCs/>
                <w:szCs w:val="20"/>
                <w:lang w:eastAsia="zh-CN"/>
              </w:rPr>
            </w:pPr>
          </w:p>
        </w:tc>
        <w:tc>
          <w:tcPr>
            <w:tcW w:w="1134" w:type="dxa"/>
            <w:tcBorders>
              <w:top w:val="nil"/>
              <w:left w:val="nil"/>
              <w:bottom w:val="nil"/>
              <w:right w:val="nil"/>
            </w:tcBorders>
          </w:tcPr>
          <w:p w14:paraId="42A00093">
            <w:pPr>
              <w:spacing w:line="240" w:lineRule="auto"/>
              <w:rPr>
                <w:rFonts w:cs="Arial"/>
                <w:szCs w:val="20"/>
                <w:lang w:eastAsia="zh-CN"/>
              </w:rPr>
            </w:pPr>
          </w:p>
        </w:tc>
        <w:tc>
          <w:tcPr>
            <w:tcW w:w="992" w:type="dxa"/>
            <w:tcBorders>
              <w:top w:val="nil"/>
              <w:left w:val="nil"/>
              <w:bottom w:val="nil"/>
              <w:right w:val="nil"/>
            </w:tcBorders>
          </w:tcPr>
          <w:p w14:paraId="0F42ED29">
            <w:pPr>
              <w:spacing w:line="240" w:lineRule="auto"/>
              <w:rPr>
                <w:rFonts w:cs="Arial"/>
                <w:szCs w:val="20"/>
                <w:lang w:eastAsia="zh-CN"/>
              </w:rPr>
            </w:pPr>
          </w:p>
        </w:tc>
        <w:tc>
          <w:tcPr>
            <w:tcW w:w="1276" w:type="dxa"/>
            <w:tcBorders>
              <w:top w:val="nil"/>
              <w:left w:val="nil"/>
              <w:bottom w:val="nil"/>
              <w:right w:val="nil"/>
            </w:tcBorders>
          </w:tcPr>
          <w:p w14:paraId="1590E4A3">
            <w:pPr>
              <w:spacing w:line="240" w:lineRule="auto"/>
              <w:rPr>
                <w:rFonts w:cs="Arial"/>
                <w:szCs w:val="20"/>
                <w:lang w:eastAsia="zh-CN"/>
              </w:rPr>
            </w:pPr>
          </w:p>
        </w:tc>
        <w:tc>
          <w:tcPr>
            <w:tcW w:w="1134" w:type="dxa"/>
            <w:tcBorders>
              <w:top w:val="nil"/>
              <w:left w:val="nil"/>
              <w:bottom w:val="nil"/>
              <w:right w:val="nil"/>
            </w:tcBorders>
          </w:tcPr>
          <w:p w14:paraId="729FF12B">
            <w:pPr>
              <w:spacing w:line="240" w:lineRule="auto"/>
              <w:rPr>
                <w:rFonts w:cs="Arial"/>
                <w:szCs w:val="20"/>
                <w:lang w:eastAsia="zh-CN"/>
              </w:rPr>
            </w:pPr>
          </w:p>
        </w:tc>
        <w:tc>
          <w:tcPr>
            <w:tcW w:w="1417" w:type="dxa"/>
            <w:tcBorders>
              <w:top w:val="nil"/>
              <w:left w:val="nil"/>
              <w:bottom w:val="nil"/>
              <w:right w:val="nil"/>
            </w:tcBorders>
          </w:tcPr>
          <w:p w14:paraId="7CF3E20C">
            <w:pPr>
              <w:spacing w:line="240" w:lineRule="auto"/>
              <w:rPr>
                <w:rFonts w:cs="Arial"/>
                <w:szCs w:val="20"/>
                <w:lang w:eastAsia="zh-CN"/>
              </w:rPr>
            </w:pPr>
          </w:p>
        </w:tc>
        <w:tc>
          <w:tcPr>
            <w:tcW w:w="1276" w:type="dxa"/>
            <w:tcBorders>
              <w:top w:val="nil"/>
              <w:left w:val="nil"/>
              <w:bottom w:val="nil"/>
              <w:right w:val="nil"/>
            </w:tcBorders>
          </w:tcPr>
          <w:p w14:paraId="3333E810">
            <w:pPr>
              <w:spacing w:line="240" w:lineRule="auto"/>
              <w:rPr>
                <w:rFonts w:cs="Arial"/>
                <w:szCs w:val="20"/>
                <w:lang w:eastAsia="zh-CN"/>
              </w:rPr>
            </w:pPr>
          </w:p>
        </w:tc>
        <w:tc>
          <w:tcPr>
            <w:tcW w:w="1134" w:type="dxa"/>
            <w:tcBorders>
              <w:top w:val="nil"/>
              <w:left w:val="nil"/>
              <w:bottom w:val="nil"/>
              <w:right w:val="nil"/>
            </w:tcBorders>
          </w:tcPr>
          <w:p w14:paraId="695A7178">
            <w:pPr>
              <w:spacing w:line="240" w:lineRule="auto"/>
              <w:rPr>
                <w:rFonts w:cs="Arial"/>
                <w:szCs w:val="20"/>
                <w:lang w:eastAsia="zh-CN"/>
              </w:rPr>
            </w:pPr>
          </w:p>
        </w:tc>
        <w:tc>
          <w:tcPr>
            <w:tcW w:w="1360" w:type="dxa"/>
            <w:tcBorders>
              <w:top w:val="nil"/>
              <w:left w:val="nil"/>
              <w:bottom w:val="nil"/>
              <w:right w:val="nil"/>
            </w:tcBorders>
          </w:tcPr>
          <w:p w14:paraId="4DC0099F">
            <w:pPr>
              <w:spacing w:line="240" w:lineRule="auto"/>
              <w:rPr>
                <w:rFonts w:cs="Arial"/>
                <w:szCs w:val="20"/>
                <w:lang w:eastAsia="zh-CN"/>
              </w:rPr>
            </w:pPr>
          </w:p>
        </w:tc>
      </w:tr>
      <w:tr w14:paraId="7755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71549DD7">
            <w:pPr>
              <w:spacing w:line="240" w:lineRule="auto"/>
              <w:rPr>
                <w:rFonts w:cs="Arial"/>
                <w:szCs w:val="20"/>
                <w:lang w:eastAsia="zh-CN"/>
              </w:rPr>
            </w:pPr>
            <w:r>
              <w:rPr>
                <w:rFonts w:cs="Arial"/>
                <w:szCs w:val="20"/>
              </w:rPr>
              <w:t>Nervous</w:t>
            </w:r>
          </w:p>
        </w:tc>
        <w:tc>
          <w:tcPr>
            <w:tcW w:w="992" w:type="dxa"/>
            <w:tcBorders>
              <w:top w:val="nil"/>
              <w:left w:val="nil"/>
              <w:bottom w:val="nil"/>
              <w:right w:val="nil"/>
            </w:tcBorders>
          </w:tcPr>
          <w:p w14:paraId="563839D0">
            <w:pPr>
              <w:spacing w:line="240" w:lineRule="auto"/>
              <w:rPr>
                <w:rFonts w:cs="Arial"/>
                <w:szCs w:val="20"/>
                <w:lang w:eastAsia="zh-CN"/>
              </w:rPr>
            </w:pPr>
            <w:r>
              <w:rPr>
                <w:rFonts w:cs="Arial"/>
                <w:szCs w:val="20"/>
                <w:lang w:eastAsia="zh-CN"/>
              </w:rPr>
              <w:t xml:space="preserve">1072416.12 </w:t>
            </w:r>
          </w:p>
          <w:p w14:paraId="460ED261">
            <w:pPr>
              <w:spacing w:line="240" w:lineRule="auto"/>
              <w:rPr>
                <w:rFonts w:cs="Arial"/>
                <w:szCs w:val="20"/>
                <w:lang w:eastAsia="zh-CN"/>
              </w:rPr>
            </w:pPr>
            <w:r>
              <w:rPr>
                <w:rFonts w:cs="Arial"/>
                <w:szCs w:val="20"/>
                <w:lang w:eastAsia="zh-CN"/>
              </w:rPr>
              <w:t>(58.20)</w:t>
            </w:r>
          </w:p>
        </w:tc>
        <w:tc>
          <w:tcPr>
            <w:tcW w:w="1134" w:type="dxa"/>
            <w:tcBorders>
              <w:top w:val="nil"/>
              <w:left w:val="nil"/>
              <w:bottom w:val="nil"/>
              <w:right w:val="nil"/>
            </w:tcBorders>
          </w:tcPr>
          <w:p w14:paraId="41A9A9B5">
            <w:pPr>
              <w:spacing w:line="240" w:lineRule="auto"/>
              <w:rPr>
                <w:rFonts w:cs="Arial"/>
                <w:szCs w:val="20"/>
                <w:lang w:eastAsia="zh-CN"/>
              </w:rPr>
            </w:pPr>
            <w:r>
              <w:rPr>
                <w:rFonts w:cs="Arial"/>
                <w:szCs w:val="20"/>
                <w:lang w:eastAsia="zh-CN"/>
              </w:rPr>
              <w:t xml:space="preserve">60394.51 </w:t>
            </w:r>
          </w:p>
          <w:p w14:paraId="24E04FC2">
            <w:pPr>
              <w:spacing w:line="240" w:lineRule="auto"/>
              <w:rPr>
                <w:rFonts w:cs="Arial"/>
                <w:szCs w:val="20"/>
                <w:lang w:eastAsia="zh-CN"/>
              </w:rPr>
            </w:pPr>
            <w:r>
              <w:rPr>
                <w:rFonts w:cs="Arial"/>
                <w:szCs w:val="20"/>
                <w:lang w:eastAsia="zh-CN"/>
              </w:rPr>
              <w:t>(10.08)</w:t>
            </w:r>
          </w:p>
        </w:tc>
        <w:tc>
          <w:tcPr>
            <w:tcW w:w="992" w:type="dxa"/>
            <w:tcBorders>
              <w:top w:val="nil"/>
              <w:left w:val="nil"/>
              <w:bottom w:val="nil"/>
              <w:right w:val="nil"/>
            </w:tcBorders>
          </w:tcPr>
          <w:p w14:paraId="4C60987F">
            <w:pPr>
              <w:spacing w:line="240" w:lineRule="auto"/>
              <w:rPr>
                <w:rFonts w:cs="Arial"/>
                <w:szCs w:val="20"/>
                <w:lang w:eastAsia="zh-CN"/>
              </w:rPr>
            </w:pPr>
            <w:r>
              <w:rPr>
                <w:rFonts w:cs="Arial"/>
                <w:szCs w:val="20"/>
                <w:lang w:eastAsia="zh-CN"/>
              </w:rPr>
              <w:t xml:space="preserve">1012021.61 </w:t>
            </w:r>
          </w:p>
          <w:p w14:paraId="30C723DE">
            <w:pPr>
              <w:spacing w:line="240" w:lineRule="auto"/>
              <w:rPr>
                <w:rFonts w:cs="Arial"/>
                <w:szCs w:val="20"/>
                <w:lang w:eastAsia="zh-CN"/>
              </w:rPr>
            </w:pPr>
            <w:r>
              <w:rPr>
                <w:rFonts w:cs="Arial"/>
                <w:szCs w:val="20"/>
                <w:lang w:eastAsia="zh-CN"/>
              </w:rPr>
              <w:t>(81.38)</w:t>
            </w:r>
          </w:p>
        </w:tc>
        <w:tc>
          <w:tcPr>
            <w:tcW w:w="1276" w:type="dxa"/>
            <w:tcBorders>
              <w:top w:val="nil"/>
              <w:left w:val="nil"/>
              <w:bottom w:val="nil"/>
              <w:right w:val="nil"/>
            </w:tcBorders>
          </w:tcPr>
          <w:p w14:paraId="62B7CC6B">
            <w:pPr>
              <w:spacing w:line="240" w:lineRule="auto"/>
              <w:rPr>
                <w:rFonts w:cs="Arial"/>
                <w:szCs w:val="20"/>
                <w:lang w:eastAsia="zh-CN"/>
              </w:rPr>
            </w:pPr>
            <w:r>
              <w:rPr>
                <w:rFonts w:cs="Arial"/>
                <w:szCs w:val="20"/>
                <w:lang w:eastAsia="zh-CN"/>
              </w:rPr>
              <w:t>536506.40 (40.74)</w:t>
            </w:r>
          </w:p>
        </w:tc>
        <w:tc>
          <w:tcPr>
            <w:tcW w:w="1134" w:type="dxa"/>
            <w:tcBorders>
              <w:top w:val="nil"/>
              <w:left w:val="nil"/>
              <w:bottom w:val="nil"/>
              <w:right w:val="nil"/>
            </w:tcBorders>
          </w:tcPr>
          <w:p w14:paraId="402A1DBB">
            <w:pPr>
              <w:spacing w:line="240" w:lineRule="auto"/>
              <w:rPr>
                <w:rFonts w:cs="Arial"/>
                <w:szCs w:val="20"/>
                <w:lang w:eastAsia="zh-CN"/>
              </w:rPr>
            </w:pPr>
            <w:r>
              <w:rPr>
                <w:rFonts w:cs="Arial"/>
                <w:szCs w:val="20"/>
                <w:lang w:eastAsia="zh-CN"/>
              </w:rPr>
              <w:t xml:space="preserve">55795.96 </w:t>
            </w:r>
          </w:p>
          <w:p w14:paraId="2AC36840">
            <w:pPr>
              <w:spacing w:line="240" w:lineRule="auto"/>
              <w:rPr>
                <w:rFonts w:cs="Arial"/>
                <w:szCs w:val="20"/>
                <w:lang w:eastAsia="zh-CN"/>
              </w:rPr>
            </w:pPr>
            <w:r>
              <w:rPr>
                <w:rFonts w:cs="Arial"/>
                <w:szCs w:val="20"/>
                <w:lang w:eastAsia="zh-CN"/>
              </w:rPr>
              <w:t>(8.57)</w:t>
            </w:r>
          </w:p>
        </w:tc>
        <w:tc>
          <w:tcPr>
            <w:tcW w:w="1417" w:type="dxa"/>
            <w:tcBorders>
              <w:top w:val="nil"/>
              <w:left w:val="nil"/>
              <w:bottom w:val="nil"/>
              <w:right w:val="nil"/>
            </w:tcBorders>
          </w:tcPr>
          <w:p w14:paraId="25832682">
            <w:pPr>
              <w:spacing w:line="240" w:lineRule="auto"/>
              <w:rPr>
                <w:rFonts w:cs="Arial"/>
                <w:szCs w:val="20"/>
                <w:lang w:eastAsia="zh-CN"/>
              </w:rPr>
            </w:pPr>
            <w:r>
              <w:rPr>
                <w:rFonts w:cs="Arial"/>
                <w:szCs w:val="20"/>
                <w:lang w:eastAsia="zh-CN"/>
              </w:rPr>
              <w:t>480710.44 (72.22)</w:t>
            </w:r>
          </w:p>
        </w:tc>
        <w:tc>
          <w:tcPr>
            <w:tcW w:w="1276" w:type="dxa"/>
            <w:tcBorders>
              <w:top w:val="nil"/>
              <w:left w:val="nil"/>
              <w:bottom w:val="nil"/>
              <w:right w:val="nil"/>
            </w:tcBorders>
          </w:tcPr>
          <w:p w14:paraId="3369191A">
            <w:pPr>
              <w:spacing w:line="240" w:lineRule="auto"/>
              <w:rPr>
                <w:rFonts w:cs="Arial"/>
                <w:szCs w:val="20"/>
                <w:lang w:eastAsia="zh-CN"/>
              </w:rPr>
            </w:pPr>
            <w:r>
              <w:rPr>
                <w:rFonts w:cs="Arial"/>
                <w:szCs w:val="20"/>
                <w:lang w:eastAsia="zh-CN"/>
              </w:rPr>
              <w:t>476937.14 (23.71)</w:t>
            </w:r>
          </w:p>
        </w:tc>
        <w:tc>
          <w:tcPr>
            <w:tcW w:w="1134" w:type="dxa"/>
            <w:tcBorders>
              <w:top w:val="nil"/>
              <w:left w:val="nil"/>
              <w:bottom w:val="nil"/>
              <w:right w:val="nil"/>
            </w:tcBorders>
          </w:tcPr>
          <w:p w14:paraId="61F4C60C">
            <w:pPr>
              <w:spacing w:line="240" w:lineRule="auto"/>
              <w:rPr>
                <w:rFonts w:cs="Arial"/>
                <w:szCs w:val="20"/>
                <w:lang w:eastAsia="zh-CN"/>
              </w:rPr>
            </w:pPr>
            <w:r>
              <w:rPr>
                <w:rFonts w:cs="Arial"/>
                <w:szCs w:val="20"/>
                <w:lang w:eastAsia="zh-CN"/>
              </w:rPr>
              <w:t>104965.27 (9.76)</w:t>
            </w:r>
          </w:p>
        </w:tc>
        <w:tc>
          <w:tcPr>
            <w:tcW w:w="1360" w:type="dxa"/>
            <w:tcBorders>
              <w:top w:val="nil"/>
              <w:left w:val="nil"/>
              <w:bottom w:val="nil"/>
              <w:right w:val="nil"/>
            </w:tcBorders>
          </w:tcPr>
          <w:p w14:paraId="065E9EC4">
            <w:pPr>
              <w:spacing w:line="240" w:lineRule="auto"/>
              <w:rPr>
                <w:rFonts w:cs="Arial"/>
                <w:szCs w:val="20"/>
                <w:lang w:eastAsia="zh-CN"/>
              </w:rPr>
            </w:pPr>
            <w:r>
              <w:rPr>
                <w:rFonts w:cs="Arial"/>
                <w:szCs w:val="20"/>
                <w:lang w:eastAsia="zh-CN"/>
              </w:rPr>
              <w:t xml:space="preserve">371971.87 </w:t>
            </w:r>
          </w:p>
          <w:p w14:paraId="76FD87F6">
            <w:pPr>
              <w:spacing w:line="240" w:lineRule="auto"/>
              <w:rPr>
                <w:rFonts w:cs="Arial"/>
                <w:szCs w:val="20"/>
                <w:lang w:eastAsia="zh-CN"/>
              </w:rPr>
            </w:pPr>
            <w:r>
              <w:rPr>
                <w:rFonts w:cs="Arial"/>
                <w:szCs w:val="20"/>
                <w:lang w:eastAsia="zh-CN"/>
              </w:rPr>
              <w:t>(39.73)</w:t>
            </w:r>
          </w:p>
        </w:tc>
      </w:tr>
      <w:tr w14:paraId="4D97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34DF2556">
            <w:pPr>
              <w:spacing w:line="240" w:lineRule="auto"/>
              <w:rPr>
                <w:rFonts w:cs="Arial"/>
                <w:szCs w:val="20"/>
                <w:lang w:eastAsia="zh-CN"/>
              </w:rPr>
            </w:pPr>
            <w:r>
              <w:rPr>
                <w:rFonts w:cs="Arial"/>
                <w:szCs w:val="20"/>
              </w:rPr>
              <w:t xml:space="preserve">Musculo-skeletal </w:t>
            </w:r>
          </w:p>
        </w:tc>
        <w:tc>
          <w:tcPr>
            <w:tcW w:w="992" w:type="dxa"/>
            <w:tcBorders>
              <w:top w:val="nil"/>
              <w:left w:val="nil"/>
              <w:bottom w:val="nil"/>
              <w:right w:val="nil"/>
            </w:tcBorders>
          </w:tcPr>
          <w:p w14:paraId="6FA8302D">
            <w:pPr>
              <w:spacing w:line="240" w:lineRule="auto"/>
              <w:rPr>
                <w:rFonts w:cs="Arial"/>
                <w:szCs w:val="20"/>
                <w:lang w:eastAsia="zh-CN"/>
              </w:rPr>
            </w:pPr>
            <w:r>
              <w:rPr>
                <w:rFonts w:cs="Arial"/>
                <w:szCs w:val="20"/>
                <w:lang w:eastAsia="zh-CN"/>
              </w:rPr>
              <w:t xml:space="preserve">291639.28 </w:t>
            </w:r>
          </w:p>
          <w:p w14:paraId="224D29AF">
            <w:pPr>
              <w:spacing w:line="240" w:lineRule="auto"/>
              <w:rPr>
                <w:rFonts w:cs="Arial"/>
                <w:szCs w:val="20"/>
                <w:lang w:eastAsia="zh-CN"/>
              </w:rPr>
            </w:pPr>
            <w:r>
              <w:rPr>
                <w:rFonts w:cs="Arial"/>
                <w:szCs w:val="20"/>
                <w:lang w:eastAsia="zh-CN"/>
              </w:rPr>
              <w:t>(15.83)</w:t>
            </w:r>
          </w:p>
        </w:tc>
        <w:tc>
          <w:tcPr>
            <w:tcW w:w="1134" w:type="dxa"/>
            <w:tcBorders>
              <w:top w:val="nil"/>
              <w:left w:val="nil"/>
              <w:bottom w:val="nil"/>
              <w:right w:val="nil"/>
            </w:tcBorders>
          </w:tcPr>
          <w:p w14:paraId="0544D174">
            <w:pPr>
              <w:spacing w:line="240" w:lineRule="auto"/>
              <w:rPr>
                <w:rFonts w:cs="Arial"/>
                <w:szCs w:val="20"/>
                <w:lang w:eastAsia="zh-CN"/>
              </w:rPr>
            </w:pPr>
            <w:r>
              <w:rPr>
                <w:rFonts w:cs="Arial"/>
                <w:szCs w:val="20"/>
                <w:lang w:eastAsia="zh-CN"/>
              </w:rPr>
              <w:t xml:space="preserve">284323.50 </w:t>
            </w:r>
          </w:p>
          <w:p w14:paraId="3C240F6E">
            <w:pPr>
              <w:spacing w:line="240" w:lineRule="auto"/>
              <w:rPr>
                <w:rFonts w:cs="Arial"/>
                <w:szCs w:val="20"/>
                <w:lang w:eastAsia="zh-CN"/>
              </w:rPr>
            </w:pPr>
            <w:r>
              <w:rPr>
                <w:rFonts w:cs="Arial"/>
                <w:szCs w:val="20"/>
                <w:lang w:eastAsia="zh-CN"/>
              </w:rPr>
              <w:t>(47.45)</w:t>
            </w:r>
          </w:p>
        </w:tc>
        <w:tc>
          <w:tcPr>
            <w:tcW w:w="992" w:type="dxa"/>
            <w:tcBorders>
              <w:top w:val="nil"/>
              <w:left w:val="nil"/>
              <w:bottom w:val="nil"/>
              <w:right w:val="nil"/>
            </w:tcBorders>
          </w:tcPr>
          <w:p w14:paraId="4E70C2F4">
            <w:pPr>
              <w:spacing w:line="240" w:lineRule="auto"/>
              <w:rPr>
                <w:rFonts w:cs="Arial"/>
                <w:szCs w:val="20"/>
                <w:lang w:eastAsia="zh-CN"/>
              </w:rPr>
            </w:pPr>
            <w:r>
              <w:rPr>
                <w:rFonts w:cs="Arial"/>
                <w:szCs w:val="20"/>
                <w:lang w:eastAsia="zh-CN"/>
              </w:rPr>
              <w:t xml:space="preserve">7315.78 </w:t>
            </w:r>
          </w:p>
          <w:p w14:paraId="56F3FC3B">
            <w:pPr>
              <w:spacing w:line="240" w:lineRule="auto"/>
              <w:rPr>
                <w:rFonts w:cs="Arial"/>
                <w:szCs w:val="20"/>
                <w:lang w:eastAsia="zh-CN"/>
              </w:rPr>
            </w:pPr>
            <w:r>
              <w:rPr>
                <w:rFonts w:cs="Arial"/>
                <w:szCs w:val="20"/>
                <w:lang w:eastAsia="zh-CN"/>
              </w:rPr>
              <w:t>(0.59)</w:t>
            </w:r>
          </w:p>
        </w:tc>
        <w:tc>
          <w:tcPr>
            <w:tcW w:w="1276" w:type="dxa"/>
            <w:tcBorders>
              <w:top w:val="nil"/>
              <w:left w:val="nil"/>
              <w:bottom w:val="nil"/>
              <w:right w:val="nil"/>
            </w:tcBorders>
          </w:tcPr>
          <w:p w14:paraId="69204B5B">
            <w:pPr>
              <w:spacing w:line="240" w:lineRule="auto"/>
              <w:rPr>
                <w:rFonts w:cs="Arial"/>
                <w:szCs w:val="20"/>
                <w:lang w:eastAsia="zh-CN"/>
              </w:rPr>
            </w:pPr>
            <w:r>
              <w:rPr>
                <w:rFonts w:cs="Arial"/>
                <w:szCs w:val="20"/>
                <w:lang w:eastAsia="zh-CN"/>
              </w:rPr>
              <w:t>330096.67 (25.07)</w:t>
            </w:r>
          </w:p>
        </w:tc>
        <w:tc>
          <w:tcPr>
            <w:tcW w:w="1134" w:type="dxa"/>
            <w:tcBorders>
              <w:top w:val="nil"/>
              <w:left w:val="nil"/>
              <w:bottom w:val="nil"/>
              <w:right w:val="nil"/>
            </w:tcBorders>
          </w:tcPr>
          <w:p w14:paraId="16F7DFCB">
            <w:pPr>
              <w:spacing w:line="240" w:lineRule="auto"/>
              <w:rPr>
                <w:rFonts w:cs="Arial"/>
                <w:szCs w:val="20"/>
                <w:lang w:eastAsia="zh-CN"/>
              </w:rPr>
            </w:pPr>
            <w:r>
              <w:rPr>
                <w:rFonts w:cs="Arial"/>
                <w:szCs w:val="20"/>
                <w:lang w:eastAsia="zh-CN"/>
              </w:rPr>
              <w:t xml:space="preserve">322522.60 </w:t>
            </w:r>
          </w:p>
          <w:p w14:paraId="3E511A48">
            <w:pPr>
              <w:spacing w:line="240" w:lineRule="auto"/>
              <w:rPr>
                <w:rFonts w:cs="Arial"/>
                <w:szCs w:val="20"/>
                <w:lang w:eastAsia="zh-CN"/>
              </w:rPr>
            </w:pPr>
            <w:r>
              <w:rPr>
                <w:rFonts w:cs="Arial"/>
                <w:szCs w:val="20"/>
                <w:lang w:eastAsia="zh-CN"/>
              </w:rPr>
              <w:t>(49.52)</w:t>
            </w:r>
          </w:p>
        </w:tc>
        <w:tc>
          <w:tcPr>
            <w:tcW w:w="1417" w:type="dxa"/>
            <w:tcBorders>
              <w:top w:val="nil"/>
              <w:left w:val="nil"/>
              <w:bottom w:val="nil"/>
              <w:right w:val="nil"/>
            </w:tcBorders>
          </w:tcPr>
          <w:p w14:paraId="486A0416">
            <w:pPr>
              <w:spacing w:line="240" w:lineRule="auto"/>
              <w:rPr>
                <w:rFonts w:cs="Arial"/>
                <w:szCs w:val="20"/>
                <w:lang w:eastAsia="zh-CN"/>
              </w:rPr>
            </w:pPr>
            <w:r>
              <w:rPr>
                <w:rFonts w:cs="Arial"/>
                <w:szCs w:val="20"/>
                <w:lang w:eastAsia="zh-CN"/>
              </w:rPr>
              <w:t xml:space="preserve">7574.07 </w:t>
            </w:r>
          </w:p>
          <w:p w14:paraId="262BA838">
            <w:pPr>
              <w:spacing w:line="240" w:lineRule="auto"/>
              <w:rPr>
                <w:rFonts w:cs="Arial"/>
                <w:szCs w:val="20"/>
                <w:lang w:eastAsia="zh-CN"/>
              </w:rPr>
            </w:pPr>
            <w:r>
              <w:rPr>
                <w:rFonts w:cs="Arial"/>
                <w:szCs w:val="20"/>
                <w:lang w:eastAsia="zh-CN"/>
              </w:rPr>
              <w:t>(1.14)</w:t>
            </w:r>
          </w:p>
        </w:tc>
        <w:tc>
          <w:tcPr>
            <w:tcW w:w="1276" w:type="dxa"/>
            <w:tcBorders>
              <w:top w:val="nil"/>
              <w:left w:val="nil"/>
              <w:bottom w:val="nil"/>
              <w:right w:val="nil"/>
            </w:tcBorders>
          </w:tcPr>
          <w:p w14:paraId="73E13938">
            <w:pPr>
              <w:spacing w:line="240" w:lineRule="auto"/>
              <w:rPr>
                <w:rFonts w:cs="Arial"/>
                <w:szCs w:val="20"/>
                <w:lang w:eastAsia="zh-CN"/>
              </w:rPr>
            </w:pPr>
            <w:r>
              <w:rPr>
                <w:rFonts w:cs="Arial"/>
                <w:szCs w:val="20"/>
                <w:lang w:eastAsia="zh-CN"/>
              </w:rPr>
              <w:t>585096.02 (29.08)</w:t>
            </w:r>
          </w:p>
        </w:tc>
        <w:tc>
          <w:tcPr>
            <w:tcW w:w="1134" w:type="dxa"/>
            <w:tcBorders>
              <w:top w:val="nil"/>
              <w:left w:val="nil"/>
              <w:bottom w:val="nil"/>
              <w:right w:val="nil"/>
            </w:tcBorders>
          </w:tcPr>
          <w:p w14:paraId="225D011F">
            <w:pPr>
              <w:spacing w:line="240" w:lineRule="auto"/>
              <w:rPr>
                <w:rFonts w:cs="Arial"/>
                <w:szCs w:val="20"/>
                <w:lang w:eastAsia="zh-CN"/>
              </w:rPr>
            </w:pPr>
            <w:r>
              <w:rPr>
                <w:rFonts w:cs="Arial"/>
                <w:szCs w:val="20"/>
                <w:lang w:eastAsia="zh-CN"/>
              </w:rPr>
              <w:t xml:space="preserve">567986.00 </w:t>
            </w:r>
          </w:p>
          <w:p w14:paraId="6500CBC4">
            <w:pPr>
              <w:spacing w:line="240" w:lineRule="auto"/>
              <w:rPr>
                <w:rFonts w:cs="Arial"/>
                <w:szCs w:val="20"/>
                <w:lang w:eastAsia="zh-CN"/>
              </w:rPr>
            </w:pPr>
            <w:r>
              <w:rPr>
                <w:rFonts w:cs="Arial"/>
                <w:szCs w:val="20"/>
                <w:lang w:eastAsia="zh-CN"/>
              </w:rPr>
              <w:t>(52.81)</w:t>
            </w:r>
          </w:p>
        </w:tc>
        <w:tc>
          <w:tcPr>
            <w:tcW w:w="1360" w:type="dxa"/>
            <w:tcBorders>
              <w:top w:val="nil"/>
              <w:left w:val="nil"/>
              <w:bottom w:val="nil"/>
              <w:right w:val="nil"/>
            </w:tcBorders>
          </w:tcPr>
          <w:p w14:paraId="6A95FF4F">
            <w:pPr>
              <w:spacing w:line="240" w:lineRule="auto"/>
              <w:rPr>
                <w:rFonts w:cs="Arial"/>
                <w:szCs w:val="20"/>
                <w:lang w:eastAsia="zh-CN"/>
              </w:rPr>
            </w:pPr>
            <w:r>
              <w:rPr>
                <w:rFonts w:cs="Arial"/>
                <w:szCs w:val="20"/>
                <w:lang w:eastAsia="zh-CN"/>
              </w:rPr>
              <w:t xml:space="preserve">17110.02 </w:t>
            </w:r>
          </w:p>
          <w:p w14:paraId="17706320">
            <w:pPr>
              <w:spacing w:line="240" w:lineRule="auto"/>
              <w:rPr>
                <w:rFonts w:cs="Arial"/>
                <w:szCs w:val="20"/>
                <w:lang w:eastAsia="zh-CN"/>
              </w:rPr>
            </w:pPr>
            <w:r>
              <w:rPr>
                <w:rFonts w:cs="Arial"/>
                <w:szCs w:val="20"/>
                <w:lang w:eastAsia="zh-CN"/>
              </w:rPr>
              <w:t>(1.83)</w:t>
            </w:r>
          </w:p>
        </w:tc>
      </w:tr>
      <w:tr w14:paraId="5DD4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tcBorders>
              <w:top w:val="nil"/>
              <w:left w:val="nil"/>
              <w:bottom w:val="nil"/>
              <w:right w:val="nil"/>
            </w:tcBorders>
          </w:tcPr>
          <w:p w14:paraId="49DF0F7C">
            <w:pPr>
              <w:spacing w:line="240" w:lineRule="auto"/>
              <w:rPr>
                <w:rFonts w:cs="Arial"/>
                <w:szCs w:val="20"/>
                <w:lang w:eastAsia="zh-CN"/>
              </w:rPr>
            </w:pPr>
            <w:r>
              <w:rPr>
                <w:rFonts w:cs="Arial"/>
                <w:szCs w:val="20"/>
              </w:rPr>
              <w:t>Alimentary tract and metabolism</w:t>
            </w:r>
          </w:p>
        </w:tc>
        <w:tc>
          <w:tcPr>
            <w:tcW w:w="992" w:type="dxa"/>
            <w:tcBorders>
              <w:top w:val="nil"/>
              <w:left w:val="nil"/>
              <w:bottom w:val="nil"/>
              <w:right w:val="nil"/>
            </w:tcBorders>
          </w:tcPr>
          <w:p w14:paraId="0D61D779">
            <w:pPr>
              <w:spacing w:line="240" w:lineRule="auto"/>
              <w:rPr>
                <w:rFonts w:cs="Arial"/>
                <w:szCs w:val="20"/>
                <w:lang w:eastAsia="zh-CN"/>
              </w:rPr>
            </w:pPr>
            <w:r>
              <w:rPr>
                <w:rFonts w:cs="Arial"/>
                <w:szCs w:val="20"/>
                <w:lang w:eastAsia="zh-CN"/>
              </w:rPr>
              <w:t>161092.8 (8.74)</w:t>
            </w:r>
          </w:p>
        </w:tc>
        <w:tc>
          <w:tcPr>
            <w:tcW w:w="1134" w:type="dxa"/>
            <w:tcBorders>
              <w:top w:val="nil"/>
              <w:left w:val="nil"/>
              <w:bottom w:val="nil"/>
              <w:right w:val="nil"/>
            </w:tcBorders>
          </w:tcPr>
          <w:p w14:paraId="7D94051C">
            <w:pPr>
              <w:spacing w:line="240" w:lineRule="auto"/>
              <w:rPr>
                <w:rFonts w:cs="Arial"/>
                <w:szCs w:val="20"/>
                <w:lang w:eastAsia="zh-CN"/>
              </w:rPr>
            </w:pPr>
            <w:r>
              <w:rPr>
                <w:rFonts w:cs="Arial"/>
                <w:szCs w:val="20"/>
                <w:lang w:eastAsia="zh-CN"/>
              </w:rPr>
              <w:t>120396.80 (20.09)</w:t>
            </w:r>
          </w:p>
        </w:tc>
        <w:tc>
          <w:tcPr>
            <w:tcW w:w="992" w:type="dxa"/>
            <w:tcBorders>
              <w:top w:val="nil"/>
              <w:left w:val="nil"/>
              <w:bottom w:val="nil"/>
              <w:right w:val="nil"/>
            </w:tcBorders>
          </w:tcPr>
          <w:p w14:paraId="3295004E">
            <w:pPr>
              <w:spacing w:line="240" w:lineRule="auto"/>
              <w:rPr>
                <w:rFonts w:cs="Arial"/>
                <w:szCs w:val="20"/>
                <w:lang w:eastAsia="zh-CN"/>
              </w:rPr>
            </w:pPr>
            <w:r>
              <w:rPr>
                <w:rFonts w:cs="Arial"/>
                <w:szCs w:val="20"/>
                <w:lang w:eastAsia="zh-CN"/>
              </w:rPr>
              <w:t xml:space="preserve">40696.00 </w:t>
            </w:r>
          </w:p>
          <w:p w14:paraId="19397100">
            <w:pPr>
              <w:spacing w:line="240" w:lineRule="auto"/>
              <w:rPr>
                <w:rFonts w:cs="Arial"/>
                <w:szCs w:val="20"/>
                <w:lang w:eastAsia="zh-CN"/>
              </w:rPr>
            </w:pPr>
            <w:r>
              <w:rPr>
                <w:rFonts w:cs="Arial"/>
                <w:szCs w:val="20"/>
                <w:lang w:eastAsia="zh-CN"/>
              </w:rPr>
              <w:t>(3.27)</w:t>
            </w:r>
          </w:p>
        </w:tc>
        <w:tc>
          <w:tcPr>
            <w:tcW w:w="1276" w:type="dxa"/>
            <w:tcBorders>
              <w:top w:val="nil"/>
              <w:left w:val="nil"/>
              <w:bottom w:val="nil"/>
              <w:right w:val="nil"/>
            </w:tcBorders>
          </w:tcPr>
          <w:p w14:paraId="4BB0DD79">
            <w:pPr>
              <w:spacing w:line="240" w:lineRule="auto"/>
              <w:rPr>
                <w:rFonts w:cs="Arial"/>
                <w:szCs w:val="20"/>
                <w:lang w:eastAsia="zh-CN"/>
              </w:rPr>
            </w:pPr>
            <w:r>
              <w:rPr>
                <w:rFonts w:cs="Arial"/>
                <w:szCs w:val="20"/>
                <w:lang w:eastAsia="zh-CN"/>
              </w:rPr>
              <w:t>170026.97 (12.91)</w:t>
            </w:r>
          </w:p>
        </w:tc>
        <w:tc>
          <w:tcPr>
            <w:tcW w:w="1134" w:type="dxa"/>
            <w:tcBorders>
              <w:top w:val="nil"/>
              <w:left w:val="nil"/>
              <w:bottom w:val="nil"/>
              <w:right w:val="nil"/>
            </w:tcBorders>
          </w:tcPr>
          <w:p w14:paraId="5B2D47F1">
            <w:pPr>
              <w:spacing w:line="240" w:lineRule="auto"/>
              <w:rPr>
                <w:rFonts w:cs="Arial"/>
                <w:szCs w:val="20"/>
                <w:lang w:eastAsia="zh-CN"/>
              </w:rPr>
            </w:pPr>
            <w:r>
              <w:rPr>
                <w:rFonts w:cs="Arial"/>
                <w:szCs w:val="20"/>
                <w:lang w:eastAsia="zh-CN"/>
              </w:rPr>
              <w:t>148005.70 (22.72)</w:t>
            </w:r>
          </w:p>
        </w:tc>
        <w:tc>
          <w:tcPr>
            <w:tcW w:w="1417" w:type="dxa"/>
            <w:tcBorders>
              <w:top w:val="nil"/>
              <w:left w:val="nil"/>
              <w:bottom w:val="nil"/>
              <w:right w:val="nil"/>
            </w:tcBorders>
          </w:tcPr>
          <w:p w14:paraId="732DD259">
            <w:pPr>
              <w:spacing w:line="240" w:lineRule="auto"/>
              <w:rPr>
                <w:rFonts w:cs="Arial"/>
                <w:szCs w:val="20"/>
                <w:lang w:eastAsia="zh-CN"/>
              </w:rPr>
            </w:pPr>
            <w:r>
              <w:rPr>
                <w:rFonts w:cs="Arial"/>
                <w:szCs w:val="20"/>
                <w:lang w:eastAsia="zh-CN"/>
              </w:rPr>
              <w:t>22021.27 (3.31)</w:t>
            </w:r>
          </w:p>
        </w:tc>
        <w:tc>
          <w:tcPr>
            <w:tcW w:w="1276" w:type="dxa"/>
            <w:tcBorders>
              <w:top w:val="nil"/>
              <w:left w:val="nil"/>
              <w:bottom w:val="nil"/>
              <w:right w:val="nil"/>
            </w:tcBorders>
          </w:tcPr>
          <w:p w14:paraId="3FEB8C74">
            <w:pPr>
              <w:spacing w:line="240" w:lineRule="auto"/>
              <w:rPr>
                <w:rFonts w:cs="Arial"/>
                <w:szCs w:val="20"/>
                <w:lang w:eastAsia="zh-CN"/>
              </w:rPr>
            </w:pPr>
            <w:r>
              <w:rPr>
                <w:rFonts w:cs="Arial"/>
                <w:szCs w:val="20"/>
                <w:lang w:eastAsia="zh-CN"/>
              </w:rPr>
              <w:t>151419.14 (7.53)</w:t>
            </w:r>
          </w:p>
        </w:tc>
        <w:tc>
          <w:tcPr>
            <w:tcW w:w="1134" w:type="dxa"/>
            <w:tcBorders>
              <w:top w:val="nil"/>
              <w:left w:val="nil"/>
              <w:bottom w:val="nil"/>
              <w:right w:val="nil"/>
            </w:tcBorders>
          </w:tcPr>
          <w:p w14:paraId="4A781C2D">
            <w:pPr>
              <w:spacing w:line="240" w:lineRule="auto"/>
              <w:rPr>
                <w:rFonts w:cs="Arial"/>
                <w:szCs w:val="20"/>
                <w:lang w:eastAsia="zh-CN"/>
              </w:rPr>
            </w:pPr>
            <w:r>
              <w:rPr>
                <w:rFonts w:cs="Arial"/>
                <w:szCs w:val="20"/>
                <w:lang w:eastAsia="zh-CN"/>
              </w:rPr>
              <w:t>142667.00 (13.27)</w:t>
            </w:r>
          </w:p>
        </w:tc>
        <w:tc>
          <w:tcPr>
            <w:tcW w:w="1360" w:type="dxa"/>
            <w:tcBorders>
              <w:top w:val="nil"/>
              <w:left w:val="nil"/>
              <w:bottom w:val="nil"/>
              <w:right w:val="nil"/>
            </w:tcBorders>
          </w:tcPr>
          <w:p w14:paraId="7CDDC29C">
            <w:pPr>
              <w:spacing w:line="240" w:lineRule="auto"/>
              <w:rPr>
                <w:rFonts w:cs="Arial"/>
                <w:szCs w:val="20"/>
                <w:lang w:eastAsia="zh-CN"/>
              </w:rPr>
            </w:pPr>
            <w:r>
              <w:rPr>
                <w:rFonts w:cs="Arial"/>
                <w:szCs w:val="20"/>
                <w:lang w:eastAsia="zh-CN"/>
              </w:rPr>
              <w:t xml:space="preserve">8752.14 </w:t>
            </w:r>
          </w:p>
          <w:p w14:paraId="627FD9D3">
            <w:pPr>
              <w:spacing w:line="240" w:lineRule="auto"/>
              <w:rPr>
                <w:rFonts w:cs="Arial"/>
                <w:szCs w:val="20"/>
                <w:lang w:eastAsia="zh-CN"/>
              </w:rPr>
            </w:pPr>
            <w:r>
              <w:rPr>
                <w:rFonts w:cs="Arial"/>
                <w:szCs w:val="20"/>
                <w:lang w:eastAsia="zh-CN"/>
              </w:rPr>
              <w:t>(0.93)</w:t>
            </w:r>
          </w:p>
        </w:tc>
      </w:tr>
      <w:tr w14:paraId="699D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3617DC27">
            <w:pPr>
              <w:spacing w:line="240" w:lineRule="auto"/>
              <w:rPr>
                <w:rFonts w:cs="Arial"/>
                <w:szCs w:val="20"/>
                <w:lang w:eastAsia="zh-CN"/>
              </w:rPr>
            </w:pPr>
            <w:r>
              <w:rPr>
                <w:rFonts w:cs="Arial"/>
                <w:szCs w:val="20"/>
              </w:rPr>
              <w:t>Dermatologicals</w:t>
            </w:r>
          </w:p>
        </w:tc>
        <w:tc>
          <w:tcPr>
            <w:tcW w:w="992" w:type="dxa"/>
            <w:tcBorders>
              <w:top w:val="nil"/>
              <w:left w:val="nil"/>
              <w:bottom w:val="nil"/>
              <w:right w:val="nil"/>
            </w:tcBorders>
          </w:tcPr>
          <w:p w14:paraId="4C658907">
            <w:pPr>
              <w:spacing w:line="240" w:lineRule="auto"/>
              <w:rPr>
                <w:rFonts w:cs="Arial"/>
                <w:szCs w:val="20"/>
                <w:lang w:eastAsia="zh-CN"/>
              </w:rPr>
            </w:pPr>
            <w:r>
              <w:rPr>
                <w:rFonts w:cs="Arial"/>
                <w:szCs w:val="20"/>
                <w:lang w:eastAsia="zh-CN"/>
              </w:rPr>
              <w:t>82657.67 (4.49)</w:t>
            </w:r>
          </w:p>
        </w:tc>
        <w:tc>
          <w:tcPr>
            <w:tcW w:w="1134" w:type="dxa"/>
            <w:tcBorders>
              <w:top w:val="nil"/>
              <w:left w:val="nil"/>
              <w:bottom w:val="nil"/>
              <w:right w:val="nil"/>
            </w:tcBorders>
          </w:tcPr>
          <w:p w14:paraId="6E46A89B">
            <w:pPr>
              <w:spacing w:line="240" w:lineRule="auto"/>
              <w:rPr>
                <w:rFonts w:cs="Arial"/>
                <w:szCs w:val="20"/>
                <w:lang w:eastAsia="zh-CN"/>
              </w:rPr>
            </w:pPr>
            <w:r>
              <w:rPr>
                <w:rFonts w:cs="Arial"/>
                <w:szCs w:val="20"/>
                <w:lang w:eastAsia="zh-CN"/>
              </w:rPr>
              <w:t xml:space="preserve">24878.24 </w:t>
            </w:r>
          </w:p>
          <w:p w14:paraId="27BF450F">
            <w:pPr>
              <w:spacing w:line="240" w:lineRule="auto"/>
              <w:rPr>
                <w:rFonts w:cs="Arial"/>
                <w:szCs w:val="20"/>
                <w:lang w:eastAsia="zh-CN"/>
              </w:rPr>
            </w:pPr>
            <w:r>
              <w:rPr>
                <w:rFonts w:cs="Arial"/>
                <w:szCs w:val="20"/>
                <w:lang w:eastAsia="zh-CN"/>
              </w:rPr>
              <w:t>(4.15)</w:t>
            </w:r>
          </w:p>
        </w:tc>
        <w:tc>
          <w:tcPr>
            <w:tcW w:w="992" w:type="dxa"/>
            <w:tcBorders>
              <w:top w:val="nil"/>
              <w:left w:val="nil"/>
              <w:bottom w:val="nil"/>
              <w:right w:val="nil"/>
            </w:tcBorders>
          </w:tcPr>
          <w:p w14:paraId="6FC928F0">
            <w:pPr>
              <w:spacing w:line="240" w:lineRule="auto"/>
              <w:rPr>
                <w:rFonts w:cs="Arial"/>
                <w:szCs w:val="20"/>
                <w:lang w:eastAsia="zh-CN"/>
              </w:rPr>
            </w:pPr>
            <w:r>
              <w:rPr>
                <w:rFonts w:cs="Arial"/>
                <w:szCs w:val="20"/>
                <w:lang w:eastAsia="zh-CN"/>
              </w:rPr>
              <w:t xml:space="preserve">57779.43 </w:t>
            </w:r>
          </w:p>
          <w:p w14:paraId="13346CE3">
            <w:pPr>
              <w:spacing w:line="240" w:lineRule="auto"/>
              <w:rPr>
                <w:rFonts w:cs="Arial"/>
                <w:szCs w:val="20"/>
                <w:lang w:eastAsia="zh-CN"/>
              </w:rPr>
            </w:pPr>
            <w:r>
              <w:rPr>
                <w:rFonts w:cs="Arial"/>
                <w:szCs w:val="20"/>
                <w:lang w:eastAsia="zh-CN"/>
              </w:rPr>
              <w:t>(4.65)</w:t>
            </w:r>
          </w:p>
        </w:tc>
        <w:tc>
          <w:tcPr>
            <w:tcW w:w="1276" w:type="dxa"/>
            <w:tcBorders>
              <w:top w:val="nil"/>
              <w:left w:val="nil"/>
              <w:bottom w:val="nil"/>
              <w:right w:val="nil"/>
            </w:tcBorders>
          </w:tcPr>
          <w:p w14:paraId="5D41F0F1">
            <w:pPr>
              <w:spacing w:line="240" w:lineRule="auto"/>
              <w:rPr>
                <w:rFonts w:cs="Arial"/>
                <w:szCs w:val="20"/>
                <w:lang w:eastAsia="zh-CN"/>
              </w:rPr>
            </w:pPr>
            <w:r>
              <w:rPr>
                <w:rFonts w:cs="Arial"/>
                <w:szCs w:val="20"/>
                <w:lang w:eastAsia="zh-CN"/>
              </w:rPr>
              <w:t>85144.07 (6.47)</w:t>
            </w:r>
          </w:p>
        </w:tc>
        <w:tc>
          <w:tcPr>
            <w:tcW w:w="1134" w:type="dxa"/>
            <w:tcBorders>
              <w:top w:val="nil"/>
              <w:left w:val="nil"/>
              <w:bottom w:val="nil"/>
              <w:right w:val="nil"/>
            </w:tcBorders>
          </w:tcPr>
          <w:p w14:paraId="45C53B65">
            <w:pPr>
              <w:spacing w:line="240" w:lineRule="auto"/>
              <w:rPr>
                <w:rFonts w:cs="Arial"/>
                <w:szCs w:val="20"/>
                <w:lang w:eastAsia="zh-CN"/>
              </w:rPr>
            </w:pPr>
            <w:r>
              <w:rPr>
                <w:rFonts w:cs="Arial"/>
                <w:szCs w:val="20"/>
                <w:lang w:eastAsia="zh-CN"/>
              </w:rPr>
              <w:t xml:space="preserve">28883.16 </w:t>
            </w:r>
          </w:p>
          <w:p w14:paraId="3A847678">
            <w:pPr>
              <w:spacing w:line="240" w:lineRule="auto"/>
              <w:rPr>
                <w:rFonts w:cs="Arial"/>
                <w:szCs w:val="20"/>
                <w:lang w:eastAsia="zh-CN"/>
              </w:rPr>
            </w:pPr>
            <w:r>
              <w:rPr>
                <w:rFonts w:cs="Arial"/>
                <w:szCs w:val="20"/>
                <w:lang w:eastAsia="zh-CN"/>
              </w:rPr>
              <w:t>(4.43)</w:t>
            </w:r>
          </w:p>
        </w:tc>
        <w:tc>
          <w:tcPr>
            <w:tcW w:w="1417" w:type="dxa"/>
            <w:tcBorders>
              <w:top w:val="nil"/>
              <w:left w:val="nil"/>
              <w:bottom w:val="nil"/>
              <w:right w:val="nil"/>
            </w:tcBorders>
          </w:tcPr>
          <w:p w14:paraId="06C1BF33">
            <w:pPr>
              <w:spacing w:line="240" w:lineRule="auto"/>
              <w:rPr>
                <w:rFonts w:cs="Arial"/>
                <w:szCs w:val="20"/>
                <w:lang w:eastAsia="zh-CN"/>
              </w:rPr>
            </w:pPr>
            <w:r>
              <w:rPr>
                <w:rFonts w:cs="Arial"/>
                <w:szCs w:val="20"/>
                <w:lang w:eastAsia="zh-CN"/>
              </w:rPr>
              <w:t>56260.91 (8.45)</w:t>
            </w:r>
          </w:p>
        </w:tc>
        <w:tc>
          <w:tcPr>
            <w:tcW w:w="1276" w:type="dxa"/>
            <w:tcBorders>
              <w:top w:val="nil"/>
              <w:left w:val="nil"/>
              <w:bottom w:val="nil"/>
              <w:right w:val="nil"/>
            </w:tcBorders>
          </w:tcPr>
          <w:p w14:paraId="51D0C6B1">
            <w:pPr>
              <w:spacing w:line="240" w:lineRule="auto"/>
              <w:rPr>
                <w:rFonts w:cs="Arial"/>
                <w:szCs w:val="20"/>
                <w:lang w:eastAsia="zh-CN"/>
              </w:rPr>
            </w:pPr>
            <w:r>
              <w:rPr>
                <w:rFonts w:cs="Arial"/>
                <w:szCs w:val="20"/>
                <w:lang w:eastAsia="zh-CN"/>
              </w:rPr>
              <w:t>177664.27 (8.83)</w:t>
            </w:r>
          </w:p>
        </w:tc>
        <w:tc>
          <w:tcPr>
            <w:tcW w:w="1134" w:type="dxa"/>
            <w:tcBorders>
              <w:top w:val="nil"/>
              <w:left w:val="nil"/>
              <w:bottom w:val="nil"/>
              <w:right w:val="nil"/>
            </w:tcBorders>
          </w:tcPr>
          <w:p w14:paraId="516352DC">
            <w:pPr>
              <w:spacing w:line="240" w:lineRule="auto"/>
              <w:rPr>
                <w:rFonts w:cs="Arial"/>
                <w:szCs w:val="20"/>
                <w:lang w:eastAsia="zh-CN"/>
              </w:rPr>
            </w:pPr>
            <w:r>
              <w:rPr>
                <w:rFonts w:cs="Arial"/>
                <w:szCs w:val="20"/>
                <w:lang w:eastAsia="zh-CN"/>
              </w:rPr>
              <w:t>47560.97 (4.42)</w:t>
            </w:r>
          </w:p>
        </w:tc>
        <w:tc>
          <w:tcPr>
            <w:tcW w:w="1360" w:type="dxa"/>
            <w:tcBorders>
              <w:top w:val="nil"/>
              <w:left w:val="nil"/>
              <w:bottom w:val="nil"/>
              <w:right w:val="nil"/>
            </w:tcBorders>
          </w:tcPr>
          <w:p w14:paraId="6A6EA49A">
            <w:pPr>
              <w:spacing w:line="240" w:lineRule="auto"/>
              <w:rPr>
                <w:rFonts w:cs="Arial"/>
                <w:szCs w:val="20"/>
                <w:lang w:eastAsia="zh-CN"/>
              </w:rPr>
            </w:pPr>
            <w:r>
              <w:rPr>
                <w:rFonts w:cs="Arial"/>
                <w:szCs w:val="20"/>
                <w:lang w:eastAsia="zh-CN"/>
              </w:rPr>
              <w:t xml:space="preserve">130103.3 </w:t>
            </w:r>
          </w:p>
          <w:p w14:paraId="31AD8A41">
            <w:pPr>
              <w:spacing w:line="240" w:lineRule="auto"/>
              <w:rPr>
                <w:rFonts w:cs="Arial"/>
                <w:szCs w:val="20"/>
                <w:lang w:eastAsia="zh-CN"/>
              </w:rPr>
            </w:pPr>
            <w:r>
              <w:rPr>
                <w:rFonts w:cs="Arial"/>
                <w:szCs w:val="20"/>
                <w:lang w:eastAsia="zh-CN"/>
              </w:rPr>
              <w:t>(13.90)</w:t>
            </w:r>
          </w:p>
        </w:tc>
      </w:tr>
      <w:tr w14:paraId="7339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5EEC9655">
            <w:pPr>
              <w:spacing w:line="240" w:lineRule="auto"/>
              <w:rPr>
                <w:rFonts w:cs="Arial"/>
                <w:szCs w:val="20"/>
                <w:lang w:eastAsia="zh-CN"/>
              </w:rPr>
            </w:pPr>
            <w:r>
              <w:rPr>
                <w:rFonts w:cs="Arial"/>
                <w:szCs w:val="20"/>
              </w:rPr>
              <w:t>Sensory organs</w:t>
            </w:r>
          </w:p>
        </w:tc>
        <w:tc>
          <w:tcPr>
            <w:tcW w:w="992" w:type="dxa"/>
            <w:tcBorders>
              <w:top w:val="nil"/>
              <w:left w:val="nil"/>
              <w:bottom w:val="nil"/>
              <w:right w:val="nil"/>
            </w:tcBorders>
          </w:tcPr>
          <w:p w14:paraId="35503371">
            <w:pPr>
              <w:spacing w:line="240" w:lineRule="auto"/>
              <w:rPr>
                <w:rFonts w:cs="Arial"/>
                <w:szCs w:val="20"/>
                <w:lang w:eastAsia="zh-CN"/>
              </w:rPr>
            </w:pPr>
            <w:r>
              <w:rPr>
                <w:rFonts w:cs="Arial"/>
                <w:szCs w:val="20"/>
                <w:lang w:eastAsia="zh-CN"/>
              </w:rPr>
              <w:t>56018.77 (3.04)</w:t>
            </w:r>
          </w:p>
        </w:tc>
        <w:tc>
          <w:tcPr>
            <w:tcW w:w="1134" w:type="dxa"/>
            <w:tcBorders>
              <w:top w:val="nil"/>
              <w:left w:val="nil"/>
              <w:bottom w:val="nil"/>
              <w:right w:val="nil"/>
            </w:tcBorders>
          </w:tcPr>
          <w:p w14:paraId="60D2337E">
            <w:pPr>
              <w:spacing w:line="240" w:lineRule="auto"/>
              <w:rPr>
                <w:rFonts w:cs="Arial"/>
                <w:szCs w:val="20"/>
                <w:lang w:eastAsia="zh-CN"/>
              </w:rPr>
            </w:pPr>
            <w:r>
              <w:rPr>
                <w:rFonts w:cs="Arial"/>
                <w:szCs w:val="20"/>
                <w:lang w:eastAsia="zh-CN"/>
              </w:rPr>
              <w:t xml:space="preserve">53685.72 </w:t>
            </w:r>
          </w:p>
          <w:p w14:paraId="7B0E4083">
            <w:pPr>
              <w:spacing w:line="240" w:lineRule="auto"/>
              <w:rPr>
                <w:rFonts w:cs="Arial"/>
                <w:szCs w:val="20"/>
                <w:lang w:eastAsia="zh-CN"/>
              </w:rPr>
            </w:pPr>
            <w:r>
              <w:rPr>
                <w:rFonts w:cs="Arial"/>
                <w:szCs w:val="20"/>
                <w:lang w:eastAsia="zh-CN"/>
              </w:rPr>
              <w:t>(8.96)</w:t>
            </w:r>
          </w:p>
        </w:tc>
        <w:tc>
          <w:tcPr>
            <w:tcW w:w="992" w:type="dxa"/>
            <w:tcBorders>
              <w:top w:val="nil"/>
              <w:left w:val="nil"/>
              <w:bottom w:val="nil"/>
              <w:right w:val="nil"/>
            </w:tcBorders>
          </w:tcPr>
          <w:p w14:paraId="6CCDD653">
            <w:pPr>
              <w:spacing w:line="240" w:lineRule="auto"/>
              <w:rPr>
                <w:rFonts w:cs="Arial"/>
                <w:szCs w:val="20"/>
                <w:lang w:eastAsia="zh-CN"/>
              </w:rPr>
            </w:pPr>
            <w:r>
              <w:rPr>
                <w:rFonts w:cs="Arial"/>
                <w:szCs w:val="20"/>
                <w:lang w:eastAsia="zh-CN"/>
              </w:rPr>
              <w:t xml:space="preserve">2333.05 </w:t>
            </w:r>
          </w:p>
          <w:p w14:paraId="2FA42E5B">
            <w:pPr>
              <w:spacing w:line="240" w:lineRule="auto"/>
              <w:rPr>
                <w:rFonts w:cs="Arial"/>
                <w:szCs w:val="20"/>
                <w:lang w:eastAsia="zh-CN"/>
              </w:rPr>
            </w:pPr>
            <w:r>
              <w:rPr>
                <w:rFonts w:cs="Arial"/>
                <w:szCs w:val="20"/>
                <w:lang w:eastAsia="zh-CN"/>
              </w:rPr>
              <w:t>(0.19)</w:t>
            </w:r>
          </w:p>
        </w:tc>
        <w:tc>
          <w:tcPr>
            <w:tcW w:w="1276" w:type="dxa"/>
            <w:tcBorders>
              <w:top w:val="nil"/>
              <w:left w:val="nil"/>
              <w:bottom w:val="nil"/>
              <w:right w:val="nil"/>
            </w:tcBorders>
          </w:tcPr>
          <w:p w14:paraId="48932ACE">
            <w:pPr>
              <w:spacing w:line="240" w:lineRule="auto"/>
              <w:rPr>
                <w:rFonts w:cs="Arial"/>
                <w:szCs w:val="20"/>
                <w:lang w:eastAsia="zh-CN"/>
              </w:rPr>
            </w:pPr>
            <w:r>
              <w:rPr>
                <w:rFonts w:cs="Arial"/>
                <w:szCs w:val="20"/>
                <w:lang w:eastAsia="zh-CN"/>
              </w:rPr>
              <w:t>47292.49 (3.59)</w:t>
            </w:r>
          </w:p>
        </w:tc>
        <w:tc>
          <w:tcPr>
            <w:tcW w:w="1134" w:type="dxa"/>
            <w:tcBorders>
              <w:top w:val="nil"/>
              <w:left w:val="nil"/>
              <w:bottom w:val="nil"/>
              <w:right w:val="nil"/>
            </w:tcBorders>
          </w:tcPr>
          <w:p w14:paraId="50DE0131">
            <w:pPr>
              <w:spacing w:line="240" w:lineRule="auto"/>
              <w:rPr>
                <w:rFonts w:cs="Arial"/>
                <w:szCs w:val="20"/>
                <w:lang w:eastAsia="zh-CN"/>
              </w:rPr>
            </w:pPr>
            <w:r>
              <w:rPr>
                <w:rFonts w:cs="Arial"/>
                <w:szCs w:val="20"/>
                <w:lang w:eastAsia="zh-CN"/>
              </w:rPr>
              <w:t xml:space="preserve">44067.98 </w:t>
            </w:r>
          </w:p>
          <w:p w14:paraId="6FE0A544">
            <w:pPr>
              <w:spacing w:line="240" w:lineRule="auto"/>
              <w:rPr>
                <w:rFonts w:cs="Arial"/>
                <w:szCs w:val="20"/>
                <w:lang w:eastAsia="zh-CN"/>
              </w:rPr>
            </w:pPr>
            <w:r>
              <w:rPr>
                <w:rFonts w:cs="Arial"/>
                <w:szCs w:val="20"/>
                <w:lang w:eastAsia="zh-CN"/>
              </w:rPr>
              <w:t>(6.77)</w:t>
            </w:r>
          </w:p>
        </w:tc>
        <w:tc>
          <w:tcPr>
            <w:tcW w:w="1417" w:type="dxa"/>
            <w:tcBorders>
              <w:top w:val="nil"/>
              <w:left w:val="nil"/>
              <w:bottom w:val="nil"/>
              <w:right w:val="nil"/>
            </w:tcBorders>
          </w:tcPr>
          <w:p w14:paraId="18311432">
            <w:pPr>
              <w:spacing w:line="240" w:lineRule="auto"/>
              <w:rPr>
                <w:rFonts w:cs="Arial"/>
                <w:szCs w:val="20"/>
                <w:lang w:eastAsia="zh-CN"/>
              </w:rPr>
            </w:pPr>
            <w:r>
              <w:rPr>
                <w:rFonts w:cs="Arial"/>
                <w:szCs w:val="20"/>
                <w:lang w:eastAsia="zh-CN"/>
              </w:rPr>
              <w:t xml:space="preserve">3224.51 </w:t>
            </w:r>
          </w:p>
          <w:p w14:paraId="2DE08A9F">
            <w:pPr>
              <w:spacing w:line="240" w:lineRule="auto"/>
              <w:rPr>
                <w:rFonts w:cs="Arial"/>
                <w:szCs w:val="20"/>
                <w:lang w:eastAsia="zh-CN"/>
              </w:rPr>
            </w:pPr>
            <w:r>
              <w:rPr>
                <w:rFonts w:cs="Arial"/>
                <w:szCs w:val="20"/>
                <w:lang w:eastAsia="zh-CN"/>
              </w:rPr>
              <w:t>(0.48)</w:t>
            </w:r>
          </w:p>
        </w:tc>
        <w:tc>
          <w:tcPr>
            <w:tcW w:w="1276" w:type="dxa"/>
            <w:tcBorders>
              <w:top w:val="nil"/>
              <w:left w:val="nil"/>
              <w:bottom w:val="nil"/>
              <w:right w:val="nil"/>
            </w:tcBorders>
          </w:tcPr>
          <w:p w14:paraId="1A32C20B">
            <w:pPr>
              <w:spacing w:line="240" w:lineRule="auto"/>
              <w:rPr>
                <w:rFonts w:cs="Arial"/>
                <w:szCs w:val="20"/>
                <w:lang w:eastAsia="zh-CN"/>
              </w:rPr>
            </w:pPr>
            <w:r>
              <w:rPr>
                <w:rFonts w:cs="Arial"/>
                <w:szCs w:val="20"/>
                <w:lang w:eastAsia="zh-CN"/>
              </w:rPr>
              <w:t xml:space="preserve">95917.91 </w:t>
            </w:r>
          </w:p>
          <w:p w14:paraId="284AD007">
            <w:pPr>
              <w:spacing w:line="240" w:lineRule="auto"/>
              <w:rPr>
                <w:rFonts w:cs="Arial"/>
                <w:szCs w:val="20"/>
                <w:lang w:eastAsia="zh-CN"/>
              </w:rPr>
            </w:pPr>
            <w:r>
              <w:rPr>
                <w:rFonts w:cs="Arial"/>
                <w:szCs w:val="20"/>
                <w:lang w:eastAsia="zh-CN"/>
              </w:rPr>
              <w:t>(4.77)</w:t>
            </w:r>
          </w:p>
        </w:tc>
        <w:tc>
          <w:tcPr>
            <w:tcW w:w="1134" w:type="dxa"/>
            <w:tcBorders>
              <w:top w:val="nil"/>
              <w:left w:val="nil"/>
              <w:bottom w:val="nil"/>
              <w:right w:val="nil"/>
            </w:tcBorders>
          </w:tcPr>
          <w:p w14:paraId="591B6094">
            <w:pPr>
              <w:spacing w:line="240" w:lineRule="auto"/>
              <w:rPr>
                <w:rFonts w:cs="Arial"/>
                <w:szCs w:val="20"/>
                <w:lang w:eastAsia="zh-CN"/>
              </w:rPr>
            </w:pPr>
            <w:r>
              <w:rPr>
                <w:rFonts w:cs="Arial"/>
                <w:szCs w:val="20"/>
                <w:lang w:eastAsia="zh-CN"/>
              </w:rPr>
              <w:t>88454.89 (8.22)</w:t>
            </w:r>
          </w:p>
        </w:tc>
        <w:tc>
          <w:tcPr>
            <w:tcW w:w="1360" w:type="dxa"/>
            <w:tcBorders>
              <w:top w:val="nil"/>
              <w:left w:val="nil"/>
              <w:bottom w:val="nil"/>
              <w:right w:val="nil"/>
            </w:tcBorders>
          </w:tcPr>
          <w:p w14:paraId="0A54E4E9">
            <w:pPr>
              <w:spacing w:line="240" w:lineRule="auto"/>
              <w:rPr>
                <w:rFonts w:cs="Arial"/>
                <w:szCs w:val="20"/>
                <w:lang w:eastAsia="zh-CN"/>
              </w:rPr>
            </w:pPr>
            <w:r>
              <w:rPr>
                <w:rFonts w:cs="Arial"/>
                <w:szCs w:val="20"/>
                <w:lang w:eastAsia="zh-CN"/>
              </w:rPr>
              <w:t xml:space="preserve">7463.02 </w:t>
            </w:r>
          </w:p>
          <w:p w14:paraId="75DE7BA2">
            <w:pPr>
              <w:spacing w:line="240" w:lineRule="auto"/>
              <w:rPr>
                <w:rFonts w:cs="Arial"/>
                <w:szCs w:val="20"/>
                <w:lang w:eastAsia="zh-CN"/>
              </w:rPr>
            </w:pPr>
            <w:r>
              <w:rPr>
                <w:rFonts w:cs="Arial"/>
                <w:szCs w:val="20"/>
                <w:lang w:eastAsia="zh-CN"/>
              </w:rPr>
              <w:t>(0.80)</w:t>
            </w:r>
          </w:p>
        </w:tc>
      </w:tr>
      <w:tr w14:paraId="63F6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10CC9268">
            <w:pPr>
              <w:spacing w:line="240" w:lineRule="auto"/>
              <w:rPr>
                <w:rFonts w:cs="Arial"/>
                <w:szCs w:val="20"/>
              </w:rPr>
            </w:pPr>
            <w:r>
              <w:rPr>
                <w:rFonts w:cs="Arial"/>
                <w:szCs w:val="20"/>
              </w:rPr>
              <w:t xml:space="preserve">Antiparasitic </w:t>
            </w:r>
          </w:p>
          <w:p w14:paraId="131957E8">
            <w:pPr>
              <w:spacing w:line="240" w:lineRule="auto"/>
              <w:rPr>
                <w:rFonts w:cs="Arial"/>
                <w:szCs w:val="20"/>
                <w:lang w:eastAsia="zh-CN"/>
              </w:rPr>
            </w:pPr>
            <w:r>
              <w:rPr>
                <w:rFonts w:cs="Arial"/>
                <w:szCs w:val="20"/>
              </w:rPr>
              <w:t>products, insecticides and repellents</w:t>
            </w:r>
          </w:p>
        </w:tc>
        <w:tc>
          <w:tcPr>
            <w:tcW w:w="992" w:type="dxa"/>
            <w:tcBorders>
              <w:top w:val="nil"/>
              <w:left w:val="nil"/>
              <w:bottom w:val="nil"/>
              <w:right w:val="nil"/>
            </w:tcBorders>
          </w:tcPr>
          <w:p w14:paraId="4E4E14A1">
            <w:pPr>
              <w:spacing w:line="240" w:lineRule="auto"/>
              <w:rPr>
                <w:rFonts w:cs="Arial"/>
                <w:szCs w:val="20"/>
                <w:lang w:eastAsia="zh-CN"/>
              </w:rPr>
            </w:pPr>
            <w:r>
              <w:rPr>
                <w:rFonts w:cs="Arial"/>
                <w:szCs w:val="20"/>
                <w:lang w:eastAsia="zh-CN"/>
              </w:rPr>
              <w:t>37132.01 (2.02)</w:t>
            </w:r>
          </w:p>
        </w:tc>
        <w:tc>
          <w:tcPr>
            <w:tcW w:w="1134" w:type="dxa"/>
            <w:tcBorders>
              <w:top w:val="nil"/>
              <w:left w:val="nil"/>
              <w:bottom w:val="nil"/>
              <w:right w:val="nil"/>
            </w:tcBorders>
          </w:tcPr>
          <w:p w14:paraId="247A4AEB">
            <w:pPr>
              <w:spacing w:line="240" w:lineRule="auto"/>
              <w:rPr>
                <w:rFonts w:cs="Arial"/>
                <w:szCs w:val="20"/>
                <w:lang w:eastAsia="zh-CN"/>
              </w:rPr>
            </w:pPr>
            <w:r>
              <w:rPr>
                <w:rFonts w:cs="Arial"/>
                <w:szCs w:val="20"/>
                <w:lang w:eastAsia="zh-CN"/>
              </w:rPr>
              <w:t xml:space="preserve">5877.73 </w:t>
            </w:r>
          </w:p>
          <w:p w14:paraId="0298D877">
            <w:pPr>
              <w:spacing w:line="240" w:lineRule="auto"/>
              <w:rPr>
                <w:rFonts w:cs="Arial"/>
                <w:szCs w:val="20"/>
                <w:lang w:eastAsia="zh-CN"/>
              </w:rPr>
            </w:pPr>
            <w:r>
              <w:rPr>
                <w:rFonts w:cs="Arial"/>
                <w:szCs w:val="20"/>
                <w:lang w:eastAsia="zh-CN"/>
              </w:rPr>
              <w:t>(0.98)</w:t>
            </w:r>
          </w:p>
        </w:tc>
        <w:tc>
          <w:tcPr>
            <w:tcW w:w="992" w:type="dxa"/>
            <w:tcBorders>
              <w:top w:val="nil"/>
              <w:left w:val="nil"/>
              <w:bottom w:val="nil"/>
              <w:right w:val="nil"/>
            </w:tcBorders>
          </w:tcPr>
          <w:p w14:paraId="3CB4FE75">
            <w:pPr>
              <w:spacing w:line="240" w:lineRule="auto"/>
              <w:rPr>
                <w:rFonts w:cs="Arial"/>
                <w:szCs w:val="20"/>
                <w:lang w:eastAsia="zh-CN"/>
              </w:rPr>
            </w:pPr>
            <w:r>
              <w:rPr>
                <w:rFonts w:cs="Arial"/>
                <w:szCs w:val="20"/>
                <w:lang w:eastAsia="zh-CN"/>
              </w:rPr>
              <w:t xml:space="preserve">31254.28 </w:t>
            </w:r>
          </w:p>
          <w:p w14:paraId="0692B550">
            <w:pPr>
              <w:spacing w:line="240" w:lineRule="auto"/>
              <w:rPr>
                <w:rFonts w:cs="Arial"/>
                <w:szCs w:val="20"/>
                <w:lang w:eastAsia="zh-CN"/>
              </w:rPr>
            </w:pPr>
            <w:r>
              <w:rPr>
                <w:rFonts w:cs="Arial"/>
                <w:szCs w:val="20"/>
                <w:lang w:eastAsia="zh-CN"/>
              </w:rPr>
              <w:t>(2.51)</w:t>
            </w:r>
          </w:p>
        </w:tc>
        <w:tc>
          <w:tcPr>
            <w:tcW w:w="1276" w:type="dxa"/>
            <w:tcBorders>
              <w:top w:val="nil"/>
              <w:left w:val="nil"/>
              <w:bottom w:val="nil"/>
              <w:right w:val="nil"/>
            </w:tcBorders>
          </w:tcPr>
          <w:p w14:paraId="45426A45">
            <w:pPr>
              <w:spacing w:line="240" w:lineRule="auto"/>
              <w:rPr>
                <w:rFonts w:cs="Arial"/>
                <w:szCs w:val="20"/>
                <w:lang w:eastAsia="zh-CN"/>
              </w:rPr>
            </w:pPr>
            <w:r>
              <w:rPr>
                <w:rFonts w:cs="Arial"/>
                <w:szCs w:val="20"/>
                <w:lang w:eastAsia="zh-CN"/>
              </w:rPr>
              <w:t xml:space="preserve">6701.68 </w:t>
            </w:r>
          </w:p>
          <w:p w14:paraId="1FF3B95A">
            <w:pPr>
              <w:spacing w:line="240" w:lineRule="auto"/>
              <w:rPr>
                <w:rFonts w:cs="Arial"/>
                <w:szCs w:val="20"/>
                <w:lang w:eastAsia="zh-CN"/>
              </w:rPr>
            </w:pPr>
            <w:r>
              <w:rPr>
                <w:rFonts w:cs="Arial"/>
                <w:szCs w:val="20"/>
                <w:lang w:eastAsia="zh-CN"/>
              </w:rPr>
              <w:t>(0.51)</w:t>
            </w:r>
          </w:p>
        </w:tc>
        <w:tc>
          <w:tcPr>
            <w:tcW w:w="1134" w:type="dxa"/>
            <w:tcBorders>
              <w:top w:val="nil"/>
              <w:left w:val="nil"/>
              <w:bottom w:val="nil"/>
              <w:right w:val="nil"/>
            </w:tcBorders>
          </w:tcPr>
          <w:p w14:paraId="641A74D4">
            <w:pPr>
              <w:spacing w:line="240" w:lineRule="auto"/>
              <w:rPr>
                <w:rFonts w:cs="Arial"/>
                <w:szCs w:val="20"/>
                <w:lang w:eastAsia="zh-CN"/>
              </w:rPr>
            </w:pPr>
            <w:r>
              <w:rPr>
                <w:rFonts w:cs="Arial"/>
                <w:szCs w:val="20"/>
                <w:lang w:eastAsia="zh-CN"/>
              </w:rPr>
              <w:t xml:space="preserve">5384.82 </w:t>
            </w:r>
          </w:p>
          <w:p w14:paraId="6600DFA0">
            <w:pPr>
              <w:spacing w:line="240" w:lineRule="auto"/>
              <w:rPr>
                <w:rFonts w:cs="Arial"/>
                <w:szCs w:val="20"/>
                <w:lang w:eastAsia="zh-CN"/>
              </w:rPr>
            </w:pPr>
            <w:r>
              <w:rPr>
                <w:rFonts w:cs="Arial"/>
                <w:szCs w:val="20"/>
                <w:lang w:eastAsia="zh-CN"/>
              </w:rPr>
              <w:t>(0.83)</w:t>
            </w:r>
          </w:p>
        </w:tc>
        <w:tc>
          <w:tcPr>
            <w:tcW w:w="1417" w:type="dxa"/>
            <w:tcBorders>
              <w:top w:val="nil"/>
              <w:left w:val="nil"/>
              <w:bottom w:val="nil"/>
              <w:right w:val="nil"/>
            </w:tcBorders>
          </w:tcPr>
          <w:p w14:paraId="4A8FEB92">
            <w:pPr>
              <w:spacing w:line="240" w:lineRule="auto"/>
              <w:rPr>
                <w:rFonts w:cs="Arial"/>
                <w:szCs w:val="20"/>
                <w:lang w:eastAsia="zh-CN"/>
              </w:rPr>
            </w:pPr>
            <w:r>
              <w:rPr>
                <w:rFonts w:cs="Arial"/>
                <w:szCs w:val="20"/>
                <w:lang w:eastAsia="zh-CN"/>
              </w:rPr>
              <w:t xml:space="preserve">1316.86 </w:t>
            </w:r>
          </w:p>
          <w:p w14:paraId="0E4D0FD7">
            <w:pPr>
              <w:spacing w:line="240" w:lineRule="auto"/>
              <w:rPr>
                <w:rFonts w:cs="Arial"/>
                <w:szCs w:val="20"/>
                <w:lang w:eastAsia="zh-CN"/>
              </w:rPr>
            </w:pPr>
            <w:r>
              <w:rPr>
                <w:rFonts w:cs="Arial"/>
                <w:szCs w:val="20"/>
                <w:lang w:eastAsia="zh-CN"/>
              </w:rPr>
              <w:t>(0.20)</w:t>
            </w:r>
          </w:p>
        </w:tc>
        <w:tc>
          <w:tcPr>
            <w:tcW w:w="1276" w:type="dxa"/>
            <w:tcBorders>
              <w:top w:val="nil"/>
              <w:left w:val="nil"/>
              <w:bottom w:val="nil"/>
              <w:right w:val="nil"/>
            </w:tcBorders>
          </w:tcPr>
          <w:p w14:paraId="3D656FBE">
            <w:pPr>
              <w:spacing w:line="240" w:lineRule="auto"/>
              <w:rPr>
                <w:rFonts w:cs="Arial"/>
                <w:szCs w:val="20"/>
                <w:lang w:eastAsia="zh-CN"/>
              </w:rPr>
            </w:pPr>
            <w:r>
              <w:rPr>
                <w:rFonts w:cs="Arial"/>
                <w:szCs w:val="20"/>
                <w:lang w:eastAsia="zh-CN"/>
              </w:rPr>
              <w:t xml:space="preserve">46894.69 </w:t>
            </w:r>
          </w:p>
          <w:p w14:paraId="777C8E2F">
            <w:pPr>
              <w:spacing w:line="240" w:lineRule="auto"/>
              <w:rPr>
                <w:rFonts w:cs="Arial"/>
                <w:szCs w:val="20"/>
                <w:lang w:eastAsia="zh-CN"/>
              </w:rPr>
            </w:pPr>
            <w:r>
              <w:rPr>
                <w:rFonts w:cs="Arial"/>
                <w:szCs w:val="20"/>
                <w:lang w:eastAsia="zh-CN"/>
              </w:rPr>
              <w:t>(2.33)</w:t>
            </w:r>
          </w:p>
        </w:tc>
        <w:tc>
          <w:tcPr>
            <w:tcW w:w="1134" w:type="dxa"/>
            <w:tcBorders>
              <w:top w:val="nil"/>
              <w:left w:val="nil"/>
              <w:bottom w:val="nil"/>
              <w:right w:val="nil"/>
            </w:tcBorders>
          </w:tcPr>
          <w:p w14:paraId="006789D4">
            <w:pPr>
              <w:spacing w:line="240" w:lineRule="auto"/>
              <w:rPr>
                <w:rFonts w:cs="Arial"/>
                <w:szCs w:val="20"/>
                <w:lang w:eastAsia="zh-CN"/>
              </w:rPr>
            </w:pPr>
            <w:r>
              <w:rPr>
                <w:rFonts w:cs="Arial"/>
                <w:szCs w:val="20"/>
                <w:lang w:eastAsia="zh-CN"/>
              </w:rPr>
              <w:t>35432.49 (3.29)</w:t>
            </w:r>
          </w:p>
        </w:tc>
        <w:tc>
          <w:tcPr>
            <w:tcW w:w="1360" w:type="dxa"/>
            <w:tcBorders>
              <w:top w:val="nil"/>
              <w:left w:val="nil"/>
              <w:bottom w:val="nil"/>
              <w:right w:val="nil"/>
            </w:tcBorders>
          </w:tcPr>
          <w:p w14:paraId="1F1F3B19">
            <w:pPr>
              <w:spacing w:line="240" w:lineRule="auto"/>
              <w:rPr>
                <w:rFonts w:cs="Arial"/>
                <w:szCs w:val="20"/>
                <w:lang w:eastAsia="zh-CN"/>
              </w:rPr>
            </w:pPr>
            <w:r>
              <w:rPr>
                <w:rFonts w:cs="Arial"/>
                <w:szCs w:val="20"/>
                <w:lang w:eastAsia="zh-CN"/>
              </w:rPr>
              <w:t xml:space="preserve">11462.20 </w:t>
            </w:r>
          </w:p>
          <w:p w14:paraId="0C2AE097">
            <w:pPr>
              <w:spacing w:line="240" w:lineRule="auto"/>
              <w:rPr>
                <w:rFonts w:cs="Arial"/>
                <w:szCs w:val="20"/>
                <w:lang w:eastAsia="zh-CN"/>
              </w:rPr>
            </w:pPr>
            <w:r>
              <w:rPr>
                <w:rFonts w:cs="Arial"/>
                <w:szCs w:val="20"/>
                <w:lang w:eastAsia="zh-CN"/>
              </w:rPr>
              <w:t>(1.22)</w:t>
            </w:r>
          </w:p>
        </w:tc>
      </w:tr>
      <w:tr w14:paraId="1AFD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094BBFBF">
            <w:pPr>
              <w:spacing w:line="240" w:lineRule="auto"/>
              <w:rPr>
                <w:rFonts w:cs="Arial"/>
                <w:szCs w:val="20"/>
                <w:lang w:eastAsia="zh-CN"/>
              </w:rPr>
            </w:pPr>
            <w:r>
              <w:rPr>
                <w:rFonts w:cs="Arial"/>
                <w:szCs w:val="20"/>
              </w:rPr>
              <w:t>Respiratory</w:t>
            </w:r>
          </w:p>
        </w:tc>
        <w:tc>
          <w:tcPr>
            <w:tcW w:w="992" w:type="dxa"/>
            <w:tcBorders>
              <w:top w:val="nil"/>
              <w:left w:val="nil"/>
              <w:bottom w:val="nil"/>
              <w:right w:val="nil"/>
            </w:tcBorders>
          </w:tcPr>
          <w:p w14:paraId="3A07B3C4">
            <w:pPr>
              <w:spacing w:line="240" w:lineRule="auto"/>
              <w:rPr>
                <w:rFonts w:cs="Arial"/>
                <w:szCs w:val="20"/>
                <w:lang w:eastAsia="zh-CN"/>
              </w:rPr>
            </w:pPr>
            <w:r>
              <w:rPr>
                <w:rFonts w:cs="Arial"/>
                <w:szCs w:val="20"/>
                <w:lang w:eastAsia="zh-CN"/>
              </w:rPr>
              <w:t>23984.89 (1.30)</w:t>
            </w:r>
          </w:p>
        </w:tc>
        <w:tc>
          <w:tcPr>
            <w:tcW w:w="1134" w:type="dxa"/>
            <w:tcBorders>
              <w:top w:val="nil"/>
              <w:left w:val="nil"/>
              <w:bottom w:val="nil"/>
              <w:right w:val="nil"/>
            </w:tcBorders>
          </w:tcPr>
          <w:p w14:paraId="54883494">
            <w:pPr>
              <w:spacing w:line="240" w:lineRule="auto"/>
              <w:rPr>
                <w:rFonts w:cs="Arial"/>
                <w:szCs w:val="20"/>
                <w:lang w:eastAsia="zh-CN"/>
              </w:rPr>
            </w:pPr>
            <w:r>
              <w:rPr>
                <w:rFonts w:cs="Arial"/>
                <w:szCs w:val="20"/>
                <w:lang w:eastAsia="zh-CN"/>
              </w:rPr>
              <w:t xml:space="preserve">19404.23 </w:t>
            </w:r>
          </w:p>
          <w:p w14:paraId="0855EB75">
            <w:pPr>
              <w:spacing w:line="240" w:lineRule="auto"/>
              <w:rPr>
                <w:rFonts w:cs="Arial"/>
                <w:szCs w:val="20"/>
                <w:lang w:eastAsia="zh-CN"/>
              </w:rPr>
            </w:pPr>
            <w:r>
              <w:rPr>
                <w:rFonts w:cs="Arial"/>
                <w:szCs w:val="20"/>
                <w:lang w:eastAsia="zh-CN"/>
              </w:rPr>
              <w:t>(3.24)</w:t>
            </w:r>
          </w:p>
        </w:tc>
        <w:tc>
          <w:tcPr>
            <w:tcW w:w="992" w:type="dxa"/>
            <w:tcBorders>
              <w:top w:val="nil"/>
              <w:left w:val="nil"/>
              <w:bottom w:val="nil"/>
              <w:right w:val="nil"/>
            </w:tcBorders>
          </w:tcPr>
          <w:p w14:paraId="6336AB3D">
            <w:pPr>
              <w:spacing w:line="240" w:lineRule="auto"/>
              <w:rPr>
                <w:rFonts w:cs="Arial"/>
                <w:szCs w:val="20"/>
                <w:lang w:eastAsia="zh-CN"/>
              </w:rPr>
            </w:pPr>
            <w:r>
              <w:rPr>
                <w:rFonts w:cs="Arial"/>
                <w:szCs w:val="20"/>
                <w:lang w:eastAsia="zh-CN"/>
              </w:rPr>
              <w:t xml:space="preserve">4580.66 </w:t>
            </w:r>
          </w:p>
          <w:p w14:paraId="435424CB">
            <w:pPr>
              <w:spacing w:line="240" w:lineRule="auto"/>
              <w:rPr>
                <w:rFonts w:cs="Arial"/>
                <w:szCs w:val="20"/>
                <w:lang w:eastAsia="zh-CN"/>
              </w:rPr>
            </w:pPr>
            <w:r>
              <w:rPr>
                <w:rFonts w:cs="Arial"/>
                <w:szCs w:val="20"/>
                <w:lang w:eastAsia="zh-CN"/>
              </w:rPr>
              <w:t>(0.37)</w:t>
            </w:r>
          </w:p>
        </w:tc>
        <w:tc>
          <w:tcPr>
            <w:tcW w:w="1276" w:type="dxa"/>
            <w:tcBorders>
              <w:top w:val="nil"/>
              <w:left w:val="nil"/>
              <w:bottom w:val="nil"/>
              <w:right w:val="nil"/>
            </w:tcBorders>
          </w:tcPr>
          <w:p w14:paraId="0E144D3A">
            <w:pPr>
              <w:spacing w:line="240" w:lineRule="auto"/>
              <w:rPr>
                <w:rFonts w:cs="Arial"/>
                <w:szCs w:val="20"/>
                <w:lang w:eastAsia="zh-CN"/>
              </w:rPr>
            </w:pPr>
            <w:r>
              <w:rPr>
                <w:rFonts w:cs="Arial"/>
                <w:szCs w:val="20"/>
                <w:lang w:eastAsia="zh-CN"/>
              </w:rPr>
              <w:t>21604.93 (1.64)</w:t>
            </w:r>
          </w:p>
        </w:tc>
        <w:tc>
          <w:tcPr>
            <w:tcW w:w="1134" w:type="dxa"/>
            <w:tcBorders>
              <w:top w:val="nil"/>
              <w:left w:val="nil"/>
              <w:bottom w:val="nil"/>
              <w:right w:val="nil"/>
            </w:tcBorders>
          </w:tcPr>
          <w:p w14:paraId="3BE35681">
            <w:pPr>
              <w:spacing w:line="240" w:lineRule="auto"/>
              <w:rPr>
                <w:rFonts w:cs="Arial"/>
                <w:szCs w:val="20"/>
                <w:lang w:eastAsia="zh-CN"/>
              </w:rPr>
            </w:pPr>
            <w:r>
              <w:rPr>
                <w:rFonts w:cs="Arial"/>
                <w:szCs w:val="20"/>
                <w:lang w:eastAsia="zh-CN"/>
              </w:rPr>
              <w:t xml:space="preserve">17022.33 </w:t>
            </w:r>
          </w:p>
          <w:p w14:paraId="1B7A61B1">
            <w:pPr>
              <w:spacing w:line="240" w:lineRule="auto"/>
              <w:rPr>
                <w:rFonts w:cs="Arial"/>
                <w:szCs w:val="20"/>
                <w:lang w:eastAsia="zh-CN"/>
              </w:rPr>
            </w:pPr>
            <w:r>
              <w:rPr>
                <w:rFonts w:cs="Arial"/>
                <w:szCs w:val="20"/>
                <w:lang w:eastAsia="zh-CN"/>
              </w:rPr>
              <w:t>(2.61)</w:t>
            </w:r>
          </w:p>
        </w:tc>
        <w:tc>
          <w:tcPr>
            <w:tcW w:w="1417" w:type="dxa"/>
            <w:tcBorders>
              <w:top w:val="nil"/>
              <w:left w:val="nil"/>
              <w:bottom w:val="nil"/>
              <w:right w:val="nil"/>
            </w:tcBorders>
          </w:tcPr>
          <w:p w14:paraId="41027A13">
            <w:pPr>
              <w:spacing w:line="240" w:lineRule="auto"/>
              <w:rPr>
                <w:rFonts w:cs="Arial"/>
                <w:szCs w:val="20"/>
                <w:lang w:eastAsia="zh-CN"/>
              </w:rPr>
            </w:pPr>
            <w:r>
              <w:rPr>
                <w:rFonts w:cs="Arial"/>
                <w:szCs w:val="20"/>
                <w:lang w:eastAsia="zh-CN"/>
              </w:rPr>
              <w:t xml:space="preserve">4582.60 </w:t>
            </w:r>
          </w:p>
          <w:p w14:paraId="1711FC47">
            <w:pPr>
              <w:spacing w:line="240" w:lineRule="auto"/>
              <w:rPr>
                <w:rFonts w:cs="Arial"/>
                <w:szCs w:val="20"/>
                <w:lang w:eastAsia="zh-CN"/>
              </w:rPr>
            </w:pPr>
            <w:r>
              <w:rPr>
                <w:rFonts w:cs="Arial"/>
                <w:szCs w:val="20"/>
                <w:lang w:eastAsia="zh-CN"/>
              </w:rPr>
              <w:t>(0.69)</w:t>
            </w:r>
          </w:p>
        </w:tc>
        <w:tc>
          <w:tcPr>
            <w:tcW w:w="1276" w:type="dxa"/>
            <w:tcBorders>
              <w:top w:val="nil"/>
              <w:left w:val="nil"/>
              <w:bottom w:val="nil"/>
              <w:right w:val="nil"/>
            </w:tcBorders>
          </w:tcPr>
          <w:p w14:paraId="2807ED50">
            <w:pPr>
              <w:spacing w:line="240" w:lineRule="auto"/>
              <w:rPr>
                <w:rFonts w:cs="Arial"/>
                <w:szCs w:val="20"/>
                <w:lang w:eastAsia="zh-CN"/>
              </w:rPr>
            </w:pPr>
            <w:r>
              <w:rPr>
                <w:rFonts w:cs="Arial"/>
                <w:szCs w:val="20"/>
                <w:lang w:eastAsia="zh-CN"/>
              </w:rPr>
              <w:t xml:space="preserve">44498.14 </w:t>
            </w:r>
          </w:p>
          <w:p w14:paraId="5327CE68">
            <w:pPr>
              <w:spacing w:line="240" w:lineRule="auto"/>
              <w:rPr>
                <w:rFonts w:cs="Arial"/>
                <w:szCs w:val="20"/>
                <w:lang w:eastAsia="zh-CN"/>
              </w:rPr>
            </w:pPr>
            <w:r>
              <w:rPr>
                <w:rFonts w:cs="Arial"/>
                <w:szCs w:val="20"/>
                <w:lang w:eastAsia="zh-CN"/>
              </w:rPr>
              <w:t>(2.21)</w:t>
            </w:r>
          </w:p>
        </w:tc>
        <w:tc>
          <w:tcPr>
            <w:tcW w:w="1134" w:type="dxa"/>
            <w:tcBorders>
              <w:top w:val="nil"/>
              <w:left w:val="nil"/>
              <w:bottom w:val="nil"/>
              <w:right w:val="nil"/>
            </w:tcBorders>
          </w:tcPr>
          <w:p w14:paraId="39265C66">
            <w:pPr>
              <w:spacing w:line="240" w:lineRule="auto"/>
              <w:rPr>
                <w:rFonts w:cs="Arial"/>
                <w:szCs w:val="20"/>
                <w:lang w:eastAsia="zh-CN"/>
              </w:rPr>
            </w:pPr>
            <w:r>
              <w:rPr>
                <w:rFonts w:cs="Arial"/>
                <w:szCs w:val="20"/>
                <w:lang w:eastAsia="zh-CN"/>
              </w:rPr>
              <w:t>30339.54 (2.82)</w:t>
            </w:r>
          </w:p>
        </w:tc>
        <w:tc>
          <w:tcPr>
            <w:tcW w:w="1360" w:type="dxa"/>
            <w:tcBorders>
              <w:top w:val="nil"/>
              <w:left w:val="nil"/>
              <w:bottom w:val="nil"/>
              <w:right w:val="nil"/>
            </w:tcBorders>
          </w:tcPr>
          <w:p w14:paraId="0FB38F1F">
            <w:pPr>
              <w:spacing w:line="240" w:lineRule="auto"/>
              <w:rPr>
                <w:rFonts w:cs="Arial"/>
                <w:szCs w:val="20"/>
                <w:lang w:eastAsia="zh-CN"/>
              </w:rPr>
            </w:pPr>
            <w:r>
              <w:rPr>
                <w:rFonts w:cs="Arial"/>
                <w:szCs w:val="20"/>
                <w:lang w:eastAsia="zh-CN"/>
              </w:rPr>
              <w:t xml:space="preserve">14158.60 </w:t>
            </w:r>
          </w:p>
          <w:p w14:paraId="76865879">
            <w:pPr>
              <w:spacing w:line="240" w:lineRule="auto"/>
              <w:rPr>
                <w:rFonts w:cs="Arial"/>
                <w:szCs w:val="20"/>
                <w:lang w:eastAsia="zh-CN"/>
              </w:rPr>
            </w:pPr>
            <w:r>
              <w:rPr>
                <w:rFonts w:cs="Arial"/>
                <w:szCs w:val="20"/>
                <w:lang w:eastAsia="zh-CN"/>
              </w:rPr>
              <w:t>(1.51)</w:t>
            </w:r>
          </w:p>
        </w:tc>
      </w:tr>
      <w:tr w14:paraId="4907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78F5DEAE">
            <w:pPr>
              <w:spacing w:line="240" w:lineRule="auto"/>
              <w:rPr>
                <w:rFonts w:cs="Arial"/>
                <w:szCs w:val="20"/>
                <w:lang w:eastAsia="zh-CN"/>
              </w:rPr>
            </w:pPr>
            <w:r>
              <w:rPr>
                <w:rFonts w:cs="Arial"/>
                <w:szCs w:val="20"/>
              </w:rPr>
              <w:t>Genito urinary system and sex hormones</w:t>
            </w:r>
          </w:p>
        </w:tc>
        <w:tc>
          <w:tcPr>
            <w:tcW w:w="992" w:type="dxa"/>
            <w:tcBorders>
              <w:top w:val="nil"/>
              <w:left w:val="nil"/>
              <w:bottom w:val="nil"/>
              <w:right w:val="nil"/>
            </w:tcBorders>
          </w:tcPr>
          <w:p w14:paraId="0B6CA0C4">
            <w:pPr>
              <w:spacing w:line="240" w:lineRule="auto"/>
              <w:rPr>
                <w:rFonts w:cs="Arial"/>
                <w:szCs w:val="20"/>
                <w:lang w:eastAsia="zh-CN"/>
              </w:rPr>
            </w:pPr>
            <w:r>
              <w:rPr>
                <w:rFonts w:cs="Arial"/>
                <w:szCs w:val="20"/>
                <w:lang w:eastAsia="zh-CN"/>
              </w:rPr>
              <w:t>18602.64 (1.01)</w:t>
            </w:r>
          </w:p>
        </w:tc>
        <w:tc>
          <w:tcPr>
            <w:tcW w:w="1134" w:type="dxa"/>
            <w:tcBorders>
              <w:top w:val="nil"/>
              <w:left w:val="nil"/>
              <w:bottom w:val="nil"/>
              <w:right w:val="nil"/>
            </w:tcBorders>
          </w:tcPr>
          <w:p w14:paraId="616033E0">
            <w:pPr>
              <w:spacing w:line="240" w:lineRule="auto"/>
              <w:rPr>
                <w:rFonts w:cs="Arial"/>
                <w:szCs w:val="20"/>
                <w:lang w:eastAsia="zh-CN"/>
              </w:rPr>
            </w:pPr>
            <w:r>
              <w:rPr>
                <w:rFonts w:cs="Arial"/>
                <w:szCs w:val="20"/>
                <w:lang w:eastAsia="zh-CN"/>
              </w:rPr>
              <w:t xml:space="preserve">13983.34 </w:t>
            </w:r>
          </w:p>
          <w:p w14:paraId="42B30CD0">
            <w:pPr>
              <w:spacing w:line="240" w:lineRule="auto"/>
              <w:rPr>
                <w:rFonts w:cs="Arial"/>
                <w:szCs w:val="20"/>
                <w:lang w:eastAsia="zh-CN"/>
              </w:rPr>
            </w:pPr>
            <w:r>
              <w:rPr>
                <w:rFonts w:cs="Arial"/>
                <w:szCs w:val="20"/>
                <w:lang w:eastAsia="zh-CN"/>
              </w:rPr>
              <w:t>(2.33)</w:t>
            </w:r>
          </w:p>
        </w:tc>
        <w:tc>
          <w:tcPr>
            <w:tcW w:w="992" w:type="dxa"/>
            <w:tcBorders>
              <w:top w:val="nil"/>
              <w:left w:val="nil"/>
              <w:bottom w:val="nil"/>
              <w:right w:val="nil"/>
            </w:tcBorders>
          </w:tcPr>
          <w:p w14:paraId="69FF6BBD">
            <w:pPr>
              <w:spacing w:line="240" w:lineRule="auto"/>
              <w:rPr>
                <w:rFonts w:cs="Arial"/>
                <w:szCs w:val="20"/>
                <w:lang w:eastAsia="zh-CN"/>
              </w:rPr>
            </w:pPr>
            <w:r>
              <w:rPr>
                <w:rFonts w:cs="Arial"/>
                <w:szCs w:val="20"/>
                <w:lang w:eastAsia="zh-CN"/>
              </w:rPr>
              <w:t xml:space="preserve">4619.30 </w:t>
            </w:r>
          </w:p>
          <w:p w14:paraId="06D52C3F">
            <w:pPr>
              <w:spacing w:line="240" w:lineRule="auto"/>
              <w:rPr>
                <w:rFonts w:cs="Arial"/>
                <w:szCs w:val="20"/>
                <w:lang w:eastAsia="zh-CN"/>
              </w:rPr>
            </w:pPr>
            <w:r>
              <w:rPr>
                <w:rFonts w:cs="Arial"/>
                <w:szCs w:val="20"/>
                <w:lang w:eastAsia="zh-CN"/>
              </w:rPr>
              <w:t>(0.37)</w:t>
            </w:r>
          </w:p>
        </w:tc>
        <w:tc>
          <w:tcPr>
            <w:tcW w:w="1276" w:type="dxa"/>
            <w:tcBorders>
              <w:top w:val="nil"/>
              <w:left w:val="nil"/>
              <w:bottom w:val="nil"/>
              <w:right w:val="nil"/>
            </w:tcBorders>
          </w:tcPr>
          <w:p w14:paraId="3B0F26A8">
            <w:pPr>
              <w:spacing w:line="240" w:lineRule="auto"/>
              <w:rPr>
                <w:rFonts w:cs="Arial"/>
                <w:szCs w:val="20"/>
                <w:lang w:eastAsia="zh-CN"/>
              </w:rPr>
            </w:pPr>
            <w:r>
              <w:rPr>
                <w:rFonts w:cs="Arial"/>
                <w:szCs w:val="20"/>
                <w:lang w:eastAsia="zh-CN"/>
              </w:rPr>
              <w:t>17046.67 (1.29)</w:t>
            </w:r>
          </w:p>
        </w:tc>
        <w:tc>
          <w:tcPr>
            <w:tcW w:w="1134" w:type="dxa"/>
            <w:tcBorders>
              <w:top w:val="nil"/>
              <w:left w:val="nil"/>
              <w:bottom w:val="nil"/>
              <w:right w:val="nil"/>
            </w:tcBorders>
          </w:tcPr>
          <w:p w14:paraId="4F4AD698">
            <w:pPr>
              <w:spacing w:line="240" w:lineRule="auto"/>
              <w:rPr>
                <w:rFonts w:cs="Arial"/>
                <w:szCs w:val="20"/>
                <w:lang w:eastAsia="zh-CN"/>
              </w:rPr>
            </w:pPr>
            <w:r>
              <w:rPr>
                <w:rFonts w:cs="Arial"/>
                <w:szCs w:val="20"/>
                <w:lang w:eastAsia="zh-CN"/>
              </w:rPr>
              <w:t xml:space="preserve">12056.90 </w:t>
            </w:r>
          </w:p>
          <w:p w14:paraId="05175DB7">
            <w:pPr>
              <w:spacing w:line="240" w:lineRule="auto"/>
              <w:rPr>
                <w:rFonts w:cs="Arial"/>
                <w:szCs w:val="20"/>
                <w:lang w:eastAsia="zh-CN"/>
              </w:rPr>
            </w:pPr>
            <w:r>
              <w:rPr>
                <w:rFonts w:cs="Arial"/>
                <w:szCs w:val="20"/>
                <w:lang w:eastAsia="zh-CN"/>
              </w:rPr>
              <w:t>(1.85)</w:t>
            </w:r>
          </w:p>
        </w:tc>
        <w:tc>
          <w:tcPr>
            <w:tcW w:w="1417" w:type="dxa"/>
            <w:tcBorders>
              <w:top w:val="nil"/>
              <w:left w:val="nil"/>
              <w:bottom w:val="nil"/>
              <w:right w:val="nil"/>
            </w:tcBorders>
          </w:tcPr>
          <w:p w14:paraId="6C72D672">
            <w:pPr>
              <w:spacing w:line="240" w:lineRule="auto"/>
              <w:rPr>
                <w:rFonts w:cs="Arial"/>
                <w:szCs w:val="20"/>
                <w:lang w:eastAsia="zh-CN"/>
              </w:rPr>
            </w:pPr>
            <w:r>
              <w:rPr>
                <w:rFonts w:cs="Arial"/>
                <w:szCs w:val="20"/>
                <w:lang w:eastAsia="zh-CN"/>
              </w:rPr>
              <w:t xml:space="preserve">4989.77 </w:t>
            </w:r>
          </w:p>
          <w:p w14:paraId="0C99D09F">
            <w:pPr>
              <w:spacing w:line="240" w:lineRule="auto"/>
              <w:rPr>
                <w:rFonts w:cs="Arial"/>
                <w:szCs w:val="20"/>
                <w:lang w:eastAsia="zh-CN"/>
              </w:rPr>
            </w:pPr>
            <w:r>
              <w:rPr>
                <w:rFonts w:cs="Arial"/>
                <w:szCs w:val="20"/>
                <w:lang w:eastAsia="zh-CN"/>
              </w:rPr>
              <w:t>(0.75)</w:t>
            </w:r>
          </w:p>
        </w:tc>
        <w:tc>
          <w:tcPr>
            <w:tcW w:w="1276" w:type="dxa"/>
            <w:tcBorders>
              <w:top w:val="nil"/>
              <w:left w:val="nil"/>
              <w:bottom w:val="nil"/>
              <w:right w:val="nil"/>
            </w:tcBorders>
          </w:tcPr>
          <w:p w14:paraId="03E52B52">
            <w:pPr>
              <w:spacing w:line="240" w:lineRule="auto"/>
              <w:rPr>
                <w:rFonts w:cs="Arial"/>
                <w:szCs w:val="20"/>
                <w:lang w:eastAsia="zh-CN"/>
              </w:rPr>
            </w:pPr>
            <w:r>
              <w:rPr>
                <w:rFonts w:cs="Arial"/>
                <w:szCs w:val="20"/>
                <w:lang w:eastAsia="zh-CN"/>
              </w:rPr>
              <w:t xml:space="preserve">35795.43 </w:t>
            </w:r>
          </w:p>
          <w:p w14:paraId="09BBAE2D">
            <w:pPr>
              <w:spacing w:line="240" w:lineRule="auto"/>
              <w:rPr>
                <w:rFonts w:cs="Arial"/>
                <w:szCs w:val="20"/>
                <w:lang w:eastAsia="zh-CN"/>
              </w:rPr>
            </w:pPr>
            <w:r>
              <w:rPr>
                <w:rFonts w:cs="Arial"/>
                <w:szCs w:val="20"/>
                <w:lang w:eastAsia="zh-CN"/>
              </w:rPr>
              <w:t>(1.78)</w:t>
            </w:r>
          </w:p>
        </w:tc>
        <w:tc>
          <w:tcPr>
            <w:tcW w:w="1134" w:type="dxa"/>
            <w:tcBorders>
              <w:top w:val="nil"/>
              <w:left w:val="nil"/>
              <w:bottom w:val="nil"/>
              <w:right w:val="nil"/>
            </w:tcBorders>
          </w:tcPr>
          <w:p w14:paraId="0015AF78">
            <w:pPr>
              <w:spacing w:line="240" w:lineRule="auto"/>
              <w:rPr>
                <w:rFonts w:cs="Arial"/>
                <w:szCs w:val="20"/>
                <w:lang w:eastAsia="zh-CN"/>
              </w:rPr>
            </w:pPr>
            <w:r>
              <w:rPr>
                <w:rFonts w:cs="Arial"/>
                <w:szCs w:val="20"/>
                <w:lang w:eastAsia="zh-CN"/>
              </w:rPr>
              <w:t>27526.15 (2.56)</w:t>
            </w:r>
          </w:p>
        </w:tc>
        <w:tc>
          <w:tcPr>
            <w:tcW w:w="1360" w:type="dxa"/>
            <w:tcBorders>
              <w:top w:val="nil"/>
              <w:left w:val="nil"/>
              <w:bottom w:val="nil"/>
              <w:right w:val="nil"/>
            </w:tcBorders>
          </w:tcPr>
          <w:p w14:paraId="5AF94E22">
            <w:pPr>
              <w:spacing w:line="240" w:lineRule="auto"/>
              <w:rPr>
                <w:rFonts w:cs="Arial"/>
                <w:szCs w:val="20"/>
                <w:lang w:eastAsia="zh-CN"/>
              </w:rPr>
            </w:pPr>
            <w:r>
              <w:rPr>
                <w:rFonts w:cs="Arial"/>
                <w:szCs w:val="20"/>
                <w:lang w:eastAsia="zh-CN"/>
              </w:rPr>
              <w:t xml:space="preserve">8269.28 </w:t>
            </w:r>
          </w:p>
          <w:p w14:paraId="29374964">
            <w:pPr>
              <w:spacing w:line="240" w:lineRule="auto"/>
              <w:rPr>
                <w:rFonts w:cs="Arial"/>
                <w:szCs w:val="20"/>
                <w:lang w:eastAsia="zh-CN"/>
              </w:rPr>
            </w:pPr>
            <w:r>
              <w:rPr>
                <w:rFonts w:cs="Arial"/>
                <w:szCs w:val="20"/>
                <w:lang w:eastAsia="zh-CN"/>
              </w:rPr>
              <w:t>(0.88)</w:t>
            </w:r>
          </w:p>
        </w:tc>
      </w:tr>
      <w:tr w14:paraId="774B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235" w:type="dxa"/>
            <w:tcBorders>
              <w:top w:val="nil"/>
              <w:left w:val="nil"/>
              <w:bottom w:val="nil"/>
              <w:right w:val="nil"/>
            </w:tcBorders>
          </w:tcPr>
          <w:p w14:paraId="3A892F0F">
            <w:pPr>
              <w:spacing w:line="240" w:lineRule="auto"/>
              <w:rPr>
                <w:rFonts w:cs="Arial"/>
                <w:szCs w:val="20"/>
                <w:lang w:eastAsia="zh-CN"/>
              </w:rPr>
            </w:pPr>
            <w:r>
              <w:rPr>
                <w:rFonts w:cs="Arial"/>
                <w:szCs w:val="20"/>
              </w:rPr>
              <w:t>Anti-infectives for systemic use</w:t>
            </w:r>
          </w:p>
        </w:tc>
        <w:tc>
          <w:tcPr>
            <w:tcW w:w="992" w:type="dxa"/>
            <w:tcBorders>
              <w:top w:val="nil"/>
              <w:left w:val="nil"/>
              <w:bottom w:val="nil"/>
              <w:right w:val="nil"/>
            </w:tcBorders>
          </w:tcPr>
          <w:p w14:paraId="3BDF37E7">
            <w:pPr>
              <w:spacing w:line="240" w:lineRule="auto"/>
              <w:rPr>
                <w:rFonts w:cs="Arial"/>
                <w:szCs w:val="20"/>
                <w:lang w:eastAsia="zh-CN"/>
              </w:rPr>
            </w:pPr>
            <w:r>
              <w:rPr>
                <w:rFonts w:cs="Arial"/>
                <w:szCs w:val="20"/>
                <w:lang w:eastAsia="zh-CN"/>
              </w:rPr>
              <w:t xml:space="preserve">9166.27 </w:t>
            </w:r>
          </w:p>
          <w:p w14:paraId="7D707081">
            <w:pPr>
              <w:spacing w:line="240" w:lineRule="auto"/>
              <w:rPr>
                <w:rFonts w:cs="Arial"/>
                <w:szCs w:val="20"/>
                <w:lang w:eastAsia="zh-CN"/>
              </w:rPr>
            </w:pPr>
            <w:r>
              <w:rPr>
                <w:rFonts w:cs="Arial"/>
                <w:szCs w:val="20"/>
                <w:lang w:eastAsia="zh-CN"/>
              </w:rPr>
              <w:t>(0.50)</w:t>
            </w:r>
          </w:p>
        </w:tc>
        <w:tc>
          <w:tcPr>
            <w:tcW w:w="1134" w:type="dxa"/>
            <w:tcBorders>
              <w:top w:val="nil"/>
              <w:left w:val="nil"/>
              <w:bottom w:val="nil"/>
              <w:right w:val="nil"/>
            </w:tcBorders>
          </w:tcPr>
          <w:p w14:paraId="5D991207">
            <w:pPr>
              <w:spacing w:line="240" w:lineRule="auto"/>
              <w:rPr>
                <w:rFonts w:cs="Arial"/>
                <w:szCs w:val="20"/>
                <w:lang w:eastAsia="zh-CN"/>
              </w:rPr>
            </w:pPr>
            <w:r>
              <w:rPr>
                <w:rFonts w:cs="Arial"/>
                <w:szCs w:val="20"/>
                <w:lang w:eastAsia="zh-CN"/>
              </w:rPr>
              <w:t xml:space="preserve">8804.94 </w:t>
            </w:r>
          </w:p>
          <w:p w14:paraId="54557879">
            <w:pPr>
              <w:spacing w:line="240" w:lineRule="auto"/>
              <w:rPr>
                <w:rFonts w:cs="Arial"/>
                <w:szCs w:val="20"/>
                <w:lang w:eastAsia="zh-CN"/>
              </w:rPr>
            </w:pPr>
            <w:r>
              <w:rPr>
                <w:rFonts w:cs="Arial"/>
                <w:szCs w:val="20"/>
                <w:lang w:eastAsia="zh-CN"/>
              </w:rPr>
              <w:t>(1.47)</w:t>
            </w:r>
          </w:p>
        </w:tc>
        <w:tc>
          <w:tcPr>
            <w:tcW w:w="992" w:type="dxa"/>
            <w:tcBorders>
              <w:top w:val="nil"/>
              <w:left w:val="nil"/>
              <w:bottom w:val="nil"/>
              <w:right w:val="nil"/>
            </w:tcBorders>
          </w:tcPr>
          <w:p w14:paraId="6DFBA34E">
            <w:pPr>
              <w:spacing w:line="240" w:lineRule="auto"/>
              <w:rPr>
                <w:rFonts w:cs="Arial"/>
                <w:szCs w:val="20"/>
                <w:lang w:eastAsia="zh-CN"/>
              </w:rPr>
            </w:pPr>
            <w:r>
              <w:rPr>
                <w:rFonts w:cs="Arial"/>
                <w:szCs w:val="20"/>
                <w:lang w:eastAsia="zh-CN"/>
              </w:rPr>
              <w:t xml:space="preserve">361.33 </w:t>
            </w:r>
          </w:p>
          <w:p w14:paraId="69B4D002">
            <w:pPr>
              <w:spacing w:line="240" w:lineRule="auto"/>
              <w:rPr>
                <w:rFonts w:cs="Arial"/>
                <w:szCs w:val="20"/>
                <w:lang w:eastAsia="zh-CN"/>
              </w:rPr>
            </w:pPr>
            <w:r>
              <w:rPr>
                <w:rFonts w:cs="Arial"/>
                <w:szCs w:val="20"/>
                <w:lang w:eastAsia="zh-CN"/>
              </w:rPr>
              <w:t>(0.03)</w:t>
            </w:r>
          </w:p>
        </w:tc>
        <w:tc>
          <w:tcPr>
            <w:tcW w:w="1276" w:type="dxa"/>
            <w:tcBorders>
              <w:top w:val="nil"/>
              <w:left w:val="nil"/>
              <w:bottom w:val="nil"/>
              <w:right w:val="nil"/>
            </w:tcBorders>
          </w:tcPr>
          <w:p w14:paraId="589CD37D">
            <w:pPr>
              <w:spacing w:line="240" w:lineRule="auto"/>
              <w:rPr>
                <w:rFonts w:cs="Arial"/>
                <w:szCs w:val="20"/>
                <w:lang w:eastAsia="zh-CN"/>
              </w:rPr>
            </w:pPr>
            <w:r>
              <w:rPr>
                <w:rFonts w:cs="Arial"/>
                <w:szCs w:val="20"/>
                <w:lang w:eastAsia="zh-CN"/>
              </w:rPr>
              <w:t xml:space="preserve">8841.24 </w:t>
            </w:r>
          </w:p>
          <w:p w14:paraId="136A386E">
            <w:pPr>
              <w:spacing w:line="240" w:lineRule="auto"/>
              <w:rPr>
                <w:rFonts w:cs="Arial"/>
                <w:szCs w:val="20"/>
                <w:lang w:eastAsia="zh-CN"/>
              </w:rPr>
            </w:pPr>
            <w:r>
              <w:rPr>
                <w:rFonts w:cs="Arial"/>
                <w:szCs w:val="20"/>
                <w:lang w:eastAsia="zh-CN"/>
              </w:rPr>
              <w:t>(0.67)</w:t>
            </w:r>
          </w:p>
        </w:tc>
        <w:tc>
          <w:tcPr>
            <w:tcW w:w="1134" w:type="dxa"/>
            <w:tcBorders>
              <w:top w:val="nil"/>
              <w:left w:val="nil"/>
              <w:bottom w:val="nil"/>
              <w:right w:val="nil"/>
            </w:tcBorders>
          </w:tcPr>
          <w:p w14:paraId="6D039B84">
            <w:pPr>
              <w:spacing w:line="240" w:lineRule="auto"/>
              <w:rPr>
                <w:rFonts w:cs="Arial"/>
                <w:szCs w:val="20"/>
                <w:lang w:eastAsia="zh-CN"/>
              </w:rPr>
            </w:pPr>
            <w:r>
              <w:rPr>
                <w:rFonts w:cs="Arial"/>
                <w:szCs w:val="20"/>
                <w:lang w:eastAsia="zh-CN"/>
              </w:rPr>
              <w:t xml:space="preserve">8372.74 </w:t>
            </w:r>
          </w:p>
          <w:p w14:paraId="3E7202B3">
            <w:pPr>
              <w:spacing w:line="240" w:lineRule="auto"/>
              <w:rPr>
                <w:rFonts w:cs="Arial"/>
                <w:szCs w:val="20"/>
                <w:lang w:eastAsia="zh-CN"/>
              </w:rPr>
            </w:pPr>
            <w:r>
              <w:rPr>
                <w:rFonts w:cs="Arial"/>
                <w:szCs w:val="20"/>
                <w:lang w:eastAsia="zh-CN"/>
              </w:rPr>
              <w:t>(1.29)</w:t>
            </w:r>
          </w:p>
        </w:tc>
        <w:tc>
          <w:tcPr>
            <w:tcW w:w="1417" w:type="dxa"/>
            <w:tcBorders>
              <w:top w:val="nil"/>
              <w:left w:val="nil"/>
              <w:bottom w:val="nil"/>
              <w:right w:val="nil"/>
            </w:tcBorders>
          </w:tcPr>
          <w:p w14:paraId="36DE6EA9">
            <w:pPr>
              <w:spacing w:line="240" w:lineRule="auto"/>
              <w:rPr>
                <w:rFonts w:cs="Arial"/>
                <w:szCs w:val="20"/>
                <w:lang w:eastAsia="zh-CN"/>
              </w:rPr>
            </w:pPr>
            <w:r>
              <w:rPr>
                <w:rFonts w:cs="Arial"/>
                <w:szCs w:val="20"/>
                <w:lang w:eastAsia="zh-CN"/>
              </w:rPr>
              <w:t xml:space="preserve">468.50 </w:t>
            </w:r>
          </w:p>
          <w:p w14:paraId="0E4816E0">
            <w:pPr>
              <w:spacing w:line="240" w:lineRule="auto"/>
              <w:rPr>
                <w:rFonts w:cs="Arial"/>
                <w:szCs w:val="20"/>
                <w:lang w:eastAsia="zh-CN"/>
              </w:rPr>
            </w:pPr>
            <w:r>
              <w:rPr>
                <w:rFonts w:cs="Arial"/>
                <w:szCs w:val="20"/>
                <w:lang w:eastAsia="zh-CN"/>
              </w:rPr>
              <w:t>(0.07)</w:t>
            </w:r>
          </w:p>
        </w:tc>
        <w:tc>
          <w:tcPr>
            <w:tcW w:w="1276" w:type="dxa"/>
            <w:tcBorders>
              <w:top w:val="nil"/>
              <w:left w:val="nil"/>
              <w:bottom w:val="nil"/>
              <w:right w:val="nil"/>
            </w:tcBorders>
          </w:tcPr>
          <w:p w14:paraId="7EA23BCE">
            <w:pPr>
              <w:spacing w:line="240" w:lineRule="auto"/>
              <w:rPr>
                <w:rFonts w:cs="Arial"/>
                <w:szCs w:val="20"/>
                <w:lang w:eastAsia="zh-CN"/>
              </w:rPr>
            </w:pPr>
            <w:r>
              <w:rPr>
                <w:rFonts w:cs="Arial"/>
                <w:szCs w:val="20"/>
                <w:lang w:eastAsia="zh-CN"/>
              </w:rPr>
              <w:t xml:space="preserve">15138.90 </w:t>
            </w:r>
          </w:p>
          <w:p w14:paraId="30DD4306">
            <w:pPr>
              <w:spacing w:line="240" w:lineRule="auto"/>
              <w:rPr>
                <w:rFonts w:cs="Arial"/>
                <w:szCs w:val="20"/>
                <w:lang w:eastAsia="zh-CN"/>
              </w:rPr>
            </w:pPr>
            <w:r>
              <w:rPr>
                <w:rFonts w:cs="Arial"/>
                <w:szCs w:val="20"/>
                <w:lang w:eastAsia="zh-CN"/>
              </w:rPr>
              <w:t>(0.75)</w:t>
            </w:r>
          </w:p>
        </w:tc>
        <w:tc>
          <w:tcPr>
            <w:tcW w:w="1134" w:type="dxa"/>
            <w:tcBorders>
              <w:top w:val="nil"/>
              <w:left w:val="nil"/>
              <w:bottom w:val="nil"/>
              <w:right w:val="nil"/>
            </w:tcBorders>
          </w:tcPr>
          <w:p w14:paraId="33611A51">
            <w:pPr>
              <w:spacing w:line="240" w:lineRule="auto"/>
              <w:rPr>
                <w:rFonts w:cs="Arial"/>
                <w:szCs w:val="20"/>
                <w:lang w:eastAsia="zh-CN"/>
              </w:rPr>
            </w:pPr>
            <w:r>
              <w:rPr>
                <w:rFonts w:cs="Arial"/>
                <w:szCs w:val="20"/>
                <w:lang w:eastAsia="zh-CN"/>
              </w:rPr>
              <w:t>14301.24 (1.33)</w:t>
            </w:r>
          </w:p>
        </w:tc>
        <w:tc>
          <w:tcPr>
            <w:tcW w:w="1360" w:type="dxa"/>
            <w:tcBorders>
              <w:top w:val="nil"/>
              <w:left w:val="nil"/>
              <w:bottom w:val="nil"/>
              <w:right w:val="nil"/>
            </w:tcBorders>
          </w:tcPr>
          <w:p w14:paraId="2F3B66CD">
            <w:pPr>
              <w:spacing w:line="240" w:lineRule="auto"/>
              <w:rPr>
                <w:rFonts w:cs="Arial"/>
                <w:szCs w:val="20"/>
                <w:lang w:eastAsia="zh-CN"/>
              </w:rPr>
            </w:pPr>
            <w:r>
              <w:rPr>
                <w:rFonts w:cs="Arial"/>
                <w:szCs w:val="20"/>
                <w:lang w:eastAsia="zh-CN"/>
              </w:rPr>
              <w:t xml:space="preserve">837.66 </w:t>
            </w:r>
          </w:p>
          <w:p w14:paraId="14E383FE">
            <w:pPr>
              <w:spacing w:line="240" w:lineRule="auto"/>
              <w:rPr>
                <w:rFonts w:cs="Arial"/>
                <w:szCs w:val="20"/>
                <w:lang w:eastAsia="zh-CN"/>
              </w:rPr>
            </w:pPr>
            <w:r>
              <w:rPr>
                <w:rFonts w:cs="Arial"/>
                <w:szCs w:val="20"/>
                <w:lang w:eastAsia="zh-CN"/>
              </w:rPr>
              <w:t>(0.09)</w:t>
            </w:r>
          </w:p>
        </w:tc>
      </w:tr>
      <w:tr w14:paraId="540B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21A02105">
            <w:pPr>
              <w:spacing w:line="240" w:lineRule="auto"/>
              <w:rPr>
                <w:rFonts w:cs="Arial"/>
                <w:szCs w:val="20"/>
                <w:lang w:eastAsia="zh-CN"/>
              </w:rPr>
            </w:pPr>
            <w:r>
              <w:rPr>
                <w:rFonts w:cs="Arial"/>
                <w:szCs w:val="20"/>
              </w:rPr>
              <w:t>Antineoplastic and immunomodulating agents</w:t>
            </w:r>
          </w:p>
        </w:tc>
        <w:tc>
          <w:tcPr>
            <w:tcW w:w="992" w:type="dxa"/>
            <w:tcBorders>
              <w:top w:val="nil"/>
              <w:left w:val="nil"/>
              <w:bottom w:val="nil"/>
              <w:right w:val="nil"/>
            </w:tcBorders>
          </w:tcPr>
          <w:p w14:paraId="171F7098">
            <w:pPr>
              <w:spacing w:line="240" w:lineRule="auto"/>
              <w:rPr>
                <w:rFonts w:cs="Arial"/>
                <w:szCs w:val="20"/>
                <w:lang w:eastAsia="zh-CN"/>
              </w:rPr>
            </w:pPr>
            <w:r>
              <w:rPr>
                <w:rFonts w:cs="Arial"/>
                <w:szCs w:val="20"/>
                <w:lang w:eastAsia="zh-CN"/>
              </w:rPr>
              <w:t xml:space="preserve">2384.97 </w:t>
            </w:r>
          </w:p>
          <w:p w14:paraId="2C2F3E67">
            <w:pPr>
              <w:spacing w:line="240" w:lineRule="auto"/>
              <w:rPr>
                <w:rFonts w:cs="Arial"/>
                <w:szCs w:val="20"/>
                <w:lang w:eastAsia="zh-CN"/>
              </w:rPr>
            </w:pPr>
            <w:r>
              <w:rPr>
                <w:rFonts w:cs="Arial"/>
                <w:szCs w:val="20"/>
                <w:lang w:eastAsia="zh-CN"/>
              </w:rPr>
              <w:t>(0.13)</w:t>
            </w:r>
          </w:p>
        </w:tc>
        <w:tc>
          <w:tcPr>
            <w:tcW w:w="1134" w:type="dxa"/>
            <w:tcBorders>
              <w:top w:val="nil"/>
              <w:left w:val="nil"/>
              <w:bottom w:val="nil"/>
              <w:right w:val="nil"/>
            </w:tcBorders>
          </w:tcPr>
          <w:p w14:paraId="2B79BE53">
            <w:pPr>
              <w:spacing w:line="240" w:lineRule="auto"/>
              <w:rPr>
                <w:rFonts w:cs="Arial"/>
                <w:szCs w:val="20"/>
                <w:lang w:eastAsia="zh-CN"/>
              </w:rPr>
            </w:pPr>
            <w:r>
              <w:rPr>
                <w:rFonts w:cs="Arial"/>
                <w:szCs w:val="20"/>
                <w:lang w:eastAsia="zh-CN"/>
              </w:rPr>
              <w:t xml:space="preserve">2132.56 </w:t>
            </w:r>
          </w:p>
          <w:p w14:paraId="788745DF">
            <w:pPr>
              <w:spacing w:line="240" w:lineRule="auto"/>
              <w:rPr>
                <w:rFonts w:cs="Arial"/>
                <w:szCs w:val="20"/>
                <w:lang w:eastAsia="zh-CN"/>
              </w:rPr>
            </w:pPr>
            <w:r>
              <w:rPr>
                <w:rFonts w:cs="Arial"/>
                <w:szCs w:val="20"/>
                <w:lang w:eastAsia="zh-CN"/>
              </w:rPr>
              <w:t>(0.36)</w:t>
            </w:r>
          </w:p>
        </w:tc>
        <w:tc>
          <w:tcPr>
            <w:tcW w:w="992" w:type="dxa"/>
            <w:tcBorders>
              <w:top w:val="nil"/>
              <w:left w:val="nil"/>
              <w:bottom w:val="nil"/>
              <w:right w:val="nil"/>
            </w:tcBorders>
          </w:tcPr>
          <w:p w14:paraId="78908667">
            <w:pPr>
              <w:spacing w:line="240" w:lineRule="auto"/>
              <w:rPr>
                <w:rFonts w:cs="Arial"/>
                <w:szCs w:val="20"/>
                <w:lang w:eastAsia="zh-CN"/>
              </w:rPr>
            </w:pPr>
            <w:r>
              <w:rPr>
                <w:rFonts w:cs="Arial"/>
                <w:szCs w:val="20"/>
                <w:lang w:eastAsia="zh-CN"/>
              </w:rPr>
              <w:t xml:space="preserve">252.41 </w:t>
            </w:r>
          </w:p>
          <w:p w14:paraId="5B810A23">
            <w:pPr>
              <w:spacing w:line="240" w:lineRule="auto"/>
              <w:rPr>
                <w:rFonts w:cs="Arial"/>
                <w:szCs w:val="20"/>
                <w:lang w:eastAsia="zh-CN"/>
              </w:rPr>
            </w:pPr>
            <w:r>
              <w:rPr>
                <w:rFonts w:cs="Arial"/>
                <w:szCs w:val="20"/>
                <w:lang w:eastAsia="zh-CN"/>
              </w:rPr>
              <w:t>(0.02)</w:t>
            </w:r>
          </w:p>
        </w:tc>
        <w:tc>
          <w:tcPr>
            <w:tcW w:w="1276" w:type="dxa"/>
            <w:tcBorders>
              <w:top w:val="nil"/>
              <w:left w:val="nil"/>
              <w:bottom w:val="nil"/>
              <w:right w:val="nil"/>
            </w:tcBorders>
          </w:tcPr>
          <w:p w14:paraId="006ED023">
            <w:pPr>
              <w:spacing w:line="240" w:lineRule="auto"/>
              <w:rPr>
                <w:rFonts w:cs="Arial"/>
                <w:szCs w:val="20"/>
                <w:lang w:eastAsia="zh-CN"/>
              </w:rPr>
            </w:pPr>
            <w:r>
              <w:rPr>
                <w:rFonts w:cs="Arial"/>
                <w:szCs w:val="20"/>
                <w:lang w:eastAsia="zh-CN"/>
              </w:rPr>
              <w:t xml:space="preserve">2423.10 </w:t>
            </w:r>
          </w:p>
          <w:p w14:paraId="36338603">
            <w:pPr>
              <w:spacing w:line="240" w:lineRule="auto"/>
              <w:rPr>
                <w:rFonts w:cs="Arial"/>
                <w:szCs w:val="20"/>
                <w:lang w:eastAsia="zh-CN"/>
              </w:rPr>
            </w:pPr>
            <w:r>
              <w:rPr>
                <w:rFonts w:cs="Arial"/>
                <w:szCs w:val="20"/>
                <w:lang w:eastAsia="zh-CN"/>
              </w:rPr>
              <w:t>(0.18)</w:t>
            </w:r>
          </w:p>
        </w:tc>
        <w:tc>
          <w:tcPr>
            <w:tcW w:w="1134" w:type="dxa"/>
            <w:tcBorders>
              <w:top w:val="nil"/>
              <w:left w:val="nil"/>
              <w:bottom w:val="nil"/>
              <w:right w:val="nil"/>
            </w:tcBorders>
          </w:tcPr>
          <w:p w14:paraId="71A8FCE0">
            <w:pPr>
              <w:spacing w:line="240" w:lineRule="auto"/>
              <w:rPr>
                <w:rFonts w:cs="Arial"/>
                <w:szCs w:val="20"/>
                <w:lang w:eastAsia="zh-CN"/>
              </w:rPr>
            </w:pPr>
            <w:r>
              <w:rPr>
                <w:rFonts w:cs="Arial"/>
                <w:szCs w:val="20"/>
                <w:lang w:eastAsia="zh-CN"/>
              </w:rPr>
              <w:t xml:space="preserve">2326.71 </w:t>
            </w:r>
          </w:p>
          <w:p w14:paraId="7AFA163B">
            <w:pPr>
              <w:spacing w:line="240" w:lineRule="auto"/>
              <w:rPr>
                <w:rFonts w:cs="Arial"/>
                <w:szCs w:val="20"/>
                <w:lang w:eastAsia="zh-CN"/>
              </w:rPr>
            </w:pPr>
            <w:r>
              <w:rPr>
                <w:rFonts w:cs="Arial"/>
                <w:szCs w:val="20"/>
                <w:lang w:eastAsia="zh-CN"/>
              </w:rPr>
              <w:t>(0.36)</w:t>
            </w:r>
          </w:p>
        </w:tc>
        <w:tc>
          <w:tcPr>
            <w:tcW w:w="1417" w:type="dxa"/>
            <w:tcBorders>
              <w:top w:val="nil"/>
              <w:left w:val="nil"/>
              <w:bottom w:val="nil"/>
              <w:right w:val="nil"/>
            </w:tcBorders>
          </w:tcPr>
          <w:p w14:paraId="6733D52F">
            <w:pPr>
              <w:spacing w:line="240" w:lineRule="auto"/>
              <w:rPr>
                <w:rFonts w:cs="Arial"/>
                <w:szCs w:val="20"/>
                <w:lang w:eastAsia="zh-CN"/>
              </w:rPr>
            </w:pPr>
            <w:r>
              <w:rPr>
                <w:rFonts w:cs="Arial"/>
                <w:szCs w:val="20"/>
                <w:lang w:eastAsia="zh-CN"/>
              </w:rPr>
              <w:t xml:space="preserve">96.39 </w:t>
            </w:r>
          </w:p>
          <w:p w14:paraId="4A8660BD">
            <w:pPr>
              <w:spacing w:line="240" w:lineRule="auto"/>
              <w:rPr>
                <w:rFonts w:cs="Arial"/>
                <w:szCs w:val="20"/>
                <w:lang w:eastAsia="zh-CN"/>
              </w:rPr>
            </w:pPr>
            <w:r>
              <w:rPr>
                <w:rFonts w:cs="Arial"/>
                <w:szCs w:val="20"/>
                <w:lang w:eastAsia="zh-CN"/>
              </w:rPr>
              <w:t>(0.01)</w:t>
            </w:r>
          </w:p>
        </w:tc>
        <w:tc>
          <w:tcPr>
            <w:tcW w:w="1276" w:type="dxa"/>
            <w:tcBorders>
              <w:top w:val="nil"/>
              <w:left w:val="nil"/>
              <w:bottom w:val="nil"/>
              <w:right w:val="nil"/>
            </w:tcBorders>
          </w:tcPr>
          <w:p w14:paraId="203A0562">
            <w:pPr>
              <w:spacing w:line="240" w:lineRule="auto"/>
              <w:rPr>
                <w:rFonts w:cs="Arial"/>
                <w:szCs w:val="20"/>
                <w:lang w:eastAsia="zh-CN"/>
              </w:rPr>
            </w:pPr>
            <w:r>
              <w:rPr>
                <w:rFonts w:cs="Arial"/>
                <w:szCs w:val="20"/>
                <w:lang w:eastAsia="zh-CN"/>
              </w:rPr>
              <w:t xml:space="preserve">4459.03 </w:t>
            </w:r>
          </w:p>
          <w:p w14:paraId="6CED4875">
            <w:pPr>
              <w:spacing w:line="240" w:lineRule="auto"/>
              <w:rPr>
                <w:rFonts w:cs="Arial"/>
                <w:szCs w:val="20"/>
                <w:lang w:eastAsia="zh-CN"/>
              </w:rPr>
            </w:pPr>
            <w:r>
              <w:rPr>
                <w:rFonts w:cs="Arial"/>
                <w:szCs w:val="20"/>
                <w:lang w:eastAsia="zh-CN"/>
              </w:rPr>
              <w:t>(0.22)</w:t>
            </w:r>
          </w:p>
        </w:tc>
        <w:tc>
          <w:tcPr>
            <w:tcW w:w="1134" w:type="dxa"/>
            <w:tcBorders>
              <w:top w:val="nil"/>
              <w:left w:val="nil"/>
              <w:bottom w:val="nil"/>
              <w:right w:val="nil"/>
            </w:tcBorders>
          </w:tcPr>
          <w:p w14:paraId="660191C2">
            <w:pPr>
              <w:spacing w:line="240" w:lineRule="auto"/>
              <w:rPr>
                <w:rFonts w:cs="Arial"/>
                <w:szCs w:val="20"/>
                <w:lang w:eastAsia="zh-CN"/>
              </w:rPr>
            </w:pPr>
            <w:r>
              <w:rPr>
                <w:rFonts w:cs="Arial"/>
                <w:szCs w:val="20"/>
                <w:lang w:eastAsia="zh-CN"/>
              </w:rPr>
              <w:t xml:space="preserve">4206.54 </w:t>
            </w:r>
          </w:p>
          <w:p w14:paraId="6541B6FC">
            <w:pPr>
              <w:spacing w:line="240" w:lineRule="auto"/>
              <w:rPr>
                <w:rFonts w:cs="Arial"/>
                <w:szCs w:val="20"/>
                <w:lang w:eastAsia="zh-CN"/>
              </w:rPr>
            </w:pPr>
            <w:r>
              <w:rPr>
                <w:rFonts w:cs="Arial"/>
                <w:szCs w:val="20"/>
                <w:lang w:eastAsia="zh-CN"/>
              </w:rPr>
              <w:t>(0.39)</w:t>
            </w:r>
          </w:p>
        </w:tc>
        <w:tc>
          <w:tcPr>
            <w:tcW w:w="1360" w:type="dxa"/>
            <w:tcBorders>
              <w:top w:val="nil"/>
              <w:left w:val="nil"/>
              <w:bottom w:val="nil"/>
              <w:right w:val="nil"/>
            </w:tcBorders>
          </w:tcPr>
          <w:p w14:paraId="2515D6E3">
            <w:pPr>
              <w:spacing w:line="240" w:lineRule="auto"/>
              <w:rPr>
                <w:rFonts w:cs="Arial"/>
                <w:szCs w:val="20"/>
                <w:lang w:eastAsia="zh-CN"/>
              </w:rPr>
            </w:pPr>
            <w:r>
              <w:rPr>
                <w:rFonts w:cs="Arial"/>
                <w:szCs w:val="20"/>
                <w:lang w:eastAsia="zh-CN"/>
              </w:rPr>
              <w:t xml:space="preserve">252.49 </w:t>
            </w:r>
          </w:p>
          <w:p w14:paraId="51E1872C">
            <w:pPr>
              <w:spacing w:line="240" w:lineRule="auto"/>
              <w:rPr>
                <w:rFonts w:cs="Arial"/>
                <w:szCs w:val="20"/>
                <w:lang w:eastAsia="zh-CN"/>
              </w:rPr>
            </w:pPr>
            <w:r>
              <w:rPr>
                <w:rFonts w:cs="Arial"/>
                <w:szCs w:val="20"/>
                <w:lang w:eastAsia="zh-CN"/>
              </w:rPr>
              <w:t>(0.03)</w:t>
            </w:r>
          </w:p>
        </w:tc>
      </w:tr>
      <w:tr w14:paraId="6D4E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5AFF36F3">
            <w:pPr>
              <w:spacing w:line="240" w:lineRule="auto"/>
              <w:rPr>
                <w:rFonts w:cs="Arial"/>
                <w:szCs w:val="20"/>
                <w:lang w:eastAsia="zh-CN"/>
              </w:rPr>
            </w:pPr>
            <w:r>
              <w:rPr>
                <w:rFonts w:cs="Arial"/>
                <w:szCs w:val="20"/>
              </w:rPr>
              <w:t>Cardiovascular</w:t>
            </w:r>
          </w:p>
        </w:tc>
        <w:tc>
          <w:tcPr>
            <w:tcW w:w="992" w:type="dxa"/>
            <w:tcBorders>
              <w:top w:val="nil"/>
              <w:left w:val="nil"/>
              <w:bottom w:val="nil"/>
              <w:right w:val="nil"/>
            </w:tcBorders>
          </w:tcPr>
          <w:p w14:paraId="0BEBDFF2">
            <w:pPr>
              <w:spacing w:line="240" w:lineRule="auto"/>
              <w:rPr>
                <w:rFonts w:cs="Arial"/>
                <w:szCs w:val="20"/>
                <w:lang w:eastAsia="zh-CN"/>
              </w:rPr>
            </w:pPr>
            <w:r>
              <w:rPr>
                <w:rFonts w:cs="Arial"/>
                <w:szCs w:val="20"/>
                <w:lang w:eastAsia="zh-CN"/>
              </w:rPr>
              <w:t xml:space="preserve">1089.80 </w:t>
            </w:r>
          </w:p>
          <w:p w14:paraId="72FB0E51">
            <w:pPr>
              <w:spacing w:line="240" w:lineRule="auto"/>
              <w:rPr>
                <w:rFonts w:cs="Arial"/>
                <w:szCs w:val="20"/>
                <w:lang w:eastAsia="zh-CN"/>
              </w:rPr>
            </w:pPr>
            <w:r>
              <w:rPr>
                <w:rFonts w:cs="Arial"/>
                <w:szCs w:val="20"/>
                <w:lang w:eastAsia="zh-CN"/>
              </w:rPr>
              <w:t>(0.06)</w:t>
            </w:r>
          </w:p>
        </w:tc>
        <w:tc>
          <w:tcPr>
            <w:tcW w:w="1134" w:type="dxa"/>
            <w:tcBorders>
              <w:top w:val="nil"/>
              <w:left w:val="nil"/>
              <w:bottom w:val="nil"/>
              <w:right w:val="nil"/>
            </w:tcBorders>
          </w:tcPr>
          <w:p w14:paraId="24613D9A">
            <w:pPr>
              <w:spacing w:line="240" w:lineRule="auto"/>
              <w:rPr>
                <w:rFonts w:cs="Arial"/>
                <w:szCs w:val="20"/>
                <w:lang w:eastAsia="zh-CN"/>
              </w:rPr>
            </w:pPr>
            <w:r>
              <w:rPr>
                <w:rFonts w:cs="Arial"/>
                <w:szCs w:val="20"/>
                <w:lang w:eastAsia="zh-CN"/>
              </w:rPr>
              <w:t xml:space="preserve">792.50 </w:t>
            </w:r>
          </w:p>
          <w:p w14:paraId="4185004E">
            <w:pPr>
              <w:spacing w:line="240" w:lineRule="auto"/>
              <w:rPr>
                <w:rFonts w:cs="Arial"/>
                <w:szCs w:val="20"/>
                <w:lang w:eastAsia="zh-CN"/>
              </w:rPr>
            </w:pPr>
            <w:r>
              <w:rPr>
                <w:rFonts w:cs="Arial"/>
                <w:szCs w:val="20"/>
                <w:lang w:eastAsia="zh-CN"/>
              </w:rPr>
              <w:t>(0.13)</w:t>
            </w:r>
          </w:p>
        </w:tc>
        <w:tc>
          <w:tcPr>
            <w:tcW w:w="992" w:type="dxa"/>
            <w:tcBorders>
              <w:top w:val="nil"/>
              <w:left w:val="nil"/>
              <w:bottom w:val="nil"/>
              <w:right w:val="nil"/>
            </w:tcBorders>
          </w:tcPr>
          <w:p w14:paraId="2669957E">
            <w:pPr>
              <w:spacing w:line="240" w:lineRule="auto"/>
              <w:rPr>
                <w:rFonts w:cs="Arial"/>
                <w:szCs w:val="20"/>
                <w:lang w:eastAsia="zh-CN"/>
              </w:rPr>
            </w:pPr>
            <w:r>
              <w:rPr>
                <w:rFonts w:cs="Arial"/>
                <w:szCs w:val="20"/>
                <w:lang w:eastAsia="zh-CN"/>
              </w:rPr>
              <w:t xml:space="preserve">297.30 </w:t>
            </w:r>
          </w:p>
          <w:p w14:paraId="3B98BE7E">
            <w:pPr>
              <w:spacing w:line="240" w:lineRule="auto"/>
              <w:rPr>
                <w:rFonts w:cs="Arial"/>
                <w:szCs w:val="20"/>
                <w:lang w:eastAsia="zh-CN"/>
              </w:rPr>
            </w:pPr>
            <w:r>
              <w:rPr>
                <w:rFonts w:cs="Arial"/>
                <w:szCs w:val="20"/>
                <w:lang w:eastAsia="zh-CN"/>
              </w:rPr>
              <w:t>(0.02)</w:t>
            </w:r>
          </w:p>
        </w:tc>
        <w:tc>
          <w:tcPr>
            <w:tcW w:w="1276" w:type="dxa"/>
            <w:tcBorders>
              <w:top w:val="nil"/>
              <w:left w:val="nil"/>
              <w:bottom w:val="nil"/>
              <w:right w:val="nil"/>
            </w:tcBorders>
          </w:tcPr>
          <w:p w14:paraId="6DD0B8B2">
            <w:pPr>
              <w:spacing w:line="240" w:lineRule="auto"/>
              <w:rPr>
                <w:rFonts w:cs="Arial"/>
                <w:szCs w:val="20"/>
                <w:lang w:eastAsia="zh-CN"/>
              </w:rPr>
            </w:pPr>
            <w:r>
              <w:rPr>
                <w:rFonts w:cs="Arial"/>
                <w:szCs w:val="20"/>
                <w:lang w:eastAsia="zh-CN"/>
              </w:rPr>
              <w:t xml:space="preserve">1443.45 </w:t>
            </w:r>
          </w:p>
          <w:p w14:paraId="7B4A6518">
            <w:pPr>
              <w:spacing w:line="240" w:lineRule="auto"/>
              <w:rPr>
                <w:rFonts w:cs="Arial"/>
                <w:szCs w:val="20"/>
                <w:lang w:eastAsia="zh-CN"/>
              </w:rPr>
            </w:pPr>
            <w:r>
              <w:rPr>
                <w:rFonts w:cs="Arial"/>
                <w:szCs w:val="20"/>
                <w:lang w:eastAsia="zh-CN"/>
              </w:rPr>
              <w:t>(0.11)</w:t>
            </w:r>
          </w:p>
        </w:tc>
        <w:tc>
          <w:tcPr>
            <w:tcW w:w="1134" w:type="dxa"/>
            <w:tcBorders>
              <w:top w:val="nil"/>
              <w:left w:val="nil"/>
              <w:bottom w:val="nil"/>
              <w:right w:val="nil"/>
            </w:tcBorders>
          </w:tcPr>
          <w:p w14:paraId="7015413A">
            <w:pPr>
              <w:spacing w:line="240" w:lineRule="auto"/>
              <w:rPr>
                <w:rFonts w:cs="Arial"/>
                <w:szCs w:val="20"/>
                <w:lang w:eastAsia="zh-CN"/>
              </w:rPr>
            </w:pPr>
            <w:r>
              <w:rPr>
                <w:rFonts w:cs="Arial"/>
                <w:szCs w:val="20"/>
                <w:lang w:eastAsia="zh-CN"/>
              </w:rPr>
              <w:t xml:space="preserve">1049.37 </w:t>
            </w:r>
          </w:p>
          <w:p w14:paraId="7A74437B">
            <w:pPr>
              <w:spacing w:line="240" w:lineRule="auto"/>
              <w:rPr>
                <w:rFonts w:cs="Arial"/>
                <w:szCs w:val="20"/>
                <w:lang w:eastAsia="zh-CN"/>
              </w:rPr>
            </w:pPr>
            <w:r>
              <w:rPr>
                <w:rFonts w:cs="Arial"/>
                <w:szCs w:val="20"/>
                <w:lang w:eastAsia="zh-CN"/>
              </w:rPr>
              <w:t>(0.16)</w:t>
            </w:r>
          </w:p>
        </w:tc>
        <w:tc>
          <w:tcPr>
            <w:tcW w:w="1417" w:type="dxa"/>
            <w:tcBorders>
              <w:top w:val="nil"/>
              <w:left w:val="nil"/>
              <w:bottom w:val="nil"/>
              <w:right w:val="nil"/>
            </w:tcBorders>
          </w:tcPr>
          <w:p w14:paraId="594DB7CC">
            <w:pPr>
              <w:spacing w:line="240" w:lineRule="auto"/>
              <w:rPr>
                <w:rFonts w:cs="Arial"/>
                <w:szCs w:val="20"/>
                <w:lang w:eastAsia="zh-CN"/>
              </w:rPr>
            </w:pPr>
            <w:r>
              <w:rPr>
                <w:rFonts w:cs="Arial"/>
                <w:szCs w:val="20"/>
                <w:lang w:eastAsia="zh-CN"/>
              </w:rPr>
              <w:t xml:space="preserve">394.08 </w:t>
            </w:r>
          </w:p>
          <w:p w14:paraId="1590FF87">
            <w:pPr>
              <w:spacing w:line="240" w:lineRule="auto"/>
              <w:rPr>
                <w:rFonts w:cs="Arial"/>
                <w:szCs w:val="20"/>
                <w:lang w:eastAsia="zh-CN"/>
              </w:rPr>
            </w:pPr>
            <w:r>
              <w:rPr>
                <w:rFonts w:cs="Arial"/>
                <w:szCs w:val="20"/>
                <w:lang w:eastAsia="zh-CN"/>
              </w:rPr>
              <w:t>(0.06)</w:t>
            </w:r>
          </w:p>
        </w:tc>
        <w:tc>
          <w:tcPr>
            <w:tcW w:w="1276" w:type="dxa"/>
            <w:tcBorders>
              <w:top w:val="nil"/>
              <w:left w:val="nil"/>
              <w:bottom w:val="nil"/>
              <w:right w:val="nil"/>
            </w:tcBorders>
          </w:tcPr>
          <w:p w14:paraId="76A79F87">
            <w:pPr>
              <w:spacing w:line="240" w:lineRule="auto"/>
              <w:rPr>
                <w:rFonts w:cs="Arial"/>
                <w:szCs w:val="20"/>
                <w:lang w:eastAsia="zh-CN"/>
              </w:rPr>
            </w:pPr>
            <w:r>
              <w:rPr>
                <w:rFonts w:cs="Arial"/>
                <w:szCs w:val="20"/>
                <w:lang w:eastAsia="zh-CN"/>
              </w:rPr>
              <w:t xml:space="preserve">4885.75 </w:t>
            </w:r>
          </w:p>
          <w:p w14:paraId="179FF4CF">
            <w:pPr>
              <w:spacing w:line="240" w:lineRule="auto"/>
              <w:rPr>
                <w:rFonts w:cs="Arial"/>
                <w:szCs w:val="20"/>
                <w:lang w:eastAsia="zh-CN"/>
              </w:rPr>
            </w:pPr>
            <w:r>
              <w:rPr>
                <w:rFonts w:cs="Arial"/>
                <w:szCs w:val="20"/>
                <w:lang w:eastAsia="zh-CN"/>
              </w:rPr>
              <w:t>(0.24)</w:t>
            </w:r>
          </w:p>
        </w:tc>
        <w:tc>
          <w:tcPr>
            <w:tcW w:w="1134" w:type="dxa"/>
            <w:tcBorders>
              <w:top w:val="nil"/>
              <w:left w:val="nil"/>
              <w:bottom w:val="nil"/>
              <w:right w:val="nil"/>
            </w:tcBorders>
          </w:tcPr>
          <w:p w14:paraId="6E7F58ED">
            <w:pPr>
              <w:spacing w:line="240" w:lineRule="auto"/>
              <w:rPr>
                <w:rFonts w:cs="Arial"/>
                <w:szCs w:val="20"/>
                <w:lang w:eastAsia="zh-CN"/>
              </w:rPr>
            </w:pPr>
            <w:r>
              <w:rPr>
                <w:rFonts w:cs="Arial"/>
                <w:szCs w:val="20"/>
                <w:lang w:eastAsia="zh-CN"/>
              </w:rPr>
              <w:t xml:space="preserve">3239.79 </w:t>
            </w:r>
          </w:p>
          <w:p w14:paraId="268370FD">
            <w:pPr>
              <w:spacing w:line="240" w:lineRule="auto"/>
              <w:rPr>
                <w:rFonts w:cs="Arial"/>
                <w:szCs w:val="20"/>
                <w:lang w:eastAsia="zh-CN"/>
              </w:rPr>
            </w:pPr>
            <w:r>
              <w:rPr>
                <w:rFonts w:cs="Arial"/>
                <w:szCs w:val="20"/>
                <w:lang w:eastAsia="zh-CN"/>
              </w:rPr>
              <w:t>(0.30)</w:t>
            </w:r>
          </w:p>
        </w:tc>
        <w:tc>
          <w:tcPr>
            <w:tcW w:w="1360" w:type="dxa"/>
            <w:tcBorders>
              <w:top w:val="nil"/>
              <w:left w:val="nil"/>
              <w:bottom w:val="nil"/>
              <w:right w:val="nil"/>
            </w:tcBorders>
          </w:tcPr>
          <w:p w14:paraId="1B925B2D">
            <w:pPr>
              <w:spacing w:line="240" w:lineRule="auto"/>
              <w:rPr>
                <w:rFonts w:cs="Arial"/>
                <w:szCs w:val="20"/>
                <w:lang w:eastAsia="zh-CN"/>
              </w:rPr>
            </w:pPr>
            <w:r>
              <w:rPr>
                <w:rFonts w:cs="Arial"/>
                <w:szCs w:val="20"/>
                <w:lang w:eastAsia="zh-CN"/>
              </w:rPr>
              <w:t xml:space="preserve">1645.96 </w:t>
            </w:r>
          </w:p>
          <w:p w14:paraId="58C088D7">
            <w:pPr>
              <w:spacing w:line="240" w:lineRule="auto"/>
              <w:rPr>
                <w:rFonts w:cs="Arial"/>
                <w:szCs w:val="20"/>
                <w:lang w:eastAsia="zh-CN"/>
              </w:rPr>
            </w:pPr>
            <w:r>
              <w:rPr>
                <w:rFonts w:cs="Arial"/>
                <w:szCs w:val="20"/>
                <w:lang w:eastAsia="zh-CN"/>
              </w:rPr>
              <w:t>(0.18)</w:t>
            </w:r>
          </w:p>
        </w:tc>
      </w:tr>
      <w:tr w14:paraId="225F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nil"/>
              <w:right w:val="nil"/>
            </w:tcBorders>
          </w:tcPr>
          <w:p w14:paraId="77F0BBD7">
            <w:pPr>
              <w:spacing w:line="240" w:lineRule="auto"/>
              <w:rPr>
                <w:rFonts w:cs="Arial"/>
                <w:szCs w:val="20"/>
                <w:lang w:eastAsia="zh-CN"/>
              </w:rPr>
            </w:pPr>
            <w:r>
              <w:rPr>
                <w:rFonts w:cs="Arial"/>
                <w:szCs w:val="20"/>
              </w:rPr>
              <w:t>Blood and blood forming organs</w:t>
            </w:r>
          </w:p>
        </w:tc>
        <w:tc>
          <w:tcPr>
            <w:tcW w:w="992" w:type="dxa"/>
            <w:tcBorders>
              <w:top w:val="nil"/>
              <w:left w:val="nil"/>
              <w:bottom w:val="nil"/>
              <w:right w:val="nil"/>
            </w:tcBorders>
          </w:tcPr>
          <w:p w14:paraId="69631D6A">
            <w:pPr>
              <w:spacing w:line="240" w:lineRule="auto"/>
              <w:rPr>
                <w:rFonts w:cs="Arial"/>
                <w:szCs w:val="20"/>
                <w:lang w:eastAsia="zh-CN"/>
              </w:rPr>
            </w:pPr>
            <w:r>
              <w:rPr>
                <w:rFonts w:cs="Arial"/>
                <w:szCs w:val="20"/>
                <w:lang w:eastAsia="zh-CN"/>
              </w:rPr>
              <w:t xml:space="preserve">30.00 </w:t>
            </w:r>
          </w:p>
          <w:p w14:paraId="1A6C6485">
            <w:pPr>
              <w:spacing w:line="240" w:lineRule="auto"/>
              <w:rPr>
                <w:rFonts w:cs="Arial"/>
                <w:szCs w:val="20"/>
                <w:lang w:eastAsia="zh-CN"/>
              </w:rPr>
            </w:pPr>
            <w:r>
              <w:rPr>
                <w:rFonts w:cs="Arial"/>
                <w:szCs w:val="20"/>
                <w:lang w:eastAsia="zh-CN"/>
              </w:rPr>
              <w:t>(0.00)</w:t>
            </w:r>
          </w:p>
        </w:tc>
        <w:tc>
          <w:tcPr>
            <w:tcW w:w="1134" w:type="dxa"/>
            <w:tcBorders>
              <w:top w:val="nil"/>
              <w:left w:val="nil"/>
              <w:bottom w:val="nil"/>
              <w:right w:val="nil"/>
            </w:tcBorders>
          </w:tcPr>
          <w:p w14:paraId="4B590334">
            <w:pPr>
              <w:spacing w:line="240" w:lineRule="auto"/>
              <w:rPr>
                <w:rFonts w:cs="Arial"/>
                <w:szCs w:val="20"/>
                <w:lang w:eastAsia="zh-CN"/>
              </w:rPr>
            </w:pPr>
            <w:r>
              <w:rPr>
                <w:rFonts w:cs="Arial"/>
                <w:szCs w:val="20"/>
                <w:lang w:eastAsia="zh-CN"/>
              </w:rPr>
              <w:t xml:space="preserve">30.00 </w:t>
            </w:r>
          </w:p>
          <w:p w14:paraId="30DCC745">
            <w:pPr>
              <w:spacing w:line="240" w:lineRule="auto"/>
              <w:rPr>
                <w:rFonts w:cs="Arial"/>
                <w:szCs w:val="20"/>
                <w:lang w:eastAsia="zh-CN"/>
              </w:rPr>
            </w:pPr>
            <w:r>
              <w:rPr>
                <w:rFonts w:cs="Arial"/>
                <w:szCs w:val="20"/>
                <w:lang w:eastAsia="zh-CN"/>
              </w:rPr>
              <w:t>(0.01)</w:t>
            </w:r>
          </w:p>
        </w:tc>
        <w:tc>
          <w:tcPr>
            <w:tcW w:w="992" w:type="dxa"/>
            <w:tcBorders>
              <w:top w:val="nil"/>
              <w:left w:val="nil"/>
              <w:bottom w:val="nil"/>
              <w:right w:val="nil"/>
            </w:tcBorders>
          </w:tcPr>
          <w:p w14:paraId="20D572B1">
            <w:pPr>
              <w:spacing w:line="240" w:lineRule="auto"/>
              <w:rPr>
                <w:rFonts w:cs="Arial"/>
                <w:szCs w:val="20"/>
                <w:lang w:eastAsia="zh-CN"/>
              </w:rPr>
            </w:pPr>
            <w:r>
              <w:rPr>
                <w:rFonts w:cs="Arial"/>
                <w:szCs w:val="20"/>
                <w:lang w:eastAsia="zh-CN"/>
              </w:rPr>
              <w:t xml:space="preserve">0.00 </w:t>
            </w:r>
          </w:p>
          <w:p w14:paraId="379DB4DC">
            <w:pPr>
              <w:spacing w:line="240" w:lineRule="auto"/>
              <w:rPr>
                <w:rFonts w:cs="Arial"/>
                <w:szCs w:val="20"/>
                <w:lang w:eastAsia="zh-CN"/>
              </w:rPr>
            </w:pPr>
            <w:r>
              <w:rPr>
                <w:rFonts w:cs="Arial"/>
                <w:szCs w:val="20"/>
                <w:lang w:eastAsia="zh-CN"/>
              </w:rPr>
              <w:t>(0.00)</w:t>
            </w:r>
          </w:p>
        </w:tc>
        <w:tc>
          <w:tcPr>
            <w:tcW w:w="1276" w:type="dxa"/>
            <w:tcBorders>
              <w:top w:val="nil"/>
              <w:left w:val="nil"/>
              <w:bottom w:val="nil"/>
              <w:right w:val="nil"/>
            </w:tcBorders>
          </w:tcPr>
          <w:p w14:paraId="38303D7B">
            <w:pPr>
              <w:spacing w:line="240" w:lineRule="auto"/>
              <w:rPr>
                <w:rFonts w:cs="Arial"/>
                <w:szCs w:val="20"/>
                <w:lang w:eastAsia="zh-CN"/>
              </w:rPr>
            </w:pPr>
            <w:r>
              <w:rPr>
                <w:rFonts w:cs="Arial"/>
                <w:szCs w:val="20"/>
                <w:lang w:eastAsia="zh-CN"/>
              </w:rPr>
              <w:t xml:space="preserve">60.00 </w:t>
            </w:r>
          </w:p>
          <w:p w14:paraId="2DB35E31">
            <w:pPr>
              <w:spacing w:line="240" w:lineRule="auto"/>
              <w:rPr>
                <w:rFonts w:cs="Arial"/>
                <w:szCs w:val="20"/>
                <w:lang w:eastAsia="zh-CN"/>
              </w:rPr>
            </w:pPr>
            <w:r>
              <w:rPr>
                <w:rFonts w:cs="Arial"/>
                <w:szCs w:val="20"/>
                <w:lang w:eastAsia="zh-CN"/>
              </w:rPr>
              <w:t>(0.00)</w:t>
            </w:r>
          </w:p>
        </w:tc>
        <w:tc>
          <w:tcPr>
            <w:tcW w:w="1134" w:type="dxa"/>
            <w:tcBorders>
              <w:top w:val="nil"/>
              <w:left w:val="nil"/>
              <w:bottom w:val="nil"/>
              <w:right w:val="nil"/>
            </w:tcBorders>
          </w:tcPr>
          <w:p w14:paraId="553154B7">
            <w:pPr>
              <w:spacing w:line="240" w:lineRule="auto"/>
              <w:rPr>
                <w:rFonts w:cs="Arial"/>
                <w:szCs w:val="20"/>
                <w:lang w:eastAsia="zh-CN"/>
              </w:rPr>
            </w:pPr>
            <w:r>
              <w:rPr>
                <w:rFonts w:cs="Arial"/>
                <w:szCs w:val="20"/>
                <w:lang w:eastAsia="zh-CN"/>
              </w:rPr>
              <w:t xml:space="preserve">60.00 </w:t>
            </w:r>
          </w:p>
          <w:p w14:paraId="608BE54B">
            <w:pPr>
              <w:spacing w:line="240" w:lineRule="auto"/>
              <w:rPr>
                <w:rFonts w:cs="Arial"/>
                <w:szCs w:val="20"/>
                <w:lang w:eastAsia="zh-CN"/>
              </w:rPr>
            </w:pPr>
            <w:r>
              <w:rPr>
                <w:rFonts w:cs="Arial"/>
                <w:szCs w:val="20"/>
                <w:lang w:eastAsia="zh-CN"/>
              </w:rPr>
              <w:t>(0.01)</w:t>
            </w:r>
          </w:p>
        </w:tc>
        <w:tc>
          <w:tcPr>
            <w:tcW w:w="1417" w:type="dxa"/>
            <w:tcBorders>
              <w:top w:val="nil"/>
              <w:left w:val="nil"/>
              <w:bottom w:val="nil"/>
              <w:right w:val="nil"/>
            </w:tcBorders>
          </w:tcPr>
          <w:p w14:paraId="71E84EE7">
            <w:pPr>
              <w:spacing w:line="240" w:lineRule="auto"/>
              <w:rPr>
                <w:rFonts w:cs="Arial"/>
                <w:szCs w:val="20"/>
                <w:lang w:eastAsia="zh-CN"/>
              </w:rPr>
            </w:pPr>
            <w:r>
              <w:rPr>
                <w:rFonts w:cs="Arial"/>
                <w:szCs w:val="20"/>
                <w:lang w:eastAsia="zh-CN"/>
              </w:rPr>
              <w:t xml:space="preserve">0.00 </w:t>
            </w:r>
          </w:p>
          <w:p w14:paraId="7827D9E4">
            <w:pPr>
              <w:spacing w:line="240" w:lineRule="auto"/>
              <w:rPr>
                <w:rFonts w:cs="Arial"/>
                <w:szCs w:val="20"/>
                <w:lang w:eastAsia="zh-CN"/>
              </w:rPr>
            </w:pPr>
            <w:r>
              <w:rPr>
                <w:rFonts w:cs="Arial"/>
                <w:szCs w:val="20"/>
                <w:lang w:eastAsia="zh-CN"/>
              </w:rPr>
              <w:t>(0.00)</w:t>
            </w:r>
          </w:p>
        </w:tc>
        <w:tc>
          <w:tcPr>
            <w:tcW w:w="1276" w:type="dxa"/>
            <w:tcBorders>
              <w:top w:val="nil"/>
              <w:left w:val="nil"/>
              <w:bottom w:val="nil"/>
              <w:right w:val="nil"/>
            </w:tcBorders>
          </w:tcPr>
          <w:p w14:paraId="2BDF0846">
            <w:pPr>
              <w:spacing w:line="240" w:lineRule="auto"/>
              <w:rPr>
                <w:rFonts w:cs="Arial"/>
                <w:szCs w:val="20"/>
                <w:lang w:eastAsia="zh-CN"/>
              </w:rPr>
            </w:pPr>
            <w:r>
              <w:rPr>
                <w:rFonts w:cs="Arial"/>
                <w:szCs w:val="20"/>
                <w:lang w:eastAsia="zh-CN"/>
              </w:rPr>
              <w:t xml:space="preserve">60.00 </w:t>
            </w:r>
          </w:p>
          <w:p w14:paraId="264D366E">
            <w:pPr>
              <w:spacing w:line="240" w:lineRule="auto"/>
              <w:rPr>
                <w:rFonts w:cs="Arial"/>
                <w:szCs w:val="20"/>
                <w:lang w:eastAsia="zh-CN"/>
              </w:rPr>
            </w:pPr>
            <w:r>
              <w:rPr>
                <w:rFonts w:cs="Arial"/>
                <w:szCs w:val="20"/>
                <w:lang w:eastAsia="zh-CN"/>
              </w:rPr>
              <w:t>(0.00)</w:t>
            </w:r>
          </w:p>
        </w:tc>
        <w:tc>
          <w:tcPr>
            <w:tcW w:w="1134" w:type="dxa"/>
            <w:tcBorders>
              <w:top w:val="nil"/>
              <w:left w:val="nil"/>
              <w:bottom w:val="nil"/>
              <w:right w:val="nil"/>
            </w:tcBorders>
          </w:tcPr>
          <w:p w14:paraId="7B2DDAFF">
            <w:pPr>
              <w:spacing w:line="240" w:lineRule="auto"/>
              <w:rPr>
                <w:rFonts w:cs="Arial"/>
                <w:szCs w:val="20"/>
                <w:lang w:eastAsia="zh-CN"/>
              </w:rPr>
            </w:pPr>
            <w:r>
              <w:rPr>
                <w:rFonts w:cs="Arial"/>
                <w:szCs w:val="20"/>
                <w:lang w:eastAsia="zh-CN"/>
              </w:rPr>
              <w:t xml:space="preserve">60.00 </w:t>
            </w:r>
          </w:p>
          <w:p w14:paraId="29375BF4">
            <w:pPr>
              <w:spacing w:line="240" w:lineRule="auto"/>
              <w:rPr>
                <w:rFonts w:cs="Arial"/>
                <w:szCs w:val="20"/>
                <w:lang w:eastAsia="zh-CN"/>
              </w:rPr>
            </w:pPr>
            <w:r>
              <w:rPr>
                <w:rFonts w:cs="Arial"/>
                <w:szCs w:val="20"/>
                <w:lang w:eastAsia="zh-CN"/>
              </w:rPr>
              <w:t>(0.01)</w:t>
            </w:r>
          </w:p>
        </w:tc>
        <w:tc>
          <w:tcPr>
            <w:tcW w:w="1360" w:type="dxa"/>
            <w:tcBorders>
              <w:top w:val="nil"/>
              <w:left w:val="nil"/>
              <w:bottom w:val="nil"/>
              <w:right w:val="nil"/>
            </w:tcBorders>
          </w:tcPr>
          <w:p w14:paraId="4BCF6819">
            <w:pPr>
              <w:spacing w:line="240" w:lineRule="auto"/>
              <w:rPr>
                <w:rFonts w:cs="Arial"/>
                <w:szCs w:val="20"/>
                <w:lang w:eastAsia="zh-CN"/>
              </w:rPr>
            </w:pPr>
            <w:r>
              <w:rPr>
                <w:rFonts w:cs="Arial"/>
                <w:szCs w:val="20"/>
                <w:lang w:eastAsia="zh-CN"/>
              </w:rPr>
              <w:t xml:space="preserve">0.00 </w:t>
            </w:r>
          </w:p>
          <w:p w14:paraId="6ED9535B">
            <w:pPr>
              <w:spacing w:line="240" w:lineRule="auto"/>
              <w:rPr>
                <w:rFonts w:cs="Arial"/>
                <w:szCs w:val="20"/>
                <w:lang w:eastAsia="zh-CN"/>
              </w:rPr>
            </w:pPr>
            <w:r>
              <w:rPr>
                <w:rFonts w:cs="Arial"/>
                <w:szCs w:val="20"/>
                <w:lang w:eastAsia="zh-CN"/>
              </w:rPr>
              <w:t>(0.00)</w:t>
            </w:r>
          </w:p>
        </w:tc>
      </w:tr>
      <w:tr w14:paraId="0F89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nil"/>
              <w:left w:val="nil"/>
              <w:bottom w:val="single" w:color="auto" w:sz="4" w:space="0"/>
              <w:right w:val="nil"/>
            </w:tcBorders>
          </w:tcPr>
          <w:p w14:paraId="4F5B0409">
            <w:pPr>
              <w:spacing w:line="240" w:lineRule="auto"/>
              <w:rPr>
                <w:rFonts w:cs="Arial"/>
                <w:szCs w:val="20"/>
                <w:lang w:eastAsia="zh-CN"/>
              </w:rPr>
            </w:pPr>
            <w:r>
              <w:rPr>
                <w:rFonts w:cs="Arial"/>
                <w:szCs w:val="20"/>
                <w:lang w:eastAsia="zh-CN"/>
              </w:rPr>
              <w:t>Others</w:t>
            </w:r>
          </w:p>
        </w:tc>
        <w:tc>
          <w:tcPr>
            <w:tcW w:w="992" w:type="dxa"/>
            <w:tcBorders>
              <w:top w:val="nil"/>
              <w:left w:val="nil"/>
              <w:bottom w:val="single" w:color="auto" w:sz="4" w:space="0"/>
              <w:right w:val="nil"/>
            </w:tcBorders>
          </w:tcPr>
          <w:p w14:paraId="71B6AB60">
            <w:pPr>
              <w:spacing w:line="240" w:lineRule="auto"/>
              <w:rPr>
                <w:rFonts w:cs="Arial"/>
                <w:szCs w:val="20"/>
                <w:lang w:eastAsia="zh-CN"/>
              </w:rPr>
            </w:pPr>
            <w:r>
              <w:rPr>
                <w:rFonts w:cs="Arial"/>
                <w:szCs w:val="20"/>
                <w:lang w:eastAsia="zh-CN"/>
              </w:rPr>
              <w:t>86548.22 (4.70)</w:t>
            </w:r>
          </w:p>
        </w:tc>
        <w:tc>
          <w:tcPr>
            <w:tcW w:w="1134" w:type="dxa"/>
            <w:tcBorders>
              <w:top w:val="nil"/>
              <w:left w:val="nil"/>
              <w:bottom w:val="single" w:color="auto" w:sz="4" w:space="0"/>
              <w:right w:val="nil"/>
            </w:tcBorders>
          </w:tcPr>
          <w:p w14:paraId="07D9877A">
            <w:pPr>
              <w:spacing w:line="240" w:lineRule="auto"/>
              <w:rPr>
                <w:rFonts w:cs="Arial"/>
                <w:szCs w:val="20"/>
                <w:lang w:eastAsia="zh-CN"/>
              </w:rPr>
            </w:pPr>
            <w:r>
              <w:rPr>
                <w:rFonts w:cs="Arial"/>
                <w:szCs w:val="20"/>
                <w:lang w:eastAsia="zh-CN"/>
              </w:rPr>
              <w:t xml:space="preserve">4538.95 </w:t>
            </w:r>
          </w:p>
          <w:p w14:paraId="3F2F01B4">
            <w:pPr>
              <w:spacing w:line="240" w:lineRule="auto"/>
              <w:rPr>
                <w:rFonts w:cs="Arial"/>
                <w:szCs w:val="20"/>
                <w:lang w:eastAsia="zh-CN"/>
              </w:rPr>
            </w:pPr>
            <w:r>
              <w:rPr>
                <w:rFonts w:cs="Arial"/>
                <w:szCs w:val="20"/>
                <w:lang w:eastAsia="zh-CN"/>
              </w:rPr>
              <w:t>(0.76)</w:t>
            </w:r>
          </w:p>
        </w:tc>
        <w:tc>
          <w:tcPr>
            <w:tcW w:w="992" w:type="dxa"/>
            <w:tcBorders>
              <w:top w:val="nil"/>
              <w:left w:val="nil"/>
              <w:bottom w:val="single" w:color="auto" w:sz="4" w:space="0"/>
              <w:right w:val="nil"/>
            </w:tcBorders>
          </w:tcPr>
          <w:p w14:paraId="09611A94">
            <w:pPr>
              <w:spacing w:line="240" w:lineRule="auto"/>
              <w:rPr>
                <w:rFonts w:cs="Arial"/>
                <w:szCs w:val="20"/>
                <w:lang w:eastAsia="zh-CN"/>
              </w:rPr>
            </w:pPr>
            <w:r>
              <w:rPr>
                <w:rFonts w:cs="Arial"/>
                <w:szCs w:val="20"/>
                <w:lang w:eastAsia="zh-CN"/>
              </w:rPr>
              <w:t xml:space="preserve">82009.27 </w:t>
            </w:r>
          </w:p>
          <w:p w14:paraId="6D455E7A">
            <w:pPr>
              <w:spacing w:line="240" w:lineRule="auto"/>
              <w:rPr>
                <w:rFonts w:cs="Arial"/>
                <w:szCs w:val="20"/>
                <w:lang w:eastAsia="zh-CN"/>
              </w:rPr>
            </w:pPr>
            <w:r>
              <w:rPr>
                <w:rFonts w:cs="Arial"/>
                <w:szCs w:val="20"/>
                <w:lang w:eastAsia="zh-CN"/>
              </w:rPr>
              <w:t>(6.59)</w:t>
            </w:r>
          </w:p>
        </w:tc>
        <w:tc>
          <w:tcPr>
            <w:tcW w:w="1276" w:type="dxa"/>
            <w:tcBorders>
              <w:top w:val="nil"/>
              <w:left w:val="nil"/>
              <w:bottom w:val="single" w:color="auto" w:sz="4" w:space="0"/>
              <w:right w:val="nil"/>
            </w:tcBorders>
          </w:tcPr>
          <w:p w14:paraId="19466FCD">
            <w:pPr>
              <w:spacing w:line="240" w:lineRule="auto"/>
              <w:rPr>
                <w:rFonts w:cs="Arial"/>
                <w:szCs w:val="20"/>
                <w:lang w:eastAsia="zh-CN"/>
              </w:rPr>
            </w:pPr>
            <w:r>
              <w:rPr>
                <w:rFonts w:cs="Arial"/>
                <w:szCs w:val="20"/>
                <w:lang w:eastAsia="zh-CN"/>
              </w:rPr>
              <w:t>89744.62 (6.81)</w:t>
            </w:r>
          </w:p>
        </w:tc>
        <w:tc>
          <w:tcPr>
            <w:tcW w:w="1134" w:type="dxa"/>
            <w:tcBorders>
              <w:top w:val="nil"/>
              <w:left w:val="nil"/>
              <w:bottom w:val="single" w:color="auto" w:sz="4" w:space="0"/>
              <w:right w:val="nil"/>
            </w:tcBorders>
          </w:tcPr>
          <w:p w14:paraId="3E3BBA27">
            <w:pPr>
              <w:spacing w:line="240" w:lineRule="auto"/>
              <w:rPr>
                <w:rFonts w:cs="Arial"/>
                <w:szCs w:val="20"/>
                <w:lang w:eastAsia="zh-CN"/>
              </w:rPr>
            </w:pPr>
            <w:r>
              <w:rPr>
                <w:rFonts w:cs="Arial"/>
                <w:szCs w:val="20"/>
                <w:lang w:eastAsia="zh-CN"/>
              </w:rPr>
              <w:t xml:space="preserve">5775.67 </w:t>
            </w:r>
          </w:p>
          <w:p w14:paraId="14614A3B">
            <w:pPr>
              <w:spacing w:line="240" w:lineRule="auto"/>
              <w:rPr>
                <w:rFonts w:cs="Arial"/>
                <w:szCs w:val="20"/>
                <w:lang w:eastAsia="zh-CN"/>
              </w:rPr>
            </w:pPr>
            <w:r>
              <w:rPr>
                <w:rFonts w:cs="Arial"/>
                <w:szCs w:val="20"/>
                <w:lang w:eastAsia="zh-CN"/>
              </w:rPr>
              <w:t>(0.89)</w:t>
            </w:r>
          </w:p>
        </w:tc>
        <w:tc>
          <w:tcPr>
            <w:tcW w:w="1417" w:type="dxa"/>
            <w:tcBorders>
              <w:top w:val="nil"/>
              <w:left w:val="nil"/>
              <w:bottom w:val="single" w:color="auto" w:sz="4" w:space="0"/>
              <w:right w:val="nil"/>
            </w:tcBorders>
          </w:tcPr>
          <w:p w14:paraId="736967A9">
            <w:pPr>
              <w:spacing w:line="240" w:lineRule="auto"/>
              <w:rPr>
                <w:rFonts w:cs="Arial"/>
                <w:szCs w:val="20"/>
                <w:lang w:eastAsia="zh-CN"/>
              </w:rPr>
            </w:pPr>
            <w:r>
              <w:rPr>
                <w:rFonts w:cs="Arial"/>
                <w:szCs w:val="20"/>
                <w:lang w:eastAsia="zh-CN"/>
              </w:rPr>
              <w:t>83968.95 (12.62)</w:t>
            </w:r>
          </w:p>
        </w:tc>
        <w:tc>
          <w:tcPr>
            <w:tcW w:w="1276" w:type="dxa"/>
            <w:tcBorders>
              <w:top w:val="nil"/>
              <w:left w:val="nil"/>
              <w:bottom w:val="single" w:color="auto" w:sz="4" w:space="0"/>
              <w:right w:val="nil"/>
            </w:tcBorders>
          </w:tcPr>
          <w:p w14:paraId="2DBAC15F">
            <w:pPr>
              <w:spacing w:line="240" w:lineRule="auto"/>
              <w:rPr>
                <w:rFonts w:cs="Arial"/>
                <w:szCs w:val="20"/>
                <w:lang w:eastAsia="zh-CN"/>
              </w:rPr>
            </w:pPr>
            <w:r>
              <w:rPr>
                <w:rFonts w:cs="Arial"/>
                <w:szCs w:val="20"/>
                <w:lang w:eastAsia="zh-CN"/>
              </w:rPr>
              <w:t xml:space="preserve">372940.40 </w:t>
            </w:r>
          </w:p>
          <w:p w14:paraId="70992077">
            <w:pPr>
              <w:spacing w:line="240" w:lineRule="auto"/>
              <w:rPr>
                <w:rFonts w:cs="Arial"/>
                <w:szCs w:val="20"/>
                <w:lang w:eastAsia="zh-CN"/>
              </w:rPr>
            </w:pPr>
            <w:r>
              <w:rPr>
                <w:rFonts w:cs="Arial"/>
                <w:szCs w:val="20"/>
                <w:lang w:eastAsia="zh-CN"/>
              </w:rPr>
              <w:t>(18.54)</w:t>
            </w:r>
          </w:p>
        </w:tc>
        <w:tc>
          <w:tcPr>
            <w:tcW w:w="1134" w:type="dxa"/>
            <w:tcBorders>
              <w:top w:val="nil"/>
              <w:left w:val="nil"/>
              <w:bottom w:val="single" w:color="auto" w:sz="4" w:space="0"/>
              <w:right w:val="nil"/>
            </w:tcBorders>
          </w:tcPr>
          <w:p w14:paraId="3D7F75F5">
            <w:pPr>
              <w:spacing w:line="240" w:lineRule="auto"/>
              <w:rPr>
                <w:rFonts w:cs="Arial"/>
                <w:szCs w:val="20"/>
                <w:lang w:eastAsia="zh-CN"/>
              </w:rPr>
            </w:pPr>
            <w:r>
              <w:rPr>
                <w:rFonts w:cs="Arial"/>
                <w:szCs w:val="20"/>
                <w:lang w:eastAsia="zh-CN"/>
              </w:rPr>
              <w:t xml:space="preserve">8739.60 </w:t>
            </w:r>
          </w:p>
          <w:p w14:paraId="5DDD143D">
            <w:pPr>
              <w:spacing w:line="240" w:lineRule="auto"/>
              <w:rPr>
                <w:rFonts w:cs="Arial"/>
                <w:szCs w:val="20"/>
                <w:lang w:eastAsia="zh-CN"/>
              </w:rPr>
            </w:pPr>
            <w:r>
              <w:rPr>
                <w:rFonts w:cs="Arial"/>
                <w:szCs w:val="20"/>
                <w:lang w:eastAsia="zh-CN"/>
              </w:rPr>
              <w:t>(0.81)</w:t>
            </w:r>
          </w:p>
        </w:tc>
        <w:tc>
          <w:tcPr>
            <w:tcW w:w="1360" w:type="dxa"/>
            <w:tcBorders>
              <w:top w:val="nil"/>
              <w:left w:val="nil"/>
              <w:bottom w:val="single" w:color="auto" w:sz="4" w:space="0"/>
              <w:right w:val="nil"/>
            </w:tcBorders>
          </w:tcPr>
          <w:p w14:paraId="055E5902">
            <w:pPr>
              <w:spacing w:line="240" w:lineRule="auto"/>
              <w:rPr>
                <w:rFonts w:cs="Arial"/>
                <w:szCs w:val="20"/>
                <w:lang w:eastAsia="zh-CN"/>
              </w:rPr>
            </w:pPr>
            <w:r>
              <w:rPr>
                <w:rFonts w:cs="Arial"/>
                <w:szCs w:val="20"/>
                <w:lang w:eastAsia="zh-CN"/>
              </w:rPr>
              <w:t>364200.80 (38.90)</w:t>
            </w:r>
          </w:p>
        </w:tc>
      </w:tr>
    </w:tbl>
    <w:p w14:paraId="20015B4F">
      <w:pPr>
        <w:rPr>
          <w:rFonts w:cs="Arial"/>
          <w:b/>
          <w:szCs w:val="20"/>
        </w:rPr>
      </w:pPr>
    </w:p>
    <w:p w14:paraId="6F18B3D9">
      <w:pPr>
        <w:rPr>
          <w:rFonts w:cs="Arial"/>
          <w:szCs w:val="20"/>
        </w:rPr>
      </w:pPr>
      <w:r>
        <w:rPr>
          <w:rFonts w:cs="Arial"/>
          <w:b/>
          <w:szCs w:val="20"/>
        </w:rPr>
        <w:t>Notes:</w:t>
      </w:r>
      <w:r>
        <w:rPr>
          <w:rFonts w:cs="Arial"/>
          <w:szCs w:val="20"/>
        </w:rPr>
        <w:t xml:space="preserve"> *Proportion refers to the percentage of users of this drug type among all patients who received at least one withdrawn drug in the total, outpatient, or inpatient population. **Proportion refers to the percentage of total withdrawn drug expenditures attributable to this drug type in the overall, outpatient, or inpatient setting.</w:t>
      </w:r>
    </w:p>
    <w:p w14:paraId="21B876FB">
      <w:pPr>
        <w:rPr>
          <w:rFonts w:cs="Arial"/>
          <w:szCs w:val="20"/>
        </w:rPr>
      </w:pPr>
      <w:r>
        <w:rPr>
          <w:rFonts w:cs="Arial"/>
          <w:b/>
          <w:szCs w:val="20"/>
        </w:rPr>
        <w:t>Abbreviations:</w:t>
      </w:r>
      <w:r>
        <w:rPr>
          <w:rFonts w:cs="Arial"/>
          <w:szCs w:val="20"/>
        </w:rPr>
        <w:t xml:space="preserve"> </w:t>
      </w:r>
      <w:r>
        <w:rPr>
          <w:rFonts w:cs="Arial"/>
          <w:szCs w:val="20"/>
          <w:lang w:eastAsia="zh-CN"/>
        </w:rPr>
        <w:t>IP, inpatient; OP, outpatient</w:t>
      </w:r>
      <w:r>
        <w:rPr>
          <w:rFonts w:cs="Arial"/>
          <w:szCs w:val="20"/>
        </w:rPr>
        <w:t>.</w:t>
      </w:r>
    </w:p>
    <w:p w14:paraId="3CB94B6F">
      <w:pPr>
        <w:rPr>
          <w:rFonts w:cs="Arial"/>
          <w:szCs w:val="20"/>
          <w:lang w:eastAsia="zh-CN"/>
        </w:rPr>
      </w:pPr>
      <w:r>
        <w:rPr>
          <w:rFonts w:cs="Arial"/>
          <w:szCs w:val="20"/>
          <w:lang w:eastAsia="zh-CN"/>
        </w:rPr>
        <w:br w:type="page"/>
      </w:r>
    </w:p>
    <w:p w14:paraId="2B8FA968">
      <w:pPr>
        <w:pStyle w:val="3"/>
        <w:rPr>
          <w:i w:val="0"/>
          <w:iCs w:val="0"/>
          <w:sz w:val="20"/>
          <w:szCs w:val="20"/>
          <w:lang w:eastAsia="zh-CN"/>
        </w:rPr>
      </w:pPr>
      <w:r>
        <w:rPr>
          <w:i w:val="0"/>
          <w:iCs w:val="0"/>
          <w:sz w:val="20"/>
          <w:szCs w:val="20"/>
          <w:lang w:eastAsia="zh-CN"/>
        </w:rPr>
        <w:t>STable 3. Top 10 drugs in terms of utilization and expenditures.</w:t>
      </w:r>
    </w:p>
    <w:tbl>
      <w:tblPr>
        <w:tblStyle w:val="11"/>
        <w:tblW w:w="12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777"/>
        <w:gridCol w:w="1558"/>
        <w:gridCol w:w="1429"/>
        <w:gridCol w:w="732"/>
        <w:gridCol w:w="1595"/>
        <w:gridCol w:w="1431"/>
        <w:gridCol w:w="755"/>
        <w:gridCol w:w="1652"/>
        <w:gridCol w:w="1476"/>
      </w:tblGrid>
      <w:tr w14:paraId="18BF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4162CA95">
            <w:pPr>
              <w:spacing w:line="240" w:lineRule="auto"/>
              <w:rPr>
                <w:rFonts w:cs="Arial"/>
                <w:szCs w:val="20"/>
                <w:lang w:eastAsia="zh-CN"/>
              </w:rPr>
            </w:pPr>
          </w:p>
        </w:tc>
        <w:tc>
          <w:tcPr>
            <w:tcW w:w="3764" w:type="dxa"/>
            <w:gridSpan w:val="3"/>
          </w:tcPr>
          <w:p w14:paraId="06027AC4">
            <w:pPr>
              <w:spacing w:line="240" w:lineRule="auto"/>
              <w:jc w:val="center"/>
              <w:rPr>
                <w:rFonts w:cs="Arial"/>
                <w:b/>
                <w:bCs/>
                <w:szCs w:val="20"/>
                <w:lang w:eastAsia="zh-CN"/>
              </w:rPr>
            </w:pPr>
            <w:r>
              <w:rPr>
                <w:rFonts w:cs="Arial"/>
                <w:b/>
                <w:bCs/>
                <w:szCs w:val="20"/>
                <w:lang w:eastAsia="zh-CN"/>
              </w:rPr>
              <w:t>2019</w:t>
            </w:r>
          </w:p>
        </w:tc>
        <w:tc>
          <w:tcPr>
            <w:tcW w:w="3758" w:type="dxa"/>
            <w:gridSpan w:val="3"/>
          </w:tcPr>
          <w:p w14:paraId="282C735E">
            <w:pPr>
              <w:spacing w:line="240" w:lineRule="auto"/>
              <w:jc w:val="center"/>
              <w:rPr>
                <w:rFonts w:cs="Arial"/>
                <w:b/>
                <w:bCs/>
                <w:szCs w:val="20"/>
                <w:lang w:eastAsia="zh-CN"/>
              </w:rPr>
            </w:pPr>
            <w:r>
              <w:rPr>
                <w:rFonts w:cs="Arial"/>
                <w:b/>
                <w:bCs/>
                <w:szCs w:val="20"/>
                <w:lang w:eastAsia="zh-CN"/>
              </w:rPr>
              <w:t>2020</w:t>
            </w:r>
          </w:p>
        </w:tc>
        <w:tc>
          <w:tcPr>
            <w:tcW w:w="3883" w:type="dxa"/>
            <w:gridSpan w:val="3"/>
          </w:tcPr>
          <w:p w14:paraId="4C529F89">
            <w:pPr>
              <w:spacing w:line="240" w:lineRule="auto"/>
              <w:jc w:val="center"/>
              <w:rPr>
                <w:rFonts w:cs="Arial"/>
                <w:b/>
                <w:bCs/>
                <w:szCs w:val="20"/>
                <w:lang w:eastAsia="zh-CN"/>
              </w:rPr>
            </w:pPr>
            <w:r>
              <w:rPr>
                <w:rFonts w:cs="Arial"/>
                <w:b/>
                <w:bCs/>
                <w:szCs w:val="20"/>
                <w:lang w:eastAsia="zh-CN"/>
              </w:rPr>
              <w:t>2021</w:t>
            </w:r>
          </w:p>
        </w:tc>
      </w:tr>
      <w:tr w14:paraId="2FF3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778A8ABD">
            <w:pPr>
              <w:spacing w:line="240" w:lineRule="auto"/>
              <w:rPr>
                <w:rFonts w:cs="Arial"/>
                <w:szCs w:val="20"/>
                <w:lang w:eastAsia="zh-CN"/>
              </w:rPr>
            </w:pPr>
            <w:r>
              <w:rPr>
                <w:rFonts w:cs="Arial"/>
                <w:b/>
                <w:bCs/>
                <w:szCs w:val="20"/>
                <w:lang w:eastAsia="zh-CN"/>
              </w:rPr>
              <w:t>Top 10 with the largest number of users</w:t>
            </w:r>
          </w:p>
        </w:tc>
        <w:tc>
          <w:tcPr>
            <w:tcW w:w="777" w:type="dxa"/>
          </w:tcPr>
          <w:p w14:paraId="18F96714">
            <w:pPr>
              <w:spacing w:line="240" w:lineRule="auto"/>
              <w:rPr>
                <w:rFonts w:cs="Arial"/>
                <w:szCs w:val="20"/>
                <w:lang w:eastAsia="zh-CN"/>
              </w:rPr>
            </w:pPr>
            <w:r>
              <w:rPr>
                <w:rFonts w:eastAsia="宋体" w:cs="Arial"/>
                <w:b/>
                <w:bCs/>
                <w:szCs w:val="20"/>
                <w:lang w:eastAsia="zh-CN"/>
                <w14:ligatures w14:val="standardContextual"/>
              </w:rPr>
              <w:t>ATC</w:t>
            </w:r>
            <w:r>
              <w:rPr>
                <w:rFonts w:eastAsia="宋体" w:cs="Arial"/>
                <w:b/>
                <w:bCs/>
                <w:szCs w:val="20"/>
                <w14:ligatures w14:val="standardContextual"/>
              </w:rPr>
              <w:t xml:space="preserve"> C</w:t>
            </w:r>
            <w:r>
              <w:rPr>
                <w:rFonts w:eastAsia="宋体" w:cs="Arial"/>
                <w:b/>
                <w:bCs/>
                <w:szCs w:val="20"/>
                <w:lang w:eastAsia="zh-CN"/>
                <w14:ligatures w14:val="standardContextual"/>
              </w:rPr>
              <w:t>ategory</w:t>
            </w:r>
          </w:p>
        </w:tc>
        <w:tc>
          <w:tcPr>
            <w:tcW w:w="1558" w:type="dxa"/>
          </w:tcPr>
          <w:p w14:paraId="32F42BD4">
            <w:pPr>
              <w:spacing w:line="240" w:lineRule="auto"/>
              <w:rPr>
                <w:rFonts w:cs="Arial"/>
                <w:szCs w:val="20"/>
                <w:lang w:eastAsia="zh-CN"/>
              </w:rPr>
            </w:pPr>
            <w:r>
              <w:rPr>
                <w:rFonts w:eastAsia="宋体" w:cs="Arial"/>
                <w:b/>
                <w:bCs/>
                <w:szCs w:val="20"/>
                <w:lang w:eastAsia="zh-CN"/>
                <w14:ligatures w14:val="standardContextual"/>
              </w:rPr>
              <w:t>Drug name</w:t>
            </w:r>
          </w:p>
        </w:tc>
        <w:tc>
          <w:tcPr>
            <w:tcW w:w="1429" w:type="dxa"/>
          </w:tcPr>
          <w:p w14:paraId="5C423B61">
            <w:pPr>
              <w:spacing w:line="240" w:lineRule="auto"/>
              <w:rPr>
                <w:rFonts w:cs="Arial"/>
                <w:szCs w:val="20"/>
                <w:lang w:eastAsia="zh-CN"/>
              </w:rPr>
            </w:pPr>
            <w:r>
              <w:rPr>
                <w:rFonts w:cs="Arial"/>
                <w:b/>
                <w:bCs/>
                <w:szCs w:val="20"/>
                <w:lang w:eastAsia="zh-CN"/>
              </w:rPr>
              <w:t>Users (%)*</w:t>
            </w:r>
          </w:p>
        </w:tc>
        <w:tc>
          <w:tcPr>
            <w:tcW w:w="732" w:type="dxa"/>
          </w:tcPr>
          <w:p w14:paraId="73ECF07F">
            <w:pPr>
              <w:spacing w:line="240" w:lineRule="auto"/>
              <w:rPr>
                <w:rFonts w:cs="Arial"/>
                <w:b/>
                <w:bCs/>
                <w:szCs w:val="20"/>
                <w:lang w:eastAsia="zh-CN"/>
              </w:rPr>
            </w:pPr>
            <w:r>
              <w:rPr>
                <w:rFonts w:eastAsia="宋体" w:cs="Arial"/>
                <w:b/>
                <w:bCs/>
                <w:szCs w:val="20"/>
                <w:lang w:eastAsia="zh-CN"/>
                <w14:ligatures w14:val="standardContextual"/>
              </w:rPr>
              <w:t>ATC</w:t>
            </w:r>
            <w:r>
              <w:rPr>
                <w:rFonts w:eastAsia="宋体" w:cs="Arial"/>
                <w:b/>
                <w:bCs/>
                <w:szCs w:val="20"/>
                <w14:ligatures w14:val="standardContextual"/>
              </w:rPr>
              <w:t xml:space="preserve"> C</w:t>
            </w:r>
            <w:r>
              <w:rPr>
                <w:rFonts w:eastAsia="宋体" w:cs="Arial"/>
                <w:b/>
                <w:bCs/>
                <w:szCs w:val="20"/>
                <w:lang w:eastAsia="zh-CN"/>
                <w14:ligatures w14:val="standardContextual"/>
              </w:rPr>
              <w:t>ategory</w:t>
            </w:r>
          </w:p>
        </w:tc>
        <w:tc>
          <w:tcPr>
            <w:tcW w:w="1595" w:type="dxa"/>
          </w:tcPr>
          <w:p w14:paraId="63D3266E">
            <w:pPr>
              <w:spacing w:line="240" w:lineRule="auto"/>
              <w:rPr>
                <w:rFonts w:cs="Arial"/>
                <w:b/>
                <w:bCs/>
                <w:szCs w:val="20"/>
                <w:lang w:eastAsia="zh-CN"/>
              </w:rPr>
            </w:pPr>
            <w:r>
              <w:rPr>
                <w:rFonts w:eastAsia="宋体" w:cs="Arial"/>
                <w:b/>
                <w:bCs/>
                <w:szCs w:val="20"/>
                <w:lang w:eastAsia="zh-CN"/>
                <w14:ligatures w14:val="standardContextual"/>
              </w:rPr>
              <w:t>Drug name</w:t>
            </w:r>
          </w:p>
        </w:tc>
        <w:tc>
          <w:tcPr>
            <w:tcW w:w="1431" w:type="dxa"/>
          </w:tcPr>
          <w:p w14:paraId="36763230">
            <w:pPr>
              <w:spacing w:line="240" w:lineRule="auto"/>
              <w:rPr>
                <w:rFonts w:cs="Arial"/>
                <w:szCs w:val="20"/>
                <w:lang w:eastAsia="zh-CN"/>
              </w:rPr>
            </w:pPr>
            <w:r>
              <w:rPr>
                <w:rFonts w:cs="Arial"/>
                <w:b/>
                <w:bCs/>
                <w:szCs w:val="20"/>
                <w:lang w:eastAsia="zh-CN"/>
              </w:rPr>
              <w:t>Users (%)*</w:t>
            </w:r>
          </w:p>
        </w:tc>
        <w:tc>
          <w:tcPr>
            <w:tcW w:w="755" w:type="dxa"/>
          </w:tcPr>
          <w:p w14:paraId="6F702850">
            <w:pPr>
              <w:spacing w:line="240" w:lineRule="auto"/>
              <w:rPr>
                <w:rFonts w:cs="Arial"/>
                <w:b/>
                <w:bCs/>
                <w:szCs w:val="20"/>
                <w:lang w:eastAsia="zh-CN"/>
              </w:rPr>
            </w:pPr>
            <w:r>
              <w:rPr>
                <w:rFonts w:eastAsia="宋体" w:cs="Arial"/>
                <w:b/>
                <w:bCs/>
                <w:szCs w:val="20"/>
                <w:lang w:eastAsia="zh-CN"/>
                <w14:ligatures w14:val="standardContextual"/>
              </w:rPr>
              <w:t>ATC</w:t>
            </w:r>
            <w:r>
              <w:rPr>
                <w:rFonts w:eastAsia="宋体" w:cs="Arial"/>
                <w:b/>
                <w:bCs/>
                <w:szCs w:val="20"/>
                <w14:ligatures w14:val="standardContextual"/>
              </w:rPr>
              <w:t xml:space="preserve"> C</w:t>
            </w:r>
            <w:r>
              <w:rPr>
                <w:rFonts w:eastAsia="宋体" w:cs="Arial"/>
                <w:b/>
                <w:bCs/>
                <w:szCs w:val="20"/>
                <w:lang w:eastAsia="zh-CN"/>
                <w14:ligatures w14:val="standardContextual"/>
              </w:rPr>
              <w:t>ategory</w:t>
            </w:r>
          </w:p>
        </w:tc>
        <w:tc>
          <w:tcPr>
            <w:tcW w:w="1652" w:type="dxa"/>
          </w:tcPr>
          <w:p w14:paraId="3CC76CD7">
            <w:pPr>
              <w:spacing w:line="240" w:lineRule="auto"/>
              <w:rPr>
                <w:rFonts w:cs="Arial"/>
                <w:b/>
                <w:bCs/>
                <w:szCs w:val="20"/>
                <w:lang w:eastAsia="zh-CN"/>
              </w:rPr>
            </w:pPr>
            <w:r>
              <w:rPr>
                <w:rFonts w:eastAsia="宋体" w:cs="Arial"/>
                <w:b/>
                <w:bCs/>
                <w:szCs w:val="20"/>
                <w:lang w:eastAsia="zh-CN"/>
                <w14:ligatures w14:val="standardContextual"/>
              </w:rPr>
              <w:t>Drug name</w:t>
            </w:r>
          </w:p>
        </w:tc>
        <w:tc>
          <w:tcPr>
            <w:tcW w:w="1476" w:type="dxa"/>
          </w:tcPr>
          <w:p w14:paraId="49A73D9C">
            <w:pPr>
              <w:spacing w:line="240" w:lineRule="auto"/>
              <w:rPr>
                <w:rFonts w:cs="Arial"/>
                <w:b/>
                <w:bCs/>
                <w:szCs w:val="20"/>
                <w:lang w:eastAsia="zh-CN"/>
              </w:rPr>
            </w:pPr>
            <w:r>
              <w:rPr>
                <w:rFonts w:cs="Arial"/>
                <w:b/>
                <w:bCs/>
                <w:szCs w:val="20"/>
                <w:lang w:eastAsia="zh-CN"/>
              </w:rPr>
              <w:t>Users (%)*</w:t>
            </w:r>
          </w:p>
        </w:tc>
      </w:tr>
      <w:tr w14:paraId="63D9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 w:type="dxa"/>
          </w:tcPr>
          <w:p w14:paraId="28543DB8">
            <w:pPr>
              <w:spacing w:line="240" w:lineRule="auto"/>
              <w:rPr>
                <w:rFonts w:cs="Arial"/>
                <w:szCs w:val="20"/>
                <w:lang w:eastAsia="zh-CN"/>
              </w:rPr>
            </w:pPr>
            <w:r>
              <w:rPr>
                <w:rFonts w:cs="Arial"/>
                <w:szCs w:val="20"/>
                <w:lang w:eastAsia="zh-CN"/>
              </w:rPr>
              <w:t>1</w:t>
            </w:r>
          </w:p>
        </w:tc>
        <w:tc>
          <w:tcPr>
            <w:tcW w:w="777" w:type="dxa"/>
          </w:tcPr>
          <w:p w14:paraId="42D08520">
            <w:pPr>
              <w:spacing w:line="240" w:lineRule="auto"/>
              <w:rPr>
                <w:rFonts w:cs="Arial"/>
                <w:szCs w:val="20"/>
                <w:lang w:eastAsia="zh-CN"/>
              </w:rPr>
            </w:pPr>
            <w:r>
              <w:rPr>
                <w:rFonts w:cs="Arial"/>
                <w:szCs w:val="20"/>
                <w:lang w:eastAsia="zh-CN"/>
              </w:rPr>
              <w:t>N</w:t>
            </w:r>
          </w:p>
        </w:tc>
        <w:tc>
          <w:tcPr>
            <w:tcW w:w="1558" w:type="dxa"/>
          </w:tcPr>
          <w:p w14:paraId="548FE8D3">
            <w:pPr>
              <w:spacing w:line="240" w:lineRule="auto"/>
              <w:rPr>
                <w:rFonts w:cs="Arial"/>
                <w:szCs w:val="20"/>
                <w:lang w:eastAsia="zh-CN"/>
              </w:rPr>
            </w:pPr>
            <w:r>
              <w:rPr>
                <w:rFonts w:eastAsia="宋体" w:cs="Arial"/>
                <w:szCs w:val="20"/>
                <w14:ligatures w14:val="standardContextual"/>
              </w:rPr>
              <w:t>Codeine</w:t>
            </w:r>
          </w:p>
        </w:tc>
        <w:tc>
          <w:tcPr>
            <w:tcW w:w="1429" w:type="dxa"/>
          </w:tcPr>
          <w:p w14:paraId="2FE3DC71">
            <w:pPr>
              <w:spacing w:line="240" w:lineRule="auto"/>
              <w:rPr>
                <w:rFonts w:cs="Arial"/>
                <w:szCs w:val="20"/>
                <w:lang w:eastAsia="zh-CN"/>
              </w:rPr>
            </w:pPr>
            <w:r>
              <w:rPr>
                <w:rFonts w:cs="Arial"/>
                <w:szCs w:val="20"/>
                <w:lang w:eastAsia="zh-CN"/>
              </w:rPr>
              <w:t xml:space="preserve">970 </w:t>
            </w:r>
          </w:p>
          <w:p w14:paraId="538CA335">
            <w:pPr>
              <w:spacing w:line="240" w:lineRule="auto"/>
              <w:rPr>
                <w:rFonts w:cs="Arial"/>
                <w:szCs w:val="20"/>
                <w:lang w:eastAsia="zh-CN"/>
              </w:rPr>
            </w:pPr>
            <w:r>
              <w:rPr>
                <w:rFonts w:cs="Arial"/>
                <w:szCs w:val="20"/>
                <w:lang w:eastAsia="zh-CN"/>
              </w:rPr>
              <w:t>(21.21)</w:t>
            </w:r>
          </w:p>
        </w:tc>
        <w:tc>
          <w:tcPr>
            <w:tcW w:w="732" w:type="dxa"/>
          </w:tcPr>
          <w:p w14:paraId="555DFF05">
            <w:pPr>
              <w:spacing w:line="240" w:lineRule="auto"/>
              <w:rPr>
                <w:rFonts w:cs="Arial"/>
                <w:szCs w:val="20"/>
                <w:lang w:eastAsia="zh-CN"/>
              </w:rPr>
            </w:pPr>
            <w:r>
              <w:rPr>
                <w:rFonts w:cs="Arial"/>
                <w:szCs w:val="20"/>
                <w:lang w:eastAsia="zh-CN"/>
              </w:rPr>
              <w:t>N</w:t>
            </w:r>
          </w:p>
        </w:tc>
        <w:tc>
          <w:tcPr>
            <w:tcW w:w="1595" w:type="dxa"/>
          </w:tcPr>
          <w:p w14:paraId="120D49B2">
            <w:pPr>
              <w:spacing w:line="240" w:lineRule="auto"/>
              <w:rPr>
                <w:rFonts w:cs="Arial"/>
                <w:szCs w:val="20"/>
                <w:lang w:eastAsia="zh-CN"/>
              </w:rPr>
            </w:pPr>
            <w:r>
              <w:rPr>
                <w:rFonts w:eastAsia="宋体" w:cs="Arial"/>
                <w:szCs w:val="20"/>
                <w14:ligatures w14:val="standardContextual"/>
              </w:rPr>
              <w:t>Codeine</w:t>
            </w:r>
          </w:p>
        </w:tc>
        <w:tc>
          <w:tcPr>
            <w:tcW w:w="1431" w:type="dxa"/>
          </w:tcPr>
          <w:p w14:paraId="22D0F434">
            <w:pPr>
              <w:spacing w:line="240" w:lineRule="auto"/>
              <w:rPr>
                <w:rFonts w:cs="Arial"/>
                <w:szCs w:val="20"/>
                <w:lang w:eastAsia="zh-CN"/>
              </w:rPr>
            </w:pPr>
            <w:r>
              <w:rPr>
                <w:rFonts w:cs="Arial"/>
                <w:szCs w:val="20"/>
                <w:lang w:eastAsia="zh-CN"/>
              </w:rPr>
              <w:t>1018 (24.55)</w:t>
            </w:r>
          </w:p>
        </w:tc>
        <w:tc>
          <w:tcPr>
            <w:tcW w:w="755" w:type="dxa"/>
          </w:tcPr>
          <w:p w14:paraId="45352DC1">
            <w:pPr>
              <w:spacing w:line="240" w:lineRule="auto"/>
              <w:rPr>
                <w:rFonts w:cs="Arial"/>
                <w:szCs w:val="20"/>
                <w:lang w:eastAsia="zh-CN"/>
              </w:rPr>
            </w:pPr>
            <w:r>
              <w:rPr>
                <w:rFonts w:cs="Arial"/>
                <w:szCs w:val="20"/>
                <w:lang w:eastAsia="zh-CN"/>
              </w:rPr>
              <w:t>N</w:t>
            </w:r>
          </w:p>
        </w:tc>
        <w:tc>
          <w:tcPr>
            <w:tcW w:w="1652" w:type="dxa"/>
          </w:tcPr>
          <w:p w14:paraId="24292E2A">
            <w:pPr>
              <w:spacing w:line="240" w:lineRule="auto"/>
              <w:rPr>
                <w:rFonts w:cs="Arial"/>
                <w:szCs w:val="20"/>
                <w:lang w:eastAsia="zh-CN"/>
              </w:rPr>
            </w:pPr>
            <w:r>
              <w:rPr>
                <w:rFonts w:eastAsia="宋体" w:cs="Arial"/>
                <w:szCs w:val="20"/>
                <w14:ligatures w14:val="standardContextual"/>
              </w:rPr>
              <w:t>Codeine</w:t>
            </w:r>
          </w:p>
        </w:tc>
        <w:tc>
          <w:tcPr>
            <w:tcW w:w="1476" w:type="dxa"/>
          </w:tcPr>
          <w:p w14:paraId="5ADCCE0F">
            <w:pPr>
              <w:spacing w:line="240" w:lineRule="auto"/>
              <w:rPr>
                <w:rFonts w:cs="Arial"/>
                <w:szCs w:val="20"/>
                <w:lang w:eastAsia="zh-CN"/>
              </w:rPr>
            </w:pPr>
            <w:r>
              <w:rPr>
                <w:rFonts w:cs="Arial"/>
                <w:szCs w:val="20"/>
                <w:lang w:eastAsia="zh-CN"/>
              </w:rPr>
              <w:t>2371 (30.44)</w:t>
            </w:r>
          </w:p>
        </w:tc>
      </w:tr>
      <w:tr w14:paraId="0AE1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 w:type="dxa"/>
          </w:tcPr>
          <w:p w14:paraId="3BC90F87">
            <w:pPr>
              <w:spacing w:line="240" w:lineRule="auto"/>
              <w:rPr>
                <w:rFonts w:cs="Arial"/>
                <w:szCs w:val="20"/>
                <w:lang w:eastAsia="zh-CN"/>
              </w:rPr>
            </w:pPr>
            <w:r>
              <w:rPr>
                <w:rFonts w:cs="Arial"/>
                <w:szCs w:val="20"/>
                <w:lang w:eastAsia="zh-CN"/>
              </w:rPr>
              <w:t>2</w:t>
            </w:r>
          </w:p>
        </w:tc>
        <w:tc>
          <w:tcPr>
            <w:tcW w:w="777" w:type="dxa"/>
          </w:tcPr>
          <w:p w14:paraId="2B6587CF">
            <w:pPr>
              <w:spacing w:line="240" w:lineRule="auto"/>
              <w:rPr>
                <w:rFonts w:cs="Arial"/>
                <w:szCs w:val="20"/>
                <w:lang w:eastAsia="zh-CN"/>
              </w:rPr>
            </w:pPr>
            <w:r>
              <w:rPr>
                <w:rFonts w:cs="Arial"/>
                <w:szCs w:val="20"/>
                <w:lang w:eastAsia="zh-CN"/>
              </w:rPr>
              <w:t>N</w:t>
            </w:r>
          </w:p>
        </w:tc>
        <w:tc>
          <w:tcPr>
            <w:tcW w:w="1558" w:type="dxa"/>
          </w:tcPr>
          <w:p w14:paraId="7117DAE6">
            <w:pPr>
              <w:spacing w:line="240" w:lineRule="auto"/>
              <w:rPr>
                <w:rFonts w:cs="Arial"/>
                <w:szCs w:val="20"/>
                <w:lang w:eastAsia="zh-CN"/>
              </w:rPr>
            </w:pPr>
            <w:r>
              <w:rPr>
                <w:rFonts w:eastAsia="宋体" w:cs="Arial"/>
                <w:szCs w:val="20"/>
                <w:lang w:eastAsia="zh-CN"/>
                <w14:ligatures w14:val="standardContextual"/>
              </w:rPr>
              <w:t>Ganglioside (bovine)</w:t>
            </w:r>
          </w:p>
        </w:tc>
        <w:tc>
          <w:tcPr>
            <w:tcW w:w="1429" w:type="dxa"/>
          </w:tcPr>
          <w:p w14:paraId="3B35AD6E">
            <w:pPr>
              <w:spacing w:line="240" w:lineRule="auto"/>
              <w:rPr>
                <w:rFonts w:cs="Arial"/>
                <w:szCs w:val="20"/>
                <w:lang w:eastAsia="zh-CN"/>
              </w:rPr>
            </w:pPr>
            <w:r>
              <w:rPr>
                <w:rFonts w:cs="Arial"/>
                <w:szCs w:val="20"/>
                <w:lang w:eastAsia="zh-CN"/>
              </w:rPr>
              <w:t xml:space="preserve">557 </w:t>
            </w:r>
          </w:p>
          <w:p w14:paraId="154B22D0">
            <w:pPr>
              <w:spacing w:line="240" w:lineRule="auto"/>
              <w:rPr>
                <w:rFonts w:cs="Arial"/>
                <w:szCs w:val="20"/>
                <w:lang w:eastAsia="zh-CN"/>
              </w:rPr>
            </w:pPr>
            <w:r>
              <w:rPr>
                <w:rFonts w:cs="Arial"/>
                <w:szCs w:val="20"/>
                <w:lang w:eastAsia="zh-CN"/>
              </w:rPr>
              <w:t>(12.18)</w:t>
            </w:r>
          </w:p>
        </w:tc>
        <w:tc>
          <w:tcPr>
            <w:tcW w:w="732" w:type="dxa"/>
          </w:tcPr>
          <w:p w14:paraId="7E8354D5">
            <w:pPr>
              <w:spacing w:line="240" w:lineRule="auto"/>
              <w:rPr>
                <w:rFonts w:cs="Arial"/>
                <w:szCs w:val="20"/>
                <w:lang w:eastAsia="zh-CN"/>
              </w:rPr>
            </w:pPr>
            <w:r>
              <w:rPr>
                <w:rFonts w:cs="Arial"/>
                <w:szCs w:val="20"/>
                <w:lang w:eastAsia="zh-CN"/>
              </w:rPr>
              <w:t>M</w:t>
            </w:r>
          </w:p>
        </w:tc>
        <w:tc>
          <w:tcPr>
            <w:tcW w:w="1595" w:type="dxa"/>
          </w:tcPr>
          <w:p w14:paraId="0F5A7654">
            <w:pPr>
              <w:spacing w:line="240" w:lineRule="auto"/>
              <w:rPr>
                <w:rFonts w:cs="Arial"/>
                <w:szCs w:val="20"/>
                <w:lang w:eastAsia="zh-CN"/>
              </w:rPr>
            </w:pPr>
            <w:r>
              <w:rPr>
                <w:rFonts w:eastAsia="宋体" w:cs="Arial"/>
                <w:szCs w:val="20"/>
                <w14:ligatures w14:val="standardContextual"/>
              </w:rPr>
              <w:t>Benzbromarone</w:t>
            </w:r>
          </w:p>
        </w:tc>
        <w:tc>
          <w:tcPr>
            <w:tcW w:w="1431" w:type="dxa"/>
          </w:tcPr>
          <w:p w14:paraId="1C7A2D3D">
            <w:pPr>
              <w:spacing w:line="240" w:lineRule="auto"/>
              <w:rPr>
                <w:rFonts w:cs="Arial"/>
                <w:szCs w:val="20"/>
                <w:lang w:eastAsia="zh-CN"/>
              </w:rPr>
            </w:pPr>
            <w:r>
              <w:rPr>
                <w:rFonts w:cs="Arial"/>
                <w:szCs w:val="20"/>
                <w:lang w:eastAsia="zh-CN"/>
              </w:rPr>
              <w:t xml:space="preserve">483 </w:t>
            </w:r>
          </w:p>
          <w:p w14:paraId="162643E5">
            <w:pPr>
              <w:spacing w:line="240" w:lineRule="auto"/>
              <w:rPr>
                <w:rFonts w:cs="Arial"/>
                <w:szCs w:val="20"/>
                <w:lang w:eastAsia="zh-CN"/>
              </w:rPr>
            </w:pPr>
            <w:r>
              <w:rPr>
                <w:rFonts w:cs="Arial"/>
                <w:szCs w:val="20"/>
                <w:lang w:eastAsia="zh-CN"/>
              </w:rPr>
              <w:t>(11.65)</w:t>
            </w:r>
          </w:p>
        </w:tc>
        <w:tc>
          <w:tcPr>
            <w:tcW w:w="755" w:type="dxa"/>
          </w:tcPr>
          <w:p w14:paraId="55076DA6">
            <w:pPr>
              <w:spacing w:line="240" w:lineRule="auto"/>
              <w:rPr>
                <w:rFonts w:cs="Arial"/>
                <w:szCs w:val="20"/>
                <w:lang w:eastAsia="zh-CN"/>
              </w:rPr>
            </w:pPr>
            <w:r>
              <w:rPr>
                <w:rFonts w:cs="Arial"/>
                <w:szCs w:val="20"/>
                <w:lang w:eastAsia="zh-CN"/>
              </w:rPr>
              <w:t>M</w:t>
            </w:r>
          </w:p>
        </w:tc>
        <w:tc>
          <w:tcPr>
            <w:tcW w:w="1652" w:type="dxa"/>
          </w:tcPr>
          <w:p w14:paraId="190661C2">
            <w:pPr>
              <w:spacing w:line="240" w:lineRule="auto"/>
              <w:rPr>
                <w:rFonts w:cs="Arial"/>
                <w:szCs w:val="20"/>
                <w:lang w:eastAsia="zh-CN"/>
              </w:rPr>
            </w:pPr>
            <w:r>
              <w:rPr>
                <w:rFonts w:eastAsia="宋体" w:cs="Arial"/>
                <w:szCs w:val="20"/>
                <w14:ligatures w14:val="standardContextual"/>
              </w:rPr>
              <w:t>Benzbromarone</w:t>
            </w:r>
          </w:p>
        </w:tc>
        <w:tc>
          <w:tcPr>
            <w:tcW w:w="1476" w:type="dxa"/>
          </w:tcPr>
          <w:p w14:paraId="24E10AE6">
            <w:pPr>
              <w:spacing w:line="240" w:lineRule="auto"/>
              <w:rPr>
                <w:rFonts w:cs="Arial"/>
                <w:szCs w:val="20"/>
                <w:lang w:eastAsia="zh-CN"/>
              </w:rPr>
            </w:pPr>
            <w:r>
              <w:rPr>
                <w:rFonts w:cs="Arial"/>
                <w:szCs w:val="20"/>
                <w:lang w:eastAsia="zh-CN"/>
              </w:rPr>
              <w:t xml:space="preserve">787 </w:t>
            </w:r>
          </w:p>
          <w:p w14:paraId="686BCE9A">
            <w:pPr>
              <w:spacing w:line="240" w:lineRule="auto"/>
              <w:rPr>
                <w:rFonts w:cs="Arial"/>
                <w:szCs w:val="20"/>
                <w:lang w:eastAsia="zh-CN"/>
              </w:rPr>
            </w:pPr>
            <w:r>
              <w:rPr>
                <w:rFonts w:cs="Arial"/>
                <w:szCs w:val="20"/>
                <w:lang w:eastAsia="zh-CN"/>
              </w:rPr>
              <w:t>(10.10)</w:t>
            </w:r>
          </w:p>
        </w:tc>
      </w:tr>
      <w:tr w14:paraId="6576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15961FDD">
            <w:pPr>
              <w:spacing w:line="240" w:lineRule="auto"/>
              <w:rPr>
                <w:rFonts w:cs="Arial"/>
                <w:szCs w:val="20"/>
                <w:lang w:eastAsia="zh-CN"/>
              </w:rPr>
            </w:pPr>
            <w:r>
              <w:rPr>
                <w:rFonts w:cs="Arial"/>
                <w:szCs w:val="20"/>
                <w:lang w:eastAsia="zh-CN"/>
              </w:rPr>
              <w:t>3</w:t>
            </w:r>
          </w:p>
        </w:tc>
        <w:tc>
          <w:tcPr>
            <w:tcW w:w="777" w:type="dxa"/>
          </w:tcPr>
          <w:p w14:paraId="3B511104">
            <w:pPr>
              <w:spacing w:line="240" w:lineRule="auto"/>
              <w:rPr>
                <w:rFonts w:cs="Arial"/>
                <w:szCs w:val="20"/>
                <w:lang w:eastAsia="zh-CN"/>
              </w:rPr>
            </w:pPr>
            <w:r>
              <w:rPr>
                <w:rFonts w:cs="Arial"/>
                <w:szCs w:val="20"/>
                <w:lang w:eastAsia="zh-CN"/>
              </w:rPr>
              <w:t>M</w:t>
            </w:r>
          </w:p>
        </w:tc>
        <w:tc>
          <w:tcPr>
            <w:tcW w:w="1558" w:type="dxa"/>
          </w:tcPr>
          <w:p w14:paraId="300694FB">
            <w:pPr>
              <w:spacing w:line="240" w:lineRule="auto"/>
              <w:rPr>
                <w:rFonts w:cs="Arial"/>
                <w:szCs w:val="20"/>
                <w:lang w:eastAsia="zh-CN"/>
              </w:rPr>
            </w:pPr>
            <w:r>
              <w:rPr>
                <w:rFonts w:eastAsia="宋体" w:cs="Arial"/>
                <w:szCs w:val="20"/>
                <w14:ligatures w14:val="standardContextual"/>
              </w:rPr>
              <w:t>Benzbromarone</w:t>
            </w:r>
          </w:p>
        </w:tc>
        <w:tc>
          <w:tcPr>
            <w:tcW w:w="1429" w:type="dxa"/>
          </w:tcPr>
          <w:p w14:paraId="078E2273">
            <w:pPr>
              <w:spacing w:line="240" w:lineRule="auto"/>
              <w:rPr>
                <w:rFonts w:cs="Arial"/>
                <w:szCs w:val="20"/>
                <w:lang w:eastAsia="zh-CN"/>
              </w:rPr>
            </w:pPr>
            <w:r>
              <w:rPr>
                <w:rFonts w:cs="Arial"/>
                <w:szCs w:val="20"/>
                <w:lang w:eastAsia="zh-CN"/>
              </w:rPr>
              <w:t xml:space="preserve">508 </w:t>
            </w:r>
          </w:p>
          <w:p w14:paraId="72CC5145">
            <w:pPr>
              <w:spacing w:line="240" w:lineRule="auto"/>
              <w:rPr>
                <w:rFonts w:cs="Arial"/>
                <w:szCs w:val="20"/>
                <w:lang w:eastAsia="zh-CN"/>
              </w:rPr>
            </w:pPr>
            <w:r>
              <w:rPr>
                <w:rFonts w:cs="Arial"/>
                <w:szCs w:val="20"/>
                <w:lang w:eastAsia="zh-CN"/>
              </w:rPr>
              <w:t>(11.11)</w:t>
            </w:r>
          </w:p>
        </w:tc>
        <w:tc>
          <w:tcPr>
            <w:tcW w:w="732" w:type="dxa"/>
          </w:tcPr>
          <w:p w14:paraId="2356A673">
            <w:pPr>
              <w:spacing w:line="240" w:lineRule="auto"/>
              <w:rPr>
                <w:rFonts w:cs="Arial"/>
                <w:szCs w:val="20"/>
                <w:lang w:eastAsia="zh-CN"/>
              </w:rPr>
            </w:pPr>
            <w:r>
              <w:rPr>
                <w:rFonts w:cs="Arial"/>
                <w:szCs w:val="20"/>
                <w:lang w:eastAsia="zh-CN"/>
              </w:rPr>
              <w:t>V</w:t>
            </w:r>
          </w:p>
        </w:tc>
        <w:tc>
          <w:tcPr>
            <w:tcW w:w="1595" w:type="dxa"/>
          </w:tcPr>
          <w:p w14:paraId="4E3C5049">
            <w:pPr>
              <w:spacing w:line="240" w:lineRule="auto"/>
              <w:rPr>
                <w:rFonts w:cs="Arial"/>
                <w:szCs w:val="20"/>
                <w:lang w:eastAsia="zh-CN"/>
              </w:rPr>
            </w:pPr>
            <w:r>
              <w:rPr>
                <w:rFonts w:cs="Arial"/>
                <w:szCs w:val="20"/>
              </w:rPr>
              <w:t>Adenosine Phosphate</w:t>
            </w:r>
          </w:p>
        </w:tc>
        <w:tc>
          <w:tcPr>
            <w:tcW w:w="1431" w:type="dxa"/>
          </w:tcPr>
          <w:p w14:paraId="7AE0D76F">
            <w:pPr>
              <w:spacing w:line="240" w:lineRule="auto"/>
              <w:rPr>
                <w:rFonts w:cs="Arial"/>
                <w:szCs w:val="20"/>
                <w:lang w:eastAsia="zh-CN"/>
              </w:rPr>
            </w:pPr>
            <w:r>
              <w:rPr>
                <w:rFonts w:cs="Arial"/>
                <w:szCs w:val="20"/>
                <w:lang w:eastAsia="zh-CN"/>
              </w:rPr>
              <w:t xml:space="preserve">352 </w:t>
            </w:r>
          </w:p>
          <w:p w14:paraId="1EB5B224">
            <w:pPr>
              <w:spacing w:line="240" w:lineRule="auto"/>
              <w:rPr>
                <w:rFonts w:cs="Arial"/>
                <w:szCs w:val="20"/>
                <w:lang w:eastAsia="zh-CN"/>
              </w:rPr>
            </w:pPr>
            <w:r>
              <w:rPr>
                <w:rFonts w:cs="Arial"/>
                <w:szCs w:val="20"/>
                <w:lang w:eastAsia="zh-CN"/>
              </w:rPr>
              <w:t>(8.49)</w:t>
            </w:r>
          </w:p>
        </w:tc>
        <w:tc>
          <w:tcPr>
            <w:tcW w:w="755" w:type="dxa"/>
          </w:tcPr>
          <w:p w14:paraId="3B7FC973">
            <w:pPr>
              <w:spacing w:line="240" w:lineRule="auto"/>
              <w:rPr>
                <w:rFonts w:cs="Arial"/>
                <w:szCs w:val="20"/>
                <w:lang w:eastAsia="zh-CN"/>
              </w:rPr>
            </w:pPr>
            <w:r>
              <w:rPr>
                <w:rFonts w:cs="Arial"/>
                <w:szCs w:val="20"/>
                <w:lang w:eastAsia="zh-CN"/>
              </w:rPr>
              <w:t>A</w:t>
            </w:r>
          </w:p>
        </w:tc>
        <w:tc>
          <w:tcPr>
            <w:tcW w:w="1652" w:type="dxa"/>
          </w:tcPr>
          <w:p w14:paraId="3060075C">
            <w:pPr>
              <w:spacing w:line="240" w:lineRule="auto"/>
              <w:rPr>
                <w:rFonts w:cs="Arial"/>
                <w:szCs w:val="20"/>
                <w:lang w:eastAsia="zh-CN"/>
              </w:rPr>
            </w:pPr>
            <w:r>
              <w:rPr>
                <w:rFonts w:cs="Arial"/>
                <w:szCs w:val="20"/>
                <w:lang w:eastAsia="zh-CN"/>
              </w:rPr>
              <w:t>Pioglitazone</w:t>
            </w:r>
          </w:p>
        </w:tc>
        <w:tc>
          <w:tcPr>
            <w:tcW w:w="1476" w:type="dxa"/>
          </w:tcPr>
          <w:p w14:paraId="6F07324E">
            <w:pPr>
              <w:spacing w:line="240" w:lineRule="auto"/>
              <w:rPr>
                <w:rFonts w:cs="Arial"/>
                <w:szCs w:val="20"/>
                <w:lang w:eastAsia="zh-CN"/>
              </w:rPr>
            </w:pPr>
            <w:r>
              <w:rPr>
                <w:rFonts w:cs="Arial"/>
                <w:szCs w:val="20"/>
                <w:lang w:eastAsia="zh-CN"/>
              </w:rPr>
              <w:t xml:space="preserve">698 </w:t>
            </w:r>
          </w:p>
          <w:p w14:paraId="0221CB08">
            <w:pPr>
              <w:spacing w:line="240" w:lineRule="auto"/>
              <w:rPr>
                <w:rFonts w:cs="Arial"/>
                <w:szCs w:val="20"/>
                <w:lang w:eastAsia="zh-CN"/>
              </w:rPr>
            </w:pPr>
            <w:r>
              <w:rPr>
                <w:rFonts w:cs="Arial"/>
                <w:szCs w:val="20"/>
                <w:lang w:eastAsia="zh-CN"/>
              </w:rPr>
              <w:t>(8.96)</w:t>
            </w:r>
          </w:p>
        </w:tc>
      </w:tr>
      <w:tr w14:paraId="236C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14C765DD">
            <w:pPr>
              <w:spacing w:line="240" w:lineRule="auto"/>
              <w:rPr>
                <w:rFonts w:cs="Arial"/>
                <w:szCs w:val="20"/>
                <w:lang w:eastAsia="zh-CN"/>
              </w:rPr>
            </w:pPr>
            <w:r>
              <w:rPr>
                <w:rFonts w:cs="Arial"/>
                <w:szCs w:val="20"/>
                <w:lang w:eastAsia="zh-CN"/>
              </w:rPr>
              <w:t>4</w:t>
            </w:r>
          </w:p>
        </w:tc>
        <w:tc>
          <w:tcPr>
            <w:tcW w:w="777" w:type="dxa"/>
          </w:tcPr>
          <w:p w14:paraId="409B8D53">
            <w:pPr>
              <w:spacing w:line="240" w:lineRule="auto"/>
              <w:rPr>
                <w:rFonts w:cs="Arial"/>
                <w:szCs w:val="20"/>
                <w:lang w:eastAsia="zh-CN"/>
              </w:rPr>
            </w:pPr>
            <w:r>
              <w:rPr>
                <w:rFonts w:cs="Arial"/>
                <w:szCs w:val="20"/>
                <w:lang w:eastAsia="zh-CN"/>
              </w:rPr>
              <w:t>V</w:t>
            </w:r>
          </w:p>
        </w:tc>
        <w:tc>
          <w:tcPr>
            <w:tcW w:w="1558" w:type="dxa"/>
          </w:tcPr>
          <w:p w14:paraId="2A899247">
            <w:pPr>
              <w:spacing w:line="240" w:lineRule="auto"/>
              <w:rPr>
                <w:rFonts w:cs="Arial"/>
                <w:szCs w:val="20"/>
                <w:lang w:eastAsia="zh-CN"/>
              </w:rPr>
            </w:pPr>
            <w:r>
              <w:rPr>
                <w:rFonts w:cs="Arial"/>
                <w:szCs w:val="20"/>
              </w:rPr>
              <w:t>Adenosine Phosphate</w:t>
            </w:r>
          </w:p>
        </w:tc>
        <w:tc>
          <w:tcPr>
            <w:tcW w:w="1429" w:type="dxa"/>
          </w:tcPr>
          <w:p w14:paraId="7ABD818F">
            <w:pPr>
              <w:spacing w:line="240" w:lineRule="auto"/>
              <w:rPr>
                <w:rFonts w:cs="Arial"/>
                <w:szCs w:val="20"/>
                <w:lang w:eastAsia="zh-CN"/>
              </w:rPr>
            </w:pPr>
            <w:r>
              <w:rPr>
                <w:rFonts w:cs="Arial"/>
                <w:szCs w:val="20"/>
                <w:lang w:eastAsia="zh-CN"/>
              </w:rPr>
              <w:t xml:space="preserve">475 </w:t>
            </w:r>
          </w:p>
          <w:p w14:paraId="53204DFF">
            <w:pPr>
              <w:spacing w:line="240" w:lineRule="auto"/>
              <w:rPr>
                <w:rFonts w:cs="Arial"/>
                <w:szCs w:val="20"/>
                <w:lang w:eastAsia="zh-CN"/>
              </w:rPr>
            </w:pPr>
            <w:r>
              <w:rPr>
                <w:rFonts w:cs="Arial"/>
                <w:szCs w:val="20"/>
                <w:lang w:eastAsia="zh-CN"/>
              </w:rPr>
              <w:t>(10.38)</w:t>
            </w:r>
          </w:p>
        </w:tc>
        <w:tc>
          <w:tcPr>
            <w:tcW w:w="732" w:type="dxa"/>
          </w:tcPr>
          <w:p w14:paraId="195D2401">
            <w:pPr>
              <w:spacing w:line="240" w:lineRule="auto"/>
              <w:rPr>
                <w:rFonts w:cs="Arial"/>
                <w:szCs w:val="20"/>
                <w:lang w:eastAsia="zh-CN"/>
              </w:rPr>
            </w:pPr>
            <w:r>
              <w:rPr>
                <w:rFonts w:cs="Arial"/>
                <w:szCs w:val="20"/>
                <w:lang w:eastAsia="zh-CN"/>
              </w:rPr>
              <w:t>A</w:t>
            </w:r>
          </w:p>
        </w:tc>
        <w:tc>
          <w:tcPr>
            <w:tcW w:w="1595" w:type="dxa"/>
          </w:tcPr>
          <w:p w14:paraId="253AF136">
            <w:pPr>
              <w:spacing w:line="240" w:lineRule="auto"/>
              <w:rPr>
                <w:rFonts w:cs="Arial"/>
                <w:szCs w:val="20"/>
                <w:lang w:eastAsia="zh-CN"/>
              </w:rPr>
            </w:pPr>
            <w:r>
              <w:rPr>
                <w:rFonts w:cs="Arial"/>
                <w:szCs w:val="20"/>
                <w:lang w:eastAsia="zh-CN"/>
              </w:rPr>
              <w:t>Pioglitazone</w:t>
            </w:r>
          </w:p>
        </w:tc>
        <w:tc>
          <w:tcPr>
            <w:tcW w:w="1431" w:type="dxa"/>
          </w:tcPr>
          <w:p w14:paraId="61447CF5">
            <w:pPr>
              <w:spacing w:line="240" w:lineRule="auto"/>
              <w:rPr>
                <w:rFonts w:cs="Arial"/>
                <w:szCs w:val="20"/>
                <w:lang w:eastAsia="zh-CN"/>
              </w:rPr>
            </w:pPr>
            <w:r>
              <w:rPr>
                <w:rFonts w:cs="Arial"/>
                <w:szCs w:val="20"/>
                <w:lang w:eastAsia="zh-CN"/>
              </w:rPr>
              <w:t xml:space="preserve">300 </w:t>
            </w:r>
          </w:p>
          <w:p w14:paraId="1B7AA2C4">
            <w:pPr>
              <w:spacing w:line="240" w:lineRule="auto"/>
              <w:rPr>
                <w:rFonts w:cs="Arial"/>
                <w:szCs w:val="20"/>
                <w:lang w:eastAsia="zh-CN"/>
              </w:rPr>
            </w:pPr>
            <w:r>
              <w:rPr>
                <w:rFonts w:cs="Arial"/>
                <w:szCs w:val="20"/>
                <w:lang w:eastAsia="zh-CN"/>
              </w:rPr>
              <w:t>(7.24)</w:t>
            </w:r>
          </w:p>
        </w:tc>
        <w:tc>
          <w:tcPr>
            <w:tcW w:w="755" w:type="dxa"/>
          </w:tcPr>
          <w:p w14:paraId="4AC2F1EC">
            <w:pPr>
              <w:spacing w:line="240" w:lineRule="auto"/>
              <w:rPr>
                <w:rFonts w:cs="Arial"/>
                <w:szCs w:val="20"/>
                <w:lang w:eastAsia="zh-CN"/>
              </w:rPr>
            </w:pPr>
            <w:r>
              <w:rPr>
                <w:rFonts w:cs="Arial"/>
                <w:szCs w:val="20"/>
                <w:lang w:eastAsia="zh-CN"/>
              </w:rPr>
              <w:t>D</w:t>
            </w:r>
          </w:p>
        </w:tc>
        <w:tc>
          <w:tcPr>
            <w:tcW w:w="1652" w:type="dxa"/>
          </w:tcPr>
          <w:p w14:paraId="33C7D7D5">
            <w:pPr>
              <w:spacing w:line="240" w:lineRule="auto"/>
              <w:rPr>
                <w:rFonts w:cs="Arial"/>
                <w:szCs w:val="20"/>
                <w:lang w:eastAsia="zh-CN"/>
              </w:rPr>
            </w:pPr>
            <w:r>
              <w:rPr>
                <w:rFonts w:cs="Arial"/>
                <w:szCs w:val="20"/>
              </w:rPr>
              <w:t>Boric acid</w:t>
            </w:r>
          </w:p>
        </w:tc>
        <w:tc>
          <w:tcPr>
            <w:tcW w:w="1476" w:type="dxa"/>
          </w:tcPr>
          <w:p w14:paraId="14AFCBD7">
            <w:pPr>
              <w:spacing w:line="240" w:lineRule="auto"/>
              <w:rPr>
                <w:rFonts w:cs="Arial"/>
                <w:szCs w:val="20"/>
                <w:lang w:eastAsia="zh-CN"/>
              </w:rPr>
            </w:pPr>
            <w:r>
              <w:rPr>
                <w:rFonts w:cs="Arial"/>
                <w:szCs w:val="20"/>
                <w:lang w:eastAsia="zh-CN"/>
              </w:rPr>
              <w:t xml:space="preserve">549 </w:t>
            </w:r>
          </w:p>
          <w:p w14:paraId="372BB931">
            <w:pPr>
              <w:spacing w:line="240" w:lineRule="auto"/>
              <w:rPr>
                <w:rFonts w:cs="Arial"/>
                <w:szCs w:val="20"/>
                <w:lang w:eastAsia="zh-CN"/>
              </w:rPr>
            </w:pPr>
            <w:r>
              <w:rPr>
                <w:rFonts w:cs="Arial"/>
                <w:szCs w:val="20"/>
                <w:lang w:eastAsia="zh-CN"/>
              </w:rPr>
              <w:t>(7.05)</w:t>
            </w:r>
          </w:p>
        </w:tc>
      </w:tr>
      <w:tr w14:paraId="6A34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11DB258B">
            <w:pPr>
              <w:spacing w:line="240" w:lineRule="auto"/>
              <w:rPr>
                <w:rFonts w:cs="Arial"/>
                <w:szCs w:val="20"/>
                <w:lang w:eastAsia="zh-CN"/>
              </w:rPr>
            </w:pPr>
            <w:r>
              <w:rPr>
                <w:rFonts w:cs="Arial"/>
                <w:szCs w:val="20"/>
                <w:lang w:eastAsia="zh-CN"/>
              </w:rPr>
              <w:t>5</w:t>
            </w:r>
          </w:p>
        </w:tc>
        <w:tc>
          <w:tcPr>
            <w:tcW w:w="777" w:type="dxa"/>
          </w:tcPr>
          <w:p w14:paraId="1F3C100D">
            <w:pPr>
              <w:spacing w:line="240" w:lineRule="auto"/>
              <w:rPr>
                <w:rFonts w:cs="Arial"/>
                <w:szCs w:val="20"/>
                <w:lang w:eastAsia="zh-CN"/>
              </w:rPr>
            </w:pPr>
            <w:r>
              <w:rPr>
                <w:rFonts w:cs="Arial"/>
                <w:szCs w:val="20"/>
                <w:lang w:eastAsia="zh-CN"/>
              </w:rPr>
              <w:t>N</w:t>
            </w:r>
          </w:p>
        </w:tc>
        <w:tc>
          <w:tcPr>
            <w:tcW w:w="1558" w:type="dxa"/>
          </w:tcPr>
          <w:p w14:paraId="5E40924C">
            <w:pPr>
              <w:spacing w:line="240" w:lineRule="auto"/>
              <w:rPr>
                <w:rFonts w:cs="Arial"/>
                <w:szCs w:val="20"/>
                <w:lang w:eastAsia="zh-CN"/>
              </w:rPr>
            </w:pPr>
            <w:r>
              <w:rPr>
                <w:rFonts w:cs="Arial"/>
                <w:szCs w:val="20"/>
                <w:lang w:eastAsia="zh-CN"/>
              </w:rPr>
              <w:t>Bovine tissue-derived medicines</w:t>
            </w:r>
          </w:p>
        </w:tc>
        <w:tc>
          <w:tcPr>
            <w:tcW w:w="1429" w:type="dxa"/>
          </w:tcPr>
          <w:p w14:paraId="6E3943B3">
            <w:pPr>
              <w:spacing w:line="240" w:lineRule="auto"/>
              <w:rPr>
                <w:rFonts w:cs="Arial"/>
                <w:szCs w:val="20"/>
                <w:lang w:eastAsia="zh-CN"/>
              </w:rPr>
            </w:pPr>
            <w:r>
              <w:rPr>
                <w:rFonts w:cs="Arial"/>
                <w:szCs w:val="20"/>
                <w:lang w:eastAsia="zh-CN"/>
              </w:rPr>
              <w:t xml:space="preserve">345 </w:t>
            </w:r>
          </w:p>
          <w:p w14:paraId="25E71EEB">
            <w:pPr>
              <w:spacing w:line="240" w:lineRule="auto"/>
              <w:rPr>
                <w:rFonts w:cs="Arial"/>
                <w:szCs w:val="20"/>
                <w:lang w:eastAsia="zh-CN"/>
              </w:rPr>
            </w:pPr>
            <w:r>
              <w:rPr>
                <w:rFonts w:cs="Arial"/>
                <w:szCs w:val="20"/>
                <w:lang w:eastAsia="zh-CN"/>
              </w:rPr>
              <w:t>(7.54)</w:t>
            </w:r>
          </w:p>
        </w:tc>
        <w:tc>
          <w:tcPr>
            <w:tcW w:w="732" w:type="dxa"/>
          </w:tcPr>
          <w:p w14:paraId="2E99DEA3">
            <w:pPr>
              <w:spacing w:line="240" w:lineRule="auto"/>
              <w:rPr>
                <w:rFonts w:cs="Arial"/>
                <w:szCs w:val="20"/>
                <w:lang w:eastAsia="zh-CN"/>
              </w:rPr>
            </w:pPr>
            <w:r>
              <w:rPr>
                <w:rFonts w:cs="Arial"/>
                <w:szCs w:val="20"/>
                <w:lang w:eastAsia="zh-CN"/>
              </w:rPr>
              <w:t>D</w:t>
            </w:r>
          </w:p>
        </w:tc>
        <w:tc>
          <w:tcPr>
            <w:tcW w:w="1595" w:type="dxa"/>
          </w:tcPr>
          <w:p w14:paraId="5FFECEB5">
            <w:pPr>
              <w:spacing w:line="240" w:lineRule="auto"/>
              <w:rPr>
                <w:rFonts w:cs="Arial"/>
                <w:szCs w:val="20"/>
                <w:lang w:eastAsia="zh-CN"/>
              </w:rPr>
            </w:pPr>
            <w:r>
              <w:rPr>
                <w:rFonts w:cs="Arial"/>
                <w:szCs w:val="20"/>
              </w:rPr>
              <w:t>Boric acid</w:t>
            </w:r>
          </w:p>
        </w:tc>
        <w:tc>
          <w:tcPr>
            <w:tcW w:w="1431" w:type="dxa"/>
          </w:tcPr>
          <w:p w14:paraId="4D4CD822">
            <w:pPr>
              <w:spacing w:line="240" w:lineRule="auto"/>
              <w:rPr>
                <w:rFonts w:cs="Arial"/>
                <w:szCs w:val="20"/>
                <w:lang w:eastAsia="zh-CN"/>
              </w:rPr>
            </w:pPr>
            <w:r>
              <w:rPr>
                <w:rFonts w:cs="Arial"/>
                <w:szCs w:val="20"/>
                <w:lang w:eastAsia="zh-CN"/>
              </w:rPr>
              <w:t xml:space="preserve">296 </w:t>
            </w:r>
          </w:p>
          <w:p w14:paraId="180C7D26">
            <w:pPr>
              <w:spacing w:line="240" w:lineRule="auto"/>
              <w:rPr>
                <w:rFonts w:cs="Arial"/>
                <w:szCs w:val="20"/>
                <w:lang w:eastAsia="zh-CN"/>
              </w:rPr>
            </w:pPr>
            <w:r>
              <w:rPr>
                <w:rFonts w:cs="Arial"/>
                <w:szCs w:val="20"/>
                <w:lang w:eastAsia="zh-CN"/>
              </w:rPr>
              <w:t>(7.14)</w:t>
            </w:r>
          </w:p>
        </w:tc>
        <w:tc>
          <w:tcPr>
            <w:tcW w:w="755" w:type="dxa"/>
          </w:tcPr>
          <w:p w14:paraId="3229EAC1">
            <w:pPr>
              <w:spacing w:line="240" w:lineRule="auto"/>
              <w:rPr>
                <w:rFonts w:cs="Arial"/>
                <w:szCs w:val="20"/>
                <w:lang w:eastAsia="zh-CN"/>
              </w:rPr>
            </w:pPr>
            <w:r>
              <w:rPr>
                <w:rFonts w:cs="Arial"/>
                <w:szCs w:val="20"/>
                <w:lang w:eastAsia="zh-CN"/>
              </w:rPr>
              <w:t>N</w:t>
            </w:r>
          </w:p>
        </w:tc>
        <w:tc>
          <w:tcPr>
            <w:tcW w:w="1652" w:type="dxa"/>
          </w:tcPr>
          <w:p w14:paraId="0D1FC0B0">
            <w:pPr>
              <w:spacing w:line="240" w:lineRule="auto"/>
              <w:rPr>
                <w:rFonts w:cs="Arial"/>
                <w:szCs w:val="20"/>
                <w:lang w:eastAsia="zh-CN"/>
              </w:rPr>
            </w:pPr>
            <w:r>
              <w:rPr>
                <w:rFonts w:cs="Arial"/>
                <w:szCs w:val="20"/>
                <w:lang w:eastAsia="zh-CN"/>
              </w:rPr>
              <w:t>Bovine tissue-derived medicines</w:t>
            </w:r>
          </w:p>
        </w:tc>
        <w:tc>
          <w:tcPr>
            <w:tcW w:w="1476" w:type="dxa"/>
          </w:tcPr>
          <w:p w14:paraId="162FD9DC">
            <w:pPr>
              <w:spacing w:line="240" w:lineRule="auto"/>
              <w:rPr>
                <w:rFonts w:cs="Arial"/>
                <w:szCs w:val="20"/>
                <w:lang w:eastAsia="zh-CN"/>
              </w:rPr>
            </w:pPr>
            <w:r>
              <w:rPr>
                <w:rFonts w:cs="Arial"/>
                <w:szCs w:val="20"/>
                <w:lang w:eastAsia="zh-CN"/>
              </w:rPr>
              <w:t xml:space="preserve">501 </w:t>
            </w:r>
          </w:p>
          <w:p w14:paraId="44C5900F">
            <w:pPr>
              <w:spacing w:line="240" w:lineRule="auto"/>
              <w:rPr>
                <w:rFonts w:cs="Arial"/>
                <w:szCs w:val="20"/>
                <w:lang w:eastAsia="zh-CN"/>
              </w:rPr>
            </w:pPr>
            <w:r>
              <w:rPr>
                <w:rFonts w:cs="Arial"/>
                <w:szCs w:val="20"/>
                <w:lang w:eastAsia="zh-CN"/>
              </w:rPr>
              <w:t>(6.43)</w:t>
            </w:r>
          </w:p>
        </w:tc>
      </w:tr>
      <w:tr w14:paraId="1F5A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76481E1B">
            <w:pPr>
              <w:spacing w:line="240" w:lineRule="auto"/>
              <w:rPr>
                <w:rFonts w:cs="Arial"/>
                <w:szCs w:val="20"/>
                <w:lang w:eastAsia="zh-CN"/>
              </w:rPr>
            </w:pPr>
            <w:r>
              <w:rPr>
                <w:rFonts w:cs="Arial"/>
                <w:szCs w:val="20"/>
                <w:lang w:eastAsia="zh-CN"/>
              </w:rPr>
              <w:t>6</w:t>
            </w:r>
          </w:p>
        </w:tc>
        <w:tc>
          <w:tcPr>
            <w:tcW w:w="777" w:type="dxa"/>
          </w:tcPr>
          <w:p w14:paraId="47B7E7F8">
            <w:pPr>
              <w:spacing w:line="240" w:lineRule="auto"/>
              <w:rPr>
                <w:rFonts w:cs="Arial"/>
                <w:szCs w:val="20"/>
                <w:lang w:eastAsia="zh-CN"/>
              </w:rPr>
            </w:pPr>
            <w:r>
              <w:rPr>
                <w:rFonts w:cs="Arial"/>
                <w:szCs w:val="20"/>
                <w:lang w:eastAsia="zh-CN"/>
              </w:rPr>
              <w:t>D</w:t>
            </w:r>
          </w:p>
        </w:tc>
        <w:tc>
          <w:tcPr>
            <w:tcW w:w="1558" w:type="dxa"/>
          </w:tcPr>
          <w:p w14:paraId="754B002A">
            <w:pPr>
              <w:spacing w:line="240" w:lineRule="auto"/>
              <w:rPr>
                <w:rFonts w:cs="Arial"/>
                <w:szCs w:val="20"/>
                <w:lang w:eastAsia="zh-CN"/>
              </w:rPr>
            </w:pPr>
            <w:r>
              <w:rPr>
                <w:rFonts w:cs="Arial"/>
                <w:szCs w:val="20"/>
              </w:rPr>
              <w:t>Boric acid</w:t>
            </w:r>
          </w:p>
        </w:tc>
        <w:tc>
          <w:tcPr>
            <w:tcW w:w="1429" w:type="dxa"/>
          </w:tcPr>
          <w:p w14:paraId="59523AC0">
            <w:pPr>
              <w:spacing w:line="240" w:lineRule="auto"/>
              <w:rPr>
                <w:rFonts w:cs="Arial"/>
                <w:szCs w:val="20"/>
                <w:lang w:eastAsia="zh-CN"/>
              </w:rPr>
            </w:pPr>
            <w:r>
              <w:rPr>
                <w:rFonts w:cs="Arial"/>
                <w:szCs w:val="20"/>
                <w:lang w:eastAsia="zh-CN"/>
              </w:rPr>
              <w:t xml:space="preserve">307 </w:t>
            </w:r>
          </w:p>
          <w:p w14:paraId="42A4BC61">
            <w:pPr>
              <w:spacing w:line="240" w:lineRule="auto"/>
              <w:rPr>
                <w:rFonts w:cs="Arial"/>
                <w:szCs w:val="20"/>
                <w:lang w:eastAsia="zh-CN"/>
              </w:rPr>
            </w:pPr>
            <w:r>
              <w:rPr>
                <w:rFonts w:cs="Arial"/>
                <w:szCs w:val="20"/>
                <w:lang w:eastAsia="zh-CN"/>
              </w:rPr>
              <w:t>(6.71)</w:t>
            </w:r>
          </w:p>
        </w:tc>
        <w:tc>
          <w:tcPr>
            <w:tcW w:w="732" w:type="dxa"/>
          </w:tcPr>
          <w:p w14:paraId="44DBACE8">
            <w:pPr>
              <w:spacing w:line="240" w:lineRule="auto"/>
              <w:rPr>
                <w:rFonts w:cs="Arial"/>
                <w:szCs w:val="20"/>
                <w:lang w:eastAsia="zh-CN"/>
              </w:rPr>
            </w:pPr>
            <w:r>
              <w:rPr>
                <w:rFonts w:cs="Arial"/>
                <w:szCs w:val="20"/>
                <w:lang w:eastAsia="zh-CN"/>
              </w:rPr>
              <w:t>N</w:t>
            </w:r>
          </w:p>
        </w:tc>
        <w:tc>
          <w:tcPr>
            <w:tcW w:w="1595" w:type="dxa"/>
          </w:tcPr>
          <w:p w14:paraId="3A8507B0">
            <w:pPr>
              <w:spacing w:line="240" w:lineRule="auto"/>
              <w:rPr>
                <w:rFonts w:cs="Arial"/>
                <w:szCs w:val="20"/>
                <w:lang w:eastAsia="zh-CN"/>
              </w:rPr>
            </w:pPr>
            <w:r>
              <w:rPr>
                <w:rFonts w:eastAsia="宋体" w:cs="Arial"/>
                <w:szCs w:val="20"/>
                <w:lang w:eastAsia="zh-CN"/>
                <w14:ligatures w14:val="standardContextual"/>
              </w:rPr>
              <w:t>Ganglioside (bovine)</w:t>
            </w:r>
          </w:p>
        </w:tc>
        <w:tc>
          <w:tcPr>
            <w:tcW w:w="1431" w:type="dxa"/>
          </w:tcPr>
          <w:p w14:paraId="1C84C8C0">
            <w:pPr>
              <w:spacing w:line="240" w:lineRule="auto"/>
              <w:rPr>
                <w:rFonts w:cs="Arial"/>
                <w:szCs w:val="20"/>
                <w:lang w:eastAsia="zh-CN"/>
              </w:rPr>
            </w:pPr>
            <w:r>
              <w:rPr>
                <w:rFonts w:cs="Arial"/>
                <w:szCs w:val="20"/>
                <w:lang w:eastAsia="zh-CN"/>
              </w:rPr>
              <w:t xml:space="preserve">286 </w:t>
            </w:r>
          </w:p>
          <w:p w14:paraId="2D16311D">
            <w:pPr>
              <w:spacing w:line="240" w:lineRule="auto"/>
              <w:rPr>
                <w:rFonts w:cs="Arial"/>
                <w:szCs w:val="20"/>
                <w:lang w:eastAsia="zh-CN"/>
              </w:rPr>
            </w:pPr>
            <w:r>
              <w:rPr>
                <w:rFonts w:cs="Arial"/>
                <w:szCs w:val="20"/>
                <w:lang w:eastAsia="zh-CN"/>
              </w:rPr>
              <w:t>(6.90)</w:t>
            </w:r>
          </w:p>
        </w:tc>
        <w:tc>
          <w:tcPr>
            <w:tcW w:w="755" w:type="dxa"/>
          </w:tcPr>
          <w:p w14:paraId="4766E453">
            <w:pPr>
              <w:spacing w:line="240" w:lineRule="auto"/>
              <w:rPr>
                <w:rFonts w:cs="Arial"/>
                <w:szCs w:val="20"/>
                <w:lang w:eastAsia="zh-CN"/>
              </w:rPr>
            </w:pPr>
            <w:r>
              <w:rPr>
                <w:rFonts w:cs="Arial"/>
                <w:szCs w:val="20"/>
                <w:lang w:eastAsia="zh-CN"/>
              </w:rPr>
              <w:t>J</w:t>
            </w:r>
          </w:p>
        </w:tc>
        <w:tc>
          <w:tcPr>
            <w:tcW w:w="1652" w:type="dxa"/>
          </w:tcPr>
          <w:p w14:paraId="5152263C">
            <w:pPr>
              <w:spacing w:line="240" w:lineRule="auto"/>
              <w:rPr>
                <w:rFonts w:cs="Arial"/>
                <w:szCs w:val="20"/>
                <w:lang w:eastAsia="zh-CN"/>
              </w:rPr>
            </w:pPr>
            <w:r>
              <w:rPr>
                <w:rFonts w:eastAsia="宋体" w:cs="Arial"/>
                <w:szCs w:val="20"/>
                <w14:ligatures w14:val="standardContextual"/>
              </w:rPr>
              <w:t>Furazolidone</w:t>
            </w:r>
          </w:p>
        </w:tc>
        <w:tc>
          <w:tcPr>
            <w:tcW w:w="1476" w:type="dxa"/>
          </w:tcPr>
          <w:p w14:paraId="57919CB8">
            <w:pPr>
              <w:spacing w:line="240" w:lineRule="auto"/>
              <w:rPr>
                <w:rFonts w:cs="Arial"/>
                <w:szCs w:val="20"/>
                <w:lang w:eastAsia="zh-CN"/>
              </w:rPr>
            </w:pPr>
            <w:r>
              <w:rPr>
                <w:rFonts w:cs="Arial"/>
                <w:szCs w:val="20"/>
                <w:lang w:eastAsia="zh-CN"/>
              </w:rPr>
              <w:t xml:space="preserve">396 </w:t>
            </w:r>
          </w:p>
          <w:p w14:paraId="08361F48">
            <w:pPr>
              <w:spacing w:line="240" w:lineRule="auto"/>
              <w:rPr>
                <w:rFonts w:cs="Arial"/>
                <w:szCs w:val="20"/>
                <w:lang w:eastAsia="zh-CN"/>
              </w:rPr>
            </w:pPr>
            <w:r>
              <w:rPr>
                <w:rFonts w:cs="Arial"/>
                <w:szCs w:val="20"/>
                <w:lang w:eastAsia="zh-CN"/>
              </w:rPr>
              <w:t>(5.08)</w:t>
            </w:r>
          </w:p>
        </w:tc>
      </w:tr>
      <w:tr w14:paraId="42B5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764C87A7">
            <w:pPr>
              <w:spacing w:line="240" w:lineRule="auto"/>
              <w:rPr>
                <w:rFonts w:cs="Arial"/>
                <w:szCs w:val="20"/>
                <w:lang w:eastAsia="zh-CN"/>
              </w:rPr>
            </w:pPr>
            <w:r>
              <w:rPr>
                <w:rFonts w:cs="Arial"/>
                <w:szCs w:val="20"/>
                <w:lang w:eastAsia="zh-CN"/>
              </w:rPr>
              <w:t>7</w:t>
            </w:r>
          </w:p>
        </w:tc>
        <w:tc>
          <w:tcPr>
            <w:tcW w:w="777" w:type="dxa"/>
          </w:tcPr>
          <w:p w14:paraId="70FD00DC">
            <w:pPr>
              <w:spacing w:line="240" w:lineRule="auto"/>
              <w:rPr>
                <w:rFonts w:cs="Arial"/>
                <w:szCs w:val="20"/>
                <w:lang w:eastAsia="zh-CN"/>
              </w:rPr>
            </w:pPr>
            <w:r>
              <w:rPr>
                <w:rFonts w:cs="Arial"/>
                <w:szCs w:val="20"/>
                <w:lang w:eastAsia="zh-CN"/>
              </w:rPr>
              <w:t>A</w:t>
            </w:r>
          </w:p>
        </w:tc>
        <w:tc>
          <w:tcPr>
            <w:tcW w:w="1558" w:type="dxa"/>
          </w:tcPr>
          <w:p w14:paraId="3516E70B">
            <w:pPr>
              <w:spacing w:line="240" w:lineRule="auto"/>
              <w:rPr>
                <w:rFonts w:cs="Arial"/>
                <w:szCs w:val="20"/>
                <w:lang w:eastAsia="zh-CN"/>
              </w:rPr>
            </w:pPr>
            <w:r>
              <w:rPr>
                <w:rFonts w:cs="Arial"/>
                <w:szCs w:val="20"/>
                <w:lang w:eastAsia="zh-CN"/>
              </w:rPr>
              <w:t>Pioglitazone</w:t>
            </w:r>
          </w:p>
        </w:tc>
        <w:tc>
          <w:tcPr>
            <w:tcW w:w="1429" w:type="dxa"/>
          </w:tcPr>
          <w:p w14:paraId="4AAA52DC">
            <w:pPr>
              <w:spacing w:line="240" w:lineRule="auto"/>
              <w:rPr>
                <w:rFonts w:cs="Arial"/>
                <w:szCs w:val="20"/>
                <w:lang w:eastAsia="zh-CN"/>
              </w:rPr>
            </w:pPr>
            <w:r>
              <w:rPr>
                <w:rFonts w:cs="Arial"/>
                <w:szCs w:val="20"/>
                <w:lang w:eastAsia="zh-CN"/>
              </w:rPr>
              <w:t xml:space="preserve">249 </w:t>
            </w:r>
          </w:p>
          <w:p w14:paraId="03398ECD">
            <w:pPr>
              <w:spacing w:line="240" w:lineRule="auto"/>
              <w:rPr>
                <w:rFonts w:cs="Arial"/>
                <w:szCs w:val="20"/>
                <w:lang w:eastAsia="zh-CN"/>
              </w:rPr>
            </w:pPr>
            <w:r>
              <w:rPr>
                <w:rFonts w:cs="Arial"/>
                <w:szCs w:val="20"/>
                <w:lang w:eastAsia="zh-CN"/>
              </w:rPr>
              <w:t>(5.44)</w:t>
            </w:r>
          </w:p>
        </w:tc>
        <w:tc>
          <w:tcPr>
            <w:tcW w:w="732" w:type="dxa"/>
          </w:tcPr>
          <w:p w14:paraId="52280FE2">
            <w:pPr>
              <w:spacing w:line="240" w:lineRule="auto"/>
              <w:rPr>
                <w:rFonts w:cs="Arial"/>
                <w:szCs w:val="20"/>
                <w:lang w:eastAsia="zh-CN"/>
              </w:rPr>
            </w:pPr>
            <w:r>
              <w:rPr>
                <w:rFonts w:cs="Arial"/>
                <w:szCs w:val="20"/>
                <w:lang w:eastAsia="zh-CN"/>
              </w:rPr>
              <w:t>N</w:t>
            </w:r>
          </w:p>
        </w:tc>
        <w:tc>
          <w:tcPr>
            <w:tcW w:w="1595" w:type="dxa"/>
          </w:tcPr>
          <w:p w14:paraId="65F640E5">
            <w:pPr>
              <w:spacing w:line="240" w:lineRule="auto"/>
              <w:rPr>
                <w:rFonts w:cs="Arial"/>
                <w:szCs w:val="20"/>
                <w:lang w:eastAsia="zh-CN"/>
              </w:rPr>
            </w:pPr>
            <w:r>
              <w:rPr>
                <w:rFonts w:cs="Arial"/>
                <w:szCs w:val="20"/>
                <w:lang w:eastAsia="zh-CN"/>
              </w:rPr>
              <w:t>Bovine tissue-derived medicines</w:t>
            </w:r>
          </w:p>
        </w:tc>
        <w:tc>
          <w:tcPr>
            <w:tcW w:w="1431" w:type="dxa"/>
          </w:tcPr>
          <w:p w14:paraId="33248256">
            <w:pPr>
              <w:spacing w:line="240" w:lineRule="auto"/>
              <w:rPr>
                <w:rFonts w:cs="Arial"/>
                <w:szCs w:val="20"/>
                <w:lang w:eastAsia="zh-CN"/>
              </w:rPr>
            </w:pPr>
            <w:r>
              <w:rPr>
                <w:rFonts w:cs="Arial"/>
                <w:szCs w:val="20"/>
                <w:lang w:eastAsia="zh-CN"/>
              </w:rPr>
              <w:t xml:space="preserve">247 </w:t>
            </w:r>
          </w:p>
          <w:p w14:paraId="1AA8DB5C">
            <w:pPr>
              <w:spacing w:line="240" w:lineRule="auto"/>
              <w:rPr>
                <w:rFonts w:cs="Arial"/>
                <w:szCs w:val="20"/>
                <w:lang w:eastAsia="zh-CN"/>
              </w:rPr>
            </w:pPr>
            <w:r>
              <w:rPr>
                <w:rFonts w:cs="Arial"/>
                <w:szCs w:val="20"/>
                <w:lang w:eastAsia="zh-CN"/>
              </w:rPr>
              <w:t>(5.96)</w:t>
            </w:r>
          </w:p>
        </w:tc>
        <w:tc>
          <w:tcPr>
            <w:tcW w:w="755" w:type="dxa"/>
          </w:tcPr>
          <w:p w14:paraId="5AF42226">
            <w:pPr>
              <w:spacing w:line="240" w:lineRule="auto"/>
              <w:rPr>
                <w:rFonts w:cs="Arial"/>
                <w:szCs w:val="20"/>
                <w:lang w:eastAsia="zh-CN"/>
              </w:rPr>
            </w:pPr>
            <w:r>
              <w:rPr>
                <w:rFonts w:cs="Arial"/>
                <w:szCs w:val="20"/>
                <w:lang w:eastAsia="zh-CN"/>
              </w:rPr>
              <w:t>V</w:t>
            </w:r>
          </w:p>
        </w:tc>
        <w:tc>
          <w:tcPr>
            <w:tcW w:w="1652" w:type="dxa"/>
          </w:tcPr>
          <w:p w14:paraId="62CF01D1">
            <w:pPr>
              <w:spacing w:line="240" w:lineRule="auto"/>
              <w:rPr>
                <w:rFonts w:cs="Arial"/>
                <w:szCs w:val="20"/>
                <w:lang w:eastAsia="zh-CN"/>
              </w:rPr>
            </w:pPr>
            <w:r>
              <w:rPr>
                <w:rFonts w:cs="Arial"/>
                <w:szCs w:val="20"/>
              </w:rPr>
              <w:t>Adenosine Phosphate</w:t>
            </w:r>
          </w:p>
        </w:tc>
        <w:tc>
          <w:tcPr>
            <w:tcW w:w="1476" w:type="dxa"/>
          </w:tcPr>
          <w:p w14:paraId="3A858BFD">
            <w:pPr>
              <w:spacing w:line="240" w:lineRule="auto"/>
              <w:rPr>
                <w:rFonts w:cs="Arial"/>
                <w:szCs w:val="20"/>
                <w:lang w:eastAsia="zh-CN"/>
              </w:rPr>
            </w:pPr>
            <w:r>
              <w:rPr>
                <w:rFonts w:cs="Arial"/>
                <w:szCs w:val="20"/>
                <w:lang w:eastAsia="zh-CN"/>
              </w:rPr>
              <w:t xml:space="preserve">354 </w:t>
            </w:r>
          </w:p>
          <w:p w14:paraId="30583351">
            <w:pPr>
              <w:spacing w:line="240" w:lineRule="auto"/>
              <w:rPr>
                <w:rFonts w:cs="Arial"/>
                <w:szCs w:val="20"/>
                <w:lang w:eastAsia="zh-CN"/>
              </w:rPr>
            </w:pPr>
            <w:r>
              <w:rPr>
                <w:rFonts w:cs="Arial"/>
                <w:szCs w:val="20"/>
                <w:lang w:eastAsia="zh-CN"/>
              </w:rPr>
              <w:t>(4.54)</w:t>
            </w:r>
          </w:p>
        </w:tc>
      </w:tr>
      <w:tr w14:paraId="5B05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44FF8026">
            <w:pPr>
              <w:spacing w:line="240" w:lineRule="auto"/>
              <w:rPr>
                <w:rFonts w:cs="Arial"/>
                <w:szCs w:val="20"/>
                <w:lang w:eastAsia="zh-CN"/>
              </w:rPr>
            </w:pPr>
            <w:r>
              <w:rPr>
                <w:rFonts w:cs="Arial"/>
                <w:szCs w:val="20"/>
                <w:lang w:eastAsia="zh-CN"/>
              </w:rPr>
              <w:t>8</w:t>
            </w:r>
          </w:p>
        </w:tc>
        <w:tc>
          <w:tcPr>
            <w:tcW w:w="777" w:type="dxa"/>
          </w:tcPr>
          <w:p w14:paraId="18E3FF95">
            <w:pPr>
              <w:spacing w:line="240" w:lineRule="auto"/>
              <w:rPr>
                <w:rFonts w:cs="Arial"/>
                <w:szCs w:val="20"/>
                <w:lang w:eastAsia="zh-CN"/>
              </w:rPr>
            </w:pPr>
            <w:r>
              <w:rPr>
                <w:rFonts w:cs="Arial"/>
                <w:szCs w:val="20"/>
                <w:lang w:eastAsia="zh-CN"/>
              </w:rPr>
              <w:t>A</w:t>
            </w:r>
          </w:p>
        </w:tc>
        <w:tc>
          <w:tcPr>
            <w:tcW w:w="1558" w:type="dxa"/>
          </w:tcPr>
          <w:p w14:paraId="7DD0BF6E">
            <w:pPr>
              <w:spacing w:line="240" w:lineRule="auto"/>
              <w:rPr>
                <w:rFonts w:cs="Arial"/>
                <w:szCs w:val="20"/>
                <w:lang w:eastAsia="zh-CN"/>
              </w:rPr>
            </w:pPr>
            <w:r>
              <w:rPr>
                <w:rFonts w:cs="Arial"/>
                <w:szCs w:val="20"/>
                <w:lang w:eastAsia="zh-CN"/>
              </w:rPr>
              <w:t>Rosiglitazone</w:t>
            </w:r>
          </w:p>
        </w:tc>
        <w:tc>
          <w:tcPr>
            <w:tcW w:w="1429" w:type="dxa"/>
          </w:tcPr>
          <w:p w14:paraId="4C4CEA07">
            <w:pPr>
              <w:spacing w:line="240" w:lineRule="auto"/>
              <w:rPr>
                <w:rFonts w:cs="Arial"/>
                <w:szCs w:val="20"/>
                <w:lang w:eastAsia="zh-CN"/>
              </w:rPr>
            </w:pPr>
            <w:r>
              <w:rPr>
                <w:rFonts w:cs="Arial"/>
                <w:szCs w:val="20"/>
                <w:lang w:eastAsia="zh-CN"/>
              </w:rPr>
              <w:t xml:space="preserve">228 </w:t>
            </w:r>
          </w:p>
          <w:p w14:paraId="3DBAED2E">
            <w:pPr>
              <w:spacing w:line="240" w:lineRule="auto"/>
              <w:rPr>
                <w:rFonts w:cs="Arial"/>
                <w:szCs w:val="20"/>
                <w:lang w:eastAsia="zh-CN"/>
              </w:rPr>
            </w:pPr>
            <w:r>
              <w:rPr>
                <w:rFonts w:cs="Arial"/>
                <w:szCs w:val="20"/>
                <w:lang w:eastAsia="zh-CN"/>
              </w:rPr>
              <w:t>(4.98)</w:t>
            </w:r>
          </w:p>
        </w:tc>
        <w:tc>
          <w:tcPr>
            <w:tcW w:w="732" w:type="dxa"/>
          </w:tcPr>
          <w:p w14:paraId="4729C0FF">
            <w:pPr>
              <w:spacing w:line="240" w:lineRule="auto"/>
              <w:rPr>
                <w:rFonts w:cs="Arial"/>
                <w:szCs w:val="20"/>
                <w:lang w:eastAsia="zh-CN"/>
              </w:rPr>
            </w:pPr>
            <w:r>
              <w:rPr>
                <w:rFonts w:cs="Arial"/>
                <w:szCs w:val="20"/>
                <w:lang w:eastAsia="zh-CN"/>
              </w:rPr>
              <w:t>A</w:t>
            </w:r>
          </w:p>
        </w:tc>
        <w:tc>
          <w:tcPr>
            <w:tcW w:w="1595" w:type="dxa"/>
          </w:tcPr>
          <w:p w14:paraId="27DDD4D3">
            <w:pPr>
              <w:spacing w:line="240" w:lineRule="auto"/>
              <w:rPr>
                <w:rFonts w:cs="Arial"/>
                <w:szCs w:val="20"/>
                <w:lang w:eastAsia="zh-CN"/>
              </w:rPr>
            </w:pPr>
            <w:r>
              <w:rPr>
                <w:rFonts w:cs="Arial"/>
                <w:szCs w:val="20"/>
                <w:lang w:eastAsia="zh-CN"/>
              </w:rPr>
              <w:t>Rosiglitazone</w:t>
            </w:r>
          </w:p>
        </w:tc>
        <w:tc>
          <w:tcPr>
            <w:tcW w:w="1431" w:type="dxa"/>
          </w:tcPr>
          <w:p w14:paraId="043A627F">
            <w:pPr>
              <w:spacing w:line="240" w:lineRule="auto"/>
              <w:rPr>
                <w:rFonts w:cs="Arial"/>
                <w:szCs w:val="20"/>
                <w:lang w:eastAsia="zh-CN"/>
              </w:rPr>
            </w:pPr>
            <w:r>
              <w:rPr>
                <w:rFonts w:cs="Arial"/>
                <w:szCs w:val="20"/>
                <w:lang w:eastAsia="zh-CN"/>
              </w:rPr>
              <w:t xml:space="preserve">211 </w:t>
            </w:r>
          </w:p>
          <w:p w14:paraId="4EE14C52">
            <w:pPr>
              <w:spacing w:line="240" w:lineRule="auto"/>
              <w:rPr>
                <w:rFonts w:cs="Arial"/>
                <w:szCs w:val="20"/>
                <w:lang w:eastAsia="zh-CN"/>
              </w:rPr>
            </w:pPr>
            <w:r>
              <w:rPr>
                <w:rFonts w:cs="Arial"/>
                <w:szCs w:val="20"/>
                <w:lang w:eastAsia="zh-CN"/>
              </w:rPr>
              <w:t>(5.09)</w:t>
            </w:r>
          </w:p>
        </w:tc>
        <w:tc>
          <w:tcPr>
            <w:tcW w:w="755" w:type="dxa"/>
          </w:tcPr>
          <w:p w14:paraId="3439C9BF">
            <w:pPr>
              <w:spacing w:line="240" w:lineRule="auto"/>
              <w:rPr>
                <w:rFonts w:cs="Arial"/>
                <w:szCs w:val="20"/>
                <w:lang w:eastAsia="zh-CN"/>
              </w:rPr>
            </w:pPr>
            <w:r>
              <w:rPr>
                <w:rFonts w:cs="Arial"/>
                <w:szCs w:val="20"/>
                <w:lang w:eastAsia="zh-CN"/>
              </w:rPr>
              <w:t>R</w:t>
            </w:r>
          </w:p>
        </w:tc>
        <w:tc>
          <w:tcPr>
            <w:tcW w:w="1652" w:type="dxa"/>
          </w:tcPr>
          <w:p w14:paraId="27FD63B4">
            <w:pPr>
              <w:spacing w:line="240" w:lineRule="auto"/>
              <w:rPr>
                <w:rFonts w:cs="Arial"/>
                <w:szCs w:val="20"/>
                <w:lang w:eastAsia="zh-CN"/>
              </w:rPr>
            </w:pPr>
            <w:r>
              <w:rPr>
                <w:rFonts w:eastAsia="宋体" w:cs="Arial"/>
                <w:szCs w:val="20"/>
                <w14:ligatures w14:val="standardContextual"/>
              </w:rPr>
              <w:t>Pseudoephedrine</w:t>
            </w:r>
          </w:p>
        </w:tc>
        <w:tc>
          <w:tcPr>
            <w:tcW w:w="1476" w:type="dxa"/>
          </w:tcPr>
          <w:p w14:paraId="3EE6B686">
            <w:pPr>
              <w:spacing w:line="240" w:lineRule="auto"/>
              <w:rPr>
                <w:rFonts w:cs="Arial"/>
                <w:szCs w:val="20"/>
                <w:lang w:eastAsia="zh-CN"/>
              </w:rPr>
            </w:pPr>
            <w:r>
              <w:rPr>
                <w:rFonts w:cs="Arial"/>
                <w:szCs w:val="20"/>
                <w:lang w:eastAsia="zh-CN"/>
              </w:rPr>
              <w:t xml:space="preserve">307 </w:t>
            </w:r>
          </w:p>
          <w:p w14:paraId="33F50D1F">
            <w:pPr>
              <w:spacing w:line="240" w:lineRule="auto"/>
              <w:rPr>
                <w:rFonts w:cs="Arial"/>
                <w:szCs w:val="20"/>
                <w:lang w:eastAsia="zh-CN"/>
              </w:rPr>
            </w:pPr>
            <w:r>
              <w:rPr>
                <w:rFonts w:cs="Arial"/>
                <w:szCs w:val="20"/>
                <w:lang w:eastAsia="zh-CN"/>
              </w:rPr>
              <w:t>(3.94)</w:t>
            </w:r>
          </w:p>
        </w:tc>
      </w:tr>
      <w:tr w14:paraId="5C82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6DE7E16C">
            <w:pPr>
              <w:spacing w:line="240" w:lineRule="auto"/>
              <w:rPr>
                <w:rFonts w:cs="Arial"/>
                <w:szCs w:val="20"/>
                <w:lang w:eastAsia="zh-CN"/>
              </w:rPr>
            </w:pPr>
            <w:r>
              <w:rPr>
                <w:rFonts w:cs="Arial"/>
                <w:szCs w:val="20"/>
                <w:lang w:eastAsia="zh-CN"/>
              </w:rPr>
              <w:t>9</w:t>
            </w:r>
          </w:p>
        </w:tc>
        <w:tc>
          <w:tcPr>
            <w:tcW w:w="777" w:type="dxa"/>
          </w:tcPr>
          <w:p w14:paraId="73BFE3D1">
            <w:pPr>
              <w:spacing w:line="240" w:lineRule="auto"/>
              <w:rPr>
                <w:rFonts w:cs="Arial"/>
                <w:szCs w:val="20"/>
                <w:lang w:eastAsia="zh-CN"/>
              </w:rPr>
            </w:pPr>
            <w:r>
              <w:rPr>
                <w:rFonts w:cs="Arial"/>
                <w:szCs w:val="20"/>
                <w:lang w:eastAsia="zh-CN"/>
              </w:rPr>
              <w:t>N</w:t>
            </w:r>
          </w:p>
        </w:tc>
        <w:tc>
          <w:tcPr>
            <w:tcW w:w="1558" w:type="dxa"/>
          </w:tcPr>
          <w:p w14:paraId="2393C53C">
            <w:pPr>
              <w:spacing w:line="240" w:lineRule="auto"/>
              <w:rPr>
                <w:rFonts w:cs="Arial"/>
                <w:szCs w:val="20"/>
                <w:lang w:eastAsia="zh-CN"/>
              </w:rPr>
            </w:pPr>
            <w:r>
              <w:rPr>
                <w:rFonts w:cs="Arial"/>
                <w:szCs w:val="20"/>
              </w:rPr>
              <w:t>Phenobarbital</w:t>
            </w:r>
          </w:p>
        </w:tc>
        <w:tc>
          <w:tcPr>
            <w:tcW w:w="1429" w:type="dxa"/>
          </w:tcPr>
          <w:p w14:paraId="77024F75">
            <w:pPr>
              <w:spacing w:line="240" w:lineRule="auto"/>
              <w:rPr>
                <w:rFonts w:cs="Arial"/>
                <w:szCs w:val="20"/>
                <w:lang w:eastAsia="zh-CN"/>
              </w:rPr>
            </w:pPr>
            <w:r>
              <w:rPr>
                <w:rFonts w:cs="Arial"/>
                <w:szCs w:val="20"/>
                <w:lang w:eastAsia="zh-CN"/>
              </w:rPr>
              <w:t xml:space="preserve">221 </w:t>
            </w:r>
          </w:p>
          <w:p w14:paraId="2EAF3257">
            <w:pPr>
              <w:spacing w:line="240" w:lineRule="auto"/>
              <w:rPr>
                <w:rFonts w:cs="Arial"/>
                <w:szCs w:val="20"/>
                <w:lang w:eastAsia="zh-CN"/>
              </w:rPr>
            </w:pPr>
            <w:r>
              <w:rPr>
                <w:rFonts w:cs="Arial"/>
                <w:szCs w:val="20"/>
                <w:lang w:eastAsia="zh-CN"/>
              </w:rPr>
              <w:t>(4.83)</w:t>
            </w:r>
          </w:p>
        </w:tc>
        <w:tc>
          <w:tcPr>
            <w:tcW w:w="732" w:type="dxa"/>
          </w:tcPr>
          <w:p w14:paraId="122B10BF">
            <w:pPr>
              <w:spacing w:line="240" w:lineRule="auto"/>
              <w:rPr>
                <w:rFonts w:cs="Arial"/>
                <w:szCs w:val="20"/>
                <w:lang w:eastAsia="zh-CN"/>
              </w:rPr>
            </w:pPr>
            <w:r>
              <w:rPr>
                <w:rFonts w:cs="Arial"/>
                <w:szCs w:val="20"/>
                <w:lang w:eastAsia="zh-CN"/>
              </w:rPr>
              <w:t>N</w:t>
            </w:r>
          </w:p>
        </w:tc>
        <w:tc>
          <w:tcPr>
            <w:tcW w:w="1595" w:type="dxa"/>
          </w:tcPr>
          <w:p w14:paraId="192E1A66">
            <w:pPr>
              <w:spacing w:line="240" w:lineRule="auto"/>
              <w:rPr>
                <w:rFonts w:cs="Arial"/>
                <w:szCs w:val="20"/>
                <w:lang w:eastAsia="zh-CN"/>
              </w:rPr>
            </w:pPr>
            <w:r>
              <w:rPr>
                <w:rFonts w:cs="Arial"/>
                <w:szCs w:val="20"/>
              </w:rPr>
              <w:t>Phenobarbital</w:t>
            </w:r>
          </w:p>
        </w:tc>
        <w:tc>
          <w:tcPr>
            <w:tcW w:w="1431" w:type="dxa"/>
          </w:tcPr>
          <w:p w14:paraId="18B77893">
            <w:pPr>
              <w:spacing w:line="240" w:lineRule="auto"/>
              <w:rPr>
                <w:rFonts w:cs="Arial"/>
                <w:szCs w:val="20"/>
                <w:lang w:eastAsia="zh-CN"/>
              </w:rPr>
            </w:pPr>
            <w:r>
              <w:rPr>
                <w:rFonts w:cs="Arial"/>
                <w:szCs w:val="20"/>
                <w:lang w:eastAsia="zh-CN"/>
              </w:rPr>
              <w:t xml:space="preserve">178 </w:t>
            </w:r>
          </w:p>
          <w:p w14:paraId="519957BF">
            <w:pPr>
              <w:spacing w:line="240" w:lineRule="auto"/>
              <w:rPr>
                <w:rFonts w:cs="Arial"/>
                <w:szCs w:val="20"/>
                <w:lang w:eastAsia="zh-CN"/>
              </w:rPr>
            </w:pPr>
            <w:r>
              <w:rPr>
                <w:rFonts w:cs="Arial"/>
                <w:szCs w:val="20"/>
                <w:lang w:eastAsia="zh-CN"/>
              </w:rPr>
              <w:t>(4.29)</w:t>
            </w:r>
          </w:p>
        </w:tc>
        <w:tc>
          <w:tcPr>
            <w:tcW w:w="755" w:type="dxa"/>
          </w:tcPr>
          <w:p w14:paraId="02C82B02">
            <w:pPr>
              <w:spacing w:line="240" w:lineRule="auto"/>
              <w:rPr>
                <w:rFonts w:cs="Arial"/>
                <w:szCs w:val="20"/>
                <w:lang w:eastAsia="zh-CN"/>
              </w:rPr>
            </w:pPr>
            <w:r>
              <w:rPr>
                <w:rFonts w:cs="Arial"/>
                <w:szCs w:val="20"/>
                <w:lang w:eastAsia="zh-CN"/>
              </w:rPr>
              <w:t>P</w:t>
            </w:r>
          </w:p>
        </w:tc>
        <w:tc>
          <w:tcPr>
            <w:tcW w:w="1652" w:type="dxa"/>
          </w:tcPr>
          <w:p w14:paraId="54269F6D">
            <w:pPr>
              <w:spacing w:line="240" w:lineRule="auto"/>
              <w:rPr>
                <w:rFonts w:cs="Arial"/>
                <w:szCs w:val="20"/>
                <w:lang w:eastAsia="zh-CN"/>
              </w:rPr>
            </w:pPr>
            <w:r>
              <w:rPr>
                <w:rFonts w:cs="Arial"/>
                <w:szCs w:val="20"/>
              </w:rPr>
              <w:t>Chloroquine</w:t>
            </w:r>
          </w:p>
        </w:tc>
        <w:tc>
          <w:tcPr>
            <w:tcW w:w="1476" w:type="dxa"/>
          </w:tcPr>
          <w:p w14:paraId="68BEFF2D">
            <w:pPr>
              <w:spacing w:line="240" w:lineRule="auto"/>
              <w:rPr>
                <w:rFonts w:cs="Arial"/>
                <w:szCs w:val="20"/>
                <w:lang w:eastAsia="zh-CN"/>
              </w:rPr>
            </w:pPr>
            <w:r>
              <w:rPr>
                <w:rFonts w:cs="Arial"/>
                <w:szCs w:val="20"/>
                <w:lang w:eastAsia="zh-CN"/>
              </w:rPr>
              <w:t xml:space="preserve">290 </w:t>
            </w:r>
          </w:p>
          <w:p w14:paraId="02504562">
            <w:pPr>
              <w:spacing w:line="240" w:lineRule="auto"/>
              <w:rPr>
                <w:rFonts w:cs="Arial"/>
                <w:szCs w:val="20"/>
                <w:lang w:eastAsia="zh-CN"/>
              </w:rPr>
            </w:pPr>
            <w:r>
              <w:rPr>
                <w:rFonts w:cs="Arial"/>
                <w:szCs w:val="20"/>
                <w:lang w:eastAsia="zh-CN"/>
              </w:rPr>
              <w:t>(3.72)</w:t>
            </w:r>
          </w:p>
        </w:tc>
      </w:tr>
      <w:tr w14:paraId="2077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 w:type="dxa"/>
          </w:tcPr>
          <w:p w14:paraId="10BDB6B2">
            <w:pPr>
              <w:spacing w:line="240" w:lineRule="auto"/>
              <w:rPr>
                <w:rFonts w:cs="Arial"/>
                <w:szCs w:val="20"/>
                <w:lang w:eastAsia="zh-CN"/>
              </w:rPr>
            </w:pPr>
            <w:r>
              <w:rPr>
                <w:rFonts w:cs="Arial"/>
                <w:szCs w:val="20"/>
                <w:lang w:eastAsia="zh-CN"/>
              </w:rPr>
              <w:t>10</w:t>
            </w:r>
          </w:p>
        </w:tc>
        <w:tc>
          <w:tcPr>
            <w:tcW w:w="777" w:type="dxa"/>
          </w:tcPr>
          <w:p w14:paraId="5916961E">
            <w:pPr>
              <w:spacing w:line="240" w:lineRule="auto"/>
              <w:rPr>
                <w:rFonts w:cs="Arial"/>
                <w:szCs w:val="20"/>
                <w:lang w:eastAsia="zh-CN"/>
              </w:rPr>
            </w:pPr>
            <w:r>
              <w:rPr>
                <w:rFonts w:cs="Arial"/>
                <w:szCs w:val="20"/>
                <w:lang w:eastAsia="zh-CN"/>
              </w:rPr>
              <w:t>R</w:t>
            </w:r>
          </w:p>
        </w:tc>
        <w:tc>
          <w:tcPr>
            <w:tcW w:w="1558" w:type="dxa"/>
          </w:tcPr>
          <w:p w14:paraId="5289D35D">
            <w:pPr>
              <w:spacing w:line="240" w:lineRule="auto"/>
              <w:rPr>
                <w:rFonts w:cs="Arial"/>
                <w:szCs w:val="20"/>
                <w:lang w:eastAsia="zh-CN"/>
              </w:rPr>
            </w:pPr>
            <w:r>
              <w:rPr>
                <w:rFonts w:eastAsia="宋体" w:cs="Arial"/>
                <w:szCs w:val="20"/>
                <w14:ligatures w14:val="standardContextual"/>
              </w:rPr>
              <w:t>Pseudoephedrine</w:t>
            </w:r>
          </w:p>
        </w:tc>
        <w:tc>
          <w:tcPr>
            <w:tcW w:w="1429" w:type="dxa"/>
          </w:tcPr>
          <w:p w14:paraId="0C7E8828">
            <w:pPr>
              <w:spacing w:line="240" w:lineRule="auto"/>
              <w:rPr>
                <w:rFonts w:cs="Arial"/>
                <w:szCs w:val="20"/>
                <w:lang w:eastAsia="zh-CN"/>
              </w:rPr>
            </w:pPr>
            <w:r>
              <w:rPr>
                <w:rFonts w:cs="Arial"/>
                <w:szCs w:val="20"/>
                <w:lang w:eastAsia="zh-CN"/>
              </w:rPr>
              <w:t xml:space="preserve">156 </w:t>
            </w:r>
          </w:p>
          <w:p w14:paraId="6D3A1330">
            <w:pPr>
              <w:spacing w:line="240" w:lineRule="auto"/>
              <w:rPr>
                <w:rFonts w:cs="Arial"/>
                <w:szCs w:val="20"/>
                <w:lang w:eastAsia="zh-CN"/>
              </w:rPr>
            </w:pPr>
            <w:r>
              <w:rPr>
                <w:rFonts w:cs="Arial"/>
                <w:szCs w:val="20"/>
                <w:lang w:eastAsia="zh-CN"/>
              </w:rPr>
              <w:t>(3.41)</w:t>
            </w:r>
          </w:p>
        </w:tc>
        <w:tc>
          <w:tcPr>
            <w:tcW w:w="732" w:type="dxa"/>
          </w:tcPr>
          <w:p w14:paraId="67FEFC2A">
            <w:pPr>
              <w:spacing w:line="240" w:lineRule="auto"/>
              <w:rPr>
                <w:rFonts w:cs="Arial"/>
                <w:szCs w:val="20"/>
                <w:lang w:eastAsia="zh-CN"/>
              </w:rPr>
            </w:pPr>
            <w:r>
              <w:rPr>
                <w:rFonts w:cs="Arial"/>
                <w:szCs w:val="20"/>
                <w:lang w:eastAsia="zh-CN"/>
              </w:rPr>
              <w:t>R</w:t>
            </w:r>
          </w:p>
        </w:tc>
        <w:tc>
          <w:tcPr>
            <w:tcW w:w="1595" w:type="dxa"/>
          </w:tcPr>
          <w:p w14:paraId="3C1CCE78">
            <w:pPr>
              <w:spacing w:line="240" w:lineRule="auto"/>
              <w:rPr>
                <w:rFonts w:cs="Arial"/>
                <w:szCs w:val="20"/>
                <w:lang w:eastAsia="zh-CN"/>
              </w:rPr>
            </w:pPr>
            <w:r>
              <w:rPr>
                <w:rFonts w:eastAsia="宋体" w:cs="Arial"/>
                <w:szCs w:val="20"/>
                <w14:ligatures w14:val="standardContextual"/>
              </w:rPr>
              <w:t>Pseudoephedrine</w:t>
            </w:r>
          </w:p>
        </w:tc>
        <w:tc>
          <w:tcPr>
            <w:tcW w:w="1431" w:type="dxa"/>
          </w:tcPr>
          <w:p w14:paraId="3829AB0F">
            <w:pPr>
              <w:spacing w:line="240" w:lineRule="auto"/>
              <w:rPr>
                <w:rFonts w:cs="Arial"/>
                <w:szCs w:val="20"/>
                <w:lang w:eastAsia="zh-CN"/>
              </w:rPr>
            </w:pPr>
            <w:r>
              <w:rPr>
                <w:rFonts w:cs="Arial"/>
                <w:szCs w:val="20"/>
                <w:lang w:eastAsia="zh-CN"/>
              </w:rPr>
              <w:t xml:space="preserve">153 </w:t>
            </w:r>
          </w:p>
          <w:p w14:paraId="319433A5">
            <w:pPr>
              <w:spacing w:line="240" w:lineRule="auto"/>
              <w:rPr>
                <w:rFonts w:cs="Arial"/>
                <w:szCs w:val="20"/>
                <w:lang w:eastAsia="zh-CN"/>
              </w:rPr>
            </w:pPr>
            <w:r>
              <w:rPr>
                <w:rFonts w:cs="Arial"/>
                <w:szCs w:val="20"/>
                <w:lang w:eastAsia="zh-CN"/>
              </w:rPr>
              <w:t>(3.69)</w:t>
            </w:r>
          </w:p>
        </w:tc>
        <w:tc>
          <w:tcPr>
            <w:tcW w:w="755" w:type="dxa"/>
          </w:tcPr>
          <w:p w14:paraId="1D8E0893">
            <w:pPr>
              <w:spacing w:line="240" w:lineRule="auto"/>
              <w:rPr>
                <w:rFonts w:cs="Arial"/>
                <w:szCs w:val="20"/>
                <w:lang w:eastAsia="zh-CN"/>
              </w:rPr>
            </w:pPr>
            <w:r>
              <w:rPr>
                <w:rFonts w:cs="Arial"/>
                <w:szCs w:val="20"/>
                <w:lang w:eastAsia="zh-CN"/>
              </w:rPr>
              <w:t>M</w:t>
            </w:r>
          </w:p>
        </w:tc>
        <w:tc>
          <w:tcPr>
            <w:tcW w:w="1652" w:type="dxa"/>
          </w:tcPr>
          <w:p w14:paraId="6CEBBBC0">
            <w:pPr>
              <w:spacing w:line="240" w:lineRule="auto"/>
              <w:rPr>
                <w:rFonts w:cs="Arial"/>
                <w:szCs w:val="20"/>
                <w:lang w:eastAsia="zh-CN"/>
              </w:rPr>
            </w:pPr>
            <w:r>
              <w:rPr>
                <w:rFonts w:eastAsia="宋体" w:cs="Arial"/>
                <w:szCs w:val="20"/>
                <w14:ligatures w14:val="standardContextual"/>
              </w:rPr>
              <w:t>Parecoxib</w:t>
            </w:r>
          </w:p>
        </w:tc>
        <w:tc>
          <w:tcPr>
            <w:tcW w:w="1476" w:type="dxa"/>
          </w:tcPr>
          <w:p w14:paraId="2A8EB87A">
            <w:pPr>
              <w:spacing w:line="240" w:lineRule="auto"/>
              <w:rPr>
                <w:rFonts w:cs="Arial"/>
                <w:szCs w:val="20"/>
                <w:lang w:eastAsia="zh-CN"/>
              </w:rPr>
            </w:pPr>
            <w:r>
              <w:rPr>
                <w:rFonts w:cs="Arial"/>
                <w:szCs w:val="20"/>
                <w:lang w:eastAsia="zh-CN"/>
              </w:rPr>
              <w:t xml:space="preserve">283 </w:t>
            </w:r>
          </w:p>
          <w:p w14:paraId="4047E062">
            <w:pPr>
              <w:spacing w:line="240" w:lineRule="auto"/>
              <w:rPr>
                <w:rFonts w:cs="Arial"/>
                <w:szCs w:val="20"/>
                <w:lang w:eastAsia="zh-CN"/>
              </w:rPr>
            </w:pPr>
            <w:r>
              <w:rPr>
                <w:rFonts w:cs="Arial"/>
                <w:szCs w:val="20"/>
                <w:lang w:eastAsia="zh-CN"/>
              </w:rPr>
              <w:t>(3.63)</w:t>
            </w:r>
          </w:p>
        </w:tc>
      </w:tr>
      <w:tr w14:paraId="5561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3500F1AE">
            <w:pPr>
              <w:spacing w:line="240" w:lineRule="auto"/>
              <w:rPr>
                <w:rFonts w:cs="Arial"/>
                <w:szCs w:val="20"/>
                <w:lang w:eastAsia="zh-CN"/>
              </w:rPr>
            </w:pPr>
            <w:r>
              <w:rPr>
                <w:rFonts w:cs="Arial"/>
                <w:b/>
                <w:bCs/>
                <w:szCs w:val="20"/>
                <w:lang w:eastAsia="zh-CN"/>
              </w:rPr>
              <w:t>Top 10 with the highest expenditures</w:t>
            </w:r>
          </w:p>
        </w:tc>
        <w:tc>
          <w:tcPr>
            <w:tcW w:w="777" w:type="dxa"/>
          </w:tcPr>
          <w:p w14:paraId="004460A7">
            <w:pPr>
              <w:spacing w:line="240" w:lineRule="auto"/>
              <w:rPr>
                <w:rFonts w:cs="Arial"/>
                <w:b/>
                <w:bCs/>
                <w:szCs w:val="20"/>
                <w:lang w:eastAsia="zh-CN"/>
              </w:rPr>
            </w:pPr>
            <w:r>
              <w:rPr>
                <w:rFonts w:eastAsia="宋体" w:cs="Arial"/>
                <w:b/>
                <w:bCs/>
                <w:szCs w:val="20"/>
                <w:lang w:eastAsia="zh-CN"/>
                <w14:ligatures w14:val="standardContextual"/>
              </w:rPr>
              <w:t>ATC</w:t>
            </w:r>
            <w:r>
              <w:rPr>
                <w:rFonts w:eastAsia="宋体" w:cs="Arial"/>
                <w:b/>
                <w:bCs/>
                <w:szCs w:val="20"/>
                <w14:ligatures w14:val="standardContextual"/>
              </w:rPr>
              <w:t xml:space="preserve"> C</w:t>
            </w:r>
            <w:r>
              <w:rPr>
                <w:rFonts w:eastAsia="宋体" w:cs="Arial"/>
                <w:b/>
                <w:bCs/>
                <w:szCs w:val="20"/>
                <w:lang w:eastAsia="zh-CN"/>
                <w14:ligatures w14:val="standardContextual"/>
              </w:rPr>
              <w:t>ategory</w:t>
            </w:r>
          </w:p>
        </w:tc>
        <w:tc>
          <w:tcPr>
            <w:tcW w:w="1558" w:type="dxa"/>
          </w:tcPr>
          <w:p w14:paraId="5A3CA23C">
            <w:pPr>
              <w:spacing w:line="240" w:lineRule="auto"/>
              <w:rPr>
                <w:rFonts w:cs="Arial"/>
                <w:b/>
                <w:bCs/>
                <w:szCs w:val="20"/>
                <w:lang w:eastAsia="zh-CN"/>
              </w:rPr>
            </w:pPr>
            <w:r>
              <w:rPr>
                <w:rFonts w:eastAsia="宋体" w:cs="Arial"/>
                <w:b/>
                <w:bCs/>
                <w:szCs w:val="20"/>
                <w:lang w:eastAsia="zh-CN"/>
                <w14:ligatures w14:val="standardContextual"/>
              </w:rPr>
              <w:t>Drug name</w:t>
            </w:r>
          </w:p>
        </w:tc>
        <w:tc>
          <w:tcPr>
            <w:tcW w:w="1429" w:type="dxa"/>
          </w:tcPr>
          <w:p w14:paraId="6328C125">
            <w:pPr>
              <w:spacing w:line="240" w:lineRule="auto"/>
              <w:rPr>
                <w:rFonts w:cs="Arial"/>
                <w:b/>
                <w:bCs/>
                <w:szCs w:val="20"/>
                <w:lang w:eastAsia="zh-CN"/>
              </w:rPr>
            </w:pPr>
            <w:r>
              <w:rPr>
                <w:rFonts w:cs="Arial"/>
                <w:b/>
                <w:bCs/>
                <w:szCs w:val="20"/>
                <w:lang w:eastAsia="zh-CN"/>
              </w:rPr>
              <w:t>Expenditures，yuan**</w:t>
            </w:r>
          </w:p>
        </w:tc>
        <w:tc>
          <w:tcPr>
            <w:tcW w:w="732" w:type="dxa"/>
          </w:tcPr>
          <w:p w14:paraId="2D869F81">
            <w:pPr>
              <w:spacing w:line="240" w:lineRule="auto"/>
              <w:rPr>
                <w:rFonts w:cs="Arial"/>
                <w:b/>
                <w:bCs/>
                <w:szCs w:val="20"/>
                <w:lang w:eastAsia="zh-CN"/>
              </w:rPr>
            </w:pPr>
            <w:r>
              <w:rPr>
                <w:rFonts w:eastAsia="宋体" w:cs="Arial"/>
                <w:b/>
                <w:bCs/>
                <w:szCs w:val="20"/>
                <w:lang w:eastAsia="zh-CN"/>
                <w14:ligatures w14:val="standardContextual"/>
              </w:rPr>
              <w:t>ATC</w:t>
            </w:r>
            <w:r>
              <w:rPr>
                <w:rFonts w:eastAsia="宋体" w:cs="Arial"/>
                <w:b/>
                <w:bCs/>
                <w:szCs w:val="20"/>
                <w14:ligatures w14:val="standardContextual"/>
              </w:rPr>
              <w:t xml:space="preserve"> C</w:t>
            </w:r>
            <w:r>
              <w:rPr>
                <w:rFonts w:eastAsia="宋体" w:cs="Arial"/>
                <w:b/>
                <w:bCs/>
                <w:szCs w:val="20"/>
                <w:lang w:eastAsia="zh-CN"/>
                <w14:ligatures w14:val="standardContextual"/>
              </w:rPr>
              <w:t>ategory</w:t>
            </w:r>
          </w:p>
        </w:tc>
        <w:tc>
          <w:tcPr>
            <w:tcW w:w="1595" w:type="dxa"/>
          </w:tcPr>
          <w:p w14:paraId="20A1E365">
            <w:pPr>
              <w:spacing w:line="240" w:lineRule="auto"/>
              <w:rPr>
                <w:rFonts w:cs="Arial"/>
                <w:b/>
                <w:bCs/>
                <w:szCs w:val="20"/>
                <w:lang w:eastAsia="zh-CN"/>
              </w:rPr>
            </w:pPr>
            <w:r>
              <w:rPr>
                <w:rFonts w:eastAsia="宋体" w:cs="Arial"/>
                <w:b/>
                <w:bCs/>
                <w:szCs w:val="20"/>
                <w:lang w:eastAsia="zh-CN"/>
                <w14:ligatures w14:val="standardContextual"/>
              </w:rPr>
              <w:t>Drug name</w:t>
            </w:r>
          </w:p>
        </w:tc>
        <w:tc>
          <w:tcPr>
            <w:tcW w:w="1431" w:type="dxa"/>
          </w:tcPr>
          <w:p w14:paraId="7D9D50C3">
            <w:pPr>
              <w:spacing w:line="240" w:lineRule="auto"/>
              <w:rPr>
                <w:rFonts w:cs="Arial"/>
                <w:b/>
                <w:bCs/>
                <w:szCs w:val="20"/>
                <w:lang w:eastAsia="zh-CN"/>
              </w:rPr>
            </w:pPr>
            <w:r>
              <w:rPr>
                <w:rFonts w:cs="Arial"/>
                <w:b/>
                <w:bCs/>
                <w:szCs w:val="20"/>
                <w:lang w:eastAsia="zh-CN"/>
              </w:rPr>
              <w:t>Expenditures，yuan**</w:t>
            </w:r>
          </w:p>
        </w:tc>
        <w:tc>
          <w:tcPr>
            <w:tcW w:w="755" w:type="dxa"/>
          </w:tcPr>
          <w:p w14:paraId="17303617">
            <w:pPr>
              <w:spacing w:line="240" w:lineRule="auto"/>
              <w:rPr>
                <w:rFonts w:cs="Arial"/>
                <w:b/>
                <w:bCs/>
                <w:szCs w:val="20"/>
                <w:lang w:eastAsia="zh-CN"/>
              </w:rPr>
            </w:pPr>
            <w:r>
              <w:rPr>
                <w:rFonts w:eastAsia="宋体" w:cs="Arial"/>
                <w:b/>
                <w:bCs/>
                <w:szCs w:val="20"/>
                <w:lang w:eastAsia="zh-CN"/>
                <w14:ligatures w14:val="standardContextual"/>
              </w:rPr>
              <w:t>ATC</w:t>
            </w:r>
            <w:r>
              <w:rPr>
                <w:rFonts w:eastAsia="宋体" w:cs="Arial"/>
                <w:b/>
                <w:bCs/>
                <w:szCs w:val="20"/>
                <w14:ligatures w14:val="standardContextual"/>
              </w:rPr>
              <w:t xml:space="preserve"> C</w:t>
            </w:r>
            <w:r>
              <w:rPr>
                <w:rFonts w:eastAsia="宋体" w:cs="Arial"/>
                <w:b/>
                <w:bCs/>
                <w:szCs w:val="20"/>
                <w:lang w:eastAsia="zh-CN"/>
                <w14:ligatures w14:val="standardContextual"/>
              </w:rPr>
              <w:t>ategory</w:t>
            </w:r>
          </w:p>
        </w:tc>
        <w:tc>
          <w:tcPr>
            <w:tcW w:w="1652" w:type="dxa"/>
          </w:tcPr>
          <w:p w14:paraId="2F97BD8A">
            <w:pPr>
              <w:spacing w:line="240" w:lineRule="auto"/>
              <w:rPr>
                <w:rFonts w:cs="Arial"/>
                <w:b/>
                <w:bCs/>
                <w:szCs w:val="20"/>
                <w:lang w:eastAsia="zh-CN"/>
              </w:rPr>
            </w:pPr>
            <w:r>
              <w:rPr>
                <w:rFonts w:eastAsia="宋体" w:cs="Arial"/>
                <w:b/>
                <w:bCs/>
                <w:szCs w:val="20"/>
                <w:lang w:eastAsia="zh-CN"/>
                <w14:ligatures w14:val="standardContextual"/>
              </w:rPr>
              <w:t>Drug name</w:t>
            </w:r>
          </w:p>
        </w:tc>
        <w:tc>
          <w:tcPr>
            <w:tcW w:w="1476" w:type="dxa"/>
          </w:tcPr>
          <w:p w14:paraId="6B4F1EE9">
            <w:pPr>
              <w:spacing w:line="240" w:lineRule="auto"/>
              <w:rPr>
                <w:rFonts w:cs="Arial"/>
                <w:b/>
                <w:bCs/>
                <w:szCs w:val="20"/>
                <w:lang w:eastAsia="zh-CN"/>
              </w:rPr>
            </w:pPr>
            <w:r>
              <w:rPr>
                <w:rFonts w:cs="Arial"/>
                <w:b/>
                <w:bCs/>
                <w:szCs w:val="20"/>
                <w:lang w:eastAsia="zh-CN"/>
              </w:rPr>
              <w:t>Expenditures，yuan**</w:t>
            </w:r>
          </w:p>
        </w:tc>
      </w:tr>
      <w:tr w14:paraId="59E4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24A725CE">
            <w:pPr>
              <w:spacing w:line="240" w:lineRule="auto"/>
              <w:rPr>
                <w:rFonts w:cs="Arial"/>
                <w:szCs w:val="20"/>
                <w:lang w:eastAsia="zh-CN"/>
              </w:rPr>
            </w:pPr>
            <w:r>
              <w:rPr>
                <w:rFonts w:cs="Arial"/>
                <w:szCs w:val="20"/>
                <w:lang w:eastAsia="zh-CN"/>
              </w:rPr>
              <w:t>1</w:t>
            </w:r>
          </w:p>
        </w:tc>
        <w:tc>
          <w:tcPr>
            <w:tcW w:w="777" w:type="dxa"/>
          </w:tcPr>
          <w:p w14:paraId="3B621778">
            <w:pPr>
              <w:spacing w:line="240" w:lineRule="auto"/>
              <w:rPr>
                <w:rFonts w:cs="Arial"/>
                <w:szCs w:val="20"/>
                <w:lang w:eastAsia="zh-CN"/>
              </w:rPr>
            </w:pPr>
            <w:r>
              <w:rPr>
                <w:rFonts w:cs="Arial"/>
                <w:szCs w:val="20"/>
                <w:lang w:eastAsia="zh-CN"/>
              </w:rPr>
              <w:t>N</w:t>
            </w:r>
          </w:p>
        </w:tc>
        <w:tc>
          <w:tcPr>
            <w:tcW w:w="1558" w:type="dxa"/>
          </w:tcPr>
          <w:p w14:paraId="3D2B22F2">
            <w:pPr>
              <w:spacing w:line="240" w:lineRule="auto"/>
              <w:rPr>
                <w:rFonts w:cs="Arial"/>
                <w:szCs w:val="20"/>
                <w:lang w:eastAsia="zh-CN"/>
              </w:rPr>
            </w:pPr>
            <w:r>
              <w:rPr>
                <w:rFonts w:eastAsia="宋体" w:cs="Arial"/>
                <w:szCs w:val="20"/>
                <w:lang w:eastAsia="zh-CN"/>
                <w14:ligatures w14:val="standardContextual"/>
              </w:rPr>
              <w:t>Ganglioside (bovine)</w:t>
            </w:r>
          </w:p>
        </w:tc>
        <w:tc>
          <w:tcPr>
            <w:tcW w:w="1429" w:type="dxa"/>
          </w:tcPr>
          <w:p w14:paraId="3AE87B46">
            <w:pPr>
              <w:spacing w:line="240" w:lineRule="auto"/>
              <w:rPr>
                <w:rFonts w:cs="Arial"/>
                <w:szCs w:val="20"/>
                <w:lang w:eastAsia="zh-CN"/>
              </w:rPr>
            </w:pPr>
            <w:r>
              <w:rPr>
                <w:rFonts w:cs="Arial"/>
                <w:szCs w:val="20"/>
                <w:lang w:eastAsia="zh-CN"/>
              </w:rPr>
              <w:t>954165.90 (51.78)</w:t>
            </w:r>
          </w:p>
        </w:tc>
        <w:tc>
          <w:tcPr>
            <w:tcW w:w="732" w:type="dxa"/>
          </w:tcPr>
          <w:p w14:paraId="03CE12B6">
            <w:pPr>
              <w:spacing w:line="240" w:lineRule="auto"/>
              <w:rPr>
                <w:rFonts w:cs="Arial"/>
                <w:szCs w:val="20"/>
                <w:lang w:eastAsia="zh-CN"/>
              </w:rPr>
            </w:pPr>
            <w:r>
              <w:rPr>
                <w:rFonts w:cs="Arial"/>
                <w:szCs w:val="20"/>
                <w:lang w:eastAsia="zh-CN"/>
              </w:rPr>
              <w:t>N</w:t>
            </w:r>
          </w:p>
        </w:tc>
        <w:tc>
          <w:tcPr>
            <w:tcW w:w="1595" w:type="dxa"/>
          </w:tcPr>
          <w:p w14:paraId="13B08146">
            <w:pPr>
              <w:spacing w:line="240" w:lineRule="auto"/>
              <w:rPr>
                <w:rFonts w:cs="Arial"/>
                <w:szCs w:val="20"/>
                <w:lang w:eastAsia="zh-CN"/>
              </w:rPr>
            </w:pPr>
            <w:r>
              <w:rPr>
                <w:rFonts w:eastAsia="宋体" w:cs="Arial"/>
                <w:szCs w:val="20"/>
                <w:lang w:eastAsia="zh-CN"/>
                <w14:ligatures w14:val="standardContextual"/>
              </w:rPr>
              <w:t>Ganglioside (bovine)</w:t>
            </w:r>
          </w:p>
        </w:tc>
        <w:tc>
          <w:tcPr>
            <w:tcW w:w="1431" w:type="dxa"/>
          </w:tcPr>
          <w:p w14:paraId="755C13E6">
            <w:pPr>
              <w:spacing w:line="240" w:lineRule="auto"/>
              <w:rPr>
                <w:rFonts w:cs="Arial"/>
                <w:szCs w:val="20"/>
                <w:lang w:eastAsia="zh-CN"/>
              </w:rPr>
            </w:pPr>
            <w:r>
              <w:rPr>
                <w:rFonts w:cs="Arial"/>
                <w:szCs w:val="20"/>
                <w:lang w:eastAsia="zh-CN"/>
              </w:rPr>
              <w:t>443836.50 (33.70)</w:t>
            </w:r>
          </w:p>
        </w:tc>
        <w:tc>
          <w:tcPr>
            <w:tcW w:w="755" w:type="dxa"/>
          </w:tcPr>
          <w:p w14:paraId="6874449B">
            <w:pPr>
              <w:spacing w:line="240" w:lineRule="auto"/>
              <w:rPr>
                <w:rFonts w:cs="Arial"/>
                <w:szCs w:val="20"/>
                <w:lang w:eastAsia="zh-CN"/>
              </w:rPr>
            </w:pPr>
            <w:r>
              <w:rPr>
                <w:rFonts w:cs="Arial"/>
                <w:szCs w:val="20"/>
                <w:lang w:eastAsia="zh-CN"/>
              </w:rPr>
              <w:t>A</w:t>
            </w:r>
          </w:p>
        </w:tc>
        <w:tc>
          <w:tcPr>
            <w:tcW w:w="1652" w:type="dxa"/>
          </w:tcPr>
          <w:p w14:paraId="4F78D76F">
            <w:pPr>
              <w:spacing w:line="240" w:lineRule="auto"/>
              <w:rPr>
                <w:rFonts w:cs="Arial"/>
                <w:szCs w:val="20"/>
                <w:lang w:eastAsia="zh-CN"/>
              </w:rPr>
            </w:pPr>
            <w:r>
              <w:rPr>
                <w:rFonts w:cs="Arial"/>
                <w:szCs w:val="20"/>
                <w:lang w:eastAsia="zh-CN"/>
              </w:rPr>
              <w:t>Pioglitazone</w:t>
            </w:r>
          </w:p>
        </w:tc>
        <w:tc>
          <w:tcPr>
            <w:tcW w:w="1476" w:type="dxa"/>
          </w:tcPr>
          <w:p w14:paraId="69ED9118">
            <w:pPr>
              <w:spacing w:line="240" w:lineRule="auto"/>
              <w:rPr>
                <w:rFonts w:cs="Arial"/>
                <w:szCs w:val="20"/>
                <w:lang w:eastAsia="zh-CN"/>
              </w:rPr>
            </w:pPr>
            <w:r>
              <w:rPr>
                <w:rFonts w:cs="Arial"/>
                <w:szCs w:val="20"/>
                <w:lang w:eastAsia="zh-CN"/>
              </w:rPr>
              <w:t>441533.80 (21.94)</w:t>
            </w:r>
          </w:p>
        </w:tc>
      </w:tr>
      <w:tr w14:paraId="5302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2008BDB5">
            <w:pPr>
              <w:spacing w:line="240" w:lineRule="auto"/>
              <w:rPr>
                <w:rFonts w:cs="Arial"/>
                <w:szCs w:val="20"/>
                <w:lang w:eastAsia="zh-CN"/>
              </w:rPr>
            </w:pPr>
            <w:r>
              <w:rPr>
                <w:rFonts w:cs="Arial"/>
                <w:szCs w:val="20"/>
                <w:lang w:eastAsia="zh-CN"/>
              </w:rPr>
              <w:t>2</w:t>
            </w:r>
          </w:p>
        </w:tc>
        <w:tc>
          <w:tcPr>
            <w:tcW w:w="777" w:type="dxa"/>
          </w:tcPr>
          <w:p w14:paraId="0A629F00">
            <w:pPr>
              <w:spacing w:line="240" w:lineRule="auto"/>
              <w:rPr>
                <w:rFonts w:cs="Arial"/>
                <w:szCs w:val="20"/>
                <w:lang w:eastAsia="zh-CN"/>
              </w:rPr>
            </w:pPr>
            <w:r>
              <w:rPr>
                <w:rFonts w:cs="Arial"/>
                <w:szCs w:val="20"/>
                <w:lang w:eastAsia="zh-CN"/>
              </w:rPr>
              <w:t>A</w:t>
            </w:r>
          </w:p>
        </w:tc>
        <w:tc>
          <w:tcPr>
            <w:tcW w:w="1558" w:type="dxa"/>
          </w:tcPr>
          <w:p w14:paraId="047A791A">
            <w:pPr>
              <w:spacing w:line="240" w:lineRule="auto"/>
              <w:rPr>
                <w:rFonts w:cs="Arial"/>
                <w:szCs w:val="20"/>
                <w:lang w:eastAsia="zh-CN"/>
              </w:rPr>
            </w:pPr>
            <w:r>
              <w:rPr>
                <w:rFonts w:cs="Arial"/>
                <w:szCs w:val="20"/>
                <w:lang w:eastAsia="zh-CN"/>
              </w:rPr>
              <w:t>Rosiglitazone</w:t>
            </w:r>
          </w:p>
        </w:tc>
        <w:tc>
          <w:tcPr>
            <w:tcW w:w="1429" w:type="dxa"/>
          </w:tcPr>
          <w:p w14:paraId="69849377">
            <w:pPr>
              <w:spacing w:line="240" w:lineRule="auto"/>
              <w:rPr>
                <w:rFonts w:cs="Arial"/>
                <w:szCs w:val="20"/>
                <w:lang w:eastAsia="zh-CN"/>
              </w:rPr>
            </w:pPr>
            <w:r>
              <w:rPr>
                <w:rFonts w:cs="Arial"/>
                <w:szCs w:val="20"/>
                <w:lang w:eastAsia="zh-CN"/>
              </w:rPr>
              <w:t>155760.50 (8.45)</w:t>
            </w:r>
          </w:p>
        </w:tc>
        <w:tc>
          <w:tcPr>
            <w:tcW w:w="732" w:type="dxa"/>
          </w:tcPr>
          <w:p w14:paraId="1E1A1ED7">
            <w:pPr>
              <w:spacing w:line="240" w:lineRule="auto"/>
              <w:rPr>
                <w:rFonts w:cs="Arial"/>
                <w:szCs w:val="20"/>
                <w:lang w:eastAsia="zh-CN"/>
              </w:rPr>
            </w:pPr>
            <w:r>
              <w:rPr>
                <w:rFonts w:cs="Arial"/>
                <w:szCs w:val="20"/>
                <w:lang w:eastAsia="zh-CN"/>
              </w:rPr>
              <w:t>A</w:t>
            </w:r>
          </w:p>
        </w:tc>
        <w:tc>
          <w:tcPr>
            <w:tcW w:w="1595" w:type="dxa"/>
          </w:tcPr>
          <w:p w14:paraId="6B1DD314">
            <w:pPr>
              <w:spacing w:line="240" w:lineRule="auto"/>
              <w:rPr>
                <w:rFonts w:cs="Arial"/>
                <w:szCs w:val="20"/>
                <w:lang w:eastAsia="zh-CN"/>
              </w:rPr>
            </w:pPr>
            <w:r>
              <w:rPr>
                <w:rFonts w:cs="Arial"/>
                <w:szCs w:val="20"/>
                <w:lang w:eastAsia="zh-CN"/>
              </w:rPr>
              <w:t>Pioglitazone</w:t>
            </w:r>
          </w:p>
        </w:tc>
        <w:tc>
          <w:tcPr>
            <w:tcW w:w="1431" w:type="dxa"/>
          </w:tcPr>
          <w:p w14:paraId="72379036">
            <w:pPr>
              <w:spacing w:line="240" w:lineRule="auto"/>
              <w:rPr>
                <w:rFonts w:cs="Arial"/>
                <w:szCs w:val="20"/>
                <w:lang w:eastAsia="zh-CN"/>
              </w:rPr>
            </w:pPr>
            <w:r>
              <w:rPr>
                <w:rFonts w:cs="Arial"/>
                <w:szCs w:val="20"/>
                <w:lang w:eastAsia="zh-CN"/>
              </w:rPr>
              <w:t>176503.10 (13.40)</w:t>
            </w:r>
          </w:p>
        </w:tc>
        <w:tc>
          <w:tcPr>
            <w:tcW w:w="755" w:type="dxa"/>
          </w:tcPr>
          <w:p w14:paraId="58A461D3">
            <w:pPr>
              <w:spacing w:line="240" w:lineRule="auto"/>
              <w:rPr>
                <w:rFonts w:cs="Arial"/>
                <w:szCs w:val="20"/>
                <w:lang w:eastAsia="zh-CN"/>
              </w:rPr>
            </w:pPr>
            <w:r>
              <w:rPr>
                <w:rFonts w:cs="Arial"/>
                <w:szCs w:val="20"/>
                <w:lang w:eastAsia="zh-CN"/>
              </w:rPr>
              <w:t>V</w:t>
            </w:r>
          </w:p>
        </w:tc>
        <w:tc>
          <w:tcPr>
            <w:tcW w:w="1652" w:type="dxa"/>
          </w:tcPr>
          <w:p w14:paraId="3549BF62">
            <w:pPr>
              <w:spacing w:line="240" w:lineRule="auto"/>
              <w:rPr>
                <w:rFonts w:cs="Arial"/>
                <w:szCs w:val="20"/>
                <w:lang w:eastAsia="zh-CN"/>
              </w:rPr>
            </w:pPr>
            <w:r>
              <w:rPr>
                <w:rFonts w:cs="Arial"/>
                <w:szCs w:val="20"/>
              </w:rPr>
              <w:t>Human placental extract</w:t>
            </w:r>
          </w:p>
        </w:tc>
        <w:tc>
          <w:tcPr>
            <w:tcW w:w="1476" w:type="dxa"/>
          </w:tcPr>
          <w:p w14:paraId="693FE35F">
            <w:pPr>
              <w:spacing w:line="240" w:lineRule="auto"/>
              <w:rPr>
                <w:rFonts w:cs="Arial"/>
                <w:szCs w:val="20"/>
                <w:lang w:eastAsia="zh-CN"/>
              </w:rPr>
            </w:pPr>
            <w:r>
              <w:rPr>
                <w:rFonts w:cs="Arial"/>
                <w:szCs w:val="20"/>
                <w:lang w:eastAsia="zh-CN"/>
              </w:rPr>
              <w:t>341906.40 (16.99)</w:t>
            </w:r>
          </w:p>
        </w:tc>
      </w:tr>
      <w:tr w14:paraId="78D7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289B91D4">
            <w:pPr>
              <w:spacing w:line="240" w:lineRule="auto"/>
              <w:rPr>
                <w:rFonts w:cs="Arial"/>
                <w:szCs w:val="20"/>
                <w:lang w:eastAsia="zh-CN"/>
              </w:rPr>
            </w:pPr>
            <w:r>
              <w:rPr>
                <w:rFonts w:cs="Arial"/>
                <w:szCs w:val="20"/>
                <w:lang w:eastAsia="zh-CN"/>
              </w:rPr>
              <w:t>3</w:t>
            </w:r>
          </w:p>
        </w:tc>
        <w:tc>
          <w:tcPr>
            <w:tcW w:w="777" w:type="dxa"/>
          </w:tcPr>
          <w:p w14:paraId="73363945">
            <w:pPr>
              <w:spacing w:line="240" w:lineRule="auto"/>
              <w:rPr>
                <w:rFonts w:cs="Arial"/>
                <w:szCs w:val="20"/>
                <w:lang w:eastAsia="zh-CN"/>
              </w:rPr>
            </w:pPr>
            <w:r>
              <w:rPr>
                <w:rFonts w:cs="Arial"/>
                <w:szCs w:val="20"/>
                <w:lang w:eastAsia="zh-CN"/>
              </w:rPr>
              <w:t>A</w:t>
            </w:r>
          </w:p>
        </w:tc>
        <w:tc>
          <w:tcPr>
            <w:tcW w:w="1558" w:type="dxa"/>
          </w:tcPr>
          <w:p w14:paraId="0240024F">
            <w:pPr>
              <w:spacing w:line="240" w:lineRule="auto"/>
              <w:rPr>
                <w:rFonts w:cs="Arial"/>
                <w:szCs w:val="20"/>
                <w:lang w:eastAsia="zh-CN"/>
              </w:rPr>
            </w:pPr>
            <w:r>
              <w:rPr>
                <w:rFonts w:cs="Arial"/>
                <w:szCs w:val="20"/>
                <w:lang w:eastAsia="zh-CN"/>
              </w:rPr>
              <w:t>Pioglitazone</w:t>
            </w:r>
          </w:p>
        </w:tc>
        <w:tc>
          <w:tcPr>
            <w:tcW w:w="1429" w:type="dxa"/>
          </w:tcPr>
          <w:p w14:paraId="6CA53616">
            <w:pPr>
              <w:spacing w:line="240" w:lineRule="auto"/>
              <w:rPr>
                <w:rFonts w:cs="Arial"/>
                <w:szCs w:val="20"/>
                <w:lang w:eastAsia="zh-CN"/>
              </w:rPr>
            </w:pPr>
            <w:r>
              <w:rPr>
                <w:rFonts w:cs="Arial"/>
                <w:szCs w:val="20"/>
                <w:lang w:eastAsia="zh-CN"/>
              </w:rPr>
              <w:t>133040.80 (7.22)</w:t>
            </w:r>
          </w:p>
        </w:tc>
        <w:tc>
          <w:tcPr>
            <w:tcW w:w="732" w:type="dxa"/>
          </w:tcPr>
          <w:p w14:paraId="1918DC56">
            <w:pPr>
              <w:spacing w:line="240" w:lineRule="auto"/>
              <w:rPr>
                <w:rFonts w:cs="Arial"/>
                <w:szCs w:val="20"/>
                <w:lang w:eastAsia="zh-CN"/>
              </w:rPr>
            </w:pPr>
            <w:r>
              <w:rPr>
                <w:rFonts w:cs="Arial"/>
                <w:szCs w:val="20"/>
                <w:lang w:eastAsia="zh-CN"/>
              </w:rPr>
              <w:t>L</w:t>
            </w:r>
          </w:p>
        </w:tc>
        <w:tc>
          <w:tcPr>
            <w:tcW w:w="1595" w:type="dxa"/>
          </w:tcPr>
          <w:p w14:paraId="69C9A0D6">
            <w:pPr>
              <w:spacing w:line="240" w:lineRule="auto"/>
              <w:rPr>
                <w:rFonts w:cs="Arial"/>
                <w:szCs w:val="20"/>
                <w:lang w:eastAsia="zh-CN"/>
              </w:rPr>
            </w:pPr>
            <w:r>
              <w:rPr>
                <w:rFonts w:eastAsia="宋体" w:cs="Arial"/>
                <w:szCs w:val="20"/>
                <w14:ligatures w14:val="standardContextual"/>
              </w:rPr>
              <w:t>Letrozole</w:t>
            </w:r>
          </w:p>
        </w:tc>
        <w:tc>
          <w:tcPr>
            <w:tcW w:w="1431" w:type="dxa"/>
          </w:tcPr>
          <w:p w14:paraId="772C2A86">
            <w:pPr>
              <w:spacing w:line="240" w:lineRule="auto"/>
              <w:rPr>
                <w:rFonts w:cs="Arial"/>
                <w:szCs w:val="20"/>
                <w:lang w:eastAsia="zh-CN"/>
              </w:rPr>
            </w:pPr>
            <w:r>
              <w:rPr>
                <w:rFonts w:cs="Arial"/>
                <w:szCs w:val="20"/>
                <w:lang w:eastAsia="zh-CN"/>
              </w:rPr>
              <w:t>156922.10 (11.92)</w:t>
            </w:r>
          </w:p>
        </w:tc>
        <w:tc>
          <w:tcPr>
            <w:tcW w:w="755" w:type="dxa"/>
          </w:tcPr>
          <w:p w14:paraId="74684F63">
            <w:pPr>
              <w:spacing w:line="240" w:lineRule="auto"/>
              <w:rPr>
                <w:rFonts w:cs="Arial"/>
                <w:szCs w:val="20"/>
                <w:lang w:eastAsia="zh-CN"/>
              </w:rPr>
            </w:pPr>
            <w:r>
              <w:rPr>
                <w:rFonts w:cs="Arial"/>
                <w:szCs w:val="20"/>
                <w:lang w:eastAsia="zh-CN"/>
              </w:rPr>
              <w:t>N</w:t>
            </w:r>
          </w:p>
        </w:tc>
        <w:tc>
          <w:tcPr>
            <w:tcW w:w="1652" w:type="dxa"/>
          </w:tcPr>
          <w:p w14:paraId="60BA7AC7">
            <w:pPr>
              <w:spacing w:line="240" w:lineRule="auto"/>
              <w:rPr>
                <w:rFonts w:cs="Arial"/>
                <w:szCs w:val="20"/>
                <w:lang w:eastAsia="zh-CN"/>
              </w:rPr>
            </w:pPr>
            <w:r>
              <w:rPr>
                <w:rFonts w:eastAsia="宋体" w:cs="Arial"/>
                <w:szCs w:val="20"/>
                <w:lang w:eastAsia="zh-CN"/>
                <w14:ligatures w14:val="standardContextual"/>
              </w:rPr>
              <w:t>Ganglioside (bovine)</w:t>
            </w:r>
          </w:p>
        </w:tc>
        <w:tc>
          <w:tcPr>
            <w:tcW w:w="1476" w:type="dxa"/>
          </w:tcPr>
          <w:p w14:paraId="6D052132">
            <w:pPr>
              <w:spacing w:line="240" w:lineRule="auto"/>
              <w:rPr>
                <w:rFonts w:cs="Arial"/>
                <w:szCs w:val="20"/>
                <w:lang w:eastAsia="zh-CN"/>
              </w:rPr>
            </w:pPr>
            <w:r>
              <w:rPr>
                <w:rFonts w:cs="Arial"/>
                <w:szCs w:val="20"/>
                <w:lang w:eastAsia="zh-CN"/>
              </w:rPr>
              <w:t>269798.30 (13.41)</w:t>
            </w:r>
          </w:p>
        </w:tc>
      </w:tr>
      <w:tr w14:paraId="6B36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 w:type="dxa"/>
          </w:tcPr>
          <w:p w14:paraId="7C76C48C">
            <w:pPr>
              <w:spacing w:line="240" w:lineRule="auto"/>
              <w:rPr>
                <w:rFonts w:cs="Arial"/>
                <w:szCs w:val="20"/>
                <w:lang w:eastAsia="zh-CN"/>
              </w:rPr>
            </w:pPr>
            <w:r>
              <w:rPr>
                <w:rFonts w:cs="Arial"/>
                <w:szCs w:val="20"/>
                <w:lang w:eastAsia="zh-CN"/>
              </w:rPr>
              <w:t>4</w:t>
            </w:r>
          </w:p>
        </w:tc>
        <w:tc>
          <w:tcPr>
            <w:tcW w:w="777" w:type="dxa"/>
          </w:tcPr>
          <w:p w14:paraId="735F20F9">
            <w:pPr>
              <w:spacing w:line="240" w:lineRule="auto"/>
              <w:rPr>
                <w:rFonts w:cs="Arial"/>
                <w:szCs w:val="20"/>
                <w:lang w:eastAsia="zh-CN"/>
              </w:rPr>
            </w:pPr>
            <w:r>
              <w:rPr>
                <w:rFonts w:cs="Arial"/>
                <w:szCs w:val="20"/>
                <w:lang w:eastAsia="zh-CN"/>
              </w:rPr>
              <w:t>L</w:t>
            </w:r>
          </w:p>
        </w:tc>
        <w:tc>
          <w:tcPr>
            <w:tcW w:w="1558" w:type="dxa"/>
          </w:tcPr>
          <w:p w14:paraId="2380E2E0">
            <w:pPr>
              <w:spacing w:line="240" w:lineRule="auto"/>
              <w:rPr>
                <w:rFonts w:cs="Arial"/>
                <w:szCs w:val="20"/>
                <w:lang w:eastAsia="zh-CN"/>
              </w:rPr>
            </w:pPr>
            <w:r>
              <w:rPr>
                <w:rFonts w:eastAsia="宋体" w:cs="Arial"/>
                <w:szCs w:val="20"/>
                <w14:ligatures w14:val="standardContextual"/>
              </w:rPr>
              <w:t>Letrozole</w:t>
            </w:r>
          </w:p>
        </w:tc>
        <w:tc>
          <w:tcPr>
            <w:tcW w:w="1429" w:type="dxa"/>
          </w:tcPr>
          <w:p w14:paraId="228C6CF0">
            <w:pPr>
              <w:spacing w:line="240" w:lineRule="auto"/>
              <w:rPr>
                <w:rFonts w:cs="Arial"/>
                <w:szCs w:val="20"/>
                <w:lang w:eastAsia="zh-CN"/>
              </w:rPr>
            </w:pPr>
            <w:r>
              <w:rPr>
                <w:rFonts w:cs="Arial"/>
                <w:szCs w:val="20"/>
                <w:lang w:eastAsia="zh-CN"/>
              </w:rPr>
              <w:t>132308.80 (7.18)</w:t>
            </w:r>
          </w:p>
        </w:tc>
        <w:tc>
          <w:tcPr>
            <w:tcW w:w="732" w:type="dxa"/>
          </w:tcPr>
          <w:p w14:paraId="003C0A8F">
            <w:pPr>
              <w:spacing w:line="240" w:lineRule="auto"/>
              <w:rPr>
                <w:rFonts w:cs="Arial"/>
                <w:szCs w:val="20"/>
                <w:lang w:eastAsia="zh-CN"/>
              </w:rPr>
            </w:pPr>
            <w:r>
              <w:rPr>
                <w:rFonts w:cs="Arial"/>
                <w:szCs w:val="20"/>
                <w:lang w:eastAsia="zh-CN"/>
              </w:rPr>
              <w:t>A</w:t>
            </w:r>
          </w:p>
        </w:tc>
        <w:tc>
          <w:tcPr>
            <w:tcW w:w="1595" w:type="dxa"/>
          </w:tcPr>
          <w:p w14:paraId="1A6DBB7C">
            <w:pPr>
              <w:spacing w:line="240" w:lineRule="auto"/>
              <w:rPr>
                <w:rFonts w:cs="Arial"/>
                <w:szCs w:val="20"/>
                <w:lang w:eastAsia="zh-CN"/>
              </w:rPr>
            </w:pPr>
            <w:r>
              <w:rPr>
                <w:rFonts w:cs="Arial"/>
                <w:szCs w:val="20"/>
                <w:lang w:eastAsia="zh-CN"/>
              </w:rPr>
              <w:t>Rosiglitazone</w:t>
            </w:r>
          </w:p>
        </w:tc>
        <w:tc>
          <w:tcPr>
            <w:tcW w:w="1431" w:type="dxa"/>
          </w:tcPr>
          <w:p w14:paraId="7EBE4BFA">
            <w:pPr>
              <w:spacing w:line="240" w:lineRule="auto"/>
              <w:rPr>
                <w:rFonts w:cs="Arial"/>
                <w:szCs w:val="20"/>
                <w:lang w:eastAsia="zh-CN"/>
              </w:rPr>
            </w:pPr>
            <w:r>
              <w:rPr>
                <w:rFonts w:cs="Arial"/>
                <w:szCs w:val="20"/>
                <w:lang w:eastAsia="zh-CN"/>
              </w:rPr>
              <w:t>152384.80 (11.57)</w:t>
            </w:r>
          </w:p>
        </w:tc>
        <w:tc>
          <w:tcPr>
            <w:tcW w:w="755" w:type="dxa"/>
          </w:tcPr>
          <w:p w14:paraId="6575AC69">
            <w:pPr>
              <w:spacing w:line="240" w:lineRule="auto"/>
              <w:rPr>
                <w:rFonts w:cs="Arial"/>
                <w:szCs w:val="20"/>
                <w:lang w:eastAsia="zh-CN"/>
              </w:rPr>
            </w:pPr>
            <w:r>
              <w:rPr>
                <w:rFonts w:cs="Arial"/>
                <w:szCs w:val="20"/>
                <w:lang w:eastAsia="zh-CN"/>
              </w:rPr>
              <w:t>L</w:t>
            </w:r>
          </w:p>
        </w:tc>
        <w:tc>
          <w:tcPr>
            <w:tcW w:w="1652" w:type="dxa"/>
          </w:tcPr>
          <w:p w14:paraId="6E642E74">
            <w:pPr>
              <w:spacing w:line="240" w:lineRule="auto"/>
              <w:rPr>
                <w:rFonts w:cs="Arial"/>
                <w:szCs w:val="20"/>
                <w:lang w:eastAsia="zh-CN"/>
              </w:rPr>
            </w:pPr>
            <w:r>
              <w:rPr>
                <w:rFonts w:eastAsia="宋体" w:cs="Arial"/>
                <w:szCs w:val="20"/>
                <w14:ligatures w14:val="standardContextual"/>
              </w:rPr>
              <w:t>Letrozole</w:t>
            </w:r>
          </w:p>
        </w:tc>
        <w:tc>
          <w:tcPr>
            <w:tcW w:w="1476" w:type="dxa"/>
          </w:tcPr>
          <w:p w14:paraId="14571114">
            <w:pPr>
              <w:spacing w:line="240" w:lineRule="auto"/>
              <w:rPr>
                <w:rFonts w:cs="Arial"/>
                <w:szCs w:val="20"/>
                <w:lang w:eastAsia="zh-CN"/>
              </w:rPr>
            </w:pPr>
            <w:r>
              <w:rPr>
                <w:rFonts w:cs="Arial"/>
                <w:szCs w:val="20"/>
                <w:lang w:eastAsia="zh-CN"/>
              </w:rPr>
              <w:t>150459.10 (7.48)</w:t>
            </w:r>
          </w:p>
        </w:tc>
      </w:tr>
      <w:tr w14:paraId="1D05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342F4251">
            <w:pPr>
              <w:spacing w:line="240" w:lineRule="auto"/>
              <w:rPr>
                <w:rFonts w:cs="Arial"/>
                <w:szCs w:val="20"/>
                <w:lang w:eastAsia="zh-CN"/>
              </w:rPr>
            </w:pPr>
            <w:r>
              <w:rPr>
                <w:rFonts w:cs="Arial"/>
                <w:szCs w:val="20"/>
                <w:lang w:eastAsia="zh-CN"/>
              </w:rPr>
              <w:t>5</w:t>
            </w:r>
          </w:p>
        </w:tc>
        <w:tc>
          <w:tcPr>
            <w:tcW w:w="777" w:type="dxa"/>
          </w:tcPr>
          <w:p w14:paraId="140FE596">
            <w:pPr>
              <w:spacing w:line="240" w:lineRule="auto"/>
              <w:rPr>
                <w:rFonts w:cs="Arial"/>
                <w:szCs w:val="20"/>
                <w:lang w:eastAsia="zh-CN"/>
              </w:rPr>
            </w:pPr>
            <w:r>
              <w:rPr>
                <w:rFonts w:cs="Arial"/>
                <w:szCs w:val="20"/>
                <w:lang w:eastAsia="zh-CN"/>
              </w:rPr>
              <w:t>N</w:t>
            </w:r>
          </w:p>
        </w:tc>
        <w:tc>
          <w:tcPr>
            <w:tcW w:w="1558" w:type="dxa"/>
          </w:tcPr>
          <w:p w14:paraId="40E75BE5">
            <w:pPr>
              <w:spacing w:line="240" w:lineRule="auto"/>
              <w:rPr>
                <w:rFonts w:cs="Arial"/>
                <w:szCs w:val="20"/>
                <w:lang w:eastAsia="zh-CN"/>
              </w:rPr>
            </w:pPr>
            <w:r>
              <w:rPr>
                <w:rFonts w:cs="Arial"/>
                <w:szCs w:val="20"/>
                <w:lang w:eastAsia="zh-CN"/>
              </w:rPr>
              <w:t>Bovine tissue-derived medicines</w:t>
            </w:r>
          </w:p>
        </w:tc>
        <w:tc>
          <w:tcPr>
            <w:tcW w:w="1429" w:type="dxa"/>
          </w:tcPr>
          <w:p w14:paraId="06BD4712">
            <w:pPr>
              <w:spacing w:line="240" w:lineRule="auto"/>
              <w:rPr>
                <w:rFonts w:cs="Arial"/>
                <w:szCs w:val="20"/>
                <w:lang w:eastAsia="zh-CN"/>
              </w:rPr>
            </w:pPr>
            <w:r>
              <w:rPr>
                <w:rFonts w:cs="Arial"/>
                <w:szCs w:val="20"/>
                <w:lang w:eastAsia="zh-CN"/>
              </w:rPr>
              <w:t>97446.43 (5.29)</w:t>
            </w:r>
          </w:p>
        </w:tc>
        <w:tc>
          <w:tcPr>
            <w:tcW w:w="732" w:type="dxa"/>
          </w:tcPr>
          <w:p w14:paraId="265C4014">
            <w:pPr>
              <w:spacing w:line="240" w:lineRule="auto"/>
              <w:rPr>
                <w:rFonts w:cs="Arial"/>
                <w:szCs w:val="20"/>
                <w:lang w:eastAsia="zh-CN"/>
              </w:rPr>
            </w:pPr>
            <w:r>
              <w:rPr>
                <w:rFonts w:cs="Arial"/>
                <w:szCs w:val="20"/>
                <w:lang w:eastAsia="zh-CN"/>
              </w:rPr>
              <w:t>V</w:t>
            </w:r>
          </w:p>
        </w:tc>
        <w:tc>
          <w:tcPr>
            <w:tcW w:w="1595" w:type="dxa"/>
          </w:tcPr>
          <w:p w14:paraId="3C12FE22">
            <w:pPr>
              <w:spacing w:line="240" w:lineRule="auto"/>
              <w:rPr>
                <w:rFonts w:cs="Arial"/>
                <w:szCs w:val="20"/>
                <w:lang w:eastAsia="zh-CN"/>
              </w:rPr>
            </w:pPr>
            <w:r>
              <w:rPr>
                <w:rFonts w:cs="Arial"/>
                <w:szCs w:val="20"/>
              </w:rPr>
              <w:t>Human placental extract</w:t>
            </w:r>
          </w:p>
        </w:tc>
        <w:tc>
          <w:tcPr>
            <w:tcW w:w="1431" w:type="dxa"/>
          </w:tcPr>
          <w:p w14:paraId="3FAC210A">
            <w:pPr>
              <w:spacing w:line="240" w:lineRule="auto"/>
              <w:rPr>
                <w:rFonts w:cs="Arial"/>
                <w:szCs w:val="20"/>
                <w:lang w:eastAsia="zh-CN"/>
              </w:rPr>
            </w:pPr>
            <w:r>
              <w:rPr>
                <w:rFonts w:cs="Arial"/>
                <w:szCs w:val="20"/>
                <w:lang w:eastAsia="zh-CN"/>
              </w:rPr>
              <w:t>74759.60 (5.68)</w:t>
            </w:r>
          </w:p>
        </w:tc>
        <w:tc>
          <w:tcPr>
            <w:tcW w:w="755" w:type="dxa"/>
          </w:tcPr>
          <w:p w14:paraId="497C496F">
            <w:pPr>
              <w:spacing w:line="240" w:lineRule="auto"/>
              <w:rPr>
                <w:rFonts w:cs="Arial"/>
                <w:szCs w:val="20"/>
                <w:lang w:eastAsia="zh-CN"/>
              </w:rPr>
            </w:pPr>
            <w:r>
              <w:rPr>
                <w:rFonts w:cs="Arial"/>
                <w:szCs w:val="20"/>
                <w:lang w:eastAsia="zh-CN"/>
              </w:rPr>
              <w:t>A</w:t>
            </w:r>
          </w:p>
        </w:tc>
        <w:tc>
          <w:tcPr>
            <w:tcW w:w="1652" w:type="dxa"/>
          </w:tcPr>
          <w:p w14:paraId="401A0822">
            <w:pPr>
              <w:spacing w:line="240" w:lineRule="auto"/>
              <w:rPr>
                <w:rFonts w:cs="Arial"/>
                <w:szCs w:val="20"/>
                <w:lang w:eastAsia="zh-CN"/>
              </w:rPr>
            </w:pPr>
            <w:r>
              <w:rPr>
                <w:rFonts w:cs="Arial"/>
                <w:szCs w:val="20"/>
                <w:lang w:eastAsia="zh-CN"/>
              </w:rPr>
              <w:t>Rosiglitazone</w:t>
            </w:r>
          </w:p>
        </w:tc>
        <w:tc>
          <w:tcPr>
            <w:tcW w:w="1476" w:type="dxa"/>
          </w:tcPr>
          <w:p w14:paraId="41B6CDE7">
            <w:pPr>
              <w:spacing w:line="240" w:lineRule="auto"/>
              <w:rPr>
                <w:rFonts w:cs="Arial"/>
                <w:szCs w:val="20"/>
                <w:lang w:eastAsia="zh-CN"/>
              </w:rPr>
            </w:pPr>
            <w:r>
              <w:rPr>
                <w:rFonts w:cs="Arial"/>
                <w:szCs w:val="20"/>
                <w:lang w:eastAsia="zh-CN"/>
              </w:rPr>
              <w:t>140973.50 (7.00)</w:t>
            </w:r>
          </w:p>
        </w:tc>
      </w:tr>
      <w:tr w14:paraId="643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07EF3448">
            <w:pPr>
              <w:spacing w:line="240" w:lineRule="auto"/>
              <w:rPr>
                <w:rFonts w:cs="Arial"/>
                <w:szCs w:val="20"/>
                <w:lang w:eastAsia="zh-CN"/>
              </w:rPr>
            </w:pPr>
            <w:r>
              <w:rPr>
                <w:rFonts w:cs="Arial"/>
                <w:szCs w:val="20"/>
                <w:lang w:eastAsia="zh-CN"/>
              </w:rPr>
              <w:t>6</w:t>
            </w:r>
          </w:p>
        </w:tc>
        <w:tc>
          <w:tcPr>
            <w:tcW w:w="777" w:type="dxa"/>
          </w:tcPr>
          <w:p w14:paraId="7EB5654D">
            <w:pPr>
              <w:spacing w:line="240" w:lineRule="auto"/>
              <w:rPr>
                <w:rFonts w:cs="Arial"/>
                <w:szCs w:val="20"/>
                <w:lang w:eastAsia="zh-CN"/>
              </w:rPr>
            </w:pPr>
            <w:r>
              <w:rPr>
                <w:rFonts w:cs="Arial"/>
                <w:szCs w:val="20"/>
                <w:lang w:eastAsia="zh-CN"/>
              </w:rPr>
              <w:t>V</w:t>
            </w:r>
          </w:p>
        </w:tc>
        <w:tc>
          <w:tcPr>
            <w:tcW w:w="1558" w:type="dxa"/>
          </w:tcPr>
          <w:p w14:paraId="0FFC2F31">
            <w:pPr>
              <w:spacing w:line="240" w:lineRule="auto"/>
              <w:rPr>
                <w:rFonts w:cs="Arial"/>
                <w:szCs w:val="20"/>
                <w:lang w:eastAsia="zh-CN"/>
              </w:rPr>
            </w:pPr>
            <w:r>
              <w:rPr>
                <w:rFonts w:cs="Arial"/>
                <w:szCs w:val="20"/>
              </w:rPr>
              <w:t>Human placental extract</w:t>
            </w:r>
          </w:p>
        </w:tc>
        <w:tc>
          <w:tcPr>
            <w:tcW w:w="1429" w:type="dxa"/>
          </w:tcPr>
          <w:p w14:paraId="58AB13C9">
            <w:pPr>
              <w:spacing w:line="240" w:lineRule="auto"/>
              <w:rPr>
                <w:rFonts w:cs="Arial"/>
                <w:szCs w:val="20"/>
                <w:lang w:eastAsia="zh-CN"/>
              </w:rPr>
            </w:pPr>
            <w:r>
              <w:rPr>
                <w:rFonts w:cs="Arial"/>
                <w:szCs w:val="20"/>
                <w:lang w:eastAsia="zh-CN"/>
              </w:rPr>
              <w:t>64145.69 (3.48)</w:t>
            </w:r>
          </w:p>
        </w:tc>
        <w:tc>
          <w:tcPr>
            <w:tcW w:w="732" w:type="dxa"/>
          </w:tcPr>
          <w:p w14:paraId="3622ED92">
            <w:pPr>
              <w:spacing w:line="240" w:lineRule="auto"/>
              <w:rPr>
                <w:rFonts w:cs="Arial"/>
                <w:szCs w:val="20"/>
                <w:lang w:eastAsia="zh-CN"/>
              </w:rPr>
            </w:pPr>
            <w:r>
              <w:rPr>
                <w:rFonts w:cs="Arial"/>
                <w:szCs w:val="20"/>
                <w:lang w:eastAsia="zh-CN"/>
              </w:rPr>
              <w:t>N</w:t>
            </w:r>
          </w:p>
        </w:tc>
        <w:tc>
          <w:tcPr>
            <w:tcW w:w="1595" w:type="dxa"/>
          </w:tcPr>
          <w:p w14:paraId="7500D4ED">
            <w:pPr>
              <w:spacing w:line="240" w:lineRule="auto"/>
              <w:rPr>
                <w:rFonts w:cs="Arial"/>
                <w:szCs w:val="20"/>
                <w:lang w:eastAsia="zh-CN"/>
              </w:rPr>
            </w:pPr>
            <w:r>
              <w:rPr>
                <w:rFonts w:eastAsia="宋体" w:cs="Arial"/>
                <w:szCs w:val="20"/>
                <w14:ligatures w14:val="standardContextual"/>
              </w:rPr>
              <w:t>Codeine</w:t>
            </w:r>
          </w:p>
        </w:tc>
        <w:tc>
          <w:tcPr>
            <w:tcW w:w="1431" w:type="dxa"/>
          </w:tcPr>
          <w:p w14:paraId="3BF56E9A">
            <w:pPr>
              <w:spacing w:line="240" w:lineRule="auto"/>
              <w:rPr>
                <w:rFonts w:cs="Arial"/>
                <w:szCs w:val="20"/>
                <w:lang w:eastAsia="zh-CN"/>
              </w:rPr>
            </w:pPr>
            <w:r>
              <w:rPr>
                <w:rFonts w:cs="Arial"/>
                <w:szCs w:val="20"/>
                <w:lang w:eastAsia="zh-CN"/>
              </w:rPr>
              <w:t>64012.48 (4.86)</w:t>
            </w:r>
          </w:p>
        </w:tc>
        <w:tc>
          <w:tcPr>
            <w:tcW w:w="755" w:type="dxa"/>
          </w:tcPr>
          <w:p w14:paraId="51A0D001">
            <w:pPr>
              <w:spacing w:line="240" w:lineRule="auto"/>
              <w:rPr>
                <w:rFonts w:cs="Arial"/>
                <w:szCs w:val="20"/>
                <w:lang w:eastAsia="zh-CN"/>
              </w:rPr>
            </w:pPr>
            <w:r>
              <w:rPr>
                <w:rFonts w:cs="Arial"/>
                <w:szCs w:val="20"/>
                <w:lang w:eastAsia="zh-CN"/>
              </w:rPr>
              <w:t>N</w:t>
            </w:r>
          </w:p>
        </w:tc>
        <w:tc>
          <w:tcPr>
            <w:tcW w:w="1652" w:type="dxa"/>
          </w:tcPr>
          <w:p w14:paraId="215889D6">
            <w:pPr>
              <w:spacing w:line="240" w:lineRule="auto"/>
              <w:rPr>
                <w:rFonts w:cs="Arial"/>
                <w:szCs w:val="20"/>
                <w:lang w:eastAsia="zh-CN"/>
              </w:rPr>
            </w:pPr>
            <w:r>
              <w:rPr>
                <w:rFonts w:eastAsia="宋体" w:cs="Arial"/>
                <w:szCs w:val="20"/>
                <w14:ligatures w14:val="standardContextual"/>
              </w:rPr>
              <w:t>Codeine</w:t>
            </w:r>
          </w:p>
        </w:tc>
        <w:tc>
          <w:tcPr>
            <w:tcW w:w="1476" w:type="dxa"/>
          </w:tcPr>
          <w:p w14:paraId="5CAC978E">
            <w:pPr>
              <w:spacing w:line="240" w:lineRule="auto"/>
              <w:rPr>
                <w:rFonts w:cs="Arial"/>
                <w:szCs w:val="20"/>
                <w:lang w:eastAsia="zh-CN"/>
              </w:rPr>
            </w:pPr>
            <w:r>
              <w:rPr>
                <w:rFonts w:cs="Arial"/>
                <w:szCs w:val="20"/>
                <w:lang w:eastAsia="zh-CN"/>
              </w:rPr>
              <w:t>139685.70 (6.94)</w:t>
            </w:r>
          </w:p>
        </w:tc>
      </w:tr>
      <w:tr w14:paraId="5CAE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 w:type="dxa"/>
          </w:tcPr>
          <w:p w14:paraId="60160B61">
            <w:pPr>
              <w:spacing w:line="240" w:lineRule="auto"/>
              <w:rPr>
                <w:rFonts w:cs="Arial"/>
                <w:szCs w:val="20"/>
                <w:lang w:eastAsia="zh-CN"/>
              </w:rPr>
            </w:pPr>
            <w:r>
              <w:rPr>
                <w:rFonts w:cs="Arial"/>
                <w:szCs w:val="20"/>
                <w:lang w:eastAsia="zh-CN"/>
              </w:rPr>
              <w:t>7</w:t>
            </w:r>
          </w:p>
        </w:tc>
        <w:tc>
          <w:tcPr>
            <w:tcW w:w="777" w:type="dxa"/>
          </w:tcPr>
          <w:p w14:paraId="48BF72C9">
            <w:pPr>
              <w:spacing w:line="240" w:lineRule="auto"/>
              <w:rPr>
                <w:rFonts w:cs="Arial"/>
                <w:szCs w:val="20"/>
                <w:lang w:eastAsia="zh-CN"/>
              </w:rPr>
            </w:pPr>
            <w:r>
              <w:rPr>
                <w:rFonts w:cs="Arial"/>
                <w:szCs w:val="20"/>
                <w:lang w:eastAsia="zh-CN"/>
              </w:rPr>
              <w:t>P</w:t>
            </w:r>
          </w:p>
        </w:tc>
        <w:tc>
          <w:tcPr>
            <w:tcW w:w="1558" w:type="dxa"/>
          </w:tcPr>
          <w:p w14:paraId="73A36E18">
            <w:pPr>
              <w:spacing w:line="240" w:lineRule="auto"/>
              <w:rPr>
                <w:rFonts w:cs="Arial"/>
                <w:szCs w:val="20"/>
                <w:lang w:eastAsia="zh-CN"/>
              </w:rPr>
            </w:pPr>
            <w:r>
              <w:rPr>
                <w:rFonts w:cs="Arial"/>
                <w:szCs w:val="20"/>
              </w:rPr>
              <w:t>Chloroquine</w:t>
            </w:r>
          </w:p>
        </w:tc>
        <w:tc>
          <w:tcPr>
            <w:tcW w:w="1429" w:type="dxa"/>
          </w:tcPr>
          <w:p w14:paraId="5FC39031">
            <w:pPr>
              <w:spacing w:line="240" w:lineRule="auto"/>
              <w:rPr>
                <w:rFonts w:cs="Arial"/>
                <w:szCs w:val="20"/>
                <w:lang w:eastAsia="zh-CN"/>
              </w:rPr>
            </w:pPr>
            <w:r>
              <w:rPr>
                <w:rFonts w:cs="Arial"/>
                <w:szCs w:val="20"/>
                <w:lang w:eastAsia="zh-CN"/>
              </w:rPr>
              <w:t>55993.40 (3.04)</w:t>
            </w:r>
          </w:p>
        </w:tc>
        <w:tc>
          <w:tcPr>
            <w:tcW w:w="732" w:type="dxa"/>
          </w:tcPr>
          <w:p w14:paraId="6C7FA335">
            <w:pPr>
              <w:spacing w:line="240" w:lineRule="auto"/>
              <w:rPr>
                <w:rFonts w:cs="Arial"/>
                <w:szCs w:val="20"/>
                <w:lang w:eastAsia="zh-CN"/>
              </w:rPr>
            </w:pPr>
            <w:r>
              <w:rPr>
                <w:rFonts w:cs="Arial"/>
                <w:szCs w:val="20"/>
                <w:lang w:eastAsia="zh-CN"/>
              </w:rPr>
              <w:t>P</w:t>
            </w:r>
          </w:p>
        </w:tc>
        <w:tc>
          <w:tcPr>
            <w:tcW w:w="1595" w:type="dxa"/>
          </w:tcPr>
          <w:p w14:paraId="77A5084F">
            <w:pPr>
              <w:spacing w:line="240" w:lineRule="auto"/>
              <w:rPr>
                <w:rFonts w:cs="Arial"/>
                <w:szCs w:val="20"/>
                <w:lang w:eastAsia="zh-CN"/>
              </w:rPr>
            </w:pPr>
            <w:r>
              <w:rPr>
                <w:rFonts w:cs="Arial"/>
                <w:szCs w:val="20"/>
              </w:rPr>
              <w:t>Chloroquine</w:t>
            </w:r>
          </w:p>
        </w:tc>
        <w:tc>
          <w:tcPr>
            <w:tcW w:w="1431" w:type="dxa"/>
          </w:tcPr>
          <w:p w14:paraId="113CB9CF">
            <w:pPr>
              <w:spacing w:line="240" w:lineRule="auto"/>
              <w:rPr>
                <w:rFonts w:cs="Arial"/>
                <w:szCs w:val="20"/>
                <w:lang w:eastAsia="zh-CN"/>
              </w:rPr>
            </w:pPr>
            <w:r>
              <w:rPr>
                <w:rFonts w:cs="Arial"/>
                <w:szCs w:val="20"/>
                <w:lang w:eastAsia="zh-CN"/>
              </w:rPr>
              <w:t>47267.40 (3.59)</w:t>
            </w:r>
          </w:p>
        </w:tc>
        <w:tc>
          <w:tcPr>
            <w:tcW w:w="755" w:type="dxa"/>
          </w:tcPr>
          <w:p w14:paraId="61B0FE75">
            <w:pPr>
              <w:spacing w:line="240" w:lineRule="auto"/>
              <w:rPr>
                <w:rFonts w:cs="Arial"/>
                <w:szCs w:val="20"/>
                <w:lang w:eastAsia="zh-CN"/>
              </w:rPr>
            </w:pPr>
            <w:r>
              <w:rPr>
                <w:rFonts w:cs="Arial"/>
                <w:szCs w:val="20"/>
                <w:lang w:eastAsia="zh-CN"/>
              </w:rPr>
              <w:t>M</w:t>
            </w:r>
          </w:p>
        </w:tc>
        <w:tc>
          <w:tcPr>
            <w:tcW w:w="1652" w:type="dxa"/>
          </w:tcPr>
          <w:p w14:paraId="5E1EBA8D">
            <w:pPr>
              <w:spacing w:line="240" w:lineRule="auto"/>
              <w:rPr>
                <w:rFonts w:cs="Arial"/>
                <w:szCs w:val="20"/>
                <w:lang w:eastAsia="zh-CN"/>
              </w:rPr>
            </w:pPr>
            <w:r>
              <w:rPr>
                <w:rFonts w:eastAsia="宋体" w:cs="Arial"/>
                <w:szCs w:val="20"/>
                <w14:ligatures w14:val="standardContextual"/>
              </w:rPr>
              <w:t>Parecoxib</w:t>
            </w:r>
          </w:p>
        </w:tc>
        <w:tc>
          <w:tcPr>
            <w:tcW w:w="1476" w:type="dxa"/>
          </w:tcPr>
          <w:p w14:paraId="5BE78A37">
            <w:pPr>
              <w:spacing w:line="240" w:lineRule="auto"/>
              <w:rPr>
                <w:rFonts w:cs="Arial"/>
                <w:szCs w:val="20"/>
                <w:lang w:eastAsia="zh-CN"/>
              </w:rPr>
            </w:pPr>
            <w:r>
              <w:rPr>
                <w:rFonts w:cs="Arial"/>
                <w:szCs w:val="20"/>
                <w:lang w:eastAsia="zh-CN"/>
              </w:rPr>
              <w:t>109760.00 (5.45)</w:t>
            </w:r>
          </w:p>
        </w:tc>
      </w:tr>
      <w:tr w14:paraId="34FC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22436698">
            <w:pPr>
              <w:spacing w:line="240" w:lineRule="auto"/>
              <w:rPr>
                <w:rFonts w:cs="Arial"/>
                <w:szCs w:val="20"/>
                <w:lang w:eastAsia="zh-CN"/>
              </w:rPr>
            </w:pPr>
            <w:r>
              <w:rPr>
                <w:rFonts w:cs="Arial"/>
                <w:szCs w:val="20"/>
                <w:lang w:eastAsia="zh-CN"/>
              </w:rPr>
              <w:t>8</w:t>
            </w:r>
          </w:p>
        </w:tc>
        <w:tc>
          <w:tcPr>
            <w:tcW w:w="777" w:type="dxa"/>
          </w:tcPr>
          <w:p w14:paraId="0EC39536">
            <w:pPr>
              <w:spacing w:line="240" w:lineRule="auto"/>
              <w:rPr>
                <w:rFonts w:cs="Arial"/>
                <w:szCs w:val="20"/>
                <w:lang w:eastAsia="zh-CN"/>
              </w:rPr>
            </w:pPr>
            <w:r>
              <w:rPr>
                <w:rFonts w:cs="Arial"/>
                <w:szCs w:val="20"/>
                <w:lang w:eastAsia="zh-CN"/>
              </w:rPr>
              <w:t>N</w:t>
            </w:r>
          </w:p>
        </w:tc>
        <w:tc>
          <w:tcPr>
            <w:tcW w:w="1558" w:type="dxa"/>
          </w:tcPr>
          <w:p w14:paraId="003FF0BE">
            <w:pPr>
              <w:spacing w:line="240" w:lineRule="auto"/>
              <w:rPr>
                <w:rFonts w:cs="Arial"/>
                <w:szCs w:val="20"/>
                <w:lang w:eastAsia="zh-CN"/>
              </w:rPr>
            </w:pPr>
            <w:r>
              <w:rPr>
                <w:rFonts w:eastAsia="宋体" w:cs="Arial"/>
                <w:szCs w:val="20"/>
                <w14:ligatures w14:val="standardContextual"/>
              </w:rPr>
              <w:t>Codeine</w:t>
            </w:r>
          </w:p>
        </w:tc>
        <w:tc>
          <w:tcPr>
            <w:tcW w:w="1429" w:type="dxa"/>
          </w:tcPr>
          <w:p w14:paraId="30035E60">
            <w:pPr>
              <w:spacing w:line="240" w:lineRule="auto"/>
              <w:rPr>
                <w:rFonts w:cs="Arial"/>
                <w:szCs w:val="20"/>
                <w:lang w:eastAsia="zh-CN"/>
              </w:rPr>
            </w:pPr>
            <w:r>
              <w:rPr>
                <w:rFonts w:cs="Arial"/>
                <w:szCs w:val="20"/>
                <w:lang w:eastAsia="zh-CN"/>
              </w:rPr>
              <w:t>50692.51 (2.75)</w:t>
            </w:r>
          </w:p>
        </w:tc>
        <w:tc>
          <w:tcPr>
            <w:tcW w:w="732" w:type="dxa"/>
          </w:tcPr>
          <w:p w14:paraId="0C4848F2">
            <w:pPr>
              <w:spacing w:line="240" w:lineRule="auto"/>
              <w:rPr>
                <w:rFonts w:cs="Arial"/>
                <w:szCs w:val="20"/>
                <w:lang w:eastAsia="zh-CN"/>
              </w:rPr>
            </w:pPr>
            <w:r>
              <w:rPr>
                <w:rFonts w:cs="Arial"/>
                <w:szCs w:val="20"/>
                <w:lang w:eastAsia="zh-CN"/>
              </w:rPr>
              <w:t>M</w:t>
            </w:r>
          </w:p>
        </w:tc>
        <w:tc>
          <w:tcPr>
            <w:tcW w:w="1595" w:type="dxa"/>
          </w:tcPr>
          <w:p w14:paraId="4C231307">
            <w:pPr>
              <w:spacing w:line="240" w:lineRule="auto"/>
              <w:rPr>
                <w:rFonts w:cs="Arial"/>
                <w:szCs w:val="20"/>
                <w:lang w:eastAsia="zh-CN"/>
              </w:rPr>
            </w:pPr>
            <w:r>
              <w:rPr>
                <w:rFonts w:eastAsia="宋体" w:cs="Arial"/>
                <w:szCs w:val="20"/>
                <w14:ligatures w14:val="standardContextual"/>
              </w:rPr>
              <w:t>Parecoxib</w:t>
            </w:r>
          </w:p>
        </w:tc>
        <w:tc>
          <w:tcPr>
            <w:tcW w:w="1431" w:type="dxa"/>
          </w:tcPr>
          <w:p w14:paraId="789DC656">
            <w:pPr>
              <w:spacing w:line="240" w:lineRule="auto"/>
              <w:rPr>
                <w:rFonts w:cs="Arial"/>
                <w:szCs w:val="20"/>
                <w:lang w:eastAsia="zh-CN"/>
              </w:rPr>
            </w:pPr>
            <w:r>
              <w:rPr>
                <w:rFonts w:cs="Arial"/>
                <w:szCs w:val="20"/>
                <w:lang w:eastAsia="zh-CN"/>
              </w:rPr>
              <w:t>46576.03 (3.54)</w:t>
            </w:r>
          </w:p>
        </w:tc>
        <w:tc>
          <w:tcPr>
            <w:tcW w:w="755" w:type="dxa"/>
          </w:tcPr>
          <w:p w14:paraId="57CEC66E">
            <w:pPr>
              <w:spacing w:line="240" w:lineRule="auto"/>
              <w:rPr>
                <w:rFonts w:cs="Arial"/>
                <w:szCs w:val="20"/>
                <w:lang w:eastAsia="zh-CN"/>
              </w:rPr>
            </w:pPr>
            <w:r>
              <w:rPr>
                <w:rFonts w:cs="Arial"/>
                <w:szCs w:val="20"/>
                <w:lang w:eastAsia="zh-CN"/>
              </w:rPr>
              <w:t>P</w:t>
            </w:r>
          </w:p>
        </w:tc>
        <w:tc>
          <w:tcPr>
            <w:tcW w:w="1652" w:type="dxa"/>
          </w:tcPr>
          <w:p w14:paraId="329F4719">
            <w:pPr>
              <w:spacing w:line="240" w:lineRule="auto"/>
              <w:rPr>
                <w:rFonts w:cs="Arial"/>
                <w:szCs w:val="20"/>
                <w:lang w:eastAsia="zh-CN"/>
              </w:rPr>
            </w:pPr>
            <w:r>
              <w:rPr>
                <w:rFonts w:cs="Arial"/>
                <w:szCs w:val="20"/>
              </w:rPr>
              <w:t>Chloroquine</w:t>
            </w:r>
          </w:p>
        </w:tc>
        <w:tc>
          <w:tcPr>
            <w:tcW w:w="1476" w:type="dxa"/>
          </w:tcPr>
          <w:p w14:paraId="23775B75">
            <w:pPr>
              <w:spacing w:line="240" w:lineRule="auto"/>
              <w:rPr>
                <w:rFonts w:cs="Arial"/>
                <w:szCs w:val="20"/>
                <w:lang w:eastAsia="zh-CN"/>
              </w:rPr>
            </w:pPr>
            <w:r>
              <w:rPr>
                <w:rFonts w:cs="Arial"/>
                <w:szCs w:val="20"/>
                <w:lang w:eastAsia="zh-CN"/>
              </w:rPr>
              <w:t>95900.98 (4.76)</w:t>
            </w:r>
          </w:p>
        </w:tc>
      </w:tr>
      <w:tr w14:paraId="477F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4F567F86">
            <w:pPr>
              <w:spacing w:line="240" w:lineRule="auto"/>
              <w:rPr>
                <w:rFonts w:cs="Arial"/>
                <w:szCs w:val="20"/>
                <w:lang w:eastAsia="zh-CN"/>
              </w:rPr>
            </w:pPr>
            <w:r>
              <w:rPr>
                <w:rFonts w:cs="Arial"/>
                <w:szCs w:val="20"/>
                <w:lang w:eastAsia="zh-CN"/>
              </w:rPr>
              <w:t>9</w:t>
            </w:r>
          </w:p>
        </w:tc>
        <w:tc>
          <w:tcPr>
            <w:tcW w:w="777" w:type="dxa"/>
          </w:tcPr>
          <w:p w14:paraId="4467284C">
            <w:pPr>
              <w:spacing w:line="240" w:lineRule="auto"/>
              <w:rPr>
                <w:rFonts w:cs="Arial"/>
                <w:szCs w:val="20"/>
                <w:lang w:eastAsia="zh-CN"/>
              </w:rPr>
            </w:pPr>
            <w:r>
              <w:rPr>
                <w:rFonts w:cs="Arial"/>
                <w:szCs w:val="20"/>
                <w:lang w:eastAsia="zh-CN"/>
              </w:rPr>
              <w:t>M</w:t>
            </w:r>
          </w:p>
        </w:tc>
        <w:tc>
          <w:tcPr>
            <w:tcW w:w="1558" w:type="dxa"/>
          </w:tcPr>
          <w:p w14:paraId="4481C5AC">
            <w:pPr>
              <w:spacing w:line="240" w:lineRule="auto"/>
              <w:rPr>
                <w:rFonts w:cs="Arial"/>
                <w:szCs w:val="20"/>
                <w:lang w:eastAsia="zh-CN"/>
              </w:rPr>
            </w:pPr>
            <w:r>
              <w:rPr>
                <w:rFonts w:eastAsia="宋体" w:cs="Arial"/>
                <w:szCs w:val="20"/>
                <w14:ligatures w14:val="standardContextual"/>
              </w:rPr>
              <w:t>Parecoxib</w:t>
            </w:r>
          </w:p>
        </w:tc>
        <w:tc>
          <w:tcPr>
            <w:tcW w:w="1429" w:type="dxa"/>
          </w:tcPr>
          <w:p w14:paraId="41893E10">
            <w:pPr>
              <w:spacing w:line="240" w:lineRule="auto"/>
              <w:rPr>
                <w:rFonts w:cs="Arial"/>
                <w:szCs w:val="20"/>
                <w:lang w:eastAsia="zh-CN"/>
              </w:rPr>
            </w:pPr>
            <w:r>
              <w:rPr>
                <w:rFonts w:cs="Arial"/>
                <w:szCs w:val="20"/>
                <w:lang w:eastAsia="zh-CN"/>
              </w:rPr>
              <w:t xml:space="preserve">48387.00 </w:t>
            </w:r>
          </w:p>
          <w:p w14:paraId="491EB8D7">
            <w:pPr>
              <w:spacing w:line="240" w:lineRule="auto"/>
              <w:rPr>
                <w:rFonts w:cs="Arial"/>
                <w:szCs w:val="20"/>
                <w:lang w:eastAsia="zh-CN"/>
              </w:rPr>
            </w:pPr>
            <w:r>
              <w:rPr>
                <w:rFonts w:cs="Arial"/>
                <w:szCs w:val="20"/>
                <w:lang w:eastAsia="zh-CN"/>
              </w:rPr>
              <w:t>(2.63)</w:t>
            </w:r>
          </w:p>
        </w:tc>
        <w:tc>
          <w:tcPr>
            <w:tcW w:w="732" w:type="dxa"/>
          </w:tcPr>
          <w:p w14:paraId="3AA5DF75">
            <w:pPr>
              <w:spacing w:line="240" w:lineRule="auto"/>
              <w:rPr>
                <w:rFonts w:cs="Arial"/>
                <w:szCs w:val="20"/>
                <w:lang w:eastAsia="zh-CN"/>
              </w:rPr>
            </w:pPr>
            <w:r>
              <w:rPr>
                <w:rFonts w:cs="Arial"/>
                <w:szCs w:val="20"/>
                <w:lang w:eastAsia="zh-CN"/>
              </w:rPr>
              <w:t>N</w:t>
            </w:r>
          </w:p>
        </w:tc>
        <w:tc>
          <w:tcPr>
            <w:tcW w:w="1595" w:type="dxa"/>
          </w:tcPr>
          <w:p w14:paraId="087A4CB2">
            <w:pPr>
              <w:spacing w:line="240" w:lineRule="auto"/>
              <w:rPr>
                <w:rFonts w:cs="Arial"/>
                <w:szCs w:val="20"/>
                <w:lang w:eastAsia="zh-CN"/>
              </w:rPr>
            </w:pPr>
            <w:r>
              <w:rPr>
                <w:rFonts w:cs="Arial"/>
                <w:szCs w:val="20"/>
                <w:lang w:eastAsia="zh-CN"/>
              </w:rPr>
              <w:t>Bovine tissue-derived medicines</w:t>
            </w:r>
          </w:p>
        </w:tc>
        <w:tc>
          <w:tcPr>
            <w:tcW w:w="1431" w:type="dxa"/>
          </w:tcPr>
          <w:p w14:paraId="56DCFD30">
            <w:pPr>
              <w:spacing w:line="240" w:lineRule="auto"/>
              <w:rPr>
                <w:rFonts w:cs="Arial"/>
                <w:szCs w:val="20"/>
                <w:lang w:eastAsia="zh-CN"/>
              </w:rPr>
            </w:pPr>
            <w:r>
              <w:rPr>
                <w:rFonts w:cs="Arial"/>
                <w:szCs w:val="20"/>
                <w:lang w:eastAsia="zh-CN"/>
              </w:rPr>
              <w:t>43262.92 (3.29)</w:t>
            </w:r>
          </w:p>
        </w:tc>
        <w:tc>
          <w:tcPr>
            <w:tcW w:w="755" w:type="dxa"/>
          </w:tcPr>
          <w:p w14:paraId="76EA00F0">
            <w:pPr>
              <w:spacing w:line="240" w:lineRule="auto"/>
              <w:rPr>
                <w:rFonts w:cs="Arial"/>
                <w:szCs w:val="20"/>
                <w:lang w:eastAsia="zh-CN"/>
              </w:rPr>
            </w:pPr>
            <w:r>
              <w:rPr>
                <w:rFonts w:cs="Arial"/>
                <w:szCs w:val="20"/>
                <w:lang w:eastAsia="zh-CN"/>
              </w:rPr>
              <w:t>N</w:t>
            </w:r>
          </w:p>
        </w:tc>
        <w:tc>
          <w:tcPr>
            <w:tcW w:w="1652" w:type="dxa"/>
          </w:tcPr>
          <w:p w14:paraId="0A32E39D">
            <w:pPr>
              <w:spacing w:line="240" w:lineRule="auto"/>
              <w:rPr>
                <w:rFonts w:cs="Arial"/>
                <w:szCs w:val="20"/>
                <w:lang w:eastAsia="zh-CN"/>
              </w:rPr>
            </w:pPr>
            <w:r>
              <w:rPr>
                <w:rFonts w:cs="Arial"/>
                <w:szCs w:val="20"/>
                <w:lang w:eastAsia="zh-CN"/>
              </w:rPr>
              <w:t>Bovine tissue-derived medicines</w:t>
            </w:r>
          </w:p>
        </w:tc>
        <w:tc>
          <w:tcPr>
            <w:tcW w:w="1476" w:type="dxa"/>
          </w:tcPr>
          <w:p w14:paraId="5D52AB37">
            <w:pPr>
              <w:spacing w:line="240" w:lineRule="auto"/>
              <w:rPr>
                <w:rFonts w:cs="Arial"/>
                <w:szCs w:val="20"/>
                <w:lang w:eastAsia="zh-CN"/>
              </w:rPr>
            </w:pPr>
            <w:r>
              <w:rPr>
                <w:rFonts w:cs="Arial"/>
                <w:szCs w:val="20"/>
                <w:lang w:eastAsia="zh-CN"/>
              </w:rPr>
              <w:t>74331.15 (3.69)</w:t>
            </w:r>
          </w:p>
        </w:tc>
      </w:tr>
      <w:tr w14:paraId="479F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7971E4E9">
            <w:pPr>
              <w:spacing w:line="240" w:lineRule="auto"/>
              <w:rPr>
                <w:rFonts w:cs="Arial"/>
                <w:szCs w:val="20"/>
                <w:lang w:eastAsia="zh-CN"/>
              </w:rPr>
            </w:pPr>
            <w:r>
              <w:rPr>
                <w:rFonts w:cs="Arial"/>
                <w:szCs w:val="20"/>
                <w:lang w:eastAsia="zh-CN"/>
              </w:rPr>
              <w:t>10</w:t>
            </w:r>
          </w:p>
        </w:tc>
        <w:tc>
          <w:tcPr>
            <w:tcW w:w="777" w:type="dxa"/>
          </w:tcPr>
          <w:p w14:paraId="2167BA21">
            <w:pPr>
              <w:spacing w:line="240" w:lineRule="auto"/>
              <w:rPr>
                <w:rFonts w:cs="Arial"/>
                <w:szCs w:val="20"/>
                <w:lang w:eastAsia="zh-CN"/>
              </w:rPr>
            </w:pPr>
            <w:r>
              <w:rPr>
                <w:rFonts w:cs="Arial"/>
                <w:szCs w:val="20"/>
                <w:lang w:eastAsia="zh-CN"/>
              </w:rPr>
              <w:t>M</w:t>
            </w:r>
          </w:p>
        </w:tc>
        <w:tc>
          <w:tcPr>
            <w:tcW w:w="1558" w:type="dxa"/>
          </w:tcPr>
          <w:p w14:paraId="235C44A7">
            <w:pPr>
              <w:spacing w:line="240" w:lineRule="auto"/>
              <w:rPr>
                <w:rFonts w:cs="Arial"/>
                <w:szCs w:val="20"/>
                <w:lang w:eastAsia="zh-CN"/>
              </w:rPr>
            </w:pPr>
            <w:r>
              <w:rPr>
                <w:rFonts w:eastAsia="宋体" w:cs="Arial"/>
                <w:szCs w:val="20"/>
                <w14:ligatures w14:val="standardContextual"/>
              </w:rPr>
              <w:t>Benzbromarone</w:t>
            </w:r>
          </w:p>
        </w:tc>
        <w:tc>
          <w:tcPr>
            <w:tcW w:w="1429" w:type="dxa"/>
          </w:tcPr>
          <w:p w14:paraId="25C28B25">
            <w:pPr>
              <w:spacing w:line="240" w:lineRule="auto"/>
              <w:rPr>
                <w:rFonts w:cs="Arial"/>
                <w:szCs w:val="20"/>
                <w:lang w:eastAsia="zh-CN"/>
              </w:rPr>
            </w:pPr>
            <w:r>
              <w:rPr>
                <w:rFonts w:cs="Arial"/>
                <w:szCs w:val="20"/>
                <w:lang w:eastAsia="zh-CN"/>
              </w:rPr>
              <w:t>34237.53 (1.86)</w:t>
            </w:r>
          </w:p>
        </w:tc>
        <w:tc>
          <w:tcPr>
            <w:tcW w:w="732" w:type="dxa"/>
          </w:tcPr>
          <w:p w14:paraId="3360C111">
            <w:pPr>
              <w:spacing w:line="240" w:lineRule="auto"/>
              <w:rPr>
                <w:rFonts w:cs="Arial"/>
                <w:szCs w:val="20"/>
                <w:lang w:eastAsia="zh-CN"/>
              </w:rPr>
            </w:pPr>
            <w:r>
              <w:rPr>
                <w:rFonts w:cs="Arial"/>
                <w:szCs w:val="20"/>
                <w:lang w:eastAsia="zh-CN"/>
              </w:rPr>
              <w:t>M</w:t>
            </w:r>
          </w:p>
        </w:tc>
        <w:tc>
          <w:tcPr>
            <w:tcW w:w="1595" w:type="dxa"/>
          </w:tcPr>
          <w:p w14:paraId="21DB6C9D">
            <w:pPr>
              <w:spacing w:line="240" w:lineRule="auto"/>
              <w:rPr>
                <w:rFonts w:cs="Arial"/>
                <w:szCs w:val="20"/>
                <w:lang w:eastAsia="zh-CN"/>
              </w:rPr>
            </w:pPr>
            <w:r>
              <w:rPr>
                <w:rFonts w:eastAsia="宋体" w:cs="Arial"/>
                <w:szCs w:val="20"/>
                <w14:ligatures w14:val="standardContextual"/>
              </w:rPr>
              <w:t>Benzbromarone</w:t>
            </w:r>
          </w:p>
        </w:tc>
        <w:tc>
          <w:tcPr>
            <w:tcW w:w="1431" w:type="dxa"/>
          </w:tcPr>
          <w:p w14:paraId="79E288CA">
            <w:pPr>
              <w:spacing w:line="240" w:lineRule="auto"/>
              <w:rPr>
                <w:rFonts w:cs="Arial"/>
                <w:szCs w:val="20"/>
                <w:lang w:eastAsia="zh-CN"/>
              </w:rPr>
            </w:pPr>
            <w:r>
              <w:rPr>
                <w:rFonts w:cs="Arial"/>
                <w:szCs w:val="20"/>
                <w:lang w:eastAsia="zh-CN"/>
              </w:rPr>
              <w:t>38509.48 (2.92)</w:t>
            </w:r>
          </w:p>
        </w:tc>
        <w:tc>
          <w:tcPr>
            <w:tcW w:w="755" w:type="dxa"/>
          </w:tcPr>
          <w:p w14:paraId="02A6B1B6">
            <w:pPr>
              <w:spacing w:line="240" w:lineRule="auto"/>
              <w:rPr>
                <w:rFonts w:cs="Arial"/>
                <w:szCs w:val="20"/>
                <w:lang w:eastAsia="zh-CN"/>
              </w:rPr>
            </w:pPr>
            <w:r>
              <w:rPr>
                <w:rFonts w:cs="Arial"/>
                <w:szCs w:val="20"/>
                <w:lang w:eastAsia="zh-CN"/>
              </w:rPr>
              <w:t>M</w:t>
            </w:r>
          </w:p>
        </w:tc>
        <w:tc>
          <w:tcPr>
            <w:tcW w:w="1652" w:type="dxa"/>
          </w:tcPr>
          <w:p w14:paraId="4FFC3E33">
            <w:pPr>
              <w:spacing w:line="240" w:lineRule="auto"/>
              <w:rPr>
                <w:rFonts w:cs="Arial"/>
                <w:szCs w:val="20"/>
                <w:lang w:eastAsia="zh-CN"/>
              </w:rPr>
            </w:pPr>
            <w:r>
              <w:rPr>
                <w:rFonts w:eastAsia="宋体" w:cs="Arial"/>
                <w:szCs w:val="20"/>
                <w14:ligatures w14:val="standardContextual"/>
              </w:rPr>
              <w:t>Benzbromarone</w:t>
            </w:r>
          </w:p>
        </w:tc>
        <w:tc>
          <w:tcPr>
            <w:tcW w:w="1476" w:type="dxa"/>
          </w:tcPr>
          <w:p w14:paraId="1AEB1561">
            <w:pPr>
              <w:spacing w:line="240" w:lineRule="auto"/>
              <w:rPr>
                <w:rFonts w:cs="Arial"/>
                <w:szCs w:val="20"/>
                <w:lang w:eastAsia="zh-CN"/>
              </w:rPr>
            </w:pPr>
            <w:r>
              <w:rPr>
                <w:rFonts w:cs="Arial"/>
                <w:szCs w:val="20"/>
                <w:lang w:eastAsia="zh-CN"/>
              </w:rPr>
              <w:t>67876.82 (3.37)</w:t>
            </w:r>
          </w:p>
        </w:tc>
      </w:tr>
    </w:tbl>
    <w:p w14:paraId="5E98BE28">
      <w:pPr>
        <w:rPr>
          <w:rFonts w:cs="Arial"/>
          <w:szCs w:val="20"/>
          <w:lang w:eastAsia="zh-CN"/>
        </w:rPr>
      </w:pPr>
    </w:p>
    <w:p w14:paraId="24C3DBE6">
      <w:pPr>
        <w:rPr>
          <w:rFonts w:cs="Arial"/>
          <w:szCs w:val="20"/>
          <w:lang w:eastAsia="zh-CN"/>
        </w:rPr>
      </w:pPr>
      <w:r>
        <w:rPr>
          <w:rFonts w:cs="Arial"/>
          <w:b/>
          <w:szCs w:val="20"/>
        </w:rPr>
        <w:t>Notes:</w:t>
      </w:r>
      <w:r>
        <w:rPr>
          <w:rFonts w:cs="Arial"/>
          <w:szCs w:val="20"/>
        </w:rPr>
        <w:t xml:space="preserve"> *Proportion refers to the percentage of users of this drug type among all patients who received at least one withdrawn drug. **Proportion refers to the percentage of total withdrawn drug expenditures attributable to this drug type.</w:t>
      </w:r>
    </w:p>
    <w:p w14:paraId="08D7D874">
      <w:pPr>
        <w:rPr>
          <w:rFonts w:cs="Arial"/>
          <w:szCs w:val="20"/>
          <w:lang w:eastAsia="zh-CN"/>
        </w:rPr>
        <w:sectPr>
          <w:type w:val="continuous"/>
          <w:pgSz w:w="15840" w:h="12240" w:orient="landscape"/>
          <w:pgMar w:top="1440" w:right="1440" w:bottom="1440" w:left="1440" w:header="720" w:footer="720" w:gutter="0"/>
          <w:lnNumType w:countBy="1" w:restart="continuous"/>
          <w:cols w:space="720" w:num="1"/>
          <w:docGrid w:linePitch="360" w:charSpace="0"/>
        </w:sectPr>
      </w:pPr>
      <w:r>
        <w:rPr>
          <w:rFonts w:cs="Arial"/>
          <w:b/>
          <w:szCs w:val="20"/>
        </w:rPr>
        <w:t>Abbreviations:</w:t>
      </w:r>
      <w:r>
        <w:rPr>
          <w:rFonts w:cs="Arial"/>
          <w:szCs w:val="20"/>
        </w:rPr>
        <w:t xml:space="preserve"> </w:t>
      </w:r>
      <w:r>
        <w:rPr>
          <w:rFonts w:cs="Arial"/>
          <w:szCs w:val="20"/>
          <w:lang w:eastAsia="zh-CN"/>
        </w:rPr>
        <w:t xml:space="preserve">A, </w:t>
      </w:r>
      <w:r>
        <w:rPr>
          <w:rFonts w:eastAsia="宋体" w:cs="Arial"/>
          <w:szCs w:val="20"/>
          <w14:ligatures w14:val="standardContextual"/>
        </w:rPr>
        <w:t>A</w:t>
      </w:r>
      <w:r>
        <w:rPr>
          <w:rFonts w:eastAsia="宋体" w:cs="Arial"/>
          <w:szCs w:val="20"/>
          <w:lang w:eastAsia="zh-CN"/>
          <w14:ligatures w14:val="standardContextual"/>
        </w:rPr>
        <w:t xml:space="preserve">limentary tract and metabolism; D, </w:t>
      </w:r>
      <w:r>
        <w:rPr>
          <w:rFonts w:cs="Arial"/>
          <w:szCs w:val="20"/>
        </w:rPr>
        <w:t>D</w:t>
      </w:r>
      <w:r>
        <w:rPr>
          <w:rFonts w:cs="Arial"/>
          <w:szCs w:val="20"/>
          <w:lang w:eastAsia="zh-CN"/>
        </w:rPr>
        <w:t xml:space="preserve">ermatologicals; J, Antiinfective for system use; L, Antineoplastic and immunomodulating agents; M, </w:t>
      </w:r>
      <w:r>
        <w:rPr>
          <w:rFonts w:eastAsia="宋体" w:cs="Arial"/>
          <w:szCs w:val="20"/>
          <w:lang w:eastAsia="zh-CN"/>
          <w14:ligatures w14:val="standardContextual"/>
        </w:rPr>
        <w:t xml:space="preserve">Musculo-skeletal system; </w:t>
      </w:r>
      <w:r>
        <w:rPr>
          <w:rFonts w:cs="Arial"/>
          <w:szCs w:val="20"/>
          <w:lang w:eastAsia="zh-CN"/>
        </w:rPr>
        <w:t xml:space="preserve">N, </w:t>
      </w:r>
      <w:r>
        <w:rPr>
          <w:rFonts w:eastAsia="宋体" w:cs="Arial"/>
          <w:szCs w:val="20"/>
          <w14:ligatures w14:val="standardContextual"/>
        </w:rPr>
        <w:t>N</w:t>
      </w:r>
      <w:r>
        <w:rPr>
          <w:rFonts w:eastAsia="宋体" w:cs="Arial"/>
          <w:szCs w:val="20"/>
          <w:lang w:eastAsia="zh-CN"/>
          <w14:ligatures w14:val="standardContextual"/>
        </w:rPr>
        <w:t xml:space="preserve">ervous system; </w:t>
      </w:r>
      <w:r>
        <w:rPr>
          <w:rFonts w:cs="Arial"/>
          <w:szCs w:val="20"/>
          <w:lang w:eastAsia="zh-CN"/>
        </w:rPr>
        <w:t xml:space="preserve">P, </w:t>
      </w:r>
      <w:r>
        <w:rPr>
          <w:rFonts w:eastAsia="宋体" w:cs="Arial"/>
          <w:szCs w:val="20"/>
          <w:lang w:eastAsia="zh-CN"/>
          <w14:ligatures w14:val="standardContextual"/>
        </w:rPr>
        <w:t xml:space="preserve">Antiparasitic products, insecticides and repellents; </w:t>
      </w:r>
      <w:r>
        <w:rPr>
          <w:rFonts w:cs="Arial"/>
          <w:szCs w:val="20"/>
          <w:lang w:eastAsia="zh-CN"/>
        </w:rPr>
        <w:t xml:space="preserve">R, </w:t>
      </w:r>
      <w:r>
        <w:rPr>
          <w:rFonts w:eastAsia="宋体" w:cs="Arial"/>
          <w:szCs w:val="20"/>
          <w14:ligatures w14:val="standardContextual"/>
        </w:rPr>
        <w:t>R</w:t>
      </w:r>
      <w:r>
        <w:rPr>
          <w:rFonts w:eastAsia="宋体" w:cs="Arial"/>
          <w:szCs w:val="20"/>
          <w:lang w:eastAsia="zh-CN"/>
          <w14:ligatures w14:val="standardContextual"/>
        </w:rPr>
        <w:t xml:space="preserve">espiratory system; </w:t>
      </w:r>
      <w:r>
        <w:rPr>
          <w:rFonts w:cs="Arial"/>
          <w:szCs w:val="20"/>
          <w:lang w:eastAsia="zh-CN"/>
        </w:rPr>
        <w:t>V, Various.</w:t>
      </w:r>
    </w:p>
    <w:p w14:paraId="5B97A212">
      <w:pPr>
        <w:pStyle w:val="3"/>
        <w:rPr>
          <w:i w:val="0"/>
          <w:iCs w:val="0"/>
          <w:sz w:val="20"/>
          <w:szCs w:val="20"/>
          <w:lang w:eastAsia="zh-CN"/>
        </w:rPr>
      </w:pPr>
      <w:r>
        <w:rPr>
          <w:i w:val="0"/>
          <w:iCs w:val="0"/>
          <w:sz w:val="20"/>
          <w:szCs w:val="20"/>
          <w:lang w:eastAsia="zh-CN"/>
        </w:rPr>
        <w:t>STable 4.</w:t>
      </w:r>
      <w:r>
        <w:rPr>
          <w:i w:val="0"/>
          <w:iCs w:val="0"/>
        </w:rPr>
        <w:t xml:space="preserve"> </w:t>
      </w:r>
      <w:r>
        <w:rPr>
          <w:i w:val="0"/>
          <w:iCs w:val="0"/>
          <w:sz w:val="20"/>
          <w:szCs w:val="20"/>
          <w:lang w:eastAsia="zh-CN"/>
        </w:rPr>
        <w:t>Usage and expenditures of withdrawn drugs by medical insurance types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926"/>
        <w:gridCol w:w="1843"/>
        <w:gridCol w:w="1701"/>
        <w:gridCol w:w="1701"/>
        <w:gridCol w:w="1842"/>
        <w:gridCol w:w="1843"/>
      </w:tblGrid>
      <w:tr w14:paraId="091E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68" w:type="dxa"/>
            <w:tcBorders>
              <w:top w:val="single" w:color="auto" w:sz="4" w:space="0"/>
              <w:left w:val="nil"/>
              <w:bottom w:val="single" w:color="auto" w:sz="4" w:space="0"/>
              <w:right w:val="nil"/>
            </w:tcBorders>
          </w:tcPr>
          <w:p w14:paraId="633174C3">
            <w:pPr>
              <w:spacing w:line="240" w:lineRule="auto"/>
              <w:rPr>
                <w:rFonts w:cs="Arial"/>
                <w:color w:val="000000" w:themeColor="text1"/>
                <w:szCs w:val="20"/>
                <w:lang w:eastAsia="zh-CN"/>
                <w14:textFill>
                  <w14:solidFill>
                    <w14:schemeClr w14:val="tx1"/>
                  </w14:solidFill>
                </w14:textFill>
              </w:rPr>
            </w:pPr>
          </w:p>
        </w:tc>
        <w:tc>
          <w:tcPr>
            <w:tcW w:w="3769" w:type="dxa"/>
            <w:gridSpan w:val="2"/>
            <w:tcBorders>
              <w:top w:val="single" w:color="auto" w:sz="4" w:space="0"/>
              <w:left w:val="nil"/>
              <w:bottom w:val="single" w:color="auto" w:sz="4" w:space="0"/>
              <w:right w:val="nil"/>
            </w:tcBorders>
          </w:tcPr>
          <w:p w14:paraId="7B595014">
            <w:pPr>
              <w:spacing w:line="240" w:lineRule="auto"/>
              <w:jc w:val="center"/>
              <w:rPr>
                <w:rFonts w:cs="Arial"/>
                <w:b/>
                <w:bCs/>
                <w:color w:val="000000" w:themeColor="text1"/>
                <w:szCs w:val="20"/>
                <w:lang w:eastAsia="zh-CN"/>
                <w14:textFill>
                  <w14:solidFill>
                    <w14:schemeClr w14:val="tx1"/>
                  </w14:solidFill>
                </w14:textFill>
              </w:rPr>
            </w:pPr>
            <w:r>
              <w:rPr>
                <w:rFonts w:cs="Arial"/>
                <w:b/>
                <w:bCs/>
                <w:color w:val="000000" w:themeColor="text1"/>
                <w:szCs w:val="20"/>
                <w:lang w:eastAsia="zh-CN"/>
                <w14:textFill>
                  <w14:solidFill>
                    <w14:schemeClr w14:val="tx1"/>
                  </w14:solidFill>
                </w14:textFill>
              </w:rPr>
              <w:t>2019</w:t>
            </w:r>
          </w:p>
        </w:tc>
        <w:tc>
          <w:tcPr>
            <w:tcW w:w="3402" w:type="dxa"/>
            <w:gridSpan w:val="2"/>
            <w:tcBorders>
              <w:top w:val="single" w:color="auto" w:sz="4" w:space="0"/>
              <w:left w:val="nil"/>
              <w:bottom w:val="single" w:color="auto" w:sz="4" w:space="0"/>
              <w:right w:val="nil"/>
            </w:tcBorders>
          </w:tcPr>
          <w:p w14:paraId="2C61F70B">
            <w:pPr>
              <w:spacing w:line="240" w:lineRule="auto"/>
              <w:jc w:val="center"/>
              <w:rPr>
                <w:rFonts w:cs="Arial"/>
                <w:b/>
                <w:bCs/>
                <w:color w:val="000000" w:themeColor="text1"/>
                <w:szCs w:val="20"/>
                <w:lang w:eastAsia="zh-CN"/>
                <w14:textFill>
                  <w14:solidFill>
                    <w14:schemeClr w14:val="tx1"/>
                  </w14:solidFill>
                </w14:textFill>
              </w:rPr>
            </w:pPr>
            <w:r>
              <w:rPr>
                <w:rFonts w:cs="Arial"/>
                <w:b/>
                <w:bCs/>
                <w:color w:val="000000" w:themeColor="text1"/>
                <w:szCs w:val="20"/>
                <w:lang w:eastAsia="zh-CN"/>
                <w14:textFill>
                  <w14:solidFill>
                    <w14:schemeClr w14:val="tx1"/>
                  </w14:solidFill>
                </w14:textFill>
              </w:rPr>
              <w:t>2020</w:t>
            </w:r>
          </w:p>
        </w:tc>
        <w:tc>
          <w:tcPr>
            <w:tcW w:w="3685" w:type="dxa"/>
            <w:gridSpan w:val="2"/>
            <w:tcBorders>
              <w:top w:val="single" w:color="auto" w:sz="4" w:space="0"/>
              <w:left w:val="nil"/>
              <w:bottom w:val="single" w:color="auto" w:sz="4" w:space="0"/>
              <w:right w:val="nil"/>
            </w:tcBorders>
          </w:tcPr>
          <w:p w14:paraId="454F2A80">
            <w:pPr>
              <w:spacing w:line="240" w:lineRule="auto"/>
              <w:jc w:val="center"/>
              <w:rPr>
                <w:rFonts w:cs="Arial"/>
                <w:b/>
                <w:bCs/>
                <w:color w:val="000000" w:themeColor="text1"/>
                <w:szCs w:val="20"/>
                <w:lang w:eastAsia="zh-CN"/>
                <w14:textFill>
                  <w14:solidFill>
                    <w14:schemeClr w14:val="tx1"/>
                  </w14:solidFill>
                </w14:textFill>
              </w:rPr>
            </w:pPr>
            <w:r>
              <w:rPr>
                <w:rFonts w:cs="Arial"/>
                <w:b/>
                <w:bCs/>
                <w:color w:val="000000" w:themeColor="text1"/>
                <w:szCs w:val="20"/>
                <w:lang w:eastAsia="zh-CN"/>
                <w14:textFill>
                  <w14:solidFill>
                    <w14:schemeClr w14:val="tx1"/>
                  </w14:solidFill>
                </w14:textFill>
              </w:rPr>
              <w:t>2021</w:t>
            </w:r>
          </w:p>
        </w:tc>
      </w:tr>
      <w:tr w14:paraId="660F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68" w:type="dxa"/>
            <w:tcBorders>
              <w:top w:val="single" w:color="auto" w:sz="4" w:space="0"/>
              <w:left w:val="nil"/>
              <w:bottom w:val="nil"/>
              <w:right w:val="nil"/>
            </w:tcBorders>
          </w:tcPr>
          <w:p w14:paraId="6B2D90BB">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Use number (percentage) *</w:t>
            </w:r>
          </w:p>
        </w:tc>
        <w:tc>
          <w:tcPr>
            <w:tcW w:w="1926" w:type="dxa"/>
            <w:tcBorders>
              <w:top w:val="single" w:color="auto" w:sz="4" w:space="0"/>
              <w:left w:val="nil"/>
              <w:bottom w:val="nil"/>
              <w:right w:val="nil"/>
            </w:tcBorders>
          </w:tcPr>
          <w:p w14:paraId="4E164594">
            <w:pPr>
              <w:spacing w:line="240" w:lineRule="auto"/>
              <w:rPr>
                <w:rFonts w:cs="Arial"/>
                <w:color w:val="000000" w:themeColor="text1"/>
                <w:szCs w:val="20"/>
                <w:lang w:eastAsia="zh-CN"/>
                <w14:textFill>
                  <w14:solidFill>
                    <w14:schemeClr w14:val="tx1"/>
                  </w14:solidFill>
                </w14:textFill>
              </w:rPr>
            </w:pPr>
            <w:r>
              <w:rPr>
                <w:rFonts w:eastAsia="宋体" w:cs="Arial"/>
                <w:color w:val="000000" w:themeColor="text1"/>
                <w:szCs w:val="20"/>
                <w:shd w:val="clear" w:color="auto" w:fill="FFFFFF"/>
                <w14:textFill>
                  <w14:solidFill>
                    <w14:schemeClr w14:val="tx1"/>
                  </w14:solidFill>
                </w14:textFill>
              </w:rPr>
              <w:t>Outpatient</w:t>
            </w:r>
          </w:p>
        </w:tc>
        <w:tc>
          <w:tcPr>
            <w:tcW w:w="1843" w:type="dxa"/>
            <w:tcBorders>
              <w:top w:val="single" w:color="auto" w:sz="4" w:space="0"/>
              <w:left w:val="nil"/>
              <w:bottom w:val="nil"/>
              <w:right w:val="nil"/>
            </w:tcBorders>
          </w:tcPr>
          <w:p w14:paraId="47780B1E">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Inpatient</w:t>
            </w:r>
          </w:p>
        </w:tc>
        <w:tc>
          <w:tcPr>
            <w:tcW w:w="1701" w:type="dxa"/>
            <w:tcBorders>
              <w:top w:val="single" w:color="auto" w:sz="4" w:space="0"/>
              <w:left w:val="nil"/>
              <w:bottom w:val="nil"/>
              <w:right w:val="nil"/>
            </w:tcBorders>
          </w:tcPr>
          <w:p w14:paraId="634F5B42">
            <w:pPr>
              <w:spacing w:line="240" w:lineRule="auto"/>
              <w:rPr>
                <w:rFonts w:cs="Arial"/>
                <w:color w:val="000000" w:themeColor="text1"/>
                <w:szCs w:val="20"/>
                <w:lang w:eastAsia="zh-CN"/>
                <w14:textFill>
                  <w14:solidFill>
                    <w14:schemeClr w14:val="tx1"/>
                  </w14:solidFill>
                </w14:textFill>
              </w:rPr>
            </w:pPr>
            <w:r>
              <w:rPr>
                <w:rFonts w:eastAsia="宋体" w:cs="Arial"/>
                <w:color w:val="000000" w:themeColor="text1"/>
                <w:szCs w:val="20"/>
                <w:shd w:val="clear" w:color="auto" w:fill="FFFFFF"/>
                <w14:textFill>
                  <w14:solidFill>
                    <w14:schemeClr w14:val="tx1"/>
                  </w14:solidFill>
                </w14:textFill>
              </w:rPr>
              <w:t>Outpatient</w:t>
            </w:r>
          </w:p>
        </w:tc>
        <w:tc>
          <w:tcPr>
            <w:tcW w:w="1701" w:type="dxa"/>
            <w:tcBorders>
              <w:top w:val="single" w:color="auto" w:sz="4" w:space="0"/>
              <w:left w:val="nil"/>
              <w:bottom w:val="nil"/>
              <w:right w:val="nil"/>
            </w:tcBorders>
          </w:tcPr>
          <w:p w14:paraId="766CD940">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Inpatient</w:t>
            </w:r>
          </w:p>
        </w:tc>
        <w:tc>
          <w:tcPr>
            <w:tcW w:w="1842" w:type="dxa"/>
            <w:tcBorders>
              <w:top w:val="single" w:color="auto" w:sz="4" w:space="0"/>
              <w:left w:val="nil"/>
              <w:bottom w:val="nil"/>
              <w:right w:val="nil"/>
            </w:tcBorders>
          </w:tcPr>
          <w:p w14:paraId="48D76A21">
            <w:pPr>
              <w:spacing w:line="240" w:lineRule="auto"/>
              <w:rPr>
                <w:rFonts w:cs="Arial"/>
                <w:color w:val="000000" w:themeColor="text1"/>
                <w:szCs w:val="20"/>
                <w:lang w:eastAsia="zh-CN"/>
                <w14:textFill>
                  <w14:solidFill>
                    <w14:schemeClr w14:val="tx1"/>
                  </w14:solidFill>
                </w14:textFill>
              </w:rPr>
            </w:pPr>
            <w:r>
              <w:rPr>
                <w:rFonts w:eastAsia="宋体" w:cs="Arial"/>
                <w:color w:val="000000" w:themeColor="text1"/>
                <w:szCs w:val="20"/>
                <w:shd w:val="clear" w:color="auto" w:fill="FFFFFF"/>
                <w14:textFill>
                  <w14:solidFill>
                    <w14:schemeClr w14:val="tx1"/>
                  </w14:solidFill>
                </w14:textFill>
              </w:rPr>
              <w:t>Outpatient</w:t>
            </w:r>
          </w:p>
        </w:tc>
        <w:tc>
          <w:tcPr>
            <w:tcW w:w="1843" w:type="dxa"/>
            <w:tcBorders>
              <w:top w:val="single" w:color="auto" w:sz="4" w:space="0"/>
              <w:left w:val="nil"/>
              <w:bottom w:val="nil"/>
              <w:right w:val="nil"/>
            </w:tcBorders>
          </w:tcPr>
          <w:p w14:paraId="0B0F53D3">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Inpatient</w:t>
            </w:r>
          </w:p>
        </w:tc>
      </w:tr>
      <w:tr w14:paraId="4A99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68" w:type="dxa"/>
            <w:tcBorders>
              <w:top w:val="nil"/>
              <w:left w:val="nil"/>
              <w:bottom w:val="nil"/>
              <w:right w:val="nil"/>
            </w:tcBorders>
          </w:tcPr>
          <w:p w14:paraId="7C7B4394">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 xml:space="preserve"> Category A</w:t>
            </w:r>
          </w:p>
        </w:tc>
        <w:tc>
          <w:tcPr>
            <w:tcW w:w="1926" w:type="dxa"/>
            <w:tcBorders>
              <w:top w:val="nil"/>
              <w:left w:val="nil"/>
              <w:bottom w:val="nil"/>
              <w:right w:val="nil"/>
            </w:tcBorders>
          </w:tcPr>
          <w:p w14:paraId="1FDC70F7">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6 (18.18)</w:t>
            </w:r>
          </w:p>
        </w:tc>
        <w:tc>
          <w:tcPr>
            <w:tcW w:w="1843" w:type="dxa"/>
            <w:tcBorders>
              <w:top w:val="nil"/>
              <w:left w:val="nil"/>
              <w:bottom w:val="nil"/>
              <w:right w:val="nil"/>
            </w:tcBorders>
          </w:tcPr>
          <w:p w14:paraId="66E6724B">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6 (22.22)</w:t>
            </w:r>
          </w:p>
        </w:tc>
        <w:tc>
          <w:tcPr>
            <w:tcW w:w="1701" w:type="dxa"/>
            <w:tcBorders>
              <w:top w:val="nil"/>
              <w:left w:val="nil"/>
              <w:bottom w:val="nil"/>
              <w:right w:val="nil"/>
            </w:tcBorders>
          </w:tcPr>
          <w:p w14:paraId="31BB9AC9">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2 (6.67)</w:t>
            </w:r>
          </w:p>
        </w:tc>
        <w:tc>
          <w:tcPr>
            <w:tcW w:w="1701" w:type="dxa"/>
            <w:tcBorders>
              <w:top w:val="nil"/>
              <w:left w:val="nil"/>
              <w:bottom w:val="nil"/>
              <w:right w:val="nil"/>
            </w:tcBorders>
          </w:tcPr>
          <w:p w14:paraId="052DEE4F">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2 (6.90)</w:t>
            </w:r>
          </w:p>
        </w:tc>
        <w:tc>
          <w:tcPr>
            <w:tcW w:w="1842" w:type="dxa"/>
            <w:tcBorders>
              <w:top w:val="nil"/>
              <w:left w:val="nil"/>
              <w:bottom w:val="nil"/>
              <w:right w:val="nil"/>
            </w:tcBorders>
          </w:tcPr>
          <w:p w14:paraId="4E1C05A5">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2 (5.71)</w:t>
            </w:r>
          </w:p>
        </w:tc>
        <w:tc>
          <w:tcPr>
            <w:tcW w:w="1843" w:type="dxa"/>
            <w:tcBorders>
              <w:top w:val="nil"/>
              <w:left w:val="nil"/>
              <w:bottom w:val="nil"/>
              <w:right w:val="nil"/>
            </w:tcBorders>
          </w:tcPr>
          <w:p w14:paraId="24116695">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2 (7.41)</w:t>
            </w:r>
          </w:p>
        </w:tc>
      </w:tr>
      <w:tr w14:paraId="743F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68" w:type="dxa"/>
            <w:tcBorders>
              <w:top w:val="nil"/>
              <w:left w:val="nil"/>
              <w:bottom w:val="nil"/>
              <w:right w:val="nil"/>
            </w:tcBorders>
          </w:tcPr>
          <w:p w14:paraId="6EB64347">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 xml:space="preserve"> Category B</w:t>
            </w:r>
          </w:p>
        </w:tc>
        <w:tc>
          <w:tcPr>
            <w:tcW w:w="1926" w:type="dxa"/>
            <w:tcBorders>
              <w:top w:val="nil"/>
              <w:left w:val="nil"/>
              <w:bottom w:val="nil"/>
              <w:right w:val="nil"/>
            </w:tcBorders>
          </w:tcPr>
          <w:p w14:paraId="613FF85F">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13 (39.39)</w:t>
            </w:r>
          </w:p>
        </w:tc>
        <w:tc>
          <w:tcPr>
            <w:tcW w:w="1843" w:type="dxa"/>
            <w:tcBorders>
              <w:top w:val="nil"/>
              <w:left w:val="nil"/>
              <w:bottom w:val="nil"/>
              <w:right w:val="nil"/>
            </w:tcBorders>
          </w:tcPr>
          <w:p w14:paraId="6E283ED5">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14 (51.85)</w:t>
            </w:r>
          </w:p>
        </w:tc>
        <w:tc>
          <w:tcPr>
            <w:tcW w:w="1701" w:type="dxa"/>
            <w:tcBorders>
              <w:top w:val="nil"/>
              <w:left w:val="nil"/>
              <w:bottom w:val="nil"/>
              <w:right w:val="nil"/>
            </w:tcBorders>
          </w:tcPr>
          <w:p w14:paraId="18FF67EB">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15 (50.00)</w:t>
            </w:r>
          </w:p>
        </w:tc>
        <w:tc>
          <w:tcPr>
            <w:tcW w:w="1701" w:type="dxa"/>
            <w:tcBorders>
              <w:top w:val="nil"/>
              <w:left w:val="nil"/>
              <w:bottom w:val="nil"/>
              <w:right w:val="nil"/>
            </w:tcBorders>
          </w:tcPr>
          <w:p w14:paraId="194263A3">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16 (55.17)</w:t>
            </w:r>
          </w:p>
        </w:tc>
        <w:tc>
          <w:tcPr>
            <w:tcW w:w="1842" w:type="dxa"/>
            <w:tcBorders>
              <w:top w:val="nil"/>
              <w:left w:val="nil"/>
              <w:bottom w:val="nil"/>
              <w:right w:val="nil"/>
            </w:tcBorders>
          </w:tcPr>
          <w:p w14:paraId="22F51FB6">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17 (48.57)</w:t>
            </w:r>
          </w:p>
        </w:tc>
        <w:tc>
          <w:tcPr>
            <w:tcW w:w="1843" w:type="dxa"/>
            <w:tcBorders>
              <w:top w:val="nil"/>
              <w:left w:val="nil"/>
              <w:bottom w:val="nil"/>
              <w:right w:val="nil"/>
            </w:tcBorders>
          </w:tcPr>
          <w:p w14:paraId="30CE4523">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14 (51.85)</w:t>
            </w:r>
          </w:p>
        </w:tc>
      </w:tr>
      <w:tr w14:paraId="381B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68" w:type="dxa"/>
            <w:tcBorders>
              <w:top w:val="nil"/>
              <w:left w:val="nil"/>
              <w:bottom w:val="nil"/>
              <w:right w:val="nil"/>
            </w:tcBorders>
          </w:tcPr>
          <w:p w14:paraId="33417FC1">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 xml:space="preserve"> Category C</w:t>
            </w:r>
          </w:p>
        </w:tc>
        <w:tc>
          <w:tcPr>
            <w:tcW w:w="1926" w:type="dxa"/>
            <w:tcBorders>
              <w:top w:val="nil"/>
              <w:left w:val="nil"/>
              <w:bottom w:val="nil"/>
              <w:right w:val="nil"/>
            </w:tcBorders>
          </w:tcPr>
          <w:p w14:paraId="72CEE1C2">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14 (42.43)</w:t>
            </w:r>
          </w:p>
        </w:tc>
        <w:tc>
          <w:tcPr>
            <w:tcW w:w="1843" w:type="dxa"/>
            <w:tcBorders>
              <w:top w:val="nil"/>
              <w:left w:val="nil"/>
              <w:bottom w:val="nil"/>
              <w:right w:val="nil"/>
            </w:tcBorders>
          </w:tcPr>
          <w:p w14:paraId="05B7B6BB">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7 (25.93)</w:t>
            </w:r>
          </w:p>
        </w:tc>
        <w:tc>
          <w:tcPr>
            <w:tcW w:w="1701" w:type="dxa"/>
            <w:tcBorders>
              <w:top w:val="nil"/>
              <w:left w:val="nil"/>
              <w:bottom w:val="nil"/>
              <w:right w:val="nil"/>
            </w:tcBorders>
          </w:tcPr>
          <w:p w14:paraId="73E9E318">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13 (43.33)</w:t>
            </w:r>
          </w:p>
        </w:tc>
        <w:tc>
          <w:tcPr>
            <w:tcW w:w="1701" w:type="dxa"/>
            <w:tcBorders>
              <w:top w:val="nil"/>
              <w:left w:val="nil"/>
              <w:bottom w:val="nil"/>
              <w:right w:val="nil"/>
            </w:tcBorders>
          </w:tcPr>
          <w:p w14:paraId="6EBA14A4">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11 (37.93)</w:t>
            </w:r>
          </w:p>
        </w:tc>
        <w:tc>
          <w:tcPr>
            <w:tcW w:w="1842" w:type="dxa"/>
            <w:tcBorders>
              <w:top w:val="nil"/>
              <w:left w:val="nil"/>
              <w:bottom w:val="nil"/>
              <w:right w:val="nil"/>
            </w:tcBorders>
          </w:tcPr>
          <w:p w14:paraId="73B6BA68">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16 (45.71)</w:t>
            </w:r>
          </w:p>
        </w:tc>
        <w:tc>
          <w:tcPr>
            <w:tcW w:w="1843" w:type="dxa"/>
            <w:tcBorders>
              <w:top w:val="nil"/>
              <w:left w:val="nil"/>
              <w:bottom w:val="nil"/>
              <w:right w:val="nil"/>
            </w:tcBorders>
          </w:tcPr>
          <w:p w14:paraId="441A1819">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11 (40.74)</w:t>
            </w:r>
          </w:p>
        </w:tc>
      </w:tr>
      <w:tr w14:paraId="2DCD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68" w:type="dxa"/>
            <w:tcBorders>
              <w:top w:val="nil"/>
              <w:left w:val="nil"/>
              <w:bottom w:val="nil"/>
              <w:right w:val="nil"/>
            </w:tcBorders>
          </w:tcPr>
          <w:p w14:paraId="0C9A2CC9">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Expenditure (percentage) **</w:t>
            </w:r>
          </w:p>
        </w:tc>
        <w:tc>
          <w:tcPr>
            <w:tcW w:w="1926" w:type="dxa"/>
            <w:tcBorders>
              <w:top w:val="nil"/>
              <w:left w:val="nil"/>
              <w:bottom w:val="nil"/>
              <w:right w:val="nil"/>
            </w:tcBorders>
          </w:tcPr>
          <w:p w14:paraId="11B4E26E">
            <w:pPr>
              <w:spacing w:line="240" w:lineRule="auto"/>
              <w:rPr>
                <w:rFonts w:cs="Arial"/>
                <w:color w:val="000000" w:themeColor="text1"/>
                <w:szCs w:val="20"/>
                <w:lang w:eastAsia="zh-CN"/>
                <w14:textFill>
                  <w14:solidFill>
                    <w14:schemeClr w14:val="tx1"/>
                  </w14:solidFill>
                </w14:textFill>
              </w:rPr>
            </w:pPr>
          </w:p>
        </w:tc>
        <w:tc>
          <w:tcPr>
            <w:tcW w:w="1843" w:type="dxa"/>
            <w:tcBorders>
              <w:top w:val="nil"/>
              <w:left w:val="nil"/>
              <w:bottom w:val="nil"/>
              <w:right w:val="nil"/>
            </w:tcBorders>
          </w:tcPr>
          <w:p w14:paraId="635F4D68">
            <w:pPr>
              <w:spacing w:line="240" w:lineRule="auto"/>
              <w:rPr>
                <w:rFonts w:cs="Arial"/>
                <w:color w:val="000000" w:themeColor="text1"/>
                <w:szCs w:val="20"/>
                <w:lang w:eastAsia="zh-CN"/>
                <w14:textFill>
                  <w14:solidFill>
                    <w14:schemeClr w14:val="tx1"/>
                  </w14:solidFill>
                </w14:textFill>
              </w:rPr>
            </w:pPr>
          </w:p>
        </w:tc>
        <w:tc>
          <w:tcPr>
            <w:tcW w:w="1701" w:type="dxa"/>
            <w:tcBorders>
              <w:top w:val="nil"/>
              <w:left w:val="nil"/>
              <w:bottom w:val="nil"/>
              <w:right w:val="nil"/>
            </w:tcBorders>
          </w:tcPr>
          <w:p w14:paraId="5A297881">
            <w:pPr>
              <w:spacing w:line="240" w:lineRule="auto"/>
              <w:rPr>
                <w:rFonts w:cs="Arial"/>
                <w:color w:val="000000" w:themeColor="text1"/>
                <w:szCs w:val="20"/>
                <w:lang w:eastAsia="zh-CN"/>
                <w14:textFill>
                  <w14:solidFill>
                    <w14:schemeClr w14:val="tx1"/>
                  </w14:solidFill>
                </w14:textFill>
              </w:rPr>
            </w:pPr>
          </w:p>
        </w:tc>
        <w:tc>
          <w:tcPr>
            <w:tcW w:w="1701" w:type="dxa"/>
            <w:tcBorders>
              <w:top w:val="nil"/>
              <w:left w:val="nil"/>
              <w:bottom w:val="nil"/>
              <w:right w:val="nil"/>
            </w:tcBorders>
          </w:tcPr>
          <w:p w14:paraId="0400D205">
            <w:pPr>
              <w:spacing w:line="240" w:lineRule="auto"/>
              <w:rPr>
                <w:rFonts w:cs="Arial"/>
                <w:color w:val="000000" w:themeColor="text1"/>
                <w:szCs w:val="20"/>
                <w:lang w:eastAsia="zh-CN"/>
                <w14:textFill>
                  <w14:solidFill>
                    <w14:schemeClr w14:val="tx1"/>
                  </w14:solidFill>
                </w14:textFill>
              </w:rPr>
            </w:pPr>
          </w:p>
        </w:tc>
        <w:tc>
          <w:tcPr>
            <w:tcW w:w="1842" w:type="dxa"/>
            <w:tcBorders>
              <w:top w:val="nil"/>
              <w:left w:val="nil"/>
              <w:bottom w:val="nil"/>
              <w:right w:val="nil"/>
            </w:tcBorders>
          </w:tcPr>
          <w:p w14:paraId="2E85C589">
            <w:pPr>
              <w:spacing w:line="240" w:lineRule="auto"/>
              <w:rPr>
                <w:rFonts w:cs="Arial"/>
                <w:color w:val="000000" w:themeColor="text1"/>
                <w:szCs w:val="20"/>
                <w:lang w:eastAsia="zh-CN"/>
                <w14:textFill>
                  <w14:solidFill>
                    <w14:schemeClr w14:val="tx1"/>
                  </w14:solidFill>
                </w14:textFill>
              </w:rPr>
            </w:pPr>
          </w:p>
        </w:tc>
        <w:tc>
          <w:tcPr>
            <w:tcW w:w="1843" w:type="dxa"/>
            <w:tcBorders>
              <w:top w:val="nil"/>
              <w:left w:val="nil"/>
              <w:bottom w:val="nil"/>
              <w:right w:val="nil"/>
            </w:tcBorders>
          </w:tcPr>
          <w:p w14:paraId="5CF7E9B1">
            <w:pPr>
              <w:spacing w:line="240" w:lineRule="auto"/>
              <w:rPr>
                <w:rFonts w:cs="Arial"/>
                <w:color w:val="000000" w:themeColor="text1"/>
                <w:szCs w:val="20"/>
                <w:lang w:eastAsia="zh-CN"/>
                <w14:textFill>
                  <w14:solidFill>
                    <w14:schemeClr w14:val="tx1"/>
                  </w14:solidFill>
                </w14:textFill>
              </w:rPr>
            </w:pPr>
          </w:p>
        </w:tc>
      </w:tr>
      <w:tr w14:paraId="4110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68" w:type="dxa"/>
            <w:tcBorders>
              <w:top w:val="nil"/>
              <w:left w:val="nil"/>
              <w:bottom w:val="nil"/>
              <w:right w:val="nil"/>
            </w:tcBorders>
          </w:tcPr>
          <w:p w14:paraId="2E47FC5F">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 xml:space="preserve"> Category A</w:t>
            </w:r>
          </w:p>
        </w:tc>
        <w:tc>
          <w:tcPr>
            <w:tcW w:w="1926" w:type="dxa"/>
            <w:tcBorders>
              <w:top w:val="nil"/>
              <w:left w:val="nil"/>
              <w:bottom w:val="nil"/>
              <w:right w:val="nil"/>
            </w:tcBorders>
          </w:tcPr>
          <w:p w14:paraId="1AA99085">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117385.20 (19.59)</w:t>
            </w:r>
          </w:p>
        </w:tc>
        <w:tc>
          <w:tcPr>
            <w:tcW w:w="1843" w:type="dxa"/>
            <w:tcBorders>
              <w:top w:val="nil"/>
              <w:left w:val="nil"/>
              <w:bottom w:val="nil"/>
              <w:right w:val="nil"/>
            </w:tcBorders>
          </w:tcPr>
          <w:p w14:paraId="761A0725">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153728.30 (12.36)</w:t>
            </w:r>
          </w:p>
        </w:tc>
        <w:tc>
          <w:tcPr>
            <w:tcW w:w="1701" w:type="dxa"/>
            <w:tcBorders>
              <w:top w:val="nil"/>
              <w:left w:val="nil"/>
              <w:bottom w:val="nil"/>
              <w:right w:val="nil"/>
            </w:tcBorders>
          </w:tcPr>
          <w:p w14:paraId="5F91058F">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14978.81 (2.30)</w:t>
            </w:r>
          </w:p>
        </w:tc>
        <w:tc>
          <w:tcPr>
            <w:tcW w:w="1701" w:type="dxa"/>
            <w:tcBorders>
              <w:top w:val="nil"/>
              <w:left w:val="nil"/>
              <w:bottom w:val="nil"/>
              <w:right w:val="nil"/>
            </w:tcBorders>
          </w:tcPr>
          <w:p w14:paraId="598F272C">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26256.95 (3.94)</w:t>
            </w:r>
          </w:p>
        </w:tc>
        <w:tc>
          <w:tcPr>
            <w:tcW w:w="1842" w:type="dxa"/>
            <w:tcBorders>
              <w:top w:val="nil"/>
              <w:left w:val="nil"/>
              <w:bottom w:val="nil"/>
              <w:right w:val="nil"/>
            </w:tcBorders>
          </w:tcPr>
          <w:p w14:paraId="63DEB639">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102793.72 (9.56)</w:t>
            </w:r>
          </w:p>
        </w:tc>
        <w:tc>
          <w:tcPr>
            <w:tcW w:w="1843" w:type="dxa"/>
            <w:tcBorders>
              <w:top w:val="nil"/>
              <w:left w:val="nil"/>
              <w:bottom w:val="nil"/>
              <w:right w:val="nil"/>
            </w:tcBorders>
          </w:tcPr>
          <w:p w14:paraId="7201907B">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25280.84 (2.70)</w:t>
            </w:r>
          </w:p>
        </w:tc>
      </w:tr>
      <w:tr w14:paraId="7D14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68" w:type="dxa"/>
            <w:tcBorders>
              <w:top w:val="nil"/>
              <w:left w:val="nil"/>
              <w:bottom w:val="nil"/>
              <w:right w:val="nil"/>
            </w:tcBorders>
          </w:tcPr>
          <w:p w14:paraId="38025876">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 xml:space="preserve"> Category B</w:t>
            </w:r>
          </w:p>
        </w:tc>
        <w:tc>
          <w:tcPr>
            <w:tcW w:w="1926" w:type="dxa"/>
            <w:tcBorders>
              <w:top w:val="nil"/>
              <w:left w:val="nil"/>
              <w:bottom w:val="nil"/>
              <w:right w:val="nil"/>
            </w:tcBorders>
          </w:tcPr>
          <w:p w14:paraId="4D086E0C">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447592.30 (74.69)</w:t>
            </w:r>
          </w:p>
        </w:tc>
        <w:tc>
          <w:tcPr>
            <w:tcW w:w="1843" w:type="dxa"/>
            <w:tcBorders>
              <w:top w:val="nil"/>
              <w:left w:val="nil"/>
              <w:bottom w:val="nil"/>
              <w:right w:val="nil"/>
            </w:tcBorders>
          </w:tcPr>
          <w:p w14:paraId="5772B1A0">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995181.20 (80.03)</w:t>
            </w:r>
          </w:p>
        </w:tc>
        <w:tc>
          <w:tcPr>
            <w:tcW w:w="1701" w:type="dxa"/>
            <w:tcBorders>
              <w:top w:val="nil"/>
              <w:left w:val="nil"/>
              <w:bottom w:val="nil"/>
              <w:right w:val="nil"/>
            </w:tcBorders>
          </w:tcPr>
          <w:p w14:paraId="66153D36">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585555.00 (89.90)</w:t>
            </w:r>
          </w:p>
        </w:tc>
        <w:tc>
          <w:tcPr>
            <w:tcW w:w="1701" w:type="dxa"/>
            <w:tcBorders>
              <w:top w:val="nil"/>
              <w:left w:val="nil"/>
              <w:bottom w:val="nil"/>
              <w:right w:val="nil"/>
            </w:tcBorders>
          </w:tcPr>
          <w:p w14:paraId="57DA24A5">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481246.80 (72.30)</w:t>
            </w:r>
          </w:p>
        </w:tc>
        <w:tc>
          <w:tcPr>
            <w:tcW w:w="1842" w:type="dxa"/>
            <w:tcBorders>
              <w:top w:val="nil"/>
              <w:left w:val="nil"/>
              <w:bottom w:val="nil"/>
              <w:right w:val="nil"/>
            </w:tcBorders>
          </w:tcPr>
          <w:p w14:paraId="66BCBA96">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879735.32 (81.80)</w:t>
            </w:r>
          </w:p>
        </w:tc>
        <w:tc>
          <w:tcPr>
            <w:tcW w:w="1843" w:type="dxa"/>
            <w:tcBorders>
              <w:top w:val="nil"/>
              <w:left w:val="nil"/>
              <w:bottom w:val="nil"/>
              <w:right w:val="nil"/>
            </w:tcBorders>
          </w:tcPr>
          <w:p w14:paraId="714EF4DD">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511494.21 (54.63)</w:t>
            </w:r>
          </w:p>
        </w:tc>
      </w:tr>
      <w:tr w14:paraId="1473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68" w:type="dxa"/>
            <w:tcBorders>
              <w:top w:val="nil"/>
              <w:left w:val="nil"/>
              <w:bottom w:val="single" w:color="auto" w:sz="4" w:space="0"/>
              <w:right w:val="nil"/>
            </w:tcBorders>
          </w:tcPr>
          <w:p w14:paraId="209B6567">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 xml:space="preserve"> Category C</w:t>
            </w:r>
          </w:p>
        </w:tc>
        <w:tc>
          <w:tcPr>
            <w:tcW w:w="1926" w:type="dxa"/>
            <w:tcBorders>
              <w:top w:val="nil"/>
              <w:left w:val="nil"/>
              <w:bottom w:val="single" w:color="auto" w:sz="4" w:space="0"/>
              <w:right w:val="nil"/>
            </w:tcBorders>
          </w:tcPr>
          <w:p w14:paraId="048DEAAD">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34265.52 (5.72)</w:t>
            </w:r>
          </w:p>
        </w:tc>
        <w:tc>
          <w:tcPr>
            <w:tcW w:w="1843" w:type="dxa"/>
            <w:tcBorders>
              <w:top w:val="nil"/>
              <w:left w:val="nil"/>
              <w:bottom w:val="single" w:color="auto" w:sz="4" w:space="0"/>
              <w:right w:val="nil"/>
            </w:tcBorders>
          </w:tcPr>
          <w:p w14:paraId="5370A28C">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94610.92 (7.61)</w:t>
            </w:r>
          </w:p>
        </w:tc>
        <w:tc>
          <w:tcPr>
            <w:tcW w:w="1701" w:type="dxa"/>
            <w:tcBorders>
              <w:top w:val="nil"/>
              <w:left w:val="nil"/>
              <w:bottom w:val="single" w:color="auto" w:sz="4" w:space="0"/>
              <w:right w:val="nil"/>
            </w:tcBorders>
          </w:tcPr>
          <w:p w14:paraId="2318BB70">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50790.13 (7.80)</w:t>
            </w:r>
          </w:p>
        </w:tc>
        <w:tc>
          <w:tcPr>
            <w:tcW w:w="1701" w:type="dxa"/>
            <w:tcBorders>
              <w:top w:val="nil"/>
              <w:left w:val="nil"/>
              <w:bottom w:val="single" w:color="auto" w:sz="4" w:space="0"/>
              <w:right w:val="nil"/>
            </w:tcBorders>
          </w:tcPr>
          <w:p w14:paraId="06DB84B8">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158104.61 (23.75)</w:t>
            </w:r>
          </w:p>
        </w:tc>
        <w:tc>
          <w:tcPr>
            <w:tcW w:w="1842" w:type="dxa"/>
            <w:tcBorders>
              <w:top w:val="nil"/>
              <w:left w:val="nil"/>
              <w:bottom w:val="single" w:color="auto" w:sz="4" w:space="0"/>
              <w:right w:val="nil"/>
            </w:tcBorders>
          </w:tcPr>
          <w:p w14:paraId="2E7F2FD5">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92950.48 (8.64)</w:t>
            </w:r>
          </w:p>
        </w:tc>
        <w:tc>
          <w:tcPr>
            <w:tcW w:w="1843" w:type="dxa"/>
            <w:tcBorders>
              <w:top w:val="nil"/>
              <w:left w:val="nil"/>
              <w:bottom w:val="single" w:color="auto" w:sz="4" w:space="0"/>
              <w:right w:val="nil"/>
            </w:tcBorders>
          </w:tcPr>
          <w:p w14:paraId="605ABF91">
            <w:pPr>
              <w:spacing w:line="240" w:lineRule="auto"/>
              <w:rPr>
                <w:rFonts w:cs="Arial"/>
                <w:color w:val="000000" w:themeColor="text1"/>
                <w:szCs w:val="20"/>
                <w:lang w:eastAsia="zh-CN"/>
                <w14:textFill>
                  <w14:solidFill>
                    <w14:schemeClr w14:val="tx1"/>
                  </w14:solidFill>
                </w14:textFill>
              </w:rPr>
            </w:pPr>
            <w:r>
              <w:rPr>
                <w:rFonts w:cs="Arial"/>
                <w:color w:val="000000" w:themeColor="text1"/>
                <w:szCs w:val="20"/>
                <w:lang w:eastAsia="zh-CN"/>
                <w14:textFill>
                  <w14:solidFill>
                    <w14:schemeClr w14:val="tx1"/>
                  </w14:solidFill>
                </w14:textFill>
              </w:rPr>
              <w:t>399452.34 (42.67)</w:t>
            </w:r>
          </w:p>
        </w:tc>
      </w:tr>
    </w:tbl>
    <w:p w14:paraId="401392D1">
      <w:pPr>
        <w:rPr>
          <w:rFonts w:cs="Arial"/>
          <w:b/>
          <w:szCs w:val="20"/>
        </w:rPr>
      </w:pPr>
    </w:p>
    <w:p w14:paraId="49F421FC">
      <w:pPr>
        <w:rPr>
          <w:rFonts w:cs="Arial"/>
          <w:szCs w:val="20"/>
          <w:lang w:eastAsia="zh-CN"/>
        </w:rPr>
        <w:sectPr>
          <w:pgSz w:w="15840" w:h="12240" w:orient="landscape"/>
          <w:pgMar w:top="1440" w:right="1440" w:bottom="1440" w:left="1440" w:header="720" w:footer="720" w:gutter="0"/>
          <w:lnNumType w:countBy="1" w:restart="continuous"/>
          <w:cols w:space="720" w:num="1"/>
          <w:docGrid w:linePitch="360" w:charSpace="0"/>
        </w:sectPr>
      </w:pPr>
      <w:r>
        <w:rPr>
          <w:rFonts w:cs="Arial"/>
          <w:b/>
          <w:szCs w:val="20"/>
        </w:rPr>
        <w:t>Notes:</w:t>
      </w:r>
      <w:r>
        <w:rPr>
          <w:rFonts w:cs="Arial"/>
          <w:szCs w:val="20"/>
        </w:rPr>
        <w:t xml:space="preserve"> </w:t>
      </w:r>
      <w:r>
        <w:rPr>
          <w:rFonts w:cs="Arial"/>
          <w:szCs w:val="20"/>
          <w:lang w:eastAsia="zh-CN"/>
        </w:rPr>
        <w:t>*</w:t>
      </w:r>
      <w:r>
        <w:rPr>
          <w:rFonts w:cs="Arial"/>
          <w:szCs w:val="20"/>
        </w:rPr>
        <w:t xml:space="preserve">Number and proportion of withdrawn drugs prescribed in outpatient or inpatient settings in that year. </w:t>
      </w:r>
      <w:r>
        <w:rPr>
          <w:rFonts w:cs="Arial"/>
          <w:szCs w:val="20"/>
          <w:lang w:eastAsia="zh-CN"/>
        </w:rPr>
        <w:t>**</w:t>
      </w:r>
      <w:r>
        <w:rPr>
          <w:rFonts w:cs="Arial"/>
          <w:szCs w:val="20"/>
        </w:rPr>
        <w:t>Expenditure on withdrawn drugs and its proportion of total withdrawn drug costs in outpatient or inpatient care for that year.</w:t>
      </w:r>
    </w:p>
    <w:p w14:paraId="35C89405">
      <w:pPr>
        <w:pStyle w:val="3"/>
        <w:rPr>
          <w:lang w:eastAsia="zh-CN"/>
        </w:rPr>
      </w:pPr>
      <w:bookmarkStart w:id="2" w:name="_Hlk214652818"/>
      <w:r>
        <w:rPr>
          <w:rFonts w:ascii="Arial Bold" w:hAnsi="Arial Bold" w:cs="Arial Bold"/>
          <w:i w:val="0"/>
          <w:iCs w:val="0"/>
          <w:sz w:val="20"/>
          <w:szCs w:val="20"/>
          <w:lang w:eastAsia="zh-CN"/>
        </w:rPr>
        <w:t>STable 5. Associations between patient and institution characteristics and use of withdrawn medications for safety concerns in inpatient setting</w:t>
      </w:r>
    </w:p>
    <w:bookmarkEnd w:id="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1845"/>
        <w:gridCol w:w="2412"/>
        <w:gridCol w:w="2693"/>
        <w:gridCol w:w="2977"/>
      </w:tblGrid>
      <w:tr w14:paraId="2565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single" w:color="auto" w:sz="4" w:space="0"/>
              <w:left w:val="nil"/>
              <w:bottom w:val="single" w:color="auto" w:sz="4" w:space="0"/>
              <w:right w:val="nil"/>
            </w:tcBorders>
          </w:tcPr>
          <w:p w14:paraId="6AE344A1">
            <w:pPr>
              <w:spacing w:line="240" w:lineRule="auto"/>
              <w:rPr>
                <w:rFonts w:cs="Arial"/>
                <w:szCs w:val="20"/>
                <w:lang w:eastAsia="zh-CN"/>
              </w:rPr>
            </w:pPr>
          </w:p>
        </w:tc>
        <w:tc>
          <w:tcPr>
            <w:tcW w:w="1845" w:type="dxa"/>
            <w:tcBorders>
              <w:top w:val="single" w:color="auto" w:sz="4" w:space="0"/>
              <w:left w:val="nil"/>
              <w:bottom w:val="single" w:color="auto" w:sz="4" w:space="0"/>
              <w:right w:val="nil"/>
            </w:tcBorders>
          </w:tcPr>
          <w:p w14:paraId="2BCCB2E6">
            <w:pPr>
              <w:spacing w:line="240" w:lineRule="auto"/>
              <w:rPr>
                <w:rFonts w:cs="Arial"/>
                <w:szCs w:val="20"/>
                <w:lang w:eastAsia="zh-CN"/>
              </w:rPr>
            </w:pPr>
            <w:r>
              <w:rPr>
                <w:rFonts w:cs="Arial"/>
                <w:szCs w:val="20"/>
                <w:lang w:eastAsia="zh-CN"/>
              </w:rPr>
              <w:t>Number of prescriptions</w:t>
            </w:r>
          </w:p>
        </w:tc>
        <w:tc>
          <w:tcPr>
            <w:tcW w:w="2412" w:type="dxa"/>
            <w:tcBorders>
              <w:top w:val="single" w:color="auto" w:sz="4" w:space="0"/>
              <w:left w:val="nil"/>
              <w:bottom w:val="single" w:color="auto" w:sz="4" w:space="0"/>
              <w:right w:val="nil"/>
            </w:tcBorders>
          </w:tcPr>
          <w:p w14:paraId="66F7F64C">
            <w:pPr>
              <w:spacing w:line="240" w:lineRule="auto"/>
              <w:rPr>
                <w:rFonts w:cs="Arial"/>
                <w:szCs w:val="20"/>
                <w:lang w:eastAsia="zh-CN"/>
              </w:rPr>
            </w:pPr>
            <w:r>
              <w:rPr>
                <w:rFonts w:cs="Arial"/>
                <w:szCs w:val="20"/>
                <w:lang w:eastAsia="zh-CN"/>
              </w:rPr>
              <w:t>Use of withdrawn drugs, n (%)</w:t>
            </w:r>
          </w:p>
        </w:tc>
        <w:tc>
          <w:tcPr>
            <w:tcW w:w="2693" w:type="dxa"/>
            <w:tcBorders>
              <w:top w:val="single" w:color="auto" w:sz="4" w:space="0"/>
              <w:left w:val="nil"/>
              <w:bottom w:val="single" w:color="auto" w:sz="4" w:space="0"/>
              <w:right w:val="nil"/>
            </w:tcBorders>
          </w:tcPr>
          <w:p w14:paraId="51B0AC28">
            <w:pPr>
              <w:spacing w:line="240" w:lineRule="auto"/>
              <w:rPr>
                <w:rFonts w:cs="Arial"/>
                <w:szCs w:val="20"/>
                <w:highlight w:val="none"/>
                <w:lang w:eastAsia="zh-CN"/>
              </w:rPr>
            </w:pPr>
            <w:r>
              <w:rPr>
                <w:rFonts w:cs="Arial"/>
                <w:szCs w:val="20"/>
                <w:highlight w:val="none"/>
                <w:lang w:eastAsia="zh-CN"/>
              </w:rPr>
              <w:t>Unadjusted OR (95%CI)</w:t>
            </w:r>
          </w:p>
        </w:tc>
        <w:tc>
          <w:tcPr>
            <w:tcW w:w="2977" w:type="dxa"/>
            <w:tcBorders>
              <w:top w:val="single" w:color="auto" w:sz="4" w:space="0"/>
              <w:left w:val="nil"/>
              <w:bottom w:val="single" w:color="auto" w:sz="4" w:space="0"/>
              <w:right w:val="nil"/>
            </w:tcBorders>
          </w:tcPr>
          <w:p w14:paraId="01C95F9D">
            <w:pPr>
              <w:spacing w:line="240" w:lineRule="auto"/>
              <w:rPr>
                <w:rFonts w:hint="default" w:cs="Arial"/>
                <w:szCs w:val="20"/>
                <w:highlight w:val="none"/>
                <w:lang w:val="en-US" w:eastAsia="zh-CN"/>
              </w:rPr>
            </w:pPr>
            <w:r>
              <w:rPr>
                <w:rFonts w:cs="Arial"/>
                <w:szCs w:val="20"/>
                <w:highlight w:val="none"/>
                <w:lang w:eastAsia="zh-CN"/>
              </w:rPr>
              <w:t>Adjusted OR (95%CI)</w:t>
            </w:r>
            <w:r>
              <w:rPr>
                <w:rFonts w:hint="eastAsia" w:cs="Arial"/>
                <w:szCs w:val="20"/>
                <w:highlight w:val="none"/>
                <w:vertAlign w:val="superscript"/>
                <w:lang w:val="en-US" w:eastAsia="zh-CN"/>
              </w:rPr>
              <w:t>a</w:t>
            </w:r>
          </w:p>
        </w:tc>
      </w:tr>
      <w:tr w14:paraId="750F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single" w:color="auto" w:sz="4" w:space="0"/>
              <w:left w:val="nil"/>
              <w:bottom w:val="nil"/>
              <w:right w:val="nil"/>
            </w:tcBorders>
          </w:tcPr>
          <w:p w14:paraId="4B54FA11">
            <w:pPr>
              <w:spacing w:line="240" w:lineRule="auto"/>
              <w:rPr>
                <w:rFonts w:cs="Arial"/>
                <w:szCs w:val="20"/>
                <w:lang w:eastAsia="zh-CN"/>
              </w:rPr>
            </w:pPr>
            <w:r>
              <w:rPr>
                <w:rFonts w:cs="Arial"/>
                <w:szCs w:val="20"/>
                <w:lang w:eastAsia="zh-CN"/>
              </w:rPr>
              <w:t>Year</w:t>
            </w:r>
          </w:p>
        </w:tc>
        <w:tc>
          <w:tcPr>
            <w:tcW w:w="1845" w:type="dxa"/>
            <w:tcBorders>
              <w:top w:val="single" w:color="auto" w:sz="4" w:space="0"/>
              <w:left w:val="nil"/>
              <w:bottom w:val="nil"/>
              <w:right w:val="nil"/>
            </w:tcBorders>
          </w:tcPr>
          <w:p w14:paraId="160A2EE0">
            <w:pPr>
              <w:spacing w:line="240" w:lineRule="auto"/>
              <w:rPr>
                <w:rFonts w:cs="Arial"/>
                <w:szCs w:val="20"/>
                <w:lang w:eastAsia="zh-CN"/>
              </w:rPr>
            </w:pPr>
          </w:p>
        </w:tc>
        <w:tc>
          <w:tcPr>
            <w:tcW w:w="2412" w:type="dxa"/>
            <w:tcBorders>
              <w:top w:val="single" w:color="auto" w:sz="4" w:space="0"/>
              <w:left w:val="nil"/>
              <w:bottom w:val="nil"/>
              <w:right w:val="nil"/>
            </w:tcBorders>
          </w:tcPr>
          <w:p w14:paraId="1FB512E8">
            <w:pPr>
              <w:spacing w:line="240" w:lineRule="auto"/>
              <w:rPr>
                <w:rFonts w:cs="Arial"/>
                <w:szCs w:val="20"/>
                <w:lang w:eastAsia="zh-CN"/>
              </w:rPr>
            </w:pPr>
          </w:p>
        </w:tc>
        <w:tc>
          <w:tcPr>
            <w:tcW w:w="2693" w:type="dxa"/>
            <w:tcBorders>
              <w:top w:val="single" w:color="auto" w:sz="4" w:space="0"/>
              <w:left w:val="nil"/>
              <w:bottom w:val="nil"/>
              <w:right w:val="nil"/>
            </w:tcBorders>
          </w:tcPr>
          <w:p w14:paraId="00A3055C">
            <w:pPr>
              <w:spacing w:line="240" w:lineRule="auto"/>
              <w:rPr>
                <w:rFonts w:cs="Arial"/>
                <w:szCs w:val="20"/>
                <w:lang w:eastAsia="zh-CN"/>
              </w:rPr>
            </w:pPr>
          </w:p>
        </w:tc>
        <w:tc>
          <w:tcPr>
            <w:tcW w:w="2977" w:type="dxa"/>
            <w:tcBorders>
              <w:top w:val="single" w:color="auto" w:sz="4" w:space="0"/>
              <w:left w:val="nil"/>
              <w:bottom w:val="nil"/>
              <w:right w:val="nil"/>
            </w:tcBorders>
          </w:tcPr>
          <w:p w14:paraId="09113AF2">
            <w:pPr>
              <w:spacing w:line="240" w:lineRule="auto"/>
              <w:rPr>
                <w:rFonts w:cs="Arial"/>
                <w:szCs w:val="20"/>
                <w:lang w:eastAsia="zh-CN"/>
              </w:rPr>
            </w:pPr>
          </w:p>
        </w:tc>
      </w:tr>
      <w:tr w14:paraId="7689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nil"/>
              <w:left w:val="nil"/>
              <w:bottom w:val="nil"/>
              <w:right w:val="nil"/>
            </w:tcBorders>
          </w:tcPr>
          <w:p w14:paraId="5BF0E99F">
            <w:pPr>
              <w:spacing w:line="240" w:lineRule="auto"/>
              <w:ind w:firstLine="200" w:firstLineChars="100"/>
              <w:rPr>
                <w:rFonts w:cs="Arial"/>
                <w:szCs w:val="20"/>
                <w:lang w:eastAsia="zh-CN"/>
              </w:rPr>
            </w:pPr>
            <w:r>
              <w:rPr>
                <w:rFonts w:cs="Arial"/>
                <w:szCs w:val="20"/>
                <w:lang w:eastAsia="zh-CN"/>
              </w:rPr>
              <w:t>2019</w:t>
            </w:r>
          </w:p>
        </w:tc>
        <w:tc>
          <w:tcPr>
            <w:tcW w:w="1845" w:type="dxa"/>
            <w:tcBorders>
              <w:top w:val="nil"/>
              <w:left w:val="nil"/>
              <w:bottom w:val="nil"/>
              <w:right w:val="nil"/>
            </w:tcBorders>
          </w:tcPr>
          <w:p w14:paraId="443F69FA">
            <w:pPr>
              <w:spacing w:line="240" w:lineRule="auto"/>
              <w:rPr>
                <w:rFonts w:cs="Arial"/>
                <w:szCs w:val="20"/>
                <w:lang w:eastAsia="zh-CN"/>
              </w:rPr>
            </w:pPr>
            <w:r>
              <w:rPr>
                <w:rFonts w:cs="Arial"/>
                <w:szCs w:val="20"/>
                <w:lang w:eastAsia="zh-CN"/>
              </w:rPr>
              <w:t>32069</w:t>
            </w:r>
          </w:p>
        </w:tc>
        <w:tc>
          <w:tcPr>
            <w:tcW w:w="2412" w:type="dxa"/>
            <w:tcBorders>
              <w:top w:val="nil"/>
              <w:left w:val="nil"/>
              <w:bottom w:val="nil"/>
              <w:right w:val="nil"/>
            </w:tcBorders>
          </w:tcPr>
          <w:p w14:paraId="4FD18744">
            <w:pPr>
              <w:spacing w:line="240" w:lineRule="auto"/>
              <w:rPr>
                <w:rFonts w:cs="Arial"/>
                <w:szCs w:val="20"/>
                <w:lang w:eastAsia="zh-CN"/>
              </w:rPr>
            </w:pPr>
            <w:r>
              <w:rPr>
                <w:rFonts w:cs="Arial"/>
                <w:szCs w:val="20"/>
                <w:lang w:eastAsia="zh-CN"/>
              </w:rPr>
              <w:t>2520 (7.86)</w:t>
            </w:r>
          </w:p>
        </w:tc>
        <w:tc>
          <w:tcPr>
            <w:tcW w:w="2693" w:type="dxa"/>
            <w:tcBorders>
              <w:top w:val="nil"/>
              <w:left w:val="nil"/>
              <w:bottom w:val="nil"/>
              <w:right w:val="nil"/>
            </w:tcBorders>
          </w:tcPr>
          <w:p w14:paraId="343F27AD">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75E1E7DE">
            <w:pPr>
              <w:spacing w:line="240" w:lineRule="auto"/>
              <w:rPr>
                <w:rFonts w:cs="Arial"/>
                <w:szCs w:val="20"/>
                <w:lang w:eastAsia="zh-CN"/>
              </w:rPr>
            </w:pPr>
            <w:r>
              <w:rPr>
                <w:rFonts w:cs="Arial"/>
                <w:szCs w:val="20"/>
                <w:lang w:eastAsia="zh-CN"/>
              </w:rPr>
              <w:t>1.0 (Ref)</w:t>
            </w:r>
          </w:p>
        </w:tc>
      </w:tr>
      <w:tr w14:paraId="099C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nil"/>
              <w:left w:val="nil"/>
              <w:bottom w:val="nil"/>
              <w:right w:val="nil"/>
            </w:tcBorders>
          </w:tcPr>
          <w:p w14:paraId="07F21077">
            <w:pPr>
              <w:spacing w:line="240" w:lineRule="auto"/>
              <w:ind w:firstLine="200" w:firstLineChars="100"/>
              <w:rPr>
                <w:rFonts w:cs="Arial"/>
                <w:szCs w:val="20"/>
                <w:lang w:eastAsia="zh-CN"/>
              </w:rPr>
            </w:pPr>
            <w:r>
              <w:rPr>
                <w:rFonts w:cs="Arial"/>
                <w:szCs w:val="20"/>
                <w:lang w:eastAsia="zh-CN"/>
              </w:rPr>
              <w:t>2020</w:t>
            </w:r>
          </w:p>
        </w:tc>
        <w:tc>
          <w:tcPr>
            <w:tcW w:w="1845" w:type="dxa"/>
            <w:tcBorders>
              <w:top w:val="nil"/>
              <w:left w:val="nil"/>
              <w:bottom w:val="nil"/>
              <w:right w:val="nil"/>
            </w:tcBorders>
          </w:tcPr>
          <w:p w14:paraId="6C6E496B">
            <w:pPr>
              <w:spacing w:line="240" w:lineRule="auto"/>
              <w:rPr>
                <w:rFonts w:cs="Arial"/>
                <w:szCs w:val="20"/>
                <w:lang w:eastAsia="zh-CN"/>
              </w:rPr>
            </w:pPr>
            <w:r>
              <w:rPr>
                <w:rFonts w:cs="Arial"/>
                <w:szCs w:val="20"/>
                <w:lang w:eastAsia="zh-CN"/>
              </w:rPr>
              <w:t>31644</w:t>
            </w:r>
          </w:p>
        </w:tc>
        <w:tc>
          <w:tcPr>
            <w:tcW w:w="2412" w:type="dxa"/>
            <w:tcBorders>
              <w:top w:val="nil"/>
              <w:left w:val="nil"/>
              <w:bottom w:val="nil"/>
              <w:right w:val="nil"/>
            </w:tcBorders>
          </w:tcPr>
          <w:p w14:paraId="5E0383CF">
            <w:pPr>
              <w:spacing w:line="240" w:lineRule="auto"/>
              <w:rPr>
                <w:rFonts w:cs="Arial"/>
                <w:szCs w:val="20"/>
                <w:lang w:eastAsia="zh-CN"/>
              </w:rPr>
            </w:pPr>
            <w:r>
              <w:rPr>
                <w:rFonts w:cs="Arial"/>
                <w:szCs w:val="20"/>
                <w:lang w:eastAsia="zh-CN"/>
              </w:rPr>
              <w:t>2053 (6.49)</w:t>
            </w:r>
          </w:p>
        </w:tc>
        <w:tc>
          <w:tcPr>
            <w:tcW w:w="2693" w:type="dxa"/>
            <w:tcBorders>
              <w:top w:val="nil"/>
              <w:left w:val="nil"/>
              <w:bottom w:val="nil"/>
              <w:right w:val="nil"/>
            </w:tcBorders>
          </w:tcPr>
          <w:p w14:paraId="47E47271">
            <w:pPr>
              <w:spacing w:line="240" w:lineRule="auto"/>
              <w:rPr>
                <w:rFonts w:cs="Arial"/>
                <w:szCs w:val="20"/>
                <w:lang w:eastAsia="zh-CN"/>
              </w:rPr>
            </w:pPr>
            <w:r>
              <w:rPr>
                <w:rFonts w:cs="Arial"/>
                <w:szCs w:val="20"/>
                <w:lang w:eastAsia="zh-CN"/>
              </w:rPr>
              <w:t>0.81 (0.76, 0.86)***</w:t>
            </w:r>
          </w:p>
        </w:tc>
        <w:tc>
          <w:tcPr>
            <w:tcW w:w="2977" w:type="dxa"/>
            <w:tcBorders>
              <w:top w:val="nil"/>
              <w:left w:val="nil"/>
              <w:bottom w:val="nil"/>
              <w:right w:val="nil"/>
            </w:tcBorders>
          </w:tcPr>
          <w:p w14:paraId="22073584">
            <w:pPr>
              <w:spacing w:line="240" w:lineRule="auto"/>
              <w:rPr>
                <w:rFonts w:cs="Arial"/>
                <w:szCs w:val="20"/>
                <w:lang w:eastAsia="zh-CN"/>
              </w:rPr>
            </w:pPr>
            <w:r>
              <w:rPr>
                <w:rFonts w:cs="Arial"/>
                <w:szCs w:val="20"/>
                <w:lang w:eastAsia="zh-CN"/>
              </w:rPr>
              <w:t>0.80 (0.75, 0.86)***</w:t>
            </w:r>
          </w:p>
        </w:tc>
      </w:tr>
      <w:tr w14:paraId="1660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nil"/>
              <w:left w:val="nil"/>
              <w:bottom w:val="nil"/>
              <w:right w:val="nil"/>
            </w:tcBorders>
          </w:tcPr>
          <w:p w14:paraId="5DCA5010">
            <w:pPr>
              <w:spacing w:line="240" w:lineRule="auto"/>
              <w:ind w:firstLine="200" w:firstLineChars="100"/>
              <w:rPr>
                <w:rFonts w:cs="Arial"/>
                <w:szCs w:val="20"/>
                <w:lang w:eastAsia="zh-CN"/>
              </w:rPr>
            </w:pPr>
            <w:r>
              <w:rPr>
                <w:rFonts w:cs="Arial"/>
                <w:szCs w:val="20"/>
                <w:lang w:eastAsia="zh-CN"/>
              </w:rPr>
              <w:t>2021</w:t>
            </w:r>
          </w:p>
        </w:tc>
        <w:tc>
          <w:tcPr>
            <w:tcW w:w="1845" w:type="dxa"/>
            <w:tcBorders>
              <w:top w:val="nil"/>
              <w:left w:val="nil"/>
              <w:bottom w:val="nil"/>
              <w:right w:val="nil"/>
            </w:tcBorders>
          </w:tcPr>
          <w:p w14:paraId="356E5127">
            <w:pPr>
              <w:spacing w:line="240" w:lineRule="auto"/>
              <w:rPr>
                <w:rFonts w:cs="Arial"/>
                <w:szCs w:val="20"/>
                <w:lang w:eastAsia="zh-CN"/>
              </w:rPr>
            </w:pPr>
            <w:r>
              <w:rPr>
                <w:rFonts w:cs="Arial"/>
                <w:szCs w:val="20"/>
                <w:lang w:eastAsia="zh-CN"/>
              </w:rPr>
              <w:t>50697</w:t>
            </w:r>
          </w:p>
        </w:tc>
        <w:tc>
          <w:tcPr>
            <w:tcW w:w="2412" w:type="dxa"/>
            <w:tcBorders>
              <w:top w:val="nil"/>
              <w:left w:val="nil"/>
              <w:bottom w:val="nil"/>
              <w:right w:val="nil"/>
            </w:tcBorders>
          </w:tcPr>
          <w:p w14:paraId="642C08C0">
            <w:pPr>
              <w:spacing w:line="240" w:lineRule="auto"/>
              <w:rPr>
                <w:rFonts w:cs="Arial"/>
                <w:szCs w:val="20"/>
                <w:lang w:eastAsia="zh-CN"/>
              </w:rPr>
            </w:pPr>
            <w:r>
              <w:rPr>
                <w:rFonts w:cs="Arial"/>
                <w:szCs w:val="20"/>
                <w:lang w:eastAsia="zh-CN"/>
              </w:rPr>
              <w:t>3334 (6.58)</w:t>
            </w:r>
          </w:p>
        </w:tc>
        <w:tc>
          <w:tcPr>
            <w:tcW w:w="2693" w:type="dxa"/>
            <w:tcBorders>
              <w:top w:val="nil"/>
              <w:left w:val="nil"/>
              <w:bottom w:val="nil"/>
              <w:right w:val="nil"/>
            </w:tcBorders>
          </w:tcPr>
          <w:p w14:paraId="0858A7D0">
            <w:pPr>
              <w:spacing w:line="240" w:lineRule="auto"/>
              <w:rPr>
                <w:rFonts w:cs="Arial"/>
                <w:szCs w:val="20"/>
                <w:lang w:eastAsia="zh-CN"/>
              </w:rPr>
            </w:pPr>
            <w:r>
              <w:rPr>
                <w:rFonts w:cs="Arial"/>
                <w:szCs w:val="20"/>
                <w:lang w:eastAsia="zh-CN"/>
              </w:rPr>
              <w:t>0.72 (0.67, 0.76)***</w:t>
            </w:r>
          </w:p>
        </w:tc>
        <w:tc>
          <w:tcPr>
            <w:tcW w:w="2977" w:type="dxa"/>
            <w:tcBorders>
              <w:top w:val="nil"/>
              <w:left w:val="nil"/>
              <w:bottom w:val="nil"/>
              <w:right w:val="nil"/>
            </w:tcBorders>
          </w:tcPr>
          <w:p w14:paraId="4C2A85EB">
            <w:pPr>
              <w:spacing w:line="240" w:lineRule="auto"/>
              <w:rPr>
                <w:rFonts w:cs="Arial"/>
                <w:szCs w:val="20"/>
                <w:lang w:eastAsia="zh-CN"/>
              </w:rPr>
            </w:pPr>
            <w:r>
              <w:rPr>
                <w:rFonts w:cs="Arial"/>
                <w:szCs w:val="20"/>
                <w:lang w:eastAsia="zh-CN"/>
              </w:rPr>
              <w:t>0.70 (0.65, 0.75)***</w:t>
            </w:r>
          </w:p>
        </w:tc>
      </w:tr>
      <w:tr w14:paraId="38A8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nil"/>
              <w:left w:val="nil"/>
              <w:bottom w:val="nil"/>
              <w:right w:val="nil"/>
            </w:tcBorders>
          </w:tcPr>
          <w:p w14:paraId="097990BE">
            <w:pPr>
              <w:spacing w:line="240" w:lineRule="auto"/>
              <w:rPr>
                <w:rFonts w:cs="Arial"/>
                <w:szCs w:val="20"/>
                <w:lang w:eastAsia="zh-CN"/>
              </w:rPr>
            </w:pPr>
            <w:r>
              <w:rPr>
                <w:rFonts w:cs="Arial"/>
                <w:szCs w:val="20"/>
                <w:lang w:eastAsia="zh-CN"/>
              </w:rPr>
              <w:t>Age, years</w:t>
            </w:r>
          </w:p>
        </w:tc>
        <w:tc>
          <w:tcPr>
            <w:tcW w:w="1845" w:type="dxa"/>
            <w:tcBorders>
              <w:top w:val="nil"/>
              <w:left w:val="nil"/>
              <w:bottom w:val="nil"/>
              <w:right w:val="nil"/>
            </w:tcBorders>
          </w:tcPr>
          <w:p w14:paraId="17B282A5">
            <w:pPr>
              <w:spacing w:line="240" w:lineRule="auto"/>
              <w:rPr>
                <w:rFonts w:cs="Arial"/>
                <w:szCs w:val="20"/>
                <w:lang w:eastAsia="zh-CN"/>
              </w:rPr>
            </w:pPr>
          </w:p>
        </w:tc>
        <w:tc>
          <w:tcPr>
            <w:tcW w:w="2412" w:type="dxa"/>
            <w:tcBorders>
              <w:top w:val="nil"/>
              <w:left w:val="nil"/>
              <w:bottom w:val="nil"/>
              <w:right w:val="nil"/>
            </w:tcBorders>
          </w:tcPr>
          <w:p w14:paraId="364AC191">
            <w:pPr>
              <w:spacing w:line="240" w:lineRule="auto"/>
              <w:rPr>
                <w:rFonts w:cs="Arial"/>
                <w:szCs w:val="20"/>
                <w:lang w:eastAsia="zh-CN"/>
              </w:rPr>
            </w:pPr>
          </w:p>
        </w:tc>
        <w:tc>
          <w:tcPr>
            <w:tcW w:w="2693" w:type="dxa"/>
            <w:tcBorders>
              <w:top w:val="nil"/>
              <w:left w:val="nil"/>
              <w:bottom w:val="nil"/>
              <w:right w:val="nil"/>
            </w:tcBorders>
          </w:tcPr>
          <w:p w14:paraId="6CF0B868">
            <w:pPr>
              <w:spacing w:line="240" w:lineRule="auto"/>
              <w:rPr>
                <w:rFonts w:cs="Arial"/>
                <w:szCs w:val="20"/>
                <w:lang w:eastAsia="zh-CN"/>
              </w:rPr>
            </w:pPr>
          </w:p>
        </w:tc>
        <w:tc>
          <w:tcPr>
            <w:tcW w:w="2977" w:type="dxa"/>
            <w:tcBorders>
              <w:top w:val="nil"/>
              <w:left w:val="nil"/>
              <w:bottom w:val="nil"/>
              <w:right w:val="nil"/>
            </w:tcBorders>
          </w:tcPr>
          <w:p w14:paraId="69DF5ABA">
            <w:pPr>
              <w:spacing w:line="240" w:lineRule="auto"/>
              <w:rPr>
                <w:rFonts w:cs="Arial"/>
                <w:color w:val="FF0000"/>
                <w:szCs w:val="20"/>
                <w:lang w:eastAsia="zh-CN"/>
              </w:rPr>
            </w:pPr>
          </w:p>
        </w:tc>
      </w:tr>
      <w:tr w14:paraId="71A1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30CE6593">
            <w:pPr>
              <w:spacing w:line="240" w:lineRule="auto"/>
              <w:rPr>
                <w:rFonts w:cs="Arial"/>
                <w:szCs w:val="20"/>
                <w:lang w:eastAsia="zh-CN"/>
              </w:rPr>
            </w:pPr>
            <w:r>
              <w:rPr>
                <w:rFonts w:cs="Arial"/>
                <w:szCs w:val="20"/>
                <w:lang w:eastAsia="zh-CN"/>
              </w:rPr>
              <w:t xml:space="preserve">  &lt; 65</w:t>
            </w:r>
          </w:p>
        </w:tc>
        <w:tc>
          <w:tcPr>
            <w:tcW w:w="1845" w:type="dxa"/>
            <w:tcBorders>
              <w:top w:val="nil"/>
              <w:left w:val="nil"/>
              <w:bottom w:val="nil"/>
              <w:right w:val="nil"/>
            </w:tcBorders>
          </w:tcPr>
          <w:p w14:paraId="791B9130">
            <w:pPr>
              <w:spacing w:line="240" w:lineRule="auto"/>
              <w:rPr>
                <w:rFonts w:cs="Arial"/>
                <w:szCs w:val="20"/>
                <w:lang w:eastAsia="zh-CN"/>
              </w:rPr>
            </w:pPr>
            <w:r>
              <w:rPr>
                <w:rFonts w:cs="Arial"/>
                <w:szCs w:val="20"/>
                <w:lang w:eastAsia="zh-CN"/>
              </w:rPr>
              <w:t>67496</w:t>
            </w:r>
          </w:p>
        </w:tc>
        <w:tc>
          <w:tcPr>
            <w:tcW w:w="2412" w:type="dxa"/>
            <w:tcBorders>
              <w:top w:val="nil"/>
              <w:left w:val="nil"/>
              <w:bottom w:val="nil"/>
              <w:right w:val="nil"/>
            </w:tcBorders>
          </w:tcPr>
          <w:p w14:paraId="319DE802">
            <w:pPr>
              <w:spacing w:line="240" w:lineRule="auto"/>
              <w:rPr>
                <w:rFonts w:cs="Arial"/>
                <w:szCs w:val="20"/>
                <w:lang w:eastAsia="zh-CN"/>
              </w:rPr>
            </w:pPr>
            <w:r>
              <w:rPr>
                <w:rFonts w:cs="Arial"/>
                <w:szCs w:val="20"/>
                <w:lang w:eastAsia="zh-CN"/>
              </w:rPr>
              <w:t>4227 (6.26)</w:t>
            </w:r>
          </w:p>
        </w:tc>
        <w:tc>
          <w:tcPr>
            <w:tcW w:w="2693" w:type="dxa"/>
            <w:tcBorders>
              <w:top w:val="nil"/>
              <w:left w:val="nil"/>
              <w:bottom w:val="nil"/>
              <w:right w:val="nil"/>
            </w:tcBorders>
          </w:tcPr>
          <w:p w14:paraId="11DA5B16">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00E523FA">
            <w:pPr>
              <w:spacing w:line="240" w:lineRule="auto"/>
              <w:rPr>
                <w:rFonts w:cs="Arial"/>
                <w:szCs w:val="20"/>
                <w:lang w:eastAsia="zh-CN"/>
              </w:rPr>
            </w:pPr>
            <w:r>
              <w:rPr>
                <w:rFonts w:cs="Arial"/>
                <w:szCs w:val="20"/>
                <w:lang w:eastAsia="zh-CN"/>
              </w:rPr>
              <w:t>1.0 (Ref)</w:t>
            </w:r>
          </w:p>
        </w:tc>
      </w:tr>
      <w:tr w14:paraId="3385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nil"/>
              <w:left w:val="nil"/>
              <w:bottom w:val="nil"/>
              <w:right w:val="nil"/>
            </w:tcBorders>
          </w:tcPr>
          <w:p w14:paraId="69D437B6">
            <w:pPr>
              <w:spacing w:line="240" w:lineRule="auto"/>
              <w:rPr>
                <w:rFonts w:cs="Arial"/>
                <w:szCs w:val="20"/>
                <w:lang w:eastAsia="zh-CN"/>
              </w:rPr>
            </w:pPr>
            <w:r>
              <w:rPr>
                <w:rFonts w:cs="Arial"/>
                <w:szCs w:val="20"/>
                <w:lang w:eastAsia="zh-CN"/>
              </w:rPr>
              <w:t xml:space="preserve">  </w:t>
            </w:r>
            <w:r>
              <w:rPr>
                <w:rFonts w:eastAsia="宋体" w:cs="Arial"/>
                <w:szCs w:val="20"/>
                <w:lang w:eastAsia="zh-CN"/>
              </w:rPr>
              <w:t>≥</w:t>
            </w:r>
            <w:r>
              <w:rPr>
                <w:rFonts w:cs="Arial"/>
                <w:szCs w:val="20"/>
                <w:lang w:eastAsia="zh-CN"/>
              </w:rPr>
              <w:t xml:space="preserve"> 65</w:t>
            </w:r>
          </w:p>
        </w:tc>
        <w:tc>
          <w:tcPr>
            <w:tcW w:w="1845" w:type="dxa"/>
            <w:tcBorders>
              <w:top w:val="nil"/>
              <w:left w:val="nil"/>
              <w:bottom w:val="nil"/>
              <w:right w:val="nil"/>
            </w:tcBorders>
          </w:tcPr>
          <w:p w14:paraId="0D6A39AE">
            <w:pPr>
              <w:spacing w:line="240" w:lineRule="auto"/>
              <w:rPr>
                <w:rFonts w:cs="Arial"/>
                <w:szCs w:val="20"/>
                <w:lang w:eastAsia="zh-CN"/>
              </w:rPr>
            </w:pPr>
            <w:r>
              <w:rPr>
                <w:rFonts w:cs="Arial"/>
                <w:szCs w:val="20"/>
                <w:lang w:eastAsia="zh-CN"/>
              </w:rPr>
              <w:t>46914</w:t>
            </w:r>
          </w:p>
        </w:tc>
        <w:tc>
          <w:tcPr>
            <w:tcW w:w="2412" w:type="dxa"/>
            <w:tcBorders>
              <w:top w:val="nil"/>
              <w:left w:val="nil"/>
              <w:bottom w:val="nil"/>
              <w:right w:val="nil"/>
            </w:tcBorders>
          </w:tcPr>
          <w:p w14:paraId="3F3385A7">
            <w:pPr>
              <w:spacing w:line="240" w:lineRule="auto"/>
              <w:rPr>
                <w:rFonts w:cs="Arial"/>
                <w:szCs w:val="20"/>
                <w:lang w:eastAsia="zh-CN"/>
              </w:rPr>
            </w:pPr>
            <w:r>
              <w:rPr>
                <w:rFonts w:cs="Arial"/>
                <w:szCs w:val="20"/>
                <w:lang w:eastAsia="zh-CN"/>
              </w:rPr>
              <w:t>3680 (7.84)</w:t>
            </w:r>
          </w:p>
        </w:tc>
        <w:tc>
          <w:tcPr>
            <w:tcW w:w="2693" w:type="dxa"/>
            <w:tcBorders>
              <w:top w:val="nil"/>
              <w:left w:val="nil"/>
              <w:bottom w:val="nil"/>
              <w:right w:val="nil"/>
            </w:tcBorders>
          </w:tcPr>
          <w:p w14:paraId="369B2F69">
            <w:pPr>
              <w:spacing w:line="240" w:lineRule="auto"/>
              <w:rPr>
                <w:rFonts w:cs="Arial"/>
                <w:szCs w:val="20"/>
                <w:lang w:eastAsia="zh-CN"/>
              </w:rPr>
            </w:pPr>
            <w:r>
              <w:rPr>
                <w:rFonts w:cs="Arial"/>
                <w:szCs w:val="20"/>
                <w:lang w:eastAsia="zh-CN"/>
              </w:rPr>
              <w:t>1.29 (1.23, 1.35)***</w:t>
            </w:r>
          </w:p>
        </w:tc>
        <w:tc>
          <w:tcPr>
            <w:tcW w:w="2977" w:type="dxa"/>
            <w:tcBorders>
              <w:top w:val="nil"/>
              <w:left w:val="nil"/>
              <w:bottom w:val="nil"/>
              <w:right w:val="nil"/>
            </w:tcBorders>
          </w:tcPr>
          <w:p w14:paraId="7A769D84">
            <w:pPr>
              <w:spacing w:line="240" w:lineRule="auto"/>
              <w:rPr>
                <w:rFonts w:cs="Arial"/>
                <w:szCs w:val="20"/>
                <w:lang w:eastAsia="zh-CN"/>
              </w:rPr>
            </w:pPr>
            <w:r>
              <w:rPr>
                <w:rFonts w:cs="Arial"/>
                <w:szCs w:val="20"/>
                <w:lang w:eastAsia="zh-CN"/>
              </w:rPr>
              <w:t>1.11 (1.04, 1.19)**</w:t>
            </w:r>
          </w:p>
        </w:tc>
      </w:tr>
      <w:tr w14:paraId="49D9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2FAFFD8A">
            <w:pPr>
              <w:spacing w:line="240" w:lineRule="auto"/>
              <w:rPr>
                <w:rFonts w:cs="Arial"/>
                <w:szCs w:val="20"/>
                <w:lang w:eastAsia="zh-CN"/>
              </w:rPr>
            </w:pPr>
            <w:r>
              <w:rPr>
                <w:rFonts w:cs="Arial"/>
                <w:szCs w:val="20"/>
                <w:lang w:eastAsia="zh-CN"/>
              </w:rPr>
              <w:t>Sex</w:t>
            </w:r>
          </w:p>
        </w:tc>
        <w:tc>
          <w:tcPr>
            <w:tcW w:w="1845" w:type="dxa"/>
            <w:tcBorders>
              <w:top w:val="nil"/>
              <w:left w:val="nil"/>
              <w:bottom w:val="nil"/>
              <w:right w:val="nil"/>
            </w:tcBorders>
          </w:tcPr>
          <w:p w14:paraId="0D9E595F">
            <w:pPr>
              <w:spacing w:line="240" w:lineRule="auto"/>
              <w:rPr>
                <w:rFonts w:cs="Arial"/>
                <w:szCs w:val="20"/>
                <w:lang w:eastAsia="zh-CN"/>
              </w:rPr>
            </w:pPr>
          </w:p>
        </w:tc>
        <w:tc>
          <w:tcPr>
            <w:tcW w:w="2412" w:type="dxa"/>
            <w:tcBorders>
              <w:top w:val="nil"/>
              <w:left w:val="nil"/>
              <w:bottom w:val="nil"/>
              <w:right w:val="nil"/>
            </w:tcBorders>
          </w:tcPr>
          <w:p w14:paraId="0ED75ADF">
            <w:pPr>
              <w:spacing w:line="240" w:lineRule="auto"/>
              <w:rPr>
                <w:rFonts w:cs="Arial"/>
                <w:szCs w:val="20"/>
                <w:lang w:eastAsia="zh-CN"/>
              </w:rPr>
            </w:pPr>
          </w:p>
        </w:tc>
        <w:tc>
          <w:tcPr>
            <w:tcW w:w="2693" w:type="dxa"/>
            <w:tcBorders>
              <w:top w:val="nil"/>
              <w:left w:val="nil"/>
              <w:bottom w:val="nil"/>
              <w:right w:val="nil"/>
            </w:tcBorders>
          </w:tcPr>
          <w:p w14:paraId="76C5C9D1">
            <w:pPr>
              <w:spacing w:line="240" w:lineRule="auto"/>
              <w:rPr>
                <w:rFonts w:cs="Arial"/>
                <w:szCs w:val="20"/>
                <w:lang w:eastAsia="zh-CN"/>
              </w:rPr>
            </w:pPr>
          </w:p>
        </w:tc>
        <w:tc>
          <w:tcPr>
            <w:tcW w:w="2977" w:type="dxa"/>
            <w:tcBorders>
              <w:top w:val="nil"/>
              <w:left w:val="nil"/>
              <w:bottom w:val="nil"/>
              <w:right w:val="nil"/>
            </w:tcBorders>
          </w:tcPr>
          <w:p w14:paraId="1CDC4898">
            <w:pPr>
              <w:spacing w:line="240" w:lineRule="auto"/>
              <w:rPr>
                <w:rFonts w:cs="Arial"/>
                <w:szCs w:val="20"/>
                <w:lang w:eastAsia="zh-CN"/>
              </w:rPr>
            </w:pPr>
          </w:p>
        </w:tc>
      </w:tr>
      <w:tr w14:paraId="299A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nil"/>
              <w:left w:val="nil"/>
              <w:bottom w:val="nil"/>
              <w:right w:val="nil"/>
            </w:tcBorders>
          </w:tcPr>
          <w:p w14:paraId="406DF3DE">
            <w:pPr>
              <w:spacing w:line="240" w:lineRule="auto"/>
              <w:rPr>
                <w:rFonts w:cs="Arial"/>
                <w:szCs w:val="20"/>
                <w:lang w:eastAsia="zh-CN"/>
              </w:rPr>
            </w:pPr>
            <w:r>
              <w:rPr>
                <w:rFonts w:cs="Arial"/>
                <w:szCs w:val="20"/>
                <w:lang w:eastAsia="zh-CN"/>
              </w:rPr>
              <w:t xml:space="preserve">  Female</w:t>
            </w:r>
          </w:p>
        </w:tc>
        <w:tc>
          <w:tcPr>
            <w:tcW w:w="1845" w:type="dxa"/>
            <w:tcBorders>
              <w:top w:val="nil"/>
              <w:left w:val="nil"/>
              <w:bottom w:val="nil"/>
              <w:right w:val="nil"/>
            </w:tcBorders>
          </w:tcPr>
          <w:p w14:paraId="553159CC">
            <w:pPr>
              <w:spacing w:line="240" w:lineRule="auto"/>
              <w:rPr>
                <w:rFonts w:cs="Arial"/>
                <w:szCs w:val="20"/>
                <w:lang w:eastAsia="zh-CN"/>
              </w:rPr>
            </w:pPr>
            <w:r>
              <w:rPr>
                <w:rFonts w:cs="Arial"/>
                <w:szCs w:val="20"/>
                <w:lang w:eastAsia="zh-CN"/>
              </w:rPr>
              <w:t>52698</w:t>
            </w:r>
          </w:p>
        </w:tc>
        <w:tc>
          <w:tcPr>
            <w:tcW w:w="2412" w:type="dxa"/>
            <w:tcBorders>
              <w:top w:val="nil"/>
              <w:left w:val="nil"/>
              <w:bottom w:val="nil"/>
              <w:right w:val="nil"/>
            </w:tcBorders>
          </w:tcPr>
          <w:p w14:paraId="614ED241">
            <w:pPr>
              <w:spacing w:line="240" w:lineRule="auto"/>
              <w:rPr>
                <w:rFonts w:cs="Arial"/>
                <w:szCs w:val="20"/>
                <w:lang w:eastAsia="zh-CN"/>
              </w:rPr>
            </w:pPr>
            <w:r>
              <w:rPr>
                <w:rFonts w:cs="Arial"/>
                <w:szCs w:val="20"/>
                <w:lang w:eastAsia="zh-CN"/>
              </w:rPr>
              <w:t>3266 (6.20)</w:t>
            </w:r>
          </w:p>
        </w:tc>
        <w:tc>
          <w:tcPr>
            <w:tcW w:w="2693" w:type="dxa"/>
            <w:tcBorders>
              <w:top w:val="nil"/>
              <w:left w:val="nil"/>
              <w:bottom w:val="nil"/>
              <w:right w:val="nil"/>
            </w:tcBorders>
          </w:tcPr>
          <w:p w14:paraId="27E4FE14">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16F3FF6A">
            <w:pPr>
              <w:spacing w:line="240" w:lineRule="auto"/>
              <w:rPr>
                <w:rFonts w:cs="Arial"/>
                <w:szCs w:val="20"/>
                <w:lang w:eastAsia="zh-CN"/>
              </w:rPr>
            </w:pPr>
            <w:r>
              <w:rPr>
                <w:rFonts w:cs="Arial"/>
                <w:szCs w:val="20"/>
                <w:lang w:eastAsia="zh-CN"/>
              </w:rPr>
              <w:t>1.0 (Ref)</w:t>
            </w:r>
          </w:p>
        </w:tc>
      </w:tr>
      <w:tr w14:paraId="6B29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nil"/>
              <w:left w:val="nil"/>
              <w:bottom w:val="nil"/>
              <w:right w:val="nil"/>
            </w:tcBorders>
          </w:tcPr>
          <w:p w14:paraId="1C43F053">
            <w:pPr>
              <w:spacing w:line="240" w:lineRule="auto"/>
              <w:rPr>
                <w:rFonts w:cs="Arial"/>
                <w:szCs w:val="20"/>
                <w:lang w:eastAsia="zh-CN"/>
              </w:rPr>
            </w:pPr>
            <w:r>
              <w:rPr>
                <w:rFonts w:cs="Arial"/>
                <w:szCs w:val="20"/>
                <w:lang w:eastAsia="zh-CN"/>
              </w:rPr>
              <w:t xml:space="preserve">  Male</w:t>
            </w:r>
          </w:p>
        </w:tc>
        <w:tc>
          <w:tcPr>
            <w:tcW w:w="1845" w:type="dxa"/>
            <w:tcBorders>
              <w:top w:val="nil"/>
              <w:left w:val="nil"/>
              <w:bottom w:val="nil"/>
              <w:right w:val="nil"/>
            </w:tcBorders>
          </w:tcPr>
          <w:p w14:paraId="7567695B">
            <w:pPr>
              <w:spacing w:line="240" w:lineRule="auto"/>
              <w:rPr>
                <w:rFonts w:cs="Arial"/>
                <w:szCs w:val="20"/>
                <w:lang w:eastAsia="zh-CN"/>
              </w:rPr>
            </w:pPr>
            <w:r>
              <w:rPr>
                <w:rFonts w:cs="Arial"/>
                <w:szCs w:val="20"/>
                <w:lang w:eastAsia="zh-CN"/>
              </w:rPr>
              <w:t>61712</w:t>
            </w:r>
          </w:p>
        </w:tc>
        <w:tc>
          <w:tcPr>
            <w:tcW w:w="2412" w:type="dxa"/>
            <w:tcBorders>
              <w:top w:val="nil"/>
              <w:left w:val="nil"/>
              <w:bottom w:val="nil"/>
              <w:right w:val="nil"/>
            </w:tcBorders>
          </w:tcPr>
          <w:p w14:paraId="1B41B3A8">
            <w:pPr>
              <w:spacing w:line="240" w:lineRule="auto"/>
              <w:rPr>
                <w:rFonts w:cs="Arial"/>
                <w:szCs w:val="20"/>
                <w:lang w:eastAsia="zh-CN"/>
              </w:rPr>
            </w:pPr>
            <w:r>
              <w:rPr>
                <w:rFonts w:cs="Arial"/>
                <w:szCs w:val="20"/>
                <w:lang w:eastAsia="zh-CN"/>
              </w:rPr>
              <w:t>4641 (7.52)</w:t>
            </w:r>
          </w:p>
        </w:tc>
        <w:tc>
          <w:tcPr>
            <w:tcW w:w="2693" w:type="dxa"/>
            <w:tcBorders>
              <w:top w:val="nil"/>
              <w:left w:val="nil"/>
              <w:bottom w:val="nil"/>
              <w:right w:val="nil"/>
            </w:tcBorders>
          </w:tcPr>
          <w:p w14:paraId="42960794">
            <w:pPr>
              <w:spacing w:line="240" w:lineRule="auto"/>
              <w:rPr>
                <w:rFonts w:cs="Arial"/>
                <w:szCs w:val="20"/>
                <w:lang w:eastAsia="zh-CN"/>
              </w:rPr>
            </w:pPr>
            <w:r>
              <w:rPr>
                <w:rFonts w:cs="Arial"/>
                <w:szCs w:val="20"/>
                <w:lang w:eastAsia="zh-CN"/>
              </w:rPr>
              <w:t>1.24 (1.18, 1.30)***</w:t>
            </w:r>
          </w:p>
        </w:tc>
        <w:tc>
          <w:tcPr>
            <w:tcW w:w="2977" w:type="dxa"/>
            <w:tcBorders>
              <w:top w:val="nil"/>
              <w:left w:val="nil"/>
              <w:bottom w:val="nil"/>
              <w:right w:val="nil"/>
            </w:tcBorders>
          </w:tcPr>
          <w:p w14:paraId="10AD808D">
            <w:pPr>
              <w:spacing w:line="240" w:lineRule="auto"/>
              <w:rPr>
                <w:rFonts w:cs="Arial"/>
                <w:szCs w:val="20"/>
                <w:lang w:eastAsia="zh-CN"/>
              </w:rPr>
            </w:pPr>
            <w:r>
              <w:rPr>
                <w:rFonts w:cs="Arial"/>
                <w:szCs w:val="20"/>
                <w:lang w:eastAsia="zh-CN"/>
              </w:rPr>
              <w:t>1.21 (1.15, 1.28)***</w:t>
            </w:r>
          </w:p>
        </w:tc>
      </w:tr>
      <w:tr w14:paraId="3F2C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nil"/>
              <w:left w:val="nil"/>
              <w:bottom w:val="nil"/>
              <w:right w:val="nil"/>
            </w:tcBorders>
          </w:tcPr>
          <w:p w14:paraId="2BB467ED">
            <w:pPr>
              <w:spacing w:line="240" w:lineRule="auto"/>
              <w:rPr>
                <w:rFonts w:cs="Arial"/>
                <w:szCs w:val="20"/>
                <w:lang w:eastAsia="zh-CN"/>
              </w:rPr>
            </w:pPr>
            <w:r>
              <w:rPr>
                <w:rFonts w:hint="eastAsia" w:cs="Arial"/>
                <w:szCs w:val="20"/>
                <w:highlight w:val="none"/>
                <w:lang w:eastAsia="zh-CN"/>
              </w:rPr>
              <w:t>Race/</w:t>
            </w:r>
            <w:r>
              <w:rPr>
                <w:rFonts w:hint="eastAsia" w:cs="Arial"/>
                <w:szCs w:val="20"/>
                <w:highlight w:val="none"/>
                <w:lang w:val="en-US" w:eastAsia="zh-CN"/>
              </w:rPr>
              <w:t>e</w:t>
            </w:r>
            <w:r>
              <w:rPr>
                <w:rFonts w:hint="eastAsia" w:cs="Arial"/>
                <w:szCs w:val="20"/>
                <w:highlight w:val="none"/>
                <w:lang w:eastAsia="zh-CN"/>
              </w:rPr>
              <w:t>thnicity</w:t>
            </w:r>
          </w:p>
        </w:tc>
        <w:tc>
          <w:tcPr>
            <w:tcW w:w="1845" w:type="dxa"/>
            <w:tcBorders>
              <w:top w:val="nil"/>
              <w:left w:val="nil"/>
              <w:bottom w:val="nil"/>
              <w:right w:val="nil"/>
            </w:tcBorders>
          </w:tcPr>
          <w:p w14:paraId="4303AFC3">
            <w:pPr>
              <w:spacing w:line="240" w:lineRule="auto"/>
              <w:rPr>
                <w:rFonts w:cs="Arial"/>
                <w:szCs w:val="20"/>
                <w:lang w:eastAsia="zh-CN"/>
              </w:rPr>
            </w:pPr>
          </w:p>
        </w:tc>
        <w:tc>
          <w:tcPr>
            <w:tcW w:w="2412" w:type="dxa"/>
            <w:tcBorders>
              <w:top w:val="nil"/>
              <w:left w:val="nil"/>
              <w:bottom w:val="nil"/>
              <w:right w:val="nil"/>
            </w:tcBorders>
          </w:tcPr>
          <w:p w14:paraId="7F7A9C4F">
            <w:pPr>
              <w:spacing w:line="240" w:lineRule="auto"/>
              <w:rPr>
                <w:rFonts w:cs="Arial"/>
                <w:szCs w:val="20"/>
                <w:lang w:eastAsia="zh-CN"/>
              </w:rPr>
            </w:pPr>
          </w:p>
        </w:tc>
        <w:tc>
          <w:tcPr>
            <w:tcW w:w="2693" w:type="dxa"/>
            <w:tcBorders>
              <w:top w:val="nil"/>
              <w:left w:val="nil"/>
              <w:bottom w:val="nil"/>
              <w:right w:val="nil"/>
            </w:tcBorders>
          </w:tcPr>
          <w:p w14:paraId="1DCB860D">
            <w:pPr>
              <w:spacing w:line="240" w:lineRule="auto"/>
              <w:rPr>
                <w:rFonts w:cs="Arial"/>
                <w:szCs w:val="20"/>
                <w:lang w:eastAsia="zh-CN"/>
              </w:rPr>
            </w:pPr>
          </w:p>
        </w:tc>
        <w:tc>
          <w:tcPr>
            <w:tcW w:w="2977" w:type="dxa"/>
            <w:tcBorders>
              <w:top w:val="nil"/>
              <w:left w:val="nil"/>
              <w:bottom w:val="nil"/>
              <w:right w:val="nil"/>
            </w:tcBorders>
          </w:tcPr>
          <w:p w14:paraId="23E2643C">
            <w:pPr>
              <w:spacing w:line="240" w:lineRule="auto"/>
              <w:rPr>
                <w:rFonts w:cs="Arial"/>
                <w:szCs w:val="20"/>
                <w:lang w:eastAsia="zh-CN"/>
              </w:rPr>
            </w:pPr>
          </w:p>
        </w:tc>
      </w:tr>
      <w:tr w14:paraId="2717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1A9BD485">
            <w:pPr>
              <w:spacing w:line="240" w:lineRule="auto"/>
              <w:rPr>
                <w:rFonts w:cs="Arial"/>
                <w:szCs w:val="20"/>
                <w:lang w:eastAsia="zh-CN"/>
              </w:rPr>
            </w:pPr>
            <w:r>
              <w:rPr>
                <w:rFonts w:cs="Arial"/>
                <w:szCs w:val="20"/>
                <w:lang w:eastAsia="zh-CN"/>
              </w:rPr>
              <w:t xml:space="preserve">  Han</w:t>
            </w:r>
          </w:p>
        </w:tc>
        <w:tc>
          <w:tcPr>
            <w:tcW w:w="1845" w:type="dxa"/>
            <w:tcBorders>
              <w:top w:val="nil"/>
              <w:left w:val="nil"/>
              <w:bottom w:val="nil"/>
              <w:right w:val="nil"/>
            </w:tcBorders>
          </w:tcPr>
          <w:p w14:paraId="6734C3FC">
            <w:pPr>
              <w:spacing w:line="240" w:lineRule="auto"/>
              <w:rPr>
                <w:rFonts w:cs="Arial"/>
                <w:szCs w:val="20"/>
                <w:lang w:eastAsia="zh-CN"/>
              </w:rPr>
            </w:pPr>
            <w:r>
              <w:rPr>
                <w:rFonts w:cs="Arial"/>
                <w:szCs w:val="20"/>
                <w:lang w:eastAsia="zh-CN"/>
              </w:rPr>
              <w:t>93210</w:t>
            </w:r>
          </w:p>
        </w:tc>
        <w:tc>
          <w:tcPr>
            <w:tcW w:w="2412" w:type="dxa"/>
            <w:tcBorders>
              <w:top w:val="nil"/>
              <w:left w:val="nil"/>
              <w:bottom w:val="nil"/>
              <w:right w:val="nil"/>
            </w:tcBorders>
          </w:tcPr>
          <w:p w14:paraId="6E4F9A4C">
            <w:pPr>
              <w:spacing w:line="240" w:lineRule="auto"/>
              <w:rPr>
                <w:rFonts w:cs="Arial"/>
                <w:szCs w:val="20"/>
                <w:lang w:eastAsia="zh-CN"/>
              </w:rPr>
            </w:pPr>
            <w:r>
              <w:rPr>
                <w:rFonts w:cs="Arial"/>
                <w:szCs w:val="20"/>
                <w:lang w:eastAsia="zh-CN"/>
              </w:rPr>
              <w:t>6420 (6.89)</w:t>
            </w:r>
          </w:p>
        </w:tc>
        <w:tc>
          <w:tcPr>
            <w:tcW w:w="2693" w:type="dxa"/>
            <w:tcBorders>
              <w:top w:val="nil"/>
              <w:left w:val="nil"/>
              <w:bottom w:val="nil"/>
              <w:right w:val="nil"/>
            </w:tcBorders>
          </w:tcPr>
          <w:p w14:paraId="7EDF4A32">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572E5247">
            <w:pPr>
              <w:spacing w:line="240" w:lineRule="auto"/>
              <w:rPr>
                <w:rFonts w:cs="Arial"/>
                <w:szCs w:val="20"/>
                <w:lang w:eastAsia="zh-CN"/>
              </w:rPr>
            </w:pPr>
            <w:r>
              <w:rPr>
                <w:rFonts w:cs="Arial"/>
                <w:szCs w:val="20"/>
                <w:lang w:eastAsia="zh-CN"/>
              </w:rPr>
              <w:t>1.0 (Ref)</w:t>
            </w:r>
          </w:p>
        </w:tc>
      </w:tr>
      <w:tr w14:paraId="690C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tcBorders>
              <w:top w:val="nil"/>
              <w:left w:val="nil"/>
              <w:bottom w:val="nil"/>
              <w:right w:val="nil"/>
            </w:tcBorders>
          </w:tcPr>
          <w:p w14:paraId="46D2B91B">
            <w:pPr>
              <w:spacing w:line="240" w:lineRule="auto"/>
              <w:rPr>
                <w:rFonts w:cs="Arial"/>
                <w:szCs w:val="20"/>
                <w:lang w:eastAsia="zh-CN"/>
              </w:rPr>
            </w:pPr>
            <w:r>
              <w:rPr>
                <w:rFonts w:cs="Arial"/>
                <w:szCs w:val="20"/>
                <w:lang w:eastAsia="zh-CN"/>
              </w:rPr>
              <w:t xml:space="preserve">  Miao/Dong/Buyi</w:t>
            </w:r>
          </w:p>
        </w:tc>
        <w:tc>
          <w:tcPr>
            <w:tcW w:w="1845" w:type="dxa"/>
            <w:tcBorders>
              <w:top w:val="nil"/>
              <w:left w:val="nil"/>
              <w:bottom w:val="nil"/>
              <w:right w:val="nil"/>
            </w:tcBorders>
          </w:tcPr>
          <w:p w14:paraId="1D141136">
            <w:pPr>
              <w:spacing w:line="240" w:lineRule="auto"/>
              <w:rPr>
                <w:rFonts w:cs="Arial"/>
                <w:szCs w:val="20"/>
                <w:lang w:eastAsia="zh-CN"/>
              </w:rPr>
            </w:pPr>
            <w:r>
              <w:rPr>
                <w:rFonts w:cs="Arial"/>
                <w:szCs w:val="20"/>
                <w:lang w:eastAsia="zh-CN"/>
              </w:rPr>
              <w:t>7027</w:t>
            </w:r>
          </w:p>
        </w:tc>
        <w:tc>
          <w:tcPr>
            <w:tcW w:w="2412" w:type="dxa"/>
            <w:tcBorders>
              <w:top w:val="nil"/>
              <w:left w:val="nil"/>
              <w:bottom w:val="nil"/>
              <w:right w:val="nil"/>
            </w:tcBorders>
          </w:tcPr>
          <w:p w14:paraId="25E4F446">
            <w:pPr>
              <w:spacing w:line="240" w:lineRule="auto"/>
              <w:rPr>
                <w:rFonts w:cs="Arial"/>
                <w:szCs w:val="20"/>
                <w:lang w:eastAsia="zh-CN"/>
              </w:rPr>
            </w:pPr>
            <w:r>
              <w:rPr>
                <w:rFonts w:cs="Arial"/>
                <w:szCs w:val="20"/>
                <w:lang w:eastAsia="zh-CN"/>
              </w:rPr>
              <w:t>437 (6.22)</w:t>
            </w:r>
          </w:p>
        </w:tc>
        <w:tc>
          <w:tcPr>
            <w:tcW w:w="2693" w:type="dxa"/>
            <w:tcBorders>
              <w:top w:val="nil"/>
              <w:left w:val="nil"/>
              <w:bottom w:val="nil"/>
              <w:right w:val="nil"/>
            </w:tcBorders>
          </w:tcPr>
          <w:p w14:paraId="5B7BE8FC">
            <w:pPr>
              <w:spacing w:line="240" w:lineRule="auto"/>
              <w:rPr>
                <w:rFonts w:cs="Arial"/>
                <w:szCs w:val="20"/>
                <w:lang w:eastAsia="zh-CN"/>
              </w:rPr>
            </w:pPr>
            <w:r>
              <w:rPr>
                <w:rFonts w:cs="Arial"/>
                <w:szCs w:val="20"/>
                <w:lang w:eastAsia="zh-CN"/>
              </w:rPr>
              <w:t>1.02 (0.91, 1.14)</w:t>
            </w:r>
          </w:p>
        </w:tc>
        <w:tc>
          <w:tcPr>
            <w:tcW w:w="2977" w:type="dxa"/>
            <w:tcBorders>
              <w:top w:val="nil"/>
              <w:left w:val="nil"/>
              <w:bottom w:val="nil"/>
              <w:right w:val="nil"/>
            </w:tcBorders>
          </w:tcPr>
          <w:p w14:paraId="3BA5F74B">
            <w:pPr>
              <w:spacing w:line="240" w:lineRule="auto"/>
              <w:rPr>
                <w:rFonts w:cs="Arial"/>
                <w:szCs w:val="20"/>
                <w:lang w:eastAsia="zh-CN"/>
              </w:rPr>
            </w:pPr>
            <w:r>
              <w:rPr>
                <w:rFonts w:cs="Arial"/>
                <w:szCs w:val="20"/>
                <w:lang w:eastAsia="zh-CN"/>
              </w:rPr>
              <w:t>1.01 (0.90, 1.14)</w:t>
            </w:r>
          </w:p>
        </w:tc>
      </w:tr>
      <w:tr w14:paraId="1077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2D099A79">
            <w:pPr>
              <w:spacing w:line="240" w:lineRule="auto"/>
              <w:rPr>
                <w:rFonts w:cs="Arial"/>
                <w:szCs w:val="20"/>
                <w:lang w:eastAsia="zh-CN"/>
              </w:rPr>
            </w:pPr>
            <w:r>
              <w:rPr>
                <w:rFonts w:cs="Arial"/>
                <w:szCs w:val="20"/>
                <w:lang w:eastAsia="zh-CN"/>
              </w:rPr>
              <w:t xml:space="preserve">  Others</w:t>
            </w:r>
          </w:p>
        </w:tc>
        <w:tc>
          <w:tcPr>
            <w:tcW w:w="1845" w:type="dxa"/>
            <w:tcBorders>
              <w:top w:val="nil"/>
              <w:left w:val="nil"/>
              <w:bottom w:val="nil"/>
              <w:right w:val="nil"/>
            </w:tcBorders>
          </w:tcPr>
          <w:p w14:paraId="6477EEFE">
            <w:pPr>
              <w:spacing w:line="240" w:lineRule="auto"/>
              <w:rPr>
                <w:rFonts w:cs="Arial"/>
                <w:szCs w:val="20"/>
                <w:lang w:eastAsia="zh-CN"/>
              </w:rPr>
            </w:pPr>
            <w:r>
              <w:rPr>
                <w:rFonts w:cs="Arial"/>
                <w:szCs w:val="20"/>
                <w:lang w:eastAsia="zh-CN"/>
              </w:rPr>
              <w:t>14173</w:t>
            </w:r>
          </w:p>
        </w:tc>
        <w:tc>
          <w:tcPr>
            <w:tcW w:w="2412" w:type="dxa"/>
            <w:tcBorders>
              <w:top w:val="nil"/>
              <w:left w:val="nil"/>
              <w:bottom w:val="nil"/>
              <w:right w:val="nil"/>
            </w:tcBorders>
          </w:tcPr>
          <w:p w14:paraId="68187AB6">
            <w:pPr>
              <w:spacing w:line="240" w:lineRule="auto"/>
              <w:rPr>
                <w:rFonts w:cs="Arial"/>
                <w:szCs w:val="20"/>
                <w:lang w:eastAsia="zh-CN"/>
              </w:rPr>
            </w:pPr>
            <w:r>
              <w:rPr>
                <w:rFonts w:cs="Arial"/>
                <w:szCs w:val="20"/>
                <w:lang w:eastAsia="zh-CN"/>
              </w:rPr>
              <w:t>1050 (7.41)</w:t>
            </w:r>
          </w:p>
        </w:tc>
        <w:tc>
          <w:tcPr>
            <w:tcW w:w="2693" w:type="dxa"/>
            <w:tcBorders>
              <w:top w:val="nil"/>
              <w:left w:val="nil"/>
              <w:bottom w:val="nil"/>
              <w:right w:val="nil"/>
            </w:tcBorders>
          </w:tcPr>
          <w:p w14:paraId="0E287C4D">
            <w:pPr>
              <w:spacing w:line="240" w:lineRule="auto"/>
              <w:rPr>
                <w:rFonts w:cs="Arial"/>
                <w:szCs w:val="20"/>
                <w:lang w:eastAsia="zh-CN"/>
              </w:rPr>
            </w:pPr>
            <w:r>
              <w:rPr>
                <w:rFonts w:cs="Arial"/>
                <w:szCs w:val="20"/>
                <w:lang w:eastAsia="zh-CN"/>
              </w:rPr>
              <w:t>1.07 (0.99, 1.16)</w:t>
            </w:r>
          </w:p>
        </w:tc>
        <w:tc>
          <w:tcPr>
            <w:tcW w:w="2977" w:type="dxa"/>
            <w:tcBorders>
              <w:top w:val="nil"/>
              <w:left w:val="nil"/>
              <w:bottom w:val="nil"/>
              <w:right w:val="nil"/>
            </w:tcBorders>
          </w:tcPr>
          <w:p w14:paraId="423543D4">
            <w:pPr>
              <w:spacing w:line="240" w:lineRule="auto"/>
              <w:rPr>
                <w:rFonts w:cs="Arial"/>
                <w:szCs w:val="20"/>
                <w:lang w:eastAsia="zh-CN"/>
              </w:rPr>
            </w:pPr>
            <w:r>
              <w:rPr>
                <w:rFonts w:cs="Arial"/>
                <w:szCs w:val="20"/>
                <w:lang w:eastAsia="zh-CN"/>
              </w:rPr>
              <w:t>1.03 (0.95, 1.13)</w:t>
            </w:r>
          </w:p>
        </w:tc>
      </w:tr>
      <w:tr w14:paraId="60E2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6611195D">
            <w:pPr>
              <w:spacing w:line="240" w:lineRule="auto"/>
              <w:rPr>
                <w:rFonts w:cs="Arial"/>
                <w:szCs w:val="20"/>
                <w:lang w:eastAsia="zh-CN"/>
              </w:rPr>
            </w:pPr>
            <w:r>
              <w:rPr>
                <w:rFonts w:cs="Arial"/>
                <w:szCs w:val="20"/>
                <w:lang w:eastAsia="zh-CN"/>
              </w:rPr>
              <w:t>Working status</w:t>
            </w:r>
          </w:p>
        </w:tc>
        <w:tc>
          <w:tcPr>
            <w:tcW w:w="1845" w:type="dxa"/>
            <w:tcBorders>
              <w:top w:val="nil"/>
              <w:left w:val="nil"/>
              <w:bottom w:val="nil"/>
              <w:right w:val="nil"/>
            </w:tcBorders>
          </w:tcPr>
          <w:p w14:paraId="390703A4">
            <w:pPr>
              <w:spacing w:line="240" w:lineRule="auto"/>
              <w:rPr>
                <w:rFonts w:cs="Arial"/>
                <w:szCs w:val="20"/>
                <w:lang w:eastAsia="zh-CN"/>
              </w:rPr>
            </w:pPr>
          </w:p>
        </w:tc>
        <w:tc>
          <w:tcPr>
            <w:tcW w:w="2412" w:type="dxa"/>
            <w:tcBorders>
              <w:top w:val="nil"/>
              <w:left w:val="nil"/>
              <w:bottom w:val="nil"/>
              <w:right w:val="nil"/>
            </w:tcBorders>
          </w:tcPr>
          <w:p w14:paraId="5D2371E9">
            <w:pPr>
              <w:spacing w:line="240" w:lineRule="auto"/>
              <w:rPr>
                <w:rFonts w:cs="Arial"/>
                <w:szCs w:val="20"/>
                <w:lang w:eastAsia="zh-CN"/>
              </w:rPr>
            </w:pPr>
          </w:p>
        </w:tc>
        <w:tc>
          <w:tcPr>
            <w:tcW w:w="2693" w:type="dxa"/>
            <w:tcBorders>
              <w:top w:val="nil"/>
              <w:left w:val="nil"/>
              <w:bottom w:val="nil"/>
              <w:right w:val="nil"/>
            </w:tcBorders>
          </w:tcPr>
          <w:p w14:paraId="33D5CE7D">
            <w:pPr>
              <w:spacing w:line="240" w:lineRule="auto"/>
              <w:rPr>
                <w:rFonts w:cs="Arial"/>
                <w:szCs w:val="20"/>
                <w:lang w:eastAsia="zh-CN"/>
              </w:rPr>
            </w:pPr>
          </w:p>
        </w:tc>
        <w:tc>
          <w:tcPr>
            <w:tcW w:w="2977" w:type="dxa"/>
            <w:tcBorders>
              <w:top w:val="nil"/>
              <w:left w:val="nil"/>
              <w:bottom w:val="nil"/>
              <w:right w:val="nil"/>
            </w:tcBorders>
          </w:tcPr>
          <w:p w14:paraId="2C5F58E5">
            <w:pPr>
              <w:spacing w:line="240" w:lineRule="auto"/>
              <w:rPr>
                <w:rFonts w:cs="Arial"/>
                <w:szCs w:val="20"/>
                <w:lang w:eastAsia="zh-CN"/>
              </w:rPr>
            </w:pPr>
          </w:p>
        </w:tc>
      </w:tr>
      <w:tr w14:paraId="566B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5A4AAAE9">
            <w:pPr>
              <w:spacing w:line="240" w:lineRule="auto"/>
              <w:rPr>
                <w:rFonts w:cs="Arial"/>
                <w:szCs w:val="20"/>
                <w:lang w:eastAsia="zh-CN"/>
              </w:rPr>
            </w:pPr>
            <w:r>
              <w:rPr>
                <w:rFonts w:cs="Arial"/>
                <w:szCs w:val="20"/>
                <w:lang w:eastAsia="zh-CN"/>
              </w:rPr>
              <w:t xml:space="preserve">  Working</w:t>
            </w:r>
          </w:p>
        </w:tc>
        <w:tc>
          <w:tcPr>
            <w:tcW w:w="1845" w:type="dxa"/>
            <w:tcBorders>
              <w:top w:val="nil"/>
              <w:left w:val="nil"/>
              <w:bottom w:val="nil"/>
              <w:right w:val="nil"/>
            </w:tcBorders>
          </w:tcPr>
          <w:p w14:paraId="7D8B922B">
            <w:pPr>
              <w:spacing w:line="240" w:lineRule="auto"/>
              <w:rPr>
                <w:rFonts w:cs="Arial"/>
                <w:szCs w:val="20"/>
                <w:lang w:eastAsia="zh-CN"/>
              </w:rPr>
            </w:pPr>
            <w:r>
              <w:rPr>
                <w:rFonts w:cs="Arial"/>
                <w:szCs w:val="20"/>
                <w:lang w:eastAsia="zh-CN"/>
              </w:rPr>
              <w:t>50239</w:t>
            </w:r>
          </w:p>
        </w:tc>
        <w:tc>
          <w:tcPr>
            <w:tcW w:w="2412" w:type="dxa"/>
            <w:tcBorders>
              <w:top w:val="nil"/>
              <w:left w:val="nil"/>
              <w:bottom w:val="nil"/>
              <w:right w:val="nil"/>
            </w:tcBorders>
          </w:tcPr>
          <w:p w14:paraId="6E73808B">
            <w:pPr>
              <w:spacing w:line="240" w:lineRule="auto"/>
              <w:rPr>
                <w:rFonts w:cs="Arial"/>
                <w:szCs w:val="20"/>
                <w:lang w:eastAsia="zh-CN"/>
              </w:rPr>
            </w:pPr>
            <w:r>
              <w:rPr>
                <w:rFonts w:cs="Arial"/>
                <w:szCs w:val="20"/>
                <w:lang w:eastAsia="zh-CN"/>
              </w:rPr>
              <w:t>2983 (5.94)</w:t>
            </w:r>
          </w:p>
        </w:tc>
        <w:tc>
          <w:tcPr>
            <w:tcW w:w="2693" w:type="dxa"/>
            <w:tcBorders>
              <w:top w:val="nil"/>
              <w:left w:val="nil"/>
              <w:bottom w:val="nil"/>
              <w:right w:val="nil"/>
            </w:tcBorders>
          </w:tcPr>
          <w:p w14:paraId="60173753">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75B25B78">
            <w:pPr>
              <w:spacing w:line="240" w:lineRule="auto"/>
              <w:rPr>
                <w:rFonts w:cs="Arial"/>
                <w:szCs w:val="20"/>
                <w:lang w:eastAsia="zh-CN"/>
              </w:rPr>
            </w:pPr>
            <w:r>
              <w:rPr>
                <w:rFonts w:cs="Arial"/>
                <w:szCs w:val="20"/>
                <w:lang w:eastAsia="zh-CN"/>
              </w:rPr>
              <w:t>1.0 (Ref)</w:t>
            </w:r>
          </w:p>
        </w:tc>
      </w:tr>
      <w:tr w14:paraId="3905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05C255A8">
            <w:pPr>
              <w:spacing w:line="240" w:lineRule="auto"/>
              <w:rPr>
                <w:rFonts w:cs="Arial"/>
                <w:szCs w:val="20"/>
                <w:lang w:eastAsia="zh-CN"/>
              </w:rPr>
            </w:pPr>
            <w:r>
              <w:rPr>
                <w:rFonts w:cs="Arial"/>
                <w:szCs w:val="20"/>
                <w:lang w:eastAsia="zh-CN"/>
              </w:rPr>
              <w:t xml:space="preserve">  Retired</w:t>
            </w:r>
          </w:p>
        </w:tc>
        <w:tc>
          <w:tcPr>
            <w:tcW w:w="1845" w:type="dxa"/>
            <w:tcBorders>
              <w:top w:val="nil"/>
              <w:left w:val="nil"/>
              <w:bottom w:val="nil"/>
              <w:right w:val="nil"/>
            </w:tcBorders>
          </w:tcPr>
          <w:p w14:paraId="0B5CC123">
            <w:pPr>
              <w:spacing w:line="240" w:lineRule="auto"/>
              <w:rPr>
                <w:rFonts w:cs="Arial"/>
                <w:szCs w:val="20"/>
                <w:lang w:eastAsia="zh-CN"/>
              </w:rPr>
            </w:pPr>
            <w:r>
              <w:rPr>
                <w:rFonts w:cs="Arial"/>
                <w:szCs w:val="20"/>
                <w:lang w:eastAsia="zh-CN"/>
              </w:rPr>
              <w:t>64171</w:t>
            </w:r>
          </w:p>
        </w:tc>
        <w:tc>
          <w:tcPr>
            <w:tcW w:w="2412" w:type="dxa"/>
            <w:tcBorders>
              <w:top w:val="nil"/>
              <w:left w:val="nil"/>
              <w:bottom w:val="nil"/>
              <w:right w:val="nil"/>
            </w:tcBorders>
          </w:tcPr>
          <w:p w14:paraId="006A0A8D">
            <w:pPr>
              <w:spacing w:line="240" w:lineRule="auto"/>
              <w:rPr>
                <w:rFonts w:cs="Arial"/>
                <w:szCs w:val="20"/>
                <w:lang w:eastAsia="zh-CN"/>
              </w:rPr>
            </w:pPr>
            <w:r>
              <w:rPr>
                <w:rFonts w:cs="Arial"/>
                <w:szCs w:val="20"/>
                <w:lang w:eastAsia="zh-CN"/>
              </w:rPr>
              <w:t>4924 (7.67)</w:t>
            </w:r>
          </w:p>
        </w:tc>
        <w:tc>
          <w:tcPr>
            <w:tcW w:w="2693" w:type="dxa"/>
            <w:tcBorders>
              <w:top w:val="nil"/>
              <w:left w:val="nil"/>
              <w:bottom w:val="nil"/>
              <w:right w:val="nil"/>
            </w:tcBorders>
          </w:tcPr>
          <w:p w14:paraId="7F23647D">
            <w:pPr>
              <w:spacing w:line="240" w:lineRule="auto"/>
              <w:rPr>
                <w:rFonts w:cs="Arial"/>
                <w:szCs w:val="20"/>
                <w:lang w:eastAsia="zh-CN"/>
              </w:rPr>
            </w:pPr>
            <w:r>
              <w:rPr>
                <w:rFonts w:cs="Arial"/>
                <w:szCs w:val="20"/>
                <w:lang w:eastAsia="zh-CN"/>
              </w:rPr>
              <w:t>1.30 (1.24, 1.37)***</w:t>
            </w:r>
          </w:p>
        </w:tc>
        <w:tc>
          <w:tcPr>
            <w:tcW w:w="2977" w:type="dxa"/>
            <w:tcBorders>
              <w:top w:val="nil"/>
              <w:left w:val="nil"/>
              <w:bottom w:val="nil"/>
              <w:right w:val="nil"/>
            </w:tcBorders>
          </w:tcPr>
          <w:p w14:paraId="0BD30221">
            <w:pPr>
              <w:spacing w:line="240" w:lineRule="auto"/>
              <w:rPr>
                <w:rFonts w:cs="Arial"/>
                <w:szCs w:val="20"/>
                <w:lang w:eastAsia="zh-CN"/>
              </w:rPr>
            </w:pPr>
            <w:r>
              <w:rPr>
                <w:rFonts w:cs="Arial"/>
                <w:szCs w:val="20"/>
                <w:lang w:eastAsia="zh-CN"/>
              </w:rPr>
              <w:t>1.18 (1.10, 1.27)***</w:t>
            </w:r>
          </w:p>
        </w:tc>
      </w:tr>
      <w:tr w14:paraId="6CEA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20DE0ADE">
            <w:pPr>
              <w:spacing w:line="240" w:lineRule="auto"/>
              <w:rPr>
                <w:rFonts w:cs="Arial"/>
                <w:szCs w:val="20"/>
                <w:lang w:eastAsia="zh-CN"/>
              </w:rPr>
            </w:pPr>
            <w:r>
              <w:rPr>
                <w:rFonts w:cs="Arial"/>
                <w:szCs w:val="20"/>
                <w:lang w:eastAsia="zh-CN"/>
              </w:rPr>
              <w:t>Occupation</w:t>
            </w:r>
          </w:p>
        </w:tc>
        <w:tc>
          <w:tcPr>
            <w:tcW w:w="1845" w:type="dxa"/>
            <w:tcBorders>
              <w:top w:val="nil"/>
              <w:left w:val="nil"/>
              <w:bottom w:val="nil"/>
              <w:right w:val="nil"/>
            </w:tcBorders>
          </w:tcPr>
          <w:p w14:paraId="0153A212">
            <w:pPr>
              <w:spacing w:line="240" w:lineRule="auto"/>
              <w:rPr>
                <w:rFonts w:cs="Arial"/>
                <w:szCs w:val="20"/>
                <w:lang w:eastAsia="zh-CN"/>
              </w:rPr>
            </w:pPr>
          </w:p>
        </w:tc>
        <w:tc>
          <w:tcPr>
            <w:tcW w:w="2412" w:type="dxa"/>
            <w:tcBorders>
              <w:top w:val="nil"/>
              <w:left w:val="nil"/>
              <w:bottom w:val="nil"/>
              <w:right w:val="nil"/>
            </w:tcBorders>
          </w:tcPr>
          <w:p w14:paraId="007D4198">
            <w:pPr>
              <w:spacing w:line="240" w:lineRule="auto"/>
              <w:rPr>
                <w:rFonts w:cs="Arial"/>
                <w:szCs w:val="20"/>
                <w:lang w:eastAsia="zh-CN"/>
              </w:rPr>
            </w:pPr>
          </w:p>
        </w:tc>
        <w:tc>
          <w:tcPr>
            <w:tcW w:w="2693" w:type="dxa"/>
            <w:tcBorders>
              <w:top w:val="nil"/>
              <w:left w:val="nil"/>
              <w:bottom w:val="nil"/>
              <w:right w:val="nil"/>
            </w:tcBorders>
          </w:tcPr>
          <w:p w14:paraId="604A0869">
            <w:pPr>
              <w:spacing w:line="240" w:lineRule="auto"/>
              <w:rPr>
                <w:rFonts w:cs="Arial"/>
                <w:szCs w:val="20"/>
                <w:lang w:eastAsia="zh-CN"/>
              </w:rPr>
            </w:pPr>
          </w:p>
        </w:tc>
        <w:tc>
          <w:tcPr>
            <w:tcW w:w="2977" w:type="dxa"/>
            <w:tcBorders>
              <w:top w:val="nil"/>
              <w:left w:val="nil"/>
              <w:bottom w:val="nil"/>
              <w:right w:val="nil"/>
            </w:tcBorders>
          </w:tcPr>
          <w:p w14:paraId="13317F38">
            <w:pPr>
              <w:spacing w:line="240" w:lineRule="auto"/>
              <w:rPr>
                <w:rFonts w:cs="Arial"/>
                <w:szCs w:val="20"/>
                <w:lang w:eastAsia="zh-CN"/>
              </w:rPr>
            </w:pPr>
          </w:p>
        </w:tc>
      </w:tr>
      <w:tr w14:paraId="3F3E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74D04E91">
            <w:pPr>
              <w:spacing w:line="240" w:lineRule="auto"/>
              <w:rPr>
                <w:rFonts w:cs="Arial"/>
                <w:szCs w:val="20"/>
                <w:lang w:eastAsia="zh-CN"/>
              </w:rPr>
            </w:pPr>
            <w:r>
              <w:rPr>
                <w:rFonts w:cs="Arial"/>
                <w:szCs w:val="20"/>
                <w:lang w:eastAsia="zh-CN"/>
              </w:rPr>
              <w:t xml:space="preserve">  </w:t>
            </w:r>
            <w:r>
              <w:rPr>
                <w:rFonts w:cs="Arial"/>
                <w:szCs w:val="20"/>
              </w:rPr>
              <w:t>Agricultur</w:t>
            </w:r>
            <w:r>
              <w:rPr>
                <w:rFonts w:cs="Arial"/>
                <w:szCs w:val="20"/>
                <w:lang w:eastAsia="zh-CN"/>
              </w:rPr>
              <w:t>e</w:t>
            </w:r>
            <w:r>
              <w:rPr>
                <w:rFonts w:cs="Arial"/>
                <w:szCs w:val="20"/>
              </w:rPr>
              <w:t xml:space="preserve"> and fishery workers</w:t>
            </w:r>
          </w:p>
        </w:tc>
        <w:tc>
          <w:tcPr>
            <w:tcW w:w="1845" w:type="dxa"/>
            <w:tcBorders>
              <w:top w:val="nil"/>
              <w:left w:val="nil"/>
              <w:bottom w:val="nil"/>
              <w:right w:val="nil"/>
            </w:tcBorders>
          </w:tcPr>
          <w:p w14:paraId="7662F574">
            <w:pPr>
              <w:spacing w:line="240" w:lineRule="auto"/>
              <w:rPr>
                <w:rFonts w:cs="Arial"/>
                <w:szCs w:val="20"/>
                <w:lang w:eastAsia="zh-CN"/>
              </w:rPr>
            </w:pPr>
            <w:r>
              <w:rPr>
                <w:rFonts w:cs="Arial"/>
                <w:szCs w:val="20"/>
                <w:lang w:eastAsia="zh-CN"/>
              </w:rPr>
              <w:t>17648</w:t>
            </w:r>
          </w:p>
        </w:tc>
        <w:tc>
          <w:tcPr>
            <w:tcW w:w="2412" w:type="dxa"/>
            <w:tcBorders>
              <w:top w:val="nil"/>
              <w:left w:val="nil"/>
              <w:bottom w:val="nil"/>
              <w:right w:val="nil"/>
            </w:tcBorders>
          </w:tcPr>
          <w:p w14:paraId="4D6F48D1">
            <w:pPr>
              <w:spacing w:line="240" w:lineRule="auto"/>
              <w:rPr>
                <w:rFonts w:cs="Arial"/>
                <w:szCs w:val="20"/>
                <w:lang w:eastAsia="zh-CN"/>
              </w:rPr>
            </w:pPr>
            <w:r>
              <w:rPr>
                <w:rFonts w:cs="Arial"/>
                <w:szCs w:val="20"/>
                <w:lang w:eastAsia="zh-CN"/>
              </w:rPr>
              <w:t>1296 (7.34)</w:t>
            </w:r>
          </w:p>
        </w:tc>
        <w:tc>
          <w:tcPr>
            <w:tcW w:w="2693" w:type="dxa"/>
            <w:tcBorders>
              <w:top w:val="nil"/>
              <w:left w:val="nil"/>
              <w:bottom w:val="nil"/>
              <w:right w:val="nil"/>
            </w:tcBorders>
          </w:tcPr>
          <w:p w14:paraId="4149667F">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37EDF78B">
            <w:pPr>
              <w:spacing w:line="240" w:lineRule="auto"/>
              <w:rPr>
                <w:rFonts w:cs="Arial"/>
                <w:szCs w:val="20"/>
                <w:lang w:eastAsia="zh-CN"/>
              </w:rPr>
            </w:pPr>
            <w:r>
              <w:rPr>
                <w:rFonts w:cs="Arial"/>
                <w:szCs w:val="20"/>
                <w:lang w:eastAsia="zh-CN"/>
              </w:rPr>
              <w:t>1.0 (Ref)</w:t>
            </w:r>
          </w:p>
        </w:tc>
      </w:tr>
      <w:tr w14:paraId="01B2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591F511E">
            <w:pPr>
              <w:spacing w:line="240" w:lineRule="auto"/>
              <w:rPr>
                <w:rFonts w:cs="Arial"/>
                <w:szCs w:val="20"/>
                <w:lang w:eastAsia="zh-CN"/>
              </w:rPr>
            </w:pPr>
            <w:r>
              <w:rPr>
                <w:rFonts w:cs="Arial"/>
                <w:szCs w:val="20"/>
                <w:lang w:eastAsia="zh-CN"/>
              </w:rPr>
              <w:t xml:space="preserve">  Industrial and service workers</w:t>
            </w:r>
          </w:p>
        </w:tc>
        <w:tc>
          <w:tcPr>
            <w:tcW w:w="1845" w:type="dxa"/>
            <w:tcBorders>
              <w:top w:val="nil"/>
              <w:left w:val="nil"/>
              <w:bottom w:val="nil"/>
              <w:right w:val="nil"/>
            </w:tcBorders>
          </w:tcPr>
          <w:p w14:paraId="2177DFF7">
            <w:pPr>
              <w:spacing w:line="240" w:lineRule="auto"/>
              <w:rPr>
                <w:rFonts w:cs="Arial"/>
                <w:szCs w:val="20"/>
                <w:lang w:eastAsia="zh-CN"/>
              </w:rPr>
            </w:pPr>
            <w:r>
              <w:rPr>
                <w:rFonts w:cs="Arial"/>
                <w:szCs w:val="20"/>
                <w:lang w:eastAsia="zh-CN"/>
              </w:rPr>
              <w:t>18263</w:t>
            </w:r>
          </w:p>
        </w:tc>
        <w:tc>
          <w:tcPr>
            <w:tcW w:w="2412" w:type="dxa"/>
            <w:tcBorders>
              <w:top w:val="nil"/>
              <w:left w:val="nil"/>
              <w:bottom w:val="nil"/>
              <w:right w:val="nil"/>
            </w:tcBorders>
          </w:tcPr>
          <w:p w14:paraId="0ED7C812">
            <w:pPr>
              <w:spacing w:line="240" w:lineRule="auto"/>
              <w:rPr>
                <w:rFonts w:cs="Arial"/>
                <w:szCs w:val="20"/>
                <w:lang w:eastAsia="zh-CN"/>
              </w:rPr>
            </w:pPr>
            <w:r>
              <w:rPr>
                <w:rFonts w:cs="Arial"/>
                <w:szCs w:val="20"/>
                <w:lang w:eastAsia="zh-CN"/>
              </w:rPr>
              <w:t>1248 (6.83)</w:t>
            </w:r>
          </w:p>
        </w:tc>
        <w:tc>
          <w:tcPr>
            <w:tcW w:w="2693" w:type="dxa"/>
            <w:tcBorders>
              <w:top w:val="nil"/>
              <w:left w:val="nil"/>
              <w:bottom w:val="nil"/>
              <w:right w:val="nil"/>
            </w:tcBorders>
          </w:tcPr>
          <w:p w14:paraId="07231D01">
            <w:pPr>
              <w:spacing w:line="240" w:lineRule="auto"/>
              <w:rPr>
                <w:rFonts w:cs="Arial"/>
                <w:szCs w:val="20"/>
                <w:lang w:eastAsia="zh-CN"/>
              </w:rPr>
            </w:pPr>
            <w:r>
              <w:rPr>
                <w:rFonts w:cs="Arial"/>
                <w:szCs w:val="20"/>
                <w:lang w:eastAsia="zh-CN"/>
              </w:rPr>
              <w:t>1.00 (0.92, 1.09)</w:t>
            </w:r>
          </w:p>
        </w:tc>
        <w:tc>
          <w:tcPr>
            <w:tcW w:w="2977" w:type="dxa"/>
            <w:tcBorders>
              <w:top w:val="nil"/>
              <w:left w:val="nil"/>
              <w:bottom w:val="nil"/>
              <w:right w:val="nil"/>
            </w:tcBorders>
          </w:tcPr>
          <w:p w14:paraId="691C6742">
            <w:pPr>
              <w:spacing w:line="240" w:lineRule="auto"/>
              <w:rPr>
                <w:rFonts w:cs="Arial"/>
                <w:szCs w:val="20"/>
                <w:lang w:eastAsia="zh-CN"/>
              </w:rPr>
            </w:pPr>
            <w:r>
              <w:rPr>
                <w:rFonts w:cs="Arial"/>
                <w:szCs w:val="20"/>
                <w:lang w:eastAsia="zh-CN"/>
              </w:rPr>
              <w:t>0.97 (0.89, 1.06)</w:t>
            </w:r>
          </w:p>
        </w:tc>
      </w:tr>
      <w:tr w14:paraId="5765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2DBA4A3C">
            <w:pPr>
              <w:spacing w:line="240" w:lineRule="auto"/>
              <w:rPr>
                <w:rFonts w:cs="Arial"/>
                <w:szCs w:val="20"/>
                <w:lang w:eastAsia="zh-CN"/>
              </w:rPr>
            </w:pPr>
            <w:r>
              <w:rPr>
                <w:rFonts w:cs="Arial"/>
                <w:szCs w:val="20"/>
              </w:rPr>
              <w:t>Public sector employees</w:t>
            </w:r>
          </w:p>
        </w:tc>
        <w:tc>
          <w:tcPr>
            <w:tcW w:w="1845" w:type="dxa"/>
            <w:tcBorders>
              <w:top w:val="nil"/>
              <w:left w:val="nil"/>
              <w:bottom w:val="nil"/>
              <w:right w:val="nil"/>
            </w:tcBorders>
          </w:tcPr>
          <w:p w14:paraId="5EBE9DC3">
            <w:pPr>
              <w:spacing w:line="240" w:lineRule="auto"/>
              <w:rPr>
                <w:rFonts w:cs="Arial"/>
                <w:szCs w:val="20"/>
                <w:lang w:eastAsia="zh-CN"/>
              </w:rPr>
            </w:pPr>
            <w:r>
              <w:rPr>
                <w:rFonts w:cs="Arial"/>
                <w:szCs w:val="20"/>
                <w:lang w:eastAsia="zh-CN"/>
              </w:rPr>
              <w:t>60712</w:t>
            </w:r>
          </w:p>
        </w:tc>
        <w:tc>
          <w:tcPr>
            <w:tcW w:w="2412" w:type="dxa"/>
            <w:tcBorders>
              <w:top w:val="nil"/>
              <w:left w:val="nil"/>
              <w:bottom w:val="nil"/>
              <w:right w:val="nil"/>
            </w:tcBorders>
          </w:tcPr>
          <w:p w14:paraId="51B73B00">
            <w:pPr>
              <w:spacing w:line="240" w:lineRule="auto"/>
              <w:rPr>
                <w:rFonts w:cs="Arial"/>
                <w:szCs w:val="20"/>
                <w:lang w:eastAsia="zh-CN"/>
              </w:rPr>
            </w:pPr>
            <w:r>
              <w:rPr>
                <w:rFonts w:cs="Arial"/>
                <w:szCs w:val="20"/>
                <w:lang w:eastAsia="zh-CN"/>
              </w:rPr>
              <w:t>4182 (6.89)</w:t>
            </w:r>
          </w:p>
        </w:tc>
        <w:tc>
          <w:tcPr>
            <w:tcW w:w="2693" w:type="dxa"/>
            <w:tcBorders>
              <w:top w:val="nil"/>
              <w:left w:val="nil"/>
              <w:bottom w:val="nil"/>
              <w:right w:val="nil"/>
            </w:tcBorders>
          </w:tcPr>
          <w:p w14:paraId="7D5F3DD2">
            <w:pPr>
              <w:spacing w:line="240" w:lineRule="auto"/>
              <w:rPr>
                <w:rFonts w:cs="Arial"/>
                <w:szCs w:val="20"/>
                <w:lang w:eastAsia="zh-CN"/>
              </w:rPr>
            </w:pPr>
            <w:r>
              <w:rPr>
                <w:rFonts w:cs="Arial"/>
                <w:szCs w:val="20"/>
                <w:lang w:eastAsia="zh-CN"/>
              </w:rPr>
              <w:t>1.03 (0.96, 1.10)</w:t>
            </w:r>
          </w:p>
        </w:tc>
        <w:tc>
          <w:tcPr>
            <w:tcW w:w="2977" w:type="dxa"/>
            <w:tcBorders>
              <w:top w:val="nil"/>
              <w:left w:val="nil"/>
              <w:bottom w:val="nil"/>
              <w:right w:val="nil"/>
            </w:tcBorders>
          </w:tcPr>
          <w:p w14:paraId="49D3A4CA">
            <w:pPr>
              <w:spacing w:line="240" w:lineRule="auto"/>
              <w:rPr>
                <w:rFonts w:cs="Arial"/>
                <w:szCs w:val="20"/>
                <w:lang w:eastAsia="zh-CN"/>
              </w:rPr>
            </w:pPr>
            <w:r>
              <w:rPr>
                <w:rFonts w:cs="Arial"/>
                <w:szCs w:val="20"/>
                <w:lang w:eastAsia="zh-CN"/>
              </w:rPr>
              <w:t>0.96 (0.90, 1.04)</w:t>
            </w:r>
          </w:p>
        </w:tc>
      </w:tr>
      <w:tr w14:paraId="0935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725771DC">
            <w:pPr>
              <w:spacing w:line="240" w:lineRule="auto"/>
              <w:rPr>
                <w:rFonts w:cs="Arial"/>
                <w:szCs w:val="20"/>
                <w:lang w:eastAsia="zh-CN"/>
              </w:rPr>
            </w:pPr>
            <w:r>
              <w:rPr>
                <w:rFonts w:cs="Arial"/>
                <w:szCs w:val="20"/>
                <w:lang w:eastAsia="zh-CN"/>
              </w:rPr>
              <w:t xml:space="preserve">  </w:t>
            </w:r>
            <w:r>
              <w:rPr>
                <w:rFonts w:cs="Arial"/>
                <w:szCs w:val="20"/>
              </w:rPr>
              <w:t>Professionals</w:t>
            </w:r>
          </w:p>
        </w:tc>
        <w:tc>
          <w:tcPr>
            <w:tcW w:w="1845" w:type="dxa"/>
            <w:tcBorders>
              <w:top w:val="nil"/>
              <w:left w:val="nil"/>
              <w:bottom w:val="nil"/>
              <w:right w:val="nil"/>
            </w:tcBorders>
          </w:tcPr>
          <w:p w14:paraId="1FB805E0">
            <w:pPr>
              <w:spacing w:line="240" w:lineRule="auto"/>
              <w:rPr>
                <w:rFonts w:cs="Arial"/>
                <w:szCs w:val="20"/>
                <w:lang w:eastAsia="zh-CN"/>
              </w:rPr>
            </w:pPr>
            <w:r>
              <w:rPr>
                <w:rFonts w:cs="Arial"/>
                <w:szCs w:val="20"/>
                <w:lang w:eastAsia="zh-CN"/>
              </w:rPr>
              <w:t>17787</w:t>
            </w:r>
          </w:p>
        </w:tc>
        <w:tc>
          <w:tcPr>
            <w:tcW w:w="2412" w:type="dxa"/>
            <w:tcBorders>
              <w:top w:val="nil"/>
              <w:left w:val="nil"/>
              <w:bottom w:val="nil"/>
              <w:right w:val="nil"/>
            </w:tcBorders>
          </w:tcPr>
          <w:p w14:paraId="71C62D13">
            <w:pPr>
              <w:spacing w:line="240" w:lineRule="auto"/>
              <w:rPr>
                <w:rFonts w:cs="Arial"/>
                <w:szCs w:val="20"/>
                <w:lang w:eastAsia="zh-CN"/>
              </w:rPr>
            </w:pPr>
            <w:r>
              <w:rPr>
                <w:rFonts w:cs="Arial"/>
                <w:szCs w:val="20"/>
                <w:lang w:eastAsia="zh-CN"/>
              </w:rPr>
              <w:t>1181 (6.64)</w:t>
            </w:r>
          </w:p>
        </w:tc>
        <w:tc>
          <w:tcPr>
            <w:tcW w:w="2693" w:type="dxa"/>
            <w:tcBorders>
              <w:top w:val="nil"/>
              <w:left w:val="nil"/>
              <w:bottom w:val="nil"/>
              <w:right w:val="nil"/>
            </w:tcBorders>
          </w:tcPr>
          <w:p w14:paraId="5ABC35C6">
            <w:pPr>
              <w:spacing w:line="240" w:lineRule="auto"/>
              <w:rPr>
                <w:rFonts w:cs="Arial"/>
                <w:szCs w:val="20"/>
                <w:lang w:eastAsia="zh-CN"/>
              </w:rPr>
            </w:pPr>
            <w:r>
              <w:rPr>
                <w:rFonts w:cs="Arial"/>
                <w:szCs w:val="20"/>
                <w:lang w:eastAsia="zh-CN"/>
              </w:rPr>
              <w:t>0.95 (0.87, 1.04)</w:t>
            </w:r>
          </w:p>
        </w:tc>
        <w:tc>
          <w:tcPr>
            <w:tcW w:w="2977" w:type="dxa"/>
            <w:tcBorders>
              <w:top w:val="nil"/>
              <w:left w:val="nil"/>
              <w:bottom w:val="nil"/>
              <w:right w:val="nil"/>
            </w:tcBorders>
          </w:tcPr>
          <w:p w14:paraId="0167E126">
            <w:pPr>
              <w:spacing w:line="240" w:lineRule="auto"/>
              <w:rPr>
                <w:rFonts w:cs="Arial"/>
                <w:szCs w:val="20"/>
                <w:lang w:eastAsia="zh-CN"/>
              </w:rPr>
            </w:pPr>
            <w:r>
              <w:rPr>
                <w:rFonts w:cs="Arial"/>
                <w:szCs w:val="20"/>
                <w:lang w:eastAsia="zh-CN"/>
              </w:rPr>
              <w:t>0.95 (0.87, 1.03)</w:t>
            </w:r>
          </w:p>
        </w:tc>
      </w:tr>
      <w:tr w14:paraId="5AA3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54DBA810">
            <w:pPr>
              <w:spacing w:line="240" w:lineRule="auto"/>
              <w:rPr>
                <w:rFonts w:cs="Arial"/>
                <w:szCs w:val="20"/>
                <w:lang w:eastAsia="zh-CN"/>
              </w:rPr>
            </w:pPr>
            <w:r>
              <w:rPr>
                <w:rFonts w:cs="Arial"/>
                <w:szCs w:val="20"/>
                <w:lang w:eastAsia="zh-CN"/>
              </w:rPr>
              <w:t>Insurance</w:t>
            </w:r>
          </w:p>
        </w:tc>
        <w:tc>
          <w:tcPr>
            <w:tcW w:w="1845" w:type="dxa"/>
            <w:tcBorders>
              <w:top w:val="nil"/>
              <w:left w:val="nil"/>
              <w:bottom w:val="nil"/>
              <w:right w:val="nil"/>
            </w:tcBorders>
          </w:tcPr>
          <w:p w14:paraId="09CB5854">
            <w:pPr>
              <w:spacing w:line="240" w:lineRule="auto"/>
              <w:rPr>
                <w:rFonts w:cs="Arial"/>
                <w:szCs w:val="20"/>
                <w:lang w:eastAsia="zh-CN"/>
              </w:rPr>
            </w:pPr>
          </w:p>
        </w:tc>
        <w:tc>
          <w:tcPr>
            <w:tcW w:w="2412" w:type="dxa"/>
            <w:tcBorders>
              <w:top w:val="nil"/>
              <w:left w:val="nil"/>
              <w:bottom w:val="nil"/>
              <w:right w:val="nil"/>
            </w:tcBorders>
          </w:tcPr>
          <w:p w14:paraId="59083687">
            <w:pPr>
              <w:spacing w:line="240" w:lineRule="auto"/>
              <w:rPr>
                <w:rFonts w:cs="Arial"/>
                <w:szCs w:val="20"/>
                <w:lang w:eastAsia="zh-CN"/>
              </w:rPr>
            </w:pPr>
          </w:p>
        </w:tc>
        <w:tc>
          <w:tcPr>
            <w:tcW w:w="2693" w:type="dxa"/>
            <w:tcBorders>
              <w:top w:val="nil"/>
              <w:left w:val="nil"/>
              <w:bottom w:val="nil"/>
              <w:right w:val="nil"/>
            </w:tcBorders>
          </w:tcPr>
          <w:p w14:paraId="2B20B2BC">
            <w:pPr>
              <w:spacing w:line="240" w:lineRule="auto"/>
              <w:rPr>
                <w:rFonts w:cs="Arial"/>
                <w:szCs w:val="20"/>
                <w:lang w:eastAsia="zh-CN"/>
              </w:rPr>
            </w:pPr>
          </w:p>
        </w:tc>
        <w:tc>
          <w:tcPr>
            <w:tcW w:w="2977" w:type="dxa"/>
            <w:tcBorders>
              <w:top w:val="nil"/>
              <w:left w:val="nil"/>
              <w:bottom w:val="nil"/>
              <w:right w:val="nil"/>
            </w:tcBorders>
          </w:tcPr>
          <w:p w14:paraId="20759A09">
            <w:pPr>
              <w:spacing w:line="240" w:lineRule="auto"/>
              <w:rPr>
                <w:rFonts w:cs="Arial"/>
                <w:szCs w:val="20"/>
                <w:lang w:eastAsia="zh-CN"/>
              </w:rPr>
            </w:pPr>
          </w:p>
        </w:tc>
      </w:tr>
      <w:tr w14:paraId="0262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3B3EA99C">
            <w:pPr>
              <w:spacing w:line="240" w:lineRule="auto"/>
              <w:rPr>
                <w:rFonts w:cs="Arial"/>
                <w:szCs w:val="20"/>
                <w:lang w:eastAsia="zh-CN"/>
              </w:rPr>
            </w:pPr>
            <w:r>
              <w:rPr>
                <w:rFonts w:cs="Arial"/>
                <w:szCs w:val="20"/>
                <w:lang w:eastAsia="zh-CN"/>
              </w:rPr>
              <w:t xml:space="preserve">  No additional subsidy</w:t>
            </w:r>
          </w:p>
        </w:tc>
        <w:tc>
          <w:tcPr>
            <w:tcW w:w="1845" w:type="dxa"/>
            <w:tcBorders>
              <w:top w:val="nil"/>
              <w:left w:val="nil"/>
              <w:bottom w:val="nil"/>
              <w:right w:val="nil"/>
            </w:tcBorders>
          </w:tcPr>
          <w:p w14:paraId="6DFD9877">
            <w:pPr>
              <w:spacing w:line="240" w:lineRule="auto"/>
              <w:rPr>
                <w:rFonts w:cs="Arial"/>
                <w:szCs w:val="20"/>
                <w:lang w:eastAsia="zh-CN"/>
              </w:rPr>
            </w:pPr>
            <w:r>
              <w:rPr>
                <w:rFonts w:cs="Arial"/>
                <w:szCs w:val="20"/>
                <w:lang w:eastAsia="zh-CN"/>
              </w:rPr>
              <w:t>88468</w:t>
            </w:r>
          </w:p>
        </w:tc>
        <w:tc>
          <w:tcPr>
            <w:tcW w:w="2412" w:type="dxa"/>
            <w:tcBorders>
              <w:top w:val="nil"/>
              <w:left w:val="nil"/>
              <w:bottom w:val="nil"/>
              <w:right w:val="nil"/>
            </w:tcBorders>
          </w:tcPr>
          <w:p w14:paraId="34CF026B">
            <w:pPr>
              <w:spacing w:line="240" w:lineRule="auto"/>
              <w:rPr>
                <w:rFonts w:cs="Arial"/>
                <w:szCs w:val="20"/>
                <w:lang w:eastAsia="zh-CN"/>
              </w:rPr>
            </w:pPr>
            <w:r>
              <w:rPr>
                <w:rFonts w:cs="Arial"/>
                <w:szCs w:val="20"/>
                <w:lang w:eastAsia="zh-CN"/>
              </w:rPr>
              <w:t>5823 (6.58)</w:t>
            </w:r>
          </w:p>
        </w:tc>
        <w:tc>
          <w:tcPr>
            <w:tcW w:w="2693" w:type="dxa"/>
            <w:tcBorders>
              <w:top w:val="nil"/>
              <w:left w:val="nil"/>
              <w:bottom w:val="nil"/>
              <w:right w:val="nil"/>
            </w:tcBorders>
          </w:tcPr>
          <w:p w14:paraId="049CA003">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07B33E1A">
            <w:pPr>
              <w:spacing w:line="240" w:lineRule="auto"/>
              <w:rPr>
                <w:rFonts w:cs="Arial"/>
                <w:szCs w:val="20"/>
                <w:lang w:eastAsia="zh-CN"/>
              </w:rPr>
            </w:pPr>
            <w:r>
              <w:rPr>
                <w:rFonts w:cs="Arial"/>
                <w:szCs w:val="20"/>
                <w:lang w:eastAsia="zh-CN"/>
              </w:rPr>
              <w:t>1.0 (Ref)</w:t>
            </w:r>
          </w:p>
        </w:tc>
      </w:tr>
      <w:tr w14:paraId="521B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0ACA4415">
            <w:pPr>
              <w:spacing w:line="240" w:lineRule="auto"/>
              <w:rPr>
                <w:rFonts w:cs="Arial"/>
                <w:szCs w:val="20"/>
                <w:lang w:eastAsia="zh-CN"/>
              </w:rPr>
            </w:pPr>
            <w:r>
              <w:rPr>
                <w:rFonts w:cs="Arial"/>
                <w:szCs w:val="20"/>
                <w:lang w:eastAsia="zh-CN"/>
              </w:rPr>
              <w:t xml:space="preserve">  With subsidy</w:t>
            </w:r>
          </w:p>
        </w:tc>
        <w:tc>
          <w:tcPr>
            <w:tcW w:w="1845" w:type="dxa"/>
            <w:tcBorders>
              <w:top w:val="nil"/>
              <w:left w:val="nil"/>
              <w:bottom w:val="nil"/>
              <w:right w:val="nil"/>
            </w:tcBorders>
          </w:tcPr>
          <w:p w14:paraId="0CA27D86">
            <w:pPr>
              <w:spacing w:line="240" w:lineRule="auto"/>
              <w:rPr>
                <w:rFonts w:cs="Arial"/>
                <w:szCs w:val="20"/>
                <w:lang w:eastAsia="zh-CN"/>
              </w:rPr>
            </w:pPr>
            <w:r>
              <w:rPr>
                <w:rFonts w:cs="Arial"/>
                <w:szCs w:val="20"/>
                <w:lang w:eastAsia="zh-CN"/>
              </w:rPr>
              <w:t>25942</w:t>
            </w:r>
          </w:p>
        </w:tc>
        <w:tc>
          <w:tcPr>
            <w:tcW w:w="2412" w:type="dxa"/>
            <w:tcBorders>
              <w:top w:val="nil"/>
              <w:left w:val="nil"/>
              <w:bottom w:val="nil"/>
              <w:right w:val="nil"/>
            </w:tcBorders>
          </w:tcPr>
          <w:p w14:paraId="50B64860">
            <w:pPr>
              <w:spacing w:line="240" w:lineRule="auto"/>
              <w:rPr>
                <w:rFonts w:cs="Arial"/>
                <w:szCs w:val="20"/>
                <w:lang w:eastAsia="zh-CN"/>
              </w:rPr>
            </w:pPr>
            <w:r>
              <w:rPr>
                <w:rFonts w:cs="Arial"/>
                <w:szCs w:val="20"/>
                <w:lang w:eastAsia="zh-CN"/>
              </w:rPr>
              <w:t>2084 (8.03)</w:t>
            </w:r>
          </w:p>
        </w:tc>
        <w:tc>
          <w:tcPr>
            <w:tcW w:w="2693" w:type="dxa"/>
            <w:tcBorders>
              <w:top w:val="nil"/>
              <w:left w:val="nil"/>
              <w:bottom w:val="nil"/>
              <w:right w:val="nil"/>
            </w:tcBorders>
          </w:tcPr>
          <w:p w14:paraId="7C035920">
            <w:pPr>
              <w:spacing w:line="240" w:lineRule="auto"/>
              <w:rPr>
                <w:rFonts w:cs="Arial"/>
                <w:szCs w:val="20"/>
                <w:lang w:eastAsia="zh-CN"/>
              </w:rPr>
            </w:pPr>
            <w:r>
              <w:rPr>
                <w:rFonts w:cs="Arial"/>
                <w:szCs w:val="20"/>
                <w:lang w:eastAsia="zh-CN"/>
              </w:rPr>
              <w:t>1.08 (1.02, 1.15)**</w:t>
            </w:r>
          </w:p>
        </w:tc>
        <w:tc>
          <w:tcPr>
            <w:tcW w:w="2977" w:type="dxa"/>
            <w:tcBorders>
              <w:top w:val="nil"/>
              <w:left w:val="nil"/>
              <w:bottom w:val="nil"/>
              <w:right w:val="nil"/>
            </w:tcBorders>
          </w:tcPr>
          <w:p w14:paraId="277F1A29">
            <w:pPr>
              <w:spacing w:line="240" w:lineRule="auto"/>
              <w:rPr>
                <w:rFonts w:cs="Arial"/>
                <w:szCs w:val="20"/>
                <w:lang w:eastAsia="zh-CN"/>
              </w:rPr>
            </w:pPr>
            <w:r>
              <w:rPr>
                <w:rFonts w:cs="Arial"/>
                <w:szCs w:val="20"/>
                <w:lang w:eastAsia="zh-CN"/>
              </w:rPr>
              <w:t>1.04 (0.98, 1.11)</w:t>
            </w:r>
          </w:p>
        </w:tc>
      </w:tr>
      <w:tr w14:paraId="118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7F98C6CC">
            <w:pPr>
              <w:spacing w:line="240" w:lineRule="auto"/>
              <w:rPr>
                <w:rFonts w:cs="Arial"/>
                <w:szCs w:val="20"/>
                <w:lang w:eastAsia="zh-CN"/>
              </w:rPr>
            </w:pPr>
            <w:r>
              <w:rPr>
                <w:rFonts w:cs="Arial"/>
                <w:szCs w:val="20"/>
                <w:lang w:eastAsia="zh-CN"/>
              </w:rPr>
              <w:t>In-province visit</w:t>
            </w:r>
          </w:p>
        </w:tc>
        <w:tc>
          <w:tcPr>
            <w:tcW w:w="1845" w:type="dxa"/>
            <w:tcBorders>
              <w:top w:val="nil"/>
              <w:left w:val="nil"/>
              <w:bottom w:val="nil"/>
              <w:right w:val="nil"/>
            </w:tcBorders>
          </w:tcPr>
          <w:p w14:paraId="230F717A">
            <w:pPr>
              <w:spacing w:line="240" w:lineRule="auto"/>
              <w:rPr>
                <w:rFonts w:cs="Arial"/>
                <w:szCs w:val="20"/>
                <w:lang w:eastAsia="zh-CN"/>
              </w:rPr>
            </w:pPr>
          </w:p>
        </w:tc>
        <w:tc>
          <w:tcPr>
            <w:tcW w:w="2412" w:type="dxa"/>
            <w:tcBorders>
              <w:top w:val="nil"/>
              <w:left w:val="nil"/>
              <w:bottom w:val="nil"/>
              <w:right w:val="nil"/>
            </w:tcBorders>
          </w:tcPr>
          <w:p w14:paraId="2281286B">
            <w:pPr>
              <w:spacing w:line="240" w:lineRule="auto"/>
              <w:rPr>
                <w:rFonts w:cs="Arial"/>
                <w:szCs w:val="20"/>
                <w:lang w:eastAsia="zh-CN"/>
              </w:rPr>
            </w:pPr>
          </w:p>
        </w:tc>
        <w:tc>
          <w:tcPr>
            <w:tcW w:w="2693" w:type="dxa"/>
            <w:tcBorders>
              <w:top w:val="nil"/>
              <w:left w:val="nil"/>
              <w:bottom w:val="nil"/>
              <w:right w:val="nil"/>
            </w:tcBorders>
          </w:tcPr>
          <w:p w14:paraId="4FF85534">
            <w:pPr>
              <w:spacing w:line="240" w:lineRule="auto"/>
              <w:rPr>
                <w:rFonts w:cs="Arial"/>
                <w:szCs w:val="20"/>
                <w:lang w:eastAsia="zh-CN"/>
              </w:rPr>
            </w:pPr>
          </w:p>
        </w:tc>
        <w:tc>
          <w:tcPr>
            <w:tcW w:w="2977" w:type="dxa"/>
            <w:tcBorders>
              <w:top w:val="nil"/>
              <w:left w:val="nil"/>
              <w:bottom w:val="nil"/>
              <w:right w:val="nil"/>
            </w:tcBorders>
          </w:tcPr>
          <w:p w14:paraId="04E99EE9">
            <w:pPr>
              <w:spacing w:line="240" w:lineRule="auto"/>
              <w:rPr>
                <w:rFonts w:cs="Arial"/>
                <w:szCs w:val="20"/>
                <w:lang w:eastAsia="zh-CN"/>
              </w:rPr>
            </w:pPr>
          </w:p>
        </w:tc>
      </w:tr>
      <w:tr w14:paraId="266F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42D996F6">
            <w:pPr>
              <w:spacing w:line="240" w:lineRule="auto"/>
              <w:rPr>
                <w:rFonts w:cs="Arial"/>
                <w:szCs w:val="20"/>
                <w:lang w:eastAsia="zh-CN"/>
              </w:rPr>
            </w:pPr>
            <w:r>
              <w:rPr>
                <w:rFonts w:cs="Arial"/>
                <w:szCs w:val="20"/>
                <w:lang w:eastAsia="zh-CN"/>
              </w:rPr>
              <w:t xml:space="preserve">  Yes</w:t>
            </w:r>
          </w:p>
        </w:tc>
        <w:tc>
          <w:tcPr>
            <w:tcW w:w="1845" w:type="dxa"/>
            <w:tcBorders>
              <w:top w:val="nil"/>
              <w:left w:val="nil"/>
              <w:bottom w:val="nil"/>
              <w:right w:val="nil"/>
            </w:tcBorders>
          </w:tcPr>
          <w:p w14:paraId="30813462">
            <w:pPr>
              <w:spacing w:line="240" w:lineRule="auto"/>
              <w:rPr>
                <w:rFonts w:cs="Arial"/>
                <w:szCs w:val="20"/>
                <w:lang w:eastAsia="zh-CN"/>
              </w:rPr>
            </w:pPr>
            <w:r>
              <w:rPr>
                <w:rFonts w:cs="Arial"/>
                <w:szCs w:val="20"/>
                <w:lang w:eastAsia="zh-CN"/>
              </w:rPr>
              <w:t>113251</w:t>
            </w:r>
          </w:p>
        </w:tc>
        <w:tc>
          <w:tcPr>
            <w:tcW w:w="2412" w:type="dxa"/>
            <w:tcBorders>
              <w:top w:val="nil"/>
              <w:left w:val="nil"/>
              <w:bottom w:val="nil"/>
              <w:right w:val="nil"/>
            </w:tcBorders>
          </w:tcPr>
          <w:p w14:paraId="67C36559">
            <w:pPr>
              <w:spacing w:line="240" w:lineRule="auto"/>
              <w:rPr>
                <w:rFonts w:cs="Arial"/>
                <w:szCs w:val="20"/>
                <w:lang w:eastAsia="zh-CN"/>
              </w:rPr>
            </w:pPr>
            <w:r>
              <w:rPr>
                <w:rFonts w:cs="Arial"/>
                <w:szCs w:val="20"/>
                <w:lang w:eastAsia="zh-CN"/>
              </w:rPr>
              <w:t>7851 (6.93)</w:t>
            </w:r>
          </w:p>
        </w:tc>
        <w:tc>
          <w:tcPr>
            <w:tcW w:w="2693" w:type="dxa"/>
            <w:tcBorders>
              <w:top w:val="nil"/>
              <w:left w:val="nil"/>
              <w:bottom w:val="nil"/>
              <w:right w:val="nil"/>
            </w:tcBorders>
          </w:tcPr>
          <w:p w14:paraId="4E13E7B0">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6CAC3B67">
            <w:pPr>
              <w:spacing w:line="240" w:lineRule="auto"/>
              <w:rPr>
                <w:rFonts w:cs="Arial"/>
                <w:szCs w:val="20"/>
                <w:lang w:eastAsia="zh-CN"/>
              </w:rPr>
            </w:pPr>
            <w:r>
              <w:rPr>
                <w:rFonts w:cs="Arial"/>
                <w:szCs w:val="20"/>
                <w:lang w:eastAsia="zh-CN"/>
              </w:rPr>
              <w:t>1.0 (Ref)</w:t>
            </w:r>
          </w:p>
        </w:tc>
      </w:tr>
      <w:tr w14:paraId="20AD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2AAE431A">
            <w:pPr>
              <w:spacing w:line="240" w:lineRule="auto"/>
              <w:rPr>
                <w:rFonts w:cs="Arial"/>
                <w:szCs w:val="20"/>
                <w:lang w:eastAsia="zh-CN"/>
              </w:rPr>
            </w:pPr>
            <w:r>
              <w:rPr>
                <w:rFonts w:cs="Arial"/>
                <w:szCs w:val="20"/>
                <w:lang w:eastAsia="zh-CN"/>
              </w:rPr>
              <w:t xml:space="preserve">  No</w:t>
            </w:r>
          </w:p>
        </w:tc>
        <w:tc>
          <w:tcPr>
            <w:tcW w:w="1845" w:type="dxa"/>
            <w:tcBorders>
              <w:top w:val="nil"/>
              <w:left w:val="nil"/>
              <w:bottom w:val="nil"/>
              <w:right w:val="nil"/>
            </w:tcBorders>
          </w:tcPr>
          <w:p w14:paraId="7A5108B8">
            <w:pPr>
              <w:spacing w:line="240" w:lineRule="auto"/>
              <w:rPr>
                <w:rFonts w:cs="Arial"/>
                <w:szCs w:val="20"/>
                <w:lang w:eastAsia="zh-CN"/>
              </w:rPr>
            </w:pPr>
            <w:r>
              <w:rPr>
                <w:rFonts w:cs="Arial"/>
                <w:szCs w:val="20"/>
                <w:lang w:eastAsia="zh-CN"/>
              </w:rPr>
              <w:t>1159</w:t>
            </w:r>
          </w:p>
        </w:tc>
        <w:tc>
          <w:tcPr>
            <w:tcW w:w="2412" w:type="dxa"/>
            <w:tcBorders>
              <w:top w:val="nil"/>
              <w:left w:val="nil"/>
              <w:bottom w:val="nil"/>
              <w:right w:val="nil"/>
            </w:tcBorders>
          </w:tcPr>
          <w:p w14:paraId="11C8779A">
            <w:pPr>
              <w:spacing w:line="240" w:lineRule="auto"/>
              <w:rPr>
                <w:rFonts w:cs="Arial"/>
                <w:szCs w:val="20"/>
                <w:lang w:eastAsia="zh-CN"/>
              </w:rPr>
            </w:pPr>
            <w:r>
              <w:rPr>
                <w:rFonts w:cs="Arial"/>
                <w:szCs w:val="20"/>
                <w:lang w:eastAsia="zh-CN"/>
              </w:rPr>
              <w:t>56 (4.83)</w:t>
            </w:r>
          </w:p>
        </w:tc>
        <w:tc>
          <w:tcPr>
            <w:tcW w:w="2693" w:type="dxa"/>
            <w:tcBorders>
              <w:top w:val="nil"/>
              <w:left w:val="nil"/>
              <w:bottom w:val="nil"/>
              <w:right w:val="nil"/>
            </w:tcBorders>
          </w:tcPr>
          <w:p w14:paraId="52A1130E">
            <w:pPr>
              <w:spacing w:line="240" w:lineRule="auto"/>
              <w:rPr>
                <w:rFonts w:cs="Arial"/>
                <w:szCs w:val="20"/>
                <w:lang w:eastAsia="zh-CN"/>
              </w:rPr>
            </w:pPr>
            <w:r>
              <w:rPr>
                <w:rFonts w:cs="Arial"/>
                <w:szCs w:val="20"/>
                <w:lang w:eastAsia="zh-CN"/>
              </w:rPr>
              <w:t>0.98 (0.68, 1.40)</w:t>
            </w:r>
          </w:p>
        </w:tc>
        <w:tc>
          <w:tcPr>
            <w:tcW w:w="2977" w:type="dxa"/>
            <w:tcBorders>
              <w:top w:val="nil"/>
              <w:left w:val="nil"/>
              <w:bottom w:val="nil"/>
              <w:right w:val="nil"/>
            </w:tcBorders>
          </w:tcPr>
          <w:p w14:paraId="0864DE33">
            <w:pPr>
              <w:spacing w:line="240" w:lineRule="auto"/>
              <w:rPr>
                <w:rFonts w:cs="Arial"/>
                <w:szCs w:val="20"/>
                <w:lang w:eastAsia="zh-CN"/>
              </w:rPr>
            </w:pPr>
            <w:r>
              <w:rPr>
                <w:rFonts w:cs="Arial"/>
                <w:szCs w:val="20"/>
                <w:lang w:eastAsia="zh-CN"/>
              </w:rPr>
              <w:t>0.73 (0.50, 1.07)</w:t>
            </w:r>
          </w:p>
        </w:tc>
      </w:tr>
      <w:tr w14:paraId="4B76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286834BA">
            <w:pPr>
              <w:spacing w:line="240" w:lineRule="auto"/>
              <w:rPr>
                <w:rFonts w:cs="Arial"/>
                <w:szCs w:val="20"/>
                <w:lang w:eastAsia="zh-CN"/>
              </w:rPr>
            </w:pPr>
            <w:r>
              <w:rPr>
                <w:rFonts w:cs="Arial"/>
                <w:szCs w:val="20"/>
                <w:lang w:eastAsia="zh-CN"/>
              </w:rPr>
              <w:t>Healthcare institution</w:t>
            </w:r>
          </w:p>
        </w:tc>
        <w:tc>
          <w:tcPr>
            <w:tcW w:w="1845" w:type="dxa"/>
            <w:tcBorders>
              <w:top w:val="nil"/>
              <w:left w:val="nil"/>
              <w:bottom w:val="nil"/>
              <w:right w:val="nil"/>
            </w:tcBorders>
          </w:tcPr>
          <w:p w14:paraId="40BB80C9">
            <w:pPr>
              <w:spacing w:line="240" w:lineRule="auto"/>
              <w:rPr>
                <w:rFonts w:cs="Arial"/>
                <w:szCs w:val="20"/>
                <w:lang w:eastAsia="zh-CN"/>
              </w:rPr>
            </w:pPr>
          </w:p>
        </w:tc>
        <w:tc>
          <w:tcPr>
            <w:tcW w:w="2412" w:type="dxa"/>
            <w:tcBorders>
              <w:top w:val="nil"/>
              <w:left w:val="nil"/>
              <w:bottom w:val="nil"/>
              <w:right w:val="nil"/>
            </w:tcBorders>
          </w:tcPr>
          <w:p w14:paraId="74488837">
            <w:pPr>
              <w:spacing w:line="240" w:lineRule="auto"/>
              <w:rPr>
                <w:rFonts w:cs="Arial"/>
                <w:szCs w:val="20"/>
                <w:lang w:eastAsia="zh-CN"/>
              </w:rPr>
            </w:pPr>
          </w:p>
        </w:tc>
        <w:tc>
          <w:tcPr>
            <w:tcW w:w="2693" w:type="dxa"/>
            <w:tcBorders>
              <w:top w:val="nil"/>
              <w:left w:val="nil"/>
              <w:bottom w:val="nil"/>
              <w:right w:val="nil"/>
            </w:tcBorders>
          </w:tcPr>
          <w:p w14:paraId="1D9EA716">
            <w:pPr>
              <w:spacing w:line="240" w:lineRule="auto"/>
              <w:rPr>
                <w:rFonts w:cs="Arial"/>
                <w:szCs w:val="20"/>
                <w:lang w:eastAsia="zh-CN"/>
              </w:rPr>
            </w:pPr>
          </w:p>
        </w:tc>
        <w:tc>
          <w:tcPr>
            <w:tcW w:w="2977" w:type="dxa"/>
            <w:tcBorders>
              <w:top w:val="nil"/>
              <w:left w:val="nil"/>
              <w:bottom w:val="nil"/>
              <w:right w:val="nil"/>
            </w:tcBorders>
          </w:tcPr>
          <w:p w14:paraId="6A7CA944">
            <w:pPr>
              <w:spacing w:line="240" w:lineRule="auto"/>
              <w:rPr>
                <w:rFonts w:cs="Arial"/>
                <w:szCs w:val="20"/>
                <w:lang w:eastAsia="zh-CN"/>
              </w:rPr>
            </w:pPr>
          </w:p>
        </w:tc>
      </w:tr>
      <w:tr w14:paraId="51CA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1EB25ED8">
            <w:pPr>
              <w:spacing w:line="240" w:lineRule="auto"/>
              <w:rPr>
                <w:rFonts w:cs="Arial"/>
                <w:szCs w:val="20"/>
                <w:lang w:eastAsia="zh-CN"/>
              </w:rPr>
            </w:pPr>
            <w:r>
              <w:rPr>
                <w:rFonts w:cs="Arial"/>
                <w:szCs w:val="20"/>
                <w:lang w:eastAsia="zh-CN"/>
              </w:rPr>
              <w:t xml:space="preserve">  Tertiary </w:t>
            </w:r>
          </w:p>
        </w:tc>
        <w:tc>
          <w:tcPr>
            <w:tcW w:w="1845" w:type="dxa"/>
            <w:tcBorders>
              <w:top w:val="nil"/>
              <w:left w:val="nil"/>
              <w:bottom w:val="nil"/>
              <w:right w:val="nil"/>
            </w:tcBorders>
          </w:tcPr>
          <w:p w14:paraId="3BED4CB3">
            <w:pPr>
              <w:spacing w:line="240" w:lineRule="auto"/>
              <w:rPr>
                <w:rFonts w:cs="Arial"/>
                <w:szCs w:val="20"/>
                <w:lang w:eastAsia="zh-CN"/>
              </w:rPr>
            </w:pPr>
            <w:r>
              <w:rPr>
                <w:rFonts w:cs="Arial"/>
                <w:szCs w:val="20"/>
                <w:lang w:eastAsia="zh-CN"/>
              </w:rPr>
              <w:t xml:space="preserve">55452 </w:t>
            </w:r>
          </w:p>
        </w:tc>
        <w:tc>
          <w:tcPr>
            <w:tcW w:w="2412" w:type="dxa"/>
            <w:tcBorders>
              <w:top w:val="nil"/>
              <w:left w:val="nil"/>
              <w:bottom w:val="nil"/>
              <w:right w:val="nil"/>
            </w:tcBorders>
          </w:tcPr>
          <w:p w14:paraId="19A44CC4">
            <w:pPr>
              <w:spacing w:line="240" w:lineRule="auto"/>
              <w:rPr>
                <w:rFonts w:cs="Arial"/>
                <w:szCs w:val="20"/>
                <w:lang w:eastAsia="zh-CN"/>
              </w:rPr>
            </w:pPr>
            <w:r>
              <w:rPr>
                <w:rFonts w:cs="Arial"/>
                <w:szCs w:val="20"/>
                <w:lang w:eastAsia="zh-CN"/>
              </w:rPr>
              <w:t>5067 (9.14)</w:t>
            </w:r>
          </w:p>
        </w:tc>
        <w:tc>
          <w:tcPr>
            <w:tcW w:w="2693" w:type="dxa"/>
            <w:tcBorders>
              <w:top w:val="nil"/>
              <w:left w:val="nil"/>
              <w:bottom w:val="nil"/>
              <w:right w:val="nil"/>
            </w:tcBorders>
          </w:tcPr>
          <w:p w14:paraId="4F21B798">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5B8D2B7E">
            <w:pPr>
              <w:spacing w:line="240" w:lineRule="auto"/>
              <w:rPr>
                <w:rFonts w:cs="Arial"/>
                <w:szCs w:val="20"/>
                <w:lang w:eastAsia="zh-CN"/>
              </w:rPr>
            </w:pPr>
            <w:r>
              <w:rPr>
                <w:rFonts w:cs="Arial"/>
                <w:szCs w:val="20"/>
                <w:lang w:eastAsia="zh-CN"/>
              </w:rPr>
              <w:t>1.0 (Ref)</w:t>
            </w:r>
          </w:p>
        </w:tc>
      </w:tr>
      <w:tr w14:paraId="3D49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5C30DD20">
            <w:pPr>
              <w:spacing w:line="240" w:lineRule="auto"/>
              <w:rPr>
                <w:rFonts w:cs="Arial"/>
                <w:szCs w:val="20"/>
                <w:lang w:eastAsia="zh-CN"/>
              </w:rPr>
            </w:pPr>
            <w:r>
              <w:rPr>
                <w:rFonts w:cs="Arial"/>
                <w:szCs w:val="20"/>
                <w:lang w:eastAsia="zh-CN"/>
              </w:rPr>
              <w:t xml:space="preserve">  </w:t>
            </w:r>
            <w:r>
              <w:rPr>
                <w:rFonts w:cs="Arial"/>
                <w:szCs w:val="20"/>
              </w:rPr>
              <w:t>Secondary</w:t>
            </w:r>
          </w:p>
        </w:tc>
        <w:tc>
          <w:tcPr>
            <w:tcW w:w="1845" w:type="dxa"/>
            <w:tcBorders>
              <w:top w:val="nil"/>
              <w:left w:val="nil"/>
              <w:bottom w:val="nil"/>
              <w:right w:val="nil"/>
            </w:tcBorders>
          </w:tcPr>
          <w:p w14:paraId="59A009A9">
            <w:pPr>
              <w:spacing w:line="240" w:lineRule="auto"/>
              <w:rPr>
                <w:rFonts w:cs="Arial"/>
                <w:szCs w:val="20"/>
                <w:lang w:eastAsia="zh-CN"/>
              </w:rPr>
            </w:pPr>
            <w:r>
              <w:rPr>
                <w:rFonts w:cs="Arial"/>
                <w:szCs w:val="20"/>
                <w:lang w:eastAsia="zh-CN"/>
              </w:rPr>
              <w:t xml:space="preserve">44517 </w:t>
            </w:r>
          </w:p>
        </w:tc>
        <w:tc>
          <w:tcPr>
            <w:tcW w:w="2412" w:type="dxa"/>
            <w:tcBorders>
              <w:top w:val="nil"/>
              <w:left w:val="nil"/>
              <w:bottom w:val="nil"/>
              <w:right w:val="nil"/>
            </w:tcBorders>
          </w:tcPr>
          <w:p w14:paraId="6B9F8DF4">
            <w:pPr>
              <w:spacing w:line="240" w:lineRule="auto"/>
              <w:rPr>
                <w:rFonts w:cs="Arial"/>
                <w:szCs w:val="20"/>
                <w:lang w:eastAsia="zh-CN"/>
              </w:rPr>
            </w:pPr>
            <w:r>
              <w:rPr>
                <w:rFonts w:cs="Arial"/>
                <w:szCs w:val="20"/>
                <w:lang w:eastAsia="zh-CN"/>
              </w:rPr>
              <w:t>2271 (5.10)</w:t>
            </w:r>
          </w:p>
        </w:tc>
        <w:tc>
          <w:tcPr>
            <w:tcW w:w="2693" w:type="dxa"/>
            <w:tcBorders>
              <w:top w:val="nil"/>
              <w:left w:val="nil"/>
              <w:bottom w:val="nil"/>
              <w:right w:val="nil"/>
            </w:tcBorders>
          </w:tcPr>
          <w:p w14:paraId="6315C99E">
            <w:pPr>
              <w:spacing w:line="240" w:lineRule="auto"/>
              <w:rPr>
                <w:rFonts w:cs="Arial"/>
                <w:szCs w:val="20"/>
                <w:lang w:eastAsia="zh-CN"/>
              </w:rPr>
            </w:pPr>
            <w:r>
              <w:rPr>
                <w:rFonts w:cs="Arial"/>
                <w:szCs w:val="20"/>
                <w:lang w:eastAsia="zh-CN"/>
              </w:rPr>
              <w:t>0.90 (0.76, 1.08)</w:t>
            </w:r>
          </w:p>
        </w:tc>
        <w:tc>
          <w:tcPr>
            <w:tcW w:w="2977" w:type="dxa"/>
            <w:tcBorders>
              <w:top w:val="nil"/>
              <w:left w:val="nil"/>
              <w:bottom w:val="nil"/>
              <w:right w:val="nil"/>
            </w:tcBorders>
          </w:tcPr>
          <w:p w14:paraId="55E49587">
            <w:pPr>
              <w:spacing w:line="240" w:lineRule="auto"/>
              <w:rPr>
                <w:rFonts w:cs="Arial"/>
                <w:szCs w:val="20"/>
                <w:lang w:eastAsia="zh-CN"/>
              </w:rPr>
            </w:pPr>
            <w:r>
              <w:rPr>
                <w:rFonts w:cs="Arial"/>
                <w:szCs w:val="20"/>
                <w:lang w:eastAsia="zh-CN"/>
              </w:rPr>
              <w:t>0.77 (0.64, 0.92)*</w:t>
            </w:r>
          </w:p>
        </w:tc>
      </w:tr>
      <w:tr w14:paraId="2C0E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3E6DFC36">
            <w:pPr>
              <w:spacing w:line="240" w:lineRule="auto"/>
              <w:rPr>
                <w:rFonts w:cs="Arial"/>
                <w:szCs w:val="20"/>
                <w:lang w:eastAsia="zh-CN"/>
              </w:rPr>
            </w:pPr>
            <w:r>
              <w:rPr>
                <w:rFonts w:cs="Arial"/>
                <w:szCs w:val="20"/>
                <w:lang w:eastAsia="zh-CN"/>
              </w:rPr>
              <w:t xml:space="preserve">  Primary or others</w:t>
            </w:r>
          </w:p>
        </w:tc>
        <w:tc>
          <w:tcPr>
            <w:tcW w:w="1845" w:type="dxa"/>
            <w:tcBorders>
              <w:top w:val="nil"/>
              <w:left w:val="nil"/>
              <w:bottom w:val="nil"/>
              <w:right w:val="nil"/>
            </w:tcBorders>
          </w:tcPr>
          <w:p w14:paraId="1C7179F0">
            <w:pPr>
              <w:spacing w:line="240" w:lineRule="auto"/>
              <w:rPr>
                <w:rFonts w:cs="Arial"/>
                <w:szCs w:val="20"/>
                <w:lang w:eastAsia="zh-CN"/>
              </w:rPr>
            </w:pPr>
            <w:r>
              <w:rPr>
                <w:rFonts w:cs="Arial"/>
                <w:szCs w:val="20"/>
                <w:lang w:eastAsia="zh-CN"/>
              </w:rPr>
              <w:t xml:space="preserve">14441 </w:t>
            </w:r>
          </w:p>
        </w:tc>
        <w:tc>
          <w:tcPr>
            <w:tcW w:w="2412" w:type="dxa"/>
            <w:tcBorders>
              <w:top w:val="nil"/>
              <w:left w:val="nil"/>
              <w:bottom w:val="nil"/>
              <w:right w:val="nil"/>
            </w:tcBorders>
          </w:tcPr>
          <w:p w14:paraId="485FA941">
            <w:pPr>
              <w:spacing w:line="240" w:lineRule="auto"/>
              <w:rPr>
                <w:rFonts w:cs="Arial"/>
                <w:szCs w:val="20"/>
                <w:lang w:eastAsia="zh-CN"/>
              </w:rPr>
            </w:pPr>
            <w:r>
              <w:rPr>
                <w:rFonts w:cs="Arial"/>
                <w:szCs w:val="20"/>
                <w:lang w:eastAsia="zh-CN"/>
              </w:rPr>
              <w:t>569 (3.94)</w:t>
            </w:r>
          </w:p>
        </w:tc>
        <w:tc>
          <w:tcPr>
            <w:tcW w:w="2693" w:type="dxa"/>
            <w:tcBorders>
              <w:top w:val="nil"/>
              <w:left w:val="nil"/>
              <w:bottom w:val="nil"/>
              <w:right w:val="nil"/>
            </w:tcBorders>
          </w:tcPr>
          <w:p w14:paraId="18ECFDE1">
            <w:pPr>
              <w:spacing w:line="240" w:lineRule="auto"/>
              <w:rPr>
                <w:rFonts w:cs="Arial"/>
                <w:szCs w:val="20"/>
                <w:lang w:eastAsia="zh-CN"/>
              </w:rPr>
            </w:pPr>
            <w:r>
              <w:rPr>
                <w:rFonts w:cs="Arial"/>
                <w:szCs w:val="20"/>
                <w:lang w:eastAsia="zh-CN"/>
              </w:rPr>
              <w:t>0.51 (0.43, 0.62)***</w:t>
            </w:r>
          </w:p>
        </w:tc>
        <w:tc>
          <w:tcPr>
            <w:tcW w:w="2977" w:type="dxa"/>
            <w:tcBorders>
              <w:top w:val="nil"/>
              <w:left w:val="nil"/>
              <w:bottom w:val="nil"/>
              <w:right w:val="nil"/>
            </w:tcBorders>
          </w:tcPr>
          <w:p w14:paraId="56D45D5B">
            <w:pPr>
              <w:spacing w:line="240" w:lineRule="auto"/>
              <w:rPr>
                <w:rFonts w:cs="Arial"/>
                <w:szCs w:val="20"/>
                <w:lang w:eastAsia="zh-CN"/>
              </w:rPr>
            </w:pPr>
            <w:r>
              <w:rPr>
                <w:rFonts w:cs="Arial"/>
                <w:szCs w:val="20"/>
                <w:lang w:eastAsia="zh-CN"/>
              </w:rPr>
              <w:t>0.42 (0.34, 0.52)***</w:t>
            </w:r>
          </w:p>
        </w:tc>
      </w:tr>
      <w:tr w14:paraId="1D96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3A4EBDB8">
            <w:pPr>
              <w:spacing w:line="240" w:lineRule="auto"/>
              <w:rPr>
                <w:rFonts w:cs="Arial"/>
                <w:szCs w:val="20"/>
                <w:lang w:eastAsia="zh-CN"/>
              </w:rPr>
            </w:pPr>
            <w:r>
              <w:rPr>
                <w:rFonts w:cs="Arial"/>
                <w:szCs w:val="20"/>
                <w:lang w:eastAsia="zh-CN"/>
              </w:rPr>
              <w:t>Public or private institution</w:t>
            </w:r>
          </w:p>
        </w:tc>
        <w:tc>
          <w:tcPr>
            <w:tcW w:w="1845" w:type="dxa"/>
            <w:tcBorders>
              <w:top w:val="nil"/>
              <w:left w:val="nil"/>
              <w:bottom w:val="nil"/>
              <w:right w:val="nil"/>
            </w:tcBorders>
          </w:tcPr>
          <w:p w14:paraId="79D11169">
            <w:pPr>
              <w:spacing w:line="240" w:lineRule="auto"/>
              <w:rPr>
                <w:rFonts w:cs="Arial"/>
                <w:szCs w:val="20"/>
                <w:lang w:eastAsia="zh-CN"/>
              </w:rPr>
            </w:pPr>
          </w:p>
        </w:tc>
        <w:tc>
          <w:tcPr>
            <w:tcW w:w="2412" w:type="dxa"/>
            <w:tcBorders>
              <w:top w:val="nil"/>
              <w:left w:val="nil"/>
              <w:bottom w:val="nil"/>
              <w:right w:val="nil"/>
            </w:tcBorders>
          </w:tcPr>
          <w:p w14:paraId="6495D39E">
            <w:pPr>
              <w:spacing w:line="240" w:lineRule="auto"/>
              <w:rPr>
                <w:rFonts w:cs="Arial"/>
                <w:szCs w:val="20"/>
                <w:lang w:eastAsia="zh-CN"/>
              </w:rPr>
            </w:pPr>
          </w:p>
        </w:tc>
        <w:tc>
          <w:tcPr>
            <w:tcW w:w="2693" w:type="dxa"/>
            <w:tcBorders>
              <w:top w:val="nil"/>
              <w:left w:val="nil"/>
              <w:bottom w:val="nil"/>
              <w:right w:val="nil"/>
            </w:tcBorders>
          </w:tcPr>
          <w:p w14:paraId="62E43295">
            <w:pPr>
              <w:spacing w:line="240" w:lineRule="auto"/>
              <w:rPr>
                <w:rFonts w:cs="Arial"/>
                <w:szCs w:val="20"/>
                <w:lang w:eastAsia="zh-CN"/>
              </w:rPr>
            </w:pPr>
          </w:p>
        </w:tc>
        <w:tc>
          <w:tcPr>
            <w:tcW w:w="2977" w:type="dxa"/>
            <w:tcBorders>
              <w:top w:val="nil"/>
              <w:left w:val="nil"/>
              <w:bottom w:val="nil"/>
              <w:right w:val="nil"/>
            </w:tcBorders>
          </w:tcPr>
          <w:p w14:paraId="67756454">
            <w:pPr>
              <w:spacing w:line="240" w:lineRule="auto"/>
              <w:rPr>
                <w:rFonts w:cs="Arial"/>
                <w:szCs w:val="20"/>
                <w:lang w:eastAsia="zh-CN"/>
              </w:rPr>
            </w:pPr>
          </w:p>
        </w:tc>
      </w:tr>
      <w:tr w14:paraId="21D0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232" w:type="dxa"/>
            <w:tcBorders>
              <w:top w:val="nil"/>
              <w:left w:val="nil"/>
              <w:bottom w:val="nil"/>
              <w:right w:val="nil"/>
            </w:tcBorders>
          </w:tcPr>
          <w:p w14:paraId="4052F68D">
            <w:pPr>
              <w:spacing w:line="240" w:lineRule="auto"/>
              <w:rPr>
                <w:rFonts w:cs="Arial"/>
                <w:szCs w:val="20"/>
                <w:lang w:eastAsia="zh-CN"/>
              </w:rPr>
            </w:pPr>
            <w:r>
              <w:rPr>
                <w:rFonts w:cs="Arial"/>
                <w:szCs w:val="20"/>
                <w:lang w:eastAsia="zh-CN"/>
              </w:rPr>
              <w:t xml:space="preserve">  Public</w:t>
            </w:r>
          </w:p>
        </w:tc>
        <w:tc>
          <w:tcPr>
            <w:tcW w:w="1845" w:type="dxa"/>
            <w:tcBorders>
              <w:top w:val="nil"/>
              <w:left w:val="nil"/>
              <w:bottom w:val="nil"/>
              <w:right w:val="nil"/>
            </w:tcBorders>
          </w:tcPr>
          <w:p w14:paraId="49C964E6">
            <w:pPr>
              <w:spacing w:line="240" w:lineRule="auto"/>
              <w:rPr>
                <w:rFonts w:cs="Arial"/>
                <w:szCs w:val="20"/>
                <w:lang w:eastAsia="zh-CN"/>
              </w:rPr>
            </w:pPr>
            <w:r>
              <w:rPr>
                <w:rFonts w:cs="Arial"/>
                <w:szCs w:val="20"/>
                <w:lang w:eastAsia="zh-CN"/>
              </w:rPr>
              <w:t>97271</w:t>
            </w:r>
          </w:p>
        </w:tc>
        <w:tc>
          <w:tcPr>
            <w:tcW w:w="2412" w:type="dxa"/>
            <w:tcBorders>
              <w:top w:val="nil"/>
              <w:left w:val="nil"/>
              <w:bottom w:val="nil"/>
              <w:right w:val="nil"/>
            </w:tcBorders>
          </w:tcPr>
          <w:p w14:paraId="4E30B80D">
            <w:pPr>
              <w:spacing w:line="240" w:lineRule="auto"/>
              <w:rPr>
                <w:rFonts w:cs="Arial"/>
                <w:szCs w:val="20"/>
                <w:lang w:eastAsia="zh-CN"/>
              </w:rPr>
            </w:pPr>
            <w:r>
              <w:rPr>
                <w:rFonts w:cs="Arial"/>
                <w:szCs w:val="20"/>
                <w:lang w:eastAsia="zh-CN"/>
              </w:rPr>
              <w:t>6951 (7.15)</w:t>
            </w:r>
          </w:p>
        </w:tc>
        <w:tc>
          <w:tcPr>
            <w:tcW w:w="2693" w:type="dxa"/>
            <w:tcBorders>
              <w:top w:val="nil"/>
              <w:left w:val="nil"/>
              <w:bottom w:val="nil"/>
              <w:right w:val="nil"/>
            </w:tcBorders>
          </w:tcPr>
          <w:p w14:paraId="3E11A529">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45F9F8F3">
            <w:pPr>
              <w:spacing w:line="240" w:lineRule="auto"/>
              <w:rPr>
                <w:rFonts w:cs="Arial"/>
                <w:szCs w:val="20"/>
                <w:lang w:eastAsia="zh-CN"/>
              </w:rPr>
            </w:pPr>
            <w:r>
              <w:rPr>
                <w:rFonts w:cs="Arial"/>
                <w:szCs w:val="20"/>
                <w:lang w:eastAsia="zh-CN"/>
              </w:rPr>
              <w:t>1.0 (Ref)</w:t>
            </w:r>
          </w:p>
        </w:tc>
      </w:tr>
      <w:tr w14:paraId="1F83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52287409">
            <w:pPr>
              <w:spacing w:line="240" w:lineRule="auto"/>
              <w:rPr>
                <w:rFonts w:cs="Arial"/>
                <w:szCs w:val="20"/>
                <w:lang w:eastAsia="zh-CN"/>
              </w:rPr>
            </w:pPr>
            <w:r>
              <w:rPr>
                <w:rFonts w:cs="Arial"/>
                <w:szCs w:val="20"/>
                <w:lang w:eastAsia="zh-CN"/>
              </w:rPr>
              <w:t xml:space="preserve">  Private</w:t>
            </w:r>
          </w:p>
        </w:tc>
        <w:tc>
          <w:tcPr>
            <w:tcW w:w="1845" w:type="dxa"/>
            <w:tcBorders>
              <w:top w:val="nil"/>
              <w:left w:val="nil"/>
              <w:bottom w:val="nil"/>
              <w:right w:val="nil"/>
            </w:tcBorders>
          </w:tcPr>
          <w:p w14:paraId="74F85336">
            <w:pPr>
              <w:spacing w:line="240" w:lineRule="auto"/>
              <w:rPr>
                <w:rFonts w:cs="Arial"/>
                <w:szCs w:val="20"/>
                <w:lang w:eastAsia="zh-CN"/>
              </w:rPr>
            </w:pPr>
            <w:r>
              <w:rPr>
                <w:rFonts w:cs="Arial"/>
                <w:szCs w:val="20"/>
                <w:lang w:eastAsia="zh-CN"/>
              </w:rPr>
              <w:t>17139</w:t>
            </w:r>
          </w:p>
        </w:tc>
        <w:tc>
          <w:tcPr>
            <w:tcW w:w="2412" w:type="dxa"/>
            <w:tcBorders>
              <w:top w:val="nil"/>
              <w:left w:val="nil"/>
              <w:bottom w:val="nil"/>
              <w:right w:val="nil"/>
            </w:tcBorders>
          </w:tcPr>
          <w:p w14:paraId="759D2591">
            <w:pPr>
              <w:spacing w:line="240" w:lineRule="auto"/>
              <w:rPr>
                <w:rFonts w:cs="Arial"/>
                <w:szCs w:val="20"/>
                <w:lang w:eastAsia="zh-CN"/>
              </w:rPr>
            </w:pPr>
            <w:r>
              <w:rPr>
                <w:rFonts w:cs="Arial"/>
                <w:szCs w:val="20"/>
                <w:lang w:eastAsia="zh-CN"/>
              </w:rPr>
              <w:t>956 (5.58)</w:t>
            </w:r>
          </w:p>
        </w:tc>
        <w:tc>
          <w:tcPr>
            <w:tcW w:w="2693" w:type="dxa"/>
            <w:tcBorders>
              <w:top w:val="nil"/>
              <w:left w:val="nil"/>
              <w:bottom w:val="nil"/>
              <w:right w:val="nil"/>
            </w:tcBorders>
          </w:tcPr>
          <w:p w14:paraId="28B71BB2">
            <w:pPr>
              <w:spacing w:line="240" w:lineRule="auto"/>
              <w:rPr>
                <w:rFonts w:cs="Arial"/>
                <w:szCs w:val="20"/>
                <w:lang w:eastAsia="zh-CN"/>
              </w:rPr>
            </w:pPr>
            <w:r>
              <w:rPr>
                <w:rFonts w:cs="Arial"/>
                <w:szCs w:val="20"/>
                <w:lang w:eastAsia="zh-CN"/>
              </w:rPr>
              <w:t>0.87 (0.76, 1.00)</w:t>
            </w:r>
          </w:p>
        </w:tc>
        <w:tc>
          <w:tcPr>
            <w:tcW w:w="2977" w:type="dxa"/>
            <w:tcBorders>
              <w:top w:val="nil"/>
              <w:left w:val="nil"/>
              <w:bottom w:val="nil"/>
              <w:right w:val="nil"/>
            </w:tcBorders>
          </w:tcPr>
          <w:p w14:paraId="13AE446C">
            <w:pPr>
              <w:spacing w:line="240" w:lineRule="auto"/>
              <w:rPr>
                <w:rFonts w:cs="Arial"/>
                <w:szCs w:val="20"/>
                <w:lang w:eastAsia="zh-CN"/>
              </w:rPr>
            </w:pPr>
            <w:r>
              <w:rPr>
                <w:rFonts w:cs="Arial"/>
                <w:szCs w:val="20"/>
                <w:lang w:eastAsia="zh-CN"/>
              </w:rPr>
              <w:t>1.11 (0.96, 1.29)</w:t>
            </w:r>
          </w:p>
        </w:tc>
      </w:tr>
      <w:tr w14:paraId="54E4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185E9D17">
            <w:pPr>
              <w:spacing w:line="240" w:lineRule="auto"/>
              <w:rPr>
                <w:rFonts w:cs="Arial"/>
                <w:szCs w:val="20"/>
                <w:lang w:eastAsia="zh-CN"/>
              </w:rPr>
            </w:pPr>
            <w:r>
              <w:rPr>
                <w:rFonts w:cs="Arial"/>
                <w:szCs w:val="20"/>
                <w:lang w:eastAsia="zh-CN"/>
              </w:rPr>
              <w:t xml:space="preserve">General/specialized </w:t>
            </w:r>
          </w:p>
        </w:tc>
        <w:tc>
          <w:tcPr>
            <w:tcW w:w="1845" w:type="dxa"/>
            <w:tcBorders>
              <w:top w:val="nil"/>
              <w:left w:val="nil"/>
              <w:bottom w:val="nil"/>
              <w:right w:val="nil"/>
            </w:tcBorders>
          </w:tcPr>
          <w:p w14:paraId="00BD40E5">
            <w:pPr>
              <w:spacing w:line="240" w:lineRule="auto"/>
              <w:rPr>
                <w:rFonts w:cs="Arial"/>
                <w:szCs w:val="20"/>
                <w:lang w:eastAsia="zh-CN"/>
              </w:rPr>
            </w:pPr>
          </w:p>
        </w:tc>
        <w:tc>
          <w:tcPr>
            <w:tcW w:w="2412" w:type="dxa"/>
            <w:tcBorders>
              <w:top w:val="nil"/>
              <w:left w:val="nil"/>
              <w:bottom w:val="nil"/>
              <w:right w:val="nil"/>
            </w:tcBorders>
          </w:tcPr>
          <w:p w14:paraId="776F33E1">
            <w:pPr>
              <w:spacing w:line="240" w:lineRule="auto"/>
              <w:rPr>
                <w:rFonts w:cs="Arial"/>
                <w:szCs w:val="20"/>
                <w:lang w:eastAsia="zh-CN"/>
              </w:rPr>
            </w:pPr>
          </w:p>
        </w:tc>
        <w:tc>
          <w:tcPr>
            <w:tcW w:w="2693" w:type="dxa"/>
            <w:tcBorders>
              <w:top w:val="nil"/>
              <w:left w:val="nil"/>
              <w:bottom w:val="nil"/>
              <w:right w:val="nil"/>
            </w:tcBorders>
          </w:tcPr>
          <w:p w14:paraId="002642C4">
            <w:pPr>
              <w:spacing w:line="240" w:lineRule="auto"/>
              <w:rPr>
                <w:rFonts w:cs="Arial"/>
                <w:szCs w:val="20"/>
                <w:lang w:eastAsia="zh-CN"/>
              </w:rPr>
            </w:pPr>
          </w:p>
        </w:tc>
        <w:tc>
          <w:tcPr>
            <w:tcW w:w="2977" w:type="dxa"/>
            <w:tcBorders>
              <w:top w:val="nil"/>
              <w:left w:val="nil"/>
              <w:bottom w:val="nil"/>
              <w:right w:val="nil"/>
            </w:tcBorders>
          </w:tcPr>
          <w:p w14:paraId="56DC1A2A">
            <w:pPr>
              <w:spacing w:line="240" w:lineRule="auto"/>
              <w:rPr>
                <w:rFonts w:cs="Arial"/>
                <w:szCs w:val="20"/>
                <w:lang w:eastAsia="zh-CN"/>
              </w:rPr>
            </w:pPr>
          </w:p>
        </w:tc>
      </w:tr>
      <w:tr w14:paraId="2A9E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nil"/>
              <w:right w:val="nil"/>
            </w:tcBorders>
          </w:tcPr>
          <w:p w14:paraId="634B7A32">
            <w:pPr>
              <w:spacing w:line="240" w:lineRule="auto"/>
              <w:rPr>
                <w:rFonts w:cs="Arial"/>
                <w:szCs w:val="20"/>
                <w:lang w:eastAsia="zh-CN"/>
              </w:rPr>
            </w:pPr>
            <w:r>
              <w:rPr>
                <w:rFonts w:cs="Arial"/>
                <w:szCs w:val="20"/>
                <w:lang w:eastAsia="zh-CN"/>
              </w:rPr>
              <w:t xml:space="preserve">  Specialized</w:t>
            </w:r>
          </w:p>
        </w:tc>
        <w:tc>
          <w:tcPr>
            <w:tcW w:w="1845" w:type="dxa"/>
            <w:tcBorders>
              <w:top w:val="nil"/>
              <w:left w:val="nil"/>
              <w:bottom w:val="nil"/>
              <w:right w:val="nil"/>
            </w:tcBorders>
          </w:tcPr>
          <w:p w14:paraId="619BB6AA">
            <w:pPr>
              <w:spacing w:line="240" w:lineRule="auto"/>
              <w:rPr>
                <w:rFonts w:cs="Arial"/>
                <w:szCs w:val="20"/>
                <w:lang w:eastAsia="zh-CN"/>
              </w:rPr>
            </w:pPr>
            <w:r>
              <w:rPr>
                <w:rFonts w:cs="Arial"/>
                <w:szCs w:val="20"/>
                <w:lang w:eastAsia="zh-CN"/>
              </w:rPr>
              <w:t>7684</w:t>
            </w:r>
          </w:p>
        </w:tc>
        <w:tc>
          <w:tcPr>
            <w:tcW w:w="2412" w:type="dxa"/>
            <w:tcBorders>
              <w:top w:val="nil"/>
              <w:left w:val="nil"/>
              <w:bottom w:val="nil"/>
              <w:right w:val="nil"/>
            </w:tcBorders>
          </w:tcPr>
          <w:p w14:paraId="2DBB842E">
            <w:pPr>
              <w:spacing w:line="240" w:lineRule="auto"/>
              <w:rPr>
                <w:rFonts w:cs="Arial"/>
                <w:szCs w:val="20"/>
                <w:lang w:eastAsia="zh-CN"/>
              </w:rPr>
            </w:pPr>
            <w:r>
              <w:rPr>
                <w:rFonts w:cs="Arial"/>
                <w:szCs w:val="20"/>
                <w:lang w:eastAsia="zh-CN"/>
              </w:rPr>
              <w:t>514 (6.69)</w:t>
            </w:r>
          </w:p>
        </w:tc>
        <w:tc>
          <w:tcPr>
            <w:tcW w:w="2693" w:type="dxa"/>
            <w:tcBorders>
              <w:top w:val="nil"/>
              <w:left w:val="nil"/>
              <w:bottom w:val="nil"/>
              <w:right w:val="nil"/>
            </w:tcBorders>
          </w:tcPr>
          <w:p w14:paraId="0DCAAC2F">
            <w:pPr>
              <w:spacing w:line="240" w:lineRule="auto"/>
              <w:rPr>
                <w:rFonts w:cs="Arial"/>
                <w:szCs w:val="20"/>
                <w:lang w:eastAsia="zh-CN"/>
              </w:rPr>
            </w:pPr>
            <w:r>
              <w:rPr>
                <w:rFonts w:cs="Arial"/>
                <w:szCs w:val="20"/>
                <w:lang w:eastAsia="zh-CN"/>
              </w:rPr>
              <w:t>1.0 (Ref)</w:t>
            </w:r>
          </w:p>
        </w:tc>
        <w:tc>
          <w:tcPr>
            <w:tcW w:w="2977" w:type="dxa"/>
            <w:tcBorders>
              <w:top w:val="nil"/>
              <w:left w:val="nil"/>
              <w:bottom w:val="nil"/>
              <w:right w:val="nil"/>
            </w:tcBorders>
          </w:tcPr>
          <w:p w14:paraId="333C47E3">
            <w:pPr>
              <w:spacing w:line="240" w:lineRule="auto"/>
              <w:rPr>
                <w:rFonts w:cs="Arial"/>
                <w:szCs w:val="20"/>
                <w:lang w:eastAsia="zh-CN"/>
              </w:rPr>
            </w:pPr>
            <w:r>
              <w:rPr>
                <w:rFonts w:cs="Arial"/>
                <w:szCs w:val="20"/>
                <w:lang w:eastAsia="zh-CN"/>
              </w:rPr>
              <w:t>1.0 (Ref)</w:t>
            </w:r>
          </w:p>
        </w:tc>
      </w:tr>
      <w:tr w14:paraId="3058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nil"/>
              <w:left w:val="nil"/>
              <w:bottom w:val="single" w:color="auto" w:sz="4" w:space="0"/>
              <w:right w:val="nil"/>
            </w:tcBorders>
          </w:tcPr>
          <w:p w14:paraId="24813F1F">
            <w:pPr>
              <w:spacing w:line="240" w:lineRule="auto"/>
              <w:rPr>
                <w:rFonts w:cs="Arial"/>
                <w:szCs w:val="20"/>
                <w:lang w:eastAsia="zh-CN"/>
              </w:rPr>
            </w:pPr>
            <w:r>
              <w:rPr>
                <w:rFonts w:cs="Arial"/>
                <w:szCs w:val="20"/>
                <w:lang w:eastAsia="zh-CN"/>
              </w:rPr>
              <w:t xml:space="preserve">  General</w:t>
            </w:r>
          </w:p>
        </w:tc>
        <w:tc>
          <w:tcPr>
            <w:tcW w:w="1845" w:type="dxa"/>
            <w:tcBorders>
              <w:top w:val="nil"/>
              <w:left w:val="nil"/>
              <w:bottom w:val="single" w:color="auto" w:sz="4" w:space="0"/>
              <w:right w:val="nil"/>
            </w:tcBorders>
          </w:tcPr>
          <w:p w14:paraId="0D5F4C73">
            <w:pPr>
              <w:spacing w:line="240" w:lineRule="auto"/>
              <w:rPr>
                <w:rFonts w:cs="Arial"/>
                <w:szCs w:val="20"/>
                <w:lang w:eastAsia="zh-CN"/>
              </w:rPr>
            </w:pPr>
            <w:r>
              <w:rPr>
                <w:rFonts w:cs="Arial"/>
                <w:szCs w:val="20"/>
                <w:lang w:eastAsia="zh-CN"/>
              </w:rPr>
              <w:t>106726</w:t>
            </w:r>
          </w:p>
        </w:tc>
        <w:tc>
          <w:tcPr>
            <w:tcW w:w="2412" w:type="dxa"/>
            <w:tcBorders>
              <w:top w:val="nil"/>
              <w:left w:val="nil"/>
              <w:bottom w:val="single" w:color="auto" w:sz="4" w:space="0"/>
              <w:right w:val="nil"/>
            </w:tcBorders>
          </w:tcPr>
          <w:p w14:paraId="1C04967F">
            <w:pPr>
              <w:spacing w:line="240" w:lineRule="auto"/>
              <w:rPr>
                <w:rFonts w:cs="Arial"/>
                <w:szCs w:val="20"/>
                <w:lang w:eastAsia="zh-CN"/>
              </w:rPr>
            </w:pPr>
            <w:r>
              <w:rPr>
                <w:rFonts w:cs="Arial"/>
                <w:szCs w:val="20"/>
                <w:lang w:eastAsia="zh-CN"/>
              </w:rPr>
              <w:t>7393 (6.93)</w:t>
            </w:r>
          </w:p>
        </w:tc>
        <w:tc>
          <w:tcPr>
            <w:tcW w:w="2693" w:type="dxa"/>
            <w:tcBorders>
              <w:top w:val="nil"/>
              <w:left w:val="nil"/>
              <w:bottom w:val="single" w:color="auto" w:sz="4" w:space="0"/>
              <w:right w:val="nil"/>
            </w:tcBorders>
          </w:tcPr>
          <w:p w14:paraId="770E3AE2">
            <w:pPr>
              <w:spacing w:line="240" w:lineRule="auto"/>
              <w:rPr>
                <w:rFonts w:cs="Arial"/>
                <w:szCs w:val="20"/>
                <w:lang w:eastAsia="zh-CN"/>
              </w:rPr>
            </w:pPr>
            <w:r>
              <w:rPr>
                <w:rFonts w:cs="Arial"/>
                <w:szCs w:val="20"/>
                <w:lang w:eastAsia="zh-CN"/>
              </w:rPr>
              <w:t>0.87 (0.76, 1.00)</w:t>
            </w:r>
          </w:p>
        </w:tc>
        <w:tc>
          <w:tcPr>
            <w:tcW w:w="2977" w:type="dxa"/>
            <w:tcBorders>
              <w:top w:val="nil"/>
              <w:left w:val="nil"/>
              <w:bottom w:val="single" w:color="auto" w:sz="4" w:space="0"/>
              <w:right w:val="nil"/>
            </w:tcBorders>
          </w:tcPr>
          <w:p w14:paraId="77F5EB81">
            <w:pPr>
              <w:spacing w:line="240" w:lineRule="auto"/>
              <w:rPr>
                <w:rFonts w:cs="Arial"/>
                <w:szCs w:val="20"/>
                <w:lang w:eastAsia="zh-CN"/>
              </w:rPr>
            </w:pPr>
            <w:r>
              <w:rPr>
                <w:rFonts w:cs="Arial"/>
                <w:szCs w:val="20"/>
                <w:lang w:eastAsia="zh-CN"/>
              </w:rPr>
              <w:t>1.06 (0.87, 1.29)</w:t>
            </w:r>
          </w:p>
        </w:tc>
      </w:tr>
    </w:tbl>
    <w:p w14:paraId="56F2370F">
      <w:pPr>
        <w:rPr>
          <w:rFonts w:ascii="Arial Bold" w:hAnsi="Arial Bold" w:cs="Arial Bold"/>
          <w:b/>
          <w:bCs/>
          <w:szCs w:val="20"/>
          <w:lang w:eastAsia="zh-CN"/>
        </w:rPr>
      </w:pPr>
    </w:p>
    <w:p w14:paraId="253719E9">
      <w:pPr>
        <w:rPr>
          <w:rFonts w:cs="Arial"/>
          <w:szCs w:val="20"/>
          <w:lang w:eastAsia="zh-CN"/>
        </w:rPr>
      </w:pPr>
      <w:r>
        <w:rPr>
          <w:rFonts w:ascii="Arial Bold" w:hAnsi="Arial Bold" w:cs="Arial Bold"/>
          <w:b/>
          <w:bCs/>
          <w:szCs w:val="20"/>
          <w:lang w:eastAsia="zh-CN"/>
        </w:rPr>
        <w:t>Notes</w:t>
      </w:r>
      <w:r>
        <w:rPr>
          <w:rFonts w:ascii="Arial Bold" w:hAnsi="Arial Bold" w:cs="Arial Bold"/>
          <w:b/>
          <w:bCs/>
          <w:szCs w:val="20"/>
          <w:highlight w:val="none"/>
          <w:lang w:eastAsia="zh-CN"/>
        </w:rPr>
        <w:t>:</w:t>
      </w:r>
      <w:r>
        <w:rPr>
          <w:rFonts w:cs="Arial"/>
          <w:szCs w:val="20"/>
          <w:highlight w:val="none"/>
          <w:lang w:eastAsia="zh-CN"/>
        </w:rPr>
        <w:t xml:space="preserve"> </w:t>
      </w:r>
      <w:r>
        <w:rPr>
          <w:rFonts w:hint="eastAsia" w:cs="Arial"/>
          <w:szCs w:val="20"/>
          <w:highlight w:val="none"/>
          <w:vertAlign w:val="superscript"/>
          <w:lang w:eastAsia="zh-CN"/>
        </w:rPr>
        <w:t>a</w:t>
      </w:r>
      <w:r>
        <w:rPr>
          <w:rFonts w:cs="Arial"/>
          <w:szCs w:val="20"/>
          <w:highlight w:val="none"/>
          <w:lang w:eastAsia="zh-CN"/>
        </w:rPr>
        <w:t>Adjuste</w:t>
      </w:r>
      <w:r>
        <w:rPr>
          <w:rFonts w:cs="Arial"/>
          <w:szCs w:val="20"/>
          <w:lang w:eastAsia="zh-CN"/>
        </w:rPr>
        <w:t>d model included calendar year, age, s</w:t>
      </w:r>
      <w:r>
        <w:rPr>
          <w:rFonts w:cs="Arial"/>
          <w:szCs w:val="20"/>
          <w:highlight w:val="none"/>
          <w:lang w:eastAsia="zh-CN"/>
        </w:rPr>
        <w:t xml:space="preserve">ex, </w:t>
      </w:r>
      <w:r>
        <w:rPr>
          <w:rFonts w:hint="eastAsia" w:cs="Arial"/>
          <w:szCs w:val="20"/>
          <w:highlight w:val="none"/>
          <w:lang w:eastAsia="zh-CN"/>
        </w:rPr>
        <w:t>race/ethnicity</w:t>
      </w:r>
      <w:r>
        <w:rPr>
          <w:rFonts w:cs="Arial"/>
          <w:szCs w:val="20"/>
          <w:highlight w:val="none"/>
          <w:lang w:eastAsia="zh-CN"/>
        </w:rPr>
        <w:t>, w</w:t>
      </w:r>
      <w:r>
        <w:rPr>
          <w:rFonts w:cs="Arial"/>
          <w:szCs w:val="20"/>
          <w:lang w:eastAsia="zh-CN"/>
        </w:rPr>
        <w:t>orking status, occupation, insurance, whether or not in-province visit, types of healthcare institution, and city. *p&lt;0.05, **p&lt;0.01, ***p&lt;0.001.</w:t>
      </w:r>
    </w:p>
    <w:p w14:paraId="4DE9C2DB">
      <w:pPr>
        <w:rPr>
          <w:rFonts w:cs="Arial"/>
          <w:szCs w:val="20"/>
        </w:rPr>
      </w:pPr>
      <w:r>
        <w:rPr>
          <w:rFonts w:cs="Arial"/>
          <w:b/>
          <w:szCs w:val="20"/>
        </w:rPr>
        <w:t>Abbreviations:</w:t>
      </w:r>
      <w:r>
        <w:rPr>
          <w:rFonts w:cs="Arial"/>
          <w:szCs w:val="20"/>
        </w:rPr>
        <w:t xml:space="preserve"> </w:t>
      </w:r>
      <w:r>
        <w:rPr>
          <w:rFonts w:hint="eastAsia" w:cs="Arial"/>
          <w:bCs/>
          <w:szCs w:val="20"/>
          <w:lang w:eastAsia="zh-CN"/>
        </w:rPr>
        <w:t>CI, confidence interval; OR, odds ratio.</w:t>
      </w:r>
      <w:r>
        <w:rPr>
          <w:rFonts w:cs="Arial"/>
          <w:szCs w:val="20"/>
        </w:rPr>
        <w:br w:type="page"/>
      </w:r>
    </w:p>
    <w:p w14:paraId="1BE522C7">
      <w:pPr>
        <w:pStyle w:val="3"/>
        <w:rPr>
          <w:rFonts w:ascii="Arial Bold" w:hAnsi="Arial Bold" w:cs="Arial Bold"/>
          <w:i w:val="0"/>
          <w:iCs w:val="0"/>
          <w:color w:val="2F5597" w:themeColor="accent1" w:themeShade="BF"/>
          <w:sz w:val="20"/>
          <w:szCs w:val="20"/>
          <w:lang w:eastAsia="zh-CN"/>
        </w:rPr>
      </w:pPr>
      <w:bookmarkStart w:id="3" w:name="_Hlk214652803"/>
      <w:r>
        <w:rPr>
          <w:rFonts w:ascii="Arial Bold" w:hAnsi="Arial Bold" w:cs="Arial Bold"/>
          <w:i w:val="0"/>
          <w:iCs w:val="0"/>
          <w:sz w:val="20"/>
          <w:szCs w:val="20"/>
          <w:lang w:eastAsia="zh-CN"/>
        </w:rPr>
        <w:t>STable 6. Associations between patient and institution characteristics and use of withdrawn medications with safety concerns in outpatient setting</w:t>
      </w:r>
    </w:p>
    <w:bookmarkEnd w:id="3"/>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1557"/>
        <w:gridCol w:w="2498"/>
        <w:gridCol w:w="2409"/>
        <w:gridCol w:w="3544"/>
      </w:tblGrid>
      <w:tr w14:paraId="75BE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nil"/>
              <w:bottom w:val="single" w:color="auto" w:sz="4" w:space="0"/>
              <w:right w:val="nil"/>
            </w:tcBorders>
          </w:tcPr>
          <w:p w14:paraId="4073F041">
            <w:pPr>
              <w:spacing w:line="240" w:lineRule="auto"/>
              <w:rPr>
                <w:rFonts w:cs="Arial"/>
                <w:szCs w:val="20"/>
                <w:lang w:eastAsia="zh-CN"/>
              </w:rPr>
            </w:pPr>
          </w:p>
        </w:tc>
        <w:tc>
          <w:tcPr>
            <w:tcW w:w="1557" w:type="dxa"/>
            <w:tcBorders>
              <w:top w:val="single" w:color="auto" w:sz="4" w:space="0"/>
              <w:left w:val="nil"/>
              <w:bottom w:val="single" w:color="auto" w:sz="4" w:space="0"/>
              <w:right w:val="nil"/>
            </w:tcBorders>
          </w:tcPr>
          <w:p w14:paraId="3AD4BDCA">
            <w:pPr>
              <w:spacing w:line="240" w:lineRule="auto"/>
              <w:rPr>
                <w:rFonts w:cs="Arial"/>
                <w:szCs w:val="20"/>
                <w:lang w:eastAsia="zh-CN"/>
              </w:rPr>
            </w:pPr>
            <w:r>
              <w:rPr>
                <w:rFonts w:cs="Arial"/>
                <w:szCs w:val="20"/>
                <w:lang w:eastAsia="zh-CN"/>
              </w:rPr>
              <w:t>Number of prescriptions</w:t>
            </w:r>
          </w:p>
        </w:tc>
        <w:tc>
          <w:tcPr>
            <w:tcW w:w="2498" w:type="dxa"/>
            <w:tcBorders>
              <w:top w:val="single" w:color="auto" w:sz="4" w:space="0"/>
              <w:left w:val="nil"/>
              <w:bottom w:val="single" w:color="auto" w:sz="4" w:space="0"/>
              <w:right w:val="nil"/>
            </w:tcBorders>
          </w:tcPr>
          <w:p w14:paraId="0E81AF80">
            <w:pPr>
              <w:spacing w:line="240" w:lineRule="auto"/>
              <w:rPr>
                <w:rFonts w:cs="Arial"/>
                <w:szCs w:val="20"/>
                <w:lang w:eastAsia="zh-CN"/>
              </w:rPr>
            </w:pPr>
            <w:r>
              <w:rPr>
                <w:rFonts w:hint="eastAsia" w:cs="Arial"/>
                <w:szCs w:val="20"/>
                <w:lang w:eastAsia="zh-CN"/>
              </w:rPr>
              <w:t>Use of withdrawn drugs, n (%)</w:t>
            </w:r>
          </w:p>
        </w:tc>
        <w:tc>
          <w:tcPr>
            <w:tcW w:w="2409" w:type="dxa"/>
            <w:tcBorders>
              <w:top w:val="single" w:color="auto" w:sz="4" w:space="0"/>
              <w:left w:val="nil"/>
              <w:bottom w:val="single" w:color="auto" w:sz="4" w:space="0"/>
              <w:right w:val="nil"/>
            </w:tcBorders>
          </w:tcPr>
          <w:p w14:paraId="20366F0F">
            <w:pPr>
              <w:spacing w:line="240" w:lineRule="auto"/>
              <w:rPr>
                <w:rFonts w:cs="Arial"/>
                <w:szCs w:val="20"/>
                <w:lang w:eastAsia="zh-CN"/>
              </w:rPr>
            </w:pPr>
            <w:r>
              <w:rPr>
                <w:rFonts w:cs="Arial"/>
                <w:szCs w:val="20"/>
                <w:lang w:eastAsia="zh-CN"/>
              </w:rPr>
              <w:t>Unadjusted OR (95%CI)</w:t>
            </w:r>
          </w:p>
        </w:tc>
        <w:tc>
          <w:tcPr>
            <w:tcW w:w="3544" w:type="dxa"/>
            <w:tcBorders>
              <w:top w:val="single" w:color="auto" w:sz="4" w:space="0"/>
              <w:left w:val="nil"/>
              <w:bottom w:val="single" w:color="auto" w:sz="4" w:space="0"/>
              <w:right w:val="nil"/>
            </w:tcBorders>
          </w:tcPr>
          <w:p w14:paraId="634F56B5">
            <w:pPr>
              <w:spacing w:line="240" w:lineRule="auto"/>
              <w:rPr>
                <w:rFonts w:cs="Arial"/>
                <w:szCs w:val="20"/>
                <w:lang w:eastAsia="zh-CN"/>
              </w:rPr>
            </w:pPr>
            <w:r>
              <w:rPr>
                <w:rFonts w:cs="Arial"/>
                <w:szCs w:val="20"/>
                <w:lang w:eastAsia="zh-CN"/>
              </w:rPr>
              <w:t>Adjusted OR (95%CI)</w:t>
            </w:r>
            <w:r>
              <w:rPr>
                <w:rFonts w:cs="Arial"/>
                <w:szCs w:val="20"/>
                <w:vertAlign w:val="superscript"/>
                <w:lang w:eastAsia="zh-CN"/>
              </w:rPr>
              <w:t>a</w:t>
            </w:r>
          </w:p>
        </w:tc>
      </w:tr>
      <w:tr w14:paraId="15DD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single" w:color="auto" w:sz="4" w:space="0"/>
              <w:left w:val="nil"/>
              <w:bottom w:val="nil"/>
              <w:right w:val="nil"/>
            </w:tcBorders>
          </w:tcPr>
          <w:p w14:paraId="20221477">
            <w:pPr>
              <w:spacing w:line="240" w:lineRule="auto"/>
              <w:rPr>
                <w:rFonts w:cs="Arial"/>
                <w:szCs w:val="20"/>
                <w:lang w:eastAsia="zh-CN"/>
              </w:rPr>
            </w:pPr>
            <w:r>
              <w:rPr>
                <w:rFonts w:cs="Arial"/>
                <w:szCs w:val="20"/>
                <w:lang w:eastAsia="zh-CN"/>
              </w:rPr>
              <w:t>Year</w:t>
            </w:r>
          </w:p>
        </w:tc>
        <w:tc>
          <w:tcPr>
            <w:tcW w:w="1557" w:type="dxa"/>
            <w:tcBorders>
              <w:top w:val="single" w:color="auto" w:sz="4" w:space="0"/>
              <w:left w:val="nil"/>
              <w:bottom w:val="nil"/>
              <w:right w:val="nil"/>
            </w:tcBorders>
          </w:tcPr>
          <w:p w14:paraId="5677EEB9">
            <w:pPr>
              <w:spacing w:line="240" w:lineRule="auto"/>
              <w:rPr>
                <w:rFonts w:cs="Arial"/>
                <w:szCs w:val="20"/>
                <w:lang w:eastAsia="zh-CN"/>
              </w:rPr>
            </w:pPr>
          </w:p>
        </w:tc>
        <w:tc>
          <w:tcPr>
            <w:tcW w:w="2498" w:type="dxa"/>
            <w:tcBorders>
              <w:top w:val="single" w:color="auto" w:sz="4" w:space="0"/>
              <w:left w:val="nil"/>
              <w:bottom w:val="nil"/>
              <w:right w:val="nil"/>
            </w:tcBorders>
          </w:tcPr>
          <w:p w14:paraId="520E12B6">
            <w:pPr>
              <w:spacing w:line="240" w:lineRule="auto"/>
              <w:rPr>
                <w:rFonts w:cs="Arial"/>
                <w:szCs w:val="20"/>
                <w:lang w:eastAsia="zh-CN"/>
              </w:rPr>
            </w:pPr>
          </w:p>
        </w:tc>
        <w:tc>
          <w:tcPr>
            <w:tcW w:w="2409" w:type="dxa"/>
            <w:tcBorders>
              <w:top w:val="single" w:color="auto" w:sz="4" w:space="0"/>
              <w:left w:val="nil"/>
              <w:bottom w:val="nil"/>
              <w:right w:val="nil"/>
            </w:tcBorders>
          </w:tcPr>
          <w:p w14:paraId="00F0B25A">
            <w:pPr>
              <w:spacing w:line="240" w:lineRule="auto"/>
              <w:rPr>
                <w:rFonts w:cs="Arial"/>
                <w:szCs w:val="20"/>
                <w:lang w:eastAsia="zh-CN"/>
              </w:rPr>
            </w:pPr>
          </w:p>
        </w:tc>
        <w:tc>
          <w:tcPr>
            <w:tcW w:w="3544" w:type="dxa"/>
            <w:tcBorders>
              <w:top w:val="single" w:color="auto" w:sz="4" w:space="0"/>
              <w:left w:val="nil"/>
              <w:bottom w:val="nil"/>
              <w:right w:val="nil"/>
            </w:tcBorders>
          </w:tcPr>
          <w:p w14:paraId="2CF6DF31">
            <w:pPr>
              <w:spacing w:line="240" w:lineRule="auto"/>
              <w:rPr>
                <w:rFonts w:cs="Arial"/>
                <w:color w:val="0000FF"/>
                <w:szCs w:val="20"/>
                <w:lang w:eastAsia="zh-CN"/>
              </w:rPr>
            </w:pPr>
          </w:p>
        </w:tc>
      </w:tr>
      <w:tr w14:paraId="2998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nil"/>
              <w:left w:val="nil"/>
              <w:bottom w:val="nil"/>
              <w:right w:val="nil"/>
            </w:tcBorders>
          </w:tcPr>
          <w:p w14:paraId="61FA1798">
            <w:pPr>
              <w:spacing w:line="240" w:lineRule="auto"/>
              <w:ind w:firstLine="200" w:firstLineChars="100"/>
              <w:rPr>
                <w:rFonts w:cs="Arial"/>
                <w:szCs w:val="20"/>
                <w:lang w:eastAsia="zh-CN"/>
              </w:rPr>
            </w:pPr>
            <w:r>
              <w:rPr>
                <w:rFonts w:cs="Arial"/>
                <w:szCs w:val="20"/>
                <w:lang w:eastAsia="zh-CN"/>
              </w:rPr>
              <w:t>2019</w:t>
            </w:r>
          </w:p>
        </w:tc>
        <w:tc>
          <w:tcPr>
            <w:tcW w:w="1557" w:type="dxa"/>
            <w:tcBorders>
              <w:top w:val="nil"/>
              <w:left w:val="nil"/>
              <w:bottom w:val="nil"/>
              <w:right w:val="nil"/>
            </w:tcBorders>
          </w:tcPr>
          <w:p w14:paraId="52681831">
            <w:pPr>
              <w:spacing w:line="240" w:lineRule="auto"/>
              <w:rPr>
                <w:rFonts w:cs="Arial"/>
                <w:szCs w:val="20"/>
                <w:lang w:eastAsia="zh-CN"/>
              </w:rPr>
            </w:pPr>
            <w:r>
              <w:rPr>
                <w:rFonts w:cs="Arial"/>
                <w:szCs w:val="20"/>
                <w:lang w:eastAsia="zh-CN"/>
              </w:rPr>
              <w:t xml:space="preserve">189235 </w:t>
            </w:r>
          </w:p>
        </w:tc>
        <w:tc>
          <w:tcPr>
            <w:tcW w:w="2498" w:type="dxa"/>
            <w:tcBorders>
              <w:top w:val="nil"/>
              <w:left w:val="nil"/>
              <w:bottom w:val="nil"/>
              <w:right w:val="nil"/>
            </w:tcBorders>
          </w:tcPr>
          <w:p w14:paraId="7E74FC98">
            <w:pPr>
              <w:spacing w:line="240" w:lineRule="auto"/>
              <w:rPr>
                <w:rFonts w:cs="Arial"/>
                <w:szCs w:val="20"/>
                <w:lang w:eastAsia="zh-CN"/>
              </w:rPr>
            </w:pPr>
            <w:r>
              <w:rPr>
                <w:rFonts w:cs="Arial"/>
                <w:szCs w:val="20"/>
                <w:lang w:eastAsia="zh-CN"/>
              </w:rPr>
              <w:t>4666 (2.47)</w:t>
            </w:r>
          </w:p>
        </w:tc>
        <w:tc>
          <w:tcPr>
            <w:tcW w:w="2409" w:type="dxa"/>
            <w:tcBorders>
              <w:top w:val="nil"/>
              <w:left w:val="nil"/>
              <w:bottom w:val="nil"/>
              <w:right w:val="nil"/>
            </w:tcBorders>
          </w:tcPr>
          <w:p w14:paraId="690B4987">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7110B90D">
            <w:pPr>
              <w:spacing w:line="240" w:lineRule="auto"/>
              <w:rPr>
                <w:rFonts w:cs="Arial"/>
                <w:szCs w:val="20"/>
                <w:lang w:eastAsia="zh-CN"/>
              </w:rPr>
            </w:pPr>
            <w:r>
              <w:rPr>
                <w:rFonts w:cs="Arial"/>
                <w:szCs w:val="20"/>
                <w:lang w:eastAsia="zh-CN"/>
              </w:rPr>
              <w:t>1.0 (Ref)</w:t>
            </w:r>
          </w:p>
        </w:tc>
      </w:tr>
      <w:tr w14:paraId="6D0F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nil"/>
              <w:left w:val="nil"/>
              <w:bottom w:val="nil"/>
              <w:right w:val="nil"/>
            </w:tcBorders>
          </w:tcPr>
          <w:p w14:paraId="49834BFC">
            <w:pPr>
              <w:spacing w:line="240" w:lineRule="auto"/>
              <w:ind w:firstLine="200" w:firstLineChars="100"/>
              <w:rPr>
                <w:rFonts w:cs="Arial"/>
                <w:szCs w:val="20"/>
                <w:lang w:eastAsia="zh-CN"/>
              </w:rPr>
            </w:pPr>
            <w:r>
              <w:rPr>
                <w:rFonts w:cs="Arial"/>
                <w:szCs w:val="20"/>
                <w:lang w:eastAsia="zh-CN"/>
              </w:rPr>
              <w:t>2020</w:t>
            </w:r>
          </w:p>
        </w:tc>
        <w:tc>
          <w:tcPr>
            <w:tcW w:w="1557" w:type="dxa"/>
            <w:tcBorders>
              <w:top w:val="nil"/>
              <w:left w:val="nil"/>
              <w:bottom w:val="nil"/>
              <w:right w:val="nil"/>
            </w:tcBorders>
          </w:tcPr>
          <w:p w14:paraId="4D06E11B">
            <w:pPr>
              <w:spacing w:line="240" w:lineRule="auto"/>
              <w:rPr>
                <w:rFonts w:cs="Arial"/>
                <w:szCs w:val="20"/>
                <w:lang w:eastAsia="zh-CN"/>
              </w:rPr>
            </w:pPr>
            <w:r>
              <w:rPr>
                <w:rFonts w:cs="Arial"/>
                <w:szCs w:val="20"/>
                <w:lang w:eastAsia="zh-CN"/>
              </w:rPr>
              <w:t xml:space="preserve">188577 </w:t>
            </w:r>
          </w:p>
        </w:tc>
        <w:tc>
          <w:tcPr>
            <w:tcW w:w="2498" w:type="dxa"/>
            <w:tcBorders>
              <w:top w:val="nil"/>
              <w:left w:val="nil"/>
              <w:bottom w:val="nil"/>
              <w:right w:val="nil"/>
            </w:tcBorders>
          </w:tcPr>
          <w:p w14:paraId="1BF6AB7E">
            <w:pPr>
              <w:spacing w:line="240" w:lineRule="auto"/>
              <w:rPr>
                <w:rFonts w:cs="Arial"/>
                <w:szCs w:val="20"/>
                <w:lang w:eastAsia="zh-CN"/>
              </w:rPr>
            </w:pPr>
            <w:r>
              <w:rPr>
                <w:rFonts w:cs="Arial"/>
                <w:szCs w:val="20"/>
                <w:lang w:eastAsia="zh-CN"/>
              </w:rPr>
              <w:t>4589 (2.43)</w:t>
            </w:r>
          </w:p>
        </w:tc>
        <w:tc>
          <w:tcPr>
            <w:tcW w:w="2409" w:type="dxa"/>
            <w:tcBorders>
              <w:top w:val="nil"/>
              <w:left w:val="nil"/>
              <w:bottom w:val="nil"/>
              <w:right w:val="nil"/>
            </w:tcBorders>
          </w:tcPr>
          <w:p w14:paraId="611DBCB7">
            <w:pPr>
              <w:spacing w:line="240" w:lineRule="auto"/>
              <w:rPr>
                <w:rFonts w:cs="Arial"/>
                <w:szCs w:val="20"/>
                <w:lang w:eastAsia="zh-CN"/>
              </w:rPr>
            </w:pPr>
            <w:r>
              <w:rPr>
                <w:rFonts w:cs="Arial"/>
                <w:szCs w:val="20"/>
                <w:lang w:eastAsia="zh-CN"/>
              </w:rPr>
              <w:t>0.98 (0.94, 1.02)</w:t>
            </w:r>
          </w:p>
        </w:tc>
        <w:tc>
          <w:tcPr>
            <w:tcW w:w="3544" w:type="dxa"/>
            <w:tcBorders>
              <w:top w:val="nil"/>
              <w:left w:val="nil"/>
              <w:bottom w:val="nil"/>
              <w:right w:val="nil"/>
            </w:tcBorders>
          </w:tcPr>
          <w:p w14:paraId="4CDD9E4F">
            <w:pPr>
              <w:spacing w:line="240" w:lineRule="auto"/>
              <w:rPr>
                <w:rFonts w:cs="Arial"/>
                <w:szCs w:val="20"/>
                <w:lang w:eastAsia="zh-CN"/>
              </w:rPr>
            </w:pPr>
            <w:r>
              <w:rPr>
                <w:rFonts w:cs="Arial"/>
                <w:szCs w:val="20"/>
                <w:lang w:eastAsia="zh-CN"/>
              </w:rPr>
              <w:t>0.96 (0.91, 1.01)</w:t>
            </w:r>
          </w:p>
        </w:tc>
      </w:tr>
      <w:tr w14:paraId="3544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nil"/>
              <w:left w:val="nil"/>
              <w:bottom w:val="nil"/>
              <w:right w:val="nil"/>
            </w:tcBorders>
          </w:tcPr>
          <w:p w14:paraId="760327C3">
            <w:pPr>
              <w:spacing w:line="240" w:lineRule="auto"/>
              <w:ind w:firstLine="200" w:firstLineChars="100"/>
              <w:rPr>
                <w:rFonts w:cs="Arial"/>
                <w:szCs w:val="20"/>
                <w:lang w:eastAsia="zh-CN"/>
              </w:rPr>
            </w:pPr>
            <w:r>
              <w:rPr>
                <w:rFonts w:cs="Arial"/>
                <w:szCs w:val="20"/>
                <w:lang w:eastAsia="zh-CN"/>
              </w:rPr>
              <w:t>2021</w:t>
            </w:r>
          </w:p>
        </w:tc>
        <w:tc>
          <w:tcPr>
            <w:tcW w:w="1557" w:type="dxa"/>
            <w:tcBorders>
              <w:top w:val="nil"/>
              <w:left w:val="nil"/>
              <w:bottom w:val="nil"/>
              <w:right w:val="nil"/>
            </w:tcBorders>
          </w:tcPr>
          <w:p w14:paraId="721947B7">
            <w:pPr>
              <w:spacing w:line="240" w:lineRule="auto"/>
              <w:rPr>
                <w:rFonts w:cs="Arial"/>
                <w:szCs w:val="20"/>
                <w:lang w:eastAsia="zh-CN"/>
              </w:rPr>
            </w:pPr>
            <w:r>
              <w:rPr>
                <w:rFonts w:cs="Arial"/>
                <w:szCs w:val="20"/>
                <w:lang w:eastAsia="zh-CN"/>
              </w:rPr>
              <w:t xml:space="preserve">363613 </w:t>
            </w:r>
          </w:p>
        </w:tc>
        <w:tc>
          <w:tcPr>
            <w:tcW w:w="2498" w:type="dxa"/>
            <w:tcBorders>
              <w:top w:val="nil"/>
              <w:left w:val="nil"/>
              <w:bottom w:val="nil"/>
              <w:right w:val="nil"/>
            </w:tcBorders>
          </w:tcPr>
          <w:p w14:paraId="4EE13CA1">
            <w:pPr>
              <w:spacing w:line="240" w:lineRule="auto"/>
              <w:rPr>
                <w:rFonts w:cs="Arial"/>
                <w:szCs w:val="20"/>
                <w:lang w:eastAsia="zh-CN"/>
              </w:rPr>
            </w:pPr>
            <w:r>
              <w:rPr>
                <w:rFonts w:cs="Arial"/>
                <w:szCs w:val="20"/>
                <w:lang w:eastAsia="zh-CN"/>
              </w:rPr>
              <w:t>8683 (2.39)</w:t>
            </w:r>
          </w:p>
        </w:tc>
        <w:tc>
          <w:tcPr>
            <w:tcW w:w="2409" w:type="dxa"/>
            <w:tcBorders>
              <w:top w:val="nil"/>
              <w:left w:val="nil"/>
              <w:bottom w:val="nil"/>
              <w:right w:val="nil"/>
            </w:tcBorders>
          </w:tcPr>
          <w:p w14:paraId="31DFBDC9">
            <w:pPr>
              <w:spacing w:line="240" w:lineRule="auto"/>
              <w:rPr>
                <w:rFonts w:cs="Arial"/>
                <w:szCs w:val="20"/>
                <w:lang w:eastAsia="zh-CN"/>
              </w:rPr>
            </w:pPr>
            <w:r>
              <w:rPr>
                <w:rFonts w:cs="Arial"/>
                <w:szCs w:val="20"/>
                <w:lang w:eastAsia="zh-CN"/>
              </w:rPr>
              <w:t>1.01 (0.97, 1.06)</w:t>
            </w:r>
          </w:p>
        </w:tc>
        <w:tc>
          <w:tcPr>
            <w:tcW w:w="3544" w:type="dxa"/>
            <w:tcBorders>
              <w:top w:val="nil"/>
              <w:left w:val="nil"/>
              <w:bottom w:val="nil"/>
              <w:right w:val="nil"/>
            </w:tcBorders>
          </w:tcPr>
          <w:p w14:paraId="6F80A4EE">
            <w:pPr>
              <w:spacing w:line="240" w:lineRule="auto"/>
              <w:rPr>
                <w:rFonts w:cs="Arial"/>
                <w:szCs w:val="20"/>
                <w:lang w:eastAsia="zh-CN"/>
              </w:rPr>
            </w:pPr>
            <w:r>
              <w:rPr>
                <w:rFonts w:cs="Arial"/>
                <w:szCs w:val="20"/>
                <w:lang w:eastAsia="zh-CN"/>
              </w:rPr>
              <w:t>0.99 (0.94, 1.04)</w:t>
            </w:r>
          </w:p>
        </w:tc>
      </w:tr>
      <w:tr w14:paraId="2959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nil"/>
              <w:left w:val="nil"/>
              <w:bottom w:val="nil"/>
              <w:right w:val="nil"/>
            </w:tcBorders>
          </w:tcPr>
          <w:p w14:paraId="11BE0434">
            <w:pPr>
              <w:spacing w:line="240" w:lineRule="auto"/>
              <w:rPr>
                <w:rFonts w:cs="Arial"/>
                <w:szCs w:val="20"/>
                <w:lang w:eastAsia="zh-CN"/>
              </w:rPr>
            </w:pPr>
            <w:r>
              <w:rPr>
                <w:rFonts w:cs="Arial"/>
                <w:szCs w:val="20"/>
                <w:lang w:eastAsia="zh-CN"/>
              </w:rPr>
              <w:t>Age, years</w:t>
            </w:r>
          </w:p>
        </w:tc>
        <w:tc>
          <w:tcPr>
            <w:tcW w:w="1557" w:type="dxa"/>
            <w:tcBorders>
              <w:top w:val="nil"/>
              <w:left w:val="nil"/>
              <w:bottom w:val="nil"/>
              <w:right w:val="nil"/>
            </w:tcBorders>
          </w:tcPr>
          <w:p w14:paraId="41B3FD15">
            <w:pPr>
              <w:spacing w:line="240" w:lineRule="auto"/>
              <w:rPr>
                <w:rFonts w:cs="Arial"/>
                <w:szCs w:val="20"/>
                <w:lang w:eastAsia="zh-CN"/>
              </w:rPr>
            </w:pPr>
          </w:p>
        </w:tc>
        <w:tc>
          <w:tcPr>
            <w:tcW w:w="2498" w:type="dxa"/>
            <w:tcBorders>
              <w:top w:val="nil"/>
              <w:left w:val="nil"/>
              <w:bottom w:val="nil"/>
              <w:right w:val="nil"/>
            </w:tcBorders>
          </w:tcPr>
          <w:p w14:paraId="3100DF54">
            <w:pPr>
              <w:spacing w:line="240" w:lineRule="auto"/>
              <w:rPr>
                <w:rFonts w:cs="Arial"/>
                <w:szCs w:val="20"/>
                <w:lang w:eastAsia="zh-CN"/>
              </w:rPr>
            </w:pPr>
          </w:p>
        </w:tc>
        <w:tc>
          <w:tcPr>
            <w:tcW w:w="2409" w:type="dxa"/>
            <w:tcBorders>
              <w:top w:val="nil"/>
              <w:left w:val="nil"/>
              <w:bottom w:val="nil"/>
              <w:right w:val="nil"/>
            </w:tcBorders>
          </w:tcPr>
          <w:p w14:paraId="0984650C">
            <w:pPr>
              <w:spacing w:line="240" w:lineRule="auto"/>
              <w:rPr>
                <w:rFonts w:cs="Arial"/>
                <w:szCs w:val="20"/>
                <w:lang w:eastAsia="zh-CN"/>
              </w:rPr>
            </w:pPr>
          </w:p>
        </w:tc>
        <w:tc>
          <w:tcPr>
            <w:tcW w:w="3544" w:type="dxa"/>
            <w:tcBorders>
              <w:top w:val="nil"/>
              <w:left w:val="nil"/>
              <w:bottom w:val="nil"/>
              <w:right w:val="nil"/>
            </w:tcBorders>
          </w:tcPr>
          <w:p w14:paraId="3725346F">
            <w:pPr>
              <w:spacing w:line="240" w:lineRule="auto"/>
              <w:rPr>
                <w:rFonts w:cs="Arial"/>
                <w:color w:val="0000FF"/>
                <w:szCs w:val="20"/>
                <w:lang w:eastAsia="zh-CN"/>
              </w:rPr>
            </w:pPr>
          </w:p>
        </w:tc>
      </w:tr>
      <w:tr w14:paraId="1E05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61F3BDA6">
            <w:pPr>
              <w:spacing w:line="240" w:lineRule="auto"/>
              <w:rPr>
                <w:rFonts w:cs="Arial"/>
                <w:szCs w:val="20"/>
                <w:lang w:eastAsia="zh-CN"/>
              </w:rPr>
            </w:pPr>
            <w:r>
              <w:rPr>
                <w:rFonts w:cs="Arial"/>
                <w:szCs w:val="20"/>
                <w:lang w:eastAsia="zh-CN"/>
              </w:rPr>
              <w:t xml:space="preserve">  &lt;65</w:t>
            </w:r>
          </w:p>
        </w:tc>
        <w:tc>
          <w:tcPr>
            <w:tcW w:w="1557" w:type="dxa"/>
            <w:tcBorders>
              <w:top w:val="nil"/>
              <w:left w:val="nil"/>
              <w:bottom w:val="nil"/>
              <w:right w:val="nil"/>
            </w:tcBorders>
          </w:tcPr>
          <w:p w14:paraId="5EBF6983">
            <w:pPr>
              <w:spacing w:line="240" w:lineRule="auto"/>
              <w:rPr>
                <w:rFonts w:cs="Arial"/>
                <w:szCs w:val="20"/>
                <w:lang w:eastAsia="zh-CN"/>
              </w:rPr>
            </w:pPr>
            <w:r>
              <w:rPr>
                <w:rFonts w:cs="Arial"/>
                <w:szCs w:val="20"/>
                <w:lang w:eastAsia="zh-CN"/>
              </w:rPr>
              <w:t xml:space="preserve">514101 </w:t>
            </w:r>
          </w:p>
        </w:tc>
        <w:tc>
          <w:tcPr>
            <w:tcW w:w="2498" w:type="dxa"/>
            <w:tcBorders>
              <w:top w:val="nil"/>
              <w:left w:val="nil"/>
              <w:bottom w:val="nil"/>
              <w:right w:val="nil"/>
            </w:tcBorders>
          </w:tcPr>
          <w:p w14:paraId="703FA91E">
            <w:pPr>
              <w:spacing w:line="240" w:lineRule="auto"/>
              <w:rPr>
                <w:rFonts w:cs="Arial"/>
                <w:szCs w:val="20"/>
                <w:lang w:eastAsia="zh-CN"/>
              </w:rPr>
            </w:pPr>
            <w:r>
              <w:rPr>
                <w:rFonts w:cs="Arial"/>
                <w:szCs w:val="20"/>
                <w:lang w:eastAsia="zh-CN"/>
              </w:rPr>
              <w:t>12341 (2.40)</w:t>
            </w:r>
          </w:p>
        </w:tc>
        <w:tc>
          <w:tcPr>
            <w:tcW w:w="2409" w:type="dxa"/>
            <w:tcBorders>
              <w:top w:val="nil"/>
              <w:left w:val="nil"/>
              <w:bottom w:val="nil"/>
              <w:right w:val="nil"/>
            </w:tcBorders>
          </w:tcPr>
          <w:p w14:paraId="5547DEA1">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4134B4B5">
            <w:pPr>
              <w:spacing w:line="240" w:lineRule="auto"/>
              <w:rPr>
                <w:rFonts w:cs="Arial"/>
                <w:szCs w:val="20"/>
                <w:lang w:eastAsia="zh-CN"/>
              </w:rPr>
            </w:pPr>
            <w:r>
              <w:rPr>
                <w:rFonts w:cs="Arial"/>
                <w:szCs w:val="20"/>
                <w:lang w:eastAsia="zh-CN"/>
              </w:rPr>
              <w:t>1.0 (Ref)</w:t>
            </w:r>
          </w:p>
        </w:tc>
      </w:tr>
      <w:tr w14:paraId="4F62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nil"/>
              <w:left w:val="nil"/>
              <w:bottom w:val="nil"/>
              <w:right w:val="nil"/>
            </w:tcBorders>
          </w:tcPr>
          <w:p w14:paraId="5000F516">
            <w:pPr>
              <w:spacing w:line="240" w:lineRule="auto"/>
              <w:rPr>
                <w:rFonts w:cs="Arial"/>
                <w:szCs w:val="20"/>
                <w:lang w:eastAsia="zh-CN"/>
              </w:rPr>
            </w:pPr>
            <w:r>
              <w:rPr>
                <w:rFonts w:cs="Arial"/>
                <w:szCs w:val="20"/>
                <w:lang w:eastAsia="zh-CN"/>
              </w:rPr>
              <w:t xml:space="preserve">  </w:t>
            </w:r>
            <w:r>
              <w:rPr>
                <w:rFonts w:eastAsia="宋体" w:cs="Arial"/>
                <w:szCs w:val="20"/>
                <w:lang w:eastAsia="zh-CN"/>
              </w:rPr>
              <w:t>≥</w:t>
            </w:r>
            <w:r>
              <w:rPr>
                <w:rFonts w:cs="Arial"/>
                <w:szCs w:val="20"/>
                <w:lang w:eastAsia="zh-CN"/>
              </w:rPr>
              <w:t xml:space="preserve"> 65</w:t>
            </w:r>
          </w:p>
        </w:tc>
        <w:tc>
          <w:tcPr>
            <w:tcW w:w="1557" w:type="dxa"/>
            <w:tcBorders>
              <w:top w:val="nil"/>
              <w:left w:val="nil"/>
              <w:bottom w:val="nil"/>
              <w:right w:val="nil"/>
            </w:tcBorders>
          </w:tcPr>
          <w:p w14:paraId="4FC73465">
            <w:pPr>
              <w:spacing w:line="240" w:lineRule="auto"/>
              <w:rPr>
                <w:rFonts w:cs="Arial"/>
                <w:szCs w:val="20"/>
                <w:lang w:eastAsia="zh-CN"/>
              </w:rPr>
            </w:pPr>
            <w:r>
              <w:rPr>
                <w:rFonts w:cs="Arial"/>
                <w:szCs w:val="20"/>
                <w:lang w:eastAsia="zh-CN"/>
              </w:rPr>
              <w:t xml:space="preserve">227324 </w:t>
            </w:r>
          </w:p>
        </w:tc>
        <w:tc>
          <w:tcPr>
            <w:tcW w:w="2498" w:type="dxa"/>
            <w:tcBorders>
              <w:top w:val="nil"/>
              <w:left w:val="nil"/>
              <w:bottom w:val="nil"/>
              <w:right w:val="nil"/>
            </w:tcBorders>
          </w:tcPr>
          <w:p w14:paraId="2831D3A5">
            <w:pPr>
              <w:spacing w:line="240" w:lineRule="auto"/>
              <w:rPr>
                <w:rFonts w:cs="Arial"/>
                <w:szCs w:val="20"/>
                <w:lang w:eastAsia="zh-CN"/>
              </w:rPr>
            </w:pPr>
            <w:r>
              <w:rPr>
                <w:rFonts w:cs="Arial"/>
                <w:szCs w:val="20"/>
                <w:lang w:eastAsia="zh-CN"/>
              </w:rPr>
              <w:t>5597 (2.46)</w:t>
            </w:r>
          </w:p>
        </w:tc>
        <w:tc>
          <w:tcPr>
            <w:tcW w:w="2409" w:type="dxa"/>
            <w:tcBorders>
              <w:top w:val="nil"/>
              <w:left w:val="nil"/>
              <w:bottom w:val="nil"/>
              <w:right w:val="nil"/>
            </w:tcBorders>
          </w:tcPr>
          <w:p w14:paraId="1A912953">
            <w:pPr>
              <w:spacing w:line="240" w:lineRule="auto"/>
              <w:rPr>
                <w:rFonts w:cs="Arial"/>
                <w:szCs w:val="20"/>
                <w:lang w:eastAsia="zh-CN"/>
              </w:rPr>
            </w:pPr>
            <w:r>
              <w:rPr>
                <w:rFonts w:cs="Arial"/>
                <w:szCs w:val="20"/>
                <w:lang w:eastAsia="zh-CN"/>
              </w:rPr>
              <w:t>0.83 (0.81, 0.86)***</w:t>
            </w:r>
          </w:p>
        </w:tc>
        <w:tc>
          <w:tcPr>
            <w:tcW w:w="3544" w:type="dxa"/>
            <w:tcBorders>
              <w:top w:val="nil"/>
              <w:left w:val="nil"/>
              <w:bottom w:val="nil"/>
              <w:right w:val="nil"/>
            </w:tcBorders>
          </w:tcPr>
          <w:p w14:paraId="4DEB1A76">
            <w:pPr>
              <w:spacing w:line="240" w:lineRule="auto"/>
              <w:rPr>
                <w:rFonts w:cs="Arial"/>
                <w:szCs w:val="20"/>
                <w:lang w:eastAsia="zh-CN"/>
              </w:rPr>
            </w:pPr>
            <w:r>
              <w:rPr>
                <w:rFonts w:cs="Arial"/>
                <w:szCs w:val="20"/>
                <w:lang w:eastAsia="zh-CN"/>
              </w:rPr>
              <w:t>0.76 (0.72, 0.79)***</w:t>
            </w:r>
          </w:p>
        </w:tc>
      </w:tr>
      <w:tr w14:paraId="27F4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2352A244">
            <w:pPr>
              <w:spacing w:line="240" w:lineRule="auto"/>
              <w:rPr>
                <w:rFonts w:cs="Arial"/>
                <w:szCs w:val="20"/>
                <w:lang w:eastAsia="zh-CN"/>
              </w:rPr>
            </w:pPr>
            <w:r>
              <w:rPr>
                <w:rFonts w:cs="Arial"/>
                <w:szCs w:val="20"/>
                <w:lang w:eastAsia="zh-CN"/>
              </w:rPr>
              <w:t>Sex</w:t>
            </w:r>
          </w:p>
        </w:tc>
        <w:tc>
          <w:tcPr>
            <w:tcW w:w="1557" w:type="dxa"/>
            <w:tcBorders>
              <w:top w:val="nil"/>
              <w:left w:val="nil"/>
              <w:bottom w:val="nil"/>
              <w:right w:val="nil"/>
            </w:tcBorders>
          </w:tcPr>
          <w:p w14:paraId="3427BF01">
            <w:pPr>
              <w:spacing w:line="240" w:lineRule="auto"/>
              <w:rPr>
                <w:rFonts w:cs="Arial"/>
                <w:szCs w:val="20"/>
                <w:lang w:eastAsia="zh-CN"/>
              </w:rPr>
            </w:pPr>
          </w:p>
        </w:tc>
        <w:tc>
          <w:tcPr>
            <w:tcW w:w="2498" w:type="dxa"/>
            <w:tcBorders>
              <w:top w:val="nil"/>
              <w:left w:val="nil"/>
              <w:bottom w:val="nil"/>
              <w:right w:val="nil"/>
            </w:tcBorders>
          </w:tcPr>
          <w:p w14:paraId="73D75AF5">
            <w:pPr>
              <w:spacing w:line="240" w:lineRule="auto"/>
              <w:rPr>
                <w:rFonts w:cs="Arial"/>
                <w:szCs w:val="20"/>
                <w:lang w:eastAsia="zh-CN"/>
              </w:rPr>
            </w:pPr>
          </w:p>
        </w:tc>
        <w:tc>
          <w:tcPr>
            <w:tcW w:w="2409" w:type="dxa"/>
            <w:tcBorders>
              <w:top w:val="nil"/>
              <w:left w:val="nil"/>
              <w:bottom w:val="nil"/>
              <w:right w:val="nil"/>
            </w:tcBorders>
          </w:tcPr>
          <w:p w14:paraId="27C961CA">
            <w:pPr>
              <w:spacing w:line="240" w:lineRule="auto"/>
              <w:rPr>
                <w:rFonts w:cs="Arial"/>
                <w:szCs w:val="20"/>
                <w:lang w:eastAsia="zh-CN"/>
              </w:rPr>
            </w:pPr>
          </w:p>
        </w:tc>
        <w:tc>
          <w:tcPr>
            <w:tcW w:w="3544" w:type="dxa"/>
            <w:tcBorders>
              <w:top w:val="nil"/>
              <w:left w:val="nil"/>
              <w:bottom w:val="nil"/>
              <w:right w:val="nil"/>
            </w:tcBorders>
          </w:tcPr>
          <w:p w14:paraId="73B954BA">
            <w:pPr>
              <w:spacing w:line="240" w:lineRule="auto"/>
              <w:rPr>
                <w:rFonts w:cs="Arial"/>
                <w:szCs w:val="20"/>
                <w:lang w:eastAsia="zh-CN"/>
              </w:rPr>
            </w:pPr>
          </w:p>
        </w:tc>
      </w:tr>
      <w:tr w14:paraId="07C7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nil"/>
              <w:left w:val="nil"/>
              <w:bottom w:val="nil"/>
              <w:right w:val="nil"/>
            </w:tcBorders>
          </w:tcPr>
          <w:p w14:paraId="6379ADB6">
            <w:pPr>
              <w:spacing w:line="240" w:lineRule="auto"/>
              <w:rPr>
                <w:rFonts w:cs="Arial"/>
                <w:szCs w:val="20"/>
                <w:lang w:eastAsia="zh-CN"/>
              </w:rPr>
            </w:pPr>
            <w:r>
              <w:rPr>
                <w:rFonts w:cs="Arial"/>
                <w:szCs w:val="20"/>
                <w:lang w:eastAsia="zh-CN"/>
              </w:rPr>
              <w:t xml:space="preserve">  Female</w:t>
            </w:r>
          </w:p>
        </w:tc>
        <w:tc>
          <w:tcPr>
            <w:tcW w:w="1557" w:type="dxa"/>
            <w:tcBorders>
              <w:top w:val="nil"/>
              <w:left w:val="nil"/>
              <w:bottom w:val="nil"/>
              <w:right w:val="nil"/>
            </w:tcBorders>
          </w:tcPr>
          <w:p w14:paraId="4E09FC2D">
            <w:pPr>
              <w:spacing w:line="240" w:lineRule="auto"/>
              <w:rPr>
                <w:rFonts w:cs="Arial"/>
                <w:szCs w:val="20"/>
                <w:lang w:eastAsia="zh-CN"/>
              </w:rPr>
            </w:pPr>
            <w:r>
              <w:rPr>
                <w:rFonts w:cs="Arial"/>
                <w:szCs w:val="20"/>
                <w:lang w:eastAsia="zh-CN"/>
              </w:rPr>
              <w:t xml:space="preserve">352,266 </w:t>
            </w:r>
          </w:p>
        </w:tc>
        <w:tc>
          <w:tcPr>
            <w:tcW w:w="2498" w:type="dxa"/>
            <w:tcBorders>
              <w:top w:val="nil"/>
              <w:left w:val="nil"/>
              <w:bottom w:val="nil"/>
              <w:right w:val="nil"/>
            </w:tcBorders>
          </w:tcPr>
          <w:p w14:paraId="701C3B1D">
            <w:pPr>
              <w:spacing w:line="240" w:lineRule="auto"/>
              <w:rPr>
                <w:rFonts w:cs="Arial"/>
                <w:szCs w:val="20"/>
                <w:lang w:eastAsia="zh-CN"/>
              </w:rPr>
            </w:pPr>
            <w:r>
              <w:rPr>
                <w:rFonts w:cs="Arial"/>
                <w:szCs w:val="20"/>
                <w:lang w:eastAsia="zh-CN"/>
              </w:rPr>
              <w:t>8873 (2.52)</w:t>
            </w:r>
          </w:p>
        </w:tc>
        <w:tc>
          <w:tcPr>
            <w:tcW w:w="2409" w:type="dxa"/>
            <w:tcBorders>
              <w:top w:val="nil"/>
              <w:left w:val="nil"/>
              <w:bottom w:val="nil"/>
              <w:right w:val="nil"/>
            </w:tcBorders>
          </w:tcPr>
          <w:p w14:paraId="0614AF8A">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629EF91A">
            <w:pPr>
              <w:spacing w:line="240" w:lineRule="auto"/>
              <w:rPr>
                <w:rFonts w:cs="Arial"/>
                <w:szCs w:val="20"/>
                <w:lang w:eastAsia="zh-CN"/>
              </w:rPr>
            </w:pPr>
            <w:r>
              <w:rPr>
                <w:rFonts w:cs="Arial"/>
                <w:szCs w:val="20"/>
                <w:lang w:eastAsia="zh-CN"/>
              </w:rPr>
              <w:t>1.0 (Ref)</w:t>
            </w:r>
          </w:p>
        </w:tc>
      </w:tr>
      <w:tr w14:paraId="6022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nil"/>
              <w:left w:val="nil"/>
              <w:bottom w:val="nil"/>
              <w:right w:val="nil"/>
            </w:tcBorders>
          </w:tcPr>
          <w:p w14:paraId="041E98CD">
            <w:pPr>
              <w:spacing w:line="240" w:lineRule="auto"/>
              <w:rPr>
                <w:rFonts w:cs="Arial"/>
                <w:szCs w:val="20"/>
                <w:lang w:eastAsia="zh-CN"/>
              </w:rPr>
            </w:pPr>
            <w:r>
              <w:rPr>
                <w:rFonts w:cs="Arial"/>
                <w:szCs w:val="20"/>
                <w:lang w:eastAsia="zh-CN"/>
              </w:rPr>
              <w:t xml:space="preserve">  Male</w:t>
            </w:r>
            <w:bookmarkStart w:id="4" w:name="_GoBack"/>
            <w:bookmarkEnd w:id="4"/>
          </w:p>
        </w:tc>
        <w:tc>
          <w:tcPr>
            <w:tcW w:w="1557" w:type="dxa"/>
            <w:tcBorders>
              <w:top w:val="nil"/>
              <w:left w:val="nil"/>
              <w:bottom w:val="nil"/>
              <w:right w:val="nil"/>
            </w:tcBorders>
          </w:tcPr>
          <w:p w14:paraId="24D8AED1">
            <w:pPr>
              <w:spacing w:line="240" w:lineRule="auto"/>
              <w:rPr>
                <w:rFonts w:cs="Arial"/>
                <w:szCs w:val="20"/>
                <w:lang w:eastAsia="zh-CN"/>
              </w:rPr>
            </w:pPr>
            <w:r>
              <w:rPr>
                <w:rFonts w:cs="Arial"/>
                <w:szCs w:val="20"/>
                <w:lang w:eastAsia="zh-CN"/>
              </w:rPr>
              <w:t xml:space="preserve">389159 </w:t>
            </w:r>
          </w:p>
        </w:tc>
        <w:tc>
          <w:tcPr>
            <w:tcW w:w="2498" w:type="dxa"/>
            <w:tcBorders>
              <w:top w:val="nil"/>
              <w:left w:val="nil"/>
              <w:bottom w:val="nil"/>
              <w:right w:val="nil"/>
            </w:tcBorders>
          </w:tcPr>
          <w:p w14:paraId="27B74033">
            <w:pPr>
              <w:spacing w:line="240" w:lineRule="auto"/>
              <w:rPr>
                <w:rFonts w:cs="Arial"/>
                <w:szCs w:val="20"/>
                <w:lang w:eastAsia="zh-CN"/>
              </w:rPr>
            </w:pPr>
            <w:r>
              <w:rPr>
                <w:rFonts w:cs="Arial"/>
                <w:szCs w:val="20"/>
                <w:lang w:eastAsia="zh-CN"/>
              </w:rPr>
              <w:t>9065 (2.33)</w:t>
            </w:r>
          </w:p>
        </w:tc>
        <w:tc>
          <w:tcPr>
            <w:tcW w:w="2409" w:type="dxa"/>
            <w:tcBorders>
              <w:top w:val="nil"/>
              <w:left w:val="nil"/>
              <w:bottom w:val="nil"/>
              <w:right w:val="nil"/>
            </w:tcBorders>
          </w:tcPr>
          <w:p w14:paraId="3C26A7D0">
            <w:pPr>
              <w:spacing w:line="240" w:lineRule="auto"/>
              <w:rPr>
                <w:rFonts w:cs="Arial"/>
                <w:szCs w:val="20"/>
                <w:lang w:eastAsia="zh-CN"/>
              </w:rPr>
            </w:pPr>
            <w:r>
              <w:rPr>
                <w:rFonts w:cs="Arial"/>
                <w:szCs w:val="20"/>
                <w:lang w:eastAsia="zh-CN"/>
              </w:rPr>
              <w:t>0.97 (0.94, 0.99)*</w:t>
            </w:r>
          </w:p>
        </w:tc>
        <w:tc>
          <w:tcPr>
            <w:tcW w:w="3544" w:type="dxa"/>
            <w:tcBorders>
              <w:top w:val="nil"/>
              <w:left w:val="nil"/>
              <w:bottom w:val="nil"/>
              <w:right w:val="nil"/>
            </w:tcBorders>
          </w:tcPr>
          <w:p w14:paraId="3200B4C0">
            <w:pPr>
              <w:spacing w:line="240" w:lineRule="auto"/>
              <w:rPr>
                <w:rFonts w:cs="Arial"/>
                <w:szCs w:val="20"/>
                <w:lang w:eastAsia="zh-CN"/>
              </w:rPr>
            </w:pPr>
            <w:r>
              <w:rPr>
                <w:rFonts w:cs="Arial"/>
                <w:szCs w:val="20"/>
                <w:lang w:eastAsia="zh-CN"/>
              </w:rPr>
              <w:t>0.98 (0.95, 1.01)</w:t>
            </w:r>
          </w:p>
        </w:tc>
      </w:tr>
      <w:tr w14:paraId="5E7B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nil"/>
              <w:left w:val="nil"/>
              <w:bottom w:val="nil"/>
              <w:right w:val="nil"/>
            </w:tcBorders>
          </w:tcPr>
          <w:p w14:paraId="36681667">
            <w:pPr>
              <w:spacing w:line="240" w:lineRule="auto"/>
              <w:rPr>
                <w:rFonts w:cs="Arial"/>
                <w:szCs w:val="20"/>
                <w:lang w:eastAsia="zh-CN"/>
              </w:rPr>
            </w:pPr>
            <w:r>
              <w:rPr>
                <w:rFonts w:hint="eastAsia" w:cs="Arial"/>
                <w:szCs w:val="20"/>
                <w:highlight w:val="none"/>
                <w:lang w:eastAsia="zh-CN"/>
              </w:rPr>
              <w:t>Race/</w:t>
            </w:r>
            <w:r>
              <w:rPr>
                <w:rFonts w:cs="Arial"/>
                <w:szCs w:val="20"/>
                <w:highlight w:val="none"/>
                <w:lang w:eastAsia="zh-CN"/>
              </w:rPr>
              <w:t>e</w:t>
            </w:r>
            <w:r>
              <w:rPr>
                <w:rFonts w:hint="eastAsia" w:cs="Arial"/>
                <w:szCs w:val="20"/>
                <w:highlight w:val="none"/>
                <w:lang w:eastAsia="zh-CN"/>
              </w:rPr>
              <w:t>thnicity</w:t>
            </w:r>
          </w:p>
        </w:tc>
        <w:tc>
          <w:tcPr>
            <w:tcW w:w="1557" w:type="dxa"/>
            <w:tcBorders>
              <w:top w:val="nil"/>
              <w:left w:val="nil"/>
              <w:bottom w:val="nil"/>
              <w:right w:val="nil"/>
            </w:tcBorders>
          </w:tcPr>
          <w:p w14:paraId="5230515F">
            <w:pPr>
              <w:spacing w:line="240" w:lineRule="auto"/>
              <w:rPr>
                <w:rFonts w:cs="Arial"/>
                <w:szCs w:val="20"/>
                <w:lang w:eastAsia="zh-CN"/>
              </w:rPr>
            </w:pPr>
          </w:p>
        </w:tc>
        <w:tc>
          <w:tcPr>
            <w:tcW w:w="2498" w:type="dxa"/>
            <w:tcBorders>
              <w:top w:val="nil"/>
              <w:left w:val="nil"/>
              <w:bottom w:val="nil"/>
              <w:right w:val="nil"/>
            </w:tcBorders>
          </w:tcPr>
          <w:p w14:paraId="22AE8F31">
            <w:pPr>
              <w:spacing w:line="240" w:lineRule="auto"/>
              <w:rPr>
                <w:rFonts w:cs="Arial"/>
                <w:szCs w:val="20"/>
                <w:lang w:eastAsia="zh-CN"/>
              </w:rPr>
            </w:pPr>
          </w:p>
        </w:tc>
        <w:tc>
          <w:tcPr>
            <w:tcW w:w="2409" w:type="dxa"/>
            <w:tcBorders>
              <w:top w:val="nil"/>
              <w:left w:val="nil"/>
              <w:bottom w:val="nil"/>
              <w:right w:val="nil"/>
            </w:tcBorders>
          </w:tcPr>
          <w:p w14:paraId="1DB810F0">
            <w:pPr>
              <w:spacing w:line="240" w:lineRule="auto"/>
              <w:rPr>
                <w:rFonts w:cs="Arial"/>
                <w:szCs w:val="20"/>
                <w:lang w:eastAsia="zh-CN"/>
              </w:rPr>
            </w:pPr>
          </w:p>
        </w:tc>
        <w:tc>
          <w:tcPr>
            <w:tcW w:w="3544" w:type="dxa"/>
            <w:tcBorders>
              <w:top w:val="nil"/>
              <w:left w:val="nil"/>
              <w:bottom w:val="nil"/>
              <w:right w:val="nil"/>
            </w:tcBorders>
          </w:tcPr>
          <w:p w14:paraId="396E7B43">
            <w:pPr>
              <w:spacing w:line="240" w:lineRule="auto"/>
              <w:rPr>
                <w:rFonts w:cs="Arial"/>
                <w:color w:val="0000FF"/>
                <w:szCs w:val="20"/>
                <w:lang w:eastAsia="zh-CN"/>
              </w:rPr>
            </w:pPr>
          </w:p>
        </w:tc>
      </w:tr>
      <w:tr w14:paraId="7D9E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472BAD7A">
            <w:pPr>
              <w:spacing w:line="240" w:lineRule="auto"/>
              <w:rPr>
                <w:rFonts w:cs="Arial"/>
                <w:szCs w:val="20"/>
                <w:lang w:eastAsia="zh-CN"/>
              </w:rPr>
            </w:pPr>
            <w:r>
              <w:rPr>
                <w:rFonts w:cs="Arial"/>
                <w:szCs w:val="20"/>
                <w:lang w:eastAsia="zh-CN"/>
              </w:rPr>
              <w:t xml:space="preserve">  Han</w:t>
            </w:r>
          </w:p>
        </w:tc>
        <w:tc>
          <w:tcPr>
            <w:tcW w:w="1557" w:type="dxa"/>
            <w:tcBorders>
              <w:top w:val="nil"/>
              <w:left w:val="nil"/>
              <w:bottom w:val="nil"/>
              <w:right w:val="nil"/>
            </w:tcBorders>
          </w:tcPr>
          <w:p w14:paraId="71AAF28A">
            <w:pPr>
              <w:spacing w:line="240" w:lineRule="auto"/>
              <w:rPr>
                <w:rFonts w:cs="Arial"/>
                <w:szCs w:val="20"/>
                <w:lang w:eastAsia="zh-CN"/>
              </w:rPr>
            </w:pPr>
            <w:r>
              <w:rPr>
                <w:rFonts w:cs="Arial"/>
                <w:szCs w:val="20"/>
                <w:lang w:eastAsia="zh-CN"/>
              </w:rPr>
              <w:t xml:space="preserve">634466 </w:t>
            </w:r>
          </w:p>
        </w:tc>
        <w:tc>
          <w:tcPr>
            <w:tcW w:w="2498" w:type="dxa"/>
            <w:tcBorders>
              <w:top w:val="nil"/>
              <w:left w:val="nil"/>
              <w:bottom w:val="nil"/>
              <w:right w:val="nil"/>
            </w:tcBorders>
          </w:tcPr>
          <w:p w14:paraId="46279470">
            <w:pPr>
              <w:spacing w:line="240" w:lineRule="auto"/>
              <w:rPr>
                <w:rFonts w:cs="Arial"/>
                <w:szCs w:val="20"/>
                <w:lang w:eastAsia="zh-CN"/>
              </w:rPr>
            </w:pPr>
            <w:r>
              <w:rPr>
                <w:rFonts w:cs="Arial"/>
                <w:szCs w:val="20"/>
                <w:lang w:eastAsia="zh-CN"/>
              </w:rPr>
              <w:t>15932 (2.51)</w:t>
            </w:r>
          </w:p>
        </w:tc>
        <w:tc>
          <w:tcPr>
            <w:tcW w:w="2409" w:type="dxa"/>
            <w:tcBorders>
              <w:top w:val="nil"/>
              <w:left w:val="nil"/>
              <w:bottom w:val="nil"/>
              <w:right w:val="nil"/>
            </w:tcBorders>
          </w:tcPr>
          <w:p w14:paraId="777673B6">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164203F5">
            <w:pPr>
              <w:spacing w:line="240" w:lineRule="auto"/>
              <w:rPr>
                <w:rFonts w:cs="Arial"/>
                <w:szCs w:val="20"/>
                <w:lang w:eastAsia="zh-CN"/>
              </w:rPr>
            </w:pPr>
            <w:r>
              <w:rPr>
                <w:rFonts w:cs="Arial"/>
                <w:szCs w:val="20"/>
                <w:lang w:eastAsia="zh-CN"/>
              </w:rPr>
              <w:t>1.0 (Ref)</w:t>
            </w:r>
          </w:p>
        </w:tc>
      </w:tr>
      <w:tr w14:paraId="13C8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nil"/>
              <w:left w:val="nil"/>
              <w:bottom w:val="nil"/>
              <w:right w:val="nil"/>
            </w:tcBorders>
          </w:tcPr>
          <w:p w14:paraId="455897AA">
            <w:pPr>
              <w:spacing w:line="240" w:lineRule="auto"/>
              <w:rPr>
                <w:rFonts w:cs="Arial"/>
                <w:szCs w:val="20"/>
                <w:lang w:eastAsia="zh-CN"/>
              </w:rPr>
            </w:pPr>
            <w:r>
              <w:rPr>
                <w:rFonts w:cs="Arial"/>
                <w:szCs w:val="20"/>
                <w:lang w:eastAsia="zh-CN"/>
              </w:rPr>
              <w:t xml:space="preserve">  Miao/Dong/Buyi</w:t>
            </w:r>
          </w:p>
        </w:tc>
        <w:tc>
          <w:tcPr>
            <w:tcW w:w="1557" w:type="dxa"/>
            <w:tcBorders>
              <w:top w:val="nil"/>
              <w:left w:val="nil"/>
              <w:bottom w:val="nil"/>
              <w:right w:val="nil"/>
            </w:tcBorders>
          </w:tcPr>
          <w:p w14:paraId="72BF38C9">
            <w:pPr>
              <w:spacing w:line="240" w:lineRule="auto"/>
              <w:rPr>
                <w:rFonts w:cs="Arial"/>
                <w:szCs w:val="20"/>
                <w:lang w:eastAsia="zh-CN"/>
              </w:rPr>
            </w:pPr>
            <w:r>
              <w:rPr>
                <w:rFonts w:cs="Arial"/>
                <w:szCs w:val="20"/>
                <w:lang w:eastAsia="zh-CN"/>
              </w:rPr>
              <w:t xml:space="preserve">38367 </w:t>
            </w:r>
          </w:p>
        </w:tc>
        <w:tc>
          <w:tcPr>
            <w:tcW w:w="2498" w:type="dxa"/>
            <w:tcBorders>
              <w:top w:val="nil"/>
              <w:left w:val="nil"/>
              <w:bottom w:val="nil"/>
              <w:right w:val="nil"/>
            </w:tcBorders>
          </w:tcPr>
          <w:p w14:paraId="2CF263AB">
            <w:pPr>
              <w:spacing w:line="240" w:lineRule="auto"/>
              <w:rPr>
                <w:rFonts w:cs="Arial"/>
                <w:szCs w:val="20"/>
                <w:lang w:eastAsia="zh-CN"/>
              </w:rPr>
            </w:pPr>
            <w:r>
              <w:rPr>
                <w:rFonts w:cs="Arial"/>
                <w:szCs w:val="20"/>
                <w:lang w:eastAsia="zh-CN"/>
              </w:rPr>
              <w:t>684 (1.78)</w:t>
            </w:r>
          </w:p>
        </w:tc>
        <w:tc>
          <w:tcPr>
            <w:tcW w:w="2409" w:type="dxa"/>
            <w:tcBorders>
              <w:top w:val="nil"/>
              <w:left w:val="nil"/>
              <w:bottom w:val="nil"/>
              <w:right w:val="nil"/>
            </w:tcBorders>
          </w:tcPr>
          <w:p w14:paraId="69E65948">
            <w:pPr>
              <w:spacing w:line="240" w:lineRule="auto"/>
              <w:rPr>
                <w:rFonts w:cs="Arial"/>
                <w:szCs w:val="20"/>
                <w:lang w:eastAsia="zh-CN"/>
              </w:rPr>
            </w:pPr>
            <w:r>
              <w:rPr>
                <w:rFonts w:cs="Arial"/>
                <w:szCs w:val="20"/>
                <w:lang w:eastAsia="zh-CN"/>
              </w:rPr>
              <w:t>1.04 (0.95, 1.13)</w:t>
            </w:r>
          </w:p>
        </w:tc>
        <w:tc>
          <w:tcPr>
            <w:tcW w:w="3544" w:type="dxa"/>
            <w:tcBorders>
              <w:top w:val="nil"/>
              <w:left w:val="nil"/>
              <w:bottom w:val="nil"/>
              <w:right w:val="nil"/>
            </w:tcBorders>
          </w:tcPr>
          <w:p w14:paraId="44FC07E8">
            <w:pPr>
              <w:spacing w:line="240" w:lineRule="auto"/>
              <w:rPr>
                <w:rFonts w:cs="Arial"/>
                <w:szCs w:val="20"/>
                <w:lang w:eastAsia="zh-CN"/>
              </w:rPr>
            </w:pPr>
            <w:r>
              <w:rPr>
                <w:rFonts w:cs="Arial"/>
                <w:szCs w:val="20"/>
                <w:lang w:eastAsia="zh-CN"/>
              </w:rPr>
              <w:t>1.03 (0.94, 1.13)</w:t>
            </w:r>
          </w:p>
        </w:tc>
      </w:tr>
      <w:tr w14:paraId="5C37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007CA056">
            <w:pPr>
              <w:spacing w:line="240" w:lineRule="auto"/>
              <w:rPr>
                <w:rFonts w:cs="Arial"/>
                <w:szCs w:val="20"/>
                <w:lang w:eastAsia="zh-CN"/>
              </w:rPr>
            </w:pPr>
            <w:r>
              <w:rPr>
                <w:rFonts w:cs="Arial"/>
                <w:szCs w:val="20"/>
                <w:lang w:eastAsia="zh-CN"/>
              </w:rPr>
              <w:t xml:space="preserve">  Others</w:t>
            </w:r>
          </w:p>
        </w:tc>
        <w:tc>
          <w:tcPr>
            <w:tcW w:w="1557" w:type="dxa"/>
            <w:tcBorders>
              <w:top w:val="nil"/>
              <w:left w:val="nil"/>
              <w:bottom w:val="nil"/>
              <w:right w:val="nil"/>
            </w:tcBorders>
          </w:tcPr>
          <w:p w14:paraId="481FA8EE">
            <w:pPr>
              <w:spacing w:line="240" w:lineRule="auto"/>
              <w:rPr>
                <w:rFonts w:cs="Arial"/>
                <w:szCs w:val="20"/>
                <w:lang w:eastAsia="zh-CN"/>
              </w:rPr>
            </w:pPr>
            <w:r>
              <w:rPr>
                <w:rFonts w:cs="Arial"/>
                <w:szCs w:val="20"/>
                <w:lang w:eastAsia="zh-CN"/>
              </w:rPr>
              <w:t xml:space="preserve">68592 </w:t>
            </w:r>
          </w:p>
        </w:tc>
        <w:tc>
          <w:tcPr>
            <w:tcW w:w="2498" w:type="dxa"/>
            <w:tcBorders>
              <w:top w:val="nil"/>
              <w:left w:val="nil"/>
              <w:bottom w:val="nil"/>
              <w:right w:val="nil"/>
            </w:tcBorders>
          </w:tcPr>
          <w:p w14:paraId="01A09A51">
            <w:pPr>
              <w:spacing w:line="240" w:lineRule="auto"/>
              <w:rPr>
                <w:rFonts w:cs="Arial"/>
                <w:szCs w:val="20"/>
                <w:lang w:eastAsia="zh-CN"/>
              </w:rPr>
            </w:pPr>
            <w:r>
              <w:rPr>
                <w:rFonts w:cs="Arial"/>
                <w:szCs w:val="20"/>
                <w:lang w:eastAsia="zh-CN"/>
              </w:rPr>
              <w:t>1322 (1.93)</w:t>
            </w:r>
          </w:p>
        </w:tc>
        <w:tc>
          <w:tcPr>
            <w:tcW w:w="2409" w:type="dxa"/>
            <w:tcBorders>
              <w:top w:val="nil"/>
              <w:left w:val="nil"/>
              <w:bottom w:val="nil"/>
              <w:right w:val="nil"/>
            </w:tcBorders>
          </w:tcPr>
          <w:p w14:paraId="094CCAEE">
            <w:pPr>
              <w:spacing w:line="240" w:lineRule="auto"/>
              <w:rPr>
                <w:rFonts w:cs="Arial"/>
                <w:szCs w:val="20"/>
                <w:lang w:eastAsia="zh-CN"/>
              </w:rPr>
            </w:pPr>
            <w:r>
              <w:rPr>
                <w:rFonts w:cs="Arial"/>
                <w:szCs w:val="20"/>
                <w:lang w:eastAsia="zh-CN"/>
              </w:rPr>
              <w:t>0.92 (0.87, 0.98)*</w:t>
            </w:r>
          </w:p>
        </w:tc>
        <w:tc>
          <w:tcPr>
            <w:tcW w:w="3544" w:type="dxa"/>
            <w:tcBorders>
              <w:top w:val="nil"/>
              <w:left w:val="nil"/>
              <w:bottom w:val="nil"/>
              <w:right w:val="nil"/>
            </w:tcBorders>
          </w:tcPr>
          <w:p w14:paraId="6211B419">
            <w:pPr>
              <w:spacing w:line="240" w:lineRule="auto"/>
              <w:rPr>
                <w:rFonts w:cs="Arial"/>
                <w:szCs w:val="20"/>
                <w:lang w:eastAsia="zh-CN"/>
              </w:rPr>
            </w:pPr>
            <w:r>
              <w:rPr>
                <w:rFonts w:cs="Arial"/>
                <w:szCs w:val="20"/>
                <w:lang w:eastAsia="zh-CN"/>
              </w:rPr>
              <w:t>0.89 (0.83, 0.95)**</w:t>
            </w:r>
          </w:p>
        </w:tc>
      </w:tr>
      <w:tr w14:paraId="1CB1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46CC51B3">
            <w:pPr>
              <w:spacing w:line="240" w:lineRule="auto"/>
              <w:rPr>
                <w:rFonts w:cs="Arial"/>
                <w:szCs w:val="20"/>
                <w:lang w:eastAsia="zh-CN"/>
              </w:rPr>
            </w:pPr>
            <w:r>
              <w:rPr>
                <w:rFonts w:cs="Arial"/>
                <w:szCs w:val="20"/>
                <w:lang w:eastAsia="zh-CN"/>
              </w:rPr>
              <w:t>Working status</w:t>
            </w:r>
          </w:p>
        </w:tc>
        <w:tc>
          <w:tcPr>
            <w:tcW w:w="1557" w:type="dxa"/>
            <w:tcBorders>
              <w:top w:val="nil"/>
              <w:left w:val="nil"/>
              <w:bottom w:val="nil"/>
              <w:right w:val="nil"/>
            </w:tcBorders>
          </w:tcPr>
          <w:p w14:paraId="27670989">
            <w:pPr>
              <w:spacing w:line="240" w:lineRule="auto"/>
              <w:rPr>
                <w:rFonts w:cs="Arial"/>
                <w:szCs w:val="20"/>
                <w:lang w:eastAsia="zh-CN"/>
              </w:rPr>
            </w:pPr>
          </w:p>
        </w:tc>
        <w:tc>
          <w:tcPr>
            <w:tcW w:w="2498" w:type="dxa"/>
            <w:tcBorders>
              <w:top w:val="nil"/>
              <w:left w:val="nil"/>
              <w:bottom w:val="nil"/>
              <w:right w:val="nil"/>
            </w:tcBorders>
          </w:tcPr>
          <w:p w14:paraId="36E58784">
            <w:pPr>
              <w:spacing w:line="240" w:lineRule="auto"/>
              <w:rPr>
                <w:rFonts w:cs="Arial"/>
                <w:szCs w:val="20"/>
                <w:lang w:eastAsia="zh-CN"/>
              </w:rPr>
            </w:pPr>
          </w:p>
        </w:tc>
        <w:tc>
          <w:tcPr>
            <w:tcW w:w="2409" w:type="dxa"/>
            <w:tcBorders>
              <w:top w:val="nil"/>
              <w:left w:val="nil"/>
              <w:bottom w:val="nil"/>
              <w:right w:val="nil"/>
            </w:tcBorders>
          </w:tcPr>
          <w:p w14:paraId="1E8C9604">
            <w:pPr>
              <w:spacing w:line="240" w:lineRule="auto"/>
              <w:rPr>
                <w:rFonts w:cs="Arial"/>
                <w:szCs w:val="20"/>
                <w:lang w:eastAsia="zh-CN"/>
              </w:rPr>
            </w:pPr>
          </w:p>
        </w:tc>
        <w:tc>
          <w:tcPr>
            <w:tcW w:w="3544" w:type="dxa"/>
            <w:tcBorders>
              <w:top w:val="nil"/>
              <w:left w:val="nil"/>
              <w:bottom w:val="nil"/>
              <w:right w:val="nil"/>
            </w:tcBorders>
          </w:tcPr>
          <w:p w14:paraId="1263E0BC">
            <w:pPr>
              <w:spacing w:line="240" w:lineRule="auto"/>
              <w:rPr>
                <w:rFonts w:cs="Arial"/>
                <w:szCs w:val="20"/>
                <w:lang w:eastAsia="zh-CN"/>
              </w:rPr>
            </w:pPr>
          </w:p>
        </w:tc>
      </w:tr>
      <w:tr w14:paraId="0F93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5A9CF5EC">
            <w:pPr>
              <w:spacing w:line="240" w:lineRule="auto"/>
              <w:rPr>
                <w:rFonts w:cs="Arial"/>
                <w:szCs w:val="20"/>
                <w:lang w:eastAsia="zh-CN"/>
              </w:rPr>
            </w:pPr>
            <w:r>
              <w:rPr>
                <w:rFonts w:cs="Arial"/>
                <w:szCs w:val="20"/>
                <w:lang w:eastAsia="zh-CN"/>
              </w:rPr>
              <w:t xml:space="preserve">  Working</w:t>
            </w:r>
          </w:p>
        </w:tc>
        <w:tc>
          <w:tcPr>
            <w:tcW w:w="1557" w:type="dxa"/>
            <w:tcBorders>
              <w:top w:val="nil"/>
              <w:left w:val="nil"/>
              <w:bottom w:val="nil"/>
              <w:right w:val="nil"/>
            </w:tcBorders>
          </w:tcPr>
          <w:p w14:paraId="52934D41">
            <w:pPr>
              <w:spacing w:line="240" w:lineRule="auto"/>
              <w:rPr>
                <w:rFonts w:cs="Arial"/>
                <w:szCs w:val="20"/>
                <w:lang w:eastAsia="zh-CN"/>
              </w:rPr>
            </w:pPr>
            <w:r>
              <w:rPr>
                <w:rFonts w:cs="Arial"/>
                <w:szCs w:val="20"/>
                <w:lang w:eastAsia="zh-CN"/>
              </w:rPr>
              <w:t xml:space="preserve">409064 </w:t>
            </w:r>
          </w:p>
        </w:tc>
        <w:tc>
          <w:tcPr>
            <w:tcW w:w="2498" w:type="dxa"/>
            <w:tcBorders>
              <w:top w:val="nil"/>
              <w:left w:val="nil"/>
              <w:bottom w:val="nil"/>
              <w:right w:val="nil"/>
            </w:tcBorders>
          </w:tcPr>
          <w:p w14:paraId="78078D61">
            <w:pPr>
              <w:spacing w:line="240" w:lineRule="auto"/>
              <w:rPr>
                <w:rFonts w:cs="Arial"/>
                <w:szCs w:val="20"/>
                <w:lang w:eastAsia="zh-CN"/>
              </w:rPr>
            </w:pPr>
            <w:r>
              <w:rPr>
                <w:rFonts w:cs="Arial"/>
                <w:szCs w:val="20"/>
                <w:lang w:eastAsia="zh-CN"/>
              </w:rPr>
              <w:t>9120 (2.23)</w:t>
            </w:r>
          </w:p>
        </w:tc>
        <w:tc>
          <w:tcPr>
            <w:tcW w:w="2409" w:type="dxa"/>
            <w:tcBorders>
              <w:top w:val="nil"/>
              <w:left w:val="nil"/>
              <w:bottom w:val="nil"/>
              <w:right w:val="nil"/>
            </w:tcBorders>
          </w:tcPr>
          <w:p w14:paraId="54C7A91D">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0AAFA683">
            <w:pPr>
              <w:spacing w:line="240" w:lineRule="auto"/>
              <w:rPr>
                <w:rFonts w:cs="Arial"/>
                <w:szCs w:val="20"/>
                <w:lang w:eastAsia="zh-CN"/>
              </w:rPr>
            </w:pPr>
            <w:r>
              <w:rPr>
                <w:rFonts w:cs="Arial"/>
                <w:szCs w:val="20"/>
                <w:lang w:eastAsia="zh-CN"/>
              </w:rPr>
              <w:t>1.0 (Ref)</w:t>
            </w:r>
          </w:p>
        </w:tc>
      </w:tr>
      <w:tr w14:paraId="346C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30A3D52A">
            <w:pPr>
              <w:spacing w:line="240" w:lineRule="auto"/>
              <w:rPr>
                <w:rFonts w:cs="Arial"/>
                <w:szCs w:val="20"/>
                <w:lang w:eastAsia="zh-CN"/>
              </w:rPr>
            </w:pPr>
            <w:r>
              <w:rPr>
                <w:rFonts w:cs="Arial"/>
                <w:szCs w:val="20"/>
                <w:lang w:eastAsia="zh-CN"/>
              </w:rPr>
              <w:t xml:space="preserve">  Retired</w:t>
            </w:r>
          </w:p>
        </w:tc>
        <w:tc>
          <w:tcPr>
            <w:tcW w:w="1557" w:type="dxa"/>
            <w:tcBorders>
              <w:top w:val="nil"/>
              <w:left w:val="nil"/>
              <w:bottom w:val="nil"/>
              <w:right w:val="nil"/>
            </w:tcBorders>
          </w:tcPr>
          <w:p w14:paraId="18357970">
            <w:pPr>
              <w:spacing w:line="240" w:lineRule="auto"/>
              <w:rPr>
                <w:rFonts w:cs="Arial"/>
                <w:szCs w:val="20"/>
                <w:lang w:eastAsia="zh-CN"/>
              </w:rPr>
            </w:pPr>
            <w:r>
              <w:rPr>
                <w:rFonts w:cs="Arial"/>
                <w:szCs w:val="20"/>
                <w:lang w:eastAsia="zh-CN"/>
              </w:rPr>
              <w:t xml:space="preserve">332361 </w:t>
            </w:r>
          </w:p>
        </w:tc>
        <w:tc>
          <w:tcPr>
            <w:tcW w:w="2498" w:type="dxa"/>
            <w:tcBorders>
              <w:top w:val="nil"/>
              <w:left w:val="nil"/>
              <w:bottom w:val="nil"/>
              <w:right w:val="nil"/>
            </w:tcBorders>
          </w:tcPr>
          <w:p w14:paraId="5680749C">
            <w:pPr>
              <w:spacing w:line="240" w:lineRule="auto"/>
              <w:rPr>
                <w:rFonts w:cs="Arial"/>
                <w:szCs w:val="20"/>
                <w:lang w:eastAsia="zh-CN"/>
              </w:rPr>
            </w:pPr>
            <w:r>
              <w:rPr>
                <w:rFonts w:cs="Arial"/>
                <w:szCs w:val="20"/>
                <w:lang w:eastAsia="zh-CN"/>
              </w:rPr>
              <w:t>8818 (2.65)</w:t>
            </w:r>
          </w:p>
        </w:tc>
        <w:tc>
          <w:tcPr>
            <w:tcW w:w="2409" w:type="dxa"/>
            <w:tcBorders>
              <w:top w:val="nil"/>
              <w:left w:val="nil"/>
              <w:bottom w:val="nil"/>
              <w:right w:val="nil"/>
            </w:tcBorders>
          </w:tcPr>
          <w:p w14:paraId="190663FC">
            <w:pPr>
              <w:spacing w:line="240" w:lineRule="auto"/>
              <w:rPr>
                <w:rFonts w:cs="Arial"/>
                <w:szCs w:val="20"/>
                <w:lang w:eastAsia="zh-CN"/>
              </w:rPr>
            </w:pPr>
            <w:r>
              <w:rPr>
                <w:rFonts w:cs="Arial"/>
                <w:szCs w:val="20"/>
                <w:lang w:eastAsia="zh-CN"/>
              </w:rPr>
              <w:t>0.96 (0.93, 0.99)*</w:t>
            </w:r>
          </w:p>
        </w:tc>
        <w:tc>
          <w:tcPr>
            <w:tcW w:w="3544" w:type="dxa"/>
            <w:tcBorders>
              <w:top w:val="nil"/>
              <w:left w:val="nil"/>
              <w:bottom w:val="nil"/>
              <w:right w:val="nil"/>
            </w:tcBorders>
          </w:tcPr>
          <w:p w14:paraId="25366FD3">
            <w:pPr>
              <w:spacing w:line="240" w:lineRule="auto"/>
              <w:rPr>
                <w:rFonts w:cs="Arial"/>
                <w:szCs w:val="20"/>
                <w:lang w:eastAsia="zh-CN"/>
              </w:rPr>
            </w:pPr>
            <w:r>
              <w:rPr>
                <w:rFonts w:cs="Arial"/>
                <w:szCs w:val="20"/>
                <w:lang w:eastAsia="zh-CN"/>
              </w:rPr>
              <w:t>1.14 (1.09, 1.19)***</w:t>
            </w:r>
          </w:p>
        </w:tc>
      </w:tr>
      <w:tr w14:paraId="35D3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47DF4AF6">
            <w:pPr>
              <w:spacing w:line="240" w:lineRule="auto"/>
              <w:rPr>
                <w:rFonts w:cs="Arial"/>
                <w:szCs w:val="20"/>
                <w:lang w:eastAsia="zh-CN"/>
              </w:rPr>
            </w:pPr>
            <w:r>
              <w:rPr>
                <w:rFonts w:cs="Arial"/>
                <w:szCs w:val="20"/>
                <w:lang w:eastAsia="zh-CN"/>
              </w:rPr>
              <w:t>Occupation</w:t>
            </w:r>
          </w:p>
        </w:tc>
        <w:tc>
          <w:tcPr>
            <w:tcW w:w="1557" w:type="dxa"/>
            <w:tcBorders>
              <w:top w:val="nil"/>
              <w:left w:val="nil"/>
              <w:bottom w:val="nil"/>
              <w:right w:val="nil"/>
            </w:tcBorders>
          </w:tcPr>
          <w:p w14:paraId="5C4B9695">
            <w:pPr>
              <w:spacing w:line="240" w:lineRule="auto"/>
              <w:rPr>
                <w:rFonts w:cs="Arial"/>
                <w:szCs w:val="20"/>
                <w:lang w:eastAsia="zh-CN"/>
              </w:rPr>
            </w:pPr>
          </w:p>
        </w:tc>
        <w:tc>
          <w:tcPr>
            <w:tcW w:w="2498" w:type="dxa"/>
            <w:tcBorders>
              <w:top w:val="nil"/>
              <w:left w:val="nil"/>
              <w:bottom w:val="nil"/>
              <w:right w:val="nil"/>
            </w:tcBorders>
          </w:tcPr>
          <w:p w14:paraId="5ADCBC73">
            <w:pPr>
              <w:spacing w:line="240" w:lineRule="auto"/>
              <w:rPr>
                <w:rFonts w:cs="Arial"/>
                <w:szCs w:val="20"/>
                <w:lang w:eastAsia="zh-CN"/>
              </w:rPr>
            </w:pPr>
          </w:p>
        </w:tc>
        <w:tc>
          <w:tcPr>
            <w:tcW w:w="2409" w:type="dxa"/>
            <w:tcBorders>
              <w:top w:val="nil"/>
              <w:left w:val="nil"/>
              <w:bottom w:val="nil"/>
              <w:right w:val="nil"/>
            </w:tcBorders>
          </w:tcPr>
          <w:p w14:paraId="61367E50">
            <w:pPr>
              <w:spacing w:line="240" w:lineRule="auto"/>
              <w:rPr>
                <w:rFonts w:cs="Arial"/>
                <w:szCs w:val="20"/>
                <w:lang w:eastAsia="zh-CN"/>
              </w:rPr>
            </w:pPr>
          </w:p>
        </w:tc>
        <w:tc>
          <w:tcPr>
            <w:tcW w:w="3544" w:type="dxa"/>
            <w:tcBorders>
              <w:top w:val="nil"/>
              <w:left w:val="nil"/>
              <w:bottom w:val="nil"/>
              <w:right w:val="nil"/>
            </w:tcBorders>
          </w:tcPr>
          <w:p w14:paraId="0298AA8B">
            <w:pPr>
              <w:spacing w:line="240" w:lineRule="auto"/>
              <w:rPr>
                <w:rFonts w:cs="Arial"/>
                <w:color w:val="0000FF"/>
                <w:szCs w:val="20"/>
                <w:lang w:eastAsia="zh-CN"/>
              </w:rPr>
            </w:pPr>
          </w:p>
        </w:tc>
      </w:tr>
      <w:tr w14:paraId="6B67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04E6915A">
            <w:pPr>
              <w:spacing w:line="240" w:lineRule="auto"/>
              <w:rPr>
                <w:rFonts w:cs="Arial"/>
                <w:szCs w:val="20"/>
                <w:lang w:eastAsia="zh-CN"/>
              </w:rPr>
            </w:pPr>
            <w:r>
              <w:rPr>
                <w:rFonts w:cs="Arial"/>
                <w:szCs w:val="20"/>
                <w:lang w:eastAsia="zh-CN"/>
              </w:rPr>
              <w:t xml:space="preserve">  </w:t>
            </w:r>
            <w:r>
              <w:rPr>
                <w:rFonts w:cs="Arial"/>
                <w:szCs w:val="20"/>
              </w:rPr>
              <w:t>Agricultur</w:t>
            </w:r>
            <w:r>
              <w:rPr>
                <w:rFonts w:cs="Arial"/>
                <w:szCs w:val="20"/>
                <w:lang w:eastAsia="zh-CN"/>
              </w:rPr>
              <w:t>e</w:t>
            </w:r>
            <w:r>
              <w:rPr>
                <w:rFonts w:cs="Arial"/>
                <w:szCs w:val="20"/>
              </w:rPr>
              <w:t xml:space="preserve"> and fishery workers</w:t>
            </w:r>
          </w:p>
        </w:tc>
        <w:tc>
          <w:tcPr>
            <w:tcW w:w="1557" w:type="dxa"/>
            <w:tcBorders>
              <w:top w:val="nil"/>
              <w:left w:val="nil"/>
              <w:bottom w:val="nil"/>
              <w:right w:val="nil"/>
            </w:tcBorders>
          </w:tcPr>
          <w:p w14:paraId="1C62E005">
            <w:pPr>
              <w:spacing w:line="240" w:lineRule="auto"/>
              <w:rPr>
                <w:rFonts w:cs="Arial"/>
                <w:szCs w:val="20"/>
                <w:lang w:eastAsia="zh-CN"/>
              </w:rPr>
            </w:pPr>
            <w:r>
              <w:rPr>
                <w:rFonts w:cs="Arial"/>
                <w:szCs w:val="20"/>
                <w:lang w:eastAsia="zh-CN"/>
              </w:rPr>
              <w:t xml:space="preserve">116773 </w:t>
            </w:r>
          </w:p>
        </w:tc>
        <w:tc>
          <w:tcPr>
            <w:tcW w:w="2498" w:type="dxa"/>
            <w:tcBorders>
              <w:top w:val="nil"/>
              <w:left w:val="nil"/>
              <w:bottom w:val="nil"/>
              <w:right w:val="nil"/>
            </w:tcBorders>
          </w:tcPr>
          <w:p w14:paraId="1838EDBF">
            <w:pPr>
              <w:spacing w:line="240" w:lineRule="auto"/>
              <w:rPr>
                <w:rFonts w:cs="Arial"/>
                <w:szCs w:val="20"/>
                <w:lang w:eastAsia="zh-CN"/>
              </w:rPr>
            </w:pPr>
            <w:r>
              <w:rPr>
                <w:rFonts w:cs="Arial"/>
                <w:szCs w:val="20"/>
                <w:lang w:eastAsia="zh-CN"/>
              </w:rPr>
              <w:t>3036 (2.60)</w:t>
            </w:r>
          </w:p>
        </w:tc>
        <w:tc>
          <w:tcPr>
            <w:tcW w:w="2409" w:type="dxa"/>
            <w:tcBorders>
              <w:top w:val="nil"/>
              <w:left w:val="nil"/>
              <w:bottom w:val="nil"/>
              <w:right w:val="nil"/>
            </w:tcBorders>
          </w:tcPr>
          <w:p w14:paraId="5B056844">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797DD529">
            <w:pPr>
              <w:spacing w:line="240" w:lineRule="auto"/>
              <w:rPr>
                <w:rFonts w:cs="Arial"/>
                <w:szCs w:val="20"/>
                <w:lang w:eastAsia="zh-CN"/>
              </w:rPr>
            </w:pPr>
            <w:r>
              <w:rPr>
                <w:rFonts w:cs="Arial"/>
                <w:szCs w:val="20"/>
                <w:lang w:eastAsia="zh-CN"/>
              </w:rPr>
              <w:t>1.0 (Ref)</w:t>
            </w:r>
          </w:p>
        </w:tc>
      </w:tr>
      <w:tr w14:paraId="46A5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7E64F541">
            <w:pPr>
              <w:spacing w:line="240" w:lineRule="auto"/>
              <w:rPr>
                <w:rFonts w:cs="Arial"/>
                <w:szCs w:val="20"/>
                <w:lang w:eastAsia="zh-CN"/>
              </w:rPr>
            </w:pPr>
            <w:r>
              <w:rPr>
                <w:rFonts w:cs="Arial"/>
                <w:szCs w:val="20"/>
                <w:lang w:eastAsia="zh-CN"/>
              </w:rPr>
              <w:t xml:space="preserve">  </w:t>
            </w:r>
            <w:r>
              <w:rPr>
                <w:rFonts w:cs="Arial"/>
                <w:b/>
                <w:bCs/>
                <w:szCs w:val="20"/>
                <w:lang w:eastAsia="zh-CN"/>
              </w:rPr>
              <w:t>I</w:t>
            </w:r>
            <w:r>
              <w:rPr>
                <w:rFonts w:cs="Arial"/>
                <w:szCs w:val="20"/>
                <w:lang w:eastAsia="zh-CN"/>
              </w:rPr>
              <w:t>ndustrial and service workers</w:t>
            </w:r>
          </w:p>
        </w:tc>
        <w:tc>
          <w:tcPr>
            <w:tcW w:w="1557" w:type="dxa"/>
            <w:tcBorders>
              <w:top w:val="nil"/>
              <w:left w:val="nil"/>
              <w:bottom w:val="nil"/>
              <w:right w:val="nil"/>
            </w:tcBorders>
          </w:tcPr>
          <w:p w14:paraId="0221C75D">
            <w:pPr>
              <w:spacing w:line="240" w:lineRule="auto"/>
              <w:rPr>
                <w:rFonts w:cs="Arial"/>
                <w:szCs w:val="20"/>
                <w:lang w:eastAsia="zh-CN"/>
              </w:rPr>
            </w:pPr>
            <w:r>
              <w:rPr>
                <w:rFonts w:cs="Arial"/>
                <w:szCs w:val="20"/>
                <w:lang w:eastAsia="zh-CN"/>
              </w:rPr>
              <w:t xml:space="preserve">118225 </w:t>
            </w:r>
          </w:p>
        </w:tc>
        <w:tc>
          <w:tcPr>
            <w:tcW w:w="2498" w:type="dxa"/>
            <w:tcBorders>
              <w:top w:val="nil"/>
              <w:left w:val="nil"/>
              <w:bottom w:val="nil"/>
              <w:right w:val="nil"/>
            </w:tcBorders>
          </w:tcPr>
          <w:p w14:paraId="64E9DAED">
            <w:pPr>
              <w:spacing w:line="240" w:lineRule="auto"/>
              <w:rPr>
                <w:rFonts w:cs="Arial"/>
                <w:szCs w:val="20"/>
                <w:lang w:eastAsia="zh-CN"/>
              </w:rPr>
            </w:pPr>
            <w:r>
              <w:rPr>
                <w:rFonts w:cs="Arial"/>
                <w:szCs w:val="20"/>
                <w:lang w:eastAsia="zh-CN"/>
              </w:rPr>
              <w:t>2828 (2.39)</w:t>
            </w:r>
          </w:p>
        </w:tc>
        <w:tc>
          <w:tcPr>
            <w:tcW w:w="2409" w:type="dxa"/>
            <w:tcBorders>
              <w:top w:val="nil"/>
              <w:left w:val="nil"/>
              <w:bottom w:val="nil"/>
              <w:right w:val="nil"/>
            </w:tcBorders>
          </w:tcPr>
          <w:p w14:paraId="7A80B360">
            <w:pPr>
              <w:spacing w:line="240" w:lineRule="auto"/>
              <w:rPr>
                <w:rFonts w:cs="Arial"/>
                <w:szCs w:val="20"/>
                <w:lang w:eastAsia="zh-CN"/>
              </w:rPr>
            </w:pPr>
            <w:r>
              <w:rPr>
                <w:rFonts w:cs="Arial"/>
                <w:szCs w:val="20"/>
                <w:lang w:eastAsia="zh-CN"/>
              </w:rPr>
              <w:t>0.90 (0.85, 0.95)***</w:t>
            </w:r>
          </w:p>
        </w:tc>
        <w:tc>
          <w:tcPr>
            <w:tcW w:w="3544" w:type="dxa"/>
            <w:tcBorders>
              <w:top w:val="nil"/>
              <w:left w:val="nil"/>
              <w:bottom w:val="nil"/>
              <w:right w:val="nil"/>
            </w:tcBorders>
          </w:tcPr>
          <w:p w14:paraId="366E75B1">
            <w:pPr>
              <w:spacing w:line="240" w:lineRule="auto"/>
              <w:rPr>
                <w:rFonts w:cs="Arial"/>
                <w:szCs w:val="20"/>
                <w:lang w:eastAsia="zh-CN"/>
              </w:rPr>
            </w:pPr>
            <w:r>
              <w:rPr>
                <w:rFonts w:cs="Arial"/>
                <w:szCs w:val="20"/>
                <w:lang w:eastAsia="zh-CN"/>
              </w:rPr>
              <w:t>0.91 (0.86, 0.96)**</w:t>
            </w:r>
          </w:p>
        </w:tc>
      </w:tr>
      <w:tr w14:paraId="0A62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646A775F">
            <w:pPr>
              <w:spacing w:line="240" w:lineRule="auto"/>
              <w:rPr>
                <w:rFonts w:cs="Arial"/>
                <w:szCs w:val="20"/>
                <w:lang w:eastAsia="zh-CN"/>
              </w:rPr>
            </w:pPr>
            <w:r>
              <w:rPr>
                <w:rFonts w:cs="Arial"/>
                <w:szCs w:val="20"/>
              </w:rPr>
              <w:t>Public sector employees</w:t>
            </w:r>
          </w:p>
        </w:tc>
        <w:tc>
          <w:tcPr>
            <w:tcW w:w="1557" w:type="dxa"/>
            <w:tcBorders>
              <w:top w:val="nil"/>
              <w:left w:val="nil"/>
              <w:bottom w:val="nil"/>
              <w:right w:val="nil"/>
            </w:tcBorders>
          </w:tcPr>
          <w:p w14:paraId="63725133">
            <w:pPr>
              <w:spacing w:line="240" w:lineRule="auto"/>
              <w:rPr>
                <w:rFonts w:cs="Arial"/>
                <w:szCs w:val="20"/>
                <w:lang w:eastAsia="zh-CN"/>
              </w:rPr>
            </w:pPr>
            <w:r>
              <w:rPr>
                <w:rFonts w:cs="Arial"/>
                <w:szCs w:val="20"/>
                <w:lang w:eastAsia="zh-CN"/>
              </w:rPr>
              <w:t xml:space="preserve">353027 </w:t>
            </w:r>
          </w:p>
        </w:tc>
        <w:tc>
          <w:tcPr>
            <w:tcW w:w="2498" w:type="dxa"/>
            <w:tcBorders>
              <w:top w:val="nil"/>
              <w:left w:val="nil"/>
              <w:bottom w:val="nil"/>
              <w:right w:val="nil"/>
            </w:tcBorders>
          </w:tcPr>
          <w:p w14:paraId="33A1FBA0">
            <w:pPr>
              <w:spacing w:line="240" w:lineRule="auto"/>
              <w:rPr>
                <w:rFonts w:cs="Arial"/>
                <w:szCs w:val="20"/>
                <w:lang w:eastAsia="zh-CN"/>
              </w:rPr>
            </w:pPr>
            <w:r>
              <w:rPr>
                <w:rFonts w:cs="Arial"/>
                <w:szCs w:val="20"/>
                <w:lang w:eastAsia="zh-CN"/>
              </w:rPr>
              <w:t>8151 (2.31)</w:t>
            </w:r>
          </w:p>
        </w:tc>
        <w:tc>
          <w:tcPr>
            <w:tcW w:w="2409" w:type="dxa"/>
            <w:tcBorders>
              <w:top w:val="nil"/>
              <w:left w:val="nil"/>
              <w:bottom w:val="nil"/>
              <w:right w:val="nil"/>
            </w:tcBorders>
          </w:tcPr>
          <w:p w14:paraId="683F0AC1">
            <w:pPr>
              <w:spacing w:line="240" w:lineRule="auto"/>
              <w:rPr>
                <w:rFonts w:cs="Arial"/>
                <w:szCs w:val="20"/>
                <w:lang w:eastAsia="zh-CN"/>
              </w:rPr>
            </w:pPr>
            <w:r>
              <w:rPr>
                <w:rFonts w:cs="Arial"/>
                <w:szCs w:val="20"/>
                <w:lang w:eastAsia="zh-CN"/>
              </w:rPr>
              <w:t>0.99 (0.94, 1.03)</w:t>
            </w:r>
          </w:p>
        </w:tc>
        <w:tc>
          <w:tcPr>
            <w:tcW w:w="3544" w:type="dxa"/>
            <w:tcBorders>
              <w:top w:val="nil"/>
              <w:left w:val="nil"/>
              <w:bottom w:val="nil"/>
              <w:right w:val="nil"/>
            </w:tcBorders>
          </w:tcPr>
          <w:p w14:paraId="558C81F4">
            <w:pPr>
              <w:spacing w:line="240" w:lineRule="auto"/>
              <w:rPr>
                <w:rFonts w:cs="Arial"/>
                <w:szCs w:val="20"/>
                <w:lang w:eastAsia="zh-CN"/>
              </w:rPr>
            </w:pPr>
            <w:r>
              <w:rPr>
                <w:rFonts w:cs="Arial"/>
                <w:szCs w:val="20"/>
                <w:lang w:eastAsia="zh-CN"/>
              </w:rPr>
              <w:t>0.98 (0.94, 1.03)</w:t>
            </w:r>
          </w:p>
        </w:tc>
      </w:tr>
      <w:tr w14:paraId="0214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764ED782">
            <w:pPr>
              <w:spacing w:line="240" w:lineRule="auto"/>
              <w:rPr>
                <w:rFonts w:cs="Arial"/>
                <w:szCs w:val="20"/>
                <w:lang w:eastAsia="zh-CN"/>
              </w:rPr>
            </w:pPr>
            <w:r>
              <w:rPr>
                <w:rFonts w:cs="Arial"/>
                <w:szCs w:val="20"/>
                <w:lang w:eastAsia="zh-CN"/>
              </w:rPr>
              <w:t xml:space="preserve">  </w:t>
            </w:r>
            <w:r>
              <w:rPr>
                <w:rFonts w:cs="Arial"/>
                <w:szCs w:val="20"/>
              </w:rPr>
              <w:t>Professionals</w:t>
            </w:r>
          </w:p>
        </w:tc>
        <w:tc>
          <w:tcPr>
            <w:tcW w:w="1557" w:type="dxa"/>
            <w:tcBorders>
              <w:top w:val="nil"/>
              <w:left w:val="nil"/>
              <w:bottom w:val="nil"/>
              <w:right w:val="nil"/>
            </w:tcBorders>
          </w:tcPr>
          <w:p w14:paraId="49AE99BA">
            <w:pPr>
              <w:spacing w:line="240" w:lineRule="auto"/>
              <w:rPr>
                <w:rFonts w:cs="Arial"/>
                <w:szCs w:val="20"/>
                <w:lang w:eastAsia="zh-CN"/>
              </w:rPr>
            </w:pPr>
            <w:r>
              <w:rPr>
                <w:rFonts w:cs="Arial"/>
                <w:szCs w:val="20"/>
                <w:lang w:eastAsia="zh-CN"/>
              </w:rPr>
              <w:t xml:space="preserve">153400 </w:t>
            </w:r>
          </w:p>
        </w:tc>
        <w:tc>
          <w:tcPr>
            <w:tcW w:w="2498" w:type="dxa"/>
            <w:tcBorders>
              <w:top w:val="nil"/>
              <w:left w:val="nil"/>
              <w:bottom w:val="nil"/>
              <w:right w:val="nil"/>
            </w:tcBorders>
          </w:tcPr>
          <w:p w14:paraId="4A4C4604">
            <w:pPr>
              <w:spacing w:line="240" w:lineRule="auto"/>
              <w:rPr>
                <w:rFonts w:cs="Arial"/>
                <w:szCs w:val="20"/>
                <w:lang w:eastAsia="zh-CN"/>
              </w:rPr>
            </w:pPr>
            <w:r>
              <w:rPr>
                <w:rFonts w:cs="Arial"/>
                <w:szCs w:val="20"/>
                <w:lang w:eastAsia="zh-CN"/>
              </w:rPr>
              <w:t>3923 (2.56)</w:t>
            </w:r>
          </w:p>
        </w:tc>
        <w:tc>
          <w:tcPr>
            <w:tcW w:w="2409" w:type="dxa"/>
            <w:tcBorders>
              <w:top w:val="nil"/>
              <w:left w:val="nil"/>
              <w:bottom w:val="nil"/>
              <w:right w:val="nil"/>
            </w:tcBorders>
          </w:tcPr>
          <w:p w14:paraId="6B26F24C">
            <w:pPr>
              <w:spacing w:line="240" w:lineRule="auto"/>
              <w:rPr>
                <w:rFonts w:cs="Arial"/>
                <w:szCs w:val="20"/>
                <w:lang w:eastAsia="zh-CN"/>
              </w:rPr>
            </w:pPr>
            <w:r>
              <w:rPr>
                <w:rFonts w:cs="Arial"/>
                <w:szCs w:val="20"/>
                <w:lang w:eastAsia="zh-CN"/>
              </w:rPr>
              <w:t>1.00 (0.95, 1.05)</w:t>
            </w:r>
          </w:p>
        </w:tc>
        <w:tc>
          <w:tcPr>
            <w:tcW w:w="3544" w:type="dxa"/>
            <w:tcBorders>
              <w:top w:val="nil"/>
              <w:left w:val="nil"/>
              <w:bottom w:val="nil"/>
              <w:right w:val="nil"/>
            </w:tcBorders>
          </w:tcPr>
          <w:p w14:paraId="502A4E8F">
            <w:pPr>
              <w:spacing w:line="240" w:lineRule="auto"/>
              <w:rPr>
                <w:rFonts w:cs="Arial"/>
                <w:szCs w:val="20"/>
                <w:lang w:eastAsia="zh-CN"/>
              </w:rPr>
            </w:pPr>
            <w:r>
              <w:rPr>
                <w:rFonts w:cs="Arial"/>
                <w:szCs w:val="20"/>
                <w:lang w:eastAsia="zh-CN"/>
              </w:rPr>
              <w:t>0.99 (0.94, 1.04)</w:t>
            </w:r>
          </w:p>
        </w:tc>
      </w:tr>
      <w:tr w14:paraId="11A1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6F7137F6">
            <w:pPr>
              <w:spacing w:line="240" w:lineRule="auto"/>
              <w:rPr>
                <w:rFonts w:cs="Arial"/>
                <w:szCs w:val="20"/>
                <w:lang w:eastAsia="zh-CN"/>
              </w:rPr>
            </w:pPr>
            <w:r>
              <w:rPr>
                <w:rFonts w:cs="Arial"/>
                <w:szCs w:val="20"/>
                <w:lang w:eastAsia="zh-CN"/>
              </w:rPr>
              <w:t>Insurance</w:t>
            </w:r>
          </w:p>
        </w:tc>
        <w:tc>
          <w:tcPr>
            <w:tcW w:w="1557" w:type="dxa"/>
            <w:tcBorders>
              <w:top w:val="nil"/>
              <w:left w:val="nil"/>
              <w:bottom w:val="nil"/>
              <w:right w:val="nil"/>
            </w:tcBorders>
          </w:tcPr>
          <w:p w14:paraId="657CCC95">
            <w:pPr>
              <w:spacing w:line="240" w:lineRule="auto"/>
              <w:rPr>
                <w:rFonts w:cs="Arial"/>
                <w:szCs w:val="20"/>
                <w:lang w:eastAsia="zh-CN"/>
              </w:rPr>
            </w:pPr>
          </w:p>
        </w:tc>
        <w:tc>
          <w:tcPr>
            <w:tcW w:w="2498" w:type="dxa"/>
            <w:tcBorders>
              <w:top w:val="nil"/>
              <w:left w:val="nil"/>
              <w:bottom w:val="nil"/>
              <w:right w:val="nil"/>
            </w:tcBorders>
          </w:tcPr>
          <w:p w14:paraId="7FC15667">
            <w:pPr>
              <w:spacing w:line="240" w:lineRule="auto"/>
              <w:rPr>
                <w:rFonts w:cs="Arial"/>
                <w:szCs w:val="20"/>
                <w:lang w:eastAsia="zh-CN"/>
              </w:rPr>
            </w:pPr>
          </w:p>
        </w:tc>
        <w:tc>
          <w:tcPr>
            <w:tcW w:w="2409" w:type="dxa"/>
            <w:tcBorders>
              <w:top w:val="nil"/>
              <w:left w:val="nil"/>
              <w:bottom w:val="nil"/>
              <w:right w:val="nil"/>
            </w:tcBorders>
          </w:tcPr>
          <w:p w14:paraId="371CAB4C">
            <w:pPr>
              <w:spacing w:line="240" w:lineRule="auto"/>
              <w:rPr>
                <w:rFonts w:cs="Arial"/>
                <w:szCs w:val="20"/>
                <w:lang w:eastAsia="zh-CN"/>
              </w:rPr>
            </w:pPr>
          </w:p>
        </w:tc>
        <w:tc>
          <w:tcPr>
            <w:tcW w:w="3544" w:type="dxa"/>
            <w:tcBorders>
              <w:top w:val="nil"/>
              <w:left w:val="nil"/>
              <w:bottom w:val="nil"/>
              <w:right w:val="nil"/>
            </w:tcBorders>
          </w:tcPr>
          <w:p w14:paraId="61E46271">
            <w:pPr>
              <w:spacing w:line="240" w:lineRule="auto"/>
              <w:rPr>
                <w:rFonts w:cs="Arial"/>
                <w:szCs w:val="20"/>
                <w:lang w:eastAsia="zh-CN"/>
              </w:rPr>
            </w:pPr>
          </w:p>
        </w:tc>
      </w:tr>
      <w:tr w14:paraId="7399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9" w:type="dxa"/>
            <w:tcBorders>
              <w:top w:val="nil"/>
              <w:left w:val="nil"/>
              <w:bottom w:val="nil"/>
              <w:right w:val="nil"/>
            </w:tcBorders>
          </w:tcPr>
          <w:p w14:paraId="7930216B">
            <w:pPr>
              <w:spacing w:line="240" w:lineRule="auto"/>
              <w:rPr>
                <w:rFonts w:cs="Arial"/>
                <w:szCs w:val="20"/>
                <w:lang w:eastAsia="zh-CN"/>
              </w:rPr>
            </w:pPr>
            <w:r>
              <w:rPr>
                <w:rFonts w:cs="Arial"/>
                <w:szCs w:val="20"/>
                <w:lang w:eastAsia="zh-CN"/>
              </w:rPr>
              <w:t xml:space="preserve">  No additional subsidy</w:t>
            </w:r>
          </w:p>
        </w:tc>
        <w:tc>
          <w:tcPr>
            <w:tcW w:w="1557" w:type="dxa"/>
            <w:tcBorders>
              <w:top w:val="nil"/>
              <w:left w:val="nil"/>
              <w:bottom w:val="nil"/>
              <w:right w:val="nil"/>
            </w:tcBorders>
          </w:tcPr>
          <w:p w14:paraId="467EF211">
            <w:pPr>
              <w:spacing w:line="240" w:lineRule="auto"/>
              <w:rPr>
                <w:rFonts w:cs="Arial"/>
                <w:szCs w:val="20"/>
                <w:lang w:eastAsia="zh-CN"/>
              </w:rPr>
            </w:pPr>
            <w:r>
              <w:rPr>
                <w:rFonts w:cs="Arial"/>
                <w:szCs w:val="20"/>
                <w:lang w:eastAsia="zh-CN"/>
              </w:rPr>
              <w:t xml:space="preserve">599444 </w:t>
            </w:r>
          </w:p>
        </w:tc>
        <w:tc>
          <w:tcPr>
            <w:tcW w:w="2498" w:type="dxa"/>
            <w:tcBorders>
              <w:top w:val="nil"/>
              <w:left w:val="nil"/>
              <w:bottom w:val="nil"/>
              <w:right w:val="nil"/>
            </w:tcBorders>
          </w:tcPr>
          <w:p w14:paraId="0F195B1C">
            <w:pPr>
              <w:spacing w:line="240" w:lineRule="auto"/>
              <w:rPr>
                <w:rFonts w:cs="Arial"/>
                <w:szCs w:val="20"/>
                <w:lang w:eastAsia="zh-CN"/>
              </w:rPr>
            </w:pPr>
            <w:r>
              <w:rPr>
                <w:rFonts w:cs="Arial"/>
                <w:szCs w:val="20"/>
                <w:lang w:eastAsia="zh-CN"/>
              </w:rPr>
              <w:t>13801 (2.30)</w:t>
            </w:r>
          </w:p>
        </w:tc>
        <w:tc>
          <w:tcPr>
            <w:tcW w:w="2409" w:type="dxa"/>
            <w:tcBorders>
              <w:top w:val="nil"/>
              <w:left w:val="nil"/>
              <w:bottom w:val="nil"/>
              <w:right w:val="nil"/>
            </w:tcBorders>
          </w:tcPr>
          <w:p w14:paraId="5AC8E7FC">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68788BD5">
            <w:pPr>
              <w:spacing w:line="240" w:lineRule="auto"/>
              <w:rPr>
                <w:rFonts w:cs="Arial"/>
                <w:szCs w:val="20"/>
                <w:lang w:eastAsia="zh-CN"/>
              </w:rPr>
            </w:pPr>
            <w:r>
              <w:rPr>
                <w:rFonts w:cs="Arial"/>
                <w:szCs w:val="20"/>
                <w:lang w:eastAsia="zh-CN"/>
              </w:rPr>
              <w:t>1.0 (Ref)</w:t>
            </w:r>
          </w:p>
        </w:tc>
      </w:tr>
      <w:tr w14:paraId="2DDB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5AACC093">
            <w:pPr>
              <w:spacing w:line="240" w:lineRule="auto"/>
              <w:rPr>
                <w:rFonts w:cs="Arial"/>
                <w:szCs w:val="20"/>
                <w:lang w:eastAsia="zh-CN"/>
              </w:rPr>
            </w:pPr>
            <w:r>
              <w:rPr>
                <w:rFonts w:cs="Arial"/>
                <w:szCs w:val="20"/>
                <w:lang w:eastAsia="zh-CN"/>
              </w:rPr>
              <w:t xml:space="preserve">  With subsidy</w:t>
            </w:r>
          </w:p>
        </w:tc>
        <w:tc>
          <w:tcPr>
            <w:tcW w:w="1557" w:type="dxa"/>
            <w:tcBorders>
              <w:top w:val="nil"/>
              <w:left w:val="nil"/>
              <w:bottom w:val="nil"/>
              <w:right w:val="nil"/>
            </w:tcBorders>
          </w:tcPr>
          <w:p w14:paraId="3064A6F0">
            <w:pPr>
              <w:spacing w:line="240" w:lineRule="auto"/>
              <w:rPr>
                <w:rFonts w:cs="Arial"/>
                <w:szCs w:val="20"/>
                <w:lang w:eastAsia="zh-CN"/>
              </w:rPr>
            </w:pPr>
            <w:r>
              <w:rPr>
                <w:rFonts w:cs="Arial"/>
                <w:szCs w:val="20"/>
                <w:lang w:eastAsia="zh-CN"/>
              </w:rPr>
              <w:t xml:space="preserve">141981 </w:t>
            </w:r>
          </w:p>
        </w:tc>
        <w:tc>
          <w:tcPr>
            <w:tcW w:w="2498" w:type="dxa"/>
            <w:tcBorders>
              <w:top w:val="nil"/>
              <w:left w:val="nil"/>
              <w:bottom w:val="nil"/>
              <w:right w:val="nil"/>
            </w:tcBorders>
          </w:tcPr>
          <w:p w14:paraId="20650F5E">
            <w:pPr>
              <w:spacing w:line="240" w:lineRule="auto"/>
              <w:rPr>
                <w:rFonts w:cs="Arial"/>
                <w:szCs w:val="20"/>
                <w:lang w:eastAsia="zh-CN"/>
              </w:rPr>
            </w:pPr>
            <w:r>
              <w:rPr>
                <w:rFonts w:cs="Arial"/>
                <w:szCs w:val="20"/>
                <w:lang w:eastAsia="zh-CN"/>
              </w:rPr>
              <w:t>4137 (2.91)</w:t>
            </w:r>
          </w:p>
        </w:tc>
        <w:tc>
          <w:tcPr>
            <w:tcW w:w="2409" w:type="dxa"/>
            <w:tcBorders>
              <w:top w:val="nil"/>
              <w:left w:val="nil"/>
              <w:bottom w:val="nil"/>
              <w:right w:val="nil"/>
            </w:tcBorders>
          </w:tcPr>
          <w:p w14:paraId="600B5C3E">
            <w:pPr>
              <w:spacing w:line="240" w:lineRule="auto"/>
              <w:rPr>
                <w:rFonts w:cs="Arial"/>
                <w:szCs w:val="20"/>
                <w:lang w:eastAsia="zh-CN"/>
              </w:rPr>
            </w:pPr>
            <w:r>
              <w:rPr>
                <w:rFonts w:cs="Arial"/>
                <w:szCs w:val="20"/>
                <w:lang w:eastAsia="zh-CN"/>
              </w:rPr>
              <w:t>1.07 (1.03, 1.11)**</w:t>
            </w:r>
          </w:p>
        </w:tc>
        <w:tc>
          <w:tcPr>
            <w:tcW w:w="3544" w:type="dxa"/>
            <w:tcBorders>
              <w:top w:val="nil"/>
              <w:left w:val="nil"/>
              <w:bottom w:val="nil"/>
              <w:right w:val="nil"/>
            </w:tcBorders>
          </w:tcPr>
          <w:p w14:paraId="2EDEA139">
            <w:pPr>
              <w:spacing w:line="240" w:lineRule="auto"/>
              <w:rPr>
                <w:rFonts w:cs="Arial"/>
                <w:szCs w:val="20"/>
                <w:lang w:eastAsia="zh-CN"/>
              </w:rPr>
            </w:pPr>
            <w:r>
              <w:rPr>
                <w:rFonts w:cs="Arial"/>
                <w:szCs w:val="20"/>
                <w:lang w:eastAsia="zh-CN"/>
              </w:rPr>
              <w:t>1.10 (1.05, 1.15)***</w:t>
            </w:r>
          </w:p>
        </w:tc>
      </w:tr>
      <w:tr w14:paraId="6D05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656EA04A">
            <w:pPr>
              <w:spacing w:line="240" w:lineRule="auto"/>
              <w:rPr>
                <w:rFonts w:cs="Arial"/>
                <w:szCs w:val="20"/>
                <w:lang w:eastAsia="zh-CN"/>
              </w:rPr>
            </w:pPr>
            <w:r>
              <w:rPr>
                <w:rFonts w:cs="Arial"/>
                <w:szCs w:val="20"/>
                <w:lang w:eastAsia="zh-CN"/>
              </w:rPr>
              <w:t>In-province visit</w:t>
            </w:r>
          </w:p>
        </w:tc>
        <w:tc>
          <w:tcPr>
            <w:tcW w:w="1557" w:type="dxa"/>
            <w:tcBorders>
              <w:top w:val="nil"/>
              <w:left w:val="nil"/>
              <w:bottom w:val="nil"/>
              <w:right w:val="nil"/>
            </w:tcBorders>
          </w:tcPr>
          <w:p w14:paraId="6008330A">
            <w:pPr>
              <w:spacing w:line="240" w:lineRule="auto"/>
              <w:rPr>
                <w:rFonts w:cs="Arial"/>
                <w:szCs w:val="20"/>
                <w:lang w:eastAsia="zh-CN"/>
              </w:rPr>
            </w:pPr>
          </w:p>
        </w:tc>
        <w:tc>
          <w:tcPr>
            <w:tcW w:w="2498" w:type="dxa"/>
            <w:tcBorders>
              <w:top w:val="nil"/>
              <w:left w:val="nil"/>
              <w:bottom w:val="nil"/>
              <w:right w:val="nil"/>
            </w:tcBorders>
          </w:tcPr>
          <w:p w14:paraId="359ADFA6">
            <w:pPr>
              <w:spacing w:line="240" w:lineRule="auto"/>
              <w:rPr>
                <w:rFonts w:cs="Arial"/>
                <w:szCs w:val="20"/>
                <w:lang w:eastAsia="zh-CN"/>
              </w:rPr>
            </w:pPr>
          </w:p>
        </w:tc>
        <w:tc>
          <w:tcPr>
            <w:tcW w:w="2409" w:type="dxa"/>
            <w:tcBorders>
              <w:top w:val="nil"/>
              <w:left w:val="nil"/>
              <w:bottom w:val="nil"/>
              <w:right w:val="nil"/>
            </w:tcBorders>
          </w:tcPr>
          <w:p w14:paraId="1182B50E">
            <w:pPr>
              <w:spacing w:line="240" w:lineRule="auto"/>
              <w:rPr>
                <w:rFonts w:cs="Arial"/>
                <w:szCs w:val="20"/>
                <w:lang w:eastAsia="zh-CN"/>
              </w:rPr>
            </w:pPr>
          </w:p>
        </w:tc>
        <w:tc>
          <w:tcPr>
            <w:tcW w:w="3544" w:type="dxa"/>
            <w:tcBorders>
              <w:top w:val="nil"/>
              <w:left w:val="nil"/>
              <w:bottom w:val="nil"/>
              <w:right w:val="nil"/>
            </w:tcBorders>
          </w:tcPr>
          <w:p w14:paraId="5E689414">
            <w:pPr>
              <w:spacing w:line="240" w:lineRule="auto"/>
              <w:rPr>
                <w:rFonts w:cs="Arial"/>
                <w:color w:val="0000FF"/>
                <w:szCs w:val="20"/>
                <w:lang w:eastAsia="zh-CN"/>
              </w:rPr>
            </w:pPr>
          </w:p>
        </w:tc>
      </w:tr>
      <w:tr w14:paraId="3689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0ECCFF6D">
            <w:pPr>
              <w:spacing w:line="240" w:lineRule="auto"/>
              <w:rPr>
                <w:rFonts w:cs="Arial"/>
                <w:szCs w:val="20"/>
                <w:lang w:eastAsia="zh-CN"/>
              </w:rPr>
            </w:pPr>
            <w:r>
              <w:rPr>
                <w:rFonts w:cs="Arial"/>
                <w:szCs w:val="20"/>
                <w:lang w:eastAsia="zh-CN"/>
              </w:rPr>
              <w:t xml:space="preserve">  Yes</w:t>
            </w:r>
          </w:p>
        </w:tc>
        <w:tc>
          <w:tcPr>
            <w:tcW w:w="1557" w:type="dxa"/>
            <w:tcBorders>
              <w:top w:val="nil"/>
              <w:left w:val="nil"/>
              <w:bottom w:val="nil"/>
              <w:right w:val="nil"/>
            </w:tcBorders>
          </w:tcPr>
          <w:p w14:paraId="696FC10D">
            <w:pPr>
              <w:spacing w:line="240" w:lineRule="auto"/>
              <w:rPr>
                <w:rFonts w:cs="Arial"/>
                <w:szCs w:val="20"/>
                <w:lang w:eastAsia="zh-CN"/>
              </w:rPr>
            </w:pPr>
            <w:r>
              <w:rPr>
                <w:rFonts w:cs="Arial"/>
                <w:szCs w:val="20"/>
                <w:lang w:eastAsia="zh-CN"/>
              </w:rPr>
              <w:t xml:space="preserve">739891 </w:t>
            </w:r>
          </w:p>
        </w:tc>
        <w:tc>
          <w:tcPr>
            <w:tcW w:w="2498" w:type="dxa"/>
            <w:tcBorders>
              <w:top w:val="nil"/>
              <w:left w:val="nil"/>
              <w:bottom w:val="nil"/>
              <w:right w:val="nil"/>
            </w:tcBorders>
          </w:tcPr>
          <w:p w14:paraId="7F4E025C">
            <w:pPr>
              <w:spacing w:line="240" w:lineRule="auto"/>
              <w:rPr>
                <w:rFonts w:cs="Arial"/>
                <w:szCs w:val="20"/>
                <w:lang w:eastAsia="zh-CN"/>
              </w:rPr>
            </w:pPr>
            <w:r>
              <w:rPr>
                <w:rFonts w:cs="Arial"/>
                <w:szCs w:val="20"/>
                <w:lang w:eastAsia="zh-CN"/>
              </w:rPr>
              <w:t>17930 (2.42)</w:t>
            </w:r>
          </w:p>
        </w:tc>
        <w:tc>
          <w:tcPr>
            <w:tcW w:w="2409" w:type="dxa"/>
            <w:tcBorders>
              <w:top w:val="nil"/>
              <w:left w:val="nil"/>
              <w:bottom w:val="nil"/>
              <w:right w:val="nil"/>
            </w:tcBorders>
          </w:tcPr>
          <w:p w14:paraId="6EBD802D">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76EB28D1">
            <w:pPr>
              <w:spacing w:line="240" w:lineRule="auto"/>
              <w:rPr>
                <w:rFonts w:cs="Arial"/>
                <w:szCs w:val="20"/>
                <w:lang w:eastAsia="zh-CN"/>
              </w:rPr>
            </w:pPr>
            <w:r>
              <w:rPr>
                <w:rFonts w:cs="Arial"/>
                <w:szCs w:val="20"/>
                <w:lang w:eastAsia="zh-CN"/>
              </w:rPr>
              <w:t>1.0 (Ref)</w:t>
            </w:r>
          </w:p>
        </w:tc>
      </w:tr>
      <w:tr w14:paraId="4AC2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6228AE3B">
            <w:pPr>
              <w:spacing w:line="240" w:lineRule="auto"/>
              <w:rPr>
                <w:rFonts w:cs="Arial"/>
                <w:szCs w:val="20"/>
                <w:lang w:eastAsia="zh-CN"/>
              </w:rPr>
            </w:pPr>
            <w:r>
              <w:rPr>
                <w:rFonts w:cs="Arial"/>
                <w:szCs w:val="20"/>
                <w:lang w:eastAsia="zh-CN"/>
              </w:rPr>
              <w:t xml:space="preserve">  No</w:t>
            </w:r>
          </w:p>
        </w:tc>
        <w:tc>
          <w:tcPr>
            <w:tcW w:w="1557" w:type="dxa"/>
            <w:tcBorders>
              <w:top w:val="nil"/>
              <w:left w:val="nil"/>
              <w:bottom w:val="nil"/>
              <w:right w:val="nil"/>
            </w:tcBorders>
          </w:tcPr>
          <w:p w14:paraId="4DB10B50">
            <w:pPr>
              <w:spacing w:line="240" w:lineRule="auto"/>
              <w:rPr>
                <w:rFonts w:cs="Arial"/>
                <w:szCs w:val="20"/>
                <w:lang w:eastAsia="zh-CN"/>
              </w:rPr>
            </w:pPr>
            <w:r>
              <w:rPr>
                <w:rFonts w:cs="Arial"/>
                <w:szCs w:val="20"/>
                <w:lang w:eastAsia="zh-CN"/>
              </w:rPr>
              <w:t xml:space="preserve">1534 </w:t>
            </w:r>
          </w:p>
        </w:tc>
        <w:tc>
          <w:tcPr>
            <w:tcW w:w="2498" w:type="dxa"/>
            <w:tcBorders>
              <w:top w:val="nil"/>
              <w:left w:val="nil"/>
              <w:bottom w:val="nil"/>
              <w:right w:val="nil"/>
            </w:tcBorders>
          </w:tcPr>
          <w:p w14:paraId="1C0BDBE6">
            <w:pPr>
              <w:spacing w:line="240" w:lineRule="auto"/>
              <w:rPr>
                <w:rFonts w:cs="Arial"/>
                <w:szCs w:val="20"/>
                <w:lang w:eastAsia="zh-CN"/>
              </w:rPr>
            </w:pPr>
            <w:r>
              <w:rPr>
                <w:rFonts w:cs="Arial"/>
                <w:szCs w:val="20"/>
                <w:lang w:eastAsia="zh-CN"/>
              </w:rPr>
              <w:t>8 (0.52)</w:t>
            </w:r>
          </w:p>
        </w:tc>
        <w:tc>
          <w:tcPr>
            <w:tcW w:w="2409" w:type="dxa"/>
            <w:tcBorders>
              <w:top w:val="nil"/>
              <w:left w:val="nil"/>
              <w:bottom w:val="nil"/>
              <w:right w:val="nil"/>
            </w:tcBorders>
          </w:tcPr>
          <w:p w14:paraId="0DFFC63F">
            <w:pPr>
              <w:spacing w:line="240" w:lineRule="auto"/>
              <w:rPr>
                <w:rFonts w:cs="Arial"/>
                <w:szCs w:val="20"/>
                <w:lang w:eastAsia="zh-CN"/>
              </w:rPr>
            </w:pPr>
            <w:r>
              <w:rPr>
                <w:rFonts w:cs="Arial"/>
                <w:szCs w:val="20"/>
                <w:lang w:eastAsia="zh-CN"/>
              </w:rPr>
              <w:t>0.67 (0.31, 1.45)</w:t>
            </w:r>
          </w:p>
        </w:tc>
        <w:tc>
          <w:tcPr>
            <w:tcW w:w="3544" w:type="dxa"/>
            <w:tcBorders>
              <w:top w:val="nil"/>
              <w:left w:val="nil"/>
              <w:bottom w:val="nil"/>
              <w:right w:val="nil"/>
            </w:tcBorders>
          </w:tcPr>
          <w:p w14:paraId="28652180">
            <w:pPr>
              <w:spacing w:line="240" w:lineRule="auto"/>
              <w:rPr>
                <w:rFonts w:cs="Arial"/>
                <w:szCs w:val="20"/>
                <w:lang w:eastAsia="zh-CN"/>
              </w:rPr>
            </w:pPr>
            <w:r>
              <w:rPr>
                <w:rFonts w:cs="Arial"/>
                <w:szCs w:val="20"/>
                <w:lang w:eastAsia="zh-CN"/>
              </w:rPr>
              <w:t>0.52 (0.24, 1.14)</w:t>
            </w:r>
          </w:p>
        </w:tc>
      </w:tr>
      <w:tr w14:paraId="28C3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33B12ECF">
            <w:pPr>
              <w:spacing w:line="240" w:lineRule="auto"/>
              <w:rPr>
                <w:rFonts w:cs="Arial"/>
                <w:szCs w:val="20"/>
                <w:lang w:eastAsia="zh-CN"/>
              </w:rPr>
            </w:pPr>
            <w:r>
              <w:rPr>
                <w:rFonts w:cs="Arial"/>
                <w:szCs w:val="20"/>
                <w:lang w:eastAsia="zh-CN"/>
              </w:rPr>
              <w:t>Healthcare institution</w:t>
            </w:r>
          </w:p>
        </w:tc>
        <w:tc>
          <w:tcPr>
            <w:tcW w:w="1557" w:type="dxa"/>
            <w:tcBorders>
              <w:top w:val="nil"/>
              <w:left w:val="nil"/>
              <w:bottom w:val="nil"/>
              <w:right w:val="nil"/>
            </w:tcBorders>
          </w:tcPr>
          <w:p w14:paraId="2F5D8860">
            <w:pPr>
              <w:spacing w:line="240" w:lineRule="auto"/>
              <w:rPr>
                <w:rFonts w:cs="Arial"/>
                <w:szCs w:val="20"/>
                <w:lang w:eastAsia="zh-CN"/>
              </w:rPr>
            </w:pPr>
          </w:p>
        </w:tc>
        <w:tc>
          <w:tcPr>
            <w:tcW w:w="2498" w:type="dxa"/>
            <w:tcBorders>
              <w:top w:val="nil"/>
              <w:left w:val="nil"/>
              <w:bottom w:val="nil"/>
              <w:right w:val="nil"/>
            </w:tcBorders>
          </w:tcPr>
          <w:p w14:paraId="3245A829">
            <w:pPr>
              <w:spacing w:line="240" w:lineRule="auto"/>
              <w:rPr>
                <w:rFonts w:cs="Arial"/>
                <w:szCs w:val="20"/>
                <w:lang w:eastAsia="zh-CN"/>
              </w:rPr>
            </w:pPr>
          </w:p>
        </w:tc>
        <w:tc>
          <w:tcPr>
            <w:tcW w:w="2409" w:type="dxa"/>
            <w:tcBorders>
              <w:top w:val="nil"/>
              <w:left w:val="nil"/>
              <w:bottom w:val="nil"/>
              <w:right w:val="nil"/>
            </w:tcBorders>
          </w:tcPr>
          <w:p w14:paraId="35510C34">
            <w:pPr>
              <w:spacing w:line="240" w:lineRule="auto"/>
              <w:rPr>
                <w:rFonts w:cs="Arial"/>
                <w:szCs w:val="20"/>
                <w:lang w:eastAsia="zh-CN"/>
              </w:rPr>
            </w:pPr>
          </w:p>
        </w:tc>
        <w:tc>
          <w:tcPr>
            <w:tcW w:w="3544" w:type="dxa"/>
            <w:tcBorders>
              <w:top w:val="nil"/>
              <w:left w:val="nil"/>
              <w:bottom w:val="nil"/>
              <w:right w:val="nil"/>
            </w:tcBorders>
          </w:tcPr>
          <w:p w14:paraId="014E0288">
            <w:pPr>
              <w:spacing w:line="240" w:lineRule="auto"/>
              <w:rPr>
                <w:rFonts w:cs="Arial"/>
                <w:color w:val="0000FF"/>
                <w:szCs w:val="20"/>
                <w:lang w:eastAsia="zh-CN"/>
              </w:rPr>
            </w:pPr>
          </w:p>
        </w:tc>
      </w:tr>
      <w:tr w14:paraId="0AE5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7BBC1C12">
            <w:pPr>
              <w:spacing w:line="240" w:lineRule="auto"/>
              <w:rPr>
                <w:rFonts w:cs="Arial"/>
                <w:szCs w:val="20"/>
                <w:lang w:eastAsia="zh-CN"/>
              </w:rPr>
            </w:pPr>
            <w:r>
              <w:rPr>
                <w:rFonts w:cs="Arial"/>
                <w:szCs w:val="20"/>
                <w:lang w:eastAsia="zh-CN"/>
              </w:rPr>
              <w:t xml:space="preserve">  Tertiary </w:t>
            </w:r>
          </w:p>
        </w:tc>
        <w:tc>
          <w:tcPr>
            <w:tcW w:w="1557" w:type="dxa"/>
            <w:tcBorders>
              <w:top w:val="nil"/>
              <w:left w:val="nil"/>
              <w:bottom w:val="nil"/>
              <w:right w:val="nil"/>
            </w:tcBorders>
          </w:tcPr>
          <w:p w14:paraId="7A8DE79E">
            <w:pPr>
              <w:spacing w:line="240" w:lineRule="auto"/>
              <w:rPr>
                <w:rFonts w:cs="Arial"/>
                <w:szCs w:val="20"/>
                <w:lang w:eastAsia="zh-CN"/>
              </w:rPr>
            </w:pPr>
            <w:r>
              <w:rPr>
                <w:rFonts w:cs="Arial"/>
                <w:szCs w:val="20"/>
                <w:lang w:eastAsia="zh-CN"/>
              </w:rPr>
              <w:t xml:space="preserve">318377 </w:t>
            </w:r>
          </w:p>
        </w:tc>
        <w:tc>
          <w:tcPr>
            <w:tcW w:w="2498" w:type="dxa"/>
            <w:tcBorders>
              <w:top w:val="nil"/>
              <w:left w:val="nil"/>
              <w:bottom w:val="nil"/>
              <w:right w:val="nil"/>
            </w:tcBorders>
          </w:tcPr>
          <w:p w14:paraId="30FB9169">
            <w:pPr>
              <w:spacing w:line="240" w:lineRule="auto"/>
              <w:rPr>
                <w:rFonts w:cs="Arial"/>
                <w:szCs w:val="20"/>
                <w:lang w:eastAsia="zh-CN"/>
              </w:rPr>
            </w:pPr>
            <w:r>
              <w:rPr>
                <w:rFonts w:cs="Arial"/>
                <w:szCs w:val="20"/>
                <w:lang w:eastAsia="zh-CN"/>
              </w:rPr>
              <w:t>10568 (3.32)</w:t>
            </w:r>
          </w:p>
        </w:tc>
        <w:tc>
          <w:tcPr>
            <w:tcW w:w="2409" w:type="dxa"/>
            <w:tcBorders>
              <w:top w:val="nil"/>
              <w:left w:val="nil"/>
              <w:bottom w:val="nil"/>
              <w:right w:val="nil"/>
            </w:tcBorders>
          </w:tcPr>
          <w:p w14:paraId="3E062A1C">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0D8A3A29">
            <w:pPr>
              <w:spacing w:line="240" w:lineRule="auto"/>
              <w:rPr>
                <w:rFonts w:cs="Arial"/>
                <w:szCs w:val="20"/>
                <w:lang w:eastAsia="zh-CN"/>
              </w:rPr>
            </w:pPr>
            <w:r>
              <w:rPr>
                <w:rFonts w:cs="Arial"/>
                <w:szCs w:val="20"/>
                <w:lang w:eastAsia="zh-CN"/>
              </w:rPr>
              <w:t>1.0 (Ref)</w:t>
            </w:r>
          </w:p>
        </w:tc>
      </w:tr>
      <w:tr w14:paraId="6DA1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2F5D6734">
            <w:pPr>
              <w:spacing w:line="240" w:lineRule="auto"/>
              <w:rPr>
                <w:rFonts w:cs="Arial"/>
                <w:szCs w:val="20"/>
                <w:lang w:eastAsia="zh-CN"/>
              </w:rPr>
            </w:pPr>
            <w:r>
              <w:rPr>
                <w:rFonts w:cs="Arial"/>
                <w:szCs w:val="20"/>
                <w:lang w:eastAsia="zh-CN"/>
              </w:rPr>
              <w:t xml:space="preserve">  </w:t>
            </w:r>
            <w:r>
              <w:rPr>
                <w:rFonts w:cs="Arial"/>
                <w:szCs w:val="20"/>
              </w:rPr>
              <w:t>Secondary</w:t>
            </w:r>
          </w:p>
        </w:tc>
        <w:tc>
          <w:tcPr>
            <w:tcW w:w="1557" w:type="dxa"/>
            <w:tcBorders>
              <w:top w:val="nil"/>
              <w:left w:val="nil"/>
              <w:bottom w:val="nil"/>
              <w:right w:val="nil"/>
            </w:tcBorders>
          </w:tcPr>
          <w:p w14:paraId="2D4D13ED">
            <w:pPr>
              <w:spacing w:line="240" w:lineRule="auto"/>
              <w:rPr>
                <w:rFonts w:cs="Arial"/>
                <w:szCs w:val="20"/>
                <w:lang w:eastAsia="zh-CN"/>
              </w:rPr>
            </w:pPr>
            <w:r>
              <w:rPr>
                <w:rFonts w:cs="Arial"/>
                <w:szCs w:val="20"/>
                <w:lang w:eastAsia="zh-CN"/>
              </w:rPr>
              <w:t xml:space="preserve">229520 </w:t>
            </w:r>
          </w:p>
        </w:tc>
        <w:tc>
          <w:tcPr>
            <w:tcW w:w="2498" w:type="dxa"/>
            <w:tcBorders>
              <w:top w:val="nil"/>
              <w:left w:val="nil"/>
              <w:bottom w:val="nil"/>
              <w:right w:val="nil"/>
            </w:tcBorders>
          </w:tcPr>
          <w:p w14:paraId="0102435E">
            <w:pPr>
              <w:spacing w:line="240" w:lineRule="auto"/>
              <w:rPr>
                <w:rFonts w:cs="Arial"/>
                <w:szCs w:val="20"/>
                <w:lang w:eastAsia="zh-CN"/>
              </w:rPr>
            </w:pPr>
            <w:r>
              <w:rPr>
                <w:rFonts w:cs="Arial"/>
                <w:szCs w:val="20"/>
                <w:lang w:eastAsia="zh-CN"/>
              </w:rPr>
              <w:t>4610 (2.01)</w:t>
            </w:r>
          </w:p>
        </w:tc>
        <w:tc>
          <w:tcPr>
            <w:tcW w:w="2409" w:type="dxa"/>
            <w:tcBorders>
              <w:top w:val="nil"/>
              <w:left w:val="nil"/>
              <w:bottom w:val="nil"/>
              <w:right w:val="nil"/>
            </w:tcBorders>
          </w:tcPr>
          <w:p w14:paraId="4EDF1F93">
            <w:pPr>
              <w:spacing w:line="240" w:lineRule="auto"/>
              <w:rPr>
                <w:rFonts w:cs="Arial"/>
                <w:szCs w:val="20"/>
                <w:lang w:eastAsia="zh-CN"/>
              </w:rPr>
            </w:pPr>
            <w:r>
              <w:rPr>
                <w:rFonts w:cs="Arial"/>
                <w:szCs w:val="20"/>
                <w:lang w:eastAsia="zh-CN"/>
              </w:rPr>
              <w:t>0.86 (0.72, 1.02)</w:t>
            </w:r>
          </w:p>
        </w:tc>
        <w:tc>
          <w:tcPr>
            <w:tcW w:w="3544" w:type="dxa"/>
            <w:tcBorders>
              <w:top w:val="nil"/>
              <w:left w:val="nil"/>
              <w:bottom w:val="nil"/>
              <w:right w:val="nil"/>
            </w:tcBorders>
          </w:tcPr>
          <w:p w14:paraId="60CB2D9B">
            <w:pPr>
              <w:spacing w:line="240" w:lineRule="auto"/>
              <w:rPr>
                <w:rFonts w:cs="Arial"/>
                <w:szCs w:val="20"/>
                <w:lang w:eastAsia="zh-CN"/>
              </w:rPr>
            </w:pPr>
            <w:r>
              <w:rPr>
                <w:rFonts w:cs="Arial"/>
                <w:szCs w:val="20"/>
                <w:lang w:eastAsia="zh-CN"/>
              </w:rPr>
              <w:t>0.85 (0.72, 1.02)</w:t>
            </w:r>
          </w:p>
        </w:tc>
      </w:tr>
      <w:tr w14:paraId="4478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69714819">
            <w:pPr>
              <w:spacing w:line="240" w:lineRule="auto"/>
              <w:rPr>
                <w:rFonts w:cs="Arial"/>
                <w:szCs w:val="20"/>
                <w:lang w:eastAsia="zh-CN"/>
              </w:rPr>
            </w:pPr>
            <w:r>
              <w:rPr>
                <w:rFonts w:cs="Arial"/>
                <w:szCs w:val="20"/>
                <w:lang w:eastAsia="zh-CN"/>
              </w:rPr>
              <w:t xml:space="preserve">  Primary or others</w:t>
            </w:r>
          </w:p>
        </w:tc>
        <w:tc>
          <w:tcPr>
            <w:tcW w:w="1557" w:type="dxa"/>
            <w:tcBorders>
              <w:top w:val="nil"/>
              <w:left w:val="nil"/>
              <w:bottom w:val="nil"/>
              <w:right w:val="nil"/>
            </w:tcBorders>
          </w:tcPr>
          <w:p w14:paraId="39E7D381">
            <w:pPr>
              <w:spacing w:line="240" w:lineRule="auto"/>
              <w:rPr>
                <w:rFonts w:cs="Arial"/>
                <w:szCs w:val="20"/>
                <w:lang w:eastAsia="zh-CN"/>
              </w:rPr>
            </w:pPr>
            <w:r>
              <w:rPr>
                <w:rFonts w:cs="Arial"/>
                <w:szCs w:val="20"/>
                <w:lang w:eastAsia="zh-CN"/>
              </w:rPr>
              <w:t xml:space="preserve">193528 </w:t>
            </w:r>
          </w:p>
        </w:tc>
        <w:tc>
          <w:tcPr>
            <w:tcW w:w="2498" w:type="dxa"/>
            <w:tcBorders>
              <w:top w:val="nil"/>
              <w:left w:val="nil"/>
              <w:bottom w:val="nil"/>
              <w:right w:val="nil"/>
            </w:tcBorders>
          </w:tcPr>
          <w:p w14:paraId="0DA9CF56">
            <w:pPr>
              <w:spacing w:line="240" w:lineRule="auto"/>
              <w:rPr>
                <w:rFonts w:cs="Arial"/>
                <w:szCs w:val="20"/>
                <w:lang w:eastAsia="zh-CN"/>
              </w:rPr>
            </w:pPr>
            <w:r>
              <w:rPr>
                <w:rFonts w:cs="Arial"/>
                <w:szCs w:val="20"/>
                <w:lang w:eastAsia="zh-CN"/>
              </w:rPr>
              <w:t>2760 (1.43)</w:t>
            </w:r>
          </w:p>
        </w:tc>
        <w:tc>
          <w:tcPr>
            <w:tcW w:w="2409" w:type="dxa"/>
            <w:tcBorders>
              <w:top w:val="nil"/>
              <w:left w:val="nil"/>
              <w:bottom w:val="nil"/>
              <w:right w:val="nil"/>
            </w:tcBorders>
          </w:tcPr>
          <w:p w14:paraId="4683D70E">
            <w:pPr>
              <w:spacing w:line="240" w:lineRule="auto"/>
              <w:rPr>
                <w:rFonts w:cs="Arial"/>
                <w:szCs w:val="20"/>
                <w:lang w:eastAsia="zh-CN"/>
              </w:rPr>
            </w:pPr>
            <w:r>
              <w:rPr>
                <w:rFonts w:cs="Arial"/>
                <w:szCs w:val="20"/>
                <w:lang w:eastAsia="zh-CN"/>
              </w:rPr>
              <w:t>0.33 (0.27, 0.40)***</w:t>
            </w:r>
          </w:p>
        </w:tc>
        <w:tc>
          <w:tcPr>
            <w:tcW w:w="3544" w:type="dxa"/>
            <w:tcBorders>
              <w:top w:val="nil"/>
              <w:left w:val="nil"/>
              <w:bottom w:val="nil"/>
              <w:right w:val="nil"/>
            </w:tcBorders>
          </w:tcPr>
          <w:p w14:paraId="4ADE127F">
            <w:pPr>
              <w:spacing w:line="240" w:lineRule="auto"/>
              <w:rPr>
                <w:rFonts w:cs="Arial"/>
                <w:szCs w:val="20"/>
                <w:lang w:eastAsia="zh-CN"/>
              </w:rPr>
            </w:pPr>
            <w:r>
              <w:rPr>
                <w:rFonts w:cs="Arial"/>
                <w:szCs w:val="20"/>
                <w:lang w:eastAsia="zh-CN"/>
              </w:rPr>
              <w:t>0.31 (0.26, 0.38)***</w:t>
            </w:r>
          </w:p>
        </w:tc>
      </w:tr>
      <w:tr w14:paraId="52AF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5A0FB049">
            <w:pPr>
              <w:spacing w:line="240" w:lineRule="auto"/>
              <w:rPr>
                <w:rFonts w:cs="Arial"/>
                <w:szCs w:val="20"/>
                <w:lang w:eastAsia="zh-CN"/>
              </w:rPr>
            </w:pPr>
            <w:r>
              <w:rPr>
                <w:rFonts w:cs="Arial"/>
                <w:szCs w:val="20"/>
                <w:lang w:eastAsia="zh-CN"/>
              </w:rPr>
              <w:t>Public or private institution</w:t>
            </w:r>
          </w:p>
        </w:tc>
        <w:tc>
          <w:tcPr>
            <w:tcW w:w="1557" w:type="dxa"/>
            <w:tcBorders>
              <w:top w:val="nil"/>
              <w:left w:val="nil"/>
              <w:bottom w:val="nil"/>
              <w:right w:val="nil"/>
            </w:tcBorders>
          </w:tcPr>
          <w:p w14:paraId="26EAC59A">
            <w:pPr>
              <w:spacing w:line="240" w:lineRule="auto"/>
              <w:rPr>
                <w:rFonts w:cs="Arial"/>
                <w:szCs w:val="20"/>
                <w:lang w:eastAsia="zh-CN"/>
              </w:rPr>
            </w:pPr>
          </w:p>
        </w:tc>
        <w:tc>
          <w:tcPr>
            <w:tcW w:w="2498" w:type="dxa"/>
            <w:tcBorders>
              <w:top w:val="nil"/>
              <w:left w:val="nil"/>
              <w:bottom w:val="nil"/>
              <w:right w:val="nil"/>
            </w:tcBorders>
          </w:tcPr>
          <w:p w14:paraId="17AB59B3">
            <w:pPr>
              <w:spacing w:line="240" w:lineRule="auto"/>
              <w:rPr>
                <w:rFonts w:cs="Arial"/>
                <w:szCs w:val="20"/>
                <w:lang w:eastAsia="zh-CN"/>
              </w:rPr>
            </w:pPr>
          </w:p>
        </w:tc>
        <w:tc>
          <w:tcPr>
            <w:tcW w:w="2409" w:type="dxa"/>
            <w:tcBorders>
              <w:top w:val="nil"/>
              <w:left w:val="nil"/>
              <w:bottom w:val="nil"/>
              <w:right w:val="nil"/>
            </w:tcBorders>
          </w:tcPr>
          <w:p w14:paraId="239CD6B6">
            <w:pPr>
              <w:spacing w:line="240" w:lineRule="auto"/>
              <w:rPr>
                <w:rFonts w:cs="Arial"/>
                <w:szCs w:val="20"/>
                <w:lang w:eastAsia="zh-CN"/>
              </w:rPr>
            </w:pPr>
          </w:p>
        </w:tc>
        <w:tc>
          <w:tcPr>
            <w:tcW w:w="3544" w:type="dxa"/>
            <w:tcBorders>
              <w:top w:val="nil"/>
              <w:left w:val="nil"/>
              <w:bottom w:val="nil"/>
              <w:right w:val="nil"/>
            </w:tcBorders>
          </w:tcPr>
          <w:p w14:paraId="52E5BDD0">
            <w:pPr>
              <w:spacing w:line="240" w:lineRule="auto"/>
              <w:rPr>
                <w:rFonts w:cs="Arial"/>
                <w:szCs w:val="20"/>
                <w:lang w:eastAsia="zh-CN"/>
              </w:rPr>
            </w:pPr>
          </w:p>
        </w:tc>
      </w:tr>
      <w:tr w14:paraId="6112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37F94025">
            <w:pPr>
              <w:spacing w:line="240" w:lineRule="auto"/>
              <w:rPr>
                <w:rFonts w:cs="Arial"/>
                <w:szCs w:val="20"/>
                <w:lang w:eastAsia="zh-CN"/>
              </w:rPr>
            </w:pPr>
            <w:r>
              <w:rPr>
                <w:rFonts w:cs="Arial"/>
                <w:szCs w:val="20"/>
                <w:lang w:eastAsia="zh-CN"/>
              </w:rPr>
              <w:t xml:space="preserve">  Public</w:t>
            </w:r>
          </w:p>
        </w:tc>
        <w:tc>
          <w:tcPr>
            <w:tcW w:w="1557" w:type="dxa"/>
            <w:tcBorders>
              <w:top w:val="nil"/>
              <w:left w:val="nil"/>
              <w:bottom w:val="nil"/>
              <w:right w:val="nil"/>
            </w:tcBorders>
          </w:tcPr>
          <w:p w14:paraId="701E9265">
            <w:pPr>
              <w:spacing w:line="240" w:lineRule="auto"/>
              <w:rPr>
                <w:rFonts w:cs="Arial"/>
                <w:szCs w:val="20"/>
                <w:lang w:eastAsia="zh-CN"/>
              </w:rPr>
            </w:pPr>
            <w:r>
              <w:rPr>
                <w:rFonts w:cs="Arial"/>
                <w:szCs w:val="20"/>
                <w:lang w:eastAsia="zh-CN"/>
              </w:rPr>
              <w:t xml:space="preserve">631686 </w:t>
            </w:r>
          </w:p>
        </w:tc>
        <w:tc>
          <w:tcPr>
            <w:tcW w:w="2498" w:type="dxa"/>
            <w:tcBorders>
              <w:top w:val="nil"/>
              <w:left w:val="nil"/>
              <w:bottom w:val="nil"/>
              <w:right w:val="nil"/>
            </w:tcBorders>
          </w:tcPr>
          <w:p w14:paraId="5FE32D6B">
            <w:pPr>
              <w:spacing w:line="240" w:lineRule="auto"/>
              <w:rPr>
                <w:rFonts w:cs="Arial"/>
                <w:szCs w:val="20"/>
                <w:lang w:eastAsia="zh-CN"/>
              </w:rPr>
            </w:pPr>
            <w:r>
              <w:rPr>
                <w:rFonts w:cs="Arial"/>
                <w:szCs w:val="20"/>
                <w:lang w:eastAsia="zh-CN"/>
              </w:rPr>
              <w:t>15918 (2.52)</w:t>
            </w:r>
          </w:p>
        </w:tc>
        <w:tc>
          <w:tcPr>
            <w:tcW w:w="2409" w:type="dxa"/>
            <w:tcBorders>
              <w:top w:val="nil"/>
              <w:left w:val="nil"/>
              <w:bottom w:val="nil"/>
              <w:right w:val="nil"/>
            </w:tcBorders>
          </w:tcPr>
          <w:p w14:paraId="29523E1C">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532582A6">
            <w:pPr>
              <w:spacing w:line="240" w:lineRule="auto"/>
              <w:rPr>
                <w:rFonts w:cs="Arial"/>
                <w:szCs w:val="20"/>
                <w:lang w:eastAsia="zh-CN"/>
              </w:rPr>
            </w:pPr>
            <w:r>
              <w:rPr>
                <w:rFonts w:cs="Arial"/>
                <w:szCs w:val="20"/>
                <w:lang w:eastAsia="zh-CN"/>
              </w:rPr>
              <w:t>1.0 (Ref)</w:t>
            </w:r>
          </w:p>
        </w:tc>
      </w:tr>
      <w:tr w14:paraId="2506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0BFA9CA6">
            <w:pPr>
              <w:spacing w:line="240" w:lineRule="auto"/>
              <w:rPr>
                <w:rFonts w:cs="Arial"/>
                <w:szCs w:val="20"/>
                <w:lang w:eastAsia="zh-CN"/>
              </w:rPr>
            </w:pPr>
            <w:r>
              <w:rPr>
                <w:rFonts w:cs="Arial"/>
                <w:szCs w:val="20"/>
                <w:lang w:eastAsia="zh-CN"/>
              </w:rPr>
              <w:t xml:space="preserve">  Private</w:t>
            </w:r>
          </w:p>
        </w:tc>
        <w:tc>
          <w:tcPr>
            <w:tcW w:w="1557" w:type="dxa"/>
            <w:tcBorders>
              <w:top w:val="nil"/>
              <w:left w:val="nil"/>
              <w:bottom w:val="nil"/>
              <w:right w:val="nil"/>
            </w:tcBorders>
          </w:tcPr>
          <w:p w14:paraId="28583418">
            <w:pPr>
              <w:spacing w:line="240" w:lineRule="auto"/>
              <w:rPr>
                <w:rFonts w:cs="Arial"/>
                <w:szCs w:val="20"/>
                <w:lang w:eastAsia="zh-CN"/>
              </w:rPr>
            </w:pPr>
            <w:r>
              <w:rPr>
                <w:rFonts w:cs="Arial"/>
                <w:szCs w:val="20"/>
                <w:lang w:eastAsia="zh-CN"/>
              </w:rPr>
              <w:t xml:space="preserve">109739 </w:t>
            </w:r>
          </w:p>
        </w:tc>
        <w:tc>
          <w:tcPr>
            <w:tcW w:w="2498" w:type="dxa"/>
            <w:tcBorders>
              <w:top w:val="nil"/>
              <w:left w:val="nil"/>
              <w:bottom w:val="nil"/>
              <w:right w:val="nil"/>
            </w:tcBorders>
          </w:tcPr>
          <w:p w14:paraId="5AD34180">
            <w:pPr>
              <w:spacing w:line="240" w:lineRule="auto"/>
              <w:rPr>
                <w:rFonts w:cs="Arial"/>
                <w:szCs w:val="20"/>
                <w:lang w:eastAsia="zh-CN"/>
              </w:rPr>
            </w:pPr>
            <w:r>
              <w:rPr>
                <w:rFonts w:cs="Arial"/>
                <w:szCs w:val="20"/>
                <w:lang w:eastAsia="zh-CN"/>
              </w:rPr>
              <w:t>2020 (1.84)</w:t>
            </w:r>
          </w:p>
        </w:tc>
        <w:tc>
          <w:tcPr>
            <w:tcW w:w="2409" w:type="dxa"/>
            <w:tcBorders>
              <w:top w:val="nil"/>
              <w:left w:val="nil"/>
              <w:bottom w:val="nil"/>
              <w:right w:val="nil"/>
            </w:tcBorders>
          </w:tcPr>
          <w:p w14:paraId="7584C1F5">
            <w:pPr>
              <w:spacing w:line="240" w:lineRule="auto"/>
              <w:rPr>
                <w:rFonts w:cs="Arial"/>
                <w:szCs w:val="20"/>
                <w:lang w:eastAsia="zh-CN"/>
              </w:rPr>
            </w:pPr>
            <w:r>
              <w:rPr>
                <w:rFonts w:cs="Arial"/>
                <w:szCs w:val="20"/>
                <w:lang w:eastAsia="zh-CN"/>
              </w:rPr>
              <w:t>0.96 (0.85, 1.08)</w:t>
            </w:r>
          </w:p>
        </w:tc>
        <w:tc>
          <w:tcPr>
            <w:tcW w:w="3544" w:type="dxa"/>
            <w:tcBorders>
              <w:top w:val="nil"/>
              <w:left w:val="nil"/>
              <w:bottom w:val="nil"/>
              <w:right w:val="nil"/>
            </w:tcBorders>
          </w:tcPr>
          <w:p w14:paraId="0111DAE1">
            <w:pPr>
              <w:spacing w:line="240" w:lineRule="auto"/>
              <w:rPr>
                <w:rFonts w:cs="Arial"/>
                <w:szCs w:val="20"/>
                <w:lang w:eastAsia="zh-CN"/>
              </w:rPr>
            </w:pPr>
            <w:r>
              <w:rPr>
                <w:rFonts w:cs="Arial"/>
                <w:szCs w:val="20"/>
                <w:lang w:eastAsia="zh-CN"/>
              </w:rPr>
              <w:t>1.06 (0.94, 1.20)*</w:t>
            </w:r>
          </w:p>
        </w:tc>
      </w:tr>
      <w:tr w14:paraId="6323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09851BC3">
            <w:pPr>
              <w:spacing w:line="240" w:lineRule="auto"/>
              <w:rPr>
                <w:rFonts w:cs="Arial"/>
                <w:szCs w:val="20"/>
                <w:lang w:eastAsia="zh-CN"/>
              </w:rPr>
            </w:pPr>
            <w:r>
              <w:rPr>
                <w:rFonts w:cs="Arial"/>
                <w:szCs w:val="20"/>
                <w:lang w:eastAsia="zh-CN"/>
              </w:rPr>
              <w:t xml:space="preserve">General/specialized </w:t>
            </w:r>
          </w:p>
        </w:tc>
        <w:tc>
          <w:tcPr>
            <w:tcW w:w="1557" w:type="dxa"/>
            <w:tcBorders>
              <w:top w:val="nil"/>
              <w:left w:val="nil"/>
              <w:bottom w:val="nil"/>
              <w:right w:val="nil"/>
            </w:tcBorders>
          </w:tcPr>
          <w:p w14:paraId="5286B62F">
            <w:pPr>
              <w:spacing w:line="240" w:lineRule="auto"/>
              <w:rPr>
                <w:rFonts w:cs="Arial"/>
                <w:szCs w:val="20"/>
                <w:lang w:eastAsia="zh-CN"/>
              </w:rPr>
            </w:pPr>
          </w:p>
        </w:tc>
        <w:tc>
          <w:tcPr>
            <w:tcW w:w="2498" w:type="dxa"/>
            <w:tcBorders>
              <w:top w:val="nil"/>
              <w:left w:val="nil"/>
              <w:bottom w:val="nil"/>
              <w:right w:val="nil"/>
            </w:tcBorders>
          </w:tcPr>
          <w:p w14:paraId="1507FCF6">
            <w:pPr>
              <w:spacing w:line="240" w:lineRule="auto"/>
              <w:rPr>
                <w:rFonts w:cs="Arial"/>
                <w:szCs w:val="20"/>
                <w:lang w:eastAsia="zh-CN"/>
              </w:rPr>
            </w:pPr>
          </w:p>
        </w:tc>
        <w:tc>
          <w:tcPr>
            <w:tcW w:w="2409" w:type="dxa"/>
            <w:tcBorders>
              <w:top w:val="nil"/>
              <w:left w:val="nil"/>
              <w:bottom w:val="nil"/>
              <w:right w:val="nil"/>
            </w:tcBorders>
          </w:tcPr>
          <w:p w14:paraId="6E8016EC">
            <w:pPr>
              <w:spacing w:line="240" w:lineRule="auto"/>
              <w:rPr>
                <w:rFonts w:cs="Arial"/>
                <w:szCs w:val="20"/>
                <w:lang w:eastAsia="zh-CN"/>
              </w:rPr>
            </w:pPr>
          </w:p>
        </w:tc>
        <w:tc>
          <w:tcPr>
            <w:tcW w:w="3544" w:type="dxa"/>
            <w:tcBorders>
              <w:top w:val="nil"/>
              <w:left w:val="nil"/>
              <w:bottom w:val="nil"/>
              <w:right w:val="nil"/>
            </w:tcBorders>
          </w:tcPr>
          <w:p w14:paraId="42FC465C">
            <w:pPr>
              <w:spacing w:line="240" w:lineRule="auto"/>
              <w:rPr>
                <w:rFonts w:cs="Arial"/>
                <w:szCs w:val="20"/>
                <w:lang w:eastAsia="zh-CN"/>
              </w:rPr>
            </w:pPr>
          </w:p>
        </w:tc>
      </w:tr>
      <w:tr w14:paraId="2DC1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nil"/>
              <w:right w:val="nil"/>
            </w:tcBorders>
          </w:tcPr>
          <w:p w14:paraId="76B4ABAB">
            <w:pPr>
              <w:spacing w:line="240" w:lineRule="auto"/>
              <w:rPr>
                <w:rFonts w:cs="Arial"/>
                <w:szCs w:val="20"/>
                <w:lang w:eastAsia="zh-CN"/>
              </w:rPr>
            </w:pPr>
            <w:r>
              <w:rPr>
                <w:rFonts w:cs="Arial"/>
                <w:szCs w:val="20"/>
                <w:lang w:eastAsia="zh-CN"/>
              </w:rPr>
              <w:t xml:space="preserve">  Specialized</w:t>
            </w:r>
          </w:p>
        </w:tc>
        <w:tc>
          <w:tcPr>
            <w:tcW w:w="1557" w:type="dxa"/>
            <w:tcBorders>
              <w:top w:val="nil"/>
              <w:left w:val="nil"/>
              <w:bottom w:val="nil"/>
              <w:right w:val="nil"/>
            </w:tcBorders>
          </w:tcPr>
          <w:p w14:paraId="0C2AB6C9">
            <w:pPr>
              <w:spacing w:line="240" w:lineRule="auto"/>
              <w:rPr>
                <w:rFonts w:cs="Arial"/>
                <w:szCs w:val="20"/>
                <w:lang w:eastAsia="zh-CN"/>
              </w:rPr>
            </w:pPr>
            <w:r>
              <w:rPr>
                <w:rFonts w:cs="Arial"/>
                <w:szCs w:val="20"/>
                <w:lang w:eastAsia="zh-CN"/>
              </w:rPr>
              <w:t xml:space="preserve">52174 </w:t>
            </w:r>
          </w:p>
        </w:tc>
        <w:tc>
          <w:tcPr>
            <w:tcW w:w="2498" w:type="dxa"/>
            <w:tcBorders>
              <w:top w:val="nil"/>
              <w:left w:val="nil"/>
              <w:bottom w:val="nil"/>
              <w:right w:val="nil"/>
            </w:tcBorders>
          </w:tcPr>
          <w:p w14:paraId="5DB2F3A4">
            <w:pPr>
              <w:spacing w:line="240" w:lineRule="auto"/>
              <w:rPr>
                <w:rFonts w:cs="Arial"/>
                <w:szCs w:val="20"/>
                <w:lang w:eastAsia="zh-CN"/>
              </w:rPr>
            </w:pPr>
            <w:r>
              <w:rPr>
                <w:rFonts w:cs="Arial"/>
                <w:szCs w:val="20"/>
                <w:lang w:eastAsia="zh-CN"/>
              </w:rPr>
              <w:t>1219 (2.34)</w:t>
            </w:r>
          </w:p>
        </w:tc>
        <w:tc>
          <w:tcPr>
            <w:tcW w:w="2409" w:type="dxa"/>
            <w:tcBorders>
              <w:top w:val="nil"/>
              <w:left w:val="nil"/>
              <w:bottom w:val="nil"/>
              <w:right w:val="nil"/>
            </w:tcBorders>
          </w:tcPr>
          <w:p w14:paraId="3539C461">
            <w:pPr>
              <w:spacing w:line="240" w:lineRule="auto"/>
              <w:rPr>
                <w:rFonts w:cs="Arial"/>
                <w:szCs w:val="20"/>
                <w:lang w:eastAsia="zh-CN"/>
              </w:rPr>
            </w:pPr>
            <w:r>
              <w:rPr>
                <w:rFonts w:cs="Arial"/>
                <w:szCs w:val="20"/>
                <w:lang w:eastAsia="zh-CN"/>
              </w:rPr>
              <w:t>1.0 (Ref)</w:t>
            </w:r>
          </w:p>
        </w:tc>
        <w:tc>
          <w:tcPr>
            <w:tcW w:w="3544" w:type="dxa"/>
            <w:tcBorders>
              <w:top w:val="nil"/>
              <w:left w:val="nil"/>
              <w:bottom w:val="nil"/>
              <w:right w:val="nil"/>
            </w:tcBorders>
          </w:tcPr>
          <w:p w14:paraId="042F8300">
            <w:pPr>
              <w:spacing w:line="240" w:lineRule="auto"/>
              <w:rPr>
                <w:rFonts w:cs="Arial"/>
                <w:szCs w:val="20"/>
                <w:lang w:eastAsia="zh-CN"/>
              </w:rPr>
            </w:pPr>
            <w:r>
              <w:rPr>
                <w:rFonts w:cs="Arial"/>
                <w:szCs w:val="20"/>
                <w:lang w:eastAsia="zh-CN"/>
              </w:rPr>
              <w:t>1.0 (Ref)</w:t>
            </w:r>
          </w:p>
        </w:tc>
      </w:tr>
      <w:tr w14:paraId="0B0D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nil"/>
              <w:left w:val="nil"/>
              <w:bottom w:val="single" w:color="auto" w:sz="4" w:space="0"/>
              <w:right w:val="nil"/>
            </w:tcBorders>
          </w:tcPr>
          <w:p w14:paraId="6BF114E0">
            <w:pPr>
              <w:spacing w:line="240" w:lineRule="auto"/>
              <w:rPr>
                <w:rFonts w:cs="Arial"/>
                <w:szCs w:val="20"/>
                <w:lang w:eastAsia="zh-CN"/>
              </w:rPr>
            </w:pPr>
            <w:r>
              <w:rPr>
                <w:rFonts w:cs="Arial"/>
                <w:szCs w:val="20"/>
                <w:lang w:eastAsia="zh-CN"/>
              </w:rPr>
              <w:t xml:space="preserve">  General</w:t>
            </w:r>
          </w:p>
        </w:tc>
        <w:tc>
          <w:tcPr>
            <w:tcW w:w="1557" w:type="dxa"/>
            <w:tcBorders>
              <w:top w:val="nil"/>
              <w:left w:val="nil"/>
              <w:bottom w:val="single" w:color="auto" w:sz="4" w:space="0"/>
              <w:right w:val="nil"/>
            </w:tcBorders>
          </w:tcPr>
          <w:p w14:paraId="1ABAD8A7">
            <w:pPr>
              <w:spacing w:line="240" w:lineRule="auto"/>
              <w:rPr>
                <w:rFonts w:cs="Arial"/>
                <w:szCs w:val="20"/>
                <w:lang w:eastAsia="zh-CN"/>
              </w:rPr>
            </w:pPr>
            <w:r>
              <w:rPr>
                <w:rFonts w:cs="Arial"/>
                <w:szCs w:val="20"/>
                <w:lang w:eastAsia="zh-CN"/>
              </w:rPr>
              <w:t xml:space="preserve">689251 </w:t>
            </w:r>
          </w:p>
        </w:tc>
        <w:tc>
          <w:tcPr>
            <w:tcW w:w="2498" w:type="dxa"/>
            <w:tcBorders>
              <w:top w:val="nil"/>
              <w:left w:val="nil"/>
              <w:bottom w:val="single" w:color="auto" w:sz="4" w:space="0"/>
              <w:right w:val="nil"/>
            </w:tcBorders>
          </w:tcPr>
          <w:p w14:paraId="0D163B23">
            <w:pPr>
              <w:spacing w:line="240" w:lineRule="auto"/>
              <w:rPr>
                <w:rFonts w:cs="Arial"/>
                <w:szCs w:val="20"/>
                <w:lang w:eastAsia="zh-CN"/>
              </w:rPr>
            </w:pPr>
            <w:r>
              <w:rPr>
                <w:rFonts w:cs="Arial"/>
                <w:szCs w:val="20"/>
                <w:lang w:eastAsia="zh-CN"/>
              </w:rPr>
              <w:t>16719 (2.43)</w:t>
            </w:r>
          </w:p>
        </w:tc>
        <w:tc>
          <w:tcPr>
            <w:tcW w:w="2409" w:type="dxa"/>
            <w:tcBorders>
              <w:top w:val="nil"/>
              <w:left w:val="nil"/>
              <w:bottom w:val="single" w:color="auto" w:sz="4" w:space="0"/>
              <w:right w:val="nil"/>
            </w:tcBorders>
          </w:tcPr>
          <w:p w14:paraId="28E77799">
            <w:pPr>
              <w:spacing w:line="240" w:lineRule="auto"/>
              <w:rPr>
                <w:rFonts w:cs="Arial"/>
                <w:szCs w:val="20"/>
                <w:lang w:eastAsia="zh-CN"/>
              </w:rPr>
            </w:pPr>
            <w:r>
              <w:rPr>
                <w:rFonts w:cs="Arial"/>
                <w:szCs w:val="20"/>
                <w:lang w:eastAsia="zh-CN"/>
              </w:rPr>
              <w:t>1.00 (0.83, 1.20)</w:t>
            </w:r>
          </w:p>
        </w:tc>
        <w:tc>
          <w:tcPr>
            <w:tcW w:w="3544" w:type="dxa"/>
            <w:tcBorders>
              <w:top w:val="nil"/>
              <w:left w:val="nil"/>
              <w:bottom w:val="single" w:color="auto" w:sz="4" w:space="0"/>
              <w:right w:val="nil"/>
            </w:tcBorders>
          </w:tcPr>
          <w:p w14:paraId="52E3DFCE">
            <w:pPr>
              <w:spacing w:line="240" w:lineRule="auto"/>
              <w:rPr>
                <w:rFonts w:cs="Arial"/>
                <w:szCs w:val="20"/>
                <w:lang w:eastAsia="zh-CN"/>
              </w:rPr>
            </w:pPr>
            <w:r>
              <w:rPr>
                <w:rFonts w:cs="Arial"/>
                <w:szCs w:val="20"/>
                <w:lang w:eastAsia="zh-CN"/>
              </w:rPr>
              <w:t>1.18 (0.98, 1.42)</w:t>
            </w:r>
          </w:p>
        </w:tc>
      </w:tr>
    </w:tbl>
    <w:p w14:paraId="28251630">
      <w:pPr>
        <w:rPr>
          <w:rFonts w:ascii="Arial Bold" w:hAnsi="Arial Bold" w:cs="Arial Bold"/>
          <w:b/>
          <w:bCs/>
          <w:szCs w:val="20"/>
          <w:lang w:eastAsia="zh-CN"/>
        </w:rPr>
      </w:pPr>
    </w:p>
    <w:p w14:paraId="31D0EA08">
      <w:pPr>
        <w:rPr>
          <w:rFonts w:cs="Arial"/>
          <w:szCs w:val="20"/>
          <w:lang w:eastAsia="zh-CN"/>
        </w:rPr>
      </w:pPr>
      <w:r>
        <w:rPr>
          <w:rFonts w:ascii="Arial Bold" w:hAnsi="Arial Bold" w:cs="Arial Bold"/>
          <w:b/>
          <w:bCs/>
          <w:szCs w:val="20"/>
          <w:lang w:eastAsia="zh-CN"/>
        </w:rPr>
        <w:t>Notes:</w:t>
      </w:r>
      <w:r>
        <w:rPr>
          <w:rFonts w:cs="Arial"/>
          <w:szCs w:val="20"/>
          <w:highlight w:val="none"/>
          <w:lang w:eastAsia="zh-CN"/>
        </w:rPr>
        <w:t xml:space="preserve"> </w:t>
      </w:r>
      <w:r>
        <w:rPr>
          <w:rFonts w:hint="eastAsia" w:cs="Arial"/>
          <w:szCs w:val="20"/>
          <w:highlight w:val="none"/>
          <w:vertAlign w:val="superscript"/>
          <w:lang w:eastAsia="zh-CN"/>
        </w:rPr>
        <w:t>a</w:t>
      </w:r>
      <w:r>
        <w:rPr>
          <w:rFonts w:cs="Arial"/>
          <w:szCs w:val="20"/>
          <w:highlight w:val="none"/>
          <w:lang w:eastAsia="zh-CN"/>
        </w:rPr>
        <w:t>A</w:t>
      </w:r>
      <w:r>
        <w:rPr>
          <w:rFonts w:cs="Arial"/>
          <w:szCs w:val="20"/>
          <w:lang w:eastAsia="zh-CN"/>
        </w:rPr>
        <w:t>djusted model included calendar year, age,</w:t>
      </w:r>
      <w:r>
        <w:rPr>
          <w:rFonts w:cs="Arial"/>
          <w:szCs w:val="20"/>
          <w:highlight w:val="none"/>
          <w:lang w:eastAsia="zh-CN"/>
        </w:rPr>
        <w:t xml:space="preserve"> sex, </w:t>
      </w:r>
      <w:r>
        <w:rPr>
          <w:rFonts w:hint="eastAsia" w:cs="Arial"/>
          <w:szCs w:val="20"/>
          <w:highlight w:val="none"/>
          <w:lang w:eastAsia="zh-CN"/>
        </w:rPr>
        <w:t>race/ethnicity</w:t>
      </w:r>
      <w:r>
        <w:rPr>
          <w:rFonts w:cs="Arial"/>
          <w:szCs w:val="20"/>
          <w:highlight w:val="none"/>
          <w:lang w:eastAsia="zh-CN"/>
        </w:rPr>
        <w:t>, workin</w:t>
      </w:r>
      <w:r>
        <w:rPr>
          <w:rFonts w:cs="Arial"/>
          <w:szCs w:val="20"/>
          <w:lang w:eastAsia="zh-CN"/>
        </w:rPr>
        <w:t>g status, occupation, insurance, whether or not in-province visit, types of healthcare institution, and city. *p&lt;0.05, **p&lt;0.01, ***p&lt;0.001.</w:t>
      </w:r>
    </w:p>
    <w:p w14:paraId="36AF1065">
      <w:pPr>
        <w:tabs>
          <w:tab w:val="left" w:pos="5985"/>
        </w:tabs>
        <w:rPr>
          <w:rFonts w:cs="Arial"/>
          <w:szCs w:val="20"/>
          <w:lang w:eastAsia="zh-CN"/>
        </w:rPr>
      </w:pPr>
      <w:r>
        <w:rPr>
          <w:rFonts w:cs="Arial"/>
          <w:b/>
          <w:szCs w:val="20"/>
        </w:rPr>
        <w:t>Abbreviations:</w:t>
      </w:r>
      <w:r>
        <w:rPr>
          <w:rFonts w:cs="Arial"/>
          <w:szCs w:val="20"/>
        </w:rPr>
        <w:t xml:space="preserve"> </w:t>
      </w:r>
      <w:r>
        <w:rPr>
          <w:rFonts w:hint="eastAsia" w:cs="Arial"/>
          <w:bCs/>
          <w:szCs w:val="20"/>
          <w:lang w:eastAsia="zh-CN"/>
        </w:rPr>
        <w:t>CI, confidence interval; OR, odds ratio.</w:t>
      </w:r>
      <w:r>
        <w:rPr>
          <w:rFonts w:cs="Arial"/>
          <w:szCs w:val="20"/>
          <w:lang w:eastAsia="zh-CN"/>
        </w:rPr>
        <w:tab/>
      </w:r>
    </w:p>
    <w:p w14:paraId="7514C436">
      <w:pPr>
        <w:spacing w:line="240" w:lineRule="auto"/>
        <w:rPr>
          <w:rFonts w:cs="Arial"/>
          <w:b/>
          <w:bCs/>
          <w:kern w:val="32"/>
          <w:sz w:val="32"/>
          <w:szCs w:val="32"/>
          <w:lang w:eastAsia="zh-CN"/>
        </w:rPr>
      </w:pPr>
      <w:r>
        <w:rPr>
          <w:lang w:eastAsia="zh-CN"/>
        </w:rPr>
        <w:br w:type="page"/>
      </w:r>
    </w:p>
    <w:p w14:paraId="38B83D6F">
      <w:pPr>
        <w:pStyle w:val="2"/>
        <w:rPr>
          <w:lang w:eastAsia="zh-CN"/>
        </w:rPr>
      </w:pPr>
      <w:r>
        <w:rPr>
          <w:lang w:eastAsia="zh-CN"/>
        </w:rPr>
        <w:t>References</w:t>
      </w:r>
    </w:p>
    <w:p w14:paraId="0F19A1DF">
      <w:pPr>
        <w:pStyle w:val="24"/>
        <w:ind w:left="400" w:hanging="400" w:hangingChars="200"/>
        <w:rPr>
          <w:rFonts w:cs="Arial"/>
        </w:rPr>
      </w:pPr>
      <w:r>
        <w:rPr>
          <w:rFonts w:eastAsiaTheme="minorEastAsia"/>
        </w:rPr>
        <w:fldChar w:fldCharType="begin"/>
      </w:r>
      <w:r>
        <w:rPr>
          <w:rFonts w:eastAsiaTheme="minorEastAsia"/>
        </w:rPr>
        <w:instrText xml:space="preserve"> ADDIN ZOTERO_BIBL {"uncited":[],"omitted":[],"custom":[]} CSL_BIBLIOGRAPHY </w:instrText>
      </w:r>
      <w:r>
        <w:rPr>
          <w:rFonts w:eastAsiaTheme="minorEastAsia"/>
        </w:rPr>
        <w:fldChar w:fldCharType="separate"/>
      </w:r>
      <w:r>
        <w:rPr>
          <w:rFonts w:cs="Arial"/>
        </w:rPr>
        <w:t xml:space="preserve">1. </w:t>
      </w:r>
      <w:r>
        <w:rPr>
          <w:rFonts w:cs="Arial"/>
        </w:rPr>
        <w:tab/>
      </w:r>
      <w:r>
        <w:rPr>
          <w:rFonts w:eastAsia="宋体" w:cs="Arial"/>
        </w:rPr>
        <w:t>Announcement on the Cessation of Production, Sale and Use of Compound Preparations Containing Furazolidone (No. 9 of 2019)</w:t>
      </w:r>
      <w:r>
        <w:rPr>
          <w:rFonts w:cs="Arial"/>
        </w:rPr>
        <w:t>. https://www.nmpa.gov.cn/xxgk/ggtg/ypggtg/ypqtggtg/20190215114101621.html. Accessed November 14, 2025.</w:t>
      </w:r>
    </w:p>
    <w:p w14:paraId="6563939E">
      <w:pPr>
        <w:pStyle w:val="24"/>
        <w:ind w:left="400" w:hanging="400" w:hangingChars="200"/>
        <w:rPr>
          <w:rFonts w:cs="Arial"/>
        </w:rPr>
      </w:pPr>
      <w:r>
        <w:rPr>
          <w:rFonts w:cs="Arial"/>
        </w:rPr>
        <w:t xml:space="preserve">2. </w:t>
      </w:r>
      <w:r>
        <w:rPr>
          <w:rFonts w:cs="Arial"/>
        </w:rPr>
        <w:tab/>
      </w:r>
      <w:r>
        <w:rPr>
          <w:rFonts w:eastAsia="宋体" w:cs="Arial"/>
        </w:rPr>
        <w:t>Guo X. Circular on Issuing the First Batch of National Key Monitored Rational Drug Use Drug List (Chemical Drugs and Biological Products) _ Documents of State Council Departments _ Chinese Government Network.</w:t>
      </w:r>
      <w:r>
        <w:rPr>
          <w:rFonts w:hint="eastAsia" w:eastAsia="宋体" w:cs="Arial"/>
          <w:lang w:eastAsia="zh-CN"/>
        </w:rPr>
        <w:t xml:space="preserve"> </w:t>
      </w:r>
      <w:r>
        <w:rPr>
          <w:rFonts w:cs="Arial"/>
        </w:rPr>
        <w:t>https://www.gov.cn/zhengce/zhengceku/2019-11/19/content_5453479.htm. Accessed November 14, 2025.</w:t>
      </w:r>
    </w:p>
    <w:p w14:paraId="382309A9">
      <w:pPr>
        <w:pStyle w:val="24"/>
        <w:ind w:left="400" w:hanging="400" w:hangingChars="200"/>
        <w:rPr>
          <w:rFonts w:cs="Arial"/>
        </w:rPr>
      </w:pPr>
      <w:r>
        <w:rPr>
          <w:rFonts w:cs="Arial"/>
        </w:rPr>
        <w:t xml:space="preserve">3. </w:t>
      </w:r>
      <w:r>
        <w:rPr>
          <w:rFonts w:cs="Arial"/>
        </w:rPr>
        <w:tab/>
      </w:r>
      <w:r>
        <w:rPr>
          <w:rFonts w:hint="eastAsia" w:eastAsia="宋体" w:cs="Arial"/>
        </w:rPr>
        <w:t>Announcement of the National Medical Products Administration on the Cancellation of 34 Drug Registration Certificates Including Mercury Bromide Red Solution (No. 132 of 2021).</w:t>
      </w:r>
      <w:r>
        <w:rPr>
          <w:rFonts w:cs="Arial"/>
        </w:rPr>
        <w:t xml:space="preserve"> https://www.nmpa.gov.cn/yaopin/ypggtg/20211104143000131.html. Accessed November 14, 2025.</w:t>
      </w:r>
    </w:p>
    <w:p w14:paraId="33367C80">
      <w:pPr>
        <w:pStyle w:val="24"/>
        <w:ind w:left="400" w:hanging="400" w:hangingChars="200"/>
        <w:rPr>
          <w:rFonts w:cs="Arial"/>
        </w:rPr>
      </w:pPr>
      <w:r>
        <w:rPr>
          <w:rFonts w:cs="Arial"/>
        </w:rPr>
        <w:t xml:space="preserve">4. </w:t>
      </w:r>
      <w:r>
        <w:rPr>
          <w:rFonts w:cs="Arial"/>
        </w:rPr>
        <w:tab/>
      </w:r>
      <w:r>
        <w:rPr>
          <w:rFonts w:hint="eastAsia" w:eastAsia="宋体" w:cs="Arial"/>
        </w:rPr>
        <w:t>Announcement of the National Medical Products Administration on Revising the Instructions for Drugs Containing Boric Acid and Borates (No. 50 of 2020).</w:t>
      </w:r>
      <w:r>
        <w:rPr>
          <w:rFonts w:cs="Arial"/>
        </w:rPr>
        <w:t xml:space="preserve"> https://www.nmpa.gov.cn/xxgk/ggtg/ypggtg/ypshmshxdgg/20200408161301226.html. Accessed November 14, 2025.</w:t>
      </w:r>
    </w:p>
    <w:p w14:paraId="4C5307C0">
      <w:pPr>
        <w:pStyle w:val="24"/>
        <w:ind w:left="400" w:hanging="400" w:hangingChars="200"/>
        <w:rPr>
          <w:rFonts w:cs="Arial"/>
        </w:rPr>
      </w:pPr>
      <w:r>
        <w:rPr>
          <w:rFonts w:cs="Arial"/>
        </w:rPr>
        <w:t xml:space="preserve">5. </w:t>
      </w:r>
      <w:r>
        <w:rPr>
          <w:rFonts w:cs="Arial"/>
        </w:rPr>
        <w:tab/>
      </w:r>
      <w:r>
        <w:rPr>
          <w:rFonts w:hint="eastAsia" w:eastAsia="宋体" w:cs="Arial"/>
        </w:rPr>
        <w:t>Announcement of the National Medical Products Administration on the Cancellation of the Drug Registration Certificates of Phenolphthalein Tablets and Phenolphthalein Lozenges (No. 6 of 2021).</w:t>
      </w:r>
      <w:r>
        <w:rPr>
          <w:rFonts w:cs="Arial"/>
        </w:rPr>
        <w:t xml:space="preserve"> https://www.nmpa.gov.cn/yaopin/ypggtg/20210114081322118.html. Accessed November 14, 2025.</w:t>
      </w:r>
    </w:p>
    <w:p w14:paraId="285D3501">
      <w:pPr>
        <w:pStyle w:val="24"/>
        <w:ind w:left="400" w:hanging="400" w:hangingChars="200"/>
        <w:rPr>
          <w:rFonts w:cs="Arial"/>
        </w:rPr>
      </w:pPr>
      <w:r>
        <w:rPr>
          <w:rFonts w:cs="Arial"/>
        </w:rPr>
        <w:t xml:space="preserve">6. </w:t>
      </w:r>
      <w:r>
        <w:rPr>
          <w:rFonts w:cs="Arial"/>
        </w:rPr>
        <w:tab/>
      </w:r>
      <w:r>
        <w:rPr>
          <w:rFonts w:hint="eastAsia" w:eastAsia="宋体" w:cs="Arial"/>
        </w:rPr>
        <w:t xml:space="preserve">Notice on the Suspension of the Sale and Use of Aprotinin Injection. </w:t>
      </w:r>
      <w:r>
        <w:rPr>
          <w:rFonts w:cs="Arial"/>
        </w:rPr>
        <w:t xml:space="preserve"> https://www.nmpa.gov.cn/xxgk/fgwj/gzwj/gzwjyp/20071217174401700.html. Accessed November 14, 2025.</w:t>
      </w:r>
    </w:p>
    <w:p w14:paraId="1AC7428E">
      <w:pPr>
        <w:pStyle w:val="24"/>
        <w:ind w:left="400" w:hanging="400" w:hangingChars="200"/>
        <w:rPr>
          <w:rFonts w:cs="Arial"/>
        </w:rPr>
      </w:pPr>
      <w:r>
        <w:rPr>
          <w:rFonts w:cs="Arial"/>
        </w:rPr>
        <w:t xml:space="preserve">7. </w:t>
      </w:r>
      <w:r>
        <w:rPr>
          <w:rFonts w:cs="Arial"/>
        </w:rPr>
        <w:tab/>
      </w:r>
      <w:r>
        <w:rPr>
          <w:rFonts w:hint="eastAsia" w:eastAsia="宋体" w:cs="Arial"/>
        </w:rPr>
        <w:t>Regulations on the Administration of Narcotic Drugs and Psychotropic Drugs - Supplement 2016·2 Bulletin of The State Council - Website of the Chinese Government.</w:t>
      </w:r>
      <w:r>
        <w:rPr>
          <w:rFonts w:cs="Arial"/>
        </w:rPr>
        <w:t xml:space="preserve"> https://www.gov.cn/gongbao/content/2016/content_5139413.htm. Accessed November 14, 2025.</w:t>
      </w:r>
    </w:p>
    <w:p w14:paraId="6950F73B">
      <w:pPr>
        <w:pStyle w:val="24"/>
        <w:ind w:left="400" w:hanging="400" w:hangingChars="200"/>
        <w:rPr>
          <w:rFonts w:cs="Arial"/>
        </w:rPr>
      </w:pPr>
      <w:r>
        <w:rPr>
          <w:rFonts w:cs="Arial"/>
        </w:rPr>
        <w:t xml:space="preserve">8. </w:t>
      </w:r>
      <w:r>
        <w:rPr>
          <w:rFonts w:cs="Arial"/>
        </w:rPr>
        <w:tab/>
      </w:r>
      <w:r>
        <w:rPr>
          <w:rFonts w:hint="eastAsia" w:eastAsia="宋体" w:cs="Arial"/>
        </w:rPr>
        <w:t xml:space="preserve">The Ministry of Health announced the elimination of 127 kinds of drugs - Fujian Medical Journal, Issue 06, 1982. </w:t>
      </w:r>
      <w:r>
        <w:rPr>
          <w:rFonts w:cs="Arial"/>
        </w:rPr>
        <w:t xml:space="preserve"> https://www.cnki.com.cn/Article/CJFDTotal-FJYY198206040.htm. Accessed November 14, 2025.</w:t>
      </w:r>
    </w:p>
    <w:p w14:paraId="622994BB">
      <w:pPr>
        <w:pStyle w:val="24"/>
        <w:ind w:left="400" w:hanging="400" w:hangingChars="200"/>
        <w:rPr>
          <w:rFonts w:cs="Arial"/>
        </w:rPr>
      </w:pPr>
      <w:r>
        <w:rPr>
          <w:rFonts w:cs="Arial"/>
        </w:rPr>
        <w:t xml:space="preserve">9. </w:t>
      </w:r>
      <w:r>
        <w:rPr>
          <w:rFonts w:cs="Arial"/>
        </w:rPr>
        <w:tab/>
      </w:r>
      <w:r>
        <w:rPr>
          <w:rFonts w:hint="eastAsia" w:eastAsia="宋体" w:cs="Arial"/>
        </w:rPr>
        <w:t>Announcement of the National Medical Products Administration on the Cancellation of the Registration Certificates of 8 Varieties of Drugs including Children's Phenolamine Amine Granules (No. 138 of 2021)</w:t>
      </w:r>
      <w:r>
        <w:rPr>
          <w:rFonts w:cs="Arial"/>
        </w:rPr>
        <w:t>. https://www.nmpa.gov.cn/xxgk/ggtg/ypggtg/ypqtggtg/20211116163812146.html. Accessed November 14, 2025.</w:t>
      </w:r>
    </w:p>
    <w:p w14:paraId="703BC543">
      <w:pPr>
        <w:spacing w:after="240" w:line="240" w:lineRule="auto"/>
        <w:ind w:left="400" w:hanging="400" w:hangingChars="200"/>
        <w:rPr>
          <w:rFonts w:eastAsiaTheme="minorEastAsia"/>
          <w:lang w:eastAsia="zh-CN"/>
        </w:rPr>
      </w:pPr>
      <w:r>
        <w:rPr>
          <w:rFonts w:eastAsiaTheme="minorEastAsia"/>
        </w:rPr>
        <w:fldChar w:fldCharType="end"/>
      </w:r>
    </w:p>
    <w:sectPr>
      <w:pgSz w:w="15840" w:h="12240" w:orient="landscape"/>
      <w:pgMar w:top="1800" w:right="1440" w:bottom="1800" w:left="1440" w:header="720" w:footer="720" w:gutter="0"/>
      <w:lnNumType w:countBy="1" w:restart="continuou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Arial Bold">
    <w:panose1 w:val="020B0704020202020204"/>
    <w:charset w:val="00"/>
    <w:family w:val="auto"/>
    <w:pitch w:val="default"/>
    <w:sig w:usb0="00000000" w:usb1="00000000" w:usb2="00000001" w:usb3="00000000" w:csb0="400001BF" w:csb1="DFF70000"/>
  </w:font>
  <w:font w:name="Helvetica">
    <w:altName w:val="Arial"/>
    <w:panose1 w:val="020B0604020202020204"/>
    <w:charset w:val="00"/>
    <w:family w:val="auto"/>
    <w:pitch w:val="default"/>
    <w:sig w:usb0="00000000" w:usb1="00000000" w:usb2="00000000" w:usb3="00000000" w:csb0="2000019F" w:csb1="4F01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6707762"/>
    </w:sdtPr>
    <w:sdtContent>
      <w:p w14:paraId="405691CA">
        <w:pPr>
          <w:pStyle w:val="7"/>
          <w:tabs>
            <w:tab w:val="center" w:pos="4153"/>
            <w:tab w:val="right" w:pos="8306"/>
            <w:tab w:val="clear" w:pos="4320"/>
            <w:tab w:val="clear" w:pos="8640"/>
          </w:tabs>
          <w:jc w:val="center"/>
        </w:pPr>
        <w:r>
          <w:fldChar w:fldCharType="begin"/>
        </w:r>
        <w:r>
          <w:instrText xml:space="preserve">PAGE   \* MERGEFORMAT</w:instrText>
        </w:r>
        <w:r>
          <w:fldChar w:fldCharType="separate"/>
        </w:r>
        <w:r>
          <w:rPr>
            <w:lang w:val="zh-CN" w:eastAsia="zh-CN"/>
          </w:rPr>
          <w:t>2</w:t>
        </w:r>
        <w:r>
          <w:fldChar w:fldCharType="end"/>
        </w:r>
      </w:p>
    </w:sdtContent>
  </w:sdt>
  <w:p w14:paraId="5423B897">
    <w:pPr>
      <w:pStyle w:val="7"/>
      <w:tabs>
        <w:tab w:val="center" w:pos="4153"/>
        <w:tab w:val="right" w:pos="8306"/>
        <w:tab w:val="clear" w:pos="4320"/>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33695"/>
    <w:rsid w:val="000342A0"/>
    <w:rsid w:val="00035CCC"/>
    <w:rsid w:val="00043C1E"/>
    <w:rsid w:val="0005257A"/>
    <w:rsid w:val="00054361"/>
    <w:rsid w:val="00062025"/>
    <w:rsid w:val="000666AF"/>
    <w:rsid w:val="0007252D"/>
    <w:rsid w:val="000774B1"/>
    <w:rsid w:val="0008401B"/>
    <w:rsid w:val="00087F9B"/>
    <w:rsid w:val="000A4388"/>
    <w:rsid w:val="000B2BC9"/>
    <w:rsid w:val="000C59ED"/>
    <w:rsid w:val="000D3E37"/>
    <w:rsid w:val="000D5360"/>
    <w:rsid w:val="000E6B48"/>
    <w:rsid w:val="000E7758"/>
    <w:rsid w:val="000F3098"/>
    <w:rsid w:val="00117777"/>
    <w:rsid w:val="00127CD5"/>
    <w:rsid w:val="001337FB"/>
    <w:rsid w:val="0015178A"/>
    <w:rsid w:val="0017004E"/>
    <w:rsid w:val="00170F20"/>
    <w:rsid w:val="00173279"/>
    <w:rsid w:val="00191F49"/>
    <w:rsid w:val="001E7479"/>
    <w:rsid w:val="00203209"/>
    <w:rsid w:val="00212E22"/>
    <w:rsid w:val="00217D65"/>
    <w:rsid w:val="0022632E"/>
    <w:rsid w:val="00240E76"/>
    <w:rsid w:val="00246A32"/>
    <w:rsid w:val="00270A96"/>
    <w:rsid w:val="00272487"/>
    <w:rsid w:val="00285503"/>
    <w:rsid w:val="00286E82"/>
    <w:rsid w:val="002945F8"/>
    <w:rsid w:val="00294CB0"/>
    <w:rsid w:val="002A2D9E"/>
    <w:rsid w:val="002D1A3E"/>
    <w:rsid w:val="002F4012"/>
    <w:rsid w:val="00302402"/>
    <w:rsid w:val="003155A1"/>
    <w:rsid w:val="00320521"/>
    <w:rsid w:val="00324666"/>
    <w:rsid w:val="00342717"/>
    <w:rsid w:val="003516E0"/>
    <w:rsid w:val="0037212B"/>
    <w:rsid w:val="0038573C"/>
    <w:rsid w:val="0038598C"/>
    <w:rsid w:val="0039041E"/>
    <w:rsid w:val="003948EC"/>
    <w:rsid w:val="003A6F39"/>
    <w:rsid w:val="003B4083"/>
    <w:rsid w:val="003D69BD"/>
    <w:rsid w:val="003F5C7C"/>
    <w:rsid w:val="00410570"/>
    <w:rsid w:val="00411796"/>
    <w:rsid w:val="00416C1A"/>
    <w:rsid w:val="0042633D"/>
    <w:rsid w:val="00431388"/>
    <w:rsid w:val="00441D51"/>
    <w:rsid w:val="00473BF1"/>
    <w:rsid w:val="004754C9"/>
    <w:rsid w:val="0049611F"/>
    <w:rsid w:val="004A41A4"/>
    <w:rsid w:val="004B52C5"/>
    <w:rsid w:val="004C5313"/>
    <w:rsid w:val="004C5DB2"/>
    <w:rsid w:val="004E0368"/>
    <w:rsid w:val="004E2F6D"/>
    <w:rsid w:val="004E782D"/>
    <w:rsid w:val="00511DB2"/>
    <w:rsid w:val="00553800"/>
    <w:rsid w:val="00556F09"/>
    <w:rsid w:val="00565970"/>
    <w:rsid w:val="00573D1C"/>
    <w:rsid w:val="00593E52"/>
    <w:rsid w:val="005A6431"/>
    <w:rsid w:val="005C6937"/>
    <w:rsid w:val="005E1ECB"/>
    <w:rsid w:val="00600B5C"/>
    <w:rsid w:val="0060400B"/>
    <w:rsid w:val="00611C5F"/>
    <w:rsid w:val="00616A5D"/>
    <w:rsid w:val="0062140C"/>
    <w:rsid w:val="00646CF0"/>
    <w:rsid w:val="00650E77"/>
    <w:rsid w:val="006535E3"/>
    <w:rsid w:val="00661C2D"/>
    <w:rsid w:val="00662E52"/>
    <w:rsid w:val="00664525"/>
    <w:rsid w:val="00667BDF"/>
    <w:rsid w:val="00680193"/>
    <w:rsid w:val="006963D6"/>
    <w:rsid w:val="006C5368"/>
    <w:rsid w:val="006C58F2"/>
    <w:rsid w:val="006C6E88"/>
    <w:rsid w:val="006D0474"/>
    <w:rsid w:val="006D142F"/>
    <w:rsid w:val="006D4AC5"/>
    <w:rsid w:val="006E7713"/>
    <w:rsid w:val="00711171"/>
    <w:rsid w:val="00713A8A"/>
    <w:rsid w:val="00723455"/>
    <w:rsid w:val="007265D3"/>
    <w:rsid w:val="00740F67"/>
    <w:rsid w:val="00745C2A"/>
    <w:rsid w:val="00753E6B"/>
    <w:rsid w:val="007633D2"/>
    <w:rsid w:val="00776A7C"/>
    <w:rsid w:val="00780A29"/>
    <w:rsid w:val="00783015"/>
    <w:rsid w:val="007900DA"/>
    <w:rsid w:val="007A1646"/>
    <w:rsid w:val="007A1BDB"/>
    <w:rsid w:val="007A2AB8"/>
    <w:rsid w:val="007A3BEE"/>
    <w:rsid w:val="007C30BC"/>
    <w:rsid w:val="007E39E1"/>
    <w:rsid w:val="007E5D6F"/>
    <w:rsid w:val="007F32DA"/>
    <w:rsid w:val="007F3E8B"/>
    <w:rsid w:val="00827FC5"/>
    <w:rsid w:val="00852799"/>
    <w:rsid w:val="00872BF6"/>
    <w:rsid w:val="0088598F"/>
    <w:rsid w:val="00887016"/>
    <w:rsid w:val="008A08C0"/>
    <w:rsid w:val="008A4036"/>
    <w:rsid w:val="008A52A5"/>
    <w:rsid w:val="008B697C"/>
    <w:rsid w:val="008B7AD5"/>
    <w:rsid w:val="008C361E"/>
    <w:rsid w:val="008E3EA8"/>
    <w:rsid w:val="00900663"/>
    <w:rsid w:val="00901244"/>
    <w:rsid w:val="0091401F"/>
    <w:rsid w:val="009147B3"/>
    <w:rsid w:val="00927DE6"/>
    <w:rsid w:val="009345FC"/>
    <w:rsid w:val="00937F3D"/>
    <w:rsid w:val="00946800"/>
    <w:rsid w:val="009563F4"/>
    <w:rsid w:val="00956C4D"/>
    <w:rsid w:val="009828D3"/>
    <w:rsid w:val="00992CB9"/>
    <w:rsid w:val="009A1F5A"/>
    <w:rsid w:val="009A3534"/>
    <w:rsid w:val="009A4057"/>
    <w:rsid w:val="009B1D49"/>
    <w:rsid w:val="009D3AD0"/>
    <w:rsid w:val="009D58E0"/>
    <w:rsid w:val="00A06800"/>
    <w:rsid w:val="00A10913"/>
    <w:rsid w:val="00A20FFB"/>
    <w:rsid w:val="00A25CDF"/>
    <w:rsid w:val="00A3756A"/>
    <w:rsid w:val="00A445D7"/>
    <w:rsid w:val="00A526C7"/>
    <w:rsid w:val="00A6170F"/>
    <w:rsid w:val="00A63CD7"/>
    <w:rsid w:val="00A70251"/>
    <w:rsid w:val="00AB389E"/>
    <w:rsid w:val="00AB47E4"/>
    <w:rsid w:val="00AC1F93"/>
    <w:rsid w:val="00AC40EE"/>
    <w:rsid w:val="00AC5480"/>
    <w:rsid w:val="00AD76B0"/>
    <w:rsid w:val="00AE5062"/>
    <w:rsid w:val="00AF3017"/>
    <w:rsid w:val="00B26A6E"/>
    <w:rsid w:val="00B30BC3"/>
    <w:rsid w:val="00B7570E"/>
    <w:rsid w:val="00B82724"/>
    <w:rsid w:val="00B86FEB"/>
    <w:rsid w:val="00B915E4"/>
    <w:rsid w:val="00B96017"/>
    <w:rsid w:val="00BB027B"/>
    <w:rsid w:val="00BD6666"/>
    <w:rsid w:val="00C15027"/>
    <w:rsid w:val="00C27B5D"/>
    <w:rsid w:val="00C37CBF"/>
    <w:rsid w:val="00C43B3D"/>
    <w:rsid w:val="00C548FC"/>
    <w:rsid w:val="00C701F9"/>
    <w:rsid w:val="00C94612"/>
    <w:rsid w:val="00CB0023"/>
    <w:rsid w:val="00CC1ADF"/>
    <w:rsid w:val="00CD758F"/>
    <w:rsid w:val="00CE79D7"/>
    <w:rsid w:val="00CE7DDC"/>
    <w:rsid w:val="00D00B4B"/>
    <w:rsid w:val="00D10823"/>
    <w:rsid w:val="00D20F53"/>
    <w:rsid w:val="00D50641"/>
    <w:rsid w:val="00D51863"/>
    <w:rsid w:val="00D578A6"/>
    <w:rsid w:val="00D700C3"/>
    <w:rsid w:val="00D7204D"/>
    <w:rsid w:val="00D81B3E"/>
    <w:rsid w:val="00D82CEA"/>
    <w:rsid w:val="00D94F22"/>
    <w:rsid w:val="00DB0A0D"/>
    <w:rsid w:val="00DB423B"/>
    <w:rsid w:val="00DD187E"/>
    <w:rsid w:val="00DE5F42"/>
    <w:rsid w:val="00DF4C7F"/>
    <w:rsid w:val="00DF6267"/>
    <w:rsid w:val="00DF6A1F"/>
    <w:rsid w:val="00E021BA"/>
    <w:rsid w:val="00E031E1"/>
    <w:rsid w:val="00E1216B"/>
    <w:rsid w:val="00E1328D"/>
    <w:rsid w:val="00E225F8"/>
    <w:rsid w:val="00E45ED2"/>
    <w:rsid w:val="00E96D45"/>
    <w:rsid w:val="00EA20EA"/>
    <w:rsid w:val="00EC0D75"/>
    <w:rsid w:val="00ED2F07"/>
    <w:rsid w:val="00ED4D96"/>
    <w:rsid w:val="00EE0017"/>
    <w:rsid w:val="00EE2FBA"/>
    <w:rsid w:val="00F03012"/>
    <w:rsid w:val="00F05A9C"/>
    <w:rsid w:val="00F05E46"/>
    <w:rsid w:val="00F16121"/>
    <w:rsid w:val="00F210A1"/>
    <w:rsid w:val="00F24210"/>
    <w:rsid w:val="00F41860"/>
    <w:rsid w:val="00F424C5"/>
    <w:rsid w:val="00F56A5E"/>
    <w:rsid w:val="00F67733"/>
    <w:rsid w:val="00F75FB0"/>
    <w:rsid w:val="00F82795"/>
    <w:rsid w:val="00F91124"/>
    <w:rsid w:val="00F9503E"/>
    <w:rsid w:val="00FA2EA1"/>
    <w:rsid w:val="00FB5A89"/>
    <w:rsid w:val="00FC05F2"/>
    <w:rsid w:val="00FD4807"/>
    <w:rsid w:val="00FF2660"/>
    <w:rsid w:val="00FF6EA8"/>
    <w:rsid w:val="01FB2325"/>
    <w:rsid w:val="03685798"/>
    <w:rsid w:val="04923F48"/>
    <w:rsid w:val="05BBC4B4"/>
    <w:rsid w:val="06A64F55"/>
    <w:rsid w:val="07854B6B"/>
    <w:rsid w:val="07FC39CE"/>
    <w:rsid w:val="098D186D"/>
    <w:rsid w:val="0A2A7C4B"/>
    <w:rsid w:val="0A79472F"/>
    <w:rsid w:val="0A8E01DA"/>
    <w:rsid w:val="0A9D666F"/>
    <w:rsid w:val="0D2705E5"/>
    <w:rsid w:val="0F492922"/>
    <w:rsid w:val="120174E4"/>
    <w:rsid w:val="1282136C"/>
    <w:rsid w:val="129E2F84"/>
    <w:rsid w:val="14101C60"/>
    <w:rsid w:val="15724254"/>
    <w:rsid w:val="16315EBE"/>
    <w:rsid w:val="168C1346"/>
    <w:rsid w:val="189270E7"/>
    <w:rsid w:val="18B76B4E"/>
    <w:rsid w:val="1A4A57A0"/>
    <w:rsid w:val="1ADF77DC"/>
    <w:rsid w:val="1C9571A6"/>
    <w:rsid w:val="1F29007A"/>
    <w:rsid w:val="1F664E2A"/>
    <w:rsid w:val="203B04ED"/>
    <w:rsid w:val="220A340D"/>
    <w:rsid w:val="225E628C"/>
    <w:rsid w:val="228D6B72"/>
    <w:rsid w:val="22B61C24"/>
    <w:rsid w:val="23270D74"/>
    <w:rsid w:val="232748D0"/>
    <w:rsid w:val="23BF2D5B"/>
    <w:rsid w:val="23BF71FF"/>
    <w:rsid w:val="23DE08D2"/>
    <w:rsid w:val="264A1001"/>
    <w:rsid w:val="26EC28F5"/>
    <w:rsid w:val="271A7D89"/>
    <w:rsid w:val="298E38FB"/>
    <w:rsid w:val="2AFC4894"/>
    <w:rsid w:val="2BC058C2"/>
    <w:rsid w:val="2BFB710D"/>
    <w:rsid w:val="2C324A12"/>
    <w:rsid w:val="2CF75313"/>
    <w:rsid w:val="2D257AB1"/>
    <w:rsid w:val="2D9F7247"/>
    <w:rsid w:val="30E630A8"/>
    <w:rsid w:val="31210BB1"/>
    <w:rsid w:val="318F1FBE"/>
    <w:rsid w:val="31EA5447"/>
    <w:rsid w:val="322E155B"/>
    <w:rsid w:val="33062754"/>
    <w:rsid w:val="33863895"/>
    <w:rsid w:val="349F4C0E"/>
    <w:rsid w:val="35243365"/>
    <w:rsid w:val="377F3B50"/>
    <w:rsid w:val="37DDF775"/>
    <w:rsid w:val="3BD827B4"/>
    <w:rsid w:val="3D1E2EAC"/>
    <w:rsid w:val="3D70539A"/>
    <w:rsid w:val="3DAE2057"/>
    <w:rsid w:val="3E4B3711"/>
    <w:rsid w:val="3E886713"/>
    <w:rsid w:val="3EE642CA"/>
    <w:rsid w:val="3FD75839"/>
    <w:rsid w:val="3FDD483D"/>
    <w:rsid w:val="3FF46958"/>
    <w:rsid w:val="3FFF320E"/>
    <w:rsid w:val="3FFFE138"/>
    <w:rsid w:val="400B3158"/>
    <w:rsid w:val="403326AF"/>
    <w:rsid w:val="41076015"/>
    <w:rsid w:val="4249440B"/>
    <w:rsid w:val="42AE426E"/>
    <w:rsid w:val="43456981"/>
    <w:rsid w:val="441445A5"/>
    <w:rsid w:val="443C4228"/>
    <w:rsid w:val="44476729"/>
    <w:rsid w:val="44BD31D9"/>
    <w:rsid w:val="45D93CF8"/>
    <w:rsid w:val="48981C49"/>
    <w:rsid w:val="49153299"/>
    <w:rsid w:val="49902920"/>
    <w:rsid w:val="49AD702E"/>
    <w:rsid w:val="4BA3CDDC"/>
    <w:rsid w:val="4C8E75EA"/>
    <w:rsid w:val="4D3F2693"/>
    <w:rsid w:val="4DDE6F71"/>
    <w:rsid w:val="4F195165"/>
    <w:rsid w:val="522307D5"/>
    <w:rsid w:val="52ED493F"/>
    <w:rsid w:val="52F45CCD"/>
    <w:rsid w:val="53754AA6"/>
    <w:rsid w:val="538C7A30"/>
    <w:rsid w:val="54190C72"/>
    <w:rsid w:val="54EFCF8D"/>
    <w:rsid w:val="551D59AF"/>
    <w:rsid w:val="56F83CE7"/>
    <w:rsid w:val="57B974E6"/>
    <w:rsid w:val="57F78B91"/>
    <w:rsid w:val="5846521D"/>
    <w:rsid w:val="58BB23CF"/>
    <w:rsid w:val="5A4F7C8D"/>
    <w:rsid w:val="5ACF7F19"/>
    <w:rsid w:val="5BEC60DC"/>
    <w:rsid w:val="5C3B671B"/>
    <w:rsid w:val="5C675762"/>
    <w:rsid w:val="5DD40BD5"/>
    <w:rsid w:val="5E015489"/>
    <w:rsid w:val="5EBD3D5F"/>
    <w:rsid w:val="5EF412C5"/>
    <w:rsid w:val="5FAA42E4"/>
    <w:rsid w:val="5FB3BAAE"/>
    <w:rsid w:val="5FB7DEE8"/>
    <w:rsid w:val="5FBBCEF4"/>
    <w:rsid w:val="615921D6"/>
    <w:rsid w:val="61CB6793"/>
    <w:rsid w:val="63051831"/>
    <w:rsid w:val="638B442C"/>
    <w:rsid w:val="64F93617"/>
    <w:rsid w:val="65C31225"/>
    <w:rsid w:val="65C77271"/>
    <w:rsid w:val="68D91796"/>
    <w:rsid w:val="6A845731"/>
    <w:rsid w:val="6BE24E05"/>
    <w:rsid w:val="6C303DC2"/>
    <w:rsid w:val="6C6677E4"/>
    <w:rsid w:val="6C672CF3"/>
    <w:rsid w:val="6CF03552"/>
    <w:rsid w:val="6D80762C"/>
    <w:rsid w:val="6FDF9792"/>
    <w:rsid w:val="6FF5CDD5"/>
    <w:rsid w:val="728B49B4"/>
    <w:rsid w:val="72BA0B6E"/>
    <w:rsid w:val="72C139C6"/>
    <w:rsid w:val="73FBF577"/>
    <w:rsid w:val="7477715B"/>
    <w:rsid w:val="76DF08BF"/>
    <w:rsid w:val="775F5715"/>
    <w:rsid w:val="77BF6DC8"/>
    <w:rsid w:val="78882890"/>
    <w:rsid w:val="79AB8F59"/>
    <w:rsid w:val="79BD591B"/>
    <w:rsid w:val="7B4B2683"/>
    <w:rsid w:val="7BB39DD9"/>
    <w:rsid w:val="7BFFE905"/>
    <w:rsid w:val="7D3F1A00"/>
    <w:rsid w:val="7DBD6F11"/>
    <w:rsid w:val="7EEE8831"/>
    <w:rsid w:val="7EEF09B9"/>
    <w:rsid w:val="7EF7C3AA"/>
    <w:rsid w:val="7EFB1336"/>
    <w:rsid w:val="7EFC05F0"/>
    <w:rsid w:val="7F62208D"/>
    <w:rsid w:val="7F9D259C"/>
    <w:rsid w:val="7FBF1E99"/>
    <w:rsid w:val="7FCD5AF0"/>
    <w:rsid w:val="7FCF0153"/>
    <w:rsid w:val="7FDBD56D"/>
    <w:rsid w:val="7FDF6022"/>
    <w:rsid w:val="7FFFAC1B"/>
    <w:rsid w:val="87FDF398"/>
    <w:rsid w:val="9D6A4CEA"/>
    <w:rsid w:val="9DCD1004"/>
    <w:rsid w:val="A7BF364B"/>
    <w:rsid w:val="ADCC1B84"/>
    <w:rsid w:val="B67F8CBC"/>
    <w:rsid w:val="B6B79BD0"/>
    <w:rsid w:val="B979AF21"/>
    <w:rsid w:val="BAF50528"/>
    <w:rsid w:val="BE7F8AE4"/>
    <w:rsid w:val="BF7FA09D"/>
    <w:rsid w:val="BFEFB44B"/>
    <w:rsid w:val="CDBFD27C"/>
    <w:rsid w:val="D1771E47"/>
    <w:rsid w:val="D3C58FC1"/>
    <w:rsid w:val="D9BF8911"/>
    <w:rsid w:val="DF9599BB"/>
    <w:rsid w:val="DFFBB30F"/>
    <w:rsid w:val="E3FAD884"/>
    <w:rsid w:val="E6ADAED4"/>
    <w:rsid w:val="EB772A6A"/>
    <w:rsid w:val="EBBD93E0"/>
    <w:rsid w:val="EFF96F90"/>
    <w:rsid w:val="EFFBC945"/>
    <w:rsid w:val="F3D28BF9"/>
    <w:rsid w:val="F793B785"/>
    <w:rsid w:val="F7ADBB5D"/>
    <w:rsid w:val="F7F252FB"/>
    <w:rsid w:val="F7FF6E07"/>
    <w:rsid w:val="F8FEBF89"/>
    <w:rsid w:val="FB8BEFA4"/>
    <w:rsid w:val="FCFB19FA"/>
    <w:rsid w:val="FD4DEF3E"/>
    <w:rsid w:val="FDFECAE5"/>
    <w:rsid w:val="FEFBA366"/>
    <w:rsid w:val="FF7D8A7F"/>
    <w:rsid w:val="FFE7C9EB"/>
    <w:rsid w:val="FFE92F1F"/>
    <w:rsid w:val="FFFD8614"/>
    <w:rsid w:val="FFFDDB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Arial" w:hAnsi="Arial" w:eastAsia="Times New Roman" w:cs="Times New Roman"/>
      <w:szCs w:val="24"/>
      <w:lang w:val="en-US" w:eastAsia="en-US" w:bidi="ar-SA"/>
    </w:rPr>
  </w:style>
  <w:style w:type="paragraph" w:styleId="2">
    <w:name w:val="heading 1"/>
    <w:basedOn w:val="1"/>
    <w:next w:val="1"/>
    <w:qFormat/>
    <w:uiPriority w:val="0"/>
    <w:pPr>
      <w:keepNext/>
      <w:spacing w:before="240" w:after="60"/>
      <w:outlineLvl w:val="0"/>
    </w:pPr>
    <w:rPr>
      <w:rFonts w:cs="Arial"/>
      <w:b/>
      <w:bCs/>
      <w:kern w:val="32"/>
      <w:sz w:val="32"/>
      <w:szCs w:val="32"/>
    </w:rPr>
  </w:style>
  <w:style w:type="paragraph" w:styleId="3">
    <w:name w:val="heading 2"/>
    <w:basedOn w:val="1"/>
    <w:next w:val="1"/>
    <w:qFormat/>
    <w:uiPriority w:val="0"/>
    <w:pPr>
      <w:keepNext/>
      <w:spacing w:before="240" w:after="60"/>
      <w:outlineLvl w:val="1"/>
    </w:pPr>
    <w:rPr>
      <w:rFonts w:cs="Arial"/>
      <w:b/>
      <w:bCs/>
      <w:i/>
      <w:iCs/>
      <w:sz w:val="28"/>
      <w:szCs w:val="28"/>
    </w:rPr>
  </w:style>
  <w:style w:type="paragraph" w:styleId="4">
    <w:name w:val="heading 3"/>
    <w:basedOn w:val="1"/>
    <w:next w:val="1"/>
    <w:qFormat/>
    <w:uiPriority w:val="0"/>
    <w:pPr>
      <w:keepNext/>
      <w:spacing w:before="240" w:after="60"/>
      <w:outlineLvl w:val="2"/>
    </w:pPr>
    <w:rPr>
      <w:rFonts w:cs="Arial"/>
      <w:b/>
      <w:bCs/>
      <w:sz w:val="26"/>
      <w:szCs w:val="26"/>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semiHidden/>
    <w:qFormat/>
    <w:uiPriority w:val="0"/>
    <w:rPr>
      <w:szCs w:val="20"/>
    </w:rPr>
  </w:style>
  <w:style w:type="paragraph" w:styleId="6">
    <w:name w:val="Balloon Text"/>
    <w:basedOn w:val="1"/>
    <w:semiHidden/>
    <w:qFormat/>
    <w:uiPriority w:val="0"/>
    <w:rPr>
      <w:rFonts w:ascii="Tahoma" w:hAnsi="Tahoma" w:cs="Tahoma"/>
      <w:sz w:val="16"/>
      <w:szCs w:val="16"/>
    </w:rPr>
  </w:style>
  <w:style w:type="paragraph" w:styleId="7">
    <w:name w:val="footer"/>
    <w:basedOn w:val="1"/>
    <w:qFormat/>
    <w:uiPriority w:val="0"/>
    <w:pPr>
      <w:tabs>
        <w:tab w:val="center" w:pos="4320"/>
        <w:tab w:val="right" w:pos="8640"/>
      </w:tabs>
    </w:pPr>
  </w:style>
  <w:style w:type="paragraph" w:styleId="8">
    <w:name w:val="header"/>
    <w:basedOn w:val="1"/>
    <w:link w:val="19"/>
    <w:qFormat/>
    <w:uiPriority w:val="0"/>
    <w:pPr>
      <w:tabs>
        <w:tab w:val="center" w:pos="4680"/>
        <w:tab w:val="right" w:pos="9360"/>
      </w:tabs>
    </w:pPr>
  </w:style>
  <w:style w:type="paragraph" w:styleId="9">
    <w:name w:val="annotation subject"/>
    <w:basedOn w:val="5"/>
    <w:next w:val="5"/>
    <w:semiHidden/>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qFormat/>
    <w:uiPriority w:val="0"/>
    <w:rPr>
      <w:b/>
      <w:bCs/>
    </w:rPr>
  </w:style>
  <w:style w:type="character" w:styleId="16">
    <w:name w:val="line number"/>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16"/>
      <w:szCs w:val="16"/>
    </w:rPr>
  </w:style>
  <w:style w:type="character" w:customStyle="1" w:styleId="19">
    <w:name w:val="页眉 字符"/>
    <w:link w:val="8"/>
    <w:qFormat/>
    <w:uiPriority w:val="0"/>
    <w:rPr>
      <w:rFonts w:ascii="Arial" w:hAnsi="Arial"/>
      <w:szCs w:val="24"/>
      <w:lang w:val="en-US" w:eastAsia="en-US"/>
    </w:rPr>
  </w:style>
  <w:style w:type="paragraph" w:customStyle="1" w:styleId="20">
    <w:name w:val="修订1"/>
    <w:hidden/>
    <w:semiHidden/>
    <w:qFormat/>
    <w:uiPriority w:val="99"/>
    <w:rPr>
      <w:rFonts w:ascii="Arial" w:hAnsi="Arial" w:eastAsia="Times New Roman" w:cs="Times New Roman"/>
      <w:szCs w:val="24"/>
      <w:lang w:val="en-US" w:eastAsia="en-US" w:bidi="ar-SA"/>
    </w:rPr>
  </w:style>
  <w:style w:type="character" w:customStyle="1" w:styleId="21">
    <w:name w:val="未处理的提及1"/>
    <w:basedOn w:val="12"/>
    <w:semiHidden/>
    <w:unhideWhenUsed/>
    <w:qFormat/>
    <w:uiPriority w:val="99"/>
    <w:rPr>
      <w:color w:val="605E5C"/>
      <w:shd w:val="clear" w:color="auto" w:fill="E1DFDD"/>
    </w:rPr>
  </w:style>
  <w:style w:type="character" w:customStyle="1" w:styleId="22">
    <w:name w:val="cf01"/>
    <w:basedOn w:val="12"/>
    <w:qFormat/>
    <w:uiPriority w:val="0"/>
    <w:rPr>
      <w:rFonts w:hint="default" w:ascii="Segoe UI" w:hAnsi="Segoe UI" w:cs="Segoe UI"/>
      <w:sz w:val="18"/>
      <w:szCs w:val="18"/>
    </w:rPr>
  </w:style>
  <w:style w:type="paragraph" w:customStyle="1" w:styleId="23">
    <w:name w:val="书目1"/>
    <w:basedOn w:val="1"/>
    <w:next w:val="1"/>
    <w:unhideWhenUsed/>
    <w:qFormat/>
    <w:uiPriority w:val="37"/>
  </w:style>
  <w:style w:type="paragraph" w:customStyle="1" w:styleId="24">
    <w:name w:val="书目2"/>
    <w:basedOn w:val="1"/>
    <w:next w:val="1"/>
    <w:unhideWhenUsed/>
    <w:qFormat/>
    <w:uiPriority w:val="37"/>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D9448-0268-46BE-B079-07B7D282432F}">
  <ds:schemaRefs/>
</ds:datastoreItem>
</file>

<file path=docProps/app.xml><?xml version="1.0" encoding="utf-8"?>
<Properties xmlns="http://schemas.openxmlformats.org/officeDocument/2006/extended-properties" xmlns:vt="http://schemas.openxmlformats.org/officeDocument/2006/docPropsVTypes">
  <Template>Normal</Template>
  <Company>Dove Medical Press</Company>
  <Pages>24</Pages>
  <Words>2198</Words>
  <Characters>13693</Characters>
  <Lines>226</Lines>
  <Paragraphs>63</Paragraphs>
  <TotalTime>10</TotalTime>
  <ScaleCrop>false</ScaleCrop>
  <LinksUpToDate>false</LinksUpToDate>
  <CharactersWithSpaces>15004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2024-06-06T11:23:00Z</dcterms:created>
  <dc:creator>Angela Jones</dc:creator>
  <cp:lastModifiedBy>Chen Luyi</cp:lastModifiedBy>
  <cp:lastPrinted>2009-01-08T05:57:00Z</cp:lastPrinted>
  <dcterms:modified xsi:type="dcterms:W3CDTF">2026-04-07T02:15:05Z</dcterms:modified>
  <dc:title>Manuscript template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KSOProductBuildVer">
    <vt:lpwstr>2052-12.1.0.25225</vt:lpwstr>
  </property>
  <property fmtid="{D5CDD505-2E9C-101B-9397-08002B2CF9AE}" pid="10" name="ICV">
    <vt:lpwstr>1AB91CCBA7314882B86493E279135F7A_13</vt:lpwstr>
  </property>
  <property fmtid="{D5CDD505-2E9C-101B-9397-08002B2CF9AE}" pid="11" name="KSOTemplateDocerSaveRecord">
    <vt:lpwstr>eyJoZGlkIjoiODYwNTQyZWJjNDYwYzA1OTI2MDMyNzU0NmY5ZmU4NmQiLCJ1c2VySWQiOiI1OTA5MDk2MTgifQ==</vt:lpwstr>
  </property>
  <property fmtid="{D5CDD505-2E9C-101B-9397-08002B2CF9AE}" pid="12" name="ZOTERO_PREF_1">
    <vt:lpwstr>&lt;data data-version="3" zotero-version="6.0.36"&gt;&lt;session id="CQVskjHz"/&gt;&lt;style id="http://www.zotero.org/styles/american-medical-association-10th-edition" hasBibliography="1" bibliographyStyleHasBeenSet="1"/&gt;&lt;prefs&gt;&lt;pref name="fieldType" value="Field"/&gt;&lt;/p</vt:lpwstr>
  </property>
  <property fmtid="{D5CDD505-2E9C-101B-9397-08002B2CF9AE}" pid="13" name="ZOTERO_PREF_2">
    <vt:lpwstr>refs&gt;&lt;/data&gt;</vt:lpwstr>
  </property>
</Properties>
</file>