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 Regular" w:hAnsi="Times New Roman Regular" w:cs="Times New Roman Regular"/>
          <w:b/>
          <w:bCs/>
          <w:sz w:val="20"/>
          <w:szCs w:val="20"/>
        </w:rPr>
      </w:pP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>Supplemental Online Content</w:t>
      </w:r>
    </w:p>
    <w:p>
      <w:pPr>
        <w:ind w:firstLine="2400" w:firstLineChars="1200"/>
        <w:jc w:val="both"/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  <w:t>e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 xml:space="preserve">Figure1. </w:t>
      </w:r>
      <w:r>
        <w:rPr>
          <w:rFonts w:hint="default" w:ascii="Times New Roman Regular" w:hAnsi="Times New Roman Regular" w:cs="Times New Roman Regular"/>
          <w:sz w:val="20"/>
          <w:szCs w:val="20"/>
        </w:rPr>
        <w:t>Flow chart of participants included in this study</w:t>
      </w:r>
    </w:p>
    <w:p>
      <w:pPr>
        <w:rPr>
          <w:rFonts w:hint="default" w:ascii="Times New Roman Regular" w:hAnsi="Times New Roman Regular" w:cs="Times New Roman Regular"/>
          <w:b w:val="0"/>
          <w:bCs w:val="0"/>
          <w:sz w:val="20"/>
          <w:szCs w:val="20"/>
        </w:rPr>
      </w:pP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  <w:t>e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>Table1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  <w:t xml:space="preserve">. </w:t>
      </w:r>
      <w:r>
        <w:rPr>
          <w:rFonts w:hint="default" w:ascii="Times New Roman Regular" w:hAnsi="Times New Roman Regular" w:cs="Times New Roman Regular"/>
          <w:b w:val="0"/>
          <w:bCs w:val="0"/>
          <w:sz w:val="20"/>
          <w:szCs w:val="20"/>
        </w:rPr>
        <w:t xml:space="preserve">Definition of CKM syndrome staging </w:t>
      </w: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  <w:t>e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>Table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  <w:t xml:space="preserve">2. </w:t>
      </w:r>
      <w:r>
        <w:rPr>
          <w:rFonts w:hint="default" w:ascii="Times New Roman Regular" w:hAnsi="Times New Roman Regular" w:cs="Times New Roman Regular"/>
          <w:b w:val="0"/>
          <w:bCs w:val="0"/>
          <w:sz w:val="20"/>
          <w:szCs w:val="20"/>
          <w:lang w:val="en-US"/>
        </w:rPr>
        <w:t>The basic PREVENT 10-year risk estimation model equations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  <w:t>e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>Table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  <w:t>3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 xml:space="preserve">. 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Proportion Of Major CKM-related Diseases In Both Cohorts </w:t>
      </w:r>
    </w:p>
    <w:p>
      <w:pPr>
        <w:rPr>
          <w:rFonts w:hint="default" w:ascii="Times New Roman Regular" w:hAnsi="Times New Roman Regular" w:cs="Times New Roman Regular"/>
          <w:b w:val="0"/>
          <w:bCs w:val="0"/>
          <w:sz w:val="20"/>
          <w:szCs w:val="20"/>
          <w:lang w:val="en-US"/>
        </w:rPr>
      </w:pPr>
      <w:r>
        <w:rPr>
          <w:rFonts w:hint="default" w:ascii="Times New Roman Bold" w:hAnsi="Times New Roman Bold" w:cs="Times New Roman Bold"/>
          <w:b/>
          <w:bCs/>
          <w:sz w:val="20"/>
          <w:szCs w:val="20"/>
          <w:lang w:val="en-US"/>
        </w:rPr>
        <w:t>eTable4</w:t>
      </w:r>
      <w:r>
        <w:rPr>
          <w:rFonts w:hint="default" w:ascii="Times New Roman Regular" w:hAnsi="Times New Roman Regular" w:cs="Times New Roman Regular"/>
          <w:b w:val="0"/>
          <w:bCs w:val="0"/>
          <w:sz w:val="20"/>
          <w:szCs w:val="20"/>
          <w:lang w:val="en-US"/>
        </w:rPr>
        <w:t>. Association Between Thyroid Hormone Levels and CKM Syndrome I</w:t>
      </w:r>
      <w:r>
        <w:rPr>
          <w:rFonts w:hint="default" w:ascii="Times New Roman Regular" w:hAnsi="Times New Roman Regular" w:cs="Times New Roman Regular"/>
          <w:b w:val="0"/>
          <w:bCs w:val="0"/>
          <w:sz w:val="20"/>
          <w:szCs w:val="20"/>
          <w:lang w:val="en-US" w:eastAsia="zh-CN"/>
        </w:rPr>
        <w:t>n Euthyroid Participants</w:t>
      </w:r>
      <w:r>
        <w:rPr>
          <w:rFonts w:hint="default" w:ascii="Times New Roman Regular" w:hAnsi="Times New Roman Regular" w:cs="Times New Roman Regular"/>
          <w:b w:val="0"/>
          <w:bCs w:val="0"/>
          <w:sz w:val="20"/>
          <w:szCs w:val="20"/>
          <w:lang w:val="en-US"/>
        </w:rPr>
        <w:t xml:space="preserve"> 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  <w:t>e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>Table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  <w:t>5</w:t>
      </w:r>
      <w:r>
        <w:rPr>
          <w:rFonts w:hint="default" w:ascii="Times New Roman Regular" w:hAnsi="Times New Roman Regular" w:cs="Times New Roman Regular"/>
          <w:sz w:val="20"/>
          <w:szCs w:val="20"/>
        </w:rPr>
        <w:t>. Baseline Characteristics by FT4 Tertiles</w:t>
      </w: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  <w:t>eTable</w:t>
      </w:r>
      <w:r>
        <w:rPr>
          <w:rFonts w:hint="eastAsia" w:ascii="Times New Roman Regular" w:hAnsi="Times New Roman Regular" w:cs="Times New Roman Regular"/>
          <w:b/>
          <w:bCs/>
          <w:sz w:val="20"/>
          <w:szCs w:val="20"/>
          <w:lang w:val="en-US" w:eastAsia="zh-CN"/>
        </w:rPr>
        <w:t>6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  <w:t>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Racial distribution of NHANES participants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bookmarkStart w:id="2" w:name="_GoBack"/>
      <w:bookmarkEnd w:id="2"/>
      <w:r>
        <w:rPr>
          <w:rFonts w:hint="default" w:ascii="Times New Roman Regular" w:hAnsi="Times New Roman Regular" w:eastAsia="ArialMT" w:cs="Times New Roman Regular"/>
          <w:sz w:val="20"/>
          <w:szCs w:val="20"/>
        </w:rPr>
        <w:t xml:space="preserve">This supplementary material has been provided by the authors to give readers additional information about their work. 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drawing>
          <wp:inline distT="0" distB="0" distL="114300" distR="114300">
            <wp:extent cx="7499350" cy="3678555"/>
            <wp:effectExtent l="0" t="0" r="1905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9350" cy="367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</w:rPr>
      </w:pP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  <w:t>e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>Figure1. Flow chart of participants included in this study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</w:rPr>
      </w:pP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  <w:t>e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>Table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  <w:t>1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>. Definition of CKM syndrome staging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8599"/>
      </w:tblGrid>
      <w:tr>
        <w:trPr>
          <w:trHeight w:val="534" w:hRule="atLeast"/>
        </w:trPr>
        <w:tc>
          <w:tcPr>
            <w:tcW w:w="283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0"/>
                <w:szCs w:val="20"/>
              </w:rPr>
              <w:t>CKM syndrome stages</w:t>
            </w:r>
          </w:p>
        </w:tc>
        <w:tc>
          <w:tcPr>
            <w:tcW w:w="1039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0"/>
                <w:szCs w:val="20"/>
              </w:rPr>
              <w:t>Definition</w:t>
            </w:r>
          </w:p>
        </w:tc>
      </w:tr>
      <w:tr>
        <w:tc>
          <w:tcPr>
            <w:tcW w:w="2830" w:type="dxa"/>
            <w:vAlign w:val="center"/>
          </w:tcPr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Stage 0: No CKM health risk factors</w:t>
            </w:r>
          </w:p>
        </w:tc>
        <w:tc>
          <w:tcPr>
            <w:tcW w:w="10398" w:type="dxa"/>
            <w:vAlign w:val="center"/>
          </w:tcPr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Individuals without overweight/obesity, metabolic risk factors (hypertriglyceridemia, hypertension, diabetes, MeTS), CKD or subclinical/clinical CVD</w:t>
            </w:r>
          </w:p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(1)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  <w:lang w:val="en-US" w:eastAsia="zh-CN"/>
              </w:rPr>
              <w:t xml:space="preserve">normal 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BMI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  <w:lang w:val="en-US" w:eastAsia="zh-CN"/>
              </w:rPr>
              <w:t>(&lt;23 kg/m2 for individuals with Asian ethnicity and &lt;25 kg/m2 for other racial and ethnic groups)</w:t>
            </w:r>
          </w:p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(2)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  <w:lang w:val="en-US" w:eastAsia="zh-CN"/>
              </w:rPr>
              <w:t xml:space="preserve">normal 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WC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  <w:lang w:val="en-US" w:eastAsia="zh-CN"/>
              </w:rPr>
              <w:t>(&lt;80 and &lt;90 cm for women and men with Asian race, respectively, and &lt;88 and &lt;102 cm for women and men in all other race and ethnicity categories, respectively)</w:t>
            </w:r>
          </w:p>
        </w:tc>
      </w:tr>
      <w:tr>
        <w:tc>
          <w:tcPr>
            <w:tcW w:w="2830" w:type="dxa"/>
            <w:vAlign w:val="center"/>
          </w:tcPr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Stage 1: Excess or dysfunctional adiposity</w:t>
            </w:r>
          </w:p>
        </w:tc>
        <w:tc>
          <w:tcPr>
            <w:tcW w:w="10398" w:type="dxa"/>
            <w:vAlign w:val="center"/>
          </w:tcPr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Individuals with overweight/obesity, abdominal obesity, or adipose tissue dysfunction without other metabolic risk factors, CKD, or subclinical/clinical CVD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(1)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  <w:lang w:val="en-US" w:eastAsia="zh-CN"/>
              </w:rPr>
              <w:t>elevated BMI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(≥23 kg/m2 for individuals with Asian race and &gt;25 kg/m2 for all other race and ethnic groups)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(2)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elevated 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WC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e (≥80 and ≥90 cm for women and men with Asian race, respectively, and ≥88 and ≥102 cm for women and men in other race and ethnicity categories, respectively)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(3)FBG levels ranging from 100 to 124 mg/dL, or HbA1c levels between 5.7 and 6.4 %</w:t>
            </w:r>
          </w:p>
        </w:tc>
      </w:tr>
      <w:tr>
        <w:tc>
          <w:tcPr>
            <w:tcW w:w="2830" w:type="dxa"/>
            <w:vAlign w:val="center"/>
          </w:tcPr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Stage 2: Metabolic risk factors and moderate to high-risk CKD</w:t>
            </w:r>
          </w:p>
        </w:tc>
        <w:tc>
          <w:tcPr>
            <w:tcW w:w="10398" w:type="dxa"/>
            <w:vAlign w:val="center"/>
          </w:tcPr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Individuals with metabolic risk factors (hypertriglyceridemia, hypertension, diabetes, MeTS*) or moderate to high-risk CKD stage(</w:t>
            </w:r>
            <w:bookmarkStart w:id="0" w:name="_Hlk186127369"/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The stage of CKD is determined by the KDIGO criteria, using eGFR and UACR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begin"/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instrText xml:space="preserve"> ADDIN EN.CITE &lt;EndNote&gt;&lt;Cite&gt;&lt;Year&gt;2024&lt;/Year&gt;&lt;RecNum&gt;219&lt;/RecNum&gt;&lt;DisplayText&gt;(1)&lt;/DisplayText&gt;&lt;record&gt;&lt;rec-number&gt;219&lt;/rec-number&gt;&lt;foreign-keys&gt;&lt;key app="EN" db-id="rdd5zwrvk009s9edwtpvrdp65astr2s5559f" timestamp="1735107773"&gt;219&lt;/key&gt;&lt;/foreign-keys&gt;&lt;ref-type name="Journal Article"&gt;17&lt;/ref-type&gt;&lt;contributors&gt;&lt;/contributors&gt;&lt;titles&gt;&lt;title&gt;KDIGO 2024 Clinical Practice Guideline for the Evaluation and Management of Chronic Kidney Disease&lt;/title&gt;&lt;secondary-title&gt;Kidney Int&lt;/secondary-title&gt;&lt;alt-title&gt;Kidney international&lt;/alt-title&gt;&lt;/titles&gt;&lt;periodical&gt;&lt;full-title&gt;Kidney Int&lt;/full-title&gt;&lt;abbr-1&gt;Kidney international&lt;/abbr-1&gt;&lt;/periodical&gt;&lt;alt-periodical&gt;&lt;full-title&gt;Kidney Int&lt;/full-title&gt;&lt;abbr-1&gt;Kidney international&lt;/abbr-1&gt;&lt;/alt-periodical&gt;&lt;pages&gt;S117-s314&lt;/pages&gt;&lt;volume&gt;105&lt;/volume&gt;&lt;number&gt;4s&lt;/number&gt;&lt;edition&gt;2024/03/16&lt;/edition&gt;&lt;keywords&gt;&lt;keyword&gt;Humans&lt;/keyword&gt;&lt;keyword&gt;*Renal Insufficiency, Chronic/diagnosis/therapy&lt;/keyword&gt;&lt;/keywords&gt;&lt;dates&gt;&lt;year&gt;2024&lt;/year&gt;&lt;pub-dates&gt;&lt;date&gt;Apr&lt;/date&gt;&lt;/pub-dates&gt;&lt;/dates&gt;&lt;isbn&gt;0085-2538&lt;/isbn&gt;&lt;accession-num&gt;38490803&lt;/accession-num&gt;&lt;urls&gt;&lt;/urls&gt;&lt;electronic-resource-num&gt;10.1016/j.kint.2023.10.018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separate"/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(1)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end"/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. The eGFR was calculated using the 2021 race and ethnicity‐free Chronic Kidney Disease Epidemiology Collaboration creatinine equation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begin">
                <w:fldData xml:space="preserve">PEVuZE5vdGU+PENpdGU+PEF1dGhvcj5JbmtlcjwvQXV0aG9yPjxZZWFyPjIwMjE8L1llYXI+PFJl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==
</w:fldData>
              </w:fldChar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instrText xml:space="preserve"> ADDIN EN.CITE </w:instrTex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begin">
                <w:fldData xml:space="preserve">PEVuZE5vdGU+PENpdGU+PEF1dGhvcj5JbmtlcjwvQXV0aG9yPjxZZWFyPjIwMjE8L1llYXI+PFJl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==
</w:fldData>
              </w:fldChar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instrText xml:space="preserve"> ADDIN EN.CITE.DATA </w:instrTex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end"/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separate"/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(2)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end"/>
            </w:r>
            <w:bookmarkEnd w:id="0"/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.)</w:t>
            </w:r>
          </w:p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(1)TG &gt;135 mg/dL</w:t>
            </w:r>
          </w:p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(2)Hypertension is defined by an SBP of ≥130 mm Hg, a DBP of ≥80 mm Hg, a medical diagnosis, or taking antihypertensive medication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begin"/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instrText xml:space="preserve"> ADDIN EN.CITE &lt;EndNote&gt;&lt;Cite&gt;&lt;Author&gt;Whelton&lt;/Author&gt;&lt;Year&gt;2018&lt;/Year&gt;&lt;RecNum&gt;222&lt;/RecNum&gt;&lt;DisplayText&gt;(3)&lt;/DisplayText&gt;&lt;record&gt;&lt;rec-number&gt;222&lt;/rec-number&gt;&lt;foreign-keys&gt;&lt;key app="EN" db-id="rdd5zwrvk009s9edwtpvrdp65astr2s5559f" timestamp="1735117212"&gt;222&lt;/key&gt;&lt;/foreign-keys&gt;&lt;ref-type name="Journal Article"&gt;17&lt;/ref-type&gt;&lt;contributors&gt;&lt;authors&gt;&lt;author&gt;Whelton, P. K.&lt;/author&gt;&lt;author&gt;Carey, R. M.&lt;/author&gt;&lt;/authors&gt;&lt;/contributors&gt;&lt;auth-address&gt;Department of Epidemiology, Tulane University School of Public Health and Tropical Medicine, New Orleans, Louisiana.&amp;#xD;Department of Medicine, Tulane University School of Medicine, New Orleans, Louisiana.&amp;#xD;Department of Medicine, University of Virginia School of Medicine, Charlottesville.&lt;/auth-address&gt;&lt;titles&gt;&lt;title&gt;The 2017 American College of Cardiology/American Heart Association Clinical Practice Guideline for High Blood Pressure in Adults&lt;/title&gt;&lt;secondary-title&gt;JAMA Cardiol&lt;/secondary-title&gt;&lt;alt-title&gt;JAMA cardiology&lt;/alt-title&gt;&lt;/titles&gt;&lt;periodical&gt;&lt;full-title&gt;JAMA Cardiol&lt;/full-title&gt;&lt;abbr-1&gt;JAMA cardiology&lt;/abbr-1&gt;&lt;/periodical&gt;&lt;alt-periodical&gt;&lt;full-title&gt;JAMA Cardiol&lt;/full-title&gt;&lt;abbr-1&gt;JAMA cardiology&lt;/abbr-1&gt;&lt;/alt-periodical&gt;&lt;pages&gt;352-353&lt;/pages&gt;&lt;volume&gt;3&lt;/volume&gt;&lt;number&gt;4&lt;/number&gt;&lt;edition&gt;2018/02/22&lt;/edition&gt;&lt;keywords&gt;&lt;keyword&gt;Adult&lt;/keyword&gt;&lt;keyword&gt;Aged&lt;/keyword&gt;&lt;keyword&gt;Antihypertensive Agents/therapeutic use&lt;/keyword&gt;&lt;keyword&gt;Blood Pressure&lt;/keyword&gt;&lt;keyword&gt;Humans&lt;/keyword&gt;&lt;keyword&gt;Hypertension/drug therapy/*therapy&lt;/keyword&gt;&lt;keyword&gt;Middle Aged&lt;/keyword&gt;&lt;keyword&gt;Societies, Medical&lt;/keyword&gt;&lt;keyword&gt;United States&lt;/keyword&gt;&lt;/keywords&gt;&lt;dates&gt;&lt;year&gt;2018&lt;/year&gt;&lt;pub-dates&gt;&lt;date&gt;Apr 1&lt;/date&gt;&lt;/pub-dates&gt;&lt;/dates&gt;&lt;accession-num&gt;29466540&lt;/accession-num&gt;&lt;urls&gt;&lt;/urls&gt;&lt;electronic-resource-num&gt;10.1001/jamacardio.2018.0005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separate"/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(3)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end"/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.</w:t>
            </w:r>
          </w:p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(3)Diabetes is defined by FBG levels of &gt; 126 mg/dL, HbA1c levels of ≥ 6.5%, a medical diagnosis, or taking insulin or glucose-lowering medication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begin"/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instrText xml:space="preserve"> ADDIN EN.CITE &lt;EndNote&gt;&lt;Cite&gt;&lt;Year&gt;2022&lt;/Year&gt;&lt;RecNum&gt;221&lt;/RecNum&gt;&lt;DisplayText&gt;(4)&lt;/DisplayText&gt;&lt;record&gt;&lt;rec-number&gt;221&lt;/rec-number&gt;&lt;foreign-keys&gt;&lt;key app="EN" db-id="rdd5zwrvk009s9edwtpvrdp65astr2s5559f" timestamp="1735117191"&gt;221&lt;/key&gt;&lt;/foreign-keys&gt;&lt;ref-type name="Journal Article"&gt;17&lt;/ref-type&gt;&lt;contributors&gt;&lt;/contributors&gt;&lt;titles&gt;&lt;title&gt;2. Classification and Diagnosis of Diabetes: Standards of Medical Care in Diabetes-2022&lt;/title&gt;&lt;secondary-title&gt;Diabetes Care&lt;/secondary-title&gt;&lt;alt-title&gt;Diabetes care&lt;/alt-title&gt;&lt;/titles&gt;&lt;periodical&gt;&lt;full-title&gt;Diabetes Care&lt;/full-title&gt;&lt;abbr-1&gt;Diabetes care&lt;/abbr-1&gt;&lt;/periodical&gt;&lt;alt-periodical&gt;&lt;full-title&gt;Diabetes Care&lt;/full-title&gt;&lt;abbr-1&gt;Diabetes care&lt;/abbr-1&gt;&lt;/alt-periodical&gt;&lt;pages&gt;S17-s38&lt;/pages&gt;&lt;volume&gt;45&lt;/volume&gt;&lt;number&gt;Suppl 1&lt;/number&gt;&lt;edition&gt;2021/12/30&lt;/edition&gt;&lt;keywords&gt;&lt;keyword&gt;*Diabetes Mellitus/drug therapy/therapy&lt;/keyword&gt;&lt;keyword&gt;*Endocrinology&lt;/keyword&gt;&lt;keyword&gt;Humans&lt;/keyword&gt;&lt;keyword&gt;Reference Standards&lt;/keyword&gt;&lt;keyword&gt;Societies, Medical&lt;/keyword&gt;&lt;keyword&gt;Standard of Care&lt;/keyword&gt;&lt;/keywords&gt;&lt;dates&gt;&lt;year&gt;2022&lt;/year&gt;&lt;pub-dates&gt;&lt;date&gt;Jan 1&lt;/date&gt;&lt;/pub-dates&gt;&lt;/dates&gt;&lt;isbn&gt;0149-5992&lt;/isbn&gt;&lt;accession-num&gt;34964875&lt;/accession-num&gt;&lt;urls&gt;&lt;/urls&gt;&lt;electronic-resource-num&gt;10.2337/dc22-S002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separate"/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(4)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end"/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.</w:t>
            </w:r>
          </w:p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(4) Moderate to high-risk CKD in the KDIGO classification is defined as UACR ≥ 30 mg/g and eGFR ≥ 60 ml/min/1.73m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superscript"/>
              </w:rPr>
              <w:t>2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, UACR &lt; 300 mg/g and eGFR ≤ 45-59 ml/min/1.73m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superscript"/>
              </w:rPr>
              <w:t>2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, or UACR &lt; 30 mg/g and eGFR ≤ 30-44 ml/min/1.73m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superscript"/>
              </w:rPr>
              <w:t>2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.</w:t>
            </w:r>
          </w:p>
        </w:tc>
      </w:tr>
      <w:tr>
        <w:tc>
          <w:tcPr>
            <w:tcW w:w="2830" w:type="dxa"/>
            <w:vAlign w:val="center"/>
          </w:tcPr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Stage 3: Subclinical CVD in CKM</w:t>
            </w:r>
          </w:p>
        </w:tc>
        <w:tc>
          <w:tcPr>
            <w:tcW w:w="10398" w:type="dxa"/>
            <w:vAlign w:val="center"/>
          </w:tcPr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Risk equivalents for subclinical CVD: high predicted 10-year CVD risk or very high-risk KDIGO CKD stage</w:t>
            </w:r>
          </w:p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(1)A high 10-year CVD risk is defined as a 20% or above risk, as determined by the basic Predicting Risk of CVD EVENTs (PREVENT) equation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begin">
                <w:fldData xml:space="preserve">PEVuZE5vdGU+PENpdGU+PEF1dGhvcj5LaGFuPC9BdXRob3I+PFllYXI+MjAyNDwvWWVhcj48UmVj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</w:fldData>
              </w:fldChar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instrText xml:space="preserve"> ADDIN EN.CITE </w:instrTex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begin">
                <w:fldData xml:space="preserve">PEVuZE5vdGU+PENpdGU+PEF1dGhvcj5LaGFuPC9BdXRob3I+PFllYXI+MjAyNDwvWWVhcj48UmVj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</w:fldData>
              </w:fldChar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instrText xml:space="preserve"> ADDIN EN.CITE.DATA </w:instrTex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end"/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separate"/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(5)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end"/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.</w:t>
            </w:r>
          </w:p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(2)Very high-risk CKD in the KDIGO classification is defined as UACR ≥ 300 mg/g and eGFR ≤ 45-59 ml/min/1.73 m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superscript"/>
              </w:rPr>
              <w:t>2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, UACR ≥ 30 mg/g and eGFR ≤ 30-44 ml/min/1.73 m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superscript"/>
              </w:rPr>
              <w:t>2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, or eGFR ≤ 29 ml/min/1.73 m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superscript"/>
              </w:rPr>
              <w:t>2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.</w:t>
            </w:r>
          </w:p>
        </w:tc>
      </w:tr>
      <w:tr>
        <w:trPr>
          <w:trHeight w:val="813" w:hRule="atLeast"/>
        </w:trPr>
        <w:tc>
          <w:tcPr>
            <w:tcW w:w="2830" w:type="dxa"/>
            <w:vAlign w:val="center"/>
          </w:tcPr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Stage 4: Clinical CVD in CKM</w:t>
            </w:r>
          </w:p>
        </w:tc>
        <w:tc>
          <w:tcPr>
            <w:tcW w:w="10398" w:type="dxa"/>
            <w:vAlign w:val="center"/>
          </w:tcPr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Clinical CVD (self-reported diagnosed cardiovascular disease, including heart failure, coronary heart disease, angina, heart attack, and stroke) in individuals</w:t>
            </w:r>
          </w:p>
        </w:tc>
      </w:tr>
    </w:tbl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Abbreviations: CKM syndrome, Cardiovascular-Kidney-Metabolic syndrome; NHANES, National Health and Nutrition Examination Survey; MeTS, metabolic syndrome; CKD, chronic kidney disease; CVD, cardiovascular disease; </w:t>
      </w:r>
      <w:bookmarkStart w:id="1" w:name="_Hlk186116490"/>
      <w:r>
        <w:rPr>
          <w:rFonts w:hint="default" w:ascii="Times New Roman Regular" w:hAnsi="Times New Roman Regular" w:cs="Times New Roman Regular"/>
          <w:sz w:val="20"/>
          <w:szCs w:val="20"/>
        </w:rPr>
        <w:t>BMI, body mass index; WC, waist circumference; FBG, fasting blood glucose; HbA1c, glycated hemoglobin A1c; KDIGO, Kidney Disease Improving Global Outcomes; UACR, urine albumin-to-creatinine ratio; eGFR, estimated glomerular filtration rate; TG, triglycerides; SBP, systolic blood pressure; DBP, diastolic blood pressure.</w:t>
      </w:r>
    </w:p>
    <w:bookmarkEnd w:id="1"/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*</w:t>
      </w:r>
      <w:r>
        <w:rPr>
          <w:rFonts w:hint="default" w:ascii="Times New Roman Regular" w:hAnsi="Times New Roman Regular" w:cs="Times New Roman Regular"/>
          <w:color w:val="7B7B7B"/>
          <w:sz w:val="20"/>
          <w:szCs w:val="20"/>
          <w:shd w:val="clear" w:color="auto" w:fill="FFFFFF"/>
        </w:rPr>
        <w:t xml:space="preserve"> 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MeTS is defined by the presence of ≥3 of the following: (1) WC ≥ 102 cm for men or ≥ 88 cm for women; (2) HDL-C &lt;40 mg/dL for men, &lt;50 mg/dL for women; (3) TG ≥150 mg/dL; (4) Elevated blood pressure (SBP ≥130 mm Hg, DBP </w:t>
      </w:r>
      <w:r>
        <w:rPr>
          <w:rFonts w:hint="default" w:ascii="Times New Roman Regular" w:hAnsi="Times New Roman Regular" w:eastAsia="等线" w:cs="Times New Roman Regular"/>
          <w:sz w:val="20"/>
          <w:szCs w:val="20"/>
        </w:rPr>
        <w:t>≥</w:t>
      </w:r>
      <w:r>
        <w:rPr>
          <w:rFonts w:hint="default" w:ascii="Times New Roman Regular" w:hAnsi="Times New Roman Regular" w:cs="Times New Roman Regular"/>
          <w:sz w:val="20"/>
          <w:szCs w:val="20"/>
        </w:rPr>
        <w:t>80 mm Hg, a medical diagnosis, or taking antihypertensive medication); (5) FBG ≥100 mg/dL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Reference</w:t>
      </w:r>
    </w:p>
    <w:p>
      <w:pPr>
        <w:pStyle w:val="8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fldChar w:fldCharType="begin"/>
      </w:r>
      <w:r>
        <w:rPr>
          <w:rFonts w:hint="default" w:ascii="Times New Roman Regular" w:hAnsi="Times New Roman Regular" w:cs="Times New Roman Regular"/>
          <w:sz w:val="20"/>
          <w:szCs w:val="20"/>
        </w:rPr>
        <w:instrText xml:space="preserve"> ADDIN EN.REFLIST </w:instrText>
      </w:r>
      <w:r>
        <w:rPr>
          <w:rFonts w:hint="default" w:ascii="Times New Roman Regular" w:hAnsi="Times New Roman Regular" w:cs="Times New Roman Regular"/>
          <w:sz w:val="20"/>
          <w:szCs w:val="20"/>
        </w:rPr>
        <w:fldChar w:fldCharType="separate"/>
      </w:r>
      <w:r>
        <w:rPr>
          <w:rFonts w:hint="default" w:ascii="Times New Roman Regular" w:hAnsi="Times New Roman Regular" w:cs="Times New Roman Regular"/>
          <w:sz w:val="20"/>
          <w:szCs w:val="20"/>
        </w:rPr>
        <w:t>1.</w:t>
      </w:r>
      <w:r>
        <w:rPr>
          <w:rFonts w:hint="default" w:ascii="Times New Roman Regular" w:hAnsi="Times New Roman Regular" w:cs="Times New Roman Regular"/>
          <w:sz w:val="20"/>
          <w:szCs w:val="20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>KDIGO 2024 Clinical Practice Guideline for the Evaluation and Management of Chronic Kidney Disease. Kidney international. 2024;105(4s):S117-s314.</w:t>
      </w:r>
    </w:p>
    <w:p>
      <w:pPr>
        <w:pStyle w:val="8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2.</w:t>
      </w:r>
      <w:r>
        <w:rPr>
          <w:rFonts w:hint="default" w:ascii="Times New Roman Regular" w:hAnsi="Times New Roman Regular" w:cs="Times New Roman Regular"/>
          <w:sz w:val="20"/>
          <w:szCs w:val="20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>Inker LA, Eneanya ND, Coresh J, Tighiouart H, Wang D, Sang Y, et al. New Creatinine- and Cystatin C-Based Equations to Estimate GFR without Race. The New England journal of medicine. 2021;385(19):1737-49.</w:t>
      </w:r>
    </w:p>
    <w:p>
      <w:pPr>
        <w:pStyle w:val="8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3.</w:t>
      </w:r>
      <w:r>
        <w:rPr>
          <w:rFonts w:hint="default" w:ascii="Times New Roman Regular" w:hAnsi="Times New Roman Regular" w:cs="Times New Roman Regular"/>
          <w:sz w:val="20"/>
          <w:szCs w:val="20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>Whelton PK, Carey RM. The 2017 American College of Cardiology/American Heart Association Clinical Practice Guideline for High Blood Pressure in Adults. JAMA cardiology. 2018;3(4):352-3.</w:t>
      </w:r>
    </w:p>
    <w:p>
      <w:pPr>
        <w:pStyle w:val="8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4.</w:t>
      </w:r>
      <w:r>
        <w:rPr>
          <w:rFonts w:hint="default" w:ascii="Times New Roman Regular" w:hAnsi="Times New Roman Regular" w:cs="Times New Roman Regular"/>
          <w:sz w:val="20"/>
          <w:szCs w:val="20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>2. Classification and Diagnosis of Diabetes: Standards of Medical Care in Diabetes-2022. Diabetes care. 2022;45(Suppl 1):S17-s38.</w:t>
      </w:r>
    </w:p>
    <w:p>
      <w:pPr>
        <w:pStyle w:val="8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5.</w:t>
      </w:r>
      <w:r>
        <w:rPr>
          <w:rFonts w:hint="default" w:ascii="Times New Roman Regular" w:hAnsi="Times New Roman Regular" w:cs="Times New Roman Regular"/>
          <w:sz w:val="20"/>
          <w:szCs w:val="20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>Khan SS, Matsushita K, Sang Y, Ballew SH, Grams ME, Surapaneni A, et al. Development and Validation of the American Heart Association's PREVENT Equations. Circulation. 2024;149(6):430-49.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fldChar w:fldCharType="end"/>
      </w: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</w:rPr>
      </w:pP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  <w:t>e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>Table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  <w:t>2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>. The basic PREVENT 10-year risk estimation model equations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022"/>
      </w:tblGrid>
      <w:tr>
        <w:trPr>
          <w:trHeight w:val="534" w:hRule="atLeast"/>
        </w:trPr>
        <w:tc>
          <w:tcPr>
            <w:tcW w:w="13228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0"/>
                <w:szCs w:val="20"/>
              </w:rPr>
              <w:t>10-year CVD risk assessment equation</w:t>
            </w:r>
          </w:p>
        </w:tc>
      </w:tr>
      <w:t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0"/>
                <w:szCs w:val="20"/>
              </w:rPr>
              <w:t>Men</w:t>
            </w:r>
          </w:p>
        </w:tc>
        <w:tc>
          <w:tcPr>
            <w:tcW w:w="12099" w:type="dxa"/>
            <w:vAlign w:val="center"/>
          </w:tcPr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0"/>
                <w:szCs w:val="20"/>
              </w:rPr>
              <w:t xml:space="preserve">log-Odds 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= -3.031168 + 0.7688528 × (age – 55) /10 + 0.0736174 × ((TC – HDL-C) × 0.02586 – 3.5) – 0.0954431 × (HDL-C × 0.02586 – 1.3) /0.3 – 0.4347345 × (min(SBP, 110) – 110) /20 + 0.3362658 × (max(SBP, 110) – 130) /20 + 0.7692857 × (if diabetes) + 0.4386871 × (if current smoker) + 0.5378979 × (min(eGFR, 60) – 60) / -15 + 0.0164827 × (max(eGFR, 60) – 90) / -15 + 0.288879 × (if using anti hypertensive medication) – 0.1337349 × (if using statin) – 0.0475924 × (if using anti-hypertensive medication) × (max(SBP, 110) – 130) /20 + 0.150273 × (if using statin) × ((TC – HDL-C) × 0.02586 – 3.5) – 0.0517874 × (age – 55) /10 × ((TC – HDL-C) × 0.02586 – 3.5) + 0.0191169 × (age – 55) /10 × (HDL-C × 0.02586 – 1.3) /0.3 – 0.1049477 × (age – 55) /10 × (max(SBP, 110) – 130) /20 – 0.2251948 × (age – 55) /10 × (if diabetes) – 0.0895067 × (age – 55) /10 × (if current smoker) – 0.1543702 × (age – 55) /10 × (min(eGFR, 60) – 60) / -15</w:t>
            </w:r>
          </w:p>
        </w:tc>
      </w:tr>
      <w:t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12099" w:type="dxa"/>
            <w:vAlign w:val="center"/>
          </w:tcPr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0"/>
                <w:szCs w:val="20"/>
              </w:rPr>
              <w:t>Risk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= 1 / (1 + exp(-log-Odds))</w:t>
            </w:r>
          </w:p>
        </w:tc>
      </w:tr>
      <w:t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0"/>
                <w:szCs w:val="20"/>
              </w:rPr>
              <w:t>Women</w:t>
            </w:r>
          </w:p>
        </w:tc>
        <w:tc>
          <w:tcPr>
            <w:tcW w:w="12099" w:type="dxa"/>
            <w:vAlign w:val="center"/>
          </w:tcPr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log-Odds = -3.307728 + 0.7939329 × (age – 55) /10 + 0.0305239 × ((TC – HDL-C) × 0.02586 – 3.5) – 0.1606857 × (HDL-C × 0.02586 – 1.3) /0.3 – 0.2394003 × (min(SBP, 110) – 110) /20 + 0.360078 × (max(SBP, 110) – 130) /20 + 0.8667604 × (if diabetes) + 0.5360739 × (if current smoker) + 0.6045917 × (min(eGFR, 60) – 60) / -15 + 0.0433769 × (max(eGFR, 60) – 90) / -15 + 0.3151672 × (if using anti hypertensive medication) – 0.1477655 × (if using statin) – 0.0663612 × (if using anti-hypertensive medication) × (max(SBP, 110) – 130) /20 + 0.1197879 × (if using statin) × ((TC – HDL-C) × 0.02586 – 3.5) – 0.0819715 × (age – 55) /10 × ((TC – HDL-C) × 0.02586 – 3.5) + 0.0306769 × (age – 55) /10 × (HDL-C × 0.02586 × 0.02586 – 1.3) /0.3 – 0.0946348 × (age – 55) /10 × (max(SBP, 110) – 130) /20 – 0.27057 × (age – 55) /10 × (if diabetes) – 0.078715 × (age – 55) /10 × (if current smoker) – 0.1637806 × (age – 55) /10 × (min(eGFR, 60) – 60) / -15</w:t>
            </w:r>
          </w:p>
        </w:tc>
      </w:tr>
      <w:tr>
        <w:trPr>
          <w:trHeight w:val="319" w:hRule="atLeast"/>
        </w:trPr>
        <w:tc>
          <w:tcPr>
            <w:tcW w:w="1129" w:type="dxa"/>
            <w:vMerge w:val="continue"/>
            <w:vAlign w:val="center"/>
          </w:tcPr>
          <w:p>
            <w:pPr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12099" w:type="dxa"/>
            <w:vAlign w:val="center"/>
          </w:tcPr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0"/>
                <w:szCs w:val="20"/>
              </w:rPr>
              <w:t>Risk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= 1 / (1 + exp(-log-Odds))</w:t>
            </w:r>
          </w:p>
        </w:tc>
      </w:tr>
    </w:tbl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Abbreviations: TC, total cholesterol; HDL-C, high-density lipoprotein cholesterol; SBP, systolic blood pressure; eGFR, estimated glomerular filtration rate.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ind w:right="3404" w:rightChars="1621"/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</w:rPr>
      </w:pP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  <w:t>e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>Table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  <w:t>3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>. Proportion Of Major CKM-related Diseases In Both Cohorts</w:t>
      </w:r>
    </w:p>
    <w:tbl>
      <w:tblPr>
        <w:tblStyle w:val="3"/>
        <w:tblW w:w="12133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4908"/>
        <w:gridCol w:w="5701"/>
      </w:tblGrid>
      <w:tr>
        <w:trPr>
          <w:trHeight w:val="336" w:hRule="atLeast"/>
        </w:trPr>
        <w:tc>
          <w:tcPr>
            <w:tcW w:w="15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Component</w:t>
            </w:r>
          </w:p>
        </w:tc>
        <w:tc>
          <w:tcPr>
            <w:tcW w:w="49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Shanghai Friendship Community Elderly Cohort</w:t>
            </w:r>
          </w:p>
        </w:tc>
        <w:tc>
          <w:tcPr>
            <w:tcW w:w="570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NHANES</w:t>
            </w:r>
          </w:p>
        </w:tc>
      </w:tr>
      <w:tr>
        <w:trPr>
          <w:trHeight w:val="336" w:hRule="atLeast"/>
        </w:trPr>
        <w:tc>
          <w:tcPr>
            <w:tcW w:w="152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Obesity</w:t>
            </w:r>
          </w:p>
        </w:tc>
        <w:tc>
          <w:tcPr>
            <w:tcW w:w="490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67.2%</w:t>
            </w:r>
          </w:p>
        </w:tc>
        <w:tc>
          <w:tcPr>
            <w:tcW w:w="570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72.2%</w:t>
            </w:r>
          </w:p>
        </w:tc>
      </w:tr>
      <w:tr>
        <w:trPr>
          <w:trHeight w:val="336" w:hRule="atLeast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DM</w:t>
            </w: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18.3%</w:t>
            </w: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20.6%</w:t>
            </w:r>
          </w:p>
        </w:tc>
      </w:tr>
      <w:tr>
        <w:trPr>
          <w:trHeight w:val="336" w:hRule="atLeast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50.7%</w:t>
            </w: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60.2%</w:t>
            </w:r>
          </w:p>
        </w:tc>
      </w:tr>
      <w:tr>
        <w:trPr>
          <w:trHeight w:val="336" w:hRule="atLeast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TG&gt;1.52</w:t>
            </w: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45.3%</w:t>
            </w: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39.2%</w:t>
            </w:r>
          </w:p>
        </w:tc>
      </w:tr>
      <w:tr>
        <w:trPr>
          <w:trHeight w:val="336" w:hRule="atLeast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CKD</w:t>
            </w: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2.7%</w:t>
            </w: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20.5%</w:t>
            </w:r>
          </w:p>
        </w:tc>
      </w:tr>
      <w:tr>
        <w:trPr>
          <w:trHeight w:val="336" w:hRule="atLeast"/>
        </w:trPr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CVD</w:t>
            </w:r>
          </w:p>
        </w:tc>
        <w:tc>
          <w:tcPr>
            <w:tcW w:w="490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7.2%</w:t>
            </w:r>
          </w:p>
        </w:tc>
        <w:tc>
          <w:tcPr>
            <w:tcW w:w="570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24.9%</w:t>
            </w:r>
          </w:p>
        </w:tc>
      </w:tr>
    </w:tbl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Abbreviations: NHANES, National Health and Nutrition Examination Survey;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DM,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diabetes mellitus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;TG,</w:t>
      </w:r>
      <w:r>
        <w:rPr>
          <w:rFonts w:hint="default" w:ascii="Times New Roman Regular" w:hAnsi="Times New Roman Regular" w:cs="Times New Roman Regular"/>
          <w:sz w:val="20"/>
          <w:szCs w:val="20"/>
        </w:rPr>
        <w:t>triglycerides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;CKD,</w:t>
      </w:r>
      <w:r>
        <w:rPr>
          <w:rFonts w:hint="default" w:ascii="Times New Roman Regular" w:hAnsi="Times New Roman Regular" w:cs="Times New Roman Regular"/>
          <w:sz w:val="20"/>
          <w:szCs w:val="20"/>
        </w:rPr>
        <w:t>chronic kidney disease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;CVD,</w:t>
      </w:r>
      <w:r>
        <w:rPr>
          <w:rFonts w:hint="default" w:ascii="Times New Roman Regular" w:hAnsi="Times New Roman Regular" w:cs="Times New Roman Regular"/>
          <w:sz w:val="20"/>
          <w:szCs w:val="20"/>
        </w:rPr>
        <w:t>cardiovascular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0"/>
          <w:szCs w:val="20"/>
        </w:rPr>
        <w:t>disease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;</w:t>
      </w: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Bold" w:hAnsi="Times New Roman Bold" w:cs="Times New Roman Bold"/>
          <w:b/>
          <w:bCs/>
          <w:sz w:val="20"/>
          <w:szCs w:val="20"/>
        </w:rPr>
      </w:pPr>
      <w:r>
        <w:rPr>
          <w:rFonts w:hint="default" w:ascii="Times New Roman Bold" w:hAnsi="Times New Roman Bold" w:cs="Times New Roman Bold"/>
          <w:b/>
          <w:bCs/>
          <w:sz w:val="20"/>
          <w:szCs w:val="20"/>
          <w:lang w:val="en-US"/>
        </w:rPr>
        <w:t>eTable4</w:t>
      </w:r>
      <w:r>
        <w:rPr>
          <w:rFonts w:hint="default" w:ascii="Times New Roman Regular" w:hAnsi="Times New Roman Regular" w:cs="Times New Roman Regular"/>
          <w:b w:val="0"/>
          <w:bCs w:val="0"/>
          <w:sz w:val="20"/>
          <w:szCs w:val="20"/>
          <w:lang w:val="en-US"/>
        </w:rPr>
        <w:t xml:space="preserve">. </w:t>
      </w:r>
      <w:r>
        <w:rPr>
          <w:rFonts w:hint="default" w:ascii="Times New Roman Bold" w:hAnsi="Times New Roman Bold" w:cs="Times New Roman Bold"/>
          <w:b/>
          <w:bCs/>
          <w:sz w:val="20"/>
          <w:szCs w:val="20"/>
          <w:lang w:val="en-US"/>
        </w:rPr>
        <w:t>Association Between Thyroid Hormone Levels and CKM Syndrome I</w:t>
      </w:r>
      <w:r>
        <w:rPr>
          <w:rFonts w:hint="default" w:ascii="Times New Roman Bold" w:hAnsi="Times New Roman Bold" w:cs="Times New Roman Bold"/>
          <w:b/>
          <w:bCs/>
          <w:sz w:val="20"/>
          <w:szCs w:val="20"/>
          <w:lang w:val="en-US" w:eastAsia="zh-CN"/>
        </w:rPr>
        <w:t>n Euthyroid Participants *</w:t>
      </w:r>
      <w:r>
        <w:rPr>
          <w:rFonts w:hint="default" w:ascii="Times New Roman Regular" w:hAnsi="Times New Roman Regular" w:cs="Times New Roman Regular"/>
          <w:b w:val="0"/>
          <w:bCs w:val="0"/>
          <w:sz w:val="20"/>
          <w:szCs w:val="20"/>
          <w:lang w:val="en-US"/>
        </w:rPr>
        <w:t xml:space="preserve"> </w:t>
      </w:r>
    </w:p>
    <w:tbl>
      <w:tblPr>
        <w:tblStyle w:val="3"/>
        <w:tblW w:w="13394" w:type="dxa"/>
        <w:tblInd w:w="-4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982"/>
        <w:gridCol w:w="784"/>
        <w:gridCol w:w="1954"/>
        <w:gridCol w:w="923"/>
        <w:gridCol w:w="354"/>
        <w:gridCol w:w="2123"/>
        <w:gridCol w:w="846"/>
        <w:gridCol w:w="1985"/>
        <w:gridCol w:w="815"/>
        <w:gridCol w:w="324"/>
      </w:tblGrid>
      <w:tr>
        <w:trPr>
          <w:trHeight w:val="336" w:hRule="atLeast"/>
        </w:trPr>
        <w:tc>
          <w:tcPr>
            <w:tcW w:w="1304" w:type="dxa"/>
            <w:vMerge w:val="restart"/>
            <w:tcBorders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Population</w:t>
            </w:r>
          </w:p>
        </w:tc>
        <w:tc>
          <w:tcPr>
            <w:tcW w:w="5643" w:type="dxa"/>
            <w:gridSpan w:val="4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Shanghai Friendship Community Elderly Cohort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val="en-US" w:bidi="ar"/>
              </w:rPr>
              <w:t xml:space="preserve"> (n=2783)</w:t>
            </w:r>
          </w:p>
        </w:tc>
        <w:tc>
          <w:tcPr>
            <w:tcW w:w="354" w:type="dxa"/>
            <w:tcBorders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769" w:type="dxa"/>
            <w:gridSpan w:val="4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NHANES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val="en-US" w:bidi="ar"/>
              </w:rPr>
              <w:t xml:space="preserve"> (n=1009)</w:t>
            </w: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rPr>
          <w:trHeight w:val="336" w:hRule="atLeast"/>
        </w:trPr>
        <w:tc>
          <w:tcPr>
            <w:tcW w:w="1304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276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Model 1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vertAlign w:val="superscript"/>
                <w:lang w:val="en-US" w:bidi="ar"/>
              </w:rPr>
              <w:t>a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Model 2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val="en-US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vertAlign w:val="superscript"/>
                <w:lang w:val="en-US" w:bidi="ar"/>
              </w:rPr>
              <w:t>b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Model 1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vertAlign w:val="superscript"/>
                <w:lang w:val="en-US" w:bidi="ar"/>
              </w:rPr>
              <w:t>a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Model 2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val="en-US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vertAlign w:val="superscript"/>
                <w:lang w:val="en-US" w:bidi="ar"/>
              </w:rPr>
              <w:t>b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rPr>
          <w:trHeight w:val="336" w:hRule="atLeast"/>
        </w:trPr>
        <w:tc>
          <w:tcPr>
            <w:tcW w:w="130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1270</wp:posOffset>
                      </wp:positionV>
                      <wp:extent cx="1529080" cy="0"/>
                      <wp:effectExtent l="0" t="6350" r="0" b="635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908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15pt;margin-top:0.1pt;height:0pt;width:120.4pt;z-index:251659264;mso-width-relative:page;mso-height-relative:page;" filled="f" stroked="t" coordsize="21600,21600" o:gfxdata="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k0QmC9IAAAAFAQAADwAAAAAAAAABACAAAAA4AAAAZHJzL2Rvd25yZXYueG1sUEsBAhQA&#10;FAAAAAgAh07iQC/4A5PiAQAAswMAAA4AAAAAAAAAAQAgAAAANwEAAGRycy9lMm9Eb2MueG1sUEsF&#10;BgAAAAAGAAYAWQEAAIs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OR(95% CI)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p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</wp:posOffset>
                      </wp:positionV>
                      <wp:extent cx="1610995" cy="0"/>
                      <wp:effectExtent l="0" t="6350" r="0" b="6350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099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3pt;margin-top:-0.05pt;height:0pt;width:126.85pt;z-index:251660288;mso-width-relative:page;mso-height-relative:page;" filled="f" stroked="t" coordsize="21600,21600" o:gfxdata="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VYJLkdMAAAAHAQAADwAAAAAAAAABACAAAAA4AAAAZHJzL2Rvd25yZXYueG1sUEsB&#10;AhQAFAAAAAgAh07iQCCiMcTkAQAAswMAAA4AAAAAAAAAAQAgAAAAOAEAAGRycy9lMm9Eb2MueG1s&#10;UEsFBgAAAAAGAAYAWQEAAI4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OR(95% CI)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p</w:t>
            </w: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5080</wp:posOffset>
                      </wp:positionV>
                      <wp:extent cx="1655445" cy="0"/>
                      <wp:effectExtent l="0" t="6350" r="0" b="6350"/>
                      <wp:wrapNone/>
                      <wp:docPr id="18" name="直接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544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.95pt;margin-top:0.4pt;height:0pt;width:130.35pt;z-index:251661312;mso-width-relative:page;mso-height-relative:page;" filled="f" stroked="t" coordsize="21600,21600" o:gfxdata="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C2uqiH0gAAAAQBAAAPAAAAAAAAAAEAIAAAADgAAABkcnMvZG93bnJldi54bWxQSwEC&#10;FAAUAAAACACHTuJAzTSRzOQBAACzAwAADgAAAAAAAAABACAAAAA3AQAAZHJzL2Uyb0RvYy54bWxQ&#10;SwUGAAAAAAYABgBZAQAAjQ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OR(95% CI)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p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0</wp:posOffset>
                      </wp:positionV>
                      <wp:extent cx="1567815" cy="0"/>
                      <wp:effectExtent l="0" t="6350" r="0" b="6350"/>
                      <wp:wrapNone/>
                      <wp:docPr id="19" name="直接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781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pt;margin-top:0pt;height:0pt;width:123.45pt;z-index:251662336;mso-width-relative:page;mso-height-relative:page;" filled="f" stroked="t" coordsize="21600,21600" o:gfxdata="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HtUQvTUAAAABQEAAA8AAAAAAAAAAQAgAAAAOAAAAGRycy9kb3ducmV2LnhtbFBL&#10;AQIUABQAAAAIAIdO4kCLJzNn5AEAALMDAAAOAAAAAAAAAAEAIAAAADkBAABkcnMvZTJvRG9jLnht&#10;bFBLBQYAAAAABgAGAFkBAACP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OR(95% CI)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p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rPr>
          <w:trHeight w:val="280" w:hRule="atLeast"/>
        </w:trPr>
        <w:tc>
          <w:tcPr>
            <w:tcW w:w="130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-866140</wp:posOffset>
                  </wp:positionH>
                  <wp:positionV relativeFrom="paragraph">
                    <wp:posOffset>387350</wp:posOffset>
                  </wp:positionV>
                  <wp:extent cx="406400" cy="406400"/>
                  <wp:effectExtent l="0" t="0" r="0" b="0"/>
                  <wp:wrapNone/>
                  <wp:docPr id="6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TT4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1.067 (1.030 - 1.105)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&lt;0.001 </w:t>
            </w: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1.063 (1.026 - 1.102)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&lt;0.001 </w:t>
            </w:r>
          </w:p>
        </w:tc>
        <w:tc>
          <w:tcPr>
            <w:tcW w:w="35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1.168 (1.082 - 1.261)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&lt;0.001 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1.160 (1.085 - 1.241)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&lt;0.001 </w:t>
            </w:r>
          </w:p>
        </w:tc>
        <w:tc>
          <w:tcPr>
            <w:tcW w:w="324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rPr>
          <w:trHeight w:val="336" w:hRule="atLeast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T1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6400" cy="406400"/>
                  <wp:effectExtent l="0" t="0" r="0" b="0"/>
                  <wp:wrapNone/>
                  <wp:docPr id="4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</w:p>
        </w:tc>
      </w:tr>
      <w:tr>
        <w:trPr>
          <w:trHeight w:val="336" w:hRule="atLeast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T2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 (0.860 - 1.205)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0.834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1.158 (0.973 - 1.378)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1.291 (0.914 - 1.824)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1.174 (0.876 - 1.575)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0.290 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rPr>
          <w:trHeight w:val="360" w:hRule="atLeast"/>
        </w:trPr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T3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1.305 (1.103 - 1.543)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1.297 (1.092 - 1.540)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0.003</w:t>
            </w: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1.602 (1.187 - 2.162)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1.519 (1.125 - 2.051)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rPr>
          <w:trHeight w:val="360" w:hRule="atLeast"/>
        </w:trPr>
        <w:tc>
          <w:tcPr>
            <w:tcW w:w="130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FT4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2.331 (1.604 - 3.386)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&lt;0.001 </w:t>
            </w: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1.482 (1.011 - 2.172)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0.044</w:t>
            </w:r>
          </w:p>
        </w:tc>
        <w:tc>
          <w:tcPr>
            <w:tcW w:w="35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5.612 (2.031 - 15.509)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3.245 (1.413 - 7.455)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</w:t>
            </w:r>
          </w:p>
        </w:tc>
        <w:tc>
          <w:tcPr>
            <w:tcW w:w="32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rPr>
          <w:trHeight w:val="336" w:hRule="atLeast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T1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</w:p>
        </w:tc>
      </w:tr>
      <w:tr>
        <w:trPr>
          <w:trHeight w:val="440" w:hRule="atLeast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T2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1.258 (1.064 - 1.488)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1.149 (0.967 - 1.366)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1.373 (0.973 - 1.938)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1.259 (0.989 - 1.603)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0.069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rPr>
          <w:trHeight w:val="400" w:hRule="atLeast"/>
        </w:trPr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T3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1.390 (1.175 - 1.645)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&lt;0.001 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1.187 (0.998 - 1.412)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0.053</w:t>
            </w: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1.613 (0.970 - 2.683)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1.320 (0.889 - 1.960)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0.177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rPr>
          <w:trHeight w:val="359" w:hRule="atLeast"/>
        </w:trPr>
        <w:tc>
          <w:tcPr>
            <w:tcW w:w="130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TT3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0.990 (0.986 - 0.995)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&lt;0.001 </w:t>
            </w: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 (0.992 - 1.001)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0.111</w:t>
            </w:r>
          </w:p>
        </w:tc>
        <w:tc>
          <w:tcPr>
            <w:tcW w:w="35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0.991 (0.983–1.000)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 (0.988 - 1.003)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0.228</w:t>
            </w:r>
          </w:p>
        </w:tc>
        <w:tc>
          <w:tcPr>
            <w:tcW w:w="32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rPr>
          <w:trHeight w:val="336" w:hRule="atLeast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T1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</w:p>
        </w:tc>
      </w:tr>
      <w:tr>
        <w:trPr>
          <w:trHeight w:val="300" w:hRule="atLeast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T2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0.717 (0.606 - 0.848)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&lt;0.001 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0.792 (0.667 - 0.941)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0.557 (0.395 -  0.784)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0.617 (0.413 - 0.923)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0.024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rPr>
          <w:trHeight w:val="420" w:hRule="atLeast"/>
        </w:trPr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T3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0.669 (0.565 - 0.793)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&lt;0.001 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0.817 (0.685 - 0.973)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0.024</w:t>
            </w: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0.644 (0.430 - 0.964)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0.742 (0.536 - 1.027)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rPr>
          <w:trHeight w:val="340" w:hRule="atLeast"/>
        </w:trPr>
        <w:tc>
          <w:tcPr>
            <w:tcW w:w="130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FT3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0.945 (0.865 - 1.032)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0.204</w:t>
            </w: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1.093 (0.997 - 1.199)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0.058</w:t>
            </w:r>
          </w:p>
        </w:tc>
        <w:tc>
          <w:tcPr>
            <w:tcW w:w="35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0.535 (0.306 - 0.936)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0.029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0.646 (0.376 - 1.108)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0.113</w:t>
            </w:r>
          </w:p>
        </w:tc>
        <w:tc>
          <w:tcPr>
            <w:tcW w:w="32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rPr>
          <w:trHeight w:val="336" w:hRule="atLeast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T1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</w:p>
        </w:tc>
      </w:tr>
      <w:tr>
        <w:trPr>
          <w:trHeight w:val="380" w:hRule="atLeast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T2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0.849 (0.718 - 1.005)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0.057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0.943 (0.794 - 1.121)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0.932 (0.657 - 1.321)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1.081 (0.777 - 1.500)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0.646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rPr>
          <w:trHeight w:val="340" w:hRule="atLeast"/>
        </w:trPr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T3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0.879 (0.743 - 1.039)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0.132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1.105 (0.927 - 1.316)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0.265</w:t>
            </w: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0.723 (0.520 - 1.004)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0.750 (0.542 - 1.040)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0.090 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rPr>
          <w:trHeight w:val="336" w:hRule="atLeast"/>
        </w:trPr>
        <w:tc>
          <w:tcPr>
            <w:tcW w:w="130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TSH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0.945 (0.865 - 1.032)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0.204</w:t>
            </w: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1.093 (0.997 - 1.199)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0.058</w:t>
            </w:r>
          </w:p>
        </w:tc>
        <w:tc>
          <w:tcPr>
            <w:tcW w:w="35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 (0.895 - 1.123)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0.969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0.916 (0.809 - 1.036)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0.163</w:t>
            </w:r>
          </w:p>
        </w:tc>
        <w:tc>
          <w:tcPr>
            <w:tcW w:w="32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rPr>
          <w:trHeight w:val="336" w:hRule="atLeast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T1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</w:p>
        </w:tc>
      </w:tr>
      <w:tr>
        <w:trPr>
          <w:trHeight w:val="336" w:hRule="atLeast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T2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0.849 (0.718 - 1.005)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0.057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0.943 (0.794 - 1.121)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1.089 (0.746  - 1.591)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1.072 (0.754 - 1.525)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0.700 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rPr>
          <w:trHeight w:val="336" w:hRule="atLeast"/>
        </w:trPr>
        <w:tc>
          <w:tcPr>
            <w:tcW w:w="1304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  <w:t>T3</w:t>
            </w:r>
          </w:p>
        </w:tc>
        <w:tc>
          <w:tcPr>
            <w:tcW w:w="1982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0.879 (0.743 - 1.039)</w:t>
            </w:r>
          </w:p>
        </w:tc>
        <w:tc>
          <w:tcPr>
            <w:tcW w:w="784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0.132</w:t>
            </w:r>
          </w:p>
        </w:tc>
        <w:tc>
          <w:tcPr>
            <w:tcW w:w="1954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1.105 (0.927 - 1.316)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0.265</w:t>
            </w:r>
          </w:p>
        </w:tc>
        <w:tc>
          <w:tcPr>
            <w:tcW w:w="354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23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 (0.730 - 1.391)</w:t>
            </w: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0.962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0.838 (0.592 - 1.185)</w:t>
            </w:r>
          </w:p>
        </w:tc>
        <w:tc>
          <w:tcPr>
            <w:tcW w:w="815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0.323</w:t>
            </w:r>
          </w:p>
        </w:tc>
        <w:tc>
          <w:tcPr>
            <w:tcW w:w="324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spacing w:line="480" w:lineRule="auto"/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Abbreviations:NHANES, National Health and Nutrition Examination Survey; </w:t>
      </w:r>
      <w:r>
        <w:rPr>
          <w:rFonts w:ascii="Times New Roman Regular" w:hAnsi="Times New Roman Regular" w:cs="Times New Roman Regular"/>
          <w:sz w:val="20"/>
          <w:szCs w:val="20"/>
        </w:rPr>
        <w:t>TT4, total thyroxine;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FT4, free thyroxine;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TT3, total triiodothyronine;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FT3, free triiodothyronine;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TSH, thyroid-stimulating hormone;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CKM syndrome, Cardiovascular-Kidney-Metabolic syndrome;</w:t>
      </w:r>
      <w:r>
        <w:rPr>
          <w:rFonts w:ascii="Times New Roman Regular" w:hAnsi="Times New Roman Regular" w:cs="Times New Roman Regular"/>
          <w:sz w:val="20"/>
          <w:szCs w:val="20"/>
        </w:rPr>
        <w:t>OR, odds ratio;CI, confidence interval;</w:t>
      </w:r>
      <w:r>
        <w:rPr>
          <w:rFonts w:hint="default" w:ascii="Times New Roman Regular" w:hAnsi="Times New Roman Regular" w:cs="Times New Roman Regular"/>
          <w:sz w:val="20"/>
          <w:szCs w:val="20"/>
        </w:rPr>
        <w:t>Ref, reference</w:t>
      </w:r>
      <w:r>
        <w:rPr>
          <w:rFonts w:ascii="Times New Roman Regular" w:hAnsi="Times New Roman Regular" w:cs="Times New Roman Regular"/>
          <w:sz w:val="20"/>
          <w:szCs w:val="20"/>
        </w:rPr>
        <w:t>;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T1, T</w:t>
      </w:r>
      <w:r>
        <w:rPr>
          <w:rFonts w:hint="default" w:ascii="Times New Roman Regular" w:hAnsi="Times New Roman Regular" w:cs="Times New Roman Regular"/>
          <w:sz w:val="20"/>
          <w:szCs w:val="20"/>
        </w:rPr>
        <w:t>ertile</w:t>
      </w:r>
      <w:r>
        <w:rPr>
          <w:rFonts w:ascii="Times New Roman Regular" w:hAnsi="Times New Roman Regular" w:cs="Times New Roman Regular"/>
          <w:sz w:val="20"/>
          <w:szCs w:val="20"/>
        </w:rPr>
        <w:t xml:space="preserve"> 1;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T2, T</w:t>
      </w:r>
      <w:r>
        <w:rPr>
          <w:rFonts w:hint="default" w:ascii="Times New Roman Regular" w:hAnsi="Times New Roman Regular" w:cs="Times New Roman Regular"/>
          <w:sz w:val="20"/>
          <w:szCs w:val="20"/>
        </w:rPr>
        <w:t>ertile</w:t>
      </w:r>
      <w:r>
        <w:rPr>
          <w:rFonts w:ascii="Times New Roman Regular" w:hAnsi="Times New Roman Regular" w:cs="Times New Roman Regular"/>
          <w:sz w:val="20"/>
          <w:szCs w:val="20"/>
        </w:rPr>
        <w:t xml:space="preserve"> 2;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T3, T</w:t>
      </w:r>
      <w:r>
        <w:rPr>
          <w:rFonts w:hint="default" w:ascii="Times New Roman Regular" w:hAnsi="Times New Roman Regular" w:cs="Times New Roman Regular"/>
          <w:sz w:val="20"/>
          <w:szCs w:val="20"/>
        </w:rPr>
        <w:t>ertile</w:t>
      </w:r>
      <w:r>
        <w:rPr>
          <w:rFonts w:ascii="Times New Roman Regular" w:hAnsi="Times New Roman Regular" w:cs="Times New Roman Regular"/>
          <w:sz w:val="20"/>
          <w:szCs w:val="20"/>
        </w:rPr>
        <w:t xml:space="preserve"> 3;</w:t>
      </w:r>
    </w:p>
    <w:p>
      <w:pPr>
        <w:spacing w:line="480" w:lineRule="auto"/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  <w:vertAlign w:val="superscript"/>
          <w:lang w:val="en-US"/>
        </w:rPr>
        <w:t xml:space="preserve">a </w:t>
      </w:r>
      <w:r>
        <w:rPr>
          <w:rFonts w:ascii="Times New Roman Regular" w:hAnsi="Times New Roman Regular" w:cs="Times New Roman Regular"/>
          <w:sz w:val="20"/>
          <w:szCs w:val="20"/>
        </w:rPr>
        <w:t xml:space="preserve">Model 1 is the crude model. </w:t>
      </w:r>
    </w:p>
    <w:p>
      <w:pPr>
        <w:spacing w:line="480" w:lineRule="auto"/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  <w:vertAlign w:val="superscript"/>
          <w:lang w:val="en-US"/>
        </w:rPr>
        <w:t xml:space="preserve">b </w:t>
      </w:r>
      <w:r>
        <w:rPr>
          <w:rFonts w:ascii="Times New Roman Regular" w:hAnsi="Times New Roman Regular" w:cs="Times New Roman Regular"/>
          <w:sz w:val="20"/>
          <w:szCs w:val="20"/>
        </w:rPr>
        <w:t xml:space="preserve">Model 2 is adjusted for </w:t>
      </w:r>
      <w:r>
        <w:rPr>
          <w:rFonts w:hint="default" w:ascii="Times New Roman Regular" w:hAnsi="Times New Roman Regular" w:cs="Times New Roman Regular"/>
          <w:sz w:val="20"/>
          <w:szCs w:val="20"/>
        </w:rPr>
        <w:t>age [continuous], sex, educational attainment, smoking status, alcohol consumption, marital status, and household income</w:t>
      </w:r>
      <w:r>
        <w:rPr>
          <w:rFonts w:ascii="Times New Roman Regular" w:hAnsi="Times New Roman Regular" w:cs="Times New Roman Regular"/>
          <w:sz w:val="20"/>
          <w:szCs w:val="20"/>
        </w:rPr>
        <w:t>.</w:t>
      </w:r>
    </w:p>
    <w:p>
      <w:pPr>
        <w:rPr>
          <w:rFonts w:hint="default" w:ascii="Times New Roman Regular" w:hAnsi="Times New Roman Regular" w:cs="Times New Roman Regular"/>
          <w:b w:val="0"/>
          <w:bCs w:val="0"/>
          <w:color w:val="auto"/>
          <w:sz w:val="20"/>
          <w:szCs w:val="20"/>
          <w:highlight w:val="none"/>
          <w:lang w:val="en-US"/>
        </w:rPr>
      </w:pP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0"/>
          <w:szCs w:val="20"/>
          <w:highlight w:val="none"/>
          <w:lang w:val="en-US"/>
        </w:rPr>
        <w:t>*E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0"/>
          <w:szCs w:val="20"/>
          <w:highlight w:val="none"/>
        </w:rPr>
        <w:t>uthyroid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0"/>
          <w:szCs w:val="20"/>
          <w:highlight w:val="none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0"/>
          <w:szCs w:val="20"/>
          <w:highlight w:val="none"/>
        </w:rPr>
        <w:t>participants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0"/>
          <w:szCs w:val="20"/>
          <w:highlight w:val="none"/>
          <w:lang w:val="en-US"/>
        </w:rPr>
        <w:t xml:space="preserve"> are 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0"/>
          <w:szCs w:val="20"/>
          <w:highlight w:val="none"/>
        </w:rPr>
        <w:t>defined as those with TSH levels within the normal reference range (0.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0"/>
          <w:szCs w:val="20"/>
          <w:highlight w:val="none"/>
          <w:lang w:val="en-US"/>
        </w:rPr>
        <w:t>3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0"/>
          <w:szCs w:val="20"/>
          <w:highlight w:val="none"/>
        </w:rPr>
        <w:t>-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0"/>
          <w:szCs w:val="20"/>
          <w:highlight w:val="none"/>
          <w:lang w:val="en-US"/>
        </w:rPr>
        <w:t>3.6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0"/>
          <w:szCs w:val="20"/>
          <w:highlight w:val="none"/>
        </w:rPr>
        <w:t xml:space="preserve"> mIU/L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0"/>
          <w:szCs w:val="20"/>
          <w:highlight w:val="none"/>
          <w:lang w:val="en-US"/>
        </w:rPr>
        <w:t xml:space="preserve"> in SFCEC and 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0"/>
          <w:szCs w:val="20"/>
          <w:highlight w:val="none"/>
        </w:rPr>
        <w:t>0.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0"/>
          <w:szCs w:val="20"/>
          <w:highlight w:val="none"/>
          <w:lang w:val="en-US"/>
        </w:rPr>
        <w:t>45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0"/>
          <w:szCs w:val="20"/>
          <w:highlight w:val="none"/>
        </w:rPr>
        <w:t>-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0"/>
          <w:szCs w:val="20"/>
          <w:highlight w:val="none"/>
          <w:lang w:val="en-US"/>
        </w:rPr>
        <w:t xml:space="preserve">4.5 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0"/>
          <w:szCs w:val="20"/>
          <w:highlight w:val="none"/>
        </w:rPr>
        <w:t>mIU/L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0"/>
          <w:szCs w:val="20"/>
          <w:highlight w:val="none"/>
          <w:lang w:val="en-US"/>
        </w:rPr>
        <w:t xml:space="preserve"> in NHANES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0"/>
          <w:szCs w:val="20"/>
          <w:highlight w:val="none"/>
          <w:vertAlign w:val="superscript"/>
          <w:lang w:val="en-US"/>
        </w:rPr>
        <w:t>[1]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0"/>
          <w:szCs w:val="20"/>
          <w:highlight w:val="none"/>
        </w:rPr>
        <w:t>)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0"/>
          <w:szCs w:val="20"/>
          <w:highlight w:val="none"/>
          <w:lang w:val="en-US"/>
        </w:rPr>
        <w:t>.</w:t>
      </w:r>
    </w:p>
    <w:p>
      <w:pPr>
        <w:rPr>
          <w:rFonts w:hint="default" w:ascii="Times New Roman Regular" w:hAnsi="Times New Roman Regular" w:cs="Times New Roman Regular"/>
          <w:b w:val="0"/>
          <w:bCs w:val="0"/>
          <w:color w:val="auto"/>
          <w:sz w:val="20"/>
          <w:szCs w:val="20"/>
          <w:highlight w:val="none"/>
          <w:lang w:val="en-US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Reference</w:t>
      </w:r>
    </w:p>
    <w:p>
      <w:pPr>
        <w:rPr>
          <w:rFonts w:hint="default" w:ascii="Times New Roman Regular" w:hAnsi="Times New Roman Regular" w:cs="Times New Roman Regular"/>
          <w:b w:val="0"/>
          <w:bCs w:val="0"/>
          <w:color w:val="auto"/>
          <w:sz w:val="20"/>
          <w:szCs w:val="20"/>
          <w:highlight w:val="none"/>
          <w:lang w:val="en-US"/>
        </w:rPr>
      </w:pP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0"/>
          <w:szCs w:val="20"/>
          <w:highlight w:val="none"/>
          <w:lang w:val="en-US"/>
        </w:rPr>
        <w:t>1.Jain, Ram B. “Associations between the levels of thyroid hormones and lipid/lipoprotein levels: Data from National Health and Nutrition Examination Survey 2007-2012.” Environmental toxicology and pharmacology vol. 53 (2017): 133-144. doi:10.1016/j.etap.2017.05.002</w:t>
      </w: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  <w:t>eTable5.Baseline Characteristics by FT4 Tertiles</w:t>
      </w:r>
    </w:p>
    <w:tbl>
      <w:tblPr>
        <w:tblStyle w:val="3"/>
        <w:tblW w:w="12534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440"/>
        <w:gridCol w:w="1420"/>
        <w:gridCol w:w="1320"/>
        <w:gridCol w:w="980"/>
        <w:gridCol w:w="440"/>
        <w:gridCol w:w="1280"/>
        <w:gridCol w:w="1200"/>
        <w:gridCol w:w="1160"/>
        <w:gridCol w:w="980"/>
        <w:gridCol w:w="400"/>
      </w:tblGrid>
      <w:tr>
        <w:trPr>
          <w:trHeight w:val="336" w:hRule="atLeast"/>
        </w:trPr>
        <w:tc>
          <w:tcPr>
            <w:tcW w:w="191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Characteristic</w:t>
            </w:r>
          </w:p>
        </w:tc>
        <w:tc>
          <w:tcPr>
            <w:tcW w:w="51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Shanghai Friendship Community Elderly Cohort</w:t>
            </w: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NHANES</w:t>
            </w:r>
          </w:p>
        </w:tc>
        <w:tc>
          <w:tcPr>
            <w:tcW w:w="4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36" w:hRule="atLeast"/>
        </w:trPr>
        <w:tc>
          <w:tcPr>
            <w:tcW w:w="191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T3</w:t>
            </w: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T3</w:t>
            </w: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36" w:hRule="atLeast"/>
        </w:trPr>
        <w:tc>
          <w:tcPr>
            <w:tcW w:w="191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[0.3,1.0]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(1.0,1.2]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(1.2,2.5]</w:t>
            </w:r>
          </w:p>
        </w:tc>
        <w:tc>
          <w:tcPr>
            <w:tcW w:w="98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[0.3,0.8]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(0.8,0.9]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(0.9,2.6]</w:t>
            </w:r>
          </w:p>
        </w:tc>
        <w:tc>
          <w:tcPr>
            <w:tcW w:w="98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74.47 (3.39)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74.47 (3.31)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74.47 (3.34)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</w:t>
            </w: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68.83(0.37)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69.82(0.38)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71.56(0.74)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0.012</w:t>
            </w:r>
          </w:p>
        </w:tc>
        <w:tc>
          <w:tcPr>
            <w:tcW w:w="4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36" w:hRule="atLeast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36" w:hRule="atLeast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751(68.33)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664(60.36)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593(53.86)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201(56.02)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247(52.00)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139(63.32)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 (31.67)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 (39.64)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 (46.14)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189(43.98)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274(48.00)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103(36.68)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Education status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36" w:hRule="atLeast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 (73.52)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 (70.91)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 (67.30)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70(10.92)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95(10.36)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40(11.52)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 (17.11)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 (17.45)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 (18.71)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159(38.80)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205(35.93)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97(38.42)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 ( 9.37)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 (11.64)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 (13.99)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161(50.28)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221(53.70)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105(50.06)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Marital status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36" w:hRule="atLeast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divorced/separated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 ( 1.36)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 ( 1.00)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 ( 1.09)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67(15.86)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74(12.05)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23( 5.72)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married/cohabit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 (90.27)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 (94.09)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 (91.10)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229(62.41)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321(66.18)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143(66.21)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never married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( 0.18)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( 0.09)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 ( 0.00)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16(3.50)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23(2.87)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5(1.45)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widowed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 ( 8.19)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 ( 4.82)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 ( 7.81)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78(18.22)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103(18.90)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71(26.61)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Smoking status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36" w:hRule="atLeast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 ( 5.91)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 ( 7.36)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 (10.35)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47(8.77)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50(7.80)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24(8.47)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1034(94.09)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1019(92.64)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987(89.65)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343(91.23)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471(92.20)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218(91.53)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Drinking status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36" w:hRule="atLeast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 ( 5.28)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 ( 7.45)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 ( 8.27)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217(59.11)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270(58.11)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119(53.59)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1041(94.72)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1018(92.55)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1010(91.73)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173(40.89)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251(41.89)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123(46.41)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Household income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36" w:hRule="atLeast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&lt;14000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 (73.70)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 (70.64)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 (70.48)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131(23.65)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145(17.40)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78(23.46)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14000-28000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 (25.02)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 (27.82)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 (27.61)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130(33.74)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132(34.30)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115(29.87)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&gt;28000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 ( 1.28)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 ( 1.54)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 ( 1.91)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158(48.02)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134(45.90)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130(45.07)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CKM syndrome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36" w:hRule="atLeast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Stage 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 ( 2.09)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 ( 1.73)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 ( 1.18)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6(1.52)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4(1.11)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2(1.07)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Stage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 (14.56)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 (14.18)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 (13.53)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26(10.56)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31( 7.61)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14( 6.93)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Stage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 (46.68)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 (40.91)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 (36.33)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218(56.76)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266(50.75)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112(45.90)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Stage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 (30.21)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 (35.36)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 (41.51)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54(10.88)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100(16.39)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41(13.47)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19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Stage 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 ( 6.46)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 ( 7.82)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 ( 7.45)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86(20.27)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120(24.15)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73(32.63)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NHANES, National Health and Nutrition Examination Survey;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F</w:t>
      </w:r>
      <w:r>
        <w:rPr>
          <w:rFonts w:hint="default" w:ascii="Times New Roman Regular" w:hAnsi="Times New Roman Regular" w:cs="Times New Roman Regular"/>
          <w:sz w:val="20"/>
          <w:szCs w:val="20"/>
        </w:rPr>
        <w:t>T4,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 xml:space="preserve">free </w:t>
      </w:r>
      <w:r>
        <w:rPr>
          <w:rFonts w:hint="default" w:ascii="Times New Roman Regular" w:hAnsi="Times New Roman Regular" w:cs="Times New Roman Regular"/>
          <w:sz w:val="20"/>
          <w:szCs w:val="20"/>
        </w:rPr>
        <w:t>thyroxine;CKM syndrome, Cardiovascular-Kidney-Metabolic syndrome; T1, Tertile 1; T2, Tertile 2; T3, Tertile 3;</w:t>
      </w: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Continuous variables were summarized as mean ± standard deviation (SD), while categorical variables were expressed as frequencies (percentages).</w:t>
      </w:r>
    </w:p>
    <w:p>
      <w:pPr>
        <w:rPr>
          <w:rFonts w:hint="default"/>
          <w:sz w:val="24"/>
          <w:lang w:val="en-US"/>
        </w:rPr>
      </w:pPr>
    </w:p>
    <w:p>
      <w:pPr>
        <w:rPr>
          <w:rFonts w:hint="default"/>
          <w:sz w:val="24"/>
          <w:lang w:val="en-US"/>
        </w:rPr>
      </w:pPr>
    </w:p>
    <w:p>
      <w:pPr>
        <w:rPr>
          <w:rFonts w:hint="default"/>
          <w:sz w:val="24"/>
          <w:lang w:val="en-US"/>
        </w:rPr>
      </w:pPr>
    </w:p>
    <w:p>
      <w:pPr>
        <w:rPr>
          <w:rFonts w:hint="default"/>
          <w:sz w:val="24"/>
          <w:lang w:val="en-US"/>
        </w:rPr>
      </w:pPr>
    </w:p>
    <w:p>
      <w:pPr>
        <w:rPr>
          <w:rFonts w:hint="default"/>
          <w:sz w:val="24"/>
          <w:lang w:val="en-US"/>
        </w:rPr>
      </w:pPr>
    </w:p>
    <w:p>
      <w:pPr>
        <w:rPr>
          <w:rFonts w:hint="default"/>
          <w:sz w:val="24"/>
          <w:lang w:val="en-US"/>
        </w:rPr>
      </w:pPr>
    </w:p>
    <w:p>
      <w:pPr>
        <w:rPr>
          <w:rFonts w:hint="default"/>
          <w:sz w:val="24"/>
          <w:lang w:val="en-US"/>
        </w:rPr>
      </w:pPr>
    </w:p>
    <w:p>
      <w:pPr>
        <w:rPr>
          <w:rFonts w:hint="default"/>
          <w:sz w:val="24"/>
          <w:lang w:val="en-US"/>
        </w:rPr>
      </w:pPr>
    </w:p>
    <w:p>
      <w:pPr>
        <w:rPr>
          <w:rFonts w:hint="default"/>
          <w:sz w:val="24"/>
          <w:lang w:val="en-US"/>
        </w:rPr>
      </w:pPr>
    </w:p>
    <w:p>
      <w:pPr>
        <w:rPr>
          <w:rFonts w:hint="default"/>
          <w:sz w:val="24"/>
          <w:lang w:val="en-US"/>
        </w:rPr>
      </w:pPr>
    </w:p>
    <w:p>
      <w:pPr>
        <w:rPr>
          <w:rFonts w:hint="default"/>
          <w:sz w:val="24"/>
          <w:lang w:val="en-US"/>
        </w:rPr>
      </w:pPr>
    </w:p>
    <w:p>
      <w:pPr>
        <w:rPr>
          <w:rFonts w:hint="default"/>
          <w:sz w:val="24"/>
          <w:lang w:val="en-US"/>
        </w:rPr>
      </w:pPr>
    </w:p>
    <w:p>
      <w:pPr>
        <w:rPr>
          <w:rFonts w:hint="default"/>
          <w:sz w:val="24"/>
          <w:lang w:val="en-US"/>
        </w:rPr>
      </w:pPr>
    </w:p>
    <w:p>
      <w:pPr>
        <w:rPr>
          <w:rFonts w:hint="default"/>
          <w:sz w:val="24"/>
          <w:lang w:val="en-US"/>
        </w:rPr>
      </w:pPr>
    </w:p>
    <w:p>
      <w:pPr>
        <w:rPr>
          <w:rFonts w:hint="default"/>
          <w:sz w:val="24"/>
          <w:lang w:val="en-US"/>
        </w:rPr>
      </w:pPr>
    </w:p>
    <w:p>
      <w:pPr>
        <w:rPr>
          <w:rFonts w:hint="default"/>
          <w:sz w:val="24"/>
          <w:lang w:val="en-US"/>
        </w:rPr>
      </w:pPr>
    </w:p>
    <w:p>
      <w:pPr>
        <w:rPr>
          <w:rFonts w:hint="default"/>
          <w:sz w:val="24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  <w:t>eTable</w:t>
      </w:r>
      <w:r>
        <w:rPr>
          <w:rFonts w:hint="eastAsia" w:ascii="Times New Roman Regular" w:hAnsi="Times New Roman Regular" w:cs="Times New Roman Regular"/>
          <w:b/>
          <w:bCs/>
          <w:sz w:val="20"/>
          <w:szCs w:val="20"/>
          <w:lang w:val="en-US" w:eastAsia="zh-CN"/>
        </w:rPr>
        <w:t>6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  <w:t>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Racial distribution of NHANES participants</w:t>
      </w:r>
    </w:p>
    <w:tbl>
      <w:tblPr>
        <w:tblStyle w:val="3"/>
        <w:tblW w:w="10609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6"/>
        <w:gridCol w:w="6763"/>
      </w:tblGrid>
      <w:tr>
        <w:trPr>
          <w:trHeight w:val="336" w:hRule="atLeast"/>
        </w:trPr>
        <w:tc>
          <w:tcPr>
            <w:tcW w:w="38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  <w:lang w:val="en-US" w:eastAsia="zh-CN"/>
              </w:rPr>
              <w:t>Race</w:t>
            </w:r>
          </w:p>
        </w:tc>
        <w:tc>
          <w:tcPr>
            <w:tcW w:w="67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n (%)</w:t>
            </w:r>
          </w:p>
        </w:tc>
      </w:tr>
      <w:tr>
        <w:trPr>
          <w:trHeight w:val="336" w:hRule="atLeast"/>
        </w:trPr>
        <w:tc>
          <w:tcPr>
            <w:tcW w:w="38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Non-Hispanic White</w:t>
            </w:r>
          </w:p>
        </w:tc>
        <w:tc>
          <w:tcPr>
            <w:tcW w:w="676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653 (80.54)</w:t>
            </w:r>
          </w:p>
        </w:tc>
      </w:tr>
      <w:tr>
        <w:trPr>
          <w:trHeight w:val="336" w:hRule="atLeast"/>
        </w:trPr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Non-Hispanic Black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  <w:lang w:val="en-US" w:eastAsia="zh-CN"/>
              </w:rPr>
              <w:t>214 (8.73)</w:t>
            </w:r>
          </w:p>
        </w:tc>
      </w:tr>
      <w:tr>
        <w:trPr>
          <w:trHeight w:val="336" w:hRule="atLeast"/>
        </w:trPr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  <w:lang w:val="en-US" w:eastAsia="zh-CN"/>
              </w:rPr>
              <w:t>Mexican American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  <w:lang w:val="en-US" w:eastAsia="zh-CN"/>
              </w:rPr>
              <w:t>124 (3.58)</w:t>
            </w:r>
          </w:p>
        </w:tc>
      </w:tr>
      <w:tr>
        <w:trPr>
          <w:trHeight w:val="336" w:hRule="atLeast"/>
        </w:trPr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  <w:lang w:val="en-US" w:eastAsia="zh-CN"/>
              </w:rPr>
              <w:t>Other Hispanic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  <w:lang w:val="en-US" w:eastAsia="zh-CN"/>
              </w:rPr>
              <w:t>113 (3.19)</w:t>
            </w:r>
          </w:p>
        </w:tc>
      </w:tr>
      <w:tr>
        <w:trPr>
          <w:trHeight w:val="336" w:hRule="atLeast"/>
        </w:trPr>
        <w:tc>
          <w:tcPr>
            <w:tcW w:w="38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Other Race</w:t>
            </w:r>
          </w:p>
        </w:tc>
        <w:tc>
          <w:tcPr>
            <w:tcW w:w="676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  <w:lang w:val="en-US" w:eastAsia="zh-CN"/>
              </w:rPr>
              <w:t>49 (3.96)</w:t>
            </w:r>
          </w:p>
        </w:tc>
      </w:tr>
    </w:tbl>
    <w:p>
      <w:pP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Note: Data are unweighted frequencies and percentages.</w:t>
      </w: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/>
          <w:sz w:val="24"/>
          <w:lang w:val="en-US"/>
        </w:rPr>
      </w:pPr>
    </w:p>
    <w:sectPr>
      <w:pgSz w:w="16837" w:h="11905" w:orient="landscape"/>
      <w:pgMar w:top="1440" w:right="4148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lnNumType w:countBy="0" w:restart="continuous"/>
      <w:cols w:space="0" w:num="1"/>
      <w:rtlGutter w:val="0"/>
      <w:docGrid w:type="lines" w:linePitch="312" w:charSpace="0"/>
      <mc:AlternateContent>
        <mc:Choice Requires="wpsCustomData">
          <wpsCustomData:blankLineNoLineNum/>
        </mc:Choice>
      </mc:AlternateContent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Arial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CF9F2A"/>
    <w:rsid w:val="5FFFB7F1"/>
    <w:rsid w:val="758F7943"/>
    <w:rsid w:val="77DF150A"/>
    <w:rsid w:val="7E7F10F1"/>
    <w:rsid w:val="7EFB6E50"/>
    <w:rsid w:val="CDF5352B"/>
    <w:rsid w:val="DB6BA944"/>
    <w:rsid w:val="E5FD8AB6"/>
    <w:rsid w:val="F6FEA1E1"/>
    <w:rsid w:val="FBCF9F2A"/>
    <w:rsid w:val="FDBBF5D6"/>
    <w:rsid w:val="FF8FD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paragraph" w:customStyle="1" w:styleId="8">
    <w:name w:val="EndNote Bibliography"/>
    <w:basedOn w:val="1"/>
    <w:uiPriority w:val="0"/>
    <w:rPr>
      <w:rFonts w:ascii="等线" w:hAnsi="等线" w:eastAsia="等线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2025-09-17T22:47:00Z</dcterms:created>
  <dc:creator>熊大</dc:creator>
  <cp:lastModifiedBy>熊大</cp:lastModifiedBy>
  <dcterms:modified xsi:type="dcterms:W3CDTF">2026-04-30T17:58:37Z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E010EF0F21C2A16C8FB6C768E30AFC14_41</vt:lpwstr>
  </property>
</Properties>
</file>