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B930" w14:textId="35DBFCC4" w:rsidR="00862305" w:rsidRPr="00A5316E" w:rsidRDefault="001F47C8" w:rsidP="00661FF7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316E">
        <w:rPr>
          <w:rFonts w:ascii="Times New Roman" w:hAnsi="Times New Roman" w:cs="Times New Roman"/>
          <w:b/>
          <w:bCs/>
          <w:sz w:val="20"/>
          <w:szCs w:val="20"/>
        </w:rPr>
        <w:t>Supplementary Materials - Index</w:t>
      </w:r>
    </w:p>
    <w:p w14:paraId="537CBA07" w14:textId="77777777" w:rsidR="001F47C8" w:rsidRPr="00A5316E" w:rsidRDefault="001F47C8" w:rsidP="00661F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39"/>
      </w:tblGrid>
      <w:tr w:rsidR="00C833A3" w:rsidRPr="00A5316E" w14:paraId="61AF219E" w14:textId="77777777" w:rsidTr="0047325F">
        <w:tc>
          <w:tcPr>
            <w:tcW w:w="5103" w:type="dxa"/>
          </w:tcPr>
          <w:p w14:paraId="5FF31267" w14:textId="52F1C71C" w:rsidR="00C833A3" w:rsidRPr="00A5316E" w:rsidRDefault="00C833A3" w:rsidP="00C83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Supplementary Tables</w:t>
            </w:r>
            <w:r w:rsidR="006041BF" w:rsidRPr="00A53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figures</w:t>
            </w:r>
          </w:p>
        </w:tc>
        <w:tc>
          <w:tcPr>
            <w:tcW w:w="4339" w:type="dxa"/>
          </w:tcPr>
          <w:p w14:paraId="0B15E2EC" w14:textId="77777777" w:rsidR="00C833A3" w:rsidRPr="00A5316E" w:rsidRDefault="00C833A3" w:rsidP="00C833A3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833A3" w:rsidRPr="00A5316E" w14:paraId="3D685A24" w14:textId="77777777" w:rsidTr="0047325F">
        <w:tc>
          <w:tcPr>
            <w:tcW w:w="5103" w:type="dxa"/>
          </w:tcPr>
          <w:p w14:paraId="21FEA775" w14:textId="655438C1" w:rsidR="00C833A3" w:rsidRPr="00A5316E" w:rsidRDefault="0047325F" w:rsidP="00C833A3">
            <w:pPr>
              <w:spacing w:line="360" w:lineRule="auto"/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16E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="0011191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5316E">
              <w:rPr>
                <w:rFonts w:ascii="Times New Roman" w:hAnsi="Times New Roman" w:cs="Times New Roman"/>
                <w:sz w:val="20"/>
                <w:szCs w:val="20"/>
              </w:rPr>
              <w:t xml:space="preserve">1: Search </w:t>
            </w:r>
            <w:r w:rsidR="00257199" w:rsidRPr="00A5316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5316E">
              <w:rPr>
                <w:rFonts w:ascii="Times New Roman" w:hAnsi="Times New Roman" w:cs="Times New Roman"/>
                <w:sz w:val="20"/>
                <w:szCs w:val="20"/>
              </w:rPr>
              <w:t>trategy</w:t>
            </w:r>
          </w:p>
        </w:tc>
        <w:tc>
          <w:tcPr>
            <w:tcW w:w="4339" w:type="dxa"/>
          </w:tcPr>
          <w:p w14:paraId="416AE88E" w14:textId="033549E5" w:rsidR="00C833A3" w:rsidRPr="00A5316E" w:rsidRDefault="00870439" w:rsidP="00C833A3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page </w:t>
            </w:r>
            <w:r w:rsidR="007C3D22" w:rsidRPr="00A5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</w:tr>
      <w:tr w:rsidR="0059102B" w:rsidRPr="00A5316E" w14:paraId="7D365A65" w14:textId="77777777" w:rsidTr="0047325F">
        <w:tc>
          <w:tcPr>
            <w:tcW w:w="5103" w:type="dxa"/>
          </w:tcPr>
          <w:p w14:paraId="6B06EFE6" w14:textId="6A95222E" w:rsidR="0059102B" w:rsidRPr="00A5316E" w:rsidRDefault="00B60D4E" w:rsidP="002E1874">
            <w:pPr>
              <w:spacing w:line="360" w:lineRule="auto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  <w:r w:rsidRPr="00B60D4E" w:rsidDel="0011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91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9102B" w:rsidRPr="00A5316E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  <w:r w:rsidR="002E1874" w:rsidRPr="00A53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435" w:rsidRPr="00A5316E">
              <w:rPr>
                <w:rFonts w:ascii="Times New Roman" w:hAnsi="Times New Roman" w:cs="Times New Roman"/>
                <w:sz w:val="20"/>
                <w:szCs w:val="20"/>
              </w:rPr>
              <w:t>The f</w:t>
            </w:r>
            <w:r w:rsidR="002E1874" w:rsidRPr="00A5316E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r w:rsidR="00575435" w:rsidRPr="00A5316E">
              <w:rPr>
                <w:rFonts w:ascii="Times New Roman" w:hAnsi="Times New Roman" w:cs="Times New Roman"/>
                <w:sz w:val="20"/>
                <w:szCs w:val="20"/>
              </w:rPr>
              <w:t xml:space="preserve"> diagram</w:t>
            </w:r>
            <w:r w:rsidR="002E1874" w:rsidRPr="00A5316E">
              <w:rPr>
                <w:rFonts w:ascii="Times New Roman" w:hAnsi="Times New Roman" w:cs="Times New Roman"/>
                <w:sz w:val="20"/>
                <w:szCs w:val="20"/>
              </w:rPr>
              <w:t xml:space="preserve"> of literature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874" w:rsidRPr="00A5316E">
              <w:rPr>
                <w:rFonts w:ascii="Times New Roman" w:hAnsi="Times New Roman" w:cs="Times New Roman"/>
                <w:sz w:val="20"/>
                <w:szCs w:val="20"/>
              </w:rPr>
              <w:t>screening</w:t>
            </w:r>
          </w:p>
        </w:tc>
        <w:tc>
          <w:tcPr>
            <w:tcW w:w="4339" w:type="dxa"/>
          </w:tcPr>
          <w:p w14:paraId="042E3F12" w14:textId="196A8308" w:rsidR="0059102B" w:rsidRPr="00A5316E" w:rsidRDefault="00F441BE" w:rsidP="00F441BE">
            <w:pPr>
              <w:wordWrap w:val="0"/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2E1874" w:rsidRPr="00A5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age</w:t>
            </w:r>
            <w:r w:rsidRPr="00A53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0D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</w:tbl>
    <w:p w14:paraId="14B5603B" w14:textId="77777777" w:rsidR="00BA67BD" w:rsidRPr="00A5316E" w:rsidRDefault="001F47C8" w:rsidP="002D681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316E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B7F25B3" w14:textId="0511BA34" w:rsidR="00BA67BD" w:rsidRPr="00A5316E" w:rsidRDefault="00BA67BD" w:rsidP="002D681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316E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Tables</w:t>
      </w:r>
    </w:p>
    <w:p w14:paraId="520E741D" w14:textId="29D20CF2" w:rsidR="00B60D4E" w:rsidRPr="00A5316E" w:rsidRDefault="00257199" w:rsidP="00B60D4E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5316E">
        <w:rPr>
          <w:rFonts w:ascii="Times New Roman" w:hAnsi="Times New Roman" w:cs="Times New Roman"/>
          <w:sz w:val="20"/>
          <w:szCs w:val="20"/>
          <w:lang w:val="en-GB"/>
        </w:rPr>
        <w:t>Table S1</w:t>
      </w:r>
      <w:r w:rsidR="0063740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bookmarkStart w:id="0" w:name="OLE_LINK72"/>
      <w:r w:rsidRPr="00A5316E">
        <w:rPr>
          <w:rFonts w:ascii="Times New Roman" w:hAnsi="Times New Roman" w:cs="Times New Roman"/>
          <w:sz w:val="20"/>
          <w:szCs w:val="20"/>
          <w:lang w:val="en-GB"/>
        </w:rPr>
        <w:t>Search strategy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949"/>
        <w:gridCol w:w="7764"/>
        <w:gridCol w:w="739"/>
      </w:tblGrid>
      <w:tr w:rsidR="007C3D22" w:rsidRPr="00B60D4E" w14:paraId="34E2083A" w14:textId="77777777" w:rsidTr="00B60D4E">
        <w:trPr>
          <w:trHeight w:val="320"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F1A1E" w14:textId="77777777" w:rsidR="007C3D22" w:rsidRPr="00B60D4E" w:rsidRDefault="007C3D22" w:rsidP="00F10BF4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B60D4E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Database</w:t>
            </w:r>
          </w:p>
        </w:tc>
        <w:tc>
          <w:tcPr>
            <w:tcW w:w="4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9DDEB" w14:textId="77777777" w:rsidR="007C3D22" w:rsidRPr="00B60D4E" w:rsidRDefault="007C3D22" w:rsidP="00F10BF4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B60D4E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Search strategy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3654C" w14:textId="77777777" w:rsidR="007C3D22" w:rsidRPr="00B60D4E" w:rsidRDefault="007C3D22" w:rsidP="00F10BF4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B60D4E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results</w:t>
            </w:r>
          </w:p>
        </w:tc>
      </w:tr>
      <w:tr w:rsidR="007C3D22" w:rsidRPr="00B60D4E" w14:paraId="6BB9A684" w14:textId="77777777" w:rsidTr="00B60D4E">
        <w:trPr>
          <w:trHeight w:val="5019"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256F6" w14:textId="77777777" w:rsidR="007C3D22" w:rsidRPr="00B60D4E" w:rsidRDefault="007C3D22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bookmarkStart w:id="1" w:name="_Hlk208338066"/>
            <w:proofErr w:type="spellStart"/>
            <w:r w:rsidRPr="00B60D4E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4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9117A" w14:textId="77777777" w:rsidR="00B60D4E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#1 </w:t>
            </w:r>
            <w:bookmarkStart w:id="2" w:name="OLE_LINK209"/>
            <w:bookmarkStart w:id="3" w:name="OLE_LINK7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"nanostructures"[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 Terms] OR "nanoparticles"[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 Terms] OR "Nanostructure"[Title/Abstract] OR "Nanomaterials"[Title/Abstract] OR "Nanomaterial"[Title/Abstract] OR "nanostructured materials"[Title/Abstract] OR "material nanostructured"[Title/Abstract] OR "materials nanostructured"[Title/Abstract] OR "nanostructured material"[Title/Abstract] OR "Nanomaterials"[Title/Abstract] OR "Nanotechnology"[Title/Abstract] OR "Nanoparticle"[Title/Abstract] OR "nanocrystalline materials"[Title/Abstract] OR "material nanocrystalline"[Title/Abstract] OR "materials nanocrystalline"[</w:t>
            </w:r>
            <w:bookmarkStart w:id="4" w:name="OLE_LINK273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Title/Abstract</w:t>
            </w:r>
            <w:bookmarkEnd w:id="4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] OR "nanocrystalline material"[Title/Abstract] OR "Nanocrystals"[Title/Abstract] OR "Nanocrystal"[Title/Abstract]</w:t>
            </w:r>
            <w:bookmarkEnd w:id="3"/>
          </w:p>
          <w:bookmarkEnd w:id="2"/>
          <w:p w14:paraId="0C204160" w14:textId="77777777" w:rsidR="00B60D4E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#2 "cardiotoxicity"[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 Terms] OR "cardiac toxicity"[Title/Abstract] OR "cardiac toxicities"[Title/Abstract] OR "toxicity cardiac"[Title/Abstract] OR "cardio* 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toxicit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*"[Title/Abstract] OR "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myocard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toxicit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*"[Title/Abstract] OR "</w:t>
            </w:r>
            <w:bookmarkStart w:id="5" w:name="OLE_LINK275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heart 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toxicit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bookmarkEnd w:id="5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"[Title/Abstract]</w:t>
            </w:r>
          </w:p>
          <w:p w14:paraId="4C78C15D" w14:textId="77777777" w:rsidR="00B60D4E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#3 "doxorubicin*"[Title/Abstract] OR "cisplatin*"[Title/Abstract] OR "paclitaxel*"[Title/Abstract] OR "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adriamycine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*"[Title/Abstract] OR "daunorubicin*"[Title/Abstract] OR "</w:t>
            </w:r>
            <w:proofErr w:type="spellStart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epirubicin</w:t>
            </w:r>
            <w:proofErr w:type="spellEnd"/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*"[Title/Abstract] OR "mitomycin*"[Title/Abstract] OR "pirarubicin*"[Title/Abstract]</w:t>
            </w:r>
          </w:p>
          <w:p w14:paraId="4F9EDD2F" w14:textId="77777777" w:rsidR="00B60D4E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#4 ("1900/01/01"[Date - Publication] : "2025/07/01"[Date - Publication])</w:t>
            </w:r>
          </w:p>
          <w:p w14:paraId="1C982A18" w14:textId="77777777" w:rsidR="00B60D4E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 xml:space="preserve">#5 #1 AND#2 </w:t>
            </w:r>
          </w:p>
          <w:p w14:paraId="7EC5432C" w14:textId="77777777" w:rsidR="00B60D4E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#6 #5 NOT #3</w:t>
            </w:r>
          </w:p>
          <w:p w14:paraId="7DAEF68D" w14:textId="03E5A83A" w:rsidR="005B7663" w:rsidRPr="00B60D4E" w:rsidRDefault="00B60D4E" w:rsidP="00B6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D4E">
              <w:rPr>
                <w:rFonts w:ascii="Times New Roman" w:hAnsi="Times New Roman" w:cs="Times New Roman"/>
                <w:sz w:val="20"/>
                <w:szCs w:val="20"/>
              </w:rPr>
              <w:t>#7 #6 AND #4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58199" w14:textId="4C2ABE23" w:rsidR="007C3D22" w:rsidRPr="00B60D4E" w:rsidRDefault="00B60D4E">
            <w:pPr>
              <w:jc w:val="righ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B60D4E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</w:tbl>
    <w:bookmarkEnd w:id="1"/>
    <w:p w14:paraId="2F4ED58E" w14:textId="6322B2FC" w:rsidR="007C3D22" w:rsidRPr="00F10BF4" w:rsidRDefault="00F10BF4" w:rsidP="002D79F5">
      <w:pPr>
        <w:rPr>
          <w:rFonts w:ascii="Times New Roman" w:hAnsi="Times New Roman" w:cs="Times New Roman" w:hint="eastAsia"/>
          <w:sz w:val="20"/>
          <w:szCs w:val="20"/>
        </w:rPr>
      </w:pPr>
      <w:r w:rsidRPr="00F10BF4">
        <w:rPr>
          <w:rFonts w:ascii="Times New Roman" w:hAnsi="Times New Roman" w:cs="Times New Roman" w:hint="eastAsia"/>
          <w:sz w:val="20"/>
          <w:szCs w:val="20"/>
        </w:rPr>
        <w:t>#</w:t>
      </w:r>
      <w:r>
        <w:rPr>
          <w:rFonts w:ascii="Times New Roman" w:hAnsi="Times New Roman" w:cs="Times New Roman" w:hint="eastAsia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BF4">
        <w:rPr>
          <w:rFonts w:ascii="Times New Roman" w:hAnsi="Times New Roman" w:cs="Times New Roman"/>
          <w:sz w:val="20"/>
          <w:szCs w:val="20"/>
        </w:rPr>
        <w:t>Search query</w:t>
      </w:r>
      <w:r>
        <w:rPr>
          <w:rFonts w:ascii="Times New Roman" w:hAnsi="Times New Roman" w:cs="Times New Roman"/>
          <w:sz w:val="20"/>
          <w:szCs w:val="20"/>
        </w:rPr>
        <w:t xml:space="preserve">; *: </w:t>
      </w:r>
    </w:p>
    <w:p w14:paraId="5F711F13" w14:textId="77777777" w:rsidR="002D79F5" w:rsidRPr="00A5316E" w:rsidRDefault="002D79F5" w:rsidP="002D79F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AE035F8" w14:textId="77777777" w:rsidR="002D79F5" w:rsidRPr="00A5316E" w:rsidRDefault="002D79F5" w:rsidP="007C3D22">
      <w:pPr>
        <w:rPr>
          <w:rFonts w:ascii="Times New Roman" w:hAnsi="Times New Roman" w:cs="Times New Roman"/>
          <w:b/>
          <w:bCs/>
          <w:sz w:val="20"/>
          <w:szCs w:val="20"/>
        </w:rPr>
        <w:sectPr w:rsidR="002D79F5" w:rsidRPr="00A5316E" w:rsidSect="008404CF">
          <w:footerReference w:type="even" r:id="rId8"/>
          <w:footerReference w:type="default" r:id="rId9"/>
          <w:pgSz w:w="11906" w:h="16838"/>
          <w:pgMar w:top="1440" w:right="1440" w:bottom="1440" w:left="1014" w:header="708" w:footer="708" w:gutter="0"/>
          <w:cols w:space="708"/>
          <w:docGrid w:linePitch="360"/>
        </w:sectPr>
      </w:pPr>
    </w:p>
    <w:p w14:paraId="35C9CB88" w14:textId="53B27257" w:rsidR="008C256D" w:rsidRPr="00A5316E" w:rsidRDefault="005B7663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val="en-AU" w:eastAsia="en-US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D954C9" wp14:editId="48AC8F4D">
                <wp:simplePos x="0" y="0"/>
                <wp:positionH relativeFrom="column">
                  <wp:posOffset>184150</wp:posOffset>
                </wp:positionH>
                <wp:positionV relativeFrom="paragraph">
                  <wp:posOffset>110520</wp:posOffset>
                </wp:positionV>
                <wp:extent cx="4686968" cy="3696011"/>
                <wp:effectExtent l="0" t="0" r="12065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968" cy="3696011"/>
                          <a:chOff x="0" y="0"/>
                          <a:chExt cx="4686968" cy="3696011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449202" y="302217"/>
                            <a:ext cx="1887220" cy="75991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6637E7" w14:textId="77777777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Records identified from:</w:t>
                              </w:r>
                            </w:p>
                            <w:p w14:paraId="3B7B5755" w14:textId="65C2ABC9" w:rsidR="008C256D" w:rsidRPr="00B60D4E" w:rsidRDefault="008C256D" w:rsidP="008C256D">
                              <w:pPr>
                                <w:ind w:left="284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PubMed (n = </w:t>
                              </w:r>
                              <w:r w:rsidR="00B60D4E"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160</w:t>
                              </w: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49202" y="1348352"/>
                            <a:ext cx="1887220" cy="5264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8D7D35" w14:textId="77777777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Records screened</w:t>
                              </w:r>
                            </w:p>
                            <w:p w14:paraId="68095F2D" w14:textId="4ED83A8C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(n = </w:t>
                              </w:r>
                              <w:r w:rsidR="00B60D4E"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160</w:t>
                              </w: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49202" y="2131017"/>
                            <a:ext cx="1887220" cy="5264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64C52B" w14:textId="77777777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Reports assessed for eligibility</w:t>
                              </w:r>
                            </w:p>
                            <w:p w14:paraId="03ECBD4B" w14:textId="5F8C5366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(n = </w:t>
                              </w:r>
                              <w:r w:rsidR="00B60D4E"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160</w:t>
                              </w: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93961" y="2037694"/>
                            <a:ext cx="2193007" cy="6846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CAF870" w14:textId="77777777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Reports excluded:</w:t>
                              </w:r>
                            </w:p>
                            <w:p w14:paraId="47955DBB" w14:textId="77777777" w:rsidR="00B60D4E" w:rsidRDefault="00B60D4E" w:rsidP="00B60D4E">
                              <w:pPr>
                                <w:ind w:leftChars="100" w:left="24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bookmarkStart w:id="6" w:name="OLE_LINK292"/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Using nanomaterials to mitigate cardiotoxicity</w:t>
                              </w:r>
                              <w:bookmarkEnd w:id="6"/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(n=2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  <w:bookmarkStart w:id="7" w:name="OLE_LINK291"/>
                            </w:p>
                            <w:p w14:paraId="2C70C9EF" w14:textId="1FCE4763" w:rsidR="00B60D4E" w:rsidRPr="00B60D4E" w:rsidRDefault="00B60D4E" w:rsidP="00B60D4E">
                              <w:pPr>
                                <w:ind w:leftChars="100" w:left="24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Low relevance to the topic</w:t>
                              </w:r>
                              <w:bookmarkEnd w:id="7"/>
                              <w:r w:rsidR="008C256D"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(n =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24</w:t>
                              </w:r>
                              <w:r w:rsidR="008C256D"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9202" y="2936929"/>
                            <a:ext cx="1887220" cy="7239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26A257" w14:textId="77777777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Studies included in review</w:t>
                              </w:r>
                            </w:p>
                            <w:p w14:paraId="612EB101" w14:textId="4C97E3D7" w:rsidR="008C256D" w:rsidRPr="00B60D4E" w:rsidRDefault="008C256D" w:rsidP="008C256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(n = </w:t>
                              </w:r>
                              <w:r w:rsid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108</w:t>
                              </w:r>
                              <w:r w:rsidRPr="00B60D4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333671" y="2382893"/>
                            <a:ext cx="153702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Flowchart: Alternate Process 29"/>
                        <wps:cNvSpPr/>
                        <wps:spPr>
                          <a:xfrm>
                            <a:off x="464692" y="0"/>
                            <a:ext cx="4222240" cy="262890"/>
                          </a:xfrm>
                          <a:prstGeom prst="flowChartAlternateProcess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AFF567" w14:textId="77777777" w:rsidR="008C256D" w:rsidRPr="001502CF" w:rsidRDefault="008C256D" w:rsidP="008C25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502C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Identification of studies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via databases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Alternate Process 31"/>
                        <wps:cNvSpPr/>
                        <wps:spPr>
                          <a:xfrm rot="16200000">
                            <a:off x="-341840" y="558723"/>
                            <a:ext cx="953018" cy="262890"/>
                          </a:xfrm>
                          <a:prstGeom prst="flowChartAlternateProcess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D23D7C" w14:textId="77777777" w:rsidR="008C256D" w:rsidRPr="001502CF" w:rsidRDefault="008C256D" w:rsidP="008C25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502C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Alternate Process 32"/>
                        <wps:cNvSpPr/>
                        <wps:spPr>
                          <a:xfrm rot="16200000">
                            <a:off x="-548216" y="1862020"/>
                            <a:ext cx="1364615" cy="262890"/>
                          </a:xfrm>
                          <a:prstGeom prst="flowChartAlternateProcess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95242E" w14:textId="77777777" w:rsidR="008C256D" w:rsidRDefault="008C256D" w:rsidP="008C25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Screening</w:t>
                              </w:r>
                            </w:p>
                            <w:p w14:paraId="5699C297" w14:textId="77777777" w:rsidR="008C256D" w:rsidRPr="001502CF" w:rsidRDefault="008C256D" w:rsidP="008C256D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Alternate Process 33"/>
                        <wps:cNvSpPr/>
                        <wps:spPr>
                          <a:xfrm rot="16200000">
                            <a:off x="-250508" y="3182614"/>
                            <a:ext cx="763905" cy="262890"/>
                          </a:xfrm>
                          <a:prstGeom prst="flowChartAlternateProcess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49658E" w14:textId="77777777" w:rsidR="008C256D" w:rsidRPr="001502CF" w:rsidRDefault="008C256D" w:rsidP="008C25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Included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388357" y="1053885"/>
                            <a:ext cx="0" cy="2813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1396106" y="1867546"/>
                            <a:ext cx="0" cy="2813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Straight Arrow Connector 35"/>
                        <wps:cNvCnPr/>
                        <wps:spPr>
                          <a:xfrm>
                            <a:off x="1403855" y="2665708"/>
                            <a:ext cx="0" cy="28130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D954C9" id="组合 2" o:spid="_x0000_s1026" style="position:absolute;margin-left:14.5pt;margin-top:8.7pt;width:369.05pt;height:291pt;z-index:251671552;mso-width-relative:margin" coordsize="46869,36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">
                <v:rect id="Rectangle 1" o:spid="_x0000_s1027" style="position:absolute;left:4492;top:3022;width:18872;height:75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" filled="f" strokecolor="windowText" strokeweight="1pt">
                  <v:textbox>
                    <w:txbxContent>
                      <w:p w14:paraId="1B6637E7" w14:textId="77777777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Records identified from:</w:t>
                        </w:r>
                      </w:p>
                      <w:p w14:paraId="3B7B5755" w14:textId="65C2ABC9" w:rsidR="008C256D" w:rsidRPr="00B60D4E" w:rsidRDefault="008C256D" w:rsidP="008C256D">
                        <w:pPr>
                          <w:ind w:left="284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PubMed (n = </w:t>
                        </w:r>
                        <w:r w:rsidR="00B60D4E"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160</w:t>
                        </w: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" o:spid="_x0000_s1028" style="position:absolute;left:4492;top:13483;width:18872;height:52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" filled="f" strokecolor="windowText" strokeweight="1pt">
                  <v:textbox>
                    <w:txbxContent>
                      <w:p w14:paraId="6D8D7D35" w14:textId="77777777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Records screened</w:t>
                        </w:r>
                      </w:p>
                      <w:p w14:paraId="68095F2D" w14:textId="4ED83A8C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(n = </w:t>
                        </w:r>
                        <w:r w:rsidR="00B60D4E"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160</w:t>
                        </w: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8" o:spid="_x0000_s1029" style="position:absolute;left:4492;top:21310;width:18872;height:52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" filled="f" strokecolor="windowText" strokeweight="1pt">
                  <v:textbox>
                    <w:txbxContent>
                      <w:p w14:paraId="1B64C52B" w14:textId="77777777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Reports assessed for eligibility</w:t>
                        </w:r>
                      </w:p>
                      <w:p w14:paraId="03ECBD4B" w14:textId="5F8C5366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(n = </w:t>
                        </w:r>
                        <w:r w:rsidR="00B60D4E"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160</w:t>
                        </w: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9" o:spid="_x0000_s1030" style="position:absolute;left:24939;top:20376;width:21930;height:68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" filled="f" strokecolor="windowText" strokeweight="1pt">
                  <v:textbox>
                    <w:txbxContent>
                      <w:p w14:paraId="63CAF870" w14:textId="77777777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Reports excluded:</w:t>
                        </w:r>
                      </w:p>
                      <w:p w14:paraId="47955DBB" w14:textId="77777777" w:rsidR="00B60D4E" w:rsidRDefault="00B60D4E" w:rsidP="00B60D4E">
                        <w:pPr>
                          <w:ind w:leftChars="100" w:left="24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bookmarkStart w:id="26" w:name="OLE_LINK292"/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Using nanomaterials to mitigate cardiotoxicity</w:t>
                        </w:r>
                        <w:bookmarkEnd w:id="26"/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(n=2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8</w:t>
                        </w: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  <w:bookmarkStart w:id="27" w:name="OLE_LINK291"/>
                      </w:p>
                      <w:p w14:paraId="2C70C9EF" w14:textId="1FCE4763" w:rsidR="00B60D4E" w:rsidRPr="00B60D4E" w:rsidRDefault="00B60D4E" w:rsidP="00B60D4E">
                        <w:pPr>
                          <w:ind w:leftChars="100" w:left="24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Low relevance to the topic</w:t>
                        </w:r>
                        <w:bookmarkEnd w:id="27"/>
                        <w:r w:rsidR="008C256D"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 (n =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24</w:t>
                        </w:r>
                        <w:r w:rsidR="008C256D"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" o:spid="_x0000_s1031" style="position:absolute;left:4492;top:29369;width:18872;height:723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" filled="f" strokecolor="windowText" strokeweight="1pt">
                  <v:textbox>
                    <w:txbxContent>
                      <w:p w14:paraId="2C26A257" w14:textId="77777777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Studies included in review</w:t>
                        </w:r>
                      </w:p>
                      <w:p w14:paraId="612EB101" w14:textId="4C97E3D7" w:rsidR="008C256D" w:rsidRPr="00B60D4E" w:rsidRDefault="008C256D" w:rsidP="008C256D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(n = </w:t>
                        </w:r>
                        <w:r w:rsid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108</w:t>
                        </w:r>
                        <w:r w:rsidRPr="00B60D4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32" type="#_x0000_t32" style="position:absolute;left:23336;top:23828;width:153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" strokecolor="windowText" strokeweight=".5pt">
                  <v:stroke endarrow="block" joinstyle="miter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9" o:spid="_x0000_s1033" type="#_x0000_t176" style="position:absolute;left:4646;width:42223;height:26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" fillcolor="#ffc000" strokecolor="#bc8c00" strokeweight="1pt">
                  <v:textbox>
                    <w:txbxContent>
                      <w:p w14:paraId="0AAFF567" w14:textId="77777777" w:rsidR="008C256D" w:rsidRPr="001502CF" w:rsidRDefault="008C256D" w:rsidP="008C256D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502CF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Identification of studies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via databases</w:t>
                        </w:r>
                      </w:p>
                    </w:txbxContent>
                  </v:textbox>
                </v:shape>
                <v:shape id="Flowchart: Alternate Process 31" o:spid="_x0000_s1034" type="#_x0000_t176" style="position:absolute;left:-3418;top:5586;width:9530;height:2629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" fillcolor="#9dc3e6" strokecolor="windowText" strokeweight="1pt">
                  <v:textbox>
                    <w:txbxContent>
                      <w:p w14:paraId="05D23D7C" w14:textId="77777777" w:rsidR="008C256D" w:rsidRPr="001502CF" w:rsidRDefault="008C256D" w:rsidP="008C256D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502CF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Identification</w:t>
                        </w:r>
                      </w:p>
                    </w:txbxContent>
                  </v:textbox>
                </v:shape>
                <v:shape id="Flowchart: Alternate Process 32" o:spid="_x0000_s1035" type="#_x0000_t176" style="position:absolute;left:-5482;top:18619;width:13646;height:2629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" fillcolor="#9dc3e6" strokecolor="windowText" strokeweight="1pt">
                  <v:textbox>
                    <w:txbxContent>
                      <w:p w14:paraId="4A95242E" w14:textId="77777777" w:rsidR="008C256D" w:rsidRDefault="008C256D" w:rsidP="008C256D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Screening</w:t>
                        </w:r>
                      </w:p>
                      <w:p w14:paraId="5699C297" w14:textId="77777777" w:rsidR="008C256D" w:rsidRPr="001502CF" w:rsidRDefault="008C256D" w:rsidP="008C256D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Flowchart: Alternate Process 33" o:spid="_x0000_s1036" type="#_x0000_t176" style="position:absolute;left:-2506;top:31827;width:7639;height:2628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" fillcolor="#9dc3e6" strokecolor="windowText" strokeweight="1pt">
                  <v:textbox>
                    <w:txbxContent>
                      <w:p w14:paraId="5749658E" w14:textId="77777777" w:rsidR="008C256D" w:rsidRPr="001502CF" w:rsidRDefault="008C256D" w:rsidP="008C256D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Included</w:t>
                        </w:r>
                      </w:p>
                    </w:txbxContent>
                  </v:textbox>
                </v:shape>
                <v:shape id="Straight Arrow Connector 27" o:spid="_x0000_s1037" type="#_x0000_t32" style="position:absolute;left:13883;top:10538;width:0;height:281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" strokecolor="windowText" strokeweight=".5pt">
                  <v:stroke endarrow="block" joinstyle="miter"/>
                </v:shape>
                <v:shape id="Straight Arrow Connector 35" o:spid="_x0000_s1038" type="#_x0000_t32" style="position:absolute;left:13961;top:18675;width:0;height:281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" strokecolor="windowText" strokeweight=".5pt">
                  <v:stroke endarrow="block" joinstyle="miter"/>
                </v:shape>
                <v:shape id="Straight Arrow Connector 35" o:spid="_x0000_s1039" type="#_x0000_t32" style="position:absolute;left:14038;top:26657;width:0;height:281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&#13;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14:paraId="1991FD2C" w14:textId="77777777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10AA2F85" w14:textId="339DDA11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6BEDAD12" w14:textId="6704A74D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18158EBE" w14:textId="77777777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0E11C49A" w14:textId="77777777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5AAFF68D" w14:textId="3FB18C9E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2B925850" w14:textId="0DC096A1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2852CDC8" w14:textId="75C3016C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0BAD2789" w14:textId="7EA7E54F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0CD256E3" w14:textId="77777777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7C5C0B11" w14:textId="7E706DA9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72218BC0" w14:textId="751A1736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0BFB3944" w14:textId="5D5092C4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3FD0AA90" w14:textId="08F1185C" w:rsidR="008C256D" w:rsidRPr="00A5316E" w:rsidRDefault="00F059C8" w:rsidP="008C256D">
      <w:pPr>
        <w:rPr>
          <w:rFonts w:ascii="Times New Roman" w:eastAsiaTheme="minorEastAsia" w:hAnsi="Times New Roman" w:cs="Times New Roman"/>
          <w:sz w:val="20"/>
          <w:szCs w:val="20"/>
          <w:lang w:val="en-AU"/>
        </w:rPr>
      </w:pPr>
      <w:r>
        <w:rPr>
          <w:rFonts w:ascii="Times New Roman" w:eastAsiaTheme="minorEastAsia" w:hAnsi="Times New Roman" w:cs="Times New Roman" w:hint="eastAsia"/>
          <w:sz w:val="20"/>
          <w:szCs w:val="20"/>
          <w:lang w:val="en-A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val="en-AU"/>
        </w:rPr>
        <w:t xml:space="preserve">                                                  </w:t>
      </w:r>
      <w:r w:rsidRPr="00F059C8">
        <w:rPr>
          <w:rFonts w:ascii="Times New Roman" w:eastAsiaTheme="minorEastAsia" w:hAnsi="Times New Roman" w:cs="Times New Roman"/>
          <w:sz w:val="20"/>
          <w:szCs w:val="20"/>
          <w:lang w:val="en-AU"/>
        </w:rPr>
        <w:t>No duplicate records</w:t>
      </w:r>
    </w:p>
    <w:p w14:paraId="432C2D61" w14:textId="77777777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10D5BEA1" w14:textId="5664D754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72FED88A" w14:textId="7738791B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35C60CDC" w14:textId="023B812B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09E82EF7" w14:textId="27D66956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2B5E6172" w14:textId="51F58057" w:rsidR="008C256D" w:rsidRPr="00A5316E" w:rsidRDefault="008C256D" w:rsidP="008C256D">
      <w:pPr>
        <w:rPr>
          <w:rFonts w:ascii="Times New Roman" w:eastAsiaTheme="minorEastAsia" w:hAnsi="Times New Roman" w:cs="Times New Roman"/>
          <w:sz w:val="20"/>
          <w:szCs w:val="20"/>
          <w:lang w:val="en-AU" w:eastAsia="en-US"/>
        </w:rPr>
      </w:pPr>
    </w:p>
    <w:p w14:paraId="69530C88" w14:textId="1AFC5614" w:rsidR="00AE16E7" w:rsidRDefault="00AE16E7" w:rsidP="002571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32A19B" w14:textId="6EB3CBC3" w:rsidR="005B7663" w:rsidRDefault="005B7663" w:rsidP="002571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CE16B" w14:textId="578076CC" w:rsidR="005B7663" w:rsidRDefault="005B7663" w:rsidP="002571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5A6166" w14:textId="77777777" w:rsidR="005B7663" w:rsidRPr="00A5316E" w:rsidRDefault="005B7663" w:rsidP="002571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EA1F82" w14:textId="77777777" w:rsidR="008C256D" w:rsidRPr="00A5316E" w:rsidRDefault="008C256D" w:rsidP="002571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3B0DE7" w14:textId="5B3CEB58" w:rsidR="00BA67BD" w:rsidRPr="00715150" w:rsidRDefault="00B60D4E" w:rsidP="00715150">
      <w:pPr>
        <w:spacing w:line="360" w:lineRule="auto"/>
        <w:ind w:left="182"/>
        <w:rPr>
          <w:rFonts w:ascii="Times New Roman" w:hAnsi="Times New Roman" w:cs="Times New Roman"/>
          <w:sz w:val="20"/>
          <w:szCs w:val="20"/>
        </w:rPr>
      </w:pPr>
      <w:bookmarkStart w:id="8" w:name="OLE_LINK288"/>
      <w:r w:rsidRPr="003C6516">
        <w:rPr>
          <w:rFonts w:ascii="Times New Roman" w:hAnsi="Times New Roman" w:cs="Times New Roman"/>
          <w:sz w:val="20"/>
          <w:szCs w:val="20"/>
        </w:rPr>
        <w:t>Figure</w:t>
      </w:r>
      <w:bookmarkEnd w:id="8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919">
        <w:rPr>
          <w:rFonts w:ascii="Times New Roman" w:hAnsi="Times New Roman" w:cs="Times New Roman"/>
          <w:sz w:val="20"/>
          <w:szCs w:val="20"/>
        </w:rPr>
        <w:t>S</w:t>
      </w:r>
      <w:r w:rsidR="008C256D" w:rsidRPr="00A5316E">
        <w:rPr>
          <w:rFonts w:ascii="Times New Roman" w:hAnsi="Times New Roman" w:cs="Times New Roman"/>
          <w:sz w:val="20"/>
          <w:szCs w:val="20"/>
        </w:rPr>
        <w:t>1. The flow diagram of literature screening</w:t>
      </w:r>
      <w:r w:rsidR="006530E3" w:rsidRPr="00830A77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6530E3" w:rsidRPr="00830A77">
        <w:rPr>
          <w:rFonts w:ascii="Times New Roman" w:hAnsi="Times New Roman" w:cs="Times New Roman"/>
          <w:b/>
          <w:bCs/>
          <w:sz w:val="20"/>
          <w:szCs w:val="20"/>
        </w:rPr>
        <w:instrText xml:space="preserve"> ADDIN EN.REFLIST </w:instrText>
      </w:r>
      <w:r w:rsidR="00000000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530E3" w:rsidRPr="00830A77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sectPr w:rsidR="00BA67BD" w:rsidRPr="00715150" w:rsidSect="0008029C">
      <w:pgSz w:w="11906" w:h="16838"/>
      <w:pgMar w:top="1440" w:right="1440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3D78" w14:textId="77777777" w:rsidR="004F31EF" w:rsidRDefault="004F31EF" w:rsidP="0073633C">
      <w:r>
        <w:separator/>
      </w:r>
    </w:p>
  </w:endnote>
  <w:endnote w:type="continuationSeparator" w:id="0">
    <w:p w14:paraId="4850EED1" w14:textId="77777777" w:rsidR="004F31EF" w:rsidRDefault="004F31EF" w:rsidP="0073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290267783"/>
      <w:docPartObj>
        <w:docPartGallery w:val="Page Numbers (Bottom of Page)"/>
        <w:docPartUnique/>
      </w:docPartObj>
    </w:sdtPr>
    <w:sdtContent>
      <w:p w14:paraId="62B3C511" w14:textId="2D9BE18E" w:rsidR="0049724B" w:rsidRDefault="0049724B" w:rsidP="00B20B36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0F115F">
          <w:rPr>
            <w:rStyle w:val="a5"/>
            <w:noProof/>
          </w:rPr>
          <w:t>24</w:t>
        </w:r>
        <w:r>
          <w:rPr>
            <w:rStyle w:val="a5"/>
          </w:rPr>
          <w:fldChar w:fldCharType="end"/>
        </w:r>
      </w:p>
    </w:sdtContent>
  </w:sdt>
  <w:p w14:paraId="6A51E464" w14:textId="77777777" w:rsidR="0049724B" w:rsidRDefault="0049724B" w:rsidP="0073633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445188776"/>
      <w:docPartObj>
        <w:docPartGallery w:val="Page Numbers (Bottom of Page)"/>
        <w:docPartUnique/>
      </w:docPartObj>
    </w:sdtPr>
    <w:sdtContent>
      <w:p w14:paraId="2A9E22EA" w14:textId="0760A78C" w:rsidR="0049724B" w:rsidRDefault="0049724B" w:rsidP="00B20B36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B58D2">
          <w:rPr>
            <w:rStyle w:val="a5"/>
            <w:noProof/>
          </w:rPr>
          <w:t>11</w:t>
        </w:r>
        <w:r>
          <w:rPr>
            <w:rStyle w:val="a5"/>
          </w:rPr>
          <w:fldChar w:fldCharType="end"/>
        </w:r>
      </w:p>
    </w:sdtContent>
  </w:sdt>
  <w:p w14:paraId="7192DFBC" w14:textId="77777777" w:rsidR="0049724B" w:rsidRDefault="0049724B" w:rsidP="007363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3083" w14:textId="77777777" w:rsidR="004F31EF" w:rsidRDefault="004F31EF" w:rsidP="0073633C">
      <w:r>
        <w:separator/>
      </w:r>
    </w:p>
  </w:footnote>
  <w:footnote w:type="continuationSeparator" w:id="0">
    <w:p w14:paraId="72054712" w14:textId="77777777" w:rsidR="004F31EF" w:rsidRDefault="004F31EF" w:rsidP="0073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315"/>
    <w:multiLevelType w:val="hybridMultilevel"/>
    <w:tmpl w:val="116E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A59"/>
    <w:multiLevelType w:val="hybridMultilevel"/>
    <w:tmpl w:val="4D0665DA"/>
    <w:lvl w:ilvl="0" w:tplc="6204C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6775">
    <w:abstractNumId w:val="1"/>
  </w:num>
  <w:num w:numId="2" w16cid:durableId="10535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tftve2h25xx5ew5zepdttne2xs9w5trz2x&quot;&gt;我的&lt;record-ids&gt;&lt;item&gt;46751&lt;/item&gt;&lt;item&gt;46755&lt;/item&gt;&lt;item&gt;46762&lt;/item&gt;&lt;item&gt;46763&lt;/item&gt;&lt;item&gt;46767&lt;/item&gt;&lt;item&gt;46773&lt;/item&gt;&lt;item&gt;46776&lt;/item&gt;&lt;item&gt;46780&lt;/item&gt;&lt;item&gt;46781&lt;/item&gt;&lt;item&gt;46784&lt;/item&gt;&lt;item&gt;46788&lt;/item&gt;&lt;item&gt;46793&lt;/item&gt;&lt;item&gt;46805&lt;/item&gt;&lt;item&gt;46811&lt;/item&gt;&lt;item&gt;46813&lt;/item&gt;&lt;item&gt;46817&lt;/item&gt;&lt;item&gt;46836&lt;/item&gt;&lt;item&gt;46839&lt;/item&gt;&lt;/record-ids&gt;&lt;/item&gt;&lt;/Libraries&gt;"/>
  </w:docVars>
  <w:rsids>
    <w:rsidRoot w:val="00715470"/>
    <w:rsid w:val="00014489"/>
    <w:rsid w:val="00034FEC"/>
    <w:rsid w:val="0008029C"/>
    <w:rsid w:val="000821BB"/>
    <w:rsid w:val="00083A4A"/>
    <w:rsid w:val="00097D47"/>
    <w:rsid w:val="000A20E9"/>
    <w:rsid w:val="000D0F62"/>
    <w:rsid w:val="000E6FA1"/>
    <w:rsid w:val="000F115F"/>
    <w:rsid w:val="00104486"/>
    <w:rsid w:val="00106F29"/>
    <w:rsid w:val="00111919"/>
    <w:rsid w:val="0012077C"/>
    <w:rsid w:val="001209F1"/>
    <w:rsid w:val="001338C1"/>
    <w:rsid w:val="00151172"/>
    <w:rsid w:val="00166F29"/>
    <w:rsid w:val="00172010"/>
    <w:rsid w:val="00180DDE"/>
    <w:rsid w:val="001C1B66"/>
    <w:rsid w:val="001E66D3"/>
    <w:rsid w:val="001F0EB3"/>
    <w:rsid w:val="001F47C8"/>
    <w:rsid w:val="00200B7E"/>
    <w:rsid w:val="00220515"/>
    <w:rsid w:val="00226591"/>
    <w:rsid w:val="00226BA6"/>
    <w:rsid w:val="00230B86"/>
    <w:rsid w:val="00243810"/>
    <w:rsid w:val="002440B3"/>
    <w:rsid w:val="00257199"/>
    <w:rsid w:val="00262812"/>
    <w:rsid w:val="002746B0"/>
    <w:rsid w:val="002772E2"/>
    <w:rsid w:val="0027752A"/>
    <w:rsid w:val="002837F7"/>
    <w:rsid w:val="00283A41"/>
    <w:rsid w:val="002B58D2"/>
    <w:rsid w:val="002B5D4C"/>
    <w:rsid w:val="002C6388"/>
    <w:rsid w:val="002D6814"/>
    <w:rsid w:val="002D79F5"/>
    <w:rsid w:val="002E1874"/>
    <w:rsid w:val="002F5710"/>
    <w:rsid w:val="00301BBD"/>
    <w:rsid w:val="00312F27"/>
    <w:rsid w:val="00333333"/>
    <w:rsid w:val="0033381E"/>
    <w:rsid w:val="00334619"/>
    <w:rsid w:val="0037314C"/>
    <w:rsid w:val="003765BC"/>
    <w:rsid w:val="003855F9"/>
    <w:rsid w:val="0039270E"/>
    <w:rsid w:val="00396788"/>
    <w:rsid w:val="003B40DC"/>
    <w:rsid w:val="003B4B0C"/>
    <w:rsid w:val="003C05F7"/>
    <w:rsid w:val="003C45EF"/>
    <w:rsid w:val="003D7562"/>
    <w:rsid w:val="003E0BC1"/>
    <w:rsid w:val="003F59DC"/>
    <w:rsid w:val="00406863"/>
    <w:rsid w:val="00410092"/>
    <w:rsid w:val="0042322F"/>
    <w:rsid w:val="00451A39"/>
    <w:rsid w:val="00455904"/>
    <w:rsid w:val="00457BA7"/>
    <w:rsid w:val="004612CC"/>
    <w:rsid w:val="00462F61"/>
    <w:rsid w:val="0046713F"/>
    <w:rsid w:val="0047325F"/>
    <w:rsid w:val="0049724B"/>
    <w:rsid w:val="004A6A3D"/>
    <w:rsid w:val="004B0AD9"/>
    <w:rsid w:val="004B5899"/>
    <w:rsid w:val="004D26A8"/>
    <w:rsid w:val="004E0C60"/>
    <w:rsid w:val="004F31EF"/>
    <w:rsid w:val="005006D5"/>
    <w:rsid w:val="005056AE"/>
    <w:rsid w:val="0052202A"/>
    <w:rsid w:val="00525501"/>
    <w:rsid w:val="00530F55"/>
    <w:rsid w:val="00536261"/>
    <w:rsid w:val="005460AE"/>
    <w:rsid w:val="005471CA"/>
    <w:rsid w:val="00551F3C"/>
    <w:rsid w:val="005532CF"/>
    <w:rsid w:val="00562A28"/>
    <w:rsid w:val="00575435"/>
    <w:rsid w:val="0059102B"/>
    <w:rsid w:val="005B7663"/>
    <w:rsid w:val="005C08DB"/>
    <w:rsid w:val="005D4C1A"/>
    <w:rsid w:val="005E335C"/>
    <w:rsid w:val="005E5437"/>
    <w:rsid w:val="005F5ED5"/>
    <w:rsid w:val="006041BF"/>
    <w:rsid w:val="00625F3C"/>
    <w:rsid w:val="006335FF"/>
    <w:rsid w:val="0063740B"/>
    <w:rsid w:val="006407ED"/>
    <w:rsid w:val="006441CC"/>
    <w:rsid w:val="006530E3"/>
    <w:rsid w:val="006559FD"/>
    <w:rsid w:val="00661FF7"/>
    <w:rsid w:val="00674BEC"/>
    <w:rsid w:val="00675020"/>
    <w:rsid w:val="006758E8"/>
    <w:rsid w:val="00677EDA"/>
    <w:rsid w:val="006932FE"/>
    <w:rsid w:val="006A1F9F"/>
    <w:rsid w:val="006A2FA3"/>
    <w:rsid w:val="006A69CC"/>
    <w:rsid w:val="006B1491"/>
    <w:rsid w:val="006F4EA4"/>
    <w:rsid w:val="006F55AB"/>
    <w:rsid w:val="006F6310"/>
    <w:rsid w:val="00715150"/>
    <w:rsid w:val="00715470"/>
    <w:rsid w:val="007173D9"/>
    <w:rsid w:val="0071778A"/>
    <w:rsid w:val="00722B4C"/>
    <w:rsid w:val="007357B8"/>
    <w:rsid w:val="0073633C"/>
    <w:rsid w:val="007371AD"/>
    <w:rsid w:val="0074022E"/>
    <w:rsid w:val="007677E1"/>
    <w:rsid w:val="00772374"/>
    <w:rsid w:val="007C3D22"/>
    <w:rsid w:val="007D5290"/>
    <w:rsid w:val="007D6929"/>
    <w:rsid w:val="00802B2F"/>
    <w:rsid w:val="008101FE"/>
    <w:rsid w:val="00811DFE"/>
    <w:rsid w:val="00830A77"/>
    <w:rsid w:val="00832C5E"/>
    <w:rsid w:val="008404CF"/>
    <w:rsid w:val="008464B4"/>
    <w:rsid w:val="008518FA"/>
    <w:rsid w:val="008615B6"/>
    <w:rsid w:val="00862305"/>
    <w:rsid w:val="00870439"/>
    <w:rsid w:val="0087497B"/>
    <w:rsid w:val="00885174"/>
    <w:rsid w:val="008A26E1"/>
    <w:rsid w:val="008C256D"/>
    <w:rsid w:val="008E6BBE"/>
    <w:rsid w:val="00912657"/>
    <w:rsid w:val="009455F0"/>
    <w:rsid w:val="009475DA"/>
    <w:rsid w:val="0095313F"/>
    <w:rsid w:val="009564DE"/>
    <w:rsid w:val="00964D1E"/>
    <w:rsid w:val="009650D7"/>
    <w:rsid w:val="00965B4D"/>
    <w:rsid w:val="00971FD0"/>
    <w:rsid w:val="009804EA"/>
    <w:rsid w:val="009824A8"/>
    <w:rsid w:val="00990A47"/>
    <w:rsid w:val="00993492"/>
    <w:rsid w:val="009C0F08"/>
    <w:rsid w:val="00A01640"/>
    <w:rsid w:val="00A04F3A"/>
    <w:rsid w:val="00A050C3"/>
    <w:rsid w:val="00A079E0"/>
    <w:rsid w:val="00A105FD"/>
    <w:rsid w:val="00A10F92"/>
    <w:rsid w:val="00A143BF"/>
    <w:rsid w:val="00A34A4D"/>
    <w:rsid w:val="00A42E2F"/>
    <w:rsid w:val="00A50934"/>
    <w:rsid w:val="00A52EDE"/>
    <w:rsid w:val="00A5316E"/>
    <w:rsid w:val="00A555A5"/>
    <w:rsid w:val="00A64B69"/>
    <w:rsid w:val="00A65B53"/>
    <w:rsid w:val="00A870C7"/>
    <w:rsid w:val="00A90676"/>
    <w:rsid w:val="00AA260D"/>
    <w:rsid w:val="00AD50B4"/>
    <w:rsid w:val="00AE16E7"/>
    <w:rsid w:val="00AE23B1"/>
    <w:rsid w:val="00AE2C56"/>
    <w:rsid w:val="00B035AD"/>
    <w:rsid w:val="00B07CF2"/>
    <w:rsid w:val="00B11347"/>
    <w:rsid w:val="00B20B36"/>
    <w:rsid w:val="00B2195F"/>
    <w:rsid w:val="00B31308"/>
    <w:rsid w:val="00B37059"/>
    <w:rsid w:val="00B4121E"/>
    <w:rsid w:val="00B50508"/>
    <w:rsid w:val="00B52062"/>
    <w:rsid w:val="00B60D4E"/>
    <w:rsid w:val="00B63056"/>
    <w:rsid w:val="00B64D09"/>
    <w:rsid w:val="00B74171"/>
    <w:rsid w:val="00B81F51"/>
    <w:rsid w:val="00B84732"/>
    <w:rsid w:val="00B978BD"/>
    <w:rsid w:val="00BA555E"/>
    <w:rsid w:val="00BA5610"/>
    <w:rsid w:val="00BA67BD"/>
    <w:rsid w:val="00BC1C35"/>
    <w:rsid w:val="00BC49F6"/>
    <w:rsid w:val="00BE5680"/>
    <w:rsid w:val="00BE5B33"/>
    <w:rsid w:val="00BE61B6"/>
    <w:rsid w:val="00BF126C"/>
    <w:rsid w:val="00C00960"/>
    <w:rsid w:val="00C031EF"/>
    <w:rsid w:val="00C06E23"/>
    <w:rsid w:val="00C153D2"/>
    <w:rsid w:val="00C31116"/>
    <w:rsid w:val="00C3362C"/>
    <w:rsid w:val="00C833A3"/>
    <w:rsid w:val="00C9054F"/>
    <w:rsid w:val="00CC7F5A"/>
    <w:rsid w:val="00CE3DA0"/>
    <w:rsid w:val="00D05C84"/>
    <w:rsid w:val="00D31C0D"/>
    <w:rsid w:val="00D40CFD"/>
    <w:rsid w:val="00D53AED"/>
    <w:rsid w:val="00D556E6"/>
    <w:rsid w:val="00D64CCE"/>
    <w:rsid w:val="00D70EFF"/>
    <w:rsid w:val="00D774EE"/>
    <w:rsid w:val="00D84E02"/>
    <w:rsid w:val="00DA4DC8"/>
    <w:rsid w:val="00DD3710"/>
    <w:rsid w:val="00DF0E17"/>
    <w:rsid w:val="00E01251"/>
    <w:rsid w:val="00E34550"/>
    <w:rsid w:val="00E4033C"/>
    <w:rsid w:val="00E41996"/>
    <w:rsid w:val="00E42018"/>
    <w:rsid w:val="00E55FA0"/>
    <w:rsid w:val="00E568DA"/>
    <w:rsid w:val="00E573D0"/>
    <w:rsid w:val="00E7177E"/>
    <w:rsid w:val="00E74699"/>
    <w:rsid w:val="00E87F8E"/>
    <w:rsid w:val="00E93849"/>
    <w:rsid w:val="00EA535F"/>
    <w:rsid w:val="00EA68D9"/>
    <w:rsid w:val="00EA6A84"/>
    <w:rsid w:val="00EA6E5F"/>
    <w:rsid w:val="00EB647D"/>
    <w:rsid w:val="00EB6DCD"/>
    <w:rsid w:val="00EC7F89"/>
    <w:rsid w:val="00ED4E4F"/>
    <w:rsid w:val="00EF1EAB"/>
    <w:rsid w:val="00F0403A"/>
    <w:rsid w:val="00F059C8"/>
    <w:rsid w:val="00F10BF4"/>
    <w:rsid w:val="00F1113A"/>
    <w:rsid w:val="00F15C84"/>
    <w:rsid w:val="00F441BE"/>
    <w:rsid w:val="00F51A6D"/>
    <w:rsid w:val="00F57E4B"/>
    <w:rsid w:val="00F64181"/>
    <w:rsid w:val="00F87A59"/>
    <w:rsid w:val="00F94283"/>
    <w:rsid w:val="00FA2403"/>
    <w:rsid w:val="00FA4A5E"/>
    <w:rsid w:val="00FA64BA"/>
    <w:rsid w:val="00FA6FF5"/>
    <w:rsid w:val="00FC095D"/>
    <w:rsid w:val="00FC7033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E9E01"/>
  <w15:chartTrackingRefBased/>
  <w15:docId w15:val="{AA829D26-7A3F-5540-83A5-A4F92554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22"/>
    <w:rPr>
      <w:rFonts w:ascii="宋体" w:eastAsia="宋体" w:hAnsi="宋体" w:cs="宋体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633C"/>
    <w:pPr>
      <w:tabs>
        <w:tab w:val="center" w:pos="4513"/>
        <w:tab w:val="right" w:pos="9026"/>
      </w:tabs>
    </w:pPr>
  </w:style>
  <w:style w:type="character" w:customStyle="1" w:styleId="a4">
    <w:name w:val="页脚 字符"/>
    <w:basedOn w:val="a0"/>
    <w:link w:val="a3"/>
    <w:uiPriority w:val="99"/>
    <w:rsid w:val="0073633C"/>
  </w:style>
  <w:style w:type="character" w:styleId="a5">
    <w:name w:val="page number"/>
    <w:basedOn w:val="a0"/>
    <w:uiPriority w:val="99"/>
    <w:semiHidden/>
    <w:unhideWhenUsed/>
    <w:rsid w:val="0073633C"/>
  </w:style>
  <w:style w:type="paragraph" w:styleId="a6">
    <w:name w:val="List Paragraph"/>
    <w:basedOn w:val="a"/>
    <w:uiPriority w:val="34"/>
    <w:qFormat/>
    <w:rsid w:val="00396788"/>
    <w:pPr>
      <w:spacing w:after="160" w:line="259" w:lineRule="auto"/>
      <w:ind w:left="720"/>
      <w:contextualSpacing/>
    </w:pPr>
    <w:rPr>
      <w:sz w:val="22"/>
      <w:szCs w:val="22"/>
    </w:rPr>
  </w:style>
  <w:style w:type="table" w:styleId="a7">
    <w:name w:val="Table Grid"/>
    <w:basedOn w:val="a1"/>
    <w:uiPriority w:val="39"/>
    <w:rsid w:val="003967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5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9">
    <w:name w:val="annotation reference"/>
    <w:basedOn w:val="a0"/>
    <w:uiPriority w:val="99"/>
    <w:semiHidden/>
    <w:unhideWhenUsed/>
    <w:rsid w:val="006407E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407ED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6407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07E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407ED"/>
    <w:rPr>
      <w:b/>
      <w:bCs/>
      <w:sz w:val="20"/>
      <w:szCs w:val="20"/>
    </w:rPr>
  </w:style>
  <w:style w:type="paragraph" w:styleId="ae">
    <w:name w:val="No Spacing"/>
    <w:uiPriority w:val="1"/>
    <w:qFormat/>
    <w:rsid w:val="00722B4C"/>
  </w:style>
  <w:style w:type="table" w:styleId="3">
    <w:name w:val="Grid Table 3"/>
    <w:basedOn w:val="a1"/>
    <w:uiPriority w:val="48"/>
    <w:rsid w:val="00840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">
    <w:name w:val="Grid Table 7 Colorful"/>
    <w:basedOn w:val="a1"/>
    <w:uiPriority w:val="52"/>
    <w:rsid w:val="003F59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2">
    <w:name w:val="Plain Table 2"/>
    <w:basedOn w:val="a1"/>
    <w:uiPriority w:val="42"/>
    <w:rsid w:val="001F47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">
    <w:name w:val="Hyperlink"/>
    <w:basedOn w:val="a0"/>
    <w:uiPriority w:val="99"/>
    <w:unhideWhenUsed/>
    <w:rsid w:val="002837F7"/>
    <w:rPr>
      <w:color w:val="0563C1" w:themeColor="hyperlink"/>
      <w:u w:val="single"/>
    </w:rPr>
  </w:style>
  <w:style w:type="table" w:styleId="5-3">
    <w:name w:val="Grid Table 5 Dark Accent 3"/>
    <w:basedOn w:val="a1"/>
    <w:uiPriority w:val="50"/>
    <w:rsid w:val="002837F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pple-converted-space">
    <w:name w:val="apple-converted-space"/>
    <w:basedOn w:val="a0"/>
    <w:rsid w:val="002837F7"/>
  </w:style>
  <w:style w:type="paragraph" w:styleId="af0">
    <w:name w:val="Balloon Text"/>
    <w:basedOn w:val="a"/>
    <w:link w:val="af1"/>
    <w:uiPriority w:val="99"/>
    <w:semiHidden/>
    <w:unhideWhenUsed/>
    <w:rsid w:val="00E74699"/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74699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F4EA4"/>
    <w:pPr>
      <w:tabs>
        <w:tab w:val="center" w:pos="4819"/>
        <w:tab w:val="right" w:pos="9638"/>
      </w:tabs>
    </w:pPr>
  </w:style>
  <w:style w:type="character" w:customStyle="1" w:styleId="af3">
    <w:name w:val="页眉 字符"/>
    <w:basedOn w:val="a0"/>
    <w:link w:val="af2"/>
    <w:uiPriority w:val="99"/>
    <w:rsid w:val="006F4EA4"/>
  </w:style>
  <w:style w:type="paragraph" w:customStyle="1" w:styleId="EndNoteBibliographyTitle">
    <w:name w:val="EndNote Bibliography Title"/>
    <w:basedOn w:val="a"/>
    <w:link w:val="EndNoteBibliographyTitle0"/>
    <w:rsid w:val="006530E3"/>
    <w:pPr>
      <w:jc w:val="center"/>
    </w:pPr>
  </w:style>
  <w:style w:type="character" w:customStyle="1" w:styleId="EndNoteBibliographyTitle0">
    <w:name w:val="EndNote Bibliography Title 字符"/>
    <w:basedOn w:val="a0"/>
    <w:link w:val="EndNoteBibliographyTitle"/>
    <w:rsid w:val="006530E3"/>
    <w:rPr>
      <w:rFonts w:ascii="宋体" w:eastAsia="宋体" w:hAnsi="宋体" w:cs="宋体"/>
      <w:lang w:val="en-US" w:eastAsia="zh-CN"/>
    </w:rPr>
  </w:style>
  <w:style w:type="paragraph" w:customStyle="1" w:styleId="EndNoteBibliography">
    <w:name w:val="EndNote Bibliography"/>
    <w:basedOn w:val="a"/>
    <w:link w:val="EndNoteBibliography0"/>
    <w:rsid w:val="006530E3"/>
    <w:pPr>
      <w:jc w:val="both"/>
    </w:pPr>
  </w:style>
  <w:style w:type="character" w:customStyle="1" w:styleId="EndNoteBibliography0">
    <w:name w:val="EndNote Bibliography 字符"/>
    <w:basedOn w:val="a0"/>
    <w:link w:val="EndNoteBibliography"/>
    <w:rsid w:val="006530E3"/>
    <w:rPr>
      <w:rFonts w:ascii="宋体" w:eastAsia="宋体" w:hAnsi="宋体" w:cs="宋体"/>
      <w:lang w:val="en-US" w:eastAsia="zh-CN"/>
    </w:rPr>
  </w:style>
  <w:style w:type="character" w:styleId="af4">
    <w:name w:val="Strong"/>
    <w:basedOn w:val="a0"/>
    <w:uiPriority w:val="22"/>
    <w:qFormat/>
    <w:rsid w:val="00FF540C"/>
    <w:rPr>
      <w:b/>
      <w:bCs/>
    </w:rPr>
  </w:style>
  <w:style w:type="paragraph" w:styleId="af5">
    <w:name w:val="Revision"/>
    <w:hidden/>
    <w:uiPriority w:val="99"/>
    <w:semiHidden/>
    <w:rsid w:val="00111919"/>
    <w:rPr>
      <w:rFonts w:ascii="宋体" w:eastAsia="宋体" w:hAnsi="宋体" w:cs="宋体"/>
      <w:lang w:val="en-US" w:eastAsia="zh-CN"/>
    </w:rPr>
  </w:style>
  <w:style w:type="paragraph" w:customStyle="1" w:styleId="AuthorList">
    <w:name w:val="Author List"/>
    <w:basedOn w:val="af6"/>
    <w:next w:val="a"/>
    <w:uiPriority w:val="1"/>
    <w:qFormat/>
    <w:rsid w:val="00200B7E"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af6">
    <w:name w:val="Subtitle"/>
    <w:basedOn w:val="a"/>
    <w:next w:val="a"/>
    <w:link w:val="af7"/>
    <w:uiPriority w:val="11"/>
    <w:qFormat/>
    <w:rsid w:val="00200B7E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7">
    <w:name w:val="副标题 字符"/>
    <w:basedOn w:val="a0"/>
    <w:link w:val="af6"/>
    <w:uiPriority w:val="11"/>
    <w:rsid w:val="00200B7E"/>
    <w:rPr>
      <w:b/>
      <w:bCs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7AB62B-C252-5947-A0CF-A8E4D579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Lorenzon</dc:creator>
  <cp:keywords/>
  <dc:description/>
  <cp:lastModifiedBy>l</cp:lastModifiedBy>
  <cp:revision>8</cp:revision>
  <dcterms:created xsi:type="dcterms:W3CDTF">2025-12-10T22:14:00Z</dcterms:created>
  <dcterms:modified xsi:type="dcterms:W3CDTF">2026-02-23T14:08:00Z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2022-06-27T13:25:36Z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1f9d2863-bbf9-4942-adae-e903809cef95</vt:lpwstr>
  </property>
  <property fmtid="{D5CDD505-2E9C-101B-9397-08002B2CF9AE}" pid="8" name="MSIP_Label_be5cb09a-2992-49d6-8ac9-5f63e7b1ad2f_ContentBits">
    <vt:lpwstr>0</vt:lpwstr>
  </property>
</Properties>
</file>