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7E69" w14:textId="77777777" w:rsidR="000A4D1E" w:rsidRPr="006949A0" w:rsidRDefault="000A4D1E" w:rsidP="000A4D1E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hd w:val="clear" w:color="auto" w:fill="FFFFFF"/>
          <w14:ligatures w14:val="none"/>
        </w:rPr>
      </w:pPr>
      <w:r w:rsidRPr="006949A0">
        <w:rPr>
          <w:rFonts w:ascii="Times New Roman" w:eastAsiaTheme="majorEastAsia" w:hAnsi="Times New Roman" w:cs="Times New Roman"/>
          <w:b/>
          <w:bCs/>
          <w:sz w:val="24"/>
          <w:shd w:val="clear" w:color="auto" w:fill="FFFFFF"/>
          <w14:ligatures w14:val="none"/>
        </w:rPr>
        <w:t>Supplementary Table</w:t>
      </w:r>
    </w:p>
    <w:p w14:paraId="7C76111E" w14:textId="1AFF7B70" w:rsidR="00840186" w:rsidRDefault="00840186" w:rsidP="00840186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hd w:val="clear" w:color="auto" w:fill="FFFFFF"/>
          <w14:ligatures w14:val="none"/>
        </w:rPr>
      </w:pPr>
      <w:r w:rsidRPr="00CA32B7">
        <w:rPr>
          <w:rFonts w:ascii="Times New Roman" w:eastAsiaTheme="majorEastAsia" w:hAnsi="Times New Roman" w:cs="Times New Roman"/>
          <w:b/>
          <w:bCs/>
          <w:sz w:val="24"/>
          <w:shd w:val="clear" w:color="auto" w:fill="FFFFFF"/>
          <w14:ligatures w14:val="none"/>
        </w:rPr>
        <w:t>Table S</w:t>
      </w:r>
      <w:r w:rsidR="003A1177">
        <w:rPr>
          <w:rFonts w:ascii="Times New Roman" w:eastAsiaTheme="majorEastAsia" w:hAnsi="Times New Roman" w:cs="Times New Roman" w:hint="eastAsia"/>
          <w:b/>
          <w:bCs/>
          <w:sz w:val="24"/>
          <w:shd w:val="clear" w:color="auto" w:fill="FFFFFF"/>
          <w14:ligatures w14:val="none"/>
        </w:rPr>
        <w:t>1</w:t>
      </w:r>
      <w:r w:rsidRPr="002A0D8F">
        <w:rPr>
          <w:rFonts w:ascii="Times New Roman" w:eastAsiaTheme="majorEastAsia" w:hAnsi="Times New Roman" w:cs="Times New Roman" w:hint="eastAsia"/>
          <w:b/>
          <w:bCs/>
          <w:sz w:val="24"/>
          <w:shd w:val="clear" w:color="auto" w:fill="FFFFFF"/>
          <w14:ligatures w14:val="none"/>
        </w:rPr>
        <w:t xml:space="preserve">. </w:t>
      </w:r>
      <w:r w:rsidR="00FC54E5" w:rsidRPr="00FC54E5">
        <w:rPr>
          <w:rFonts w:ascii="Times New Roman" w:eastAsiaTheme="majorEastAsia" w:hAnsi="Times New Roman" w:cs="Times New Roman" w:hint="eastAsia"/>
          <w:b/>
          <w:bCs/>
          <w:sz w:val="24"/>
          <w:shd w:val="clear" w:color="auto" w:fill="FFFFFF"/>
          <w14:ligatures w14:val="none"/>
        </w:rPr>
        <w:t>Association Between Prognostic Nutritional Index (PNI) and All-Cause and Cardiovascular Mortality After Excluding Individuals with Isolated Sleepy Phenotype</w:t>
      </w:r>
    </w:p>
    <w:tbl>
      <w:tblPr>
        <w:tblW w:w="5802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133"/>
        <w:gridCol w:w="1421"/>
        <w:gridCol w:w="850"/>
        <w:gridCol w:w="283"/>
        <w:gridCol w:w="1415"/>
        <w:gridCol w:w="850"/>
        <w:gridCol w:w="283"/>
        <w:gridCol w:w="1419"/>
        <w:gridCol w:w="848"/>
      </w:tblGrid>
      <w:tr w:rsidR="00687F51" w14:paraId="50941EDB" w14:textId="77777777">
        <w:trPr>
          <w:trHeight w:hRule="exact" w:val="454"/>
          <w:jc w:val="center"/>
        </w:trPr>
        <w:tc>
          <w:tcPr>
            <w:tcW w:w="589" w:type="pct"/>
            <w:vMerge w:val="restart"/>
            <w:tcBorders>
              <w:top w:val="single" w:sz="12" w:space="0" w:color="auto"/>
            </w:tcBorders>
            <w:vAlign w:val="center"/>
          </w:tcPr>
          <w:p w14:paraId="6F32BD91" w14:textId="77777777" w:rsidR="00687F51" w:rsidRPr="008E668C" w:rsidRDefault="00687F51">
            <w:pPr>
              <w:widowControl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8E668C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Exposure</w:t>
            </w:r>
          </w:p>
        </w:tc>
        <w:tc>
          <w:tcPr>
            <w:tcW w:w="588" w:type="pct"/>
            <w:vMerge w:val="restart"/>
            <w:tcBorders>
              <w:top w:val="single" w:sz="12" w:space="0" w:color="auto"/>
            </w:tcBorders>
            <w:vAlign w:val="center"/>
          </w:tcPr>
          <w:p w14:paraId="089F4636" w14:textId="77777777" w:rsidR="00687F51" w:rsidRPr="008E668C" w:rsidRDefault="00687F51">
            <w:pPr>
              <w:widowControl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8E668C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Outcome</w:t>
            </w:r>
          </w:p>
        </w:tc>
        <w:tc>
          <w:tcPr>
            <w:tcW w:w="737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15533B2" w14:textId="77777777" w:rsidR="00687F51" w:rsidRDefault="00687F51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Model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1</w:t>
            </w:r>
          </w:p>
        </w:tc>
        <w:tc>
          <w:tcPr>
            <w:tcW w:w="441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CAD28B4" w14:textId="77777777" w:rsidR="00687F51" w:rsidRDefault="00687F51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  <w:tcBorders>
              <w:bottom w:val="nil"/>
            </w:tcBorders>
            <w:vAlign w:val="center"/>
          </w:tcPr>
          <w:p w14:paraId="39FF5097" w14:textId="77777777" w:rsidR="00687F51" w:rsidRDefault="00687F51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2C38A79" w14:textId="77777777" w:rsidR="00687F51" w:rsidRDefault="00687F51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Model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2</w:t>
            </w:r>
          </w:p>
        </w:tc>
        <w:tc>
          <w:tcPr>
            <w:tcW w:w="441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2A400B9" w14:textId="77777777" w:rsidR="00687F51" w:rsidRDefault="00687F51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  <w:vAlign w:val="center"/>
          </w:tcPr>
          <w:p w14:paraId="18BC9EF6" w14:textId="77777777" w:rsidR="00687F51" w:rsidRDefault="00687F51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72B109F" w14:textId="77777777" w:rsidR="00687F51" w:rsidRDefault="00687F51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Model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4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2961A6" w14:textId="77777777" w:rsidR="00687F51" w:rsidRDefault="00687F51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687F51" w14:paraId="3FCC7542" w14:textId="77777777">
        <w:trPr>
          <w:trHeight w:val="454"/>
          <w:jc w:val="center"/>
        </w:trPr>
        <w:tc>
          <w:tcPr>
            <w:tcW w:w="589" w:type="pct"/>
            <w:vMerge/>
            <w:tcBorders>
              <w:bottom w:val="single" w:sz="4" w:space="0" w:color="auto"/>
            </w:tcBorders>
          </w:tcPr>
          <w:p w14:paraId="5D709392" w14:textId="77777777" w:rsidR="00687F51" w:rsidRDefault="00687F51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42DA23FA" w14:textId="77777777" w:rsidR="00687F51" w:rsidRDefault="00687F51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5A302CA" w14:textId="77777777" w:rsidR="00687F51" w:rsidRDefault="00687F51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HR(95%CI)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9AED87A" w14:textId="77777777" w:rsidR="00687F51" w:rsidRDefault="00687F51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D52E1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value</w:t>
            </w:r>
          </w:p>
        </w:tc>
        <w:tc>
          <w:tcPr>
            <w:tcW w:w="147" w:type="pct"/>
            <w:tcBorders>
              <w:top w:val="nil"/>
              <w:bottom w:val="single" w:sz="4" w:space="0" w:color="auto"/>
            </w:tcBorders>
          </w:tcPr>
          <w:p w14:paraId="63B372AC" w14:textId="77777777" w:rsidR="00687F51" w:rsidRDefault="00687F51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6430CB8" w14:textId="77777777" w:rsidR="00687F51" w:rsidRDefault="00687F51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HR(95%CI)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54BDFB1" w14:textId="77777777" w:rsidR="00687F51" w:rsidRDefault="00687F51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D52E1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-value</w:t>
            </w:r>
          </w:p>
        </w:tc>
        <w:tc>
          <w:tcPr>
            <w:tcW w:w="147" w:type="pct"/>
            <w:tcBorders>
              <w:top w:val="nil"/>
              <w:bottom w:val="single" w:sz="4" w:space="0" w:color="auto"/>
            </w:tcBorders>
          </w:tcPr>
          <w:p w14:paraId="4AD12BB1" w14:textId="77777777" w:rsidR="00687F51" w:rsidRDefault="00687F51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5860D73" w14:textId="77777777" w:rsidR="00687F51" w:rsidRDefault="00687F51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HR(95%CI)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EE10D" w14:textId="77777777" w:rsidR="00687F51" w:rsidRDefault="00687F51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D52E1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-value</w:t>
            </w:r>
          </w:p>
        </w:tc>
      </w:tr>
      <w:tr w:rsidR="00687F51" w14:paraId="3DD1D384" w14:textId="77777777">
        <w:trPr>
          <w:trHeight w:val="340"/>
          <w:jc w:val="center"/>
        </w:trPr>
        <w:tc>
          <w:tcPr>
            <w:tcW w:w="589" w:type="pct"/>
            <w:tcBorders>
              <w:top w:val="single" w:sz="4" w:space="0" w:color="auto"/>
            </w:tcBorders>
            <w:vAlign w:val="center"/>
          </w:tcPr>
          <w:p w14:paraId="21BB2E09" w14:textId="77777777" w:rsidR="00687F5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PNI</w:t>
            </w:r>
          </w:p>
          <w:p w14:paraId="24E1C692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675C1B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(continuous)</w:t>
            </w:r>
          </w:p>
        </w:tc>
        <w:tc>
          <w:tcPr>
            <w:tcW w:w="588" w:type="pct"/>
            <w:tcBorders>
              <w:top w:val="single" w:sz="4" w:space="0" w:color="auto"/>
            </w:tcBorders>
          </w:tcPr>
          <w:p w14:paraId="048B8478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All-cause mortality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77659042" w14:textId="4C077A28" w:rsidR="00687F51" w:rsidRPr="00535CC1" w:rsidRDefault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D20996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0.92(0.89,0.95)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0E5C3BAD" w14:textId="5F95C32E" w:rsidR="00687F51" w:rsidRPr="00535CC1" w:rsidRDefault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47" w:type="pct"/>
            <w:tcBorders>
              <w:top w:val="single" w:sz="4" w:space="0" w:color="auto"/>
            </w:tcBorders>
          </w:tcPr>
          <w:p w14:paraId="036A0D87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1695B7EE" w14:textId="50F367B1" w:rsidR="00687F51" w:rsidRPr="00535CC1" w:rsidRDefault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D20996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0.97(0.94,1.01)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08BDEEAB" w14:textId="3C3FD680" w:rsidR="00687F51" w:rsidRPr="00535CC1" w:rsidRDefault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0.180</w:t>
            </w:r>
          </w:p>
        </w:tc>
        <w:tc>
          <w:tcPr>
            <w:tcW w:w="147" w:type="pct"/>
            <w:tcBorders>
              <w:top w:val="single" w:sz="4" w:space="0" w:color="auto"/>
            </w:tcBorders>
          </w:tcPr>
          <w:p w14:paraId="7979DB5A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52E1059A" w14:textId="3F7CCA6B" w:rsidR="00687F51" w:rsidRPr="00535CC1" w:rsidRDefault="00A42C33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A42C33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0.93(0.90,0.95)</w:t>
            </w:r>
          </w:p>
        </w:tc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14:paraId="1DA0D32B" w14:textId="3D38EE65" w:rsidR="00687F51" w:rsidRPr="00535CC1" w:rsidRDefault="00A42C33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</w:tr>
      <w:tr w:rsidR="00687F51" w14:paraId="75A91347" w14:textId="77777777">
        <w:trPr>
          <w:trHeight w:val="340"/>
          <w:jc w:val="center"/>
        </w:trPr>
        <w:tc>
          <w:tcPr>
            <w:tcW w:w="589" w:type="pct"/>
          </w:tcPr>
          <w:p w14:paraId="35AC3FF4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  <w:lang w:bidi="ar"/>
              </w:rPr>
              <w:t>PNI tertile</w:t>
            </w:r>
          </w:p>
        </w:tc>
        <w:tc>
          <w:tcPr>
            <w:tcW w:w="588" w:type="pct"/>
          </w:tcPr>
          <w:p w14:paraId="2C1E34AE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1DD7C42A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798D47A3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3C0223E3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3927960E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3EB461B7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29158006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38DD3827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0" w:type="pct"/>
          </w:tcPr>
          <w:p w14:paraId="19BFFF12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687F51" w14:paraId="479A839D" w14:textId="77777777">
        <w:trPr>
          <w:trHeight w:val="340"/>
          <w:jc w:val="center"/>
        </w:trPr>
        <w:tc>
          <w:tcPr>
            <w:tcW w:w="589" w:type="pct"/>
          </w:tcPr>
          <w:p w14:paraId="72557E68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T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1(lowest)</w:t>
            </w:r>
          </w:p>
        </w:tc>
        <w:tc>
          <w:tcPr>
            <w:tcW w:w="588" w:type="pct"/>
          </w:tcPr>
          <w:p w14:paraId="54DF401C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13AB5468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Reference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2ED1D247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427CC5FC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47C4265E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Reference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4B00CB79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788ACD4D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7FF2F5D6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Reference</w:t>
            </w:r>
          </w:p>
        </w:tc>
        <w:tc>
          <w:tcPr>
            <w:tcW w:w="440" w:type="pct"/>
            <w:vAlign w:val="center"/>
          </w:tcPr>
          <w:p w14:paraId="26CDFE1E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D20996" w14:paraId="7310E8B4" w14:textId="77777777">
        <w:trPr>
          <w:trHeight w:val="340"/>
          <w:jc w:val="center"/>
        </w:trPr>
        <w:tc>
          <w:tcPr>
            <w:tcW w:w="589" w:type="pct"/>
          </w:tcPr>
          <w:p w14:paraId="0DB7F927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T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2(middle)</w:t>
            </w:r>
          </w:p>
        </w:tc>
        <w:tc>
          <w:tcPr>
            <w:tcW w:w="588" w:type="pct"/>
          </w:tcPr>
          <w:p w14:paraId="65DDFBD9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101393E5" w14:textId="7036783A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D20996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0.44(0.37,0.53)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5A1D666C" w14:textId="783EFED3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47" w:type="pct"/>
          </w:tcPr>
          <w:p w14:paraId="34EF19D9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53BF60CA" w14:textId="117EBE15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D20996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0.66(0.53,0.82)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6FF0FFBE" w14:textId="4B0A4675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47" w:type="pct"/>
          </w:tcPr>
          <w:p w14:paraId="0B901E7A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32EDEAF0" w14:textId="5DDEF8F5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D20996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0.66(0.53,0.82)</w:t>
            </w:r>
          </w:p>
        </w:tc>
        <w:tc>
          <w:tcPr>
            <w:tcW w:w="440" w:type="pct"/>
            <w:vAlign w:val="center"/>
          </w:tcPr>
          <w:p w14:paraId="6C5AD100" w14:textId="14A46838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</w:tr>
      <w:tr w:rsidR="00D20996" w14:paraId="00FDCE51" w14:textId="77777777">
        <w:trPr>
          <w:trHeight w:val="340"/>
          <w:jc w:val="center"/>
        </w:trPr>
        <w:tc>
          <w:tcPr>
            <w:tcW w:w="589" w:type="pct"/>
          </w:tcPr>
          <w:p w14:paraId="6ABC3D65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T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3(highest)</w:t>
            </w:r>
          </w:p>
        </w:tc>
        <w:tc>
          <w:tcPr>
            <w:tcW w:w="588" w:type="pct"/>
          </w:tcPr>
          <w:p w14:paraId="528C3D35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6914FB35" w14:textId="3A2BDB72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D20996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0.34(0.28,0.41)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64F6221A" w14:textId="39A6DB70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47" w:type="pct"/>
          </w:tcPr>
          <w:p w14:paraId="51873754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4B628355" w14:textId="4498544A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D20996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0.70(0.57,0.86)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1D552A59" w14:textId="643DDA02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47" w:type="pct"/>
          </w:tcPr>
          <w:p w14:paraId="67466355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125DAD44" w14:textId="70CA5A92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D20996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0.58(0.45,0.73)</w:t>
            </w:r>
          </w:p>
        </w:tc>
        <w:tc>
          <w:tcPr>
            <w:tcW w:w="440" w:type="pct"/>
            <w:vAlign w:val="center"/>
          </w:tcPr>
          <w:p w14:paraId="2ECCC712" w14:textId="023EF63A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</w:tr>
      <w:tr w:rsidR="00687F51" w14:paraId="6CB4B554" w14:textId="77777777">
        <w:trPr>
          <w:trHeight w:val="340"/>
          <w:jc w:val="center"/>
        </w:trPr>
        <w:tc>
          <w:tcPr>
            <w:tcW w:w="589" w:type="pct"/>
          </w:tcPr>
          <w:p w14:paraId="23E0A590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2D52E1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  <w:lang w:bidi="ar"/>
              </w:rPr>
              <w:t>P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 xml:space="preserve"> for trend</w:t>
            </w:r>
          </w:p>
        </w:tc>
        <w:tc>
          <w:tcPr>
            <w:tcW w:w="588" w:type="pct"/>
          </w:tcPr>
          <w:p w14:paraId="7C3C3843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2D475B77" w14:textId="3CA6C1C6" w:rsidR="00687F51" w:rsidRPr="00535CC1" w:rsidRDefault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258C9C81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1E5CC427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67DDC3FD" w14:textId="408147FC" w:rsidR="00687F51" w:rsidRPr="00535CC1" w:rsidRDefault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41B4A71D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4A7BD415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</w:tcPr>
          <w:p w14:paraId="0B840D96" w14:textId="0BF56EA1" w:rsidR="00687F51" w:rsidRPr="00535CC1" w:rsidRDefault="00A42C33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440" w:type="pct"/>
          </w:tcPr>
          <w:p w14:paraId="6409F2CE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687F51" w14:paraId="7B4AB2CF" w14:textId="77777777">
        <w:trPr>
          <w:trHeight w:val="340"/>
          <w:jc w:val="center"/>
        </w:trPr>
        <w:tc>
          <w:tcPr>
            <w:tcW w:w="589" w:type="pct"/>
            <w:vAlign w:val="center"/>
          </w:tcPr>
          <w:p w14:paraId="6B9D5851" w14:textId="77777777" w:rsidR="00687F5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PNI</w:t>
            </w:r>
          </w:p>
          <w:p w14:paraId="0E51FE8F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675C1B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(continuous)</w:t>
            </w:r>
          </w:p>
        </w:tc>
        <w:tc>
          <w:tcPr>
            <w:tcW w:w="588" w:type="pct"/>
          </w:tcPr>
          <w:p w14:paraId="7A9F7369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Cardiovascular mortality</w:t>
            </w: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521B7D94" w14:textId="2FB20146" w:rsidR="00687F51" w:rsidRPr="00535CC1" w:rsidRDefault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D20996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0.88(0.85,0.91)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03AD691E" w14:textId="11F94DA9" w:rsidR="00687F51" w:rsidRPr="00535CC1" w:rsidRDefault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47" w:type="pct"/>
          </w:tcPr>
          <w:p w14:paraId="2EA648EA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3C480882" w14:textId="030212A4" w:rsidR="00687F51" w:rsidRPr="00535CC1" w:rsidRDefault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D20996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0.94(0.91,0.97)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327B325A" w14:textId="47A0D5AA" w:rsidR="00687F51" w:rsidRPr="00535CC1" w:rsidRDefault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47" w:type="pct"/>
          </w:tcPr>
          <w:p w14:paraId="3B477958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4006E5DB" w14:textId="40F473DF" w:rsidR="00687F51" w:rsidRPr="00535CC1" w:rsidRDefault="00A42C33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A42C33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0.94(0.90,0.98)</w:t>
            </w:r>
          </w:p>
        </w:tc>
        <w:tc>
          <w:tcPr>
            <w:tcW w:w="440" w:type="pct"/>
            <w:vAlign w:val="center"/>
          </w:tcPr>
          <w:p w14:paraId="63ACE7EF" w14:textId="4B2A5D37" w:rsidR="00687F51" w:rsidRPr="00535CC1" w:rsidRDefault="00A42C33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0.003</w:t>
            </w:r>
          </w:p>
        </w:tc>
      </w:tr>
      <w:tr w:rsidR="00687F51" w14:paraId="561DF59C" w14:textId="77777777">
        <w:trPr>
          <w:trHeight w:val="340"/>
          <w:jc w:val="center"/>
        </w:trPr>
        <w:tc>
          <w:tcPr>
            <w:tcW w:w="589" w:type="pct"/>
          </w:tcPr>
          <w:p w14:paraId="7BBA9A1E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  <w:lang w:bidi="ar"/>
              </w:rPr>
              <w:t>PNI tertile</w:t>
            </w:r>
          </w:p>
        </w:tc>
        <w:tc>
          <w:tcPr>
            <w:tcW w:w="588" w:type="pct"/>
          </w:tcPr>
          <w:p w14:paraId="40B778E5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59A5B6BE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456070CA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1FD3C017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197CE981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6816C7B6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4CF886C1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75567AB1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0" w:type="pct"/>
          </w:tcPr>
          <w:p w14:paraId="11ADDDAD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687F51" w14:paraId="17309D75" w14:textId="77777777">
        <w:trPr>
          <w:trHeight w:val="340"/>
          <w:jc w:val="center"/>
        </w:trPr>
        <w:tc>
          <w:tcPr>
            <w:tcW w:w="589" w:type="pct"/>
          </w:tcPr>
          <w:p w14:paraId="5664519D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T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1(lowest)</w:t>
            </w:r>
          </w:p>
        </w:tc>
        <w:tc>
          <w:tcPr>
            <w:tcW w:w="588" w:type="pct"/>
          </w:tcPr>
          <w:p w14:paraId="619BDC1C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3358037A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Reference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528A28F9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1952C781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17BC5AAF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Reference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2FEFB59B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1A16C078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75E2882B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Reference</w:t>
            </w:r>
          </w:p>
        </w:tc>
        <w:tc>
          <w:tcPr>
            <w:tcW w:w="440" w:type="pct"/>
            <w:vAlign w:val="center"/>
          </w:tcPr>
          <w:p w14:paraId="0E8ECBE4" w14:textId="77777777" w:rsidR="00687F51" w:rsidRPr="00535CC1" w:rsidRDefault="00687F51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D20996" w14:paraId="07970627" w14:textId="77777777">
        <w:trPr>
          <w:trHeight w:val="340"/>
          <w:jc w:val="center"/>
        </w:trPr>
        <w:tc>
          <w:tcPr>
            <w:tcW w:w="589" w:type="pct"/>
          </w:tcPr>
          <w:p w14:paraId="3F154AC0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T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2(middle)</w:t>
            </w:r>
          </w:p>
        </w:tc>
        <w:tc>
          <w:tcPr>
            <w:tcW w:w="588" w:type="pct"/>
          </w:tcPr>
          <w:p w14:paraId="2EE178E6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1AE7DE88" w14:textId="304F2204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D20996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0.41(0.27,0.62)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4C50CC1D" w14:textId="66D8C8F2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47" w:type="pct"/>
          </w:tcPr>
          <w:p w14:paraId="52B36407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4711452C" w14:textId="01181A4D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D20996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0.68(0.44,1.03)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7C9780A6" w14:textId="2F20A24B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0.070</w:t>
            </w:r>
          </w:p>
        </w:tc>
        <w:tc>
          <w:tcPr>
            <w:tcW w:w="147" w:type="pct"/>
          </w:tcPr>
          <w:p w14:paraId="5B2F4E13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40D30CCA" w14:textId="625C79D0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D20996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0.71(0.46,1.10)</w:t>
            </w:r>
          </w:p>
        </w:tc>
        <w:tc>
          <w:tcPr>
            <w:tcW w:w="440" w:type="pct"/>
          </w:tcPr>
          <w:p w14:paraId="7B9E6BB5" w14:textId="2DA7A40A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0.120</w:t>
            </w:r>
          </w:p>
        </w:tc>
      </w:tr>
      <w:tr w:rsidR="00D20996" w14:paraId="493011F6" w14:textId="77777777">
        <w:trPr>
          <w:trHeight w:val="340"/>
          <w:jc w:val="center"/>
        </w:trPr>
        <w:tc>
          <w:tcPr>
            <w:tcW w:w="589" w:type="pct"/>
          </w:tcPr>
          <w:p w14:paraId="47D3C256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T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3(highest)</w:t>
            </w:r>
          </w:p>
        </w:tc>
        <w:tc>
          <w:tcPr>
            <w:tcW w:w="588" w:type="pct"/>
          </w:tcPr>
          <w:p w14:paraId="21D3319D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3E231BBE" w14:textId="25A1CF6C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D20996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0.23(0.17,0.30)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63EC1B58" w14:textId="4B9F1E1A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47" w:type="pct"/>
          </w:tcPr>
          <w:p w14:paraId="73E1D835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3A304FE8" w14:textId="2D69256B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D20996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0.55(0.40,0.76)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6A764B6C" w14:textId="3443E918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47" w:type="pct"/>
          </w:tcPr>
          <w:p w14:paraId="57386DC3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2AD7B186" w14:textId="2638236F" w:rsidR="00D20996" w:rsidRPr="00535CC1" w:rsidRDefault="00A42C33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A42C33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0.56(0.35,0.87)</w:t>
            </w:r>
          </w:p>
        </w:tc>
        <w:tc>
          <w:tcPr>
            <w:tcW w:w="440" w:type="pct"/>
          </w:tcPr>
          <w:p w14:paraId="2FC239CC" w14:textId="1F03DCAE" w:rsidR="00D20996" w:rsidRPr="00535CC1" w:rsidRDefault="00A42C33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0.011</w:t>
            </w:r>
          </w:p>
        </w:tc>
      </w:tr>
      <w:tr w:rsidR="00D20996" w14:paraId="3A9871B6" w14:textId="77777777">
        <w:trPr>
          <w:trHeight w:val="340"/>
          <w:jc w:val="center"/>
        </w:trPr>
        <w:tc>
          <w:tcPr>
            <w:tcW w:w="589" w:type="pct"/>
          </w:tcPr>
          <w:p w14:paraId="542DF5D0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E23DF1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  <w:lang w:bidi="ar"/>
              </w:rPr>
              <w:t>P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 xml:space="preserve"> for trend</w:t>
            </w:r>
          </w:p>
        </w:tc>
        <w:tc>
          <w:tcPr>
            <w:tcW w:w="588" w:type="pct"/>
          </w:tcPr>
          <w:p w14:paraId="023C188A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56860FCB" w14:textId="1527ABC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7018B849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7F62BBAE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09C70976" w14:textId="65885441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33C2A219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4CD175B1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1A9CF4A0" w14:textId="45AFD940" w:rsidR="00D20996" w:rsidRPr="00535CC1" w:rsidRDefault="00A42C33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A42C33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0.009</w:t>
            </w:r>
          </w:p>
        </w:tc>
        <w:tc>
          <w:tcPr>
            <w:tcW w:w="440" w:type="pct"/>
          </w:tcPr>
          <w:p w14:paraId="12615221" w14:textId="77777777" w:rsidR="00D20996" w:rsidRPr="00535CC1" w:rsidRDefault="00D20996" w:rsidP="00D2099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</w:tbl>
    <w:p w14:paraId="732A2E72" w14:textId="194ACDB5" w:rsidR="00FC54E5" w:rsidRPr="003A1177" w:rsidRDefault="00FC54E5" w:rsidP="003A117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D52E1">
        <w:rPr>
          <w:rFonts w:ascii="Times New Roman" w:hAnsi="Times New Roman" w:cs="Times New Roman" w:hint="eastAsia"/>
          <w:sz w:val="21"/>
          <w:szCs w:val="21"/>
        </w:rPr>
        <w:t xml:space="preserve">Note: </w:t>
      </w:r>
      <w:r w:rsidRPr="00FC54E5">
        <w:rPr>
          <w:rFonts w:ascii="Times New Roman" w:hAnsi="Times New Roman" w:cs="Times New Roman" w:hint="eastAsia"/>
          <w:sz w:val="21"/>
          <w:szCs w:val="21"/>
        </w:rPr>
        <w:t>Cox models were repeated after excluding individuals with isolated sleepy symptoms, with adjustments identical to Table S2. PNI was analyzed as a continuous variable and tertiles (T1 as reference), and P for trend was calculated across tertiles.</w:t>
      </w:r>
    </w:p>
    <w:p w14:paraId="3F2D95E2" w14:textId="77777777" w:rsidR="003A1177" w:rsidRDefault="003A1177" w:rsidP="00FC54E5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hd w:val="clear" w:color="auto" w:fill="FFFFFF"/>
          <w14:ligatures w14:val="none"/>
        </w:rPr>
        <w:sectPr w:rsidR="003A1177" w:rsidSect="000A4D1E">
          <w:footerReference w:type="even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236D79E0" w14:textId="6103A01A" w:rsidR="00FC54E5" w:rsidRPr="002A0D8F" w:rsidRDefault="00FC54E5" w:rsidP="00FC54E5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hd w:val="clear" w:color="auto" w:fill="FFFFFF"/>
          <w14:ligatures w14:val="none"/>
        </w:rPr>
      </w:pPr>
      <w:r w:rsidRPr="00CA32B7">
        <w:rPr>
          <w:rFonts w:ascii="Times New Roman" w:eastAsiaTheme="majorEastAsia" w:hAnsi="Times New Roman" w:cs="Times New Roman"/>
          <w:b/>
          <w:bCs/>
          <w:sz w:val="24"/>
          <w:shd w:val="clear" w:color="auto" w:fill="FFFFFF"/>
          <w14:ligatures w14:val="none"/>
        </w:rPr>
        <w:t>Table S</w:t>
      </w:r>
      <w:r w:rsidR="003A1177">
        <w:rPr>
          <w:rFonts w:ascii="Times New Roman" w:eastAsiaTheme="majorEastAsia" w:hAnsi="Times New Roman" w:cs="Times New Roman" w:hint="eastAsia"/>
          <w:b/>
          <w:bCs/>
          <w:sz w:val="24"/>
          <w:shd w:val="clear" w:color="auto" w:fill="FFFFFF"/>
          <w14:ligatures w14:val="none"/>
        </w:rPr>
        <w:t>2</w:t>
      </w:r>
      <w:r w:rsidRPr="002A0D8F">
        <w:rPr>
          <w:rFonts w:ascii="Times New Roman" w:eastAsiaTheme="majorEastAsia" w:hAnsi="Times New Roman" w:cs="Times New Roman" w:hint="eastAsia"/>
          <w:b/>
          <w:bCs/>
          <w:sz w:val="24"/>
          <w:shd w:val="clear" w:color="auto" w:fill="FFFFFF"/>
          <w14:ligatures w14:val="none"/>
        </w:rPr>
        <w:t xml:space="preserve">. </w:t>
      </w:r>
      <w:r w:rsidRPr="00FC54E5">
        <w:rPr>
          <w:rFonts w:ascii="Times New Roman" w:eastAsiaTheme="majorEastAsia" w:hAnsi="Times New Roman" w:cs="Times New Roman" w:hint="eastAsia"/>
          <w:b/>
          <w:bCs/>
          <w:sz w:val="24"/>
          <w:shd w:val="clear" w:color="auto" w:fill="FFFFFF"/>
          <w14:ligatures w14:val="none"/>
        </w:rPr>
        <w:t>Association Between Prognostic Nutritional Index (PNI) and All-Cause and Cardiovascular Mortality in Patients with STOP-Defined OSA</w:t>
      </w:r>
    </w:p>
    <w:tbl>
      <w:tblPr>
        <w:tblW w:w="5802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133"/>
        <w:gridCol w:w="1421"/>
        <w:gridCol w:w="850"/>
        <w:gridCol w:w="283"/>
        <w:gridCol w:w="1415"/>
        <w:gridCol w:w="850"/>
        <w:gridCol w:w="283"/>
        <w:gridCol w:w="1419"/>
        <w:gridCol w:w="848"/>
      </w:tblGrid>
      <w:tr w:rsidR="00FC54E5" w14:paraId="234ED633" w14:textId="77777777">
        <w:trPr>
          <w:trHeight w:hRule="exact" w:val="454"/>
          <w:jc w:val="center"/>
        </w:trPr>
        <w:tc>
          <w:tcPr>
            <w:tcW w:w="589" w:type="pct"/>
            <w:vMerge w:val="restart"/>
            <w:tcBorders>
              <w:top w:val="single" w:sz="12" w:space="0" w:color="auto"/>
            </w:tcBorders>
            <w:vAlign w:val="center"/>
          </w:tcPr>
          <w:p w14:paraId="39E94816" w14:textId="77777777" w:rsidR="00FC54E5" w:rsidRPr="008E668C" w:rsidRDefault="00FC54E5">
            <w:pPr>
              <w:widowControl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8E668C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Exposure</w:t>
            </w:r>
          </w:p>
        </w:tc>
        <w:tc>
          <w:tcPr>
            <w:tcW w:w="588" w:type="pct"/>
            <w:vMerge w:val="restart"/>
            <w:tcBorders>
              <w:top w:val="single" w:sz="12" w:space="0" w:color="auto"/>
            </w:tcBorders>
            <w:vAlign w:val="center"/>
          </w:tcPr>
          <w:p w14:paraId="457F594C" w14:textId="77777777" w:rsidR="00FC54E5" w:rsidRPr="008E668C" w:rsidRDefault="00FC54E5">
            <w:pPr>
              <w:widowControl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8E668C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Outcome</w:t>
            </w:r>
          </w:p>
        </w:tc>
        <w:tc>
          <w:tcPr>
            <w:tcW w:w="737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1918244" w14:textId="77777777" w:rsidR="00FC54E5" w:rsidRDefault="00FC54E5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Model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1</w:t>
            </w:r>
          </w:p>
        </w:tc>
        <w:tc>
          <w:tcPr>
            <w:tcW w:w="441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63F3363" w14:textId="77777777" w:rsidR="00FC54E5" w:rsidRDefault="00FC54E5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  <w:tcBorders>
              <w:bottom w:val="nil"/>
            </w:tcBorders>
            <w:vAlign w:val="center"/>
          </w:tcPr>
          <w:p w14:paraId="41A317C9" w14:textId="77777777" w:rsidR="00FC54E5" w:rsidRDefault="00FC54E5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8D4440D" w14:textId="77777777" w:rsidR="00FC54E5" w:rsidRDefault="00FC54E5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Model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2</w:t>
            </w:r>
          </w:p>
        </w:tc>
        <w:tc>
          <w:tcPr>
            <w:tcW w:w="441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2436BE1" w14:textId="77777777" w:rsidR="00FC54E5" w:rsidRDefault="00FC54E5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  <w:vAlign w:val="center"/>
          </w:tcPr>
          <w:p w14:paraId="1F8E89AE" w14:textId="77777777" w:rsidR="00FC54E5" w:rsidRDefault="00FC54E5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A44A444" w14:textId="77777777" w:rsidR="00FC54E5" w:rsidRDefault="00FC54E5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Model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4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5E8630" w14:textId="77777777" w:rsidR="00FC54E5" w:rsidRDefault="00FC54E5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54E5" w14:paraId="46D76565" w14:textId="77777777">
        <w:trPr>
          <w:trHeight w:val="454"/>
          <w:jc w:val="center"/>
        </w:trPr>
        <w:tc>
          <w:tcPr>
            <w:tcW w:w="589" w:type="pct"/>
            <w:vMerge/>
            <w:tcBorders>
              <w:bottom w:val="single" w:sz="4" w:space="0" w:color="auto"/>
            </w:tcBorders>
          </w:tcPr>
          <w:p w14:paraId="227C389F" w14:textId="77777777" w:rsidR="00FC54E5" w:rsidRDefault="00FC54E5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1294FA4A" w14:textId="77777777" w:rsidR="00FC54E5" w:rsidRDefault="00FC54E5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852AA24" w14:textId="77777777" w:rsidR="00FC54E5" w:rsidRDefault="00FC54E5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HR(95%CI)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6562F4D" w14:textId="77777777" w:rsidR="00FC54E5" w:rsidRDefault="00FC54E5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D52E1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value</w:t>
            </w:r>
          </w:p>
        </w:tc>
        <w:tc>
          <w:tcPr>
            <w:tcW w:w="147" w:type="pct"/>
            <w:tcBorders>
              <w:top w:val="nil"/>
              <w:bottom w:val="single" w:sz="4" w:space="0" w:color="auto"/>
            </w:tcBorders>
          </w:tcPr>
          <w:p w14:paraId="03615925" w14:textId="77777777" w:rsidR="00FC54E5" w:rsidRDefault="00FC54E5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8A58E72" w14:textId="77777777" w:rsidR="00FC54E5" w:rsidRDefault="00FC54E5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HR(95%CI)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256997D" w14:textId="77777777" w:rsidR="00FC54E5" w:rsidRDefault="00FC54E5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D52E1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-value</w:t>
            </w:r>
          </w:p>
        </w:tc>
        <w:tc>
          <w:tcPr>
            <w:tcW w:w="147" w:type="pct"/>
            <w:tcBorders>
              <w:top w:val="nil"/>
              <w:bottom w:val="single" w:sz="4" w:space="0" w:color="auto"/>
            </w:tcBorders>
          </w:tcPr>
          <w:p w14:paraId="1F4AFD5F" w14:textId="77777777" w:rsidR="00FC54E5" w:rsidRDefault="00FC54E5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AE6D864" w14:textId="77777777" w:rsidR="00FC54E5" w:rsidRDefault="00FC54E5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HR(95%CI)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8349E" w14:textId="77777777" w:rsidR="00FC54E5" w:rsidRDefault="00FC54E5">
            <w:pPr>
              <w:widowControl/>
              <w:jc w:val="both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2D52E1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-value</w:t>
            </w:r>
          </w:p>
        </w:tc>
      </w:tr>
      <w:tr w:rsidR="00FC54E5" w14:paraId="70D7BD32" w14:textId="77777777">
        <w:trPr>
          <w:trHeight w:val="340"/>
          <w:jc w:val="center"/>
        </w:trPr>
        <w:tc>
          <w:tcPr>
            <w:tcW w:w="589" w:type="pct"/>
            <w:tcBorders>
              <w:top w:val="single" w:sz="4" w:space="0" w:color="auto"/>
            </w:tcBorders>
            <w:vAlign w:val="center"/>
          </w:tcPr>
          <w:p w14:paraId="50599EEB" w14:textId="77777777" w:rsidR="00FC54E5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PNI</w:t>
            </w:r>
          </w:p>
          <w:p w14:paraId="1932854D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675C1B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(continuous)</w:t>
            </w:r>
          </w:p>
        </w:tc>
        <w:tc>
          <w:tcPr>
            <w:tcW w:w="588" w:type="pct"/>
            <w:tcBorders>
              <w:top w:val="single" w:sz="4" w:space="0" w:color="auto"/>
            </w:tcBorders>
          </w:tcPr>
          <w:p w14:paraId="42308BFA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All-cause mortality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5B76C7B7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8A6AE3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0.96(0.90,1.02)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76D8A5C6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0.17</w:t>
            </w:r>
          </w:p>
        </w:tc>
        <w:tc>
          <w:tcPr>
            <w:tcW w:w="147" w:type="pct"/>
            <w:tcBorders>
              <w:top w:val="single" w:sz="4" w:space="0" w:color="auto"/>
            </w:tcBorders>
          </w:tcPr>
          <w:p w14:paraId="705C8527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286D1C7C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8A6AE3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1.00(0.96,1.03)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7CEA8980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147" w:type="pct"/>
            <w:tcBorders>
              <w:top w:val="single" w:sz="4" w:space="0" w:color="auto"/>
            </w:tcBorders>
          </w:tcPr>
          <w:p w14:paraId="4CA9E624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2CEEC99F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7A47DB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0.95(0.91,0.98)</w:t>
            </w:r>
          </w:p>
        </w:tc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14:paraId="5FB9AABB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</w:tr>
      <w:tr w:rsidR="00FC54E5" w14:paraId="009D2076" w14:textId="77777777">
        <w:trPr>
          <w:trHeight w:val="340"/>
          <w:jc w:val="center"/>
        </w:trPr>
        <w:tc>
          <w:tcPr>
            <w:tcW w:w="589" w:type="pct"/>
          </w:tcPr>
          <w:p w14:paraId="1F820B45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  <w:lang w:bidi="ar"/>
              </w:rPr>
              <w:t>PNI tertile</w:t>
            </w:r>
          </w:p>
        </w:tc>
        <w:tc>
          <w:tcPr>
            <w:tcW w:w="588" w:type="pct"/>
          </w:tcPr>
          <w:p w14:paraId="5AF72351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5612BEAE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2829F467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6C91C910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2FDB6D1D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0FF5C695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62CFFBD2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5FFCA23F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0" w:type="pct"/>
          </w:tcPr>
          <w:p w14:paraId="79E9277F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FC54E5" w14:paraId="089F3169" w14:textId="77777777">
        <w:trPr>
          <w:trHeight w:val="340"/>
          <w:jc w:val="center"/>
        </w:trPr>
        <w:tc>
          <w:tcPr>
            <w:tcW w:w="589" w:type="pct"/>
          </w:tcPr>
          <w:p w14:paraId="26F302F2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T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1(lowest)</w:t>
            </w:r>
          </w:p>
        </w:tc>
        <w:tc>
          <w:tcPr>
            <w:tcW w:w="588" w:type="pct"/>
          </w:tcPr>
          <w:p w14:paraId="53C4BA9B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3D37B698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Reference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1D64C521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3DEB49A5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067523CC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Reference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56EB0F51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12B777D6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237D0551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Reference</w:t>
            </w:r>
          </w:p>
        </w:tc>
        <w:tc>
          <w:tcPr>
            <w:tcW w:w="440" w:type="pct"/>
            <w:vAlign w:val="center"/>
          </w:tcPr>
          <w:p w14:paraId="0E41AD3A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FC54E5" w14:paraId="6B59672F" w14:textId="77777777">
        <w:trPr>
          <w:trHeight w:val="340"/>
          <w:jc w:val="center"/>
        </w:trPr>
        <w:tc>
          <w:tcPr>
            <w:tcW w:w="589" w:type="pct"/>
          </w:tcPr>
          <w:p w14:paraId="5E374A7B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T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2(middle)</w:t>
            </w:r>
          </w:p>
        </w:tc>
        <w:tc>
          <w:tcPr>
            <w:tcW w:w="588" w:type="pct"/>
          </w:tcPr>
          <w:p w14:paraId="0A313983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1D780E7D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200A22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0.57(0.44,0.75)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21D09838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47" w:type="pct"/>
          </w:tcPr>
          <w:p w14:paraId="5A6C68C5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0BFC31E6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8A6AE3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0.74(0.55,0.98)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65130058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8A6AE3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147" w:type="pct"/>
          </w:tcPr>
          <w:p w14:paraId="25012E3A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39571D05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7A47DB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0.75(0.54,1.05)</w:t>
            </w:r>
          </w:p>
        </w:tc>
        <w:tc>
          <w:tcPr>
            <w:tcW w:w="440" w:type="pct"/>
          </w:tcPr>
          <w:p w14:paraId="5E011A43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0.10</w:t>
            </w:r>
          </w:p>
        </w:tc>
      </w:tr>
      <w:tr w:rsidR="00FC54E5" w14:paraId="4BBC393C" w14:textId="77777777">
        <w:trPr>
          <w:trHeight w:val="340"/>
          <w:jc w:val="center"/>
        </w:trPr>
        <w:tc>
          <w:tcPr>
            <w:tcW w:w="589" w:type="pct"/>
          </w:tcPr>
          <w:p w14:paraId="5FD87706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T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3(highest)</w:t>
            </w:r>
          </w:p>
        </w:tc>
        <w:tc>
          <w:tcPr>
            <w:tcW w:w="588" w:type="pct"/>
          </w:tcPr>
          <w:p w14:paraId="0E5B1240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56D7D865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8A6AE3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0.41(0.32,0.52)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31958EE8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47" w:type="pct"/>
          </w:tcPr>
          <w:p w14:paraId="5198298E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557F0D2B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8A6AE3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0.68(0.54,0.88)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062909A2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0.003</w:t>
            </w:r>
          </w:p>
        </w:tc>
        <w:tc>
          <w:tcPr>
            <w:tcW w:w="147" w:type="pct"/>
          </w:tcPr>
          <w:p w14:paraId="6F634B9D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4F58B5FA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7A47DB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0.64(0.49,0.82)</w:t>
            </w:r>
          </w:p>
        </w:tc>
        <w:tc>
          <w:tcPr>
            <w:tcW w:w="440" w:type="pct"/>
          </w:tcPr>
          <w:p w14:paraId="194A200C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</w:tr>
      <w:tr w:rsidR="00FC54E5" w14:paraId="0CF5DD16" w14:textId="77777777">
        <w:trPr>
          <w:trHeight w:val="340"/>
          <w:jc w:val="center"/>
        </w:trPr>
        <w:tc>
          <w:tcPr>
            <w:tcW w:w="589" w:type="pct"/>
          </w:tcPr>
          <w:p w14:paraId="0EEC9A93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2D52E1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  <w:lang w:bidi="ar"/>
              </w:rPr>
              <w:t>P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 xml:space="preserve"> for trend</w:t>
            </w:r>
          </w:p>
        </w:tc>
        <w:tc>
          <w:tcPr>
            <w:tcW w:w="588" w:type="pct"/>
          </w:tcPr>
          <w:p w14:paraId="25F2C2D6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6D293F84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6276987F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7AC52F8D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79BE383E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8A6AE3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0.003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1180A4D4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0F4007B3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</w:tcPr>
          <w:p w14:paraId="267417B9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440" w:type="pct"/>
          </w:tcPr>
          <w:p w14:paraId="4EBEE8CD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FC54E5" w14:paraId="03A14B30" w14:textId="77777777">
        <w:trPr>
          <w:trHeight w:val="340"/>
          <w:jc w:val="center"/>
        </w:trPr>
        <w:tc>
          <w:tcPr>
            <w:tcW w:w="589" w:type="pct"/>
            <w:vAlign w:val="center"/>
          </w:tcPr>
          <w:p w14:paraId="4F2F5BF3" w14:textId="77777777" w:rsidR="00FC54E5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PNI</w:t>
            </w:r>
          </w:p>
          <w:p w14:paraId="66E753A4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675C1B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(continuous)</w:t>
            </w:r>
          </w:p>
        </w:tc>
        <w:tc>
          <w:tcPr>
            <w:tcW w:w="588" w:type="pct"/>
          </w:tcPr>
          <w:p w14:paraId="538096AA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Cardiovascular mortality</w:t>
            </w: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0720DAAB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8A6AE3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0.89(0.85,0.92)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12717C9C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47" w:type="pct"/>
          </w:tcPr>
          <w:p w14:paraId="26C61FC6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19BDC420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8A6AE3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0.94(0.90,0.98)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2019C742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47" w:type="pct"/>
          </w:tcPr>
          <w:p w14:paraId="17FDFB55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059FA2E1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7A47DB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0.96(0.92, 1.00)</w:t>
            </w:r>
          </w:p>
        </w:tc>
        <w:tc>
          <w:tcPr>
            <w:tcW w:w="440" w:type="pct"/>
            <w:vAlign w:val="center"/>
          </w:tcPr>
          <w:p w14:paraId="583851A7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0.06</w:t>
            </w:r>
          </w:p>
        </w:tc>
      </w:tr>
      <w:tr w:rsidR="00FC54E5" w14:paraId="0EAA3AC1" w14:textId="77777777">
        <w:trPr>
          <w:trHeight w:val="340"/>
          <w:jc w:val="center"/>
        </w:trPr>
        <w:tc>
          <w:tcPr>
            <w:tcW w:w="589" w:type="pct"/>
          </w:tcPr>
          <w:p w14:paraId="5DCE29E8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  <w:lang w:bidi="ar"/>
              </w:rPr>
              <w:t>PNI tertile</w:t>
            </w:r>
          </w:p>
        </w:tc>
        <w:tc>
          <w:tcPr>
            <w:tcW w:w="588" w:type="pct"/>
          </w:tcPr>
          <w:p w14:paraId="492A8F55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00C998DC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50F9CF64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1A961443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0A94009F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6AE882AA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74E9A8B8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42FA8983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0" w:type="pct"/>
          </w:tcPr>
          <w:p w14:paraId="207A4B5F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FC54E5" w14:paraId="17AE6278" w14:textId="77777777">
        <w:trPr>
          <w:trHeight w:val="340"/>
          <w:jc w:val="center"/>
        </w:trPr>
        <w:tc>
          <w:tcPr>
            <w:tcW w:w="589" w:type="pct"/>
          </w:tcPr>
          <w:p w14:paraId="339CBD47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T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1(lowest)</w:t>
            </w:r>
          </w:p>
        </w:tc>
        <w:tc>
          <w:tcPr>
            <w:tcW w:w="588" w:type="pct"/>
          </w:tcPr>
          <w:p w14:paraId="1F162B5B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3089FE61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Reference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38F08B2F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7F184989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61CA0733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Reference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1E83283D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28AB778A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5515B8A1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Reference</w:t>
            </w:r>
          </w:p>
        </w:tc>
        <w:tc>
          <w:tcPr>
            <w:tcW w:w="440" w:type="pct"/>
            <w:vAlign w:val="center"/>
          </w:tcPr>
          <w:p w14:paraId="3D58EDFA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FC54E5" w14:paraId="77F96CAF" w14:textId="77777777">
        <w:trPr>
          <w:trHeight w:val="340"/>
          <w:jc w:val="center"/>
        </w:trPr>
        <w:tc>
          <w:tcPr>
            <w:tcW w:w="589" w:type="pct"/>
          </w:tcPr>
          <w:p w14:paraId="1804567C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T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2(middle)</w:t>
            </w:r>
          </w:p>
        </w:tc>
        <w:tc>
          <w:tcPr>
            <w:tcW w:w="588" w:type="pct"/>
          </w:tcPr>
          <w:p w14:paraId="7976920F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54CE406F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8A6AE3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0.54(0.33,0.88)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078ACD40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.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147" w:type="pct"/>
          </w:tcPr>
          <w:p w14:paraId="72F0CB71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1AB99AED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8A6AE3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0.76(0.47,1.23)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5D7926BA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0.26</w:t>
            </w:r>
          </w:p>
        </w:tc>
        <w:tc>
          <w:tcPr>
            <w:tcW w:w="147" w:type="pct"/>
          </w:tcPr>
          <w:p w14:paraId="0BCF82FE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32E10073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7A47DB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0.84(0.48, 1.45)</w:t>
            </w:r>
          </w:p>
        </w:tc>
        <w:tc>
          <w:tcPr>
            <w:tcW w:w="440" w:type="pct"/>
          </w:tcPr>
          <w:p w14:paraId="7CDAFBC3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0.52</w:t>
            </w:r>
          </w:p>
        </w:tc>
      </w:tr>
      <w:tr w:rsidR="00FC54E5" w14:paraId="452314D6" w14:textId="77777777">
        <w:trPr>
          <w:trHeight w:val="340"/>
          <w:jc w:val="center"/>
        </w:trPr>
        <w:tc>
          <w:tcPr>
            <w:tcW w:w="589" w:type="pct"/>
          </w:tcPr>
          <w:p w14:paraId="36CB77BA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T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3(highest)</w:t>
            </w:r>
          </w:p>
        </w:tc>
        <w:tc>
          <w:tcPr>
            <w:tcW w:w="588" w:type="pct"/>
          </w:tcPr>
          <w:p w14:paraId="36BCE1AE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072A9227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8A6AE3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0.23(0.15,0.36)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07358FA7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47" w:type="pct"/>
          </w:tcPr>
          <w:p w14:paraId="2CD4B6F6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777BC52B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8A6AE3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0.47(0.29,0.76)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6247FF9A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47" w:type="pct"/>
          </w:tcPr>
          <w:p w14:paraId="7F258FE2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5F0DC23E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7A47DB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0.59(0.33, 1.04)</w:t>
            </w:r>
          </w:p>
        </w:tc>
        <w:tc>
          <w:tcPr>
            <w:tcW w:w="440" w:type="pct"/>
          </w:tcPr>
          <w:p w14:paraId="2DE1A927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0.07</w:t>
            </w:r>
          </w:p>
        </w:tc>
      </w:tr>
      <w:tr w:rsidR="00FC54E5" w14:paraId="268DE514" w14:textId="77777777">
        <w:trPr>
          <w:trHeight w:val="340"/>
          <w:jc w:val="center"/>
        </w:trPr>
        <w:tc>
          <w:tcPr>
            <w:tcW w:w="589" w:type="pct"/>
          </w:tcPr>
          <w:p w14:paraId="6DE31D25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P for trend</w:t>
            </w:r>
          </w:p>
        </w:tc>
        <w:tc>
          <w:tcPr>
            <w:tcW w:w="588" w:type="pct"/>
          </w:tcPr>
          <w:p w14:paraId="3CE2189E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pct"/>
            <w:shd w:val="clear" w:color="auto" w:fill="FFFFFF"/>
            <w:noWrap/>
            <w:vAlign w:val="center"/>
          </w:tcPr>
          <w:p w14:paraId="48D728C2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 w:rsidRPr="00535CC1"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01437FA2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15842593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09A222F7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 w:rsidRPr="008A6AE3"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0.005</w:t>
            </w:r>
          </w:p>
        </w:tc>
        <w:tc>
          <w:tcPr>
            <w:tcW w:w="441" w:type="pct"/>
            <w:shd w:val="clear" w:color="auto" w:fill="FFFFFF"/>
            <w:noWrap/>
            <w:vAlign w:val="center"/>
          </w:tcPr>
          <w:p w14:paraId="2C24234E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" w:type="pct"/>
          </w:tcPr>
          <w:p w14:paraId="016B20B3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05D21516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:lang w:bidi="ar"/>
              </w:rPr>
              <w:t>0.118</w:t>
            </w:r>
          </w:p>
        </w:tc>
        <w:tc>
          <w:tcPr>
            <w:tcW w:w="440" w:type="pct"/>
          </w:tcPr>
          <w:p w14:paraId="677FA29A" w14:textId="77777777" w:rsidR="00FC54E5" w:rsidRPr="00535CC1" w:rsidRDefault="00FC54E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</w:tbl>
    <w:p w14:paraId="08F9167D" w14:textId="56D9DE48" w:rsidR="00613A79" w:rsidRDefault="00FC54E5" w:rsidP="009E5E1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D52E1">
        <w:rPr>
          <w:rFonts w:ascii="Times New Roman" w:hAnsi="Times New Roman" w:cs="Times New Roman" w:hint="eastAsia"/>
          <w:sz w:val="21"/>
          <w:szCs w:val="21"/>
        </w:rPr>
        <w:t xml:space="preserve">Note: </w:t>
      </w:r>
      <w:r w:rsidRPr="00FC54E5">
        <w:rPr>
          <w:rFonts w:ascii="Times New Roman" w:hAnsi="Times New Roman" w:cs="Times New Roman" w:hint="eastAsia"/>
          <w:sz w:val="21"/>
          <w:szCs w:val="21"/>
        </w:rPr>
        <w:t>Cox proportional hazards models were used to estimate hazard ratios (HRs) and 95% confidence intervals (CIs) for the associations between PNI (continuous and tertiles) and all-cause and cardiovascular mortality. Model 1 was unadjusted; Model 2 and Model 3 were progressively adjusted for demographic and clinical covariates. P for trend was calculated across tertiles (T1 as reference).</w:t>
      </w:r>
    </w:p>
    <w:p w14:paraId="7424CBD4" w14:textId="77777777" w:rsidR="003A1177" w:rsidRDefault="003A1177" w:rsidP="003A1177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hd w:val="clear" w:color="auto" w:fill="FFFFFF"/>
          <w14:ligatures w14:val="none"/>
        </w:rPr>
        <w:sectPr w:rsidR="003A1177" w:rsidSect="000A4D1E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1388E4BD" w14:textId="54B73238" w:rsidR="003A1177" w:rsidRPr="00F85995" w:rsidRDefault="003A1177" w:rsidP="003A1177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hd w:val="clear" w:color="auto" w:fill="FFFFFF"/>
          <w14:ligatures w14:val="none"/>
        </w:rPr>
      </w:pPr>
      <w:r w:rsidRPr="00CA32B7">
        <w:rPr>
          <w:rFonts w:ascii="Times New Roman" w:eastAsiaTheme="majorEastAsia" w:hAnsi="Times New Roman" w:cs="Times New Roman"/>
          <w:b/>
          <w:bCs/>
          <w:sz w:val="24"/>
          <w:shd w:val="clear" w:color="auto" w:fill="FFFFFF"/>
          <w14:ligatures w14:val="none"/>
        </w:rPr>
        <w:t>Table S</w:t>
      </w:r>
      <w:r w:rsidR="009013DE">
        <w:rPr>
          <w:rFonts w:ascii="Times New Roman" w:eastAsiaTheme="majorEastAsia" w:hAnsi="Times New Roman" w:cs="Times New Roman"/>
          <w:b/>
          <w:bCs/>
          <w:sz w:val="24"/>
          <w:shd w:val="clear" w:color="auto" w:fill="FFFFFF"/>
          <w14:ligatures w14:val="none"/>
        </w:rPr>
        <w:t>3</w:t>
      </w:r>
      <w:r w:rsidRPr="002A0D8F">
        <w:rPr>
          <w:rFonts w:ascii="Times New Roman" w:eastAsiaTheme="majorEastAsia" w:hAnsi="Times New Roman" w:cs="Times New Roman" w:hint="eastAsia"/>
          <w:b/>
          <w:bCs/>
          <w:sz w:val="24"/>
          <w:shd w:val="clear" w:color="auto" w:fill="FFFFFF"/>
          <w14:ligatures w14:val="none"/>
        </w:rPr>
        <w:t xml:space="preserve">. </w:t>
      </w:r>
      <w:r w:rsidRPr="00C015DD">
        <w:rPr>
          <w:rFonts w:ascii="Times New Roman" w:eastAsiaTheme="majorEastAsia" w:hAnsi="Times New Roman" w:cs="Times New Roman" w:hint="eastAsia"/>
          <w:b/>
          <w:bCs/>
          <w:sz w:val="24"/>
          <w:shd w:val="clear" w:color="auto" w:fill="FFFFFF"/>
          <w14:ligatures w14:val="none"/>
        </w:rPr>
        <w:t>Baseline Demographic and Clinical Characteristics of Participants According to OSA Severity</w:t>
      </w:r>
    </w:p>
    <w:tbl>
      <w:tblPr>
        <w:tblW w:w="5273" w:type="pct"/>
        <w:tblInd w:w="-284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868"/>
        <w:gridCol w:w="2141"/>
        <w:gridCol w:w="2088"/>
        <w:gridCol w:w="818"/>
      </w:tblGrid>
      <w:tr w:rsidR="003A1177" w:rsidRPr="001157EF" w14:paraId="19F5D551" w14:textId="77777777" w:rsidTr="00DC4E59">
        <w:trPr>
          <w:trHeight w:val="503"/>
        </w:trPr>
        <w:tc>
          <w:tcPr>
            <w:tcW w:w="1053" w:type="pct"/>
            <w:tcBorders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05BBE1DB" w14:textId="77777777" w:rsidR="003A1177" w:rsidRPr="00A71327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pct"/>
            <w:tcBorders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13D45512" w14:textId="77777777" w:rsidR="003A1177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M</w:t>
            </w:r>
            <w:r w:rsidRPr="00A7132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ild OSA</w:t>
            </w:r>
          </w:p>
          <w:p w14:paraId="53D04417" w14:textId="77777777" w:rsidR="003A1177" w:rsidRPr="00A71327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A7132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n=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92</w:t>
            </w:r>
            <w:r w:rsidRPr="00A7132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222" w:type="pct"/>
            <w:tcBorders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77D11B2A" w14:textId="77777777" w:rsidR="003A1177" w:rsidRPr="00A71327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M</w:t>
            </w:r>
            <w:r w:rsidRPr="00A7132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oderate OSA</w:t>
            </w:r>
            <w:r w:rsidRPr="00A7132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A7132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n=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108</w:t>
            </w:r>
            <w:r w:rsidRPr="00A7132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92" w:type="pct"/>
            <w:tcBorders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2C0C2148" w14:textId="77777777" w:rsidR="003A1177" w:rsidRPr="00A71327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S</w:t>
            </w:r>
            <w:r w:rsidRPr="00A7132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evere OSA</w:t>
            </w:r>
            <w:r w:rsidRPr="00A7132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A7132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n=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355</w:t>
            </w:r>
            <w:r w:rsidRPr="00A7132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467" w:type="pct"/>
            <w:tcBorders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686586EB" w14:textId="77777777" w:rsidR="003A1177" w:rsidRPr="00A71327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P</w:t>
            </w:r>
            <w:r w:rsidRPr="00A7132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值</w:t>
            </w:r>
          </w:p>
        </w:tc>
      </w:tr>
      <w:tr w:rsidR="003A1177" w:rsidRPr="001157EF" w14:paraId="026C6BFB" w14:textId="77777777" w:rsidTr="00DC4E59">
        <w:trPr>
          <w:trHeight w:val="227"/>
        </w:trPr>
        <w:tc>
          <w:tcPr>
            <w:tcW w:w="1053" w:type="pct"/>
            <w:tcBorders>
              <w:top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054624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Age(years)</w:t>
            </w:r>
          </w:p>
        </w:tc>
        <w:tc>
          <w:tcPr>
            <w:tcW w:w="1066" w:type="pct"/>
            <w:tcBorders>
              <w:top w:val="single" w:sz="6" w:space="0" w:color="auto"/>
              <w:tl2br w:val="nil"/>
              <w:tr2bl w:val="nil"/>
            </w:tcBorders>
            <w:noWrap/>
            <w:vAlign w:val="center"/>
          </w:tcPr>
          <w:p w14:paraId="70609204" w14:textId="77777777" w:rsidR="003A1177" w:rsidRPr="00A71327" w:rsidRDefault="003A1177" w:rsidP="00DC4E59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52.96</w:t>
            </w:r>
            <w:r w:rsidRPr="00C2183C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15.64</w:t>
            </w:r>
          </w:p>
        </w:tc>
        <w:tc>
          <w:tcPr>
            <w:tcW w:w="1222" w:type="pct"/>
            <w:tcBorders>
              <w:top w:val="single" w:sz="6" w:space="0" w:color="auto"/>
              <w:tl2br w:val="nil"/>
              <w:tr2bl w:val="nil"/>
            </w:tcBorders>
            <w:noWrap/>
            <w:vAlign w:val="center"/>
          </w:tcPr>
          <w:p w14:paraId="43CE9379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55.56</w:t>
            </w:r>
            <w:r w:rsidRPr="00C2183C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13.95</w:t>
            </w:r>
          </w:p>
        </w:tc>
        <w:tc>
          <w:tcPr>
            <w:tcW w:w="1192" w:type="pct"/>
            <w:tcBorders>
              <w:top w:val="single" w:sz="6" w:space="0" w:color="auto"/>
              <w:tl2br w:val="nil"/>
              <w:tr2bl w:val="nil"/>
            </w:tcBorders>
            <w:noWrap/>
            <w:vAlign w:val="center"/>
          </w:tcPr>
          <w:p w14:paraId="66FC51B6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52.13</w:t>
            </w:r>
            <w:r w:rsidRPr="00C2183C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13.62</w:t>
            </w:r>
          </w:p>
        </w:tc>
        <w:tc>
          <w:tcPr>
            <w:tcW w:w="467" w:type="pct"/>
            <w:tcBorders>
              <w:top w:val="single" w:sz="6" w:space="0" w:color="auto"/>
              <w:tl2br w:val="nil"/>
              <w:tr2bl w:val="nil"/>
            </w:tcBorders>
            <w:noWrap/>
            <w:vAlign w:val="center"/>
          </w:tcPr>
          <w:p w14:paraId="78D79B44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0.086</w:t>
            </w:r>
          </w:p>
        </w:tc>
      </w:tr>
      <w:tr w:rsidR="003A1177" w:rsidRPr="001157EF" w14:paraId="3D3DADD8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771B6F" w14:textId="77777777" w:rsidR="003A1177" w:rsidRPr="00AC1228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 w:rsidRPr="00AC1228">
              <w:rPr>
                <w:rFonts w:ascii="Times New Roman" w:hAnsi="Times New Roman" w:cs="Times New Roman" w:hint="eastAsia"/>
                <w:i/>
                <w:iCs/>
                <w:kern w:val="0"/>
                <w:sz w:val="20"/>
                <w:szCs w:val="20"/>
                <w:lang w:bidi="ar"/>
              </w:rPr>
              <w:t>Gender</w:t>
            </w:r>
            <w:r w:rsidRPr="00AC1228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 xml:space="preserve"> (%)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38641AFD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6C2616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E1374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2C3D0D8D" w14:textId="77777777" w:rsidR="003A1177" w:rsidRPr="00A71327" w:rsidRDefault="003A1177" w:rsidP="00DC4E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0.275</w:t>
            </w:r>
          </w:p>
        </w:tc>
      </w:tr>
      <w:tr w:rsidR="003A1177" w:rsidRPr="001157EF" w14:paraId="6C2D4D6B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430639" w14:textId="77777777" w:rsidR="003A1177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Male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60526882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63(68.50)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803F16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78(72.20)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010323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271(76.30)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5CE22EE1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 w:rsidR="003A1177" w:rsidRPr="001157EF" w14:paraId="269DD1C0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00005A" w14:textId="77777777" w:rsidR="003A1177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Female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181A478D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29(31.50)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37B14F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30(27.80)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99E94F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84(23.70)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0D984BBA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 w:rsidR="003A1177" w:rsidRPr="001157EF" w14:paraId="6FCF4AF2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4688D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BMI(kg/m</w:t>
            </w:r>
            <w:r w:rsidRPr="001E1DFE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</w:t>
            </w: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65ABACBB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26.35(24.34,29.38)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060E7507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26.70(24.45,30.21)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noWrap/>
            <w:vAlign w:val="center"/>
          </w:tcPr>
          <w:p w14:paraId="73AC4104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28.73(26.22,31.60)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32472E7D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EA719C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3A1177" w:rsidRPr="001157EF" w14:paraId="40B61F8F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7B2870" w14:textId="77777777" w:rsidR="003A1177" w:rsidRPr="00AC1228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 w:rsidRPr="00AC1228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Smoking,n(%)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55CB3AB6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709832DA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2" w:type="pct"/>
            <w:tcBorders>
              <w:tl2br w:val="nil"/>
              <w:tr2bl w:val="nil"/>
            </w:tcBorders>
            <w:noWrap/>
            <w:vAlign w:val="center"/>
          </w:tcPr>
          <w:p w14:paraId="19E3D420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544D9E13" w14:textId="77777777" w:rsidR="003A1177" w:rsidRPr="00A71327" w:rsidRDefault="003A1177" w:rsidP="00DC4E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0.761</w:t>
            </w:r>
          </w:p>
        </w:tc>
      </w:tr>
      <w:tr w:rsidR="003A1177" w:rsidRPr="001157EF" w14:paraId="63128ABF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E596EE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N</w:t>
            </w:r>
            <w:r w:rsidRPr="00E171E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o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73DBE41A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46(50.00)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55CAA9C3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57(52.80)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noWrap/>
            <w:vAlign w:val="center"/>
          </w:tcPr>
          <w:p w14:paraId="5ADF8278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173(48.70)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4B9D0D42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 w:rsidR="003A1177" w:rsidRPr="001157EF" w14:paraId="034F1BBF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619F32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Y</w:t>
            </w:r>
            <w:r w:rsidRPr="00E171E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es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11252AE4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46(50.00)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59EB2B9E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51(47.20)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noWrap/>
            <w:vAlign w:val="center"/>
          </w:tcPr>
          <w:p w14:paraId="2DF52E7B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182(51.30)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3204F59B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 w:rsidR="003A1177" w:rsidRPr="001157EF" w14:paraId="4E5B4310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E81919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Dri</w:t>
            </w:r>
            <w:r w:rsidRPr="00AC1228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nking,n(%)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3F179C17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07CBFE2F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E3017B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1ABC8C33" w14:textId="77777777" w:rsidR="003A1177" w:rsidRPr="00A71327" w:rsidRDefault="003A1177" w:rsidP="00DC4E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0.426</w:t>
            </w:r>
          </w:p>
        </w:tc>
      </w:tr>
      <w:tr w:rsidR="003A1177" w:rsidRPr="001157EF" w14:paraId="60CBCB63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8A20B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N</w:t>
            </w:r>
            <w:r w:rsidRPr="00E171E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o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17DD42AF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57(62.00)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1E540061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71(65.70)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9F43AF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209(58.90)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53F45E20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 w:rsidR="003A1177" w:rsidRPr="001157EF" w14:paraId="310F40C1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468609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Y</w:t>
            </w:r>
            <w:r w:rsidRPr="00E171E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es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7D90BE6A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35(38.00)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34E5DCB9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37(34.30)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51748E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146(41.10)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5CF15323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 w:rsidR="003A1177" w:rsidRPr="001157EF" w14:paraId="38087F75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33FA31" w14:textId="77777777" w:rsidR="003A1177" w:rsidRPr="00AC1228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 w:rsidRPr="00AC1228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Diabetes(%)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3211E79E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73EF6C9D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26C988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420E420B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0.827</w:t>
            </w:r>
          </w:p>
        </w:tc>
      </w:tr>
      <w:tr w:rsidR="003A1177" w:rsidRPr="001157EF" w14:paraId="59306390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0E6EB7" w14:textId="77777777" w:rsidR="003A1177" w:rsidRPr="001E1DFE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N</w:t>
            </w:r>
            <w:r w:rsidRPr="00E171E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o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79BA39B2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74(80.40)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78444BFC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84(77.80)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3F928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275(77.50)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521A620D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 w:rsidR="003A1177" w:rsidRPr="001157EF" w14:paraId="02740649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87929" w14:textId="77777777" w:rsidR="003A1177" w:rsidRPr="001E1DFE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Y</w:t>
            </w:r>
            <w:r w:rsidRPr="00E171E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es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32FCD850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18(19.60)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2903344E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24(22.20)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A537F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80(22.50)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7062340F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 w:rsidR="003A1177" w:rsidRPr="001157EF" w14:paraId="287BE076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21C21C" w14:textId="77777777" w:rsidR="003A1177" w:rsidRPr="00AC1228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 w:rsidRPr="00AC1228">
              <w:rPr>
                <w:rFonts w:ascii="Times New Roman" w:hAnsi="Times New Roman" w:cs="Times New Roman" w:hint="eastAsia"/>
                <w:i/>
                <w:iCs/>
                <w:kern w:val="0"/>
                <w:sz w:val="20"/>
                <w:szCs w:val="20"/>
                <w:lang w:bidi="ar"/>
              </w:rPr>
              <w:t>Hypertension</w:t>
            </w:r>
            <w:r w:rsidRPr="00AC1228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022090BB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365D1746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29AE5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780D1216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0.159</w:t>
            </w:r>
          </w:p>
        </w:tc>
      </w:tr>
      <w:tr w:rsidR="003A1177" w:rsidRPr="001157EF" w14:paraId="3C08684A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EDC1F" w14:textId="77777777" w:rsidR="003A1177" w:rsidRPr="001E1DFE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N</w:t>
            </w:r>
            <w:r w:rsidRPr="00E171E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o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592F4F27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13(14.10)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06FC665C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27(25.00)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F8D13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75(21.10)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5003C77A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 w:rsidR="003A1177" w:rsidRPr="001157EF" w14:paraId="71A5A119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95B7F9" w14:textId="77777777" w:rsidR="003A1177" w:rsidRPr="001E1DFE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Y</w:t>
            </w:r>
            <w:r w:rsidRPr="00E171E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es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6FBFA42B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79(85.90)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260A0839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81(78.00)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EA3D42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280(78.90)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5A3D02EA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 w:rsidR="003A1177" w:rsidRPr="001157EF" w14:paraId="64EC39EA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2230F8" w14:textId="77777777" w:rsidR="003A1177" w:rsidRPr="00AC1228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 w:rsidRPr="00AC1228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Hyperlipidemia(%)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0CBD81B9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5D2651C6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C0248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27904678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0.411</w:t>
            </w:r>
          </w:p>
        </w:tc>
      </w:tr>
      <w:tr w:rsidR="003A1177" w:rsidRPr="001157EF" w14:paraId="6B0F7A78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76BB6B" w14:textId="77777777" w:rsidR="003A1177" w:rsidRPr="001E1DFE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N</w:t>
            </w:r>
            <w:r w:rsidRPr="00E171E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o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4700E9E9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70(76.10)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091A7B05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73(67.60)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EE2D75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251(70.70)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6752B5A5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 w:rsidR="003A1177" w:rsidRPr="001157EF" w14:paraId="5D8334D6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DA2D47" w14:textId="77777777" w:rsidR="003A1177" w:rsidRPr="001E1DFE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Y</w:t>
            </w:r>
            <w:r w:rsidRPr="00E171E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es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0C07D4FD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22(23.90)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2382995F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35(32.40)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429279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104(29.30)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68FA184D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 w:rsidR="003A1177" w:rsidRPr="001157EF" w14:paraId="1C5C7326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8EE10B" w14:textId="77777777" w:rsidR="003A1177" w:rsidRPr="00AC1228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</w:pPr>
            <w:r w:rsidRPr="00AC1228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bidi="ar"/>
              </w:rPr>
              <w:t>CVD(%)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3D5C1AAB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1177EA64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67B0C1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64F4BF51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0.553</w:t>
            </w:r>
          </w:p>
        </w:tc>
      </w:tr>
      <w:tr w:rsidR="003A1177" w:rsidRPr="001157EF" w14:paraId="5C88A206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BA41C9" w14:textId="77777777" w:rsidR="003A1177" w:rsidRPr="001E1DFE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N</w:t>
            </w:r>
            <w:r w:rsidRPr="00E171E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o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017A92B7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70(76.10)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565B3006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75(69.40)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4E4335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261(73.50)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6C74EBD8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 w:rsidR="003A1177" w:rsidRPr="001157EF" w14:paraId="03DA1D82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BCA7F6" w14:textId="77777777" w:rsidR="003A1177" w:rsidRPr="001E1DFE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Y</w:t>
            </w:r>
            <w:r w:rsidRPr="00E171E7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es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noWrap/>
            <w:vAlign w:val="center"/>
          </w:tcPr>
          <w:p w14:paraId="60842B6F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22(23.90)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noWrap/>
            <w:vAlign w:val="center"/>
          </w:tcPr>
          <w:p w14:paraId="49831B77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33(30.60)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C176E0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94(26.50)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29FA56A1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 w:rsidR="003A1177" w:rsidRPr="001157EF" w14:paraId="4B12E4EF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AAAE7C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WBC(10^9/L)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F4B5F8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7.04(5.27,8.24)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F5CCA7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6.5(5.4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4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8.00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8E953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6.79(5.49,8.31)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0DDBFA02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0.448</w:t>
            </w:r>
          </w:p>
        </w:tc>
      </w:tr>
      <w:tr w:rsidR="003A1177" w:rsidRPr="001157EF" w14:paraId="22BE55D0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5863B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Neu(</w:t>
            </w: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10^9/L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5B645E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4.21(3.46,5.18)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6494E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3.83(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3.00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,4.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90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D72967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4.04(3.19,5.2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775C15D4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0.284</w:t>
            </w:r>
          </w:p>
        </w:tc>
      </w:tr>
      <w:tr w:rsidR="003A1177" w:rsidRPr="001157EF" w14:paraId="3A68C24B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EEC056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Lym(</w:t>
            </w: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10^9/L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5590CA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2.47(1.72,3.11)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A05E70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1.73(1.31,2.1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8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53CC5A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1.54(0.76,2.03)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79D34E1E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EA719C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3A1177" w:rsidRPr="001157EF" w14:paraId="3CA50669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F29894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Hb(g/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d</w:t>
            </w: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L)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D43DBA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149.0</w:t>
            </w:r>
            <w:r w:rsidRPr="00C2183C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21.9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11238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147.8</w:t>
            </w:r>
            <w:r w:rsidRPr="00C2183C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17.4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349562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149.4</w:t>
            </w:r>
            <w:r w:rsidRPr="00C2183C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23.3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62539C6E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0.749</w:t>
            </w:r>
          </w:p>
        </w:tc>
      </w:tr>
      <w:tr w:rsidR="003A1177" w:rsidRPr="001157EF" w14:paraId="2A971038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3AF3B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PLT(10^9/L)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6300B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243(196,290)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BDE605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226(179.25,266.75)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2E275B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221(180,270)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5DA8AA38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0.080</w:t>
            </w:r>
          </w:p>
        </w:tc>
      </w:tr>
      <w:tr w:rsidR="003A1177" w:rsidRPr="001157EF" w14:paraId="294B48E6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560113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ALT(U/L)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73E960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26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.0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(15.7,38.8)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CFFE9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22.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(14.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,3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5.0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82756C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25.6(17.9,41.2)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45DF79AA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0.037</w:t>
            </w:r>
          </w:p>
        </w:tc>
      </w:tr>
      <w:tr w:rsidR="003A1177" w:rsidRPr="001157EF" w14:paraId="6EF96FF4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3866BD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AST(U/L)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CA2991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22.2(17.8,27.7)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A96F67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21.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5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(17.6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3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,28.7)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238015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23(18.9,30.8)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33F59247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0.091</w:t>
            </w:r>
          </w:p>
        </w:tc>
      </w:tr>
      <w:tr w:rsidR="003A1177" w:rsidRPr="001157EF" w14:paraId="60C61F16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8CC63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ALB(g/L)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D5EFC4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42.4(39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.0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,45.3)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C3182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40.6(37.3,42.8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8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E41314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39.4(3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.0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6,42.2)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42BCD1B7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EA719C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3A1177" w:rsidRPr="001157EF" w14:paraId="5A98018C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A38561" w14:textId="77777777" w:rsidR="003A1177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C</w:t>
            </w: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r</w:t>
            </w:r>
            <w:bookmarkStart w:id="0" w:name="OLE_LINK5"/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(</w:t>
            </w:r>
            <w:r w:rsidRPr="00131056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μ</w:t>
            </w: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mol/L)</w:t>
            </w:r>
            <w:bookmarkEnd w:id="0"/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40B3C7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69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.0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(59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.0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,84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.0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3DB575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1.0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(61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.0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,79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.0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670D04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73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.0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(61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.0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,85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.0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5A6B1F2E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0.193</w:t>
            </w:r>
          </w:p>
        </w:tc>
      </w:tr>
      <w:tr w:rsidR="003A1177" w:rsidRPr="001157EF" w14:paraId="302EBF2B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04FE6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BUN</w:t>
            </w: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(mmol/L)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85DD95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5.1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(4.36,6.25)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926B5B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5.1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(4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.00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,6.0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8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D4DCF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5.4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(4.5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,6.4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380EF08A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0.047</w:t>
            </w:r>
          </w:p>
        </w:tc>
      </w:tr>
      <w:tr w:rsidR="003A1177" w:rsidRPr="001157EF" w14:paraId="7E025E63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890B8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UA</w:t>
            </w: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(</w:t>
            </w:r>
            <w:r w:rsidRPr="00131056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μ</w:t>
            </w: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mol/L)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8489E2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369(288,439)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AA6EEE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355 (306,404)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6E7369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378 (342,439)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noWrap/>
            <w:vAlign w:val="center"/>
          </w:tcPr>
          <w:p w14:paraId="324E398B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0.003</w:t>
            </w:r>
          </w:p>
        </w:tc>
      </w:tr>
      <w:tr w:rsidR="003A1177" w:rsidRPr="001157EF" w14:paraId="53191173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EBF473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TC(mmol/L)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0DBC9D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1.97(1.36,2.67)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09AEE6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1.6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4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(1.13,2.4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877B8E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2.12(1.48,2.63)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BD3CB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0.004</w:t>
            </w:r>
          </w:p>
        </w:tc>
      </w:tr>
      <w:tr w:rsidR="003A1177" w:rsidRPr="001157EF" w14:paraId="4FB191CB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BF489D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1157EF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HDL(mmol/L)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16EB9" w14:textId="1C11F203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1.1</w:t>
            </w:r>
            <w:r w:rsidR="00DF5A85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(0.9</w:t>
            </w:r>
            <w:r w:rsidR="00DF5A85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,1.28)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11982F" w14:textId="3CE37E9A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1.</w:t>
            </w:r>
            <w:r w:rsidR="00DF5A85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11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9(0.9</w:t>
            </w:r>
            <w:r w:rsidR="00DF5A85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,1.24)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0808E9" w14:textId="4E0BAB18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1.</w:t>
            </w:r>
            <w:r w:rsidR="00DF5A85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10</w:t>
            </w:r>
            <w:r w:rsidRPr="00A71327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(0.91,1.26)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4A9136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0.968</w:t>
            </w:r>
          </w:p>
        </w:tc>
      </w:tr>
      <w:tr w:rsidR="003A1177" w:rsidRPr="001157EF" w14:paraId="1300B792" w14:textId="77777777" w:rsidTr="00DC4E59">
        <w:trPr>
          <w:trHeight w:val="227"/>
        </w:trPr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32F608" w14:textId="77777777" w:rsidR="003A1177" w:rsidRPr="001157EF" w:rsidRDefault="003A1177" w:rsidP="00DC4E5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PNI</w:t>
            </w:r>
          </w:p>
        </w:tc>
        <w:tc>
          <w:tcPr>
            <w:tcW w:w="106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157037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54.75</w:t>
            </w:r>
            <w:r w:rsidRPr="00C2183C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5.39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7EC99F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48.86</w:t>
            </w:r>
            <w:r w:rsidRPr="00C2183C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4.47</w:t>
            </w:r>
          </w:p>
        </w:tc>
        <w:tc>
          <w:tcPr>
            <w:tcW w:w="119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991DB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45.96</w:t>
            </w:r>
            <w:r w:rsidRPr="00C2183C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7.15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D6822" w14:textId="77777777" w:rsidR="003A1177" w:rsidRPr="001157EF" w:rsidRDefault="003A1177" w:rsidP="00DC4E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EA719C"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&lt;0.001</w:t>
            </w:r>
          </w:p>
        </w:tc>
      </w:tr>
    </w:tbl>
    <w:p w14:paraId="1D8F2000" w14:textId="77777777" w:rsidR="003A1177" w:rsidRPr="00D069DE" w:rsidRDefault="003A1177" w:rsidP="00606AE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Notes: </w:t>
      </w:r>
      <w:r w:rsidRPr="00D069DE">
        <w:rPr>
          <w:rFonts w:ascii="Times New Roman" w:hAnsi="Times New Roman" w:cs="Times New Roman" w:hint="eastAsia"/>
          <w:sz w:val="21"/>
          <w:szCs w:val="21"/>
        </w:rPr>
        <w:t xml:space="preserve">Continuous variables are presented as mean </w:t>
      </w:r>
      <w:r w:rsidRPr="00D069DE">
        <w:rPr>
          <w:rFonts w:ascii="Times New Roman" w:hAnsi="Times New Roman" w:cs="Times New Roman" w:hint="eastAsia"/>
          <w:sz w:val="21"/>
          <w:szCs w:val="21"/>
        </w:rPr>
        <w:t>±</w:t>
      </w:r>
      <w:r w:rsidRPr="00D069DE">
        <w:rPr>
          <w:rFonts w:ascii="Times New Roman" w:hAnsi="Times New Roman" w:cs="Times New Roman" w:hint="eastAsia"/>
          <w:sz w:val="21"/>
          <w:szCs w:val="21"/>
        </w:rPr>
        <w:t xml:space="preserve"> standard deviation (SD) or median (interquartile range, IQR), as appropriate based on data distribution. Categorical variables are presented as n (%). Comparisons among groups were performed using one-way analysis of variance (ANOVA) for normally distributed variables, Kruskal-Wallis test for non-normally distributed variables, and chi-square test for categorical variables. Abbreviations: BMI, body mass index; WBC, white blood cell count; Neu, neutrophils; Lym, lymphocytes; Hb, hemoglobin; PLT, platelet count; ALT, alanine aminotransferase; AST, aspartate aminotransferase; ALB, serum albumin; Cr, creatinine; BUN, blood urea nitrogen; UA, uric acid; TG, triglycerides; HDL-C, high-density lipoprotein cholesterol; CVD, cardiovascular disease; PNI, prognostic nutritional index.</w:t>
      </w:r>
    </w:p>
    <w:p w14:paraId="0824F0CC" w14:textId="77777777" w:rsidR="003A1177" w:rsidRPr="003A1177" w:rsidRDefault="003A1177" w:rsidP="009E5E1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3A1177" w:rsidRPr="003A1177" w:rsidSect="000A4D1E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6ED4" w14:textId="77777777" w:rsidR="00B976EF" w:rsidRDefault="00B976EF" w:rsidP="000A4D1E">
      <w:pPr>
        <w:spacing w:after="0" w:line="240" w:lineRule="auto"/>
      </w:pPr>
      <w:r>
        <w:separator/>
      </w:r>
    </w:p>
  </w:endnote>
  <w:endnote w:type="continuationSeparator" w:id="0">
    <w:p w14:paraId="6B77F752" w14:textId="77777777" w:rsidR="00B976EF" w:rsidRDefault="00B976EF" w:rsidP="000A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D04AB" w14:textId="288E17AE" w:rsidR="009013DE" w:rsidRDefault="009013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2F4101" wp14:editId="79D654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7245" cy="347980"/>
              <wp:effectExtent l="0" t="0" r="8255" b="0"/>
              <wp:wrapNone/>
              <wp:docPr id="196520132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24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558CC" w14:textId="6BFC47A0" w:rsidR="009013DE" w:rsidRPr="009013DE" w:rsidRDefault="009013DE" w:rsidP="009013D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013D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F41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35pt;height:27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61558CC" w14:textId="6BFC47A0" w:rsidR="009013DE" w:rsidRPr="009013DE" w:rsidRDefault="009013DE" w:rsidP="009013D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013D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ABFE" w14:textId="0CAC0769" w:rsidR="009013DE" w:rsidRDefault="009013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A50470" wp14:editId="2EE18E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7245" cy="347980"/>
              <wp:effectExtent l="0" t="0" r="8255" b="0"/>
              <wp:wrapNone/>
              <wp:docPr id="45580118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24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C6345" w14:textId="158918D9" w:rsidR="009013DE" w:rsidRPr="009013DE" w:rsidRDefault="009013DE" w:rsidP="009013D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013D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504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35pt;height:27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84C6345" w14:textId="158918D9" w:rsidR="009013DE" w:rsidRPr="009013DE" w:rsidRDefault="009013DE" w:rsidP="009013D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013D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CB24" w14:textId="5332ADF4" w:rsidR="009013DE" w:rsidRDefault="009013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4841C1" wp14:editId="74BFBA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7245" cy="347980"/>
              <wp:effectExtent l="0" t="0" r="8255" b="0"/>
              <wp:wrapNone/>
              <wp:docPr id="135672026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24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47057" w14:textId="04E689A2" w:rsidR="009013DE" w:rsidRPr="009013DE" w:rsidRDefault="009013DE" w:rsidP="009013D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013D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841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35pt;height:27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4D47057" w14:textId="04E689A2" w:rsidR="009013DE" w:rsidRPr="009013DE" w:rsidRDefault="009013DE" w:rsidP="009013D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013D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A538" w14:textId="77777777" w:rsidR="00B976EF" w:rsidRDefault="00B976EF" w:rsidP="000A4D1E">
      <w:pPr>
        <w:spacing w:after="0" w:line="240" w:lineRule="auto"/>
      </w:pPr>
      <w:r>
        <w:separator/>
      </w:r>
    </w:p>
  </w:footnote>
  <w:footnote w:type="continuationSeparator" w:id="0">
    <w:p w14:paraId="6F315AB9" w14:textId="77777777" w:rsidR="00B976EF" w:rsidRDefault="00B976EF" w:rsidP="000A4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54"/>
    <w:rsid w:val="00051248"/>
    <w:rsid w:val="0005429E"/>
    <w:rsid w:val="00060568"/>
    <w:rsid w:val="000A4D1E"/>
    <w:rsid w:val="000A6A78"/>
    <w:rsid w:val="00103BB8"/>
    <w:rsid w:val="001317CE"/>
    <w:rsid w:val="001D5BCE"/>
    <w:rsid w:val="00200A22"/>
    <w:rsid w:val="002F1FE1"/>
    <w:rsid w:val="00312CF2"/>
    <w:rsid w:val="003539F7"/>
    <w:rsid w:val="0039704A"/>
    <w:rsid w:val="003A1177"/>
    <w:rsid w:val="004F160F"/>
    <w:rsid w:val="004F69DB"/>
    <w:rsid w:val="005155B2"/>
    <w:rsid w:val="00590DC7"/>
    <w:rsid w:val="00597CCE"/>
    <w:rsid w:val="005C4294"/>
    <w:rsid w:val="00606AEE"/>
    <w:rsid w:val="00613A79"/>
    <w:rsid w:val="00687F51"/>
    <w:rsid w:val="00694763"/>
    <w:rsid w:val="006F2A42"/>
    <w:rsid w:val="006F52BB"/>
    <w:rsid w:val="00730054"/>
    <w:rsid w:val="00771CF5"/>
    <w:rsid w:val="0077726C"/>
    <w:rsid w:val="007A47DB"/>
    <w:rsid w:val="007C7402"/>
    <w:rsid w:val="0080711C"/>
    <w:rsid w:val="00840186"/>
    <w:rsid w:val="00847E83"/>
    <w:rsid w:val="00863D84"/>
    <w:rsid w:val="008A6AE3"/>
    <w:rsid w:val="009013DE"/>
    <w:rsid w:val="009452B0"/>
    <w:rsid w:val="009818DC"/>
    <w:rsid w:val="009E5E15"/>
    <w:rsid w:val="00A25EEB"/>
    <w:rsid w:val="00A42C33"/>
    <w:rsid w:val="00B3599C"/>
    <w:rsid w:val="00B602B9"/>
    <w:rsid w:val="00B976EF"/>
    <w:rsid w:val="00BB3159"/>
    <w:rsid w:val="00BB4A9C"/>
    <w:rsid w:val="00C26463"/>
    <w:rsid w:val="00D069DE"/>
    <w:rsid w:val="00D20996"/>
    <w:rsid w:val="00DF5A85"/>
    <w:rsid w:val="00E23DF1"/>
    <w:rsid w:val="00E37D0A"/>
    <w:rsid w:val="00E45FE4"/>
    <w:rsid w:val="00E87658"/>
    <w:rsid w:val="00F114A0"/>
    <w:rsid w:val="00F9087E"/>
    <w:rsid w:val="00FA669A"/>
    <w:rsid w:val="00FC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F559C"/>
  <w15:chartTrackingRefBased/>
  <w15:docId w15:val="{E3E8B284-1342-4A08-A1E7-933134EC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F51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0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054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054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054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05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05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05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30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0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0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05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4D1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A4D1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A4D1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A4D1E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0A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lyan_1114@163.com</dc:creator>
  <cp:keywords/>
  <dc:description/>
  <cp:lastModifiedBy>Nicholson, Tamara</cp:lastModifiedBy>
  <cp:revision>43</cp:revision>
  <dcterms:created xsi:type="dcterms:W3CDTF">2025-12-04T12:59:00Z</dcterms:created>
  <dcterms:modified xsi:type="dcterms:W3CDTF">2026-03-05T02:29:00Z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c00fa195-5e48-4831-bfa3-962571160d51</vt:lpwstr>
  </property>
  <property fmtid="{D5CDD505-2E9C-101B-9397-08002B2CF9AE}" pid="3" name="ClassificationContentMarkingFooterShapeIds">
    <vt:lpwstr>50dde884,752297ab,1b2af962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2026-03-05T02:29:07Z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7278c04c-e2bb-4a6e-8cc0-2e292caf9bfe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