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FB5B" w14:textId="77777777" w:rsidR="00484D85" w:rsidRPr="00484D85" w:rsidRDefault="00484D85" w:rsidP="00484D85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484D85">
        <w:rPr>
          <w:rFonts w:asciiTheme="majorBidi" w:hAnsiTheme="majorBidi" w:cstheme="majorBidi"/>
          <w:b/>
          <w:bCs/>
          <w:sz w:val="22"/>
          <w:szCs w:val="22"/>
          <w:lang w:val="en-US"/>
        </w:rPr>
        <w:t>Supplementary Material 1</w:t>
      </w:r>
    </w:p>
    <w:p w14:paraId="62E6B1F7" w14:textId="77777777" w:rsidR="00484D85" w:rsidRDefault="00484D85" w:rsidP="00484D85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484D85">
        <w:rPr>
          <w:rFonts w:asciiTheme="majorBidi" w:hAnsiTheme="majorBidi" w:cstheme="majorBidi"/>
          <w:b/>
          <w:bCs/>
          <w:sz w:val="22"/>
          <w:szCs w:val="22"/>
          <w:lang w:val="en-US"/>
        </w:rPr>
        <w:t>STROBE Checklist for Observational Studies</w:t>
      </w:r>
    </w:p>
    <w:p w14:paraId="1F14BE34" w14:textId="77777777" w:rsidR="00484D85" w:rsidRPr="00484D85" w:rsidRDefault="00484D85" w:rsidP="00484D85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5"/>
        <w:gridCol w:w="718"/>
        <w:gridCol w:w="3332"/>
        <w:gridCol w:w="2337"/>
      </w:tblGrid>
      <w:tr w:rsidR="00484D85" w:rsidRPr="00484D85" w14:paraId="1C3C0A63" w14:textId="77777777" w:rsidTr="00484D85">
        <w:tc>
          <w:tcPr>
            <w:tcW w:w="0" w:type="auto"/>
            <w:hideMark/>
          </w:tcPr>
          <w:p w14:paraId="37F6DD73" w14:textId="77777777" w:rsidR="00484D85" w:rsidRPr="00484D85" w:rsidRDefault="00484D85" w:rsidP="00484D85">
            <w:pPr>
              <w:spacing w:after="160" w:line="278" w:lineRule="auto"/>
              <w:rPr>
                <w:b/>
                <w:bCs/>
              </w:rPr>
            </w:pPr>
            <w:r w:rsidRPr="00484D85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149A66A3" w14:textId="77777777" w:rsidR="00484D85" w:rsidRPr="00484D85" w:rsidRDefault="00484D85" w:rsidP="00484D85">
            <w:pPr>
              <w:spacing w:after="160" w:line="278" w:lineRule="auto"/>
              <w:rPr>
                <w:b/>
                <w:bCs/>
              </w:rPr>
            </w:pPr>
            <w:r w:rsidRPr="00484D85">
              <w:rPr>
                <w:b/>
                <w:bCs/>
              </w:rPr>
              <w:t>Item</w:t>
            </w:r>
          </w:p>
        </w:tc>
        <w:tc>
          <w:tcPr>
            <w:tcW w:w="0" w:type="auto"/>
            <w:hideMark/>
          </w:tcPr>
          <w:p w14:paraId="0260373D" w14:textId="77777777" w:rsidR="00484D85" w:rsidRPr="00484D85" w:rsidRDefault="00484D85" w:rsidP="00484D85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484D85">
              <w:rPr>
                <w:b/>
                <w:bCs/>
              </w:rPr>
              <w:t>Recommendation</w:t>
            </w:r>
            <w:proofErr w:type="spellEnd"/>
          </w:p>
        </w:tc>
        <w:tc>
          <w:tcPr>
            <w:tcW w:w="0" w:type="auto"/>
            <w:hideMark/>
          </w:tcPr>
          <w:p w14:paraId="4033BF3B" w14:textId="77777777" w:rsidR="00484D85" w:rsidRPr="00484D85" w:rsidRDefault="00484D85" w:rsidP="00484D85">
            <w:pPr>
              <w:spacing w:after="160" w:line="278" w:lineRule="auto"/>
              <w:rPr>
                <w:b/>
                <w:bCs/>
              </w:rPr>
            </w:pPr>
            <w:r w:rsidRPr="00484D85">
              <w:rPr>
                <w:b/>
                <w:bCs/>
              </w:rPr>
              <w:t>Location in manuscript</w:t>
            </w:r>
          </w:p>
        </w:tc>
      </w:tr>
      <w:tr w:rsidR="00484D85" w:rsidRPr="00484D85" w14:paraId="4B99F3E8" w14:textId="77777777" w:rsidTr="00484D85">
        <w:tc>
          <w:tcPr>
            <w:tcW w:w="0" w:type="auto"/>
            <w:hideMark/>
          </w:tcPr>
          <w:p w14:paraId="46673B2D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Title and Abstract</w:t>
            </w:r>
          </w:p>
        </w:tc>
        <w:tc>
          <w:tcPr>
            <w:tcW w:w="0" w:type="auto"/>
            <w:hideMark/>
          </w:tcPr>
          <w:p w14:paraId="0156049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</w:t>
            </w:r>
          </w:p>
        </w:tc>
        <w:tc>
          <w:tcPr>
            <w:tcW w:w="0" w:type="auto"/>
            <w:hideMark/>
          </w:tcPr>
          <w:p w14:paraId="5BF9F2A2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Indicate the study design in the title or abstract</w:t>
            </w:r>
          </w:p>
        </w:tc>
        <w:tc>
          <w:tcPr>
            <w:tcW w:w="0" w:type="auto"/>
            <w:hideMark/>
          </w:tcPr>
          <w:p w14:paraId="1EDE2764" w14:textId="77777777" w:rsidR="00484D85" w:rsidRPr="00484D85" w:rsidRDefault="00484D85" w:rsidP="00484D85">
            <w:pPr>
              <w:spacing w:after="160" w:line="278" w:lineRule="auto"/>
            </w:pPr>
            <w:proofErr w:type="gramStart"/>
            <w:r w:rsidRPr="00484D85">
              <w:t>Title;</w:t>
            </w:r>
            <w:proofErr w:type="gramEnd"/>
            <w:r w:rsidRPr="00484D85">
              <w:t xml:space="preserve"> Abstract</w:t>
            </w:r>
          </w:p>
        </w:tc>
      </w:tr>
      <w:tr w:rsidR="00484D85" w:rsidRPr="00484D85" w14:paraId="1B505B60" w14:textId="77777777" w:rsidTr="00484D85">
        <w:tc>
          <w:tcPr>
            <w:tcW w:w="0" w:type="auto"/>
            <w:hideMark/>
          </w:tcPr>
          <w:p w14:paraId="6C2ED72E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Background/</w:t>
            </w:r>
            <w:proofErr w:type="spellStart"/>
            <w:r w:rsidRPr="00484D85">
              <w:t>Rationale</w:t>
            </w:r>
            <w:proofErr w:type="spellEnd"/>
          </w:p>
        </w:tc>
        <w:tc>
          <w:tcPr>
            <w:tcW w:w="0" w:type="auto"/>
            <w:hideMark/>
          </w:tcPr>
          <w:p w14:paraId="5C01FFFD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2</w:t>
            </w:r>
          </w:p>
        </w:tc>
        <w:tc>
          <w:tcPr>
            <w:tcW w:w="0" w:type="auto"/>
            <w:hideMark/>
          </w:tcPr>
          <w:p w14:paraId="53C6658D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Explain the scientific background and rationale for the investigation</w:t>
            </w:r>
          </w:p>
        </w:tc>
        <w:tc>
          <w:tcPr>
            <w:tcW w:w="0" w:type="auto"/>
            <w:hideMark/>
          </w:tcPr>
          <w:p w14:paraId="7D32A77D" w14:textId="70993442" w:rsidR="00484D85" w:rsidRPr="00484D85" w:rsidRDefault="00484D85" w:rsidP="00484D85">
            <w:pPr>
              <w:spacing w:after="160" w:line="278" w:lineRule="auto"/>
            </w:pPr>
            <w:r w:rsidRPr="00484D85">
              <w:t>Introduction, page 3</w:t>
            </w:r>
          </w:p>
        </w:tc>
      </w:tr>
      <w:tr w:rsidR="00484D85" w:rsidRPr="00484D85" w14:paraId="6891E3C1" w14:textId="77777777" w:rsidTr="00484D85">
        <w:tc>
          <w:tcPr>
            <w:tcW w:w="0" w:type="auto"/>
            <w:hideMark/>
          </w:tcPr>
          <w:p w14:paraId="74CE3A2E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Objectives</w:t>
            </w:r>
          </w:p>
        </w:tc>
        <w:tc>
          <w:tcPr>
            <w:tcW w:w="0" w:type="auto"/>
            <w:hideMark/>
          </w:tcPr>
          <w:p w14:paraId="269ADB6B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3</w:t>
            </w:r>
          </w:p>
        </w:tc>
        <w:tc>
          <w:tcPr>
            <w:tcW w:w="0" w:type="auto"/>
            <w:hideMark/>
          </w:tcPr>
          <w:p w14:paraId="1DE05025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State specific objectives, including prespecified hypotheses</w:t>
            </w:r>
          </w:p>
        </w:tc>
        <w:tc>
          <w:tcPr>
            <w:tcW w:w="0" w:type="auto"/>
            <w:hideMark/>
          </w:tcPr>
          <w:p w14:paraId="416F5EBA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Introduction, last </w:t>
            </w:r>
            <w:proofErr w:type="spellStart"/>
            <w:r w:rsidRPr="00484D85">
              <w:t>paragraph</w:t>
            </w:r>
            <w:proofErr w:type="spellEnd"/>
          </w:p>
        </w:tc>
      </w:tr>
      <w:tr w:rsidR="00484D85" w:rsidRPr="00484D85" w14:paraId="36020DC9" w14:textId="77777777" w:rsidTr="00484D85">
        <w:tc>
          <w:tcPr>
            <w:tcW w:w="0" w:type="auto"/>
            <w:hideMark/>
          </w:tcPr>
          <w:p w14:paraId="3FDB495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Study design</w:t>
            </w:r>
          </w:p>
        </w:tc>
        <w:tc>
          <w:tcPr>
            <w:tcW w:w="0" w:type="auto"/>
            <w:hideMark/>
          </w:tcPr>
          <w:p w14:paraId="5A9878F9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4</w:t>
            </w:r>
          </w:p>
        </w:tc>
        <w:tc>
          <w:tcPr>
            <w:tcW w:w="0" w:type="auto"/>
            <w:hideMark/>
          </w:tcPr>
          <w:p w14:paraId="2665CC6A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Present key elements of study design early in the paper</w:t>
            </w:r>
          </w:p>
        </w:tc>
        <w:tc>
          <w:tcPr>
            <w:tcW w:w="0" w:type="auto"/>
            <w:hideMark/>
          </w:tcPr>
          <w:p w14:paraId="2A5FBDD3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Methods – Study design</w:t>
            </w:r>
          </w:p>
        </w:tc>
      </w:tr>
      <w:tr w:rsidR="00484D85" w:rsidRPr="00484D85" w14:paraId="4E85A221" w14:textId="77777777" w:rsidTr="00484D85">
        <w:tc>
          <w:tcPr>
            <w:tcW w:w="0" w:type="auto"/>
            <w:hideMark/>
          </w:tcPr>
          <w:p w14:paraId="07D7B276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Setting</w:t>
            </w:r>
          </w:p>
        </w:tc>
        <w:tc>
          <w:tcPr>
            <w:tcW w:w="0" w:type="auto"/>
            <w:hideMark/>
          </w:tcPr>
          <w:p w14:paraId="78E6158E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5</w:t>
            </w:r>
          </w:p>
        </w:tc>
        <w:tc>
          <w:tcPr>
            <w:tcW w:w="0" w:type="auto"/>
            <w:hideMark/>
          </w:tcPr>
          <w:p w14:paraId="2DD5EDBC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Describe the setting, locations, and relevant dates</w:t>
            </w:r>
          </w:p>
        </w:tc>
        <w:tc>
          <w:tcPr>
            <w:tcW w:w="0" w:type="auto"/>
            <w:hideMark/>
          </w:tcPr>
          <w:p w14:paraId="030E1699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Methods – Setting</w:t>
            </w:r>
          </w:p>
        </w:tc>
      </w:tr>
      <w:tr w:rsidR="00484D85" w:rsidRPr="00484D85" w14:paraId="163C8933" w14:textId="77777777" w:rsidTr="00484D85">
        <w:tc>
          <w:tcPr>
            <w:tcW w:w="0" w:type="auto"/>
            <w:hideMark/>
          </w:tcPr>
          <w:p w14:paraId="77A9AED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Participants</w:t>
            </w:r>
          </w:p>
        </w:tc>
        <w:tc>
          <w:tcPr>
            <w:tcW w:w="0" w:type="auto"/>
            <w:hideMark/>
          </w:tcPr>
          <w:p w14:paraId="43A48F2C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6</w:t>
            </w:r>
          </w:p>
        </w:tc>
        <w:tc>
          <w:tcPr>
            <w:tcW w:w="0" w:type="auto"/>
            <w:hideMark/>
          </w:tcPr>
          <w:p w14:paraId="1B155F95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Give eligibility criteria and sources/methods of participant selection</w:t>
            </w:r>
          </w:p>
        </w:tc>
        <w:tc>
          <w:tcPr>
            <w:tcW w:w="0" w:type="auto"/>
            <w:hideMark/>
          </w:tcPr>
          <w:p w14:paraId="1E008D6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Methods – Participants</w:t>
            </w:r>
          </w:p>
        </w:tc>
      </w:tr>
      <w:tr w:rsidR="00484D85" w:rsidRPr="00484D85" w14:paraId="5B05472C" w14:textId="77777777" w:rsidTr="00484D85">
        <w:tc>
          <w:tcPr>
            <w:tcW w:w="0" w:type="auto"/>
            <w:hideMark/>
          </w:tcPr>
          <w:p w14:paraId="2B681D87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Variables</w:t>
            </w:r>
          </w:p>
        </w:tc>
        <w:tc>
          <w:tcPr>
            <w:tcW w:w="0" w:type="auto"/>
            <w:hideMark/>
          </w:tcPr>
          <w:p w14:paraId="5441A02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7</w:t>
            </w:r>
          </w:p>
        </w:tc>
        <w:tc>
          <w:tcPr>
            <w:tcW w:w="0" w:type="auto"/>
            <w:hideMark/>
          </w:tcPr>
          <w:p w14:paraId="74A8F4E4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Clearly define outcomes, exposures, predictors, potential confounders</w:t>
            </w:r>
          </w:p>
        </w:tc>
        <w:tc>
          <w:tcPr>
            <w:tcW w:w="0" w:type="auto"/>
            <w:hideMark/>
          </w:tcPr>
          <w:p w14:paraId="10C7C60B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Methods – Variables</w:t>
            </w:r>
          </w:p>
        </w:tc>
      </w:tr>
      <w:tr w:rsidR="00484D85" w:rsidRPr="00484D85" w14:paraId="1BA75A4B" w14:textId="77777777" w:rsidTr="00484D85">
        <w:tc>
          <w:tcPr>
            <w:tcW w:w="0" w:type="auto"/>
            <w:hideMark/>
          </w:tcPr>
          <w:p w14:paraId="74883F25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Data sources/</w:t>
            </w:r>
            <w:proofErr w:type="spellStart"/>
            <w:r w:rsidRPr="00484D85">
              <w:t>measurement</w:t>
            </w:r>
            <w:proofErr w:type="spellEnd"/>
          </w:p>
        </w:tc>
        <w:tc>
          <w:tcPr>
            <w:tcW w:w="0" w:type="auto"/>
            <w:hideMark/>
          </w:tcPr>
          <w:p w14:paraId="29EB585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8</w:t>
            </w:r>
          </w:p>
        </w:tc>
        <w:tc>
          <w:tcPr>
            <w:tcW w:w="0" w:type="auto"/>
            <w:hideMark/>
          </w:tcPr>
          <w:p w14:paraId="44A7E83A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Describe sources of data and assessment methods</w:t>
            </w:r>
          </w:p>
        </w:tc>
        <w:tc>
          <w:tcPr>
            <w:tcW w:w="0" w:type="auto"/>
            <w:hideMark/>
          </w:tcPr>
          <w:p w14:paraId="7884D9E0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Methods – Data sources and measurement</w:t>
            </w:r>
          </w:p>
        </w:tc>
      </w:tr>
      <w:tr w:rsidR="00484D85" w:rsidRPr="00484D85" w14:paraId="34ED6AAA" w14:textId="77777777" w:rsidTr="00484D85">
        <w:tc>
          <w:tcPr>
            <w:tcW w:w="0" w:type="auto"/>
            <w:hideMark/>
          </w:tcPr>
          <w:p w14:paraId="7E3FA2B8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Bias</w:t>
            </w:r>
          </w:p>
        </w:tc>
        <w:tc>
          <w:tcPr>
            <w:tcW w:w="0" w:type="auto"/>
            <w:hideMark/>
          </w:tcPr>
          <w:p w14:paraId="6A5264E0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9</w:t>
            </w:r>
          </w:p>
        </w:tc>
        <w:tc>
          <w:tcPr>
            <w:tcW w:w="0" w:type="auto"/>
            <w:hideMark/>
          </w:tcPr>
          <w:p w14:paraId="75F4E546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Describe efforts to address potential sources of bias</w:t>
            </w:r>
          </w:p>
        </w:tc>
        <w:tc>
          <w:tcPr>
            <w:tcW w:w="0" w:type="auto"/>
            <w:hideMark/>
          </w:tcPr>
          <w:p w14:paraId="4F0CB0F4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Methods – Bias</w:t>
            </w:r>
          </w:p>
        </w:tc>
      </w:tr>
      <w:tr w:rsidR="00484D85" w:rsidRPr="00484D85" w14:paraId="7C6D80BD" w14:textId="77777777" w:rsidTr="00484D85">
        <w:tc>
          <w:tcPr>
            <w:tcW w:w="0" w:type="auto"/>
            <w:hideMark/>
          </w:tcPr>
          <w:p w14:paraId="1321D66D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Study size</w:t>
            </w:r>
          </w:p>
        </w:tc>
        <w:tc>
          <w:tcPr>
            <w:tcW w:w="0" w:type="auto"/>
            <w:hideMark/>
          </w:tcPr>
          <w:p w14:paraId="142BBED6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10</w:t>
            </w:r>
          </w:p>
        </w:tc>
        <w:tc>
          <w:tcPr>
            <w:tcW w:w="0" w:type="auto"/>
            <w:hideMark/>
          </w:tcPr>
          <w:p w14:paraId="6D44C3CC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Explain how the study size was determined</w:t>
            </w:r>
          </w:p>
        </w:tc>
        <w:tc>
          <w:tcPr>
            <w:tcW w:w="0" w:type="auto"/>
            <w:hideMark/>
          </w:tcPr>
          <w:p w14:paraId="021861D3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Methods – Study size</w:t>
            </w:r>
          </w:p>
        </w:tc>
      </w:tr>
      <w:tr w:rsidR="00484D85" w:rsidRPr="00484D85" w14:paraId="587202F8" w14:textId="77777777" w:rsidTr="00484D85">
        <w:tc>
          <w:tcPr>
            <w:tcW w:w="0" w:type="auto"/>
            <w:hideMark/>
          </w:tcPr>
          <w:p w14:paraId="0FF0CF7F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Quantitative variables</w:t>
            </w:r>
          </w:p>
        </w:tc>
        <w:tc>
          <w:tcPr>
            <w:tcW w:w="0" w:type="auto"/>
            <w:hideMark/>
          </w:tcPr>
          <w:p w14:paraId="2454F6DB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11</w:t>
            </w:r>
          </w:p>
        </w:tc>
        <w:tc>
          <w:tcPr>
            <w:tcW w:w="0" w:type="auto"/>
            <w:hideMark/>
          </w:tcPr>
          <w:p w14:paraId="6A8F007B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Explain how quantitative variables were handled</w:t>
            </w:r>
          </w:p>
        </w:tc>
        <w:tc>
          <w:tcPr>
            <w:tcW w:w="0" w:type="auto"/>
            <w:hideMark/>
          </w:tcPr>
          <w:p w14:paraId="0B124F1F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Methods – </w:t>
            </w:r>
            <w:proofErr w:type="spellStart"/>
            <w:r w:rsidRPr="00484D85">
              <w:t>Statistical</w:t>
            </w:r>
            <w:proofErr w:type="spellEnd"/>
            <w:r w:rsidRPr="00484D85">
              <w:t xml:space="preserve"> </w:t>
            </w:r>
            <w:proofErr w:type="spellStart"/>
            <w:r w:rsidRPr="00484D85">
              <w:t>methods</w:t>
            </w:r>
            <w:proofErr w:type="spellEnd"/>
          </w:p>
        </w:tc>
      </w:tr>
      <w:tr w:rsidR="00484D85" w:rsidRPr="00484D85" w14:paraId="60490AEC" w14:textId="77777777" w:rsidTr="00484D85">
        <w:tc>
          <w:tcPr>
            <w:tcW w:w="0" w:type="auto"/>
            <w:hideMark/>
          </w:tcPr>
          <w:p w14:paraId="28E8D277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lastRenderedPageBreak/>
              <w:t>Statistical</w:t>
            </w:r>
            <w:proofErr w:type="spellEnd"/>
            <w:r w:rsidRPr="00484D85">
              <w:t xml:space="preserve"> </w:t>
            </w:r>
            <w:proofErr w:type="spellStart"/>
            <w:r w:rsidRPr="00484D85">
              <w:t>methods</w:t>
            </w:r>
            <w:proofErr w:type="spellEnd"/>
          </w:p>
        </w:tc>
        <w:tc>
          <w:tcPr>
            <w:tcW w:w="0" w:type="auto"/>
            <w:hideMark/>
          </w:tcPr>
          <w:p w14:paraId="06DEE81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12</w:t>
            </w:r>
          </w:p>
        </w:tc>
        <w:tc>
          <w:tcPr>
            <w:tcW w:w="0" w:type="auto"/>
            <w:hideMark/>
          </w:tcPr>
          <w:p w14:paraId="30797692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Describe all statistical methods including those used to control for confounding</w:t>
            </w:r>
          </w:p>
        </w:tc>
        <w:tc>
          <w:tcPr>
            <w:tcW w:w="0" w:type="auto"/>
            <w:hideMark/>
          </w:tcPr>
          <w:p w14:paraId="3EC680D4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Methods – </w:t>
            </w:r>
            <w:proofErr w:type="spellStart"/>
            <w:r w:rsidRPr="00484D85">
              <w:t>Statistical</w:t>
            </w:r>
            <w:proofErr w:type="spellEnd"/>
            <w:r w:rsidRPr="00484D85">
              <w:t xml:space="preserve"> </w:t>
            </w:r>
            <w:proofErr w:type="spellStart"/>
            <w:r w:rsidRPr="00484D85">
              <w:t>methods</w:t>
            </w:r>
            <w:proofErr w:type="spellEnd"/>
          </w:p>
        </w:tc>
      </w:tr>
      <w:tr w:rsidR="00484D85" w:rsidRPr="00484D85" w14:paraId="7B953E86" w14:textId="77777777" w:rsidTr="00484D85">
        <w:tc>
          <w:tcPr>
            <w:tcW w:w="0" w:type="auto"/>
            <w:hideMark/>
          </w:tcPr>
          <w:p w14:paraId="6D34EBA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Participants</w:t>
            </w:r>
          </w:p>
        </w:tc>
        <w:tc>
          <w:tcPr>
            <w:tcW w:w="0" w:type="auto"/>
            <w:hideMark/>
          </w:tcPr>
          <w:p w14:paraId="22406EE9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13</w:t>
            </w:r>
          </w:p>
        </w:tc>
        <w:tc>
          <w:tcPr>
            <w:tcW w:w="0" w:type="auto"/>
            <w:hideMark/>
          </w:tcPr>
          <w:p w14:paraId="1CEB9805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Report numbers of individuals at each stage of the study</w:t>
            </w:r>
          </w:p>
        </w:tc>
        <w:tc>
          <w:tcPr>
            <w:tcW w:w="0" w:type="auto"/>
            <w:hideMark/>
          </w:tcPr>
          <w:p w14:paraId="1533B436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t>Results</w:t>
            </w:r>
            <w:proofErr w:type="spellEnd"/>
            <w:r w:rsidRPr="00484D85">
              <w:t xml:space="preserve"> – </w:t>
            </w:r>
            <w:proofErr w:type="gramStart"/>
            <w:r w:rsidRPr="00484D85">
              <w:t>Participants;</w:t>
            </w:r>
            <w:proofErr w:type="gramEnd"/>
            <w:r w:rsidRPr="00484D85">
              <w:t xml:space="preserve"> Figure 2</w:t>
            </w:r>
          </w:p>
        </w:tc>
      </w:tr>
      <w:tr w:rsidR="00484D85" w:rsidRPr="00484D85" w14:paraId="31A804F4" w14:textId="77777777" w:rsidTr="00484D85">
        <w:tc>
          <w:tcPr>
            <w:tcW w:w="0" w:type="auto"/>
            <w:hideMark/>
          </w:tcPr>
          <w:p w14:paraId="278CA2C0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Descriptive data</w:t>
            </w:r>
          </w:p>
        </w:tc>
        <w:tc>
          <w:tcPr>
            <w:tcW w:w="0" w:type="auto"/>
            <w:hideMark/>
          </w:tcPr>
          <w:p w14:paraId="594C7431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14</w:t>
            </w:r>
          </w:p>
        </w:tc>
        <w:tc>
          <w:tcPr>
            <w:tcW w:w="0" w:type="auto"/>
            <w:hideMark/>
          </w:tcPr>
          <w:p w14:paraId="651270D6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Give characteristics of study participants</w:t>
            </w:r>
          </w:p>
        </w:tc>
        <w:tc>
          <w:tcPr>
            <w:tcW w:w="0" w:type="auto"/>
            <w:hideMark/>
          </w:tcPr>
          <w:p w14:paraId="0F7FB74F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t>Results</w:t>
            </w:r>
            <w:proofErr w:type="spellEnd"/>
            <w:r w:rsidRPr="00484D85">
              <w:t xml:space="preserve"> – Main </w:t>
            </w:r>
            <w:proofErr w:type="spellStart"/>
            <w:proofErr w:type="gramStart"/>
            <w:r w:rsidRPr="00484D85">
              <w:t>results</w:t>
            </w:r>
            <w:proofErr w:type="spellEnd"/>
            <w:r w:rsidRPr="00484D85">
              <w:t>;</w:t>
            </w:r>
            <w:proofErr w:type="gramEnd"/>
            <w:r w:rsidRPr="00484D85">
              <w:t xml:space="preserve"> Table 3</w:t>
            </w:r>
          </w:p>
        </w:tc>
      </w:tr>
      <w:tr w:rsidR="00484D85" w:rsidRPr="00484D85" w14:paraId="521902F2" w14:textId="77777777" w:rsidTr="00484D85">
        <w:tc>
          <w:tcPr>
            <w:tcW w:w="0" w:type="auto"/>
            <w:hideMark/>
          </w:tcPr>
          <w:p w14:paraId="15D2C169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t>Outcome</w:t>
            </w:r>
            <w:proofErr w:type="spellEnd"/>
            <w:r w:rsidRPr="00484D85">
              <w:t xml:space="preserve"> data</w:t>
            </w:r>
          </w:p>
        </w:tc>
        <w:tc>
          <w:tcPr>
            <w:tcW w:w="0" w:type="auto"/>
            <w:hideMark/>
          </w:tcPr>
          <w:p w14:paraId="51529888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15</w:t>
            </w:r>
          </w:p>
        </w:tc>
        <w:tc>
          <w:tcPr>
            <w:tcW w:w="0" w:type="auto"/>
            <w:hideMark/>
          </w:tcPr>
          <w:p w14:paraId="68B28CDE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Report numbers of outcome events</w:t>
            </w:r>
          </w:p>
        </w:tc>
        <w:tc>
          <w:tcPr>
            <w:tcW w:w="0" w:type="auto"/>
            <w:hideMark/>
          </w:tcPr>
          <w:p w14:paraId="24D31D55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t>Results</w:t>
            </w:r>
            <w:proofErr w:type="spellEnd"/>
            <w:r w:rsidRPr="00484D85">
              <w:t xml:space="preserve"> – Main </w:t>
            </w:r>
            <w:proofErr w:type="spellStart"/>
            <w:r w:rsidRPr="00484D85">
              <w:t>results</w:t>
            </w:r>
            <w:proofErr w:type="spellEnd"/>
          </w:p>
        </w:tc>
      </w:tr>
      <w:tr w:rsidR="00484D85" w:rsidRPr="00484D85" w14:paraId="7F951646" w14:textId="77777777" w:rsidTr="00484D85">
        <w:tc>
          <w:tcPr>
            <w:tcW w:w="0" w:type="auto"/>
            <w:hideMark/>
          </w:tcPr>
          <w:p w14:paraId="2492D92E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Main </w:t>
            </w:r>
            <w:proofErr w:type="spellStart"/>
            <w:r w:rsidRPr="00484D85">
              <w:t>results</w:t>
            </w:r>
            <w:proofErr w:type="spellEnd"/>
          </w:p>
        </w:tc>
        <w:tc>
          <w:tcPr>
            <w:tcW w:w="0" w:type="auto"/>
            <w:hideMark/>
          </w:tcPr>
          <w:p w14:paraId="30A27654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16</w:t>
            </w:r>
          </w:p>
        </w:tc>
        <w:tc>
          <w:tcPr>
            <w:tcW w:w="0" w:type="auto"/>
            <w:hideMark/>
          </w:tcPr>
          <w:p w14:paraId="63A24C54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Provide unadjusted estimates and measures of precision</w:t>
            </w:r>
          </w:p>
        </w:tc>
        <w:tc>
          <w:tcPr>
            <w:tcW w:w="0" w:type="auto"/>
            <w:hideMark/>
          </w:tcPr>
          <w:p w14:paraId="64572E38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t>Results</w:t>
            </w:r>
            <w:proofErr w:type="spellEnd"/>
            <w:r w:rsidRPr="00484D85">
              <w:t xml:space="preserve"> – Tables 3 and 4</w:t>
            </w:r>
          </w:p>
        </w:tc>
      </w:tr>
      <w:tr w:rsidR="00484D85" w:rsidRPr="00484D85" w14:paraId="7593C326" w14:textId="77777777" w:rsidTr="00484D85">
        <w:tc>
          <w:tcPr>
            <w:tcW w:w="0" w:type="auto"/>
            <w:hideMark/>
          </w:tcPr>
          <w:p w14:paraId="158465E8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Other analyses</w:t>
            </w:r>
          </w:p>
        </w:tc>
        <w:tc>
          <w:tcPr>
            <w:tcW w:w="0" w:type="auto"/>
            <w:hideMark/>
          </w:tcPr>
          <w:p w14:paraId="13462D1B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17</w:t>
            </w:r>
          </w:p>
        </w:tc>
        <w:tc>
          <w:tcPr>
            <w:tcW w:w="0" w:type="auto"/>
            <w:hideMark/>
          </w:tcPr>
          <w:p w14:paraId="063D24A7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Report </w:t>
            </w:r>
            <w:proofErr w:type="spellStart"/>
            <w:r w:rsidRPr="00484D85">
              <w:t>other</w:t>
            </w:r>
            <w:proofErr w:type="spellEnd"/>
            <w:r w:rsidRPr="00484D85">
              <w:t xml:space="preserve"> analyses </w:t>
            </w:r>
            <w:proofErr w:type="spellStart"/>
            <w:r w:rsidRPr="00484D85">
              <w:t>done</w:t>
            </w:r>
            <w:proofErr w:type="spellEnd"/>
          </w:p>
        </w:tc>
        <w:tc>
          <w:tcPr>
            <w:tcW w:w="0" w:type="auto"/>
            <w:hideMark/>
          </w:tcPr>
          <w:p w14:paraId="72B3C4DA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t>Results</w:t>
            </w:r>
            <w:proofErr w:type="spellEnd"/>
            <w:r w:rsidRPr="00484D85">
              <w:t xml:space="preserve"> – ROC </w:t>
            </w:r>
            <w:proofErr w:type="spellStart"/>
            <w:r w:rsidRPr="00484D85">
              <w:t>analysis</w:t>
            </w:r>
            <w:proofErr w:type="spellEnd"/>
          </w:p>
        </w:tc>
      </w:tr>
      <w:tr w:rsidR="00484D85" w:rsidRPr="00484D85" w14:paraId="7E9A25A5" w14:textId="77777777" w:rsidTr="00484D85">
        <w:tc>
          <w:tcPr>
            <w:tcW w:w="0" w:type="auto"/>
            <w:hideMark/>
          </w:tcPr>
          <w:p w14:paraId="40B26EA2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Key </w:t>
            </w:r>
            <w:proofErr w:type="spellStart"/>
            <w:r w:rsidRPr="00484D85">
              <w:t>results</w:t>
            </w:r>
            <w:proofErr w:type="spellEnd"/>
          </w:p>
        </w:tc>
        <w:tc>
          <w:tcPr>
            <w:tcW w:w="0" w:type="auto"/>
            <w:hideMark/>
          </w:tcPr>
          <w:p w14:paraId="184B1100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18</w:t>
            </w:r>
          </w:p>
        </w:tc>
        <w:tc>
          <w:tcPr>
            <w:tcW w:w="0" w:type="auto"/>
            <w:hideMark/>
          </w:tcPr>
          <w:p w14:paraId="12D7DFCE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Summarize key results with reference to study objectives</w:t>
            </w:r>
          </w:p>
        </w:tc>
        <w:tc>
          <w:tcPr>
            <w:tcW w:w="0" w:type="auto"/>
            <w:hideMark/>
          </w:tcPr>
          <w:p w14:paraId="7EB19B27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Discussion – first </w:t>
            </w:r>
            <w:proofErr w:type="spellStart"/>
            <w:r w:rsidRPr="00484D85">
              <w:t>paragraph</w:t>
            </w:r>
            <w:proofErr w:type="spellEnd"/>
          </w:p>
        </w:tc>
      </w:tr>
      <w:tr w:rsidR="00484D85" w:rsidRPr="00484D85" w14:paraId="18F0E334" w14:textId="77777777" w:rsidTr="00484D85">
        <w:tc>
          <w:tcPr>
            <w:tcW w:w="0" w:type="auto"/>
            <w:hideMark/>
          </w:tcPr>
          <w:p w14:paraId="7AA31C28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Limitations</w:t>
            </w:r>
          </w:p>
        </w:tc>
        <w:tc>
          <w:tcPr>
            <w:tcW w:w="0" w:type="auto"/>
            <w:hideMark/>
          </w:tcPr>
          <w:p w14:paraId="5E7C160D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19</w:t>
            </w:r>
          </w:p>
        </w:tc>
        <w:tc>
          <w:tcPr>
            <w:tcW w:w="0" w:type="auto"/>
            <w:hideMark/>
          </w:tcPr>
          <w:p w14:paraId="5966E3BD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Discuss limitations of the study</w:t>
            </w:r>
          </w:p>
        </w:tc>
        <w:tc>
          <w:tcPr>
            <w:tcW w:w="0" w:type="auto"/>
            <w:hideMark/>
          </w:tcPr>
          <w:p w14:paraId="5B3B9C88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Discussion – Limitations</w:t>
            </w:r>
          </w:p>
        </w:tc>
      </w:tr>
      <w:tr w:rsidR="00484D85" w:rsidRPr="00484D85" w14:paraId="32BA9B46" w14:textId="77777777" w:rsidTr="00484D85">
        <w:tc>
          <w:tcPr>
            <w:tcW w:w="0" w:type="auto"/>
            <w:hideMark/>
          </w:tcPr>
          <w:p w14:paraId="6C48F48A" w14:textId="77777777" w:rsidR="00484D85" w:rsidRPr="00484D85" w:rsidRDefault="00484D85" w:rsidP="00484D85">
            <w:pPr>
              <w:spacing w:after="160" w:line="278" w:lineRule="auto"/>
            </w:pPr>
            <w:proofErr w:type="spellStart"/>
            <w:r w:rsidRPr="00484D85">
              <w:t>Interpretation</w:t>
            </w:r>
            <w:proofErr w:type="spellEnd"/>
          </w:p>
        </w:tc>
        <w:tc>
          <w:tcPr>
            <w:tcW w:w="0" w:type="auto"/>
            <w:hideMark/>
          </w:tcPr>
          <w:p w14:paraId="45DA4A3E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20</w:t>
            </w:r>
          </w:p>
        </w:tc>
        <w:tc>
          <w:tcPr>
            <w:tcW w:w="0" w:type="auto"/>
            <w:hideMark/>
          </w:tcPr>
          <w:p w14:paraId="625F0CF4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Provide a cautious interpretation of results</w:t>
            </w:r>
          </w:p>
        </w:tc>
        <w:tc>
          <w:tcPr>
            <w:tcW w:w="0" w:type="auto"/>
            <w:hideMark/>
          </w:tcPr>
          <w:p w14:paraId="7380E413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Discussion</w:t>
            </w:r>
          </w:p>
        </w:tc>
      </w:tr>
      <w:tr w:rsidR="00484D85" w:rsidRPr="00484D85" w14:paraId="2636AECA" w14:textId="77777777" w:rsidTr="00484D85">
        <w:tc>
          <w:tcPr>
            <w:tcW w:w="0" w:type="auto"/>
            <w:hideMark/>
          </w:tcPr>
          <w:p w14:paraId="3BE39556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Generalisability</w:t>
            </w:r>
          </w:p>
        </w:tc>
        <w:tc>
          <w:tcPr>
            <w:tcW w:w="0" w:type="auto"/>
            <w:hideMark/>
          </w:tcPr>
          <w:p w14:paraId="24E4D3F8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21</w:t>
            </w:r>
          </w:p>
        </w:tc>
        <w:tc>
          <w:tcPr>
            <w:tcW w:w="0" w:type="auto"/>
            <w:hideMark/>
          </w:tcPr>
          <w:p w14:paraId="79A48EC2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 xml:space="preserve">Discuss </w:t>
            </w:r>
            <w:proofErr w:type="spellStart"/>
            <w:r w:rsidRPr="00484D85">
              <w:rPr>
                <w:lang w:val="en-US"/>
              </w:rPr>
              <w:t>generalisability</w:t>
            </w:r>
            <w:proofErr w:type="spellEnd"/>
            <w:r w:rsidRPr="00484D85">
              <w:rPr>
                <w:lang w:val="en-US"/>
              </w:rPr>
              <w:t xml:space="preserve"> of the results</w:t>
            </w:r>
          </w:p>
        </w:tc>
        <w:tc>
          <w:tcPr>
            <w:tcW w:w="0" w:type="auto"/>
            <w:hideMark/>
          </w:tcPr>
          <w:p w14:paraId="39059520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Discussion – Limitations and </w:t>
            </w:r>
            <w:proofErr w:type="spellStart"/>
            <w:r w:rsidRPr="00484D85">
              <w:t>generalisability</w:t>
            </w:r>
            <w:proofErr w:type="spellEnd"/>
          </w:p>
        </w:tc>
      </w:tr>
      <w:tr w:rsidR="00484D85" w:rsidRPr="00484D85" w14:paraId="35787ED0" w14:textId="77777777" w:rsidTr="00484D85">
        <w:tc>
          <w:tcPr>
            <w:tcW w:w="0" w:type="auto"/>
            <w:hideMark/>
          </w:tcPr>
          <w:p w14:paraId="1ADC3DC6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Funding</w:t>
            </w:r>
          </w:p>
        </w:tc>
        <w:tc>
          <w:tcPr>
            <w:tcW w:w="0" w:type="auto"/>
            <w:hideMark/>
          </w:tcPr>
          <w:p w14:paraId="0E3A85DC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>22</w:t>
            </w:r>
          </w:p>
        </w:tc>
        <w:tc>
          <w:tcPr>
            <w:tcW w:w="0" w:type="auto"/>
            <w:hideMark/>
          </w:tcPr>
          <w:p w14:paraId="762E13D9" w14:textId="77777777" w:rsidR="00484D85" w:rsidRPr="00484D85" w:rsidRDefault="00484D85" w:rsidP="00484D85">
            <w:pPr>
              <w:spacing w:after="160" w:line="278" w:lineRule="auto"/>
              <w:rPr>
                <w:lang w:val="en-US"/>
              </w:rPr>
            </w:pPr>
            <w:r w:rsidRPr="00484D85">
              <w:rPr>
                <w:lang w:val="en-US"/>
              </w:rPr>
              <w:t>Describe sources of funding and role of funders</w:t>
            </w:r>
          </w:p>
        </w:tc>
        <w:tc>
          <w:tcPr>
            <w:tcW w:w="0" w:type="auto"/>
            <w:hideMark/>
          </w:tcPr>
          <w:p w14:paraId="60BC5E3F" w14:textId="77777777" w:rsidR="00484D85" w:rsidRPr="00484D85" w:rsidRDefault="00484D85" w:rsidP="00484D85">
            <w:pPr>
              <w:spacing w:after="160" w:line="278" w:lineRule="auto"/>
            </w:pPr>
            <w:r w:rsidRPr="00484D85">
              <w:t xml:space="preserve">Funding </w:t>
            </w:r>
            <w:proofErr w:type="spellStart"/>
            <w:r w:rsidRPr="00484D85">
              <w:t>statement</w:t>
            </w:r>
            <w:proofErr w:type="spellEnd"/>
          </w:p>
        </w:tc>
      </w:tr>
    </w:tbl>
    <w:p w14:paraId="648DFCAF" w14:textId="77777777" w:rsidR="00C51B37" w:rsidRPr="00484D85" w:rsidRDefault="00C51B37">
      <w:pPr>
        <w:rPr>
          <w:lang w:val="en-US"/>
        </w:rPr>
      </w:pPr>
    </w:p>
    <w:sectPr w:rsidR="00C51B37" w:rsidRPr="0048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AC"/>
    <w:rsid w:val="00484D85"/>
    <w:rsid w:val="008432AC"/>
    <w:rsid w:val="00982179"/>
    <w:rsid w:val="00C51B37"/>
    <w:rsid w:val="00D12E04"/>
    <w:rsid w:val="00D97D64"/>
    <w:rsid w:val="00D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6043"/>
  <w15:chartTrackingRefBased/>
  <w15:docId w15:val="{7D9FBD60-6105-4868-811B-D018DBFB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32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32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32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32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32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32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32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32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32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32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32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8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Khedija Zaouche</dc:creator>
  <cp:keywords/>
  <dc:description/>
  <cp:lastModifiedBy>Khedija Zaouche</cp:lastModifiedBy>
  <cp:revision>2</cp:revision>
  <dcterms:created xsi:type="dcterms:W3CDTF">2026-03-05T05:42:00Z</dcterms:created>
  <dcterms:modified xsi:type="dcterms:W3CDTF">2026-03-05T05:45:00Z</dcterms:modified>
</cp:coreProperties>
</file>