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6433C" w14:textId="0BDB533F" w:rsidR="00F36F97" w:rsidRPr="00666A6B" w:rsidRDefault="00F36F97" w:rsidP="00AF12DE">
      <w:pPr>
        <w:spacing w:line="240" w:lineRule="auto"/>
        <w:rPr>
          <w:rFonts w:ascii="Arial" w:hAnsi="Arial" w:cs="Arial"/>
          <w:b/>
          <w:bCs/>
          <w:sz w:val="32"/>
          <w:szCs w:val="32"/>
        </w:rPr>
      </w:pPr>
      <w:r w:rsidRPr="00666A6B">
        <w:rPr>
          <w:rFonts w:ascii="Arial" w:hAnsi="Arial" w:cs="Arial"/>
          <w:b/>
          <w:bCs/>
          <w:sz w:val="32"/>
          <w:szCs w:val="32"/>
        </w:rPr>
        <w:t>Association of the Systemic Inflammation Response Index (SIRI) with the One-Year All-Cause Mortality in Elderly Patients with Acute Coronary Syndrome: A Retrospective Cohort Study</w:t>
      </w:r>
    </w:p>
    <w:p w14:paraId="5B232863" w14:textId="77777777" w:rsidR="00A90136" w:rsidRPr="00C028A6" w:rsidRDefault="00A90136" w:rsidP="00717802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07BAA75F" w14:textId="260470A5" w:rsidR="00717802" w:rsidRPr="000F3746" w:rsidRDefault="00C028A6" w:rsidP="00717802">
      <w:pPr>
        <w:spacing w:line="240" w:lineRule="auto"/>
        <w:rPr>
          <w:rFonts w:ascii="Arial" w:hAnsi="Arial" w:cs="Arial"/>
          <w:sz w:val="20"/>
          <w:szCs w:val="20"/>
        </w:rPr>
      </w:pPr>
      <w:r w:rsidRPr="006F43A4">
        <w:rPr>
          <w:rFonts w:ascii="Arial" w:hAnsi="Arial" w:cs="Arial"/>
          <w:b/>
          <w:bCs/>
          <w:sz w:val="20"/>
          <w:szCs w:val="20"/>
        </w:rPr>
        <w:t xml:space="preserve">Supplementary Table </w:t>
      </w:r>
      <w:r w:rsidRPr="006F43A4">
        <w:rPr>
          <w:rFonts w:ascii="Arial" w:hAnsi="Arial" w:cs="Arial" w:hint="eastAsia"/>
          <w:b/>
          <w:bCs/>
          <w:sz w:val="20"/>
          <w:szCs w:val="20"/>
        </w:rPr>
        <w:t>S</w:t>
      </w:r>
      <w:r w:rsidR="00C822F2">
        <w:rPr>
          <w:rFonts w:ascii="Arial" w:hAnsi="Arial" w:cs="Arial" w:hint="eastAsia"/>
          <w:b/>
          <w:bCs/>
          <w:sz w:val="20"/>
          <w:szCs w:val="20"/>
        </w:rPr>
        <w:t>1</w:t>
      </w:r>
      <w:r w:rsidRPr="006F43A4">
        <w:rPr>
          <w:rFonts w:ascii="Arial" w:hAnsi="Arial" w:cs="Arial"/>
          <w:b/>
          <w:bCs/>
          <w:sz w:val="20"/>
          <w:szCs w:val="20"/>
        </w:rPr>
        <w:t>.</w:t>
      </w:r>
      <w:r w:rsidR="002E182F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="00C41163" w:rsidRPr="000F3746">
        <w:rPr>
          <w:rFonts w:ascii="Arial" w:hAnsi="Arial" w:cs="Arial"/>
          <w:sz w:val="20"/>
          <w:szCs w:val="20"/>
        </w:rPr>
        <w:t>The incidence and distribution of MAC</w:t>
      </w:r>
      <w:r w:rsidR="00FF2499" w:rsidRPr="000F3746">
        <w:rPr>
          <w:rFonts w:ascii="Arial" w:hAnsi="Arial" w:cs="Arial" w:hint="eastAsia"/>
          <w:sz w:val="20"/>
          <w:szCs w:val="20"/>
        </w:rPr>
        <w:t>C</w:t>
      </w:r>
      <w:r w:rsidR="00C41163" w:rsidRPr="000F3746">
        <w:rPr>
          <w:rFonts w:ascii="Arial" w:hAnsi="Arial" w:cs="Arial"/>
          <w:sz w:val="20"/>
          <w:szCs w:val="20"/>
        </w:rPr>
        <w:t>E</w:t>
      </w:r>
    </w:p>
    <w:tbl>
      <w:tblPr>
        <w:tblStyle w:val="TableGrid"/>
        <w:tblW w:w="6516" w:type="dxa"/>
        <w:tblLook w:val="04A0" w:firstRow="1" w:lastRow="0" w:firstColumn="1" w:lastColumn="0" w:noHBand="0" w:noVBand="1"/>
      </w:tblPr>
      <w:tblGrid>
        <w:gridCol w:w="2101"/>
        <w:gridCol w:w="2147"/>
        <w:gridCol w:w="2268"/>
      </w:tblGrid>
      <w:tr w:rsidR="00371256" w:rsidRPr="00562AC5" w14:paraId="5325CF73" w14:textId="77777777" w:rsidTr="00371256">
        <w:tc>
          <w:tcPr>
            <w:tcW w:w="2101" w:type="dxa"/>
          </w:tcPr>
          <w:p w14:paraId="009DB8B6" w14:textId="298A6C88" w:rsidR="00371256" w:rsidRPr="000F3746" w:rsidRDefault="00371256" w:rsidP="007716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3746">
              <w:rPr>
                <w:rFonts w:ascii="Arial" w:hAnsi="Arial" w:cs="Arial"/>
                <w:b/>
                <w:bCs/>
                <w:sz w:val="20"/>
                <w:szCs w:val="20"/>
              </w:rPr>
              <w:t>Type of MA</w:t>
            </w:r>
            <w:r w:rsidR="003650D8" w:rsidRPr="000F3746">
              <w:rPr>
                <w:rFonts w:ascii="Arial" w:hAnsi="Arial" w:cs="Arial" w:hint="eastAsia"/>
                <w:b/>
                <w:bCs/>
                <w:sz w:val="20"/>
                <w:szCs w:val="20"/>
              </w:rPr>
              <w:t>C</w:t>
            </w:r>
            <w:r w:rsidRPr="000F3746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2147" w:type="dxa"/>
          </w:tcPr>
          <w:p w14:paraId="3DC3D4D1" w14:textId="13622FA1" w:rsidR="00371256" w:rsidRPr="000F3746" w:rsidRDefault="00371256" w:rsidP="007716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37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Low SIRI Group </w:t>
            </w:r>
            <w:r w:rsidR="00A15666" w:rsidRPr="000F3746">
              <w:rPr>
                <w:rFonts w:ascii="Arial" w:hAnsi="Arial" w:cs="Arial"/>
                <w:b/>
                <w:bCs/>
                <w:sz w:val="20"/>
                <w:szCs w:val="20"/>
              </w:rPr>
              <w:t>(n, %)</w:t>
            </w:r>
          </w:p>
        </w:tc>
        <w:tc>
          <w:tcPr>
            <w:tcW w:w="2268" w:type="dxa"/>
          </w:tcPr>
          <w:p w14:paraId="1CC82DFD" w14:textId="5F57F0C7" w:rsidR="00371256" w:rsidRPr="000F3746" w:rsidRDefault="00371256" w:rsidP="007716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37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High SIRI Group </w:t>
            </w:r>
            <w:r w:rsidR="00A15666" w:rsidRPr="000F3746">
              <w:rPr>
                <w:rFonts w:ascii="Arial" w:hAnsi="Arial" w:cs="Arial"/>
                <w:b/>
                <w:bCs/>
                <w:sz w:val="20"/>
                <w:szCs w:val="20"/>
              </w:rPr>
              <w:t>(n, %)</w:t>
            </w:r>
          </w:p>
        </w:tc>
      </w:tr>
      <w:tr w:rsidR="00371256" w:rsidRPr="00562AC5" w14:paraId="6C8646C1" w14:textId="77777777" w:rsidTr="00371256">
        <w:tc>
          <w:tcPr>
            <w:tcW w:w="2101" w:type="dxa"/>
          </w:tcPr>
          <w:p w14:paraId="6C944B50" w14:textId="77777777" w:rsidR="00371256" w:rsidRPr="00562AC5" w:rsidRDefault="00371256" w:rsidP="0077168B">
            <w:pPr>
              <w:rPr>
                <w:rFonts w:ascii="Arial" w:hAnsi="Arial" w:cs="Arial"/>
                <w:sz w:val="20"/>
                <w:szCs w:val="20"/>
              </w:rPr>
            </w:pPr>
            <w:r w:rsidRPr="00562AC5">
              <w:rPr>
                <w:rFonts w:ascii="Arial" w:hAnsi="Arial" w:cs="Arial"/>
                <w:sz w:val="20"/>
                <w:szCs w:val="20"/>
              </w:rPr>
              <w:t>all-cause mortality</w:t>
            </w:r>
          </w:p>
        </w:tc>
        <w:tc>
          <w:tcPr>
            <w:tcW w:w="2147" w:type="dxa"/>
          </w:tcPr>
          <w:p w14:paraId="101A226B" w14:textId="42B487F6" w:rsidR="00371256" w:rsidRPr="00562AC5" w:rsidRDefault="008428B0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45</w:t>
            </w:r>
            <w:r w:rsidR="00371256" w:rsidRPr="00562AC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(</w:t>
            </w:r>
            <w:r w:rsidR="00587F45">
              <w:rPr>
                <w:rFonts w:ascii="Arial" w:hAnsi="Arial" w:cs="Arial" w:hint="eastAsia"/>
                <w:sz w:val="20"/>
                <w:szCs w:val="20"/>
              </w:rPr>
              <w:t>9.34</w:t>
            </w:r>
            <w:r w:rsidR="00371256" w:rsidRPr="00562AC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55A71B24" w14:textId="3F974754" w:rsidR="00371256" w:rsidRPr="00562AC5" w:rsidRDefault="008428B0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87</w:t>
            </w:r>
            <w:r w:rsidR="00371256" w:rsidRPr="00562AC5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587F45">
              <w:rPr>
                <w:rFonts w:ascii="Arial" w:hAnsi="Arial" w:cs="Arial" w:hint="eastAsia"/>
                <w:sz w:val="20"/>
                <w:szCs w:val="20"/>
              </w:rPr>
              <w:t>18.10</w:t>
            </w:r>
            <w:r w:rsidR="00371256" w:rsidRPr="00562AC5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371256" w:rsidRPr="00562AC5" w14:paraId="103C1EAE" w14:textId="77777777" w:rsidTr="00371256">
        <w:tc>
          <w:tcPr>
            <w:tcW w:w="2101" w:type="dxa"/>
          </w:tcPr>
          <w:p w14:paraId="76554050" w14:textId="77777777" w:rsidR="00371256" w:rsidRPr="00562AC5" w:rsidRDefault="00371256" w:rsidP="0077168B">
            <w:pPr>
              <w:rPr>
                <w:rFonts w:ascii="Arial" w:hAnsi="Arial" w:cs="Arial"/>
                <w:sz w:val="20"/>
                <w:szCs w:val="20"/>
              </w:rPr>
            </w:pPr>
            <w:r w:rsidRPr="00562AC5">
              <w:rPr>
                <w:rFonts w:ascii="Arial" w:hAnsi="Arial" w:cs="Arial"/>
                <w:sz w:val="20"/>
                <w:szCs w:val="20"/>
              </w:rPr>
              <w:t>recurrent myocardial infarction</w:t>
            </w:r>
          </w:p>
        </w:tc>
        <w:tc>
          <w:tcPr>
            <w:tcW w:w="2147" w:type="dxa"/>
          </w:tcPr>
          <w:p w14:paraId="3F9133F9" w14:textId="5071C07F" w:rsidR="00371256" w:rsidRPr="00562AC5" w:rsidRDefault="005B4B8B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20 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(</w:t>
            </w:r>
            <w:r w:rsidR="00017297">
              <w:rPr>
                <w:rFonts w:ascii="Arial" w:hAnsi="Arial" w:cs="Arial" w:hint="eastAsia"/>
                <w:sz w:val="20"/>
                <w:szCs w:val="20"/>
              </w:rPr>
              <w:t>4.15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4083BB7D" w14:textId="16FA5173" w:rsidR="00371256" w:rsidRPr="00562AC5" w:rsidRDefault="005B4B8B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13 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(</w:t>
            </w:r>
            <w:r w:rsidR="00017297">
              <w:rPr>
                <w:rFonts w:ascii="Arial" w:hAnsi="Arial" w:cs="Arial" w:hint="eastAsia"/>
                <w:sz w:val="20"/>
                <w:szCs w:val="20"/>
              </w:rPr>
              <w:t>2.70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</w:tr>
      <w:tr w:rsidR="00371256" w:rsidRPr="00562AC5" w14:paraId="690E7412" w14:textId="77777777" w:rsidTr="00371256">
        <w:tc>
          <w:tcPr>
            <w:tcW w:w="2101" w:type="dxa"/>
          </w:tcPr>
          <w:p w14:paraId="6D71ADA9" w14:textId="77777777" w:rsidR="00371256" w:rsidRPr="00562AC5" w:rsidRDefault="00371256" w:rsidP="0077168B">
            <w:pPr>
              <w:rPr>
                <w:rFonts w:ascii="Arial" w:hAnsi="Arial" w:cs="Arial"/>
                <w:sz w:val="20"/>
                <w:szCs w:val="20"/>
              </w:rPr>
            </w:pPr>
            <w:r w:rsidRPr="00562AC5">
              <w:rPr>
                <w:rFonts w:ascii="Arial" w:hAnsi="Arial" w:cs="Arial"/>
                <w:sz w:val="20"/>
                <w:szCs w:val="20"/>
              </w:rPr>
              <w:t>ischemic stroke</w:t>
            </w:r>
          </w:p>
        </w:tc>
        <w:tc>
          <w:tcPr>
            <w:tcW w:w="2147" w:type="dxa"/>
          </w:tcPr>
          <w:p w14:paraId="3D200BEE" w14:textId="2FB844EA" w:rsidR="00371256" w:rsidRPr="00562AC5" w:rsidRDefault="009B136B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24 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(</w:t>
            </w:r>
            <w:r>
              <w:rPr>
                <w:rFonts w:ascii="Arial" w:hAnsi="Arial" w:cs="Arial" w:hint="eastAsia"/>
                <w:sz w:val="20"/>
                <w:szCs w:val="20"/>
              </w:rPr>
              <w:t>4.98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117673B8" w14:textId="52C603F3" w:rsidR="00371256" w:rsidRPr="00562AC5" w:rsidRDefault="009B136B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31 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(6.</w:t>
            </w:r>
            <w:r>
              <w:rPr>
                <w:rFonts w:ascii="Arial" w:hAnsi="Arial" w:cs="Arial" w:hint="eastAsia"/>
                <w:sz w:val="20"/>
                <w:szCs w:val="20"/>
              </w:rPr>
              <w:t>44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</w:tr>
      <w:tr w:rsidR="00371256" w:rsidRPr="00562AC5" w14:paraId="59F6F575" w14:textId="77777777" w:rsidTr="00371256">
        <w:tc>
          <w:tcPr>
            <w:tcW w:w="2101" w:type="dxa"/>
          </w:tcPr>
          <w:p w14:paraId="6A87C9ED" w14:textId="77777777" w:rsidR="00371256" w:rsidRPr="00562AC5" w:rsidRDefault="00371256" w:rsidP="0077168B">
            <w:pPr>
              <w:rPr>
                <w:rFonts w:ascii="Arial" w:hAnsi="Arial" w:cs="Arial"/>
                <w:sz w:val="20"/>
                <w:szCs w:val="20"/>
              </w:rPr>
            </w:pPr>
            <w:r w:rsidRPr="00562AC5">
              <w:rPr>
                <w:rFonts w:ascii="Arial" w:hAnsi="Arial" w:cs="Arial"/>
                <w:sz w:val="20"/>
                <w:szCs w:val="20"/>
              </w:rPr>
              <w:t>heart failure rehospitalization</w:t>
            </w:r>
          </w:p>
        </w:tc>
        <w:tc>
          <w:tcPr>
            <w:tcW w:w="2147" w:type="dxa"/>
          </w:tcPr>
          <w:p w14:paraId="765A7ECF" w14:textId="35514FFF" w:rsidR="00371256" w:rsidRPr="00562AC5" w:rsidRDefault="00FE5E22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12 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(</w:t>
            </w:r>
            <w:r>
              <w:rPr>
                <w:rFonts w:ascii="Arial" w:hAnsi="Arial" w:cs="Arial" w:hint="eastAsia"/>
                <w:sz w:val="20"/>
                <w:szCs w:val="20"/>
              </w:rPr>
              <w:t>2.49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08BFB2C1" w14:textId="6416A96F" w:rsidR="00371256" w:rsidRPr="00562AC5" w:rsidRDefault="00FE5E22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28 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(5.</w:t>
            </w:r>
            <w:r>
              <w:rPr>
                <w:rFonts w:ascii="Arial" w:hAnsi="Arial" w:cs="Arial" w:hint="eastAsia"/>
                <w:sz w:val="20"/>
                <w:szCs w:val="20"/>
              </w:rPr>
              <w:t>82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</w:tr>
      <w:tr w:rsidR="00371256" w:rsidRPr="00562AC5" w14:paraId="72F4EA76" w14:textId="77777777" w:rsidTr="00371256">
        <w:tc>
          <w:tcPr>
            <w:tcW w:w="2101" w:type="dxa"/>
          </w:tcPr>
          <w:p w14:paraId="72336DAE" w14:textId="77777777" w:rsidR="00371256" w:rsidRPr="00562AC5" w:rsidRDefault="00371256" w:rsidP="0077168B">
            <w:pPr>
              <w:rPr>
                <w:rFonts w:ascii="Arial" w:hAnsi="Arial" w:cs="Arial"/>
                <w:sz w:val="20"/>
                <w:szCs w:val="20"/>
              </w:rPr>
            </w:pPr>
            <w:r w:rsidRPr="00562AC5">
              <w:rPr>
                <w:rFonts w:ascii="Arial" w:hAnsi="Arial" w:cs="Arial"/>
                <w:sz w:val="20"/>
                <w:szCs w:val="20"/>
              </w:rPr>
              <w:t>revascularization or in-stent thrombosis of the same vessel</w:t>
            </w:r>
          </w:p>
        </w:tc>
        <w:tc>
          <w:tcPr>
            <w:tcW w:w="2147" w:type="dxa"/>
          </w:tcPr>
          <w:p w14:paraId="3A03A6CB" w14:textId="3E6D26A9" w:rsidR="00371256" w:rsidRPr="00562AC5" w:rsidRDefault="007A3BFE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 xml:space="preserve"> (0.</w:t>
            </w:r>
            <w:r>
              <w:rPr>
                <w:rFonts w:ascii="Arial" w:hAnsi="Arial" w:cs="Arial" w:hint="eastAsia"/>
                <w:sz w:val="20"/>
                <w:szCs w:val="20"/>
              </w:rPr>
              <w:t>42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392299E1" w14:textId="7C70FA8E" w:rsidR="00371256" w:rsidRPr="00562AC5" w:rsidRDefault="007A3BFE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 (0.42)</w:t>
            </w:r>
          </w:p>
        </w:tc>
      </w:tr>
      <w:tr w:rsidR="00371256" w:rsidRPr="00562AC5" w14:paraId="316377D3" w14:textId="77777777" w:rsidTr="00371256">
        <w:tc>
          <w:tcPr>
            <w:tcW w:w="2101" w:type="dxa"/>
          </w:tcPr>
          <w:p w14:paraId="38D39EA3" w14:textId="77777777" w:rsidR="00371256" w:rsidRPr="00562AC5" w:rsidRDefault="00371256" w:rsidP="0077168B">
            <w:pPr>
              <w:rPr>
                <w:rFonts w:ascii="Arial" w:hAnsi="Arial" w:cs="Arial"/>
                <w:sz w:val="20"/>
                <w:szCs w:val="20"/>
              </w:rPr>
            </w:pPr>
            <w:r w:rsidRPr="00562AC5">
              <w:rPr>
                <w:rFonts w:ascii="Arial" w:hAnsi="Arial" w:cs="Arial"/>
                <w:sz w:val="20"/>
                <w:szCs w:val="20"/>
              </w:rPr>
              <w:t>malignant arrhythmia</w:t>
            </w:r>
          </w:p>
        </w:tc>
        <w:tc>
          <w:tcPr>
            <w:tcW w:w="2147" w:type="dxa"/>
          </w:tcPr>
          <w:p w14:paraId="2979B11A" w14:textId="314F620B" w:rsidR="00371256" w:rsidRPr="00562AC5" w:rsidRDefault="00A176E2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>
              <w:rPr>
                <w:rFonts w:ascii="Arial" w:hAnsi="Arial" w:cs="Arial" w:hint="eastAsia"/>
                <w:sz w:val="20"/>
                <w:szCs w:val="20"/>
              </w:rPr>
              <w:t>1.04</w:t>
            </w:r>
            <w:r w:rsidR="00371256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3C8BFCC6" w14:textId="05C56641" w:rsidR="00371256" w:rsidRPr="00562AC5" w:rsidRDefault="00371256" w:rsidP="00771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="00A176E2">
              <w:rPr>
                <w:rFonts w:ascii="Arial" w:hAnsi="Arial" w:cs="Arial" w:hint="eastAsia"/>
                <w:sz w:val="20"/>
                <w:szCs w:val="20"/>
              </w:rPr>
              <w:t>3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="002522D0">
              <w:rPr>
                <w:rFonts w:ascii="Arial" w:hAnsi="Arial" w:cs="Arial" w:hint="eastAsia"/>
                <w:sz w:val="20"/>
                <w:szCs w:val="20"/>
              </w:rPr>
              <w:t>2.70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</w:tr>
    </w:tbl>
    <w:p w14:paraId="3F2A5039" w14:textId="60C1401A" w:rsidR="0014267F" w:rsidRPr="006F43A4" w:rsidRDefault="003650D8" w:rsidP="00717802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bookmarkStart w:id="0" w:name="_Hlk206692543"/>
      <w:r w:rsidRPr="006F43A4">
        <w:rPr>
          <w:rFonts w:ascii="Arial" w:hAnsi="Arial" w:cs="Arial"/>
          <w:b/>
          <w:bCs/>
          <w:sz w:val="20"/>
          <w:szCs w:val="20"/>
        </w:rPr>
        <w:t>Abbreviations:</w:t>
      </w:r>
      <w:r w:rsidRPr="006F43A4">
        <w:rPr>
          <w:rFonts w:ascii="Arial" w:hAnsi="Arial" w:cs="Arial"/>
          <w:sz w:val="20"/>
          <w:szCs w:val="20"/>
        </w:rPr>
        <w:t xml:space="preserve"> </w:t>
      </w:r>
      <w:r w:rsidR="00183602" w:rsidRPr="006F43A4">
        <w:rPr>
          <w:rFonts w:ascii="Arial" w:hAnsi="Arial" w:cs="Arial"/>
          <w:sz w:val="20"/>
          <w:szCs w:val="20"/>
        </w:rPr>
        <w:t>MACCE, major adverse cardiovascular and cerebrovascular events; SIRI, systemic inflammation response index.</w:t>
      </w:r>
    </w:p>
    <w:bookmarkEnd w:id="0"/>
    <w:p w14:paraId="6F0802C7" w14:textId="77777777" w:rsidR="002B30AD" w:rsidRDefault="002B30AD" w:rsidP="00AF12DE">
      <w:pPr>
        <w:spacing w:line="240" w:lineRule="auto"/>
        <w:rPr>
          <w:rFonts w:ascii="Arial" w:hAnsi="Arial" w:cs="Arial"/>
          <w:sz w:val="21"/>
          <w:szCs w:val="21"/>
        </w:rPr>
      </w:pPr>
    </w:p>
    <w:p w14:paraId="55F0D0E6" w14:textId="3E72C8E7" w:rsidR="00AC1CA7" w:rsidRDefault="00AC1CA7" w:rsidP="00AC1CA7">
      <w:pPr>
        <w:spacing w:line="240" w:lineRule="auto"/>
        <w:rPr>
          <w:rFonts w:ascii="Arial" w:hAnsi="Arial" w:cs="Arial"/>
          <w:sz w:val="20"/>
          <w:szCs w:val="20"/>
        </w:rPr>
      </w:pPr>
      <w:r w:rsidRPr="006F43A4">
        <w:rPr>
          <w:rFonts w:ascii="Arial" w:hAnsi="Arial" w:cs="Arial"/>
          <w:b/>
          <w:bCs/>
          <w:sz w:val="20"/>
          <w:szCs w:val="20"/>
        </w:rPr>
        <w:t xml:space="preserve">Supplementary Table </w:t>
      </w:r>
      <w:r w:rsidRPr="006F43A4">
        <w:rPr>
          <w:rFonts w:ascii="Arial" w:hAnsi="Arial" w:cs="Arial" w:hint="eastAsia"/>
          <w:b/>
          <w:bCs/>
          <w:sz w:val="20"/>
          <w:szCs w:val="20"/>
        </w:rPr>
        <w:t>S</w:t>
      </w:r>
      <w:r>
        <w:rPr>
          <w:rFonts w:ascii="Arial" w:hAnsi="Arial" w:cs="Arial" w:hint="eastAsia"/>
          <w:b/>
          <w:bCs/>
          <w:sz w:val="20"/>
          <w:szCs w:val="20"/>
        </w:rPr>
        <w:t>2</w:t>
      </w:r>
      <w:r w:rsidRPr="006F43A4">
        <w:rPr>
          <w:rFonts w:ascii="Arial" w:hAnsi="Arial" w:cs="Arial"/>
          <w:b/>
          <w:bCs/>
          <w:sz w:val="20"/>
          <w:szCs w:val="20"/>
        </w:rPr>
        <w:t xml:space="preserve">. </w:t>
      </w:r>
      <w:r w:rsidR="0016431B" w:rsidRPr="0016431B">
        <w:rPr>
          <w:rFonts w:ascii="Arial" w:hAnsi="Arial" w:cs="Arial"/>
          <w:sz w:val="20"/>
          <w:szCs w:val="20"/>
        </w:rPr>
        <w:t xml:space="preserve">Association between SIRI and one-year all-cause mortality in patients aged </w:t>
      </w:r>
      <w:r w:rsidR="0016431B" w:rsidRPr="00C755EC">
        <w:rPr>
          <w:rFonts w:ascii="Arial" w:hAnsi="Arial" w:cs="Arial"/>
          <w:sz w:val="20"/>
          <w:szCs w:val="20"/>
        </w:rPr>
        <w:t>≥</w:t>
      </w:r>
      <w:r w:rsidR="0016431B" w:rsidRPr="003E695F">
        <w:rPr>
          <w:rFonts w:ascii="Arial" w:hAnsi="Arial" w:cs="Arial"/>
          <w:sz w:val="20"/>
          <w:szCs w:val="20"/>
        </w:rPr>
        <w:t xml:space="preserve"> </w:t>
      </w:r>
      <w:r w:rsidR="0016431B" w:rsidRPr="0016431B">
        <w:rPr>
          <w:rFonts w:ascii="Arial" w:hAnsi="Arial" w:cs="Arial"/>
          <w:sz w:val="20"/>
          <w:szCs w:val="20"/>
        </w:rPr>
        <w:t>65 years (</w:t>
      </w:r>
      <w:r w:rsidR="0016431B">
        <w:rPr>
          <w:rFonts w:ascii="Arial" w:hAnsi="Arial" w:cs="Arial" w:hint="eastAsia"/>
          <w:sz w:val="20"/>
          <w:szCs w:val="20"/>
        </w:rPr>
        <w:t>N</w:t>
      </w:r>
      <w:r w:rsidR="0016431B" w:rsidRPr="0016431B">
        <w:rPr>
          <w:rFonts w:ascii="Arial" w:hAnsi="Arial" w:cs="Arial"/>
          <w:sz w:val="20"/>
          <w:szCs w:val="20"/>
        </w:rPr>
        <w:t xml:space="preserve"> = 769)</w:t>
      </w:r>
    </w:p>
    <w:tbl>
      <w:tblPr>
        <w:tblStyle w:val="TableGrid"/>
        <w:tblpPr w:leftFromText="180" w:rightFromText="180" w:vertAnchor="text" w:horzAnchor="margin" w:tblpY="18"/>
        <w:tblW w:w="5000" w:type="pct"/>
        <w:tblLook w:val="04A0" w:firstRow="1" w:lastRow="0" w:firstColumn="1" w:lastColumn="0" w:noHBand="0" w:noVBand="1"/>
      </w:tblPr>
      <w:tblGrid>
        <w:gridCol w:w="1977"/>
        <w:gridCol w:w="1558"/>
        <w:gridCol w:w="1560"/>
        <w:gridCol w:w="1699"/>
        <w:gridCol w:w="1502"/>
      </w:tblGrid>
      <w:tr w:rsidR="009C4063" w:rsidRPr="005D615B" w14:paraId="111D5FA1" w14:textId="77777777" w:rsidTr="00C755EC">
        <w:tc>
          <w:tcPr>
            <w:tcW w:w="1192" w:type="pct"/>
            <w:tcBorders>
              <w:bottom w:val="single" w:sz="4" w:space="0" w:color="auto"/>
            </w:tcBorders>
          </w:tcPr>
          <w:p w14:paraId="3A968C15" w14:textId="77777777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b/>
                <w:bCs/>
                <w:sz w:val="13"/>
                <w:szCs w:val="13"/>
              </w:rPr>
              <w:t>Groups</w:t>
            </w:r>
          </w:p>
        </w:tc>
        <w:tc>
          <w:tcPr>
            <w:tcW w:w="939" w:type="pct"/>
            <w:tcBorders>
              <w:bottom w:val="single" w:sz="4" w:space="0" w:color="auto"/>
            </w:tcBorders>
          </w:tcPr>
          <w:p w14:paraId="3C88CD3B" w14:textId="77777777" w:rsidR="009C4063" w:rsidRDefault="009C4063" w:rsidP="00C755EC">
            <w:pPr>
              <w:spacing w:line="480" w:lineRule="auto"/>
              <w:contextualSpacing/>
            </w:pPr>
            <w:r w:rsidRPr="00A5192E">
              <w:rPr>
                <w:rFonts w:ascii="Arial" w:hAnsi="Arial" w:cs="Arial"/>
                <w:b/>
                <w:bCs/>
                <w:sz w:val="13"/>
                <w:szCs w:val="13"/>
              </w:rPr>
              <w:t>Medel 0</w:t>
            </w:r>
            <w:r w:rsidRPr="00A5192E">
              <w:rPr>
                <w:rFonts w:ascii="Arial" w:hAnsi="Arial" w:cs="Arial" w:hint="eastAsia"/>
                <w:b/>
                <w:bCs/>
                <w:sz w:val="13"/>
                <w:szCs w:val="13"/>
                <w:vertAlign w:val="superscript"/>
              </w:rPr>
              <w:t>a</w:t>
            </w:r>
          </w:p>
          <w:p w14:paraId="673634D6" w14:textId="77777777" w:rsidR="009C4063" w:rsidRPr="00A5192E" w:rsidRDefault="009C4063" w:rsidP="00C755EC">
            <w:pPr>
              <w:spacing w:line="480" w:lineRule="auto"/>
              <w:contextualSpacing/>
            </w:pPr>
            <w:r w:rsidRPr="009B1BD5">
              <w:rPr>
                <w:rFonts w:ascii="Arial" w:hAnsi="Arial" w:cs="Arial"/>
                <w:b/>
                <w:bCs/>
                <w:sz w:val="13"/>
                <w:szCs w:val="13"/>
              </w:rPr>
              <w:t>HR (95% CI)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2595DEDE" w14:textId="77777777" w:rsidR="009C4063" w:rsidRDefault="009C4063" w:rsidP="00C755EC">
            <w:pPr>
              <w:spacing w:line="480" w:lineRule="auto"/>
              <w:contextualSpacing/>
            </w:pPr>
            <w:r w:rsidRPr="00A5192E">
              <w:rPr>
                <w:rFonts w:ascii="Arial" w:hAnsi="Arial" w:cs="Arial"/>
                <w:b/>
                <w:bCs/>
                <w:sz w:val="13"/>
                <w:szCs w:val="13"/>
              </w:rPr>
              <w:t>Model 1</w:t>
            </w:r>
            <w:r w:rsidRPr="00A5192E">
              <w:rPr>
                <w:rFonts w:ascii="Arial" w:hAnsi="Arial" w:cs="Arial" w:hint="eastAsia"/>
                <w:b/>
                <w:bCs/>
                <w:sz w:val="13"/>
                <w:szCs w:val="13"/>
                <w:vertAlign w:val="superscript"/>
              </w:rPr>
              <w:t>b</w:t>
            </w:r>
          </w:p>
          <w:p w14:paraId="0193BE6C" w14:textId="77777777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B1BD5">
              <w:rPr>
                <w:rFonts w:ascii="Arial" w:hAnsi="Arial" w:cs="Arial"/>
                <w:b/>
                <w:bCs/>
                <w:sz w:val="13"/>
                <w:szCs w:val="13"/>
              </w:rPr>
              <w:t>HR (95% CI)</w:t>
            </w:r>
          </w:p>
        </w:tc>
        <w:tc>
          <w:tcPr>
            <w:tcW w:w="1024" w:type="pct"/>
            <w:tcBorders>
              <w:bottom w:val="single" w:sz="4" w:space="0" w:color="auto"/>
            </w:tcBorders>
          </w:tcPr>
          <w:p w14:paraId="1BFCEB8F" w14:textId="77777777" w:rsidR="009C4063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b/>
                <w:bCs/>
                <w:sz w:val="13"/>
                <w:szCs w:val="13"/>
              </w:rPr>
              <w:t>Model 2</w:t>
            </w:r>
            <w:r w:rsidRPr="00A5192E">
              <w:rPr>
                <w:rFonts w:ascii="Arial" w:hAnsi="Arial" w:cs="Arial" w:hint="eastAsia"/>
                <w:b/>
                <w:bCs/>
                <w:sz w:val="13"/>
                <w:szCs w:val="13"/>
                <w:vertAlign w:val="superscript"/>
              </w:rPr>
              <w:t>c</w:t>
            </w:r>
          </w:p>
          <w:p w14:paraId="50E59AE0" w14:textId="77777777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B1BD5">
              <w:rPr>
                <w:rFonts w:ascii="Arial" w:hAnsi="Arial" w:cs="Arial"/>
                <w:b/>
                <w:bCs/>
                <w:sz w:val="13"/>
                <w:szCs w:val="13"/>
              </w:rPr>
              <w:t>HR (95% CI)</w:t>
            </w:r>
          </w:p>
        </w:tc>
        <w:tc>
          <w:tcPr>
            <w:tcW w:w="905" w:type="pct"/>
            <w:tcBorders>
              <w:bottom w:val="single" w:sz="4" w:space="0" w:color="auto"/>
            </w:tcBorders>
          </w:tcPr>
          <w:p w14:paraId="1373651F" w14:textId="77777777" w:rsidR="009C4063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b/>
                <w:bCs/>
                <w:sz w:val="13"/>
                <w:szCs w:val="13"/>
              </w:rPr>
              <w:t>Model 3</w:t>
            </w:r>
            <w:r w:rsidRPr="00A5192E">
              <w:rPr>
                <w:rFonts w:ascii="Arial" w:hAnsi="Arial" w:cs="Arial" w:hint="eastAsia"/>
                <w:b/>
                <w:bCs/>
                <w:sz w:val="13"/>
                <w:szCs w:val="13"/>
                <w:vertAlign w:val="superscript"/>
              </w:rPr>
              <w:t>d</w:t>
            </w:r>
          </w:p>
          <w:p w14:paraId="4CFB1B0C" w14:textId="77777777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B1BD5">
              <w:rPr>
                <w:rFonts w:ascii="Arial" w:hAnsi="Arial" w:cs="Arial"/>
                <w:b/>
                <w:bCs/>
                <w:sz w:val="13"/>
                <w:szCs w:val="13"/>
              </w:rPr>
              <w:t>HR (95% CI)</w:t>
            </w:r>
          </w:p>
        </w:tc>
      </w:tr>
      <w:tr w:rsidR="009C4063" w:rsidRPr="005D615B" w14:paraId="58853153" w14:textId="77777777" w:rsidTr="00C755EC">
        <w:tc>
          <w:tcPr>
            <w:tcW w:w="1192" w:type="pct"/>
            <w:tcBorders>
              <w:top w:val="nil"/>
              <w:bottom w:val="nil"/>
            </w:tcBorders>
          </w:tcPr>
          <w:p w14:paraId="69ABB795" w14:textId="77777777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Continuous SIRI (per 1.0 × 10⁹/L increase)</w:t>
            </w:r>
          </w:p>
        </w:tc>
        <w:tc>
          <w:tcPr>
            <w:tcW w:w="939" w:type="pct"/>
            <w:tcBorders>
              <w:top w:val="nil"/>
              <w:bottom w:val="nil"/>
            </w:tcBorders>
          </w:tcPr>
          <w:p w14:paraId="7BAECFC7" w14:textId="0E4382DA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1.0</w:t>
            </w:r>
            <w:r w:rsidR="004E17C0">
              <w:rPr>
                <w:rFonts w:ascii="Arial" w:hAnsi="Arial" w:cs="Arial" w:hint="eastAsia"/>
                <w:sz w:val="13"/>
                <w:szCs w:val="13"/>
              </w:rPr>
              <w:t>51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 (1.03</w:t>
            </w:r>
            <w:r w:rsidR="004E17C0">
              <w:rPr>
                <w:rFonts w:ascii="Arial" w:hAnsi="Arial" w:cs="Arial" w:hint="eastAsia"/>
                <w:sz w:val="13"/>
                <w:szCs w:val="13"/>
              </w:rPr>
              <w:t>6</w:t>
            </w:r>
            <w:r w:rsidRPr="00A5192E">
              <w:rPr>
                <w:rFonts w:ascii="Arial" w:hAnsi="Arial" w:cs="Arial"/>
                <w:sz w:val="13"/>
                <w:szCs w:val="13"/>
              </w:rPr>
              <w:t>-1.0</w:t>
            </w:r>
            <w:r w:rsidR="004E17C0">
              <w:rPr>
                <w:rFonts w:ascii="Arial" w:hAnsi="Arial" w:cs="Arial" w:hint="eastAsia"/>
                <w:sz w:val="13"/>
                <w:szCs w:val="13"/>
              </w:rPr>
              <w:t>67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) </w:t>
            </w:r>
            <w:r w:rsidRPr="00A5192E">
              <w:rPr>
                <w:rFonts w:ascii="Arial" w:hAnsi="Arial" w:cs="Arial"/>
                <w:sz w:val="13"/>
                <w:szCs w:val="13"/>
                <w:vertAlign w:val="superscript"/>
              </w:rPr>
              <w:t>***</w:t>
            </w:r>
          </w:p>
        </w:tc>
        <w:tc>
          <w:tcPr>
            <w:tcW w:w="940" w:type="pct"/>
            <w:tcBorders>
              <w:top w:val="nil"/>
              <w:bottom w:val="nil"/>
            </w:tcBorders>
          </w:tcPr>
          <w:p w14:paraId="7C660C3C" w14:textId="0DBBE276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1.04</w:t>
            </w:r>
            <w:r w:rsidR="004E17C0">
              <w:rPr>
                <w:rFonts w:ascii="Arial" w:hAnsi="Arial" w:cs="Arial" w:hint="eastAsia"/>
                <w:sz w:val="13"/>
                <w:szCs w:val="13"/>
              </w:rPr>
              <w:t>6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 (1.03</w:t>
            </w:r>
            <w:r w:rsidR="004E17C0">
              <w:rPr>
                <w:rFonts w:ascii="Arial" w:hAnsi="Arial" w:cs="Arial" w:hint="eastAsia"/>
                <w:sz w:val="13"/>
                <w:szCs w:val="13"/>
              </w:rPr>
              <w:t>0</w:t>
            </w:r>
            <w:r w:rsidRPr="00A5192E">
              <w:rPr>
                <w:rFonts w:ascii="Arial" w:hAnsi="Arial" w:cs="Arial"/>
                <w:sz w:val="13"/>
                <w:szCs w:val="13"/>
              </w:rPr>
              <w:t>-1.0</w:t>
            </w:r>
            <w:r w:rsidR="004E17C0">
              <w:rPr>
                <w:rFonts w:ascii="Arial" w:hAnsi="Arial" w:cs="Arial" w:hint="eastAsia"/>
                <w:sz w:val="13"/>
                <w:szCs w:val="13"/>
              </w:rPr>
              <w:t>63</w:t>
            </w:r>
            <w:r w:rsidRPr="00A5192E">
              <w:rPr>
                <w:rFonts w:ascii="Arial" w:hAnsi="Arial" w:cs="Arial"/>
                <w:sz w:val="13"/>
                <w:szCs w:val="13"/>
              </w:rPr>
              <w:t>)</w:t>
            </w:r>
            <w:r w:rsidRPr="00A5192E">
              <w:rPr>
                <w:rFonts w:ascii="Arial" w:hAnsi="Arial" w:cs="Arial"/>
                <w:sz w:val="13"/>
                <w:szCs w:val="13"/>
                <w:vertAlign w:val="superscript"/>
              </w:rPr>
              <w:t xml:space="preserve"> ***</w:t>
            </w:r>
          </w:p>
        </w:tc>
        <w:tc>
          <w:tcPr>
            <w:tcW w:w="1024" w:type="pct"/>
            <w:tcBorders>
              <w:top w:val="nil"/>
              <w:bottom w:val="nil"/>
            </w:tcBorders>
          </w:tcPr>
          <w:p w14:paraId="71F05F3E" w14:textId="3F053BD5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1.04</w:t>
            </w:r>
            <w:r w:rsidR="004E17C0">
              <w:rPr>
                <w:rFonts w:ascii="Arial" w:hAnsi="Arial" w:cs="Arial" w:hint="eastAsia"/>
                <w:sz w:val="13"/>
                <w:szCs w:val="13"/>
              </w:rPr>
              <w:t>4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 (1.0</w:t>
            </w:r>
            <w:r w:rsidR="004E17C0">
              <w:rPr>
                <w:rFonts w:ascii="Arial" w:hAnsi="Arial" w:cs="Arial" w:hint="eastAsia"/>
                <w:sz w:val="13"/>
                <w:szCs w:val="13"/>
              </w:rPr>
              <w:t>28</w:t>
            </w:r>
            <w:r w:rsidRPr="00A5192E">
              <w:rPr>
                <w:rFonts w:ascii="Arial" w:hAnsi="Arial" w:cs="Arial"/>
                <w:sz w:val="13"/>
                <w:szCs w:val="13"/>
              </w:rPr>
              <w:t>-1.0</w:t>
            </w:r>
            <w:r w:rsidR="004E17C0">
              <w:rPr>
                <w:rFonts w:ascii="Arial" w:hAnsi="Arial" w:cs="Arial" w:hint="eastAsia"/>
                <w:sz w:val="13"/>
                <w:szCs w:val="13"/>
              </w:rPr>
              <w:t>61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) </w:t>
            </w:r>
            <w:r w:rsidRPr="00A5192E">
              <w:rPr>
                <w:rFonts w:ascii="Arial" w:hAnsi="Arial" w:cs="Arial"/>
                <w:sz w:val="13"/>
                <w:szCs w:val="13"/>
                <w:vertAlign w:val="superscript"/>
              </w:rPr>
              <w:t>***</w:t>
            </w:r>
          </w:p>
        </w:tc>
        <w:tc>
          <w:tcPr>
            <w:tcW w:w="905" w:type="pct"/>
            <w:tcBorders>
              <w:top w:val="nil"/>
              <w:bottom w:val="nil"/>
            </w:tcBorders>
          </w:tcPr>
          <w:p w14:paraId="2D82BAB2" w14:textId="122E0150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1.0</w:t>
            </w:r>
            <w:r w:rsidR="004E17C0">
              <w:rPr>
                <w:rFonts w:ascii="Arial" w:hAnsi="Arial" w:cs="Arial" w:hint="eastAsia"/>
                <w:sz w:val="13"/>
                <w:szCs w:val="13"/>
              </w:rPr>
              <w:t>27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 (1.0</w:t>
            </w:r>
            <w:r w:rsidR="004E17C0">
              <w:rPr>
                <w:rFonts w:ascii="Arial" w:hAnsi="Arial" w:cs="Arial" w:hint="eastAsia"/>
                <w:sz w:val="13"/>
                <w:szCs w:val="13"/>
              </w:rPr>
              <w:t>09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-1.045) </w:t>
            </w:r>
            <w:r w:rsidRPr="00A5192E">
              <w:rPr>
                <w:rFonts w:ascii="Arial" w:hAnsi="Arial" w:cs="Arial"/>
                <w:sz w:val="13"/>
                <w:szCs w:val="13"/>
                <w:vertAlign w:val="superscript"/>
              </w:rPr>
              <w:t>**</w:t>
            </w:r>
          </w:p>
        </w:tc>
      </w:tr>
      <w:tr w:rsidR="009C4063" w:rsidRPr="005D615B" w14:paraId="40128E68" w14:textId="77777777" w:rsidTr="00435976">
        <w:tc>
          <w:tcPr>
            <w:tcW w:w="1192" w:type="pct"/>
            <w:tcBorders>
              <w:top w:val="nil"/>
              <w:bottom w:val="nil"/>
            </w:tcBorders>
          </w:tcPr>
          <w:p w14:paraId="5956358E" w14:textId="67AF5799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Low SIRI group</w:t>
            </w:r>
            <w:r>
              <w:rPr>
                <w:rFonts w:ascii="Arial" w:hAnsi="Arial" w:cs="Arial" w:hint="eastAsia"/>
                <w:sz w:val="13"/>
                <w:szCs w:val="13"/>
              </w:rPr>
              <w:t xml:space="preserve"> </w:t>
            </w:r>
            <w:r w:rsidRPr="003622E6">
              <w:rPr>
                <w:rFonts w:ascii="Arial" w:hAnsi="Arial" w:cs="Arial"/>
                <w:sz w:val="13"/>
                <w:szCs w:val="13"/>
              </w:rPr>
              <w:t>(SIRI≤2.</w:t>
            </w:r>
            <w:r w:rsidR="00F91E66">
              <w:rPr>
                <w:rFonts w:ascii="Arial" w:hAnsi="Arial" w:cs="Arial" w:hint="eastAsia"/>
                <w:sz w:val="13"/>
                <w:szCs w:val="13"/>
              </w:rPr>
              <w:t>93</w:t>
            </w:r>
            <w:r w:rsidR="00F633BB" w:rsidRPr="00A5192E">
              <w:rPr>
                <w:rFonts w:ascii="Arial" w:hAnsi="Arial" w:cs="Arial"/>
                <w:sz w:val="13"/>
                <w:szCs w:val="13"/>
              </w:rPr>
              <w:t>× 10⁹/L</w:t>
            </w:r>
            <w:r w:rsidRPr="003622E6">
              <w:rPr>
                <w:rFonts w:ascii="Arial" w:hAnsi="Arial" w:cs="Arial"/>
                <w:sz w:val="13"/>
                <w:szCs w:val="13"/>
              </w:rPr>
              <w:t>)</w:t>
            </w:r>
          </w:p>
        </w:tc>
        <w:tc>
          <w:tcPr>
            <w:tcW w:w="939" w:type="pct"/>
            <w:tcBorders>
              <w:top w:val="nil"/>
              <w:bottom w:val="nil"/>
            </w:tcBorders>
          </w:tcPr>
          <w:p w14:paraId="5B51669F" w14:textId="77777777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1.0 (ref)</w:t>
            </w:r>
          </w:p>
        </w:tc>
        <w:tc>
          <w:tcPr>
            <w:tcW w:w="940" w:type="pct"/>
            <w:tcBorders>
              <w:top w:val="nil"/>
              <w:bottom w:val="nil"/>
            </w:tcBorders>
          </w:tcPr>
          <w:p w14:paraId="5CDABA07" w14:textId="77777777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1.0 (ref)</w:t>
            </w:r>
          </w:p>
        </w:tc>
        <w:tc>
          <w:tcPr>
            <w:tcW w:w="1024" w:type="pct"/>
            <w:tcBorders>
              <w:top w:val="nil"/>
              <w:bottom w:val="nil"/>
            </w:tcBorders>
          </w:tcPr>
          <w:p w14:paraId="4E1F7755" w14:textId="77777777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1.0 (ref)</w:t>
            </w:r>
          </w:p>
        </w:tc>
        <w:tc>
          <w:tcPr>
            <w:tcW w:w="905" w:type="pct"/>
            <w:tcBorders>
              <w:top w:val="nil"/>
              <w:bottom w:val="nil"/>
            </w:tcBorders>
          </w:tcPr>
          <w:p w14:paraId="2831DB16" w14:textId="77777777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1.0 (ref)</w:t>
            </w:r>
          </w:p>
        </w:tc>
      </w:tr>
      <w:tr w:rsidR="009C4063" w:rsidRPr="005D615B" w14:paraId="29589BBA" w14:textId="77777777" w:rsidTr="00435976">
        <w:tc>
          <w:tcPr>
            <w:tcW w:w="1192" w:type="pct"/>
            <w:tcBorders>
              <w:top w:val="nil"/>
              <w:bottom w:val="single" w:sz="4" w:space="0" w:color="auto"/>
            </w:tcBorders>
          </w:tcPr>
          <w:p w14:paraId="1570C2AE" w14:textId="427B73B8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lastRenderedPageBreak/>
              <w:t>High SIRI group</w:t>
            </w:r>
            <w:r>
              <w:rPr>
                <w:rFonts w:ascii="Arial" w:hAnsi="Arial" w:cs="Arial" w:hint="eastAsia"/>
                <w:sz w:val="13"/>
                <w:szCs w:val="13"/>
              </w:rPr>
              <w:t xml:space="preserve"> </w:t>
            </w:r>
            <w:r w:rsidRPr="003622E6">
              <w:rPr>
                <w:rFonts w:ascii="Arial" w:hAnsi="Arial" w:cs="Arial"/>
                <w:sz w:val="13"/>
                <w:szCs w:val="13"/>
              </w:rPr>
              <w:t>(SIRI&gt;2.</w:t>
            </w:r>
            <w:r w:rsidR="00F91E66">
              <w:rPr>
                <w:rFonts w:ascii="Arial" w:hAnsi="Arial" w:cs="Arial" w:hint="eastAsia"/>
                <w:sz w:val="13"/>
                <w:szCs w:val="13"/>
              </w:rPr>
              <w:t>93</w:t>
            </w:r>
            <w:r w:rsidR="00F633BB" w:rsidRPr="00A5192E">
              <w:rPr>
                <w:rFonts w:ascii="Arial" w:hAnsi="Arial" w:cs="Arial"/>
                <w:sz w:val="13"/>
                <w:szCs w:val="13"/>
              </w:rPr>
              <w:t>× 10⁹/L</w:t>
            </w:r>
            <w:r w:rsidRPr="003622E6">
              <w:rPr>
                <w:rFonts w:ascii="Arial" w:hAnsi="Arial" w:cs="Arial"/>
                <w:sz w:val="13"/>
                <w:szCs w:val="13"/>
              </w:rPr>
              <w:t>)</w:t>
            </w:r>
          </w:p>
        </w:tc>
        <w:tc>
          <w:tcPr>
            <w:tcW w:w="939" w:type="pct"/>
            <w:tcBorders>
              <w:top w:val="nil"/>
              <w:bottom w:val="single" w:sz="4" w:space="0" w:color="auto"/>
            </w:tcBorders>
          </w:tcPr>
          <w:p w14:paraId="21E93D8B" w14:textId="3ED21FBA" w:rsidR="009C4063" w:rsidRPr="00A5192E" w:rsidRDefault="00AD1D54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hAnsi="Arial" w:cs="Arial" w:hint="eastAsia"/>
                <w:sz w:val="13"/>
                <w:szCs w:val="13"/>
              </w:rPr>
              <w:t>1.902</w:t>
            </w:r>
            <w:r w:rsidR="009C4063" w:rsidRPr="00A5192E">
              <w:rPr>
                <w:rFonts w:ascii="Arial" w:hAnsi="Arial" w:cs="Arial"/>
                <w:sz w:val="13"/>
                <w:szCs w:val="13"/>
              </w:rPr>
              <w:t xml:space="preserve"> (1.</w:t>
            </w:r>
            <w:r>
              <w:rPr>
                <w:rFonts w:ascii="Arial" w:hAnsi="Arial" w:cs="Arial" w:hint="eastAsia"/>
                <w:sz w:val="13"/>
                <w:szCs w:val="13"/>
              </w:rPr>
              <w:t>307</w:t>
            </w:r>
            <w:r w:rsidR="009C4063" w:rsidRPr="00A5192E">
              <w:rPr>
                <w:rFonts w:ascii="Arial" w:hAnsi="Arial" w:cs="Arial"/>
                <w:sz w:val="13"/>
                <w:szCs w:val="13"/>
              </w:rPr>
              <w:t>-2.</w:t>
            </w:r>
            <w:r>
              <w:rPr>
                <w:rFonts w:ascii="Arial" w:hAnsi="Arial" w:cs="Arial" w:hint="eastAsia"/>
                <w:sz w:val="13"/>
                <w:szCs w:val="13"/>
              </w:rPr>
              <w:t>768</w:t>
            </w:r>
            <w:r w:rsidR="009C4063" w:rsidRPr="00A5192E">
              <w:rPr>
                <w:rFonts w:ascii="Arial" w:hAnsi="Arial" w:cs="Arial"/>
                <w:sz w:val="13"/>
                <w:szCs w:val="13"/>
              </w:rPr>
              <w:t xml:space="preserve">) </w:t>
            </w:r>
            <w:r w:rsidR="009C4063" w:rsidRPr="00A5192E">
              <w:rPr>
                <w:rFonts w:ascii="Arial" w:hAnsi="Arial" w:cs="Arial"/>
                <w:sz w:val="13"/>
                <w:szCs w:val="13"/>
                <w:vertAlign w:val="superscript"/>
              </w:rPr>
              <w:t>***</w:t>
            </w:r>
          </w:p>
        </w:tc>
        <w:tc>
          <w:tcPr>
            <w:tcW w:w="940" w:type="pct"/>
            <w:tcBorders>
              <w:top w:val="nil"/>
              <w:bottom w:val="single" w:sz="4" w:space="0" w:color="auto"/>
            </w:tcBorders>
          </w:tcPr>
          <w:p w14:paraId="0BEAB70B" w14:textId="75CDE19D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1.</w:t>
            </w:r>
            <w:r w:rsidR="00AD1D54">
              <w:rPr>
                <w:rFonts w:ascii="Arial" w:hAnsi="Arial" w:cs="Arial" w:hint="eastAsia"/>
                <w:sz w:val="13"/>
                <w:szCs w:val="13"/>
              </w:rPr>
              <w:t>725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 (1.</w:t>
            </w:r>
            <w:r w:rsidR="00AD1D54">
              <w:rPr>
                <w:rFonts w:ascii="Arial" w:hAnsi="Arial" w:cs="Arial" w:hint="eastAsia"/>
                <w:sz w:val="13"/>
                <w:szCs w:val="13"/>
              </w:rPr>
              <w:t>179</w:t>
            </w:r>
            <w:r w:rsidRPr="00A5192E">
              <w:rPr>
                <w:rFonts w:ascii="Arial" w:hAnsi="Arial" w:cs="Arial"/>
                <w:sz w:val="13"/>
                <w:szCs w:val="13"/>
              </w:rPr>
              <w:t>-2.</w:t>
            </w:r>
            <w:r w:rsidR="00AD1D54">
              <w:rPr>
                <w:rFonts w:ascii="Arial" w:hAnsi="Arial" w:cs="Arial" w:hint="eastAsia"/>
                <w:sz w:val="13"/>
                <w:szCs w:val="13"/>
              </w:rPr>
              <w:t>524</w:t>
            </w:r>
            <w:r w:rsidRPr="00A5192E">
              <w:rPr>
                <w:rFonts w:ascii="Arial" w:hAnsi="Arial" w:cs="Arial"/>
                <w:sz w:val="13"/>
                <w:szCs w:val="13"/>
              </w:rPr>
              <w:t>)</w:t>
            </w:r>
            <w:r w:rsidRPr="00A5192E">
              <w:rPr>
                <w:rFonts w:ascii="Arial" w:hAnsi="Arial" w:cs="Arial"/>
                <w:sz w:val="13"/>
                <w:szCs w:val="13"/>
                <w:vertAlign w:val="superscript"/>
              </w:rPr>
              <w:t xml:space="preserve"> **</w:t>
            </w:r>
          </w:p>
        </w:tc>
        <w:tc>
          <w:tcPr>
            <w:tcW w:w="1024" w:type="pct"/>
            <w:tcBorders>
              <w:top w:val="nil"/>
              <w:bottom w:val="single" w:sz="4" w:space="0" w:color="auto"/>
            </w:tcBorders>
          </w:tcPr>
          <w:p w14:paraId="467CE7A7" w14:textId="2C03B868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1.</w:t>
            </w:r>
            <w:r w:rsidR="00601B24">
              <w:rPr>
                <w:rFonts w:ascii="Arial" w:hAnsi="Arial" w:cs="Arial" w:hint="eastAsia"/>
                <w:sz w:val="13"/>
                <w:szCs w:val="13"/>
              </w:rPr>
              <w:t>666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 (1.1</w:t>
            </w:r>
            <w:r w:rsidR="00601B24">
              <w:rPr>
                <w:rFonts w:ascii="Arial" w:hAnsi="Arial" w:cs="Arial" w:hint="eastAsia"/>
                <w:sz w:val="13"/>
                <w:szCs w:val="13"/>
              </w:rPr>
              <w:t>30</w:t>
            </w:r>
            <w:r w:rsidRPr="00A5192E">
              <w:rPr>
                <w:rFonts w:ascii="Arial" w:hAnsi="Arial" w:cs="Arial"/>
                <w:sz w:val="13"/>
                <w:szCs w:val="13"/>
              </w:rPr>
              <w:t>-2.4</w:t>
            </w:r>
            <w:r w:rsidR="00601B24">
              <w:rPr>
                <w:rFonts w:ascii="Arial" w:hAnsi="Arial" w:cs="Arial" w:hint="eastAsia"/>
                <w:sz w:val="13"/>
                <w:szCs w:val="13"/>
              </w:rPr>
              <w:t>56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) </w:t>
            </w:r>
            <w:r w:rsidRPr="00A5192E">
              <w:rPr>
                <w:rFonts w:ascii="Arial" w:hAnsi="Arial" w:cs="Arial"/>
                <w:sz w:val="13"/>
                <w:szCs w:val="13"/>
                <w:vertAlign w:val="superscript"/>
              </w:rPr>
              <w:t>**</w:t>
            </w:r>
          </w:p>
        </w:tc>
        <w:tc>
          <w:tcPr>
            <w:tcW w:w="905" w:type="pct"/>
            <w:tcBorders>
              <w:top w:val="nil"/>
              <w:bottom w:val="single" w:sz="4" w:space="0" w:color="auto"/>
            </w:tcBorders>
          </w:tcPr>
          <w:p w14:paraId="40CFD686" w14:textId="370096E0" w:rsidR="009C4063" w:rsidRPr="00A5192E" w:rsidRDefault="009C4063" w:rsidP="00C755EC">
            <w:pPr>
              <w:spacing w:line="480" w:lineRule="auto"/>
              <w:contextualSpacing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A5192E">
              <w:rPr>
                <w:rFonts w:ascii="Arial" w:hAnsi="Arial" w:cs="Arial"/>
                <w:sz w:val="13"/>
                <w:szCs w:val="13"/>
              </w:rPr>
              <w:t>1.5</w:t>
            </w:r>
            <w:r w:rsidR="00601B24">
              <w:rPr>
                <w:rFonts w:ascii="Arial" w:hAnsi="Arial" w:cs="Arial" w:hint="eastAsia"/>
                <w:sz w:val="13"/>
                <w:szCs w:val="13"/>
              </w:rPr>
              <w:t>24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 (1.0</w:t>
            </w:r>
            <w:r w:rsidR="00601B24">
              <w:rPr>
                <w:rFonts w:ascii="Arial" w:hAnsi="Arial" w:cs="Arial" w:hint="eastAsia"/>
                <w:sz w:val="13"/>
                <w:szCs w:val="13"/>
              </w:rPr>
              <w:t>31</w:t>
            </w:r>
            <w:r w:rsidRPr="00A5192E">
              <w:rPr>
                <w:rFonts w:ascii="Arial" w:hAnsi="Arial" w:cs="Arial"/>
                <w:sz w:val="13"/>
                <w:szCs w:val="13"/>
              </w:rPr>
              <w:t>-2.2</w:t>
            </w:r>
            <w:r w:rsidR="00601B24">
              <w:rPr>
                <w:rFonts w:ascii="Arial" w:hAnsi="Arial" w:cs="Arial" w:hint="eastAsia"/>
                <w:sz w:val="13"/>
                <w:szCs w:val="13"/>
              </w:rPr>
              <w:t>53</w:t>
            </w:r>
            <w:r w:rsidRPr="00A5192E">
              <w:rPr>
                <w:rFonts w:ascii="Arial" w:hAnsi="Arial" w:cs="Arial"/>
                <w:sz w:val="13"/>
                <w:szCs w:val="13"/>
              </w:rPr>
              <w:t xml:space="preserve">) </w:t>
            </w:r>
            <w:r w:rsidRPr="00A5192E">
              <w:rPr>
                <w:rFonts w:ascii="Arial" w:hAnsi="Arial" w:cs="Arial"/>
                <w:sz w:val="13"/>
                <w:szCs w:val="13"/>
                <w:vertAlign w:val="superscript"/>
              </w:rPr>
              <w:t>*</w:t>
            </w:r>
          </w:p>
        </w:tc>
      </w:tr>
    </w:tbl>
    <w:p w14:paraId="018BF3F1" w14:textId="77777777" w:rsidR="00217F85" w:rsidRPr="00EF513C" w:rsidRDefault="00217F85" w:rsidP="00217F85">
      <w:pPr>
        <w:spacing w:line="480" w:lineRule="auto"/>
        <w:contextualSpacing/>
        <w:rPr>
          <w:rFonts w:ascii="Arial" w:hAnsi="Arial" w:cs="Arial"/>
          <w:sz w:val="20"/>
          <w:szCs w:val="20"/>
        </w:rPr>
      </w:pPr>
      <w:r w:rsidRPr="00EF513C">
        <w:rPr>
          <w:rFonts w:ascii="Arial" w:hAnsi="Arial" w:cs="Arial"/>
          <w:b/>
          <w:bCs/>
          <w:sz w:val="20"/>
          <w:szCs w:val="20"/>
        </w:rPr>
        <w:t>Notes:</w:t>
      </w:r>
      <w:r w:rsidRPr="00EF513C">
        <w:rPr>
          <w:rFonts w:ascii="Arial" w:hAnsi="Arial" w:cs="Arial"/>
          <w:sz w:val="20"/>
          <w:szCs w:val="20"/>
        </w:rPr>
        <w:t xml:space="preserve"> </w:t>
      </w:r>
      <w:r w:rsidRPr="00EF513C">
        <w:rPr>
          <w:rFonts w:ascii="Arial" w:hAnsi="Arial" w:cs="Arial"/>
          <w:sz w:val="20"/>
          <w:szCs w:val="20"/>
          <w:vertAlign w:val="superscript"/>
        </w:rPr>
        <w:t>***</w:t>
      </w:r>
      <w:r w:rsidRPr="00EF513C">
        <w:rPr>
          <w:rFonts w:ascii="Arial" w:hAnsi="Arial" w:cs="Arial"/>
          <w:i/>
          <w:iCs/>
          <w:sz w:val="20"/>
          <w:szCs w:val="20"/>
        </w:rPr>
        <w:t>P</w:t>
      </w:r>
      <w:r w:rsidRPr="00EF513C">
        <w:rPr>
          <w:rFonts w:ascii="Arial" w:hAnsi="Arial" w:cs="Arial"/>
          <w:sz w:val="20"/>
          <w:szCs w:val="20"/>
        </w:rPr>
        <w:t>&lt; 0.001</w:t>
      </w:r>
      <w:r>
        <w:rPr>
          <w:rFonts w:ascii="Arial" w:hAnsi="Arial" w:cs="Arial" w:hint="eastAsia"/>
          <w:sz w:val="20"/>
          <w:szCs w:val="20"/>
        </w:rPr>
        <w:t xml:space="preserve">, </w:t>
      </w:r>
      <w:r w:rsidRPr="00EF513C">
        <w:rPr>
          <w:rFonts w:ascii="Arial" w:hAnsi="Arial" w:cs="Arial"/>
          <w:sz w:val="20"/>
          <w:szCs w:val="20"/>
          <w:vertAlign w:val="superscript"/>
        </w:rPr>
        <w:t>**</w:t>
      </w:r>
      <w:r w:rsidRPr="00EF513C">
        <w:rPr>
          <w:rFonts w:ascii="Arial" w:hAnsi="Arial" w:cs="Arial"/>
          <w:i/>
          <w:iCs/>
          <w:sz w:val="20"/>
          <w:szCs w:val="20"/>
        </w:rPr>
        <w:t>P</w:t>
      </w:r>
      <w:r w:rsidRPr="00EF513C">
        <w:rPr>
          <w:rFonts w:ascii="Arial" w:hAnsi="Arial" w:cs="Arial"/>
          <w:sz w:val="20"/>
          <w:szCs w:val="20"/>
        </w:rPr>
        <w:t>&lt; 0.01</w:t>
      </w:r>
      <w:r>
        <w:rPr>
          <w:rFonts w:ascii="Arial" w:hAnsi="Arial" w:cs="Arial" w:hint="eastAsia"/>
          <w:sz w:val="20"/>
          <w:szCs w:val="20"/>
        </w:rPr>
        <w:t xml:space="preserve">, </w:t>
      </w:r>
      <w:r w:rsidRPr="00EF513C">
        <w:rPr>
          <w:rFonts w:ascii="Arial" w:hAnsi="Arial" w:cs="Arial"/>
          <w:sz w:val="20"/>
          <w:szCs w:val="20"/>
          <w:vertAlign w:val="superscript"/>
        </w:rPr>
        <w:t>*</w:t>
      </w:r>
      <w:r w:rsidRPr="00EF513C">
        <w:rPr>
          <w:rFonts w:ascii="Arial" w:hAnsi="Arial" w:cs="Arial"/>
          <w:i/>
          <w:iCs/>
          <w:sz w:val="20"/>
          <w:szCs w:val="20"/>
        </w:rPr>
        <w:t>P</w:t>
      </w:r>
      <w:r w:rsidRPr="00EF513C">
        <w:rPr>
          <w:rFonts w:ascii="Arial" w:hAnsi="Arial" w:cs="Arial"/>
          <w:sz w:val="20"/>
          <w:szCs w:val="20"/>
        </w:rPr>
        <w:t>&lt; 0.0</w:t>
      </w:r>
      <w:r>
        <w:rPr>
          <w:rFonts w:ascii="Arial" w:hAnsi="Arial" w:cs="Arial" w:hint="eastAsia"/>
          <w:sz w:val="20"/>
          <w:szCs w:val="20"/>
        </w:rPr>
        <w:t>5</w:t>
      </w:r>
      <w:r w:rsidRPr="00EF513C">
        <w:rPr>
          <w:rFonts w:ascii="Arial" w:hAnsi="Arial" w:cs="Arial"/>
          <w:sz w:val="20"/>
          <w:szCs w:val="20"/>
        </w:rPr>
        <w:t xml:space="preserve">. </w:t>
      </w:r>
      <w:r w:rsidRPr="00C755EC">
        <w:rPr>
          <w:rFonts w:ascii="Arial" w:hAnsi="Arial" w:cs="Arial" w:hint="eastAsia"/>
          <w:sz w:val="20"/>
          <w:szCs w:val="20"/>
          <w:vertAlign w:val="superscript"/>
        </w:rPr>
        <w:t>a</w:t>
      </w:r>
      <w:r w:rsidRPr="00EF513C">
        <w:rPr>
          <w:rFonts w:ascii="Arial" w:hAnsi="Arial" w:cs="Arial"/>
          <w:sz w:val="20"/>
          <w:szCs w:val="20"/>
        </w:rPr>
        <w:t xml:space="preserve">Model </w:t>
      </w:r>
      <w:r>
        <w:rPr>
          <w:rFonts w:ascii="Arial" w:hAnsi="Arial" w:cs="Arial" w:hint="eastAsia"/>
          <w:sz w:val="20"/>
          <w:szCs w:val="20"/>
        </w:rPr>
        <w:t>0</w:t>
      </w:r>
      <w:r w:rsidRPr="00EF513C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 w:hint="eastAsia"/>
          <w:sz w:val="20"/>
          <w:szCs w:val="20"/>
        </w:rPr>
        <w:t xml:space="preserve"> un</w:t>
      </w:r>
      <w:r w:rsidRPr="00EF513C">
        <w:rPr>
          <w:rFonts w:ascii="Arial" w:hAnsi="Arial" w:cs="Arial"/>
          <w:sz w:val="20"/>
          <w:szCs w:val="20"/>
        </w:rPr>
        <w:t>adjusted</w:t>
      </w:r>
      <w:r>
        <w:rPr>
          <w:rFonts w:ascii="Arial" w:hAnsi="Arial" w:cs="Arial" w:hint="eastAsia"/>
          <w:sz w:val="20"/>
          <w:szCs w:val="20"/>
        </w:rPr>
        <w:t>.</w:t>
      </w:r>
      <w:r w:rsidRPr="00EF513C">
        <w:rPr>
          <w:rFonts w:ascii="Arial" w:hAnsi="Arial" w:cs="Arial"/>
          <w:sz w:val="20"/>
          <w:szCs w:val="20"/>
        </w:rPr>
        <w:t xml:space="preserve"> </w:t>
      </w:r>
      <w:r w:rsidRPr="00C755EC">
        <w:rPr>
          <w:rFonts w:ascii="Arial" w:hAnsi="Arial" w:cs="Arial" w:hint="eastAsia"/>
          <w:sz w:val="20"/>
          <w:szCs w:val="20"/>
          <w:vertAlign w:val="superscript"/>
        </w:rPr>
        <w:t>b</w:t>
      </w:r>
      <w:r w:rsidRPr="00EF513C">
        <w:rPr>
          <w:rFonts w:ascii="Arial" w:hAnsi="Arial" w:cs="Arial"/>
          <w:sz w:val="20"/>
          <w:szCs w:val="20"/>
        </w:rPr>
        <w:t xml:space="preserve">Model 1: adjusted for demographics (age, sex, body mass index, smoking). </w:t>
      </w:r>
      <w:r w:rsidRPr="00C755EC">
        <w:rPr>
          <w:rFonts w:ascii="Arial" w:hAnsi="Arial" w:cs="Arial" w:hint="eastAsia"/>
          <w:sz w:val="20"/>
          <w:szCs w:val="20"/>
          <w:vertAlign w:val="superscript"/>
        </w:rPr>
        <w:t>c</w:t>
      </w:r>
      <w:r w:rsidRPr="00EF513C">
        <w:rPr>
          <w:rFonts w:ascii="Arial" w:hAnsi="Arial" w:cs="Arial"/>
          <w:sz w:val="20"/>
          <w:szCs w:val="20"/>
        </w:rPr>
        <w:t xml:space="preserve">Model 2: adjusted for demographic, type of acute coronary syndrome, and comorbidities (hypertension, dyslipidemia, diabetes). </w:t>
      </w:r>
      <w:r w:rsidRPr="00C755EC">
        <w:rPr>
          <w:rFonts w:ascii="Arial" w:hAnsi="Arial" w:cs="Arial" w:hint="eastAsia"/>
          <w:sz w:val="20"/>
          <w:szCs w:val="20"/>
          <w:vertAlign w:val="superscript"/>
        </w:rPr>
        <w:t>d</w:t>
      </w:r>
      <w:r w:rsidRPr="00EF513C">
        <w:rPr>
          <w:rFonts w:ascii="Arial" w:hAnsi="Arial" w:cs="Arial"/>
          <w:sz w:val="20"/>
          <w:szCs w:val="20"/>
        </w:rPr>
        <w:t>Model 3: adjusted for demographics, type of acute coronary syndrome, comorbidities, and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855DF7">
        <w:rPr>
          <w:rFonts w:ascii="Arial" w:hAnsi="Arial" w:cs="Arial"/>
          <w:sz w:val="20"/>
          <w:szCs w:val="20"/>
        </w:rPr>
        <w:t>treatments (PCI, aspirin, beta</w:t>
      </w:r>
      <w:r w:rsidRPr="00855DF7">
        <w:rPr>
          <w:rFonts w:ascii="Cambria Math" w:hAnsi="Cambria Math" w:cs="Cambria Math"/>
          <w:sz w:val="20"/>
          <w:szCs w:val="20"/>
        </w:rPr>
        <w:t>‑</w:t>
      </w:r>
      <w:r w:rsidRPr="00855DF7">
        <w:rPr>
          <w:rFonts w:ascii="Arial" w:hAnsi="Arial" w:cs="Arial"/>
          <w:sz w:val="20"/>
          <w:szCs w:val="20"/>
        </w:rPr>
        <w:t>blockers, and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855DF7">
        <w:rPr>
          <w:rFonts w:ascii="Arial" w:hAnsi="Arial" w:cs="Arial"/>
          <w:sz w:val="20"/>
          <w:szCs w:val="20"/>
        </w:rPr>
        <w:t>statins)</w:t>
      </w:r>
      <w:r w:rsidRPr="00EF513C">
        <w:rPr>
          <w:rFonts w:ascii="Arial" w:hAnsi="Arial" w:cs="Arial"/>
          <w:sz w:val="20"/>
          <w:szCs w:val="20"/>
        </w:rPr>
        <w:t xml:space="preserve">. </w:t>
      </w:r>
    </w:p>
    <w:p w14:paraId="711A0870" w14:textId="7C0B0E7A" w:rsidR="00217F85" w:rsidRDefault="00217F85" w:rsidP="00217F85">
      <w:pPr>
        <w:spacing w:line="480" w:lineRule="auto"/>
        <w:rPr>
          <w:rFonts w:ascii="Arial" w:hAnsi="Arial" w:cs="Arial"/>
          <w:sz w:val="16"/>
          <w:szCs w:val="16"/>
        </w:rPr>
      </w:pPr>
      <w:r w:rsidRPr="00EF513C">
        <w:rPr>
          <w:rFonts w:ascii="Arial" w:hAnsi="Arial" w:cs="Arial"/>
          <w:b/>
          <w:bCs/>
          <w:sz w:val="20"/>
          <w:szCs w:val="20"/>
        </w:rPr>
        <w:t>Abbreviations:</w:t>
      </w:r>
      <w:r w:rsidRPr="00EF513C">
        <w:rPr>
          <w:rFonts w:ascii="Arial" w:hAnsi="Arial" w:cs="Arial"/>
          <w:sz w:val="20"/>
          <w:szCs w:val="20"/>
        </w:rPr>
        <w:t xml:space="preserve"> </w:t>
      </w:r>
      <w:r w:rsidRPr="00322889">
        <w:rPr>
          <w:rFonts w:ascii="Arial" w:hAnsi="Arial" w:cs="Arial"/>
          <w:sz w:val="20"/>
          <w:szCs w:val="20"/>
        </w:rPr>
        <w:t>CI, confidence interval; HR, hazard ratio; ref, reference; SIRI, systemic inflammation response index.</w:t>
      </w:r>
    </w:p>
    <w:p w14:paraId="30189262" w14:textId="77777777" w:rsidR="00AC1CA7" w:rsidRPr="00AC1CA7" w:rsidRDefault="00AC1CA7" w:rsidP="00AF12DE">
      <w:pPr>
        <w:spacing w:line="240" w:lineRule="auto"/>
        <w:rPr>
          <w:rFonts w:ascii="Arial" w:hAnsi="Arial" w:cs="Arial"/>
          <w:sz w:val="21"/>
          <w:szCs w:val="21"/>
        </w:rPr>
      </w:pPr>
    </w:p>
    <w:p w14:paraId="1279B6D1" w14:textId="4BBCE546" w:rsidR="00213665" w:rsidRPr="000F3746" w:rsidRDefault="00213665" w:rsidP="00AF12DE">
      <w:pPr>
        <w:spacing w:line="240" w:lineRule="auto"/>
        <w:rPr>
          <w:rFonts w:ascii="Arial" w:hAnsi="Arial" w:cs="Arial"/>
          <w:sz w:val="20"/>
          <w:szCs w:val="20"/>
        </w:rPr>
      </w:pPr>
      <w:r w:rsidRPr="006F43A4">
        <w:rPr>
          <w:rFonts w:ascii="Arial" w:hAnsi="Arial" w:cs="Arial"/>
          <w:b/>
          <w:bCs/>
          <w:sz w:val="20"/>
          <w:szCs w:val="20"/>
        </w:rPr>
        <w:t xml:space="preserve">Supplementary Table </w:t>
      </w:r>
      <w:r w:rsidR="000E72E7" w:rsidRPr="006F43A4">
        <w:rPr>
          <w:rFonts w:ascii="Arial" w:hAnsi="Arial" w:cs="Arial" w:hint="eastAsia"/>
          <w:b/>
          <w:bCs/>
          <w:sz w:val="20"/>
          <w:szCs w:val="20"/>
        </w:rPr>
        <w:t>S</w:t>
      </w:r>
      <w:r w:rsidR="00AB67F0">
        <w:rPr>
          <w:rFonts w:ascii="Arial" w:hAnsi="Arial" w:cs="Arial" w:hint="eastAsia"/>
          <w:b/>
          <w:bCs/>
          <w:sz w:val="20"/>
          <w:szCs w:val="20"/>
        </w:rPr>
        <w:t>3</w:t>
      </w:r>
      <w:r w:rsidRPr="006F43A4">
        <w:rPr>
          <w:rFonts w:ascii="Arial" w:hAnsi="Arial" w:cs="Arial"/>
          <w:b/>
          <w:bCs/>
          <w:sz w:val="20"/>
          <w:szCs w:val="20"/>
        </w:rPr>
        <w:t xml:space="preserve">. </w:t>
      </w:r>
      <w:r w:rsidR="004F7596" w:rsidRPr="000F3746">
        <w:rPr>
          <w:rFonts w:ascii="Arial" w:hAnsi="Arial" w:cs="Arial"/>
          <w:sz w:val="20"/>
          <w:szCs w:val="20"/>
        </w:rPr>
        <w:t>Baseline characteristics of the cohort with missing and known outcomes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2098"/>
        <w:gridCol w:w="2742"/>
        <w:gridCol w:w="2531"/>
        <w:gridCol w:w="988"/>
      </w:tblGrid>
      <w:tr w:rsidR="002B30AD" w:rsidRPr="006F43A4" w14:paraId="1BA5586E" w14:textId="77777777" w:rsidTr="00435976">
        <w:trPr>
          <w:trHeight w:val="285"/>
        </w:trPr>
        <w:tc>
          <w:tcPr>
            <w:tcW w:w="2098" w:type="dxa"/>
            <w:tcBorders>
              <w:bottom w:val="single" w:sz="4" w:space="0" w:color="auto"/>
            </w:tcBorders>
            <w:noWrap/>
            <w:hideMark/>
          </w:tcPr>
          <w:p w14:paraId="2E9EC9EC" w14:textId="66414C55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Characteristic</w:t>
            </w:r>
            <w:r w:rsidR="00F51018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742" w:type="dxa"/>
            <w:tcBorders>
              <w:bottom w:val="single" w:sz="4" w:space="0" w:color="auto"/>
            </w:tcBorders>
            <w:noWrap/>
            <w:hideMark/>
          </w:tcPr>
          <w:p w14:paraId="1CB52712" w14:textId="3D242C79" w:rsidR="002B30AD" w:rsidRPr="006F43A4" w:rsidRDefault="00362B75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Patients with known outcomes </w:t>
            </w:r>
            <w:r w:rsidR="002B30AD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(N = 963)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noWrap/>
            <w:hideMark/>
          </w:tcPr>
          <w:p w14:paraId="6CA8AA30" w14:textId="2BE0AAC2" w:rsidR="002B30AD" w:rsidRPr="006F43A4" w:rsidRDefault="00362B75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Patients with missing outcome data </w:t>
            </w:r>
            <w:r w:rsidR="002B30AD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(N=21)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noWrap/>
            <w:hideMark/>
          </w:tcPr>
          <w:p w14:paraId="1D95ECAD" w14:textId="308EF43B" w:rsidR="002B30AD" w:rsidRPr="006F43A4" w:rsidRDefault="00B9632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ascii="Arial" w:hAnsi="Arial" w:cs="Arial" w:hint="eastAsia"/>
                <w:b/>
                <w:bCs/>
                <w:sz w:val="20"/>
                <w:szCs w:val="20"/>
              </w:rPr>
              <w:t>-</w:t>
            </w:r>
            <w:r w:rsidR="002B30AD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value</w:t>
            </w:r>
          </w:p>
        </w:tc>
      </w:tr>
      <w:tr w:rsidR="002B30AD" w:rsidRPr="006F43A4" w14:paraId="03E3CAB7" w14:textId="77777777" w:rsidTr="00435976">
        <w:trPr>
          <w:trHeight w:val="285"/>
        </w:trPr>
        <w:tc>
          <w:tcPr>
            <w:tcW w:w="2098" w:type="dxa"/>
            <w:tcBorders>
              <w:bottom w:val="nil"/>
            </w:tcBorders>
            <w:noWrap/>
            <w:hideMark/>
          </w:tcPr>
          <w:p w14:paraId="313E348D" w14:textId="77777777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Age (years)</w:t>
            </w:r>
          </w:p>
        </w:tc>
        <w:tc>
          <w:tcPr>
            <w:tcW w:w="2742" w:type="dxa"/>
            <w:tcBorders>
              <w:bottom w:val="nil"/>
            </w:tcBorders>
            <w:noWrap/>
            <w:hideMark/>
          </w:tcPr>
          <w:p w14:paraId="3A72CEBA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73.0 (66.0, 80.0)</w:t>
            </w:r>
          </w:p>
        </w:tc>
        <w:tc>
          <w:tcPr>
            <w:tcW w:w="2531" w:type="dxa"/>
            <w:tcBorders>
              <w:bottom w:val="nil"/>
            </w:tcBorders>
            <w:noWrap/>
            <w:hideMark/>
          </w:tcPr>
          <w:p w14:paraId="617196AD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77.1 (9.2)</w:t>
            </w:r>
          </w:p>
        </w:tc>
        <w:tc>
          <w:tcPr>
            <w:tcW w:w="988" w:type="dxa"/>
            <w:tcBorders>
              <w:bottom w:val="nil"/>
            </w:tcBorders>
            <w:noWrap/>
            <w:hideMark/>
          </w:tcPr>
          <w:p w14:paraId="5DAE5445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</w:tr>
      <w:tr w:rsidR="002B30AD" w:rsidRPr="006F43A4" w14:paraId="59F2DD8F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54E47451" w14:textId="71CAF883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Sex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5B4F3D3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09EC2F24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44D9287B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B30AD" w:rsidRPr="006F43A4" w14:paraId="6ADEE2C7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552A9FD9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Female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5F432D0F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294 (31.0%)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2F248180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6 (28.6%)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2688D84E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7EECD311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03AEE03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Male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66DC2B17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669 (69.0%)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276E0964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15 (71.4%)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436B1AB8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49826EB8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5E6A254A" w14:textId="5600A51C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BMI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29257A4D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1DD19D7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0D928845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0.007</w:t>
            </w:r>
          </w:p>
        </w:tc>
      </w:tr>
      <w:tr w:rsidR="002B30AD" w:rsidRPr="006F43A4" w14:paraId="7058BF75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2BDE76C4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Missing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107F0297" w14:textId="22E50911" w:rsidR="002B30AD" w:rsidRPr="006F43A4" w:rsidRDefault="009D401C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562 (58.4%)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739315F9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19 (90.5%)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6CBED75B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7018A32E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17B5E005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＜</w:t>
            </w:r>
            <w:r w:rsidRPr="006F43A4">
              <w:rPr>
                <w:rFonts w:ascii="Arial" w:hAnsi="Arial" w:cs="Arial"/>
                <w:sz w:val="20"/>
                <w:szCs w:val="20"/>
              </w:rPr>
              <w:t>25 (kg/m</w:t>
            </w:r>
            <w:r w:rsidRPr="006F43A4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6F43A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375FE4AD" w14:textId="33115665" w:rsidR="002B30AD" w:rsidRPr="006F43A4" w:rsidRDefault="009D401C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293 (30.4%)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74D497E9" w14:textId="4F7D0C09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 (4.8%)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1AD4C86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7085DC7C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7C390967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≥25 (kg/m</w:t>
            </w:r>
            <w:r w:rsidRPr="006F43A4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6F43A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332AB1A0" w14:textId="6AB90F48" w:rsidR="002B30AD" w:rsidRPr="006F43A4" w:rsidRDefault="009D401C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108 (11.2%)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07ED0EAF" w14:textId="48CF4DB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 (4.8%)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2C5914F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2D250940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5A6866F3" w14:textId="237837C7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Smoking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72425350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75831880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414FCAD4" w14:textId="280E6716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</w:t>
            </w:r>
            <w:r w:rsidR="00D906F5"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</w:tr>
      <w:tr w:rsidR="002B30AD" w:rsidRPr="006F43A4" w14:paraId="338DA57C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00E094C0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42B73B94" w14:textId="40C01CA2" w:rsidR="002B30AD" w:rsidRPr="006F43A4" w:rsidRDefault="008D41E8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18</w:t>
            </w:r>
            <w:r w:rsidR="00A5237B">
              <w:rPr>
                <w:rFonts w:ascii="Arial" w:hAnsi="Arial" w:cs="Arial" w:hint="eastAsia"/>
                <w:sz w:val="20"/>
                <w:szCs w:val="20"/>
              </w:rPr>
              <w:t>6</w:t>
            </w:r>
            <w:r w:rsidRPr="006F43A4">
              <w:rPr>
                <w:rFonts w:ascii="Arial" w:hAnsi="Arial" w:cs="Arial"/>
                <w:sz w:val="20"/>
                <w:szCs w:val="20"/>
              </w:rPr>
              <w:t xml:space="preserve"> (19.</w:t>
            </w:r>
            <w:r w:rsidR="00A5237B">
              <w:rPr>
                <w:rFonts w:ascii="Arial" w:hAnsi="Arial" w:cs="Arial" w:hint="eastAsia"/>
                <w:sz w:val="20"/>
                <w:szCs w:val="20"/>
              </w:rPr>
              <w:t>3</w:t>
            </w:r>
            <w:r w:rsidRPr="006F43A4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0A756E98" w14:textId="00FA9D3D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6 (28.6%)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56206348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45864E0E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5C126834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49346AC8" w14:textId="0BDCFD58" w:rsidR="002B30AD" w:rsidRPr="006F43A4" w:rsidRDefault="008D41E8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77</w:t>
            </w:r>
            <w:r w:rsidR="00A5237B">
              <w:rPr>
                <w:rFonts w:ascii="Arial" w:hAnsi="Arial" w:cs="Arial" w:hint="eastAsia"/>
                <w:sz w:val="20"/>
                <w:szCs w:val="20"/>
              </w:rPr>
              <w:t>7</w:t>
            </w:r>
            <w:r w:rsidRPr="006F43A4">
              <w:rPr>
                <w:rFonts w:ascii="Arial" w:hAnsi="Arial" w:cs="Arial"/>
                <w:sz w:val="20"/>
                <w:szCs w:val="20"/>
              </w:rPr>
              <w:t xml:space="preserve"> (80.</w:t>
            </w:r>
            <w:r w:rsidR="00A5237B">
              <w:rPr>
                <w:rFonts w:ascii="Arial" w:hAnsi="Arial" w:cs="Arial" w:hint="eastAsia"/>
                <w:sz w:val="20"/>
                <w:szCs w:val="20"/>
              </w:rPr>
              <w:t>7</w:t>
            </w:r>
            <w:r w:rsidRPr="006F43A4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7AF156F7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15 (71.4%)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17A2398B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74BADA44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4C6D50A4" w14:textId="6238433C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Drinking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18BB9074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6EA162B1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4054151D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B30AD" w:rsidRPr="006F43A4" w14:paraId="3824D0C1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3F544FA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20807158" w14:textId="0699D68C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5</w:t>
            </w:r>
            <w:r w:rsidR="00606480">
              <w:rPr>
                <w:rFonts w:ascii="Arial" w:hAnsi="Arial" w:cs="Arial" w:hint="eastAsia"/>
                <w:sz w:val="20"/>
                <w:szCs w:val="20"/>
              </w:rPr>
              <w:t>7</w:t>
            </w:r>
            <w:r w:rsidRPr="006F43A4">
              <w:rPr>
                <w:rFonts w:ascii="Arial" w:hAnsi="Arial" w:cs="Arial"/>
                <w:sz w:val="20"/>
                <w:szCs w:val="20"/>
              </w:rPr>
              <w:t xml:space="preserve"> (5.</w:t>
            </w:r>
            <w:r w:rsidR="00606480">
              <w:rPr>
                <w:rFonts w:ascii="Arial" w:hAnsi="Arial" w:cs="Arial" w:hint="eastAsia"/>
                <w:sz w:val="20"/>
                <w:szCs w:val="20"/>
              </w:rPr>
              <w:t>9</w:t>
            </w:r>
            <w:r w:rsidRPr="006F43A4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7A88EEDE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 (4.8%)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7240B9CD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4B1CFFA6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77694983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1D3618C8" w14:textId="5F75AD7E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90</w:t>
            </w:r>
            <w:r w:rsidR="00606480">
              <w:rPr>
                <w:rFonts w:ascii="Arial" w:hAnsi="Arial" w:cs="Arial" w:hint="eastAsia"/>
                <w:sz w:val="20"/>
                <w:szCs w:val="20"/>
              </w:rPr>
              <w:t>6</w:t>
            </w:r>
            <w:r w:rsidRPr="006F43A4">
              <w:rPr>
                <w:rFonts w:ascii="Arial" w:hAnsi="Arial" w:cs="Arial"/>
                <w:sz w:val="20"/>
                <w:szCs w:val="20"/>
              </w:rPr>
              <w:t xml:space="preserve"> (94</w:t>
            </w:r>
            <w:r w:rsidR="00E875BC" w:rsidRPr="006F43A4">
              <w:rPr>
                <w:rFonts w:ascii="Arial" w:hAnsi="Arial" w:cs="Arial"/>
                <w:sz w:val="20"/>
                <w:szCs w:val="20"/>
              </w:rPr>
              <w:t>.</w:t>
            </w:r>
            <w:r w:rsidR="00606480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6F43A4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3F61839A" w14:textId="3D6C5B62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20 (95.2%)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1B0287B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0966B071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63C9C053" w14:textId="3225764D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Previous ACS</w:t>
            </w:r>
          </w:p>
        </w:tc>
        <w:tc>
          <w:tcPr>
            <w:tcW w:w="2742" w:type="dxa"/>
            <w:tcBorders>
              <w:top w:val="nil"/>
              <w:bottom w:val="nil"/>
            </w:tcBorders>
          </w:tcPr>
          <w:p w14:paraId="3288556D" w14:textId="4C11D94A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3342136F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08F06531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B30AD" w:rsidRPr="006F43A4" w14:paraId="53E11B84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438B95E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5D0270E5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25 (2.6%)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41B1E0F3" w14:textId="77777777" w:rsidR="002B30AD" w:rsidRPr="006F43A4" w:rsidRDefault="002B30AD" w:rsidP="007D07BE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600FA95C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7281E4C2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7DE982C5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024ACE62" w14:textId="6B128C3E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938 (97</w:t>
            </w:r>
            <w:r w:rsidR="00676F44" w:rsidRPr="006F43A4">
              <w:rPr>
                <w:rFonts w:ascii="Arial" w:hAnsi="Arial" w:cs="Arial"/>
                <w:sz w:val="20"/>
                <w:szCs w:val="20"/>
              </w:rPr>
              <w:t>.4</w:t>
            </w:r>
            <w:r w:rsidRPr="006F43A4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0ADC412C" w14:textId="296EF073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21 (100%)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3EBCF7F9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3CF4C2ED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261DA512" w14:textId="344E126C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Hypertension</w:t>
            </w:r>
          </w:p>
        </w:tc>
        <w:tc>
          <w:tcPr>
            <w:tcW w:w="2742" w:type="dxa"/>
            <w:tcBorders>
              <w:top w:val="nil"/>
              <w:bottom w:val="nil"/>
            </w:tcBorders>
          </w:tcPr>
          <w:p w14:paraId="7C31EB2C" w14:textId="5A9F2364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2217EB33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0AA6D2E1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</w:tr>
      <w:tr w:rsidR="002B30AD" w:rsidRPr="006F43A4" w14:paraId="647AD0AC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14E6D8FD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lastRenderedPageBreak/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771F220C" w14:textId="0265D929" w:rsidR="002B30AD" w:rsidRPr="006F43A4" w:rsidRDefault="007D07BE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476 (49.4%)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006A12C9" w14:textId="200B239A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11 (52.4%)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005F5635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5362F830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56A43C45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75A91913" w14:textId="6D8B17CA" w:rsidR="002B30AD" w:rsidRPr="006F43A4" w:rsidRDefault="007D07BE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487 (50.6%)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7333F153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10 (47.6%)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2ABDEE12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194BDCB5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133B7E7A" w14:textId="1DC5A0D4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Dyslipidemia</w:t>
            </w:r>
          </w:p>
        </w:tc>
        <w:tc>
          <w:tcPr>
            <w:tcW w:w="2742" w:type="dxa"/>
            <w:tcBorders>
              <w:top w:val="nil"/>
              <w:bottom w:val="nil"/>
            </w:tcBorders>
          </w:tcPr>
          <w:p w14:paraId="16D82680" w14:textId="5679A1A8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7D49C6E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126073EC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B30AD" w:rsidRPr="006F43A4" w14:paraId="1E067563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0E5ED988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67CBFEB6" w14:textId="46512205" w:rsidR="002B30AD" w:rsidRPr="006F43A4" w:rsidRDefault="00CD6720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185 (19.2%)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17F770D3" w14:textId="66619649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4 (19%)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0AB006ED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6513175A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78D20EC9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2D8E1B39" w14:textId="0511E815" w:rsidR="002B30AD" w:rsidRPr="006F43A4" w:rsidRDefault="00CD6720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778 (80.8%)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3FB72A41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17 (81%)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70DCE391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79EB90A9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2873C445" w14:textId="0602355B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Diabetes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7C3D461B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55B77F1B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7B940E0A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</w:tr>
      <w:tr w:rsidR="002B30AD" w:rsidRPr="006F43A4" w14:paraId="78F0CA84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5D19AD7C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3D216542" w14:textId="1F62E6D6" w:rsidR="002B30AD" w:rsidRPr="006F43A4" w:rsidRDefault="00F0647A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284 (29.5%)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45366E71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3 (14.3%)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5437BA3E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4117B323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48961CAB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41D6A98F" w14:textId="78F95326" w:rsidR="002B30AD" w:rsidRPr="006F43A4" w:rsidRDefault="00F0647A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679 (70.5%)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633399D4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18 (85.7%)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4DA153C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0001CA6F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4540283F" w14:textId="151FF4E2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Stroke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4954CD41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555324AF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71B320E4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</w:tr>
      <w:tr w:rsidR="002B30AD" w:rsidRPr="006F43A4" w14:paraId="2BE0114D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5FBFC4B0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5AE96EE7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40 (4.2%)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485068E3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 (4.8%)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4FD4A58E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7E6D2451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4E049335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20904919" w14:textId="375ECCA0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923 (9</w:t>
            </w:r>
            <w:r w:rsidR="00A57A51" w:rsidRPr="006F43A4">
              <w:rPr>
                <w:rFonts w:ascii="Arial" w:hAnsi="Arial" w:cs="Arial"/>
                <w:sz w:val="20"/>
                <w:szCs w:val="20"/>
              </w:rPr>
              <w:t>5.8</w:t>
            </w:r>
            <w:r w:rsidRPr="006F43A4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5A510CB0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20 (95.2%)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7260962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26AB4106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3C1722A6" w14:textId="63C84585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HF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5E991172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313F25C5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5E98CADC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</w:tr>
      <w:tr w:rsidR="002B30AD" w:rsidRPr="006F43A4" w14:paraId="241C56F9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12EA5AA0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43A35EA0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61 (6.3%)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6D720A4C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2 (9.5%)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4B01EE35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648C92CB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6E4161A0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5D4B28CA" w14:textId="1B3FC568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902 (9</w:t>
            </w:r>
            <w:r w:rsidR="00797075" w:rsidRPr="006F43A4">
              <w:rPr>
                <w:rFonts w:ascii="Arial" w:hAnsi="Arial" w:cs="Arial"/>
                <w:sz w:val="20"/>
                <w:szCs w:val="20"/>
              </w:rPr>
              <w:t>3.7</w:t>
            </w:r>
            <w:r w:rsidRPr="006F43A4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2768BC5A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19 (90.5%)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780EA2E8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3112A38C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7FE860F7" w14:textId="40BB12AD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AF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10DCE12A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04B6BE6F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71B4684F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</w:tr>
      <w:tr w:rsidR="002B30AD" w:rsidRPr="006F43A4" w14:paraId="2FB1C06E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33190DA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632D6056" w14:textId="09B639AB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102 (1</w:t>
            </w:r>
            <w:r w:rsidR="0078519B" w:rsidRPr="006F43A4">
              <w:rPr>
                <w:rFonts w:ascii="Arial" w:hAnsi="Arial" w:cs="Arial"/>
                <w:sz w:val="20"/>
                <w:szCs w:val="20"/>
              </w:rPr>
              <w:t>0.6</w:t>
            </w:r>
            <w:r w:rsidRPr="006F43A4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5ED5A493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5 (23.8%)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4517735E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468F1770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51300949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3AE120BE" w14:textId="7E34F7BD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861 (89</w:t>
            </w:r>
            <w:r w:rsidR="00F82330" w:rsidRPr="006F43A4">
              <w:rPr>
                <w:rFonts w:ascii="Arial" w:hAnsi="Arial" w:cs="Arial"/>
                <w:sz w:val="20"/>
                <w:szCs w:val="20"/>
              </w:rPr>
              <w:t>.4</w:t>
            </w:r>
            <w:r w:rsidRPr="006F43A4"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69B1F017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16 (76.2%)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6A547EBD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46442229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7A830A69" w14:textId="0AF13EB1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Type of ACS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10335F79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1DE26C37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125E49DB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</w:tr>
      <w:tr w:rsidR="002B30AD" w:rsidRPr="006F43A4" w14:paraId="0D760337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3EDF634D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STEMI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1AF143BD" w14:textId="322EB476" w:rsidR="002B30AD" w:rsidRPr="006F43A4" w:rsidRDefault="00420C82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441 (45.8%)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34C05711" w14:textId="53E549E2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9 (42.9%)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51D903DC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7702C760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036604DD" w14:textId="3B0673A1" w:rsidR="002B30AD" w:rsidRPr="006F43A4" w:rsidRDefault="00422E7A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422E7A">
              <w:rPr>
                <w:rFonts w:ascii="Arial" w:hAnsi="Arial" w:cs="Arial"/>
                <w:sz w:val="20"/>
                <w:szCs w:val="20"/>
              </w:rPr>
              <w:t>NSTEMI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7BD54861" w14:textId="51D6AD3E" w:rsidR="002B30AD" w:rsidRPr="006F43A4" w:rsidRDefault="002C637C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446 (46.3%)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4046B6FC" w14:textId="1E504C3A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12 (57.1%)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73E6C439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72ED6715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40A793B4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UA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77DA3488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76 (7.9%)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091E44F0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694764A8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0AD" w:rsidRPr="006F43A4" w14:paraId="011C1203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0D8B2871" w14:textId="42CCE658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WBC 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(×10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9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/L)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2E9B39F7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9.3 (7.4, 11.7)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140B7414" w14:textId="5F69E079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11.26 (4.4)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1670D159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</w:tr>
      <w:tr w:rsidR="002B30AD" w:rsidRPr="006F43A4" w14:paraId="056C43D6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2CEBA5ED" w14:textId="44C42E48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RBC</w:t>
            </w:r>
            <w:r w:rsidR="00F90883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(×10</w:t>
            </w:r>
            <w:r w:rsidR="00F90883" w:rsidRPr="006F43A4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12</w:t>
            </w:r>
            <w:r w:rsidR="00F90883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/L)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67494EB6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4.44 (3.99, 4.91)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025D8AC1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4.44 (0.73)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59A0B5D3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0.9</w:t>
            </w:r>
          </w:p>
        </w:tc>
      </w:tr>
      <w:tr w:rsidR="002B30AD" w:rsidRPr="006F43A4" w14:paraId="686C0E05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25732D9A" w14:textId="2F2BCEA0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Lymphocyte 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(×10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9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/L)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4EA94403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1.33 (0.93, 1.88)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4EA3037A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1.41 (0.68-1.74)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5EC937BC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</w:tr>
      <w:tr w:rsidR="002B30AD" w:rsidRPr="006F43A4" w14:paraId="27ADAA51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1462D725" w14:textId="32FA3837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Monocyte 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(×10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9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/L)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2EE46D8D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0.60 (0.43, 0.83)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0C4B7C2A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0.64 (0.26)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46E704BD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0.9</w:t>
            </w:r>
          </w:p>
        </w:tc>
      </w:tr>
      <w:tr w:rsidR="002B30AD" w:rsidRPr="006F43A4" w14:paraId="3E4BC840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4C6BAF3B" w14:textId="74030596" w:rsidR="002B30AD" w:rsidRPr="006F43A4" w:rsidRDefault="002B30AD" w:rsidP="000A5EA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Neutrophils 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(×10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9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/L)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5A2E410D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6.8 (5.0, 9.5)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3B8268AA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8.15 (5.67-10.64)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14F60C8A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</w:tr>
      <w:tr w:rsidR="002B30AD" w:rsidRPr="006F43A4" w14:paraId="3BC09508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7C4E08FA" w14:textId="3EB1FFDB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PLT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(×10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9</w:t>
            </w:r>
            <w:r w:rsidR="000A5EA1"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/L)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58BB54D5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230 (192, 272)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25B24C84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250.38 (77.28)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442E3553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</w:tr>
      <w:tr w:rsidR="002B30AD" w:rsidRPr="006F43A4" w14:paraId="70DA2F9D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6622329D" w14:textId="77777777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TC (mmol/L)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48FCA1A7" w14:textId="2A716E5D" w:rsidR="002B30AD" w:rsidRPr="00B87D21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87D21">
              <w:rPr>
                <w:rFonts w:ascii="Arial" w:hAnsi="Arial" w:cs="Arial"/>
                <w:sz w:val="20"/>
                <w:szCs w:val="20"/>
              </w:rPr>
              <w:t>4.7</w:t>
            </w:r>
            <w:r w:rsidR="00BC3537" w:rsidRPr="00B87D21">
              <w:rPr>
                <w:rFonts w:ascii="Arial" w:hAnsi="Arial" w:cs="Arial" w:hint="eastAsia"/>
                <w:sz w:val="20"/>
                <w:szCs w:val="20"/>
              </w:rPr>
              <w:t>4</w:t>
            </w:r>
            <w:r w:rsidRPr="00B87D21">
              <w:rPr>
                <w:rFonts w:ascii="Arial" w:hAnsi="Arial" w:cs="Arial"/>
                <w:sz w:val="20"/>
                <w:szCs w:val="20"/>
              </w:rPr>
              <w:t xml:space="preserve"> (3.</w:t>
            </w:r>
            <w:r w:rsidR="00BC3537" w:rsidRPr="00B87D21">
              <w:rPr>
                <w:rFonts w:ascii="Arial" w:hAnsi="Arial" w:cs="Arial" w:hint="eastAsia"/>
                <w:sz w:val="20"/>
                <w:szCs w:val="20"/>
              </w:rPr>
              <w:t>89</w:t>
            </w:r>
            <w:r w:rsidRPr="00B87D21">
              <w:rPr>
                <w:rFonts w:ascii="Arial" w:hAnsi="Arial" w:cs="Arial"/>
                <w:sz w:val="20"/>
                <w:szCs w:val="20"/>
              </w:rPr>
              <w:t>, 5.6</w:t>
            </w:r>
            <w:r w:rsidR="00BC3537" w:rsidRPr="00B87D21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B87D2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1ED25DBC" w14:textId="5CA3A64C" w:rsidR="002B30AD" w:rsidRPr="006F43A4" w:rsidRDefault="00D906F5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D906F5">
              <w:rPr>
                <w:rFonts w:ascii="Arial" w:hAnsi="Arial" w:cs="Arial"/>
                <w:sz w:val="20"/>
                <w:szCs w:val="20"/>
              </w:rPr>
              <w:t>4.88 (1.14)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0762B584" w14:textId="77777777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</w:tr>
      <w:tr w:rsidR="002B30AD" w:rsidRPr="006F43A4" w14:paraId="31CEB7EF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7D618FBE" w14:textId="77777777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TG (mmol/L)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22D47A04" w14:textId="76475274" w:rsidR="002B30AD" w:rsidRPr="00B87D21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87D21">
              <w:rPr>
                <w:rFonts w:ascii="Arial" w:hAnsi="Arial" w:cs="Arial"/>
                <w:sz w:val="20"/>
                <w:szCs w:val="20"/>
              </w:rPr>
              <w:t>1.2</w:t>
            </w:r>
            <w:r w:rsidR="00BC3537" w:rsidRPr="00B87D21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B87D21">
              <w:rPr>
                <w:rFonts w:ascii="Arial" w:hAnsi="Arial" w:cs="Arial"/>
                <w:sz w:val="20"/>
                <w:szCs w:val="20"/>
              </w:rPr>
              <w:t xml:space="preserve"> (0.91, 1.6</w:t>
            </w:r>
            <w:r w:rsidR="00BC3537" w:rsidRPr="00B87D21">
              <w:rPr>
                <w:rFonts w:ascii="Arial" w:hAnsi="Arial" w:cs="Arial" w:hint="eastAsia"/>
                <w:sz w:val="20"/>
                <w:szCs w:val="20"/>
              </w:rPr>
              <w:t>4</w:t>
            </w:r>
            <w:r w:rsidRPr="00B87D2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4C59A705" w14:textId="29331531" w:rsidR="002B30AD" w:rsidRPr="006F43A4" w:rsidRDefault="00D906F5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D906F5">
              <w:rPr>
                <w:rFonts w:ascii="Arial" w:hAnsi="Arial" w:cs="Arial"/>
                <w:sz w:val="20"/>
                <w:szCs w:val="20"/>
              </w:rPr>
              <w:t>1.09 (0.87-1.45)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2669542B" w14:textId="27C0C5C1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</w:t>
            </w:r>
            <w:r w:rsidR="00D906F5">
              <w:rPr>
                <w:rFonts w:ascii="Arial" w:hAnsi="Arial" w:cs="Arial" w:hint="eastAsia"/>
                <w:sz w:val="20"/>
                <w:szCs w:val="20"/>
              </w:rPr>
              <w:t>6</w:t>
            </w:r>
          </w:p>
        </w:tc>
      </w:tr>
      <w:tr w:rsidR="002B30AD" w:rsidRPr="006F43A4" w14:paraId="04F85C5F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62731C25" w14:textId="77777777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HDL-C (mmol/L)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750BACDA" w14:textId="2CC9DE72" w:rsidR="002B30AD" w:rsidRPr="00B87D21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87D21">
              <w:rPr>
                <w:rFonts w:ascii="Arial" w:hAnsi="Arial" w:cs="Arial"/>
                <w:sz w:val="20"/>
                <w:szCs w:val="20"/>
              </w:rPr>
              <w:t>1.0</w:t>
            </w:r>
            <w:r w:rsidR="00BC3537" w:rsidRPr="00B87D21">
              <w:rPr>
                <w:rFonts w:ascii="Arial" w:hAnsi="Arial" w:cs="Arial" w:hint="eastAsia"/>
                <w:sz w:val="20"/>
                <w:szCs w:val="20"/>
              </w:rPr>
              <w:t>8</w:t>
            </w:r>
            <w:r w:rsidRPr="00B87D21">
              <w:rPr>
                <w:rFonts w:ascii="Arial" w:hAnsi="Arial" w:cs="Arial"/>
                <w:sz w:val="20"/>
                <w:szCs w:val="20"/>
              </w:rPr>
              <w:t xml:space="preserve"> (0.9</w:t>
            </w:r>
            <w:r w:rsidR="00BC3537" w:rsidRPr="00B87D21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B87D21">
              <w:rPr>
                <w:rFonts w:ascii="Arial" w:hAnsi="Arial" w:cs="Arial"/>
                <w:sz w:val="20"/>
                <w:szCs w:val="20"/>
              </w:rPr>
              <w:t>, 1.27)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5BF3193C" w14:textId="576795ED" w:rsidR="002B30AD" w:rsidRPr="006F43A4" w:rsidRDefault="00D906F5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D906F5">
              <w:rPr>
                <w:rFonts w:ascii="Arial" w:hAnsi="Arial" w:cs="Arial"/>
                <w:sz w:val="20"/>
                <w:szCs w:val="20"/>
              </w:rPr>
              <w:t>1.21 (0.4)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181BFE52" w14:textId="3BEF8F1F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</w:t>
            </w:r>
            <w:r w:rsidR="00D906F5"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</w:tr>
      <w:tr w:rsidR="002B30AD" w:rsidRPr="006F43A4" w14:paraId="02A1B89F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46FC4E0D" w14:textId="77777777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>LDL-C (mmol/L)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584B22A3" w14:textId="260FBFB2" w:rsidR="002B30AD" w:rsidRPr="00B87D21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87D21">
              <w:rPr>
                <w:rFonts w:ascii="Arial" w:hAnsi="Arial" w:cs="Arial"/>
                <w:sz w:val="20"/>
                <w:szCs w:val="20"/>
              </w:rPr>
              <w:t>3.0</w:t>
            </w:r>
            <w:r w:rsidR="00BC3537" w:rsidRPr="00B87D21">
              <w:rPr>
                <w:rFonts w:ascii="Arial" w:hAnsi="Arial" w:cs="Arial" w:hint="eastAsia"/>
                <w:sz w:val="20"/>
                <w:szCs w:val="20"/>
              </w:rPr>
              <w:t>0</w:t>
            </w:r>
            <w:r w:rsidRPr="00B87D21">
              <w:rPr>
                <w:rFonts w:ascii="Arial" w:hAnsi="Arial" w:cs="Arial"/>
                <w:sz w:val="20"/>
                <w:szCs w:val="20"/>
              </w:rPr>
              <w:t xml:space="preserve"> (2.24, 3.8</w:t>
            </w:r>
            <w:r w:rsidR="00BC3537" w:rsidRPr="00B87D21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B87D2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557C9FDB" w14:textId="4539E229" w:rsidR="002B30AD" w:rsidRPr="006F43A4" w:rsidRDefault="00D906F5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D906F5">
              <w:rPr>
                <w:rFonts w:ascii="Arial" w:hAnsi="Arial" w:cs="Arial"/>
                <w:sz w:val="20"/>
                <w:szCs w:val="20"/>
              </w:rPr>
              <w:t>3.01 (1.07)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290D69D4" w14:textId="58A61835" w:rsidR="002B30AD" w:rsidRPr="006F43A4" w:rsidRDefault="00D906F5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0.9</w:t>
            </w:r>
          </w:p>
        </w:tc>
      </w:tr>
      <w:tr w:rsidR="002B30AD" w:rsidRPr="006F43A4" w14:paraId="2552E338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  <w:hideMark/>
          </w:tcPr>
          <w:p w14:paraId="11344DA2" w14:textId="77777777" w:rsidR="002B30AD" w:rsidRPr="006F43A4" w:rsidRDefault="002B30AD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FPG (mmol/L) 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  <w:hideMark/>
          </w:tcPr>
          <w:p w14:paraId="1E92F73A" w14:textId="76FB96DF" w:rsidR="002B30AD" w:rsidRPr="00B87D21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87D21">
              <w:rPr>
                <w:rFonts w:ascii="Arial" w:hAnsi="Arial" w:cs="Arial"/>
                <w:sz w:val="20"/>
                <w:szCs w:val="20"/>
              </w:rPr>
              <w:t>6.3 (5.2, 8.</w:t>
            </w:r>
            <w:r w:rsidR="00BC3537" w:rsidRPr="00B87D21">
              <w:rPr>
                <w:rFonts w:ascii="Arial" w:hAnsi="Arial" w:cs="Arial" w:hint="eastAsia"/>
                <w:sz w:val="20"/>
                <w:szCs w:val="20"/>
              </w:rPr>
              <w:t>5</w:t>
            </w:r>
            <w:r w:rsidRPr="00B87D2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  <w:hideMark/>
          </w:tcPr>
          <w:p w14:paraId="07233F78" w14:textId="2CD7DF40" w:rsidR="002B30AD" w:rsidRPr="006F43A4" w:rsidRDefault="00D906F5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D906F5">
              <w:rPr>
                <w:rFonts w:ascii="Arial" w:hAnsi="Arial" w:cs="Arial"/>
                <w:sz w:val="20"/>
                <w:szCs w:val="20"/>
              </w:rPr>
              <w:t>6.71 (5.5-9.56)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  <w:hideMark/>
          </w:tcPr>
          <w:p w14:paraId="6E469870" w14:textId="709C6600" w:rsidR="002B30AD" w:rsidRPr="006F43A4" w:rsidRDefault="002B30A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0.</w:t>
            </w:r>
            <w:r w:rsidR="00D906F5">
              <w:rPr>
                <w:rFonts w:ascii="Arial" w:hAnsi="Arial" w:cs="Arial" w:hint="eastAsia"/>
                <w:sz w:val="20"/>
                <w:szCs w:val="20"/>
              </w:rPr>
              <w:t>6</w:t>
            </w:r>
          </w:p>
        </w:tc>
      </w:tr>
      <w:tr w:rsidR="00BC3537" w:rsidRPr="006F43A4" w14:paraId="6D0D3D74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5BC8AB90" w14:textId="6AAAF2BE" w:rsidR="00BC3537" w:rsidRPr="006F43A4" w:rsidRDefault="00BC3537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sz w:val="20"/>
                <w:szCs w:val="20"/>
              </w:rPr>
              <w:t>PCI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3C6A8A3B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5E45C7E2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361209C3" w14:textId="01DEBE04" w:rsidR="00BC3537" w:rsidRPr="006F43A4" w:rsidRDefault="00B85658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0.8</w:t>
            </w:r>
          </w:p>
        </w:tc>
      </w:tr>
      <w:tr w:rsidR="00BC3537" w:rsidRPr="006F43A4" w14:paraId="698E6FD6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2FFB6D26" w14:textId="29857BE2" w:rsidR="00BC3537" w:rsidRPr="006F43A4" w:rsidRDefault="00BC3537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5B9714C2" w14:textId="0C1B44FE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C3537">
              <w:rPr>
                <w:rFonts w:ascii="Arial" w:hAnsi="Arial" w:cs="Arial"/>
                <w:sz w:val="20"/>
                <w:szCs w:val="20"/>
              </w:rPr>
              <w:t>622 (64.6%)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4E043B08" w14:textId="540E381A" w:rsidR="00BC3537" w:rsidRPr="006F43A4" w:rsidRDefault="00B85658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85658">
              <w:rPr>
                <w:rFonts w:ascii="Arial" w:hAnsi="Arial" w:cs="Arial"/>
                <w:sz w:val="20"/>
                <w:szCs w:val="20"/>
              </w:rPr>
              <w:t>13 (61.9%)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1359729B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3537" w:rsidRPr="006F43A4" w14:paraId="1A759AED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1865422E" w14:textId="5EBA4FC4" w:rsidR="00BC3537" w:rsidRPr="006F43A4" w:rsidRDefault="00BC3537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7FA8A597" w14:textId="12A4A350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C3537">
              <w:rPr>
                <w:rFonts w:ascii="Arial" w:hAnsi="Arial" w:cs="Arial"/>
                <w:sz w:val="20"/>
                <w:szCs w:val="20"/>
              </w:rPr>
              <w:t>341 (35.4%)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03E58B9E" w14:textId="67D3564D" w:rsidR="00BC3537" w:rsidRPr="006F43A4" w:rsidRDefault="00B85658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85658">
              <w:rPr>
                <w:rFonts w:ascii="Arial" w:hAnsi="Arial" w:cs="Arial"/>
                <w:sz w:val="20"/>
                <w:szCs w:val="20"/>
              </w:rPr>
              <w:t>8 (38.1%)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1829E652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3537" w:rsidRPr="006F43A4" w14:paraId="36287268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2CC54659" w14:textId="2BD9DA6D" w:rsidR="00BC3537" w:rsidRPr="006F43A4" w:rsidRDefault="00BC3537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3537">
              <w:rPr>
                <w:rFonts w:ascii="Arial" w:hAnsi="Arial" w:cs="Arial"/>
                <w:b/>
                <w:bCs/>
                <w:sz w:val="20"/>
                <w:szCs w:val="20"/>
              </w:rPr>
              <w:t>Aspirin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27288C6A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599F8E4E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59233155" w14:textId="361C33B3" w:rsidR="00BC3537" w:rsidRPr="006F43A4" w:rsidRDefault="00267910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0.07</w:t>
            </w:r>
          </w:p>
        </w:tc>
      </w:tr>
      <w:tr w:rsidR="00BC3537" w:rsidRPr="006F43A4" w14:paraId="1756A003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48B9C22B" w14:textId="2900555C" w:rsidR="00BC3537" w:rsidRPr="006F43A4" w:rsidRDefault="00BC3537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195AC2EA" w14:textId="199B895D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C3537">
              <w:rPr>
                <w:rFonts w:ascii="Arial" w:hAnsi="Arial" w:cs="Arial"/>
                <w:sz w:val="20"/>
                <w:szCs w:val="20"/>
              </w:rPr>
              <w:t>433 (45.0%)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49F455F0" w14:textId="7499A8A3" w:rsidR="00BC3537" w:rsidRPr="006F43A4" w:rsidRDefault="00267910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267910">
              <w:rPr>
                <w:rFonts w:ascii="Arial" w:hAnsi="Arial" w:cs="Arial"/>
                <w:sz w:val="20"/>
                <w:szCs w:val="20"/>
              </w:rPr>
              <w:t>5 (23.8%)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3D91A43D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3537" w:rsidRPr="006F43A4" w14:paraId="2A6BFE83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7145637C" w14:textId="42D7AAEB" w:rsidR="00BC3537" w:rsidRPr="006F43A4" w:rsidRDefault="00BC3537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0E06886E" w14:textId="270F5A69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C3537">
              <w:rPr>
                <w:rFonts w:ascii="Arial" w:hAnsi="Arial" w:cs="Arial"/>
                <w:sz w:val="20"/>
                <w:szCs w:val="20"/>
              </w:rPr>
              <w:t>530 (55.0%)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2BACAB85" w14:textId="3EDEBB83" w:rsidR="00BC3537" w:rsidRPr="006F43A4" w:rsidRDefault="00267910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267910">
              <w:rPr>
                <w:rFonts w:ascii="Arial" w:hAnsi="Arial" w:cs="Arial"/>
                <w:sz w:val="20"/>
                <w:szCs w:val="20"/>
              </w:rPr>
              <w:t>16 (76.2%)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1A3CD2B4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3537" w:rsidRPr="006F43A4" w14:paraId="6E3D30FC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0C0FA722" w14:textId="168FD6EB" w:rsidR="00BC3537" w:rsidRPr="006F43A4" w:rsidRDefault="005534AA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34AA">
              <w:rPr>
                <w:rFonts w:ascii="Arial" w:hAnsi="Arial" w:cs="Arial"/>
                <w:b/>
                <w:bCs/>
                <w:sz w:val="20"/>
                <w:szCs w:val="20"/>
              </w:rPr>
              <w:t>Clopidogrel/ ticagrelor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4F8B7807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3488729F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71A1FB93" w14:textId="48DD8893" w:rsidR="00BC3537" w:rsidRPr="006F43A4" w:rsidRDefault="00584854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&lt;0.001</w:t>
            </w:r>
          </w:p>
        </w:tc>
      </w:tr>
      <w:tr w:rsidR="00BC3537" w:rsidRPr="006F43A4" w14:paraId="25D20CB9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3C8D13AE" w14:textId="402132B2" w:rsidR="00BC3537" w:rsidRPr="006F43A4" w:rsidRDefault="005534AA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0B38D5DA" w14:textId="7C523002" w:rsidR="00BC3537" w:rsidRPr="006F43A4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5534AA">
              <w:rPr>
                <w:rFonts w:ascii="Arial" w:hAnsi="Arial" w:cs="Arial"/>
                <w:sz w:val="20"/>
                <w:szCs w:val="20"/>
              </w:rPr>
              <w:t>818 (84.9%)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1E70C54B" w14:textId="2BCBE502" w:rsidR="00BC3537" w:rsidRPr="006F43A4" w:rsidRDefault="00584854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584854">
              <w:rPr>
                <w:rFonts w:ascii="Arial" w:hAnsi="Arial" w:cs="Arial"/>
                <w:sz w:val="20"/>
                <w:szCs w:val="20"/>
              </w:rPr>
              <w:t>9 (42.9%)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674D9174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3537" w:rsidRPr="006F43A4" w14:paraId="03EDA3C1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063ED92C" w14:textId="4C02134B" w:rsidR="00BC3537" w:rsidRPr="006F43A4" w:rsidRDefault="005534AA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lastRenderedPageBreak/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341E16CC" w14:textId="603D84D7" w:rsidR="00BC3537" w:rsidRPr="006F43A4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5534AA">
              <w:rPr>
                <w:rFonts w:ascii="Arial" w:hAnsi="Arial" w:cs="Arial"/>
                <w:sz w:val="20"/>
                <w:szCs w:val="20"/>
              </w:rPr>
              <w:t>145 (15.1%)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015D513A" w14:textId="1498E282" w:rsidR="00BC3537" w:rsidRPr="006F43A4" w:rsidRDefault="00584854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584854">
              <w:rPr>
                <w:rFonts w:ascii="Arial" w:hAnsi="Arial" w:cs="Arial"/>
                <w:sz w:val="20"/>
                <w:szCs w:val="20"/>
              </w:rPr>
              <w:t>12 (57.1%)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7401CBA0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4AA" w:rsidRPr="006F43A4" w14:paraId="52F883D7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4E3045C1" w14:textId="5009CBE9" w:rsidR="005534AA" w:rsidRPr="00A43F5E" w:rsidRDefault="00784309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3F5E">
              <w:rPr>
                <w:rFonts w:ascii="Arial" w:hAnsi="Arial" w:cs="Arial"/>
                <w:b/>
                <w:bCs/>
                <w:sz w:val="20"/>
                <w:szCs w:val="20"/>
              </w:rPr>
              <w:t>Nitric acid ester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2CF0D8FA" w14:textId="77777777" w:rsidR="005534AA" w:rsidRPr="005534AA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2EC0BCD2" w14:textId="77777777" w:rsidR="005534AA" w:rsidRPr="006F43A4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3318A180" w14:textId="30426B4C" w:rsidR="005534AA" w:rsidRPr="006F43A4" w:rsidRDefault="00584854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0.4</w:t>
            </w:r>
          </w:p>
        </w:tc>
      </w:tr>
      <w:tr w:rsidR="005534AA" w:rsidRPr="006F43A4" w14:paraId="3F80106B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22E6AEDE" w14:textId="523C437C" w:rsidR="005534AA" w:rsidRPr="006F43A4" w:rsidRDefault="00784309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06CF335F" w14:textId="3D8F3D2D" w:rsidR="005534AA" w:rsidRPr="005534AA" w:rsidRDefault="00784309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510ACD">
              <w:rPr>
                <w:rFonts w:ascii="Arial" w:hAnsi="Arial" w:cs="Arial"/>
                <w:sz w:val="20"/>
                <w:szCs w:val="20"/>
              </w:rPr>
              <w:t>65 (6.7%)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55F28A3E" w14:textId="37B4AF91" w:rsidR="005534AA" w:rsidRPr="006F43A4" w:rsidRDefault="00584854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54AE5858" w14:textId="77777777" w:rsidR="005534AA" w:rsidRPr="006F43A4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4AA" w:rsidRPr="006F43A4" w14:paraId="17C89C66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2F02BAA7" w14:textId="0DA01852" w:rsidR="005534AA" w:rsidRPr="006F43A4" w:rsidRDefault="00784309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16BF7415" w14:textId="3B7C3ACE" w:rsidR="005534AA" w:rsidRPr="005534AA" w:rsidRDefault="00784309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510ACD">
              <w:rPr>
                <w:rFonts w:ascii="Arial" w:hAnsi="Arial" w:cs="Arial"/>
                <w:sz w:val="20"/>
                <w:szCs w:val="20"/>
              </w:rPr>
              <w:t>898 (93.3%)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49D5142F" w14:textId="05FF145F" w:rsidR="005534AA" w:rsidRPr="006F43A4" w:rsidRDefault="00584854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584854">
              <w:rPr>
                <w:rFonts w:ascii="Arial" w:hAnsi="Arial" w:cs="Arial"/>
                <w:sz w:val="20"/>
                <w:szCs w:val="20"/>
              </w:rPr>
              <w:t>21 (100%)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0E741EA7" w14:textId="77777777" w:rsidR="005534AA" w:rsidRPr="006F43A4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4AA" w:rsidRPr="006F43A4" w14:paraId="51E051F0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0624C395" w14:textId="11C6DF59" w:rsidR="005534AA" w:rsidRPr="006F43A4" w:rsidRDefault="00784309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86762E">
              <w:rPr>
                <w:rFonts w:ascii="Arial" w:hAnsi="Arial" w:cs="Arial"/>
                <w:b/>
                <w:bCs/>
                <w:sz w:val="20"/>
                <w:szCs w:val="20"/>
              </w:rPr>
              <w:t>ACEI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4B6FEC64" w14:textId="77777777" w:rsidR="005534AA" w:rsidRPr="005534AA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1FCC9A30" w14:textId="77777777" w:rsidR="005534AA" w:rsidRPr="006F43A4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0743DF75" w14:textId="63D33380" w:rsidR="005534AA" w:rsidRPr="006F43A4" w:rsidRDefault="00950FEB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</w:tr>
      <w:tr w:rsidR="005534AA" w:rsidRPr="006F43A4" w14:paraId="6EE0B6B4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25B43423" w14:textId="61EA5F92" w:rsidR="005534AA" w:rsidRPr="006F43A4" w:rsidRDefault="00784309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0D40F54A" w14:textId="0C1A9F87" w:rsidR="005534AA" w:rsidRPr="005534AA" w:rsidRDefault="00784309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813BEB">
              <w:rPr>
                <w:rFonts w:ascii="Arial" w:hAnsi="Arial" w:cs="Arial"/>
                <w:sz w:val="20"/>
                <w:szCs w:val="20"/>
              </w:rPr>
              <w:t>6 (0.6%)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100ED1CE" w14:textId="6C70A11D" w:rsidR="005534AA" w:rsidRPr="006F43A4" w:rsidRDefault="00950FEB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23938EF9" w14:textId="77777777" w:rsidR="005534AA" w:rsidRPr="006F43A4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4AA" w:rsidRPr="006F43A4" w14:paraId="63C4F7D1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3DCE05D6" w14:textId="173AB101" w:rsidR="005534AA" w:rsidRPr="006F43A4" w:rsidRDefault="00784309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23C2B2B1" w14:textId="753E2280" w:rsidR="005534AA" w:rsidRPr="005534AA" w:rsidRDefault="00784309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813BEB">
              <w:rPr>
                <w:rFonts w:ascii="Arial" w:hAnsi="Arial" w:cs="Arial"/>
                <w:sz w:val="20"/>
                <w:szCs w:val="20"/>
              </w:rPr>
              <w:t>957 (99.4%)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7F4E02DE" w14:textId="68B8ADAD" w:rsidR="005534AA" w:rsidRPr="006F43A4" w:rsidRDefault="00950FEB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950FEB">
              <w:rPr>
                <w:rFonts w:ascii="Arial" w:hAnsi="Arial" w:cs="Arial"/>
                <w:sz w:val="20"/>
                <w:szCs w:val="20"/>
              </w:rPr>
              <w:t>21 (100%)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6ED1054B" w14:textId="77777777" w:rsidR="005534AA" w:rsidRPr="006F43A4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4AA" w:rsidRPr="006F43A4" w14:paraId="148EB319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16640A95" w14:textId="5EFE929A" w:rsidR="005534AA" w:rsidRPr="006F43A4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914FD">
              <w:rPr>
                <w:rFonts w:ascii="Arial" w:hAnsi="Arial" w:cs="Arial"/>
                <w:b/>
                <w:bCs/>
                <w:sz w:val="20"/>
                <w:szCs w:val="20"/>
              </w:rPr>
              <w:t>ARB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16F6C10F" w14:textId="77777777" w:rsidR="005534AA" w:rsidRPr="005534AA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13592881" w14:textId="77777777" w:rsidR="005534AA" w:rsidRPr="006F43A4" w:rsidRDefault="005534A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5E739E59" w14:textId="53E1F244" w:rsidR="005534AA" w:rsidRPr="006F43A4" w:rsidRDefault="0075173D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0.4</w:t>
            </w:r>
          </w:p>
        </w:tc>
      </w:tr>
      <w:tr w:rsidR="00D908EA" w:rsidRPr="006F43A4" w14:paraId="18E64EB3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35602254" w14:textId="6D578C14" w:rsidR="00D908EA" w:rsidRPr="006914FD" w:rsidRDefault="00D908EA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4411D2F9" w14:textId="6780C48D" w:rsidR="00D908EA" w:rsidRPr="005534AA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191405">
              <w:rPr>
                <w:rFonts w:ascii="Arial" w:hAnsi="Arial" w:cs="Arial"/>
                <w:sz w:val="20"/>
                <w:szCs w:val="20"/>
              </w:rPr>
              <w:t>73 (7.6%)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7AD767DB" w14:textId="6C6AB41E" w:rsidR="00D908EA" w:rsidRPr="006F43A4" w:rsidRDefault="0075173D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34B82EC0" w14:textId="77777777" w:rsidR="00D908EA" w:rsidRPr="006F43A4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08EA" w:rsidRPr="006F43A4" w14:paraId="10560A69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5665DF6D" w14:textId="4CDAEA49" w:rsidR="00D908EA" w:rsidRPr="006914FD" w:rsidRDefault="00D908EA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1D392D7E" w14:textId="5E809E72" w:rsidR="00D908EA" w:rsidRPr="005534AA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191405">
              <w:rPr>
                <w:rFonts w:ascii="Arial" w:hAnsi="Arial" w:cs="Arial"/>
                <w:sz w:val="20"/>
                <w:szCs w:val="20"/>
              </w:rPr>
              <w:t>890 (92.4%)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35930CE5" w14:textId="51DB45C8" w:rsidR="00D908EA" w:rsidRPr="006F43A4" w:rsidRDefault="0075173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950FEB">
              <w:rPr>
                <w:rFonts w:ascii="Arial" w:hAnsi="Arial" w:cs="Arial"/>
                <w:sz w:val="20"/>
                <w:szCs w:val="20"/>
              </w:rPr>
              <w:t>21 (100%)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65628A07" w14:textId="77777777" w:rsidR="00D908EA" w:rsidRPr="006F43A4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08EA" w:rsidRPr="006F43A4" w14:paraId="62919E13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4FDA05C8" w14:textId="16264ED2" w:rsidR="00D908EA" w:rsidRPr="006914FD" w:rsidRDefault="00780028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14FD">
              <w:rPr>
                <w:rFonts w:ascii="Arial" w:hAnsi="Arial" w:cs="Arial"/>
                <w:b/>
                <w:bCs/>
                <w:sz w:val="20"/>
                <w:szCs w:val="20"/>
              </w:rPr>
              <w:t>CCB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7A1CA6DD" w14:textId="77777777" w:rsidR="00D908EA" w:rsidRPr="005534AA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383A6AFD" w14:textId="77777777" w:rsidR="00D908EA" w:rsidRPr="006F43A4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34274BBF" w14:textId="1CEF06AA" w:rsidR="00D908EA" w:rsidRPr="006F43A4" w:rsidRDefault="0075173D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0.4</w:t>
            </w:r>
          </w:p>
        </w:tc>
      </w:tr>
      <w:tr w:rsidR="00D908EA" w:rsidRPr="006F43A4" w14:paraId="5F90E45A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076A27E1" w14:textId="0E12459B" w:rsidR="00D908EA" w:rsidRPr="006914FD" w:rsidRDefault="00780028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0E88A893" w14:textId="25DB589C" w:rsidR="00D908EA" w:rsidRPr="005534AA" w:rsidRDefault="0070425F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4100EF">
              <w:rPr>
                <w:rFonts w:ascii="Arial" w:hAnsi="Arial" w:cs="Arial"/>
                <w:sz w:val="20"/>
                <w:szCs w:val="20"/>
              </w:rPr>
              <w:t>69 (7.2%)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2BB7CDF8" w14:textId="11475FDD" w:rsidR="00D908EA" w:rsidRPr="006F43A4" w:rsidRDefault="0075173D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45657045" w14:textId="77777777" w:rsidR="00D908EA" w:rsidRPr="006F43A4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08EA" w:rsidRPr="006F43A4" w14:paraId="03BC513A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54953001" w14:textId="667696E7" w:rsidR="00D908EA" w:rsidRPr="006914FD" w:rsidRDefault="00780028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7A5F71FF" w14:textId="40B222DE" w:rsidR="00D908EA" w:rsidRPr="005534AA" w:rsidRDefault="0070425F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4100EF">
              <w:rPr>
                <w:rFonts w:ascii="Arial" w:hAnsi="Arial" w:cs="Arial"/>
                <w:sz w:val="20"/>
                <w:szCs w:val="20"/>
              </w:rPr>
              <w:t>894 (92.8%)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3AA54976" w14:textId="4F0D9043" w:rsidR="00D908EA" w:rsidRPr="006F43A4" w:rsidRDefault="0075173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950FEB">
              <w:rPr>
                <w:rFonts w:ascii="Arial" w:hAnsi="Arial" w:cs="Arial"/>
                <w:sz w:val="20"/>
                <w:szCs w:val="20"/>
              </w:rPr>
              <w:t>21 (100%)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71FFF73A" w14:textId="77777777" w:rsidR="00D908EA" w:rsidRPr="006F43A4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08EA" w:rsidRPr="006F43A4" w14:paraId="04F0EF53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6A84D9F0" w14:textId="06647D1B" w:rsidR="00D908EA" w:rsidRPr="006914FD" w:rsidRDefault="005C5CB6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14FD">
              <w:rPr>
                <w:rFonts w:ascii="Arial" w:hAnsi="Arial" w:cs="Arial"/>
                <w:b/>
                <w:bCs/>
                <w:sz w:val="20"/>
                <w:szCs w:val="20"/>
              </w:rPr>
              <w:t>Beta-blockers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05A9AB0D" w14:textId="77777777" w:rsidR="00D908EA" w:rsidRPr="005534AA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5913C38C" w14:textId="77777777" w:rsidR="00D908EA" w:rsidRPr="006F43A4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6641CA0B" w14:textId="1298C9EE" w:rsidR="00D908EA" w:rsidRPr="006F43A4" w:rsidRDefault="00BA7FDD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0.3</w:t>
            </w:r>
          </w:p>
        </w:tc>
      </w:tr>
      <w:tr w:rsidR="00D908EA" w:rsidRPr="006F43A4" w14:paraId="13913B49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2A1A0923" w14:textId="53E07133" w:rsidR="00D908EA" w:rsidRPr="006914FD" w:rsidRDefault="005C5CB6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43DD5037" w14:textId="6DC971B8" w:rsidR="00D908EA" w:rsidRPr="005534AA" w:rsidRDefault="00F30C98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A6A1F">
              <w:rPr>
                <w:rFonts w:ascii="Arial" w:hAnsi="Arial" w:cs="Arial"/>
                <w:sz w:val="20"/>
                <w:szCs w:val="20"/>
              </w:rPr>
              <w:t>372 (38.6%)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1C5B3948" w14:textId="470A1534" w:rsidR="00D908EA" w:rsidRPr="006F43A4" w:rsidRDefault="00BA7FD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A7FDD">
              <w:rPr>
                <w:rFonts w:ascii="Arial" w:hAnsi="Arial" w:cs="Arial"/>
                <w:sz w:val="20"/>
                <w:szCs w:val="20"/>
              </w:rPr>
              <w:t>5 (23.8%)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72B136D3" w14:textId="77777777" w:rsidR="00D908EA" w:rsidRPr="006F43A4" w:rsidRDefault="00D908EA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3537" w:rsidRPr="006F43A4" w14:paraId="03DD4C67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20F23930" w14:textId="4156A9E2" w:rsidR="00BC3537" w:rsidRPr="006F43A4" w:rsidRDefault="005C5CB6" w:rsidP="002B30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0788A575" w14:textId="65E4DC90" w:rsidR="00BC3537" w:rsidRPr="006F43A4" w:rsidRDefault="00F30C98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A6A1F">
              <w:rPr>
                <w:rFonts w:ascii="Arial" w:hAnsi="Arial" w:cs="Arial"/>
                <w:sz w:val="20"/>
                <w:szCs w:val="20"/>
              </w:rPr>
              <w:t>591 (61.4%)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204023C4" w14:textId="78D5EDB0" w:rsidR="00BC3537" w:rsidRPr="006F43A4" w:rsidRDefault="00BA7FD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A7FDD">
              <w:rPr>
                <w:rFonts w:ascii="Arial" w:hAnsi="Arial" w:cs="Arial"/>
                <w:sz w:val="20"/>
                <w:szCs w:val="20"/>
              </w:rPr>
              <w:t>16 (76.2%)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57A8DAC3" w14:textId="77777777" w:rsidR="00BC3537" w:rsidRPr="006F43A4" w:rsidRDefault="00BC3537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5468" w:rsidRPr="006F43A4" w14:paraId="6025EADE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05E85902" w14:textId="0D8855B9" w:rsidR="00225468" w:rsidRPr="006F43A4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CF52DD">
              <w:rPr>
                <w:rFonts w:ascii="Arial" w:hAnsi="Arial" w:cs="Arial"/>
                <w:b/>
                <w:bCs/>
                <w:sz w:val="20"/>
                <w:szCs w:val="20"/>
              </w:rPr>
              <w:t>Statins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3DAB513B" w14:textId="77777777" w:rsidR="00225468" w:rsidRPr="00BA6A1F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7058246A" w14:textId="77777777" w:rsidR="00225468" w:rsidRPr="006F43A4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0079EA80" w14:textId="2E7DBCA7" w:rsidR="00225468" w:rsidRPr="006F43A4" w:rsidRDefault="00BA7FDD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&lt;0.001</w:t>
            </w:r>
          </w:p>
        </w:tc>
      </w:tr>
      <w:tr w:rsidR="00225468" w:rsidRPr="006F43A4" w14:paraId="1F2395DE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29B03399" w14:textId="7C5BF5B6" w:rsidR="00225468" w:rsidRPr="006F43A4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67B83791" w14:textId="2169B62C" w:rsidR="00225468" w:rsidRPr="00BA6A1F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C9268A">
              <w:rPr>
                <w:rFonts w:ascii="Arial" w:hAnsi="Arial" w:cs="Arial"/>
                <w:sz w:val="20"/>
                <w:szCs w:val="20"/>
              </w:rPr>
              <w:t>790 (82.0%)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21389E5A" w14:textId="72C2B571" w:rsidR="00225468" w:rsidRPr="006F43A4" w:rsidRDefault="00BA7FD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A7FDD">
              <w:rPr>
                <w:rFonts w:ascii="Arial" w:hAnsi="Arial" w:cs="Arial"/>
                <w:sz w:val="20"/>
                <w:szCs w:val="20"/>
              </w:rPr>
              <w:t>9 (42.9%)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141FB305" w14:textId="77777777" w:rsidR="00225468" w:rsidRPr="006F43A4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5468" w:rsidRPr="006F43A4" w14:paraId="7BFD6E01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33393154" w14:textId="5187A2F6" w:rsidR="00225468" w:rsidRPr="006F43A4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34262887" w14:textId="2C8E2DD7" w:rsidR="00225468" w:rsidRPr="00BA6A1F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C9268A">
              <w:rPr>
                <w:rFonts w:ascii="Arial" w:hAnsi="Arial" w:cs="Arial"/>
                <w:sz w:val="20"/>
                <w:szCs w:val="20"/>
              </w:rPr>
              <w:t>173 (18.0%)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36ED81AF" w14:textId="448895EF" w:rsidR="00225468" w:rsidRPr="006F43A4" w:rsidRDefault="00BA7FD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A7FDD">
              <w:rPr>
                <w:rFonts w:ascii="Arial" w:hAnsi="Arial" w:cs="Arial"/>
                <w:sz w:val="20"/>
                <w:szCs w:val="20"/>
              </w:rPr>
              <w:t>12 (57.1%)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5094EAB8" w14:textId="77777777" w:rsidR="00225468" w:rsidRPr="006F43A4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5468" w:rsidRPr="006F43A4" w14:paraId="65E9E70F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44722269" w14:textId="3C0A5498" w:rsidR="00225468" w:rsidRPr="006F43A4" w:rsidRDefault="003213FB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914FD">
              <w:rPr>
                <w:rFonts w:ascii="Arial" w:hAnsi="Arial" w:cs="Arial"/>
                <w:b/>
                <w:bCs/>
                <w:sz w:val="20"/>
                <w:szCs w:val="20"/>
              </w:rPr>
              <w:t>Ezetimibe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699EEE55" w14:textId="77777777" w:rsidR="00225468" w:rsidRPr="00BA6A1F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112A2B11" w14:textId="77777777" w:rsidR="00225468" w:rsidRPr="006F43A4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19C2EC24" w14:textId="6E587136" w:rsidR="00225468" w:rsidRPr="006F43A4" w:rsidRDefault="00BA7FDD" w:rsidP="002B30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0.3</w:t>
            </w:r>
          </w:p>
        </w:tc>
      </w:tr>
      <w:tr w:rsidR="00225468" w:rsidRPr="006F43A4" w14:paraId="501C925B" w14:textId="77777777" w:rsidTr="00435976">
        <w:trPr>
          <w:trHeight w:val="285"/>
        </w:trPr>
        <w:tc>
          <w:tcPr>
            <w:tcW w:w="2098" w:type="dxa"/>
            <w:tcBorders>
              <w:top w:val="nil"/>
              <w:bottom w:val="nil"/>
            </w:tcBorders>
            <w:noWrap/>
          </w:tcPr>
          <w:p w14:paraId="59521D50" w14:textId="1B6F7CE9" w:rsidR="00225468" w:rsidRPr="006F43A4" w:rsidRDefault="003213FB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2742" w:type="dxa"/>
            <w:tcBorders>
              <w:top w:val="nil"/>
              <w:bottom w:val="nil"/>
            </w:tcBorders>
            <w:noWrap/>
          </w:tcPr>
          <w:p w14:paraId="3E3B715C" w14:textId="26E2FCC8" w:rsidR="00225468" w:rsidRPr="00BA6A1F" w:rsidRDefault="003213FB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E12455">
              <w:rPr>
                <w:rFonts w:ascii="Arial" w:hAnsi="Arial" w:cs="Arial"/>
                <w:sz w:val="20"/>
                <w:szCs w:val="20"/>
              </w:rPr>
              <w:t>136 (14.1%)</w:t>
            </w:r>
          </w:p>
        </w:tc>
        <w:tc>
          <w:tcPr>
            <w:tcW w:w="2531" w:type="dxa"/>
            <w:tcBorders>
              <w:top w:val="nil"/>
              <w:bottom w:val="nil"/>
            </w:tcBorders>
            <w:noWrap/>
          </w:tcPr>
          <w:p w14:paraId="0978B476" w14:textId="0E390CFB" w:rsidR="00225468" w:rsidRPr="006F43A4" w:rsidRDefault="00BA7FD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A7FDD">
              <w:rPr>
                <w:rFonts w:ascii="Arial" w:hAnsi="Arial" w:cs="Arial"/>
                <w:sz w:val="20"/>
                <w:szCs w:val="20"/>
              </w:rPr>
              <w:t>1 (4.8%)</w:t>
            </w:r>
          </w:p>
        </w:tc>
        <w:tc>
          <w:tcPr>
            <w:tcW w:w="988" w:type="dxa"/>
            <w:tcBorders>
              <w:top w:val="nil"/>
              <w:bottom w:val="nil"/>
            </w:tcBorders>
            <w:noWrap/>
          </w:tcPr>
          <w:p w14:paraId="76AFC4C4" w14:textId="77777777" w:rsidR="00225468" w:rsidRPr="006F43A4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5468" w:rsidRPr="006F43A4" w14:paraId="53EEA979" w14:textId="77777777" w:rsidTr="00435976">
        <w:trPr>
          <w:trHeight w:val="285"/>
        </w:trPr>
        <w:tc>
          <w:tcPr>
            <w:tcW w:w="2098" w:type="dxa"/>
            <w:tcBorders>
              <w:top w:val="nil"/>
            </w:tcBorders>
            <w:noWrap/>
          </w:tcPr>
          <w:p w14:paraId="623F0C3E" w14:textId="25F282AE" w:rsidR="00225468" w:rsidRPr="006F43A4" w:rsidRDefault="003213FB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6F43A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742" w:type="dxa"/>
            <w:tcBorders>
              <w:top w:val="nil"/>
            </w:tcBorders>
            <w:noWrap/>
          </w:tcPr>
          <w:p w14:paraId="27C581DD" w14:textId="371144D0" w:rsidR="00225468" w:rsidRPr="00BA6A1F" w:rsidRDefault="003213FB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E12455">
              <w:rPr>
                <w:rFonts w:ascii="Arial" w:hAnsi="Arial" w:cs="Arial"/>
                <w:sz w:val="20"/>
                <w:szCs w:val="20"/>
              </w:rPr>
              <w:t>827 (85.9%)</w:t>
            </w:r>
          </w:p>
        </w:tc>
        <w:tc>
          <w:tcPr>
            <w:tcW w:w="2531" w:type="dxa"/>
            <w:tcBorders>
              <w:top w:val="nil"/>
            </w:tcBorders>
            <w:noWrap/>
          </w:tcPr>
          <w:p w14:paraId="5F13BEDE" w14:textId="43B4687C" w:rsidR="00225468" w:rsidRPr="006F43A4" w:rsidRDefault="00BA7FDD" w:rsidP="002B30AD">
            <w:pPr>
              <w:rPr>
                <w:rFonts w:ascii="Arial" w:hAnsi="Arial" w:cs="Arial"/>
                <w:sz w:val="20"/>
                <w:szCs w:val="20"/>
              </w:rPr>
            </w:pPr>
            <w:r w:rsidRPr="00BA7FDD">
              <w:rPr>
                <w:rFonts w:ascii="Arial" w:hAnsi="Arial" w:cs="Arial"/>
                <w:sz w:val="20"/>
                <w:szCs w:val="20"/>
              </w:rPr>
              <w:t>20 (95.2%)</w:t>
            </w:r>
          </w:p>
        </w:tc>
        <w:tc>
          <w:tcPr>
            <w:tcW w:w="988" w:type="dxa"/>
            <w:tcBorders>
              <w:top w:val="nil"/>
            </w:tcBorders>
            <w:noWrap/>
          </w:tcPr>
          <w:p w14:paraId="138E44B6" w14:textId="77777777" w:rsidR="00225468" w:rsidRPr="006F43A4" w:rsidRDefault="00225468" w:rsidP="002B30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687B04" w14:textId="77777777" w:rsidR="002177AF" w:rsidRPr="006F43A4" w:rsidRDefault="002177AF" w:rsidP="002177AF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6F43A4">
        <w:rPr>
          <w:rFonts w:ascii="Arial" w:hAnsi="Arial" w:cs="Arial"/>
          <w:b/>
          <w:bCs/>
          <w:sz w:val="20"/>
          <w:szCs w:val="20"/>
        </w:rPr>
        <w:t>Notes:</w:t>
      </w:r>
      <w:r w:rsidRPr="006F43A4">
        <w:rPr>
          <w:rFonts w:ascii="Arial" w:hAnsi="Arial" w:cs="Arial"/>
          <w:sz w:val="20"/>
          <w:szCs w:val="20"/>
        </w:rPr>
        <w:t xml:space="preserve"> Continuous variables are presented as mean ± SD or median (first quartile to third quartile). Categorical variables are presented as number (percentage, %).</w:t>
      </w:r>
    </w:p>
    <w:p w14:paraId="4F9D3A5C" w14:textId="21576A60" w:rsidR="00AF12DE" w:rsidRDefault="002177AF" w:rsidP="00AF12DE">
      <w:pPr>
        <w:spacing w:line="240" w:lineRule="auto"/>
        <w:rPr>
          <w:rFonts w:ascii="Arial" w:hAnsi="Arial" w:cs="Arial"/>
          <w:sz w:val="20"/>
          <w:szCs w:val="20"/>
        </w:rPr>
      </w:pPr>
      <w:r w:rsidRPr="006F43A4">
        <w:rPr>
          <w:rFonts w:ascii="Arial" w:hAnsi="Arial" w:cs="Arial"/>
          <w:b/>
          <w:bCs/>
          <w:sz w:val="20"/>
          <w:szCs w:val="20"/>
        </w:rPr>
        <w:t>Abbreviations:</w:t>
      </w:r>
      <w:r w:rsidRPr="006F43A4">
        <w:rPr>
          <w:rFonts w:ascii="Arial" w:hAnsi="Arial" w:cs="Arial"/>
          <w:sz w:val="20"/>
          <w:szCs w:val="20"/>
        </w:rPr>
        <w:t xml:space="preserve"> </w:t>
      </w:r>
      <w:r w:rsidR="000803CA" w:rsidRPr="000803CA">
        <w:rPr>
          <w:rFonts w:ascii="Arial" w:hAnsi="Arial" w:cs="Arial"/>
          <w:sz w:val="20"/>
          <w:szCs w:val="20"/>
        </w:rPr>
        <w:t>ACEI, angiotensin-converting enzyme inhibitor;</w:t>
      </w:r>
      <w:r w:rsidR="000803CA">
        <w:rPr>
          <w:rFonts w:ascii="Arial" w:hAnsi="Arial" w:cs="Arial" w:hint="eastAsia"/>
          <w:sz w:val="20"/>
          <w:szCs w:val="20"/>
        </w:rPr>
        <w:t xml:space="preserve"> </w:t>
      </w:r>
      <w:r w:rsidR="007C642D" w:rsidRPr="007C642D">
        <w:rPr>
          <w:rFonts w:ascii="Arial" w:hAnsi="Arial" w:cs="Arial"/>
          <w:sz w:val="20"/>
          <w:szCs w:val="20"/>
        </w:rPr>
        <w:t xml:space="preserve">ACS, acute coronary syndrome; AF, atrial fibrillation; </w:t>
      </w:r>
      <w:r w:rsidR="001C030C" w:rsidRPr="001C030C">
        <w:rPr>
          <w:rFonts w:ascii="Arial" w:hAnsi="Arial" w:cs="Arial"/>
          <w:sz w:val="20"/>
          <w:szCs w:val="20"/>
        </w:rPr>
        <w:t>ARB, angiotensin II receptor blocker;</w:t>
      </w:r>
      <w:r w:rsidR="001C030C">
        <w:rPr>
          <w:rFonts w:ascii="Arial" w:hAnsi="Arial" w:cs="Arial" w:hint="eastAsia"/>
          <w:sz w:val="20"/>
          <w:szCs w:val="20"/>
        </w:rPr>
        <w:t xml:space="preserve"> </w:t>
      </w:r>
      <w:r w:rsidR="007C642D" w:rsidRPr="007C642D">
        <w:rPr>
          <w:rFonts w:ascii="Arial" w:hAnsi="Arial" w:cs="Arial"/>
          <w:sz w:val="20"/>
          <w:szCs w:val="20"/>
        </w:rPr>
        <w:t>BMI, body mass index;</w:t>
      </w:r>
      <w:r w:rsidR="00ED0AF1" w:rsidRPr="00ED0AF1">
        <w:t xml:space="preserve"> </w:t>
      </w:r>
      <w:r w:rsidR="00ED0AF1" w:rsidRPr="00ED0AF1">
        <w:rPr>
          <w:rFonts w:ascii="Arial" w:hAnsi="Arial" w:cs="Arial"/>
          <w:sz w:val="20"/>
          <w:szCs w:val="20"/>
        </w:rPr>
        <w:t>CCB, calcium channel blocker;</w:t>
      </w:r>
      <w:r w:rsidR="007C642D" w:rsidRPr="007C642D">
        <w:rPr>
          <w:rFonts w:ascii="Arial" w:hAnsi="Arial" w:cs="Arial"/>
          <w:sz w:val="20"/>
          <w:szCs w:val="20"/>
        </w:rPr>
        <w:t xml:space="preserve"> FPG, fasting plasma glucose; HDL-C, high-density lipoprotein cholesterol; HF, heart failure; LDL-C, low-density lipoprotein cholesterol; </w:t>
      </w:r>
      <w:r w:rsidR="003F34C4" w:rsidRPr="003F34C4">
        <w:rPr>
          <w:rFonts w:ascii="Arial" w:hAnsi="Arial" w:cs="Arial"/>
          <w:sz w:val="20"/>
          <w:szCs w:val="20"/>
        </w:rPr>
        <w:t>PCI, percutaneous coronary intervention;</w:t>
      </w:r>
      <w:r w:rsidR="003F34C4">
        <w:rPr>
          <w:rFonts w:ascii="Arial" w:hAnsi="Arial" w:cs="Arial" w:hint="eastAsia"/>
          <w:sz w:val="20"/>
          <w:szCs w:val="20"/>
        </w:rPr>
        <w:t xml:space="preserve"> </w:t>
      </w:r>
      <w:r w:rsidR="007C642D" w:rsidRPr="007C642D">
        <w:rPr>
          <w:rFonts w:ascii="Arial" w:hAnsi="Arial" w:cs="Arial"/>
          <w:sz w:val="20"/>
          <w:szCs w:val="20"/>
        </w:rPr>
        <w:t xml:space="preserve">PLT, platelet; RBC, red blood cell; SIRI, systemic inflammation response index; STEMI, ST elevation myocardial infarction; TC, total cholesterol; TG, triglyceride; UA, unstable angina; </w:t>
      </w:r>
      <w:r w:rsidR="00422E7A" w:rsidRPr="00422E7A">
        <w:rPr>
          <w:rFonts w:ascii="Arial" w:hAnsi="Arial" w:cs="Arial"/>
          <w:sz w:val="20"/>
          <w:szCs w:val="20"/>
        </w:rPr>
        <w:t>NSTEMI</w:t>
      </w:r>
      <w:r w:rsidR="007C642D" w:rsidRPr="007C642D">
        <w:rPr>
          <w:rFonts w:ascii="Arial" w:hAnsi="Arial" w:cs="Arial"/>
          <w:sz w:val="20"/>
          <w:szCs w:val="20"/>
        </w:rPr>
        <w:t>, non-ST elevation myocardial infarction; WBC, white blood cell.</w:t>
      </w:r>
    </w:p>
    <w:p w14:paraId="2B24D604" w14:textId="77777777" w:rsidR="00FB0E5B" w:rsidRDefault="00FB0E5B" w:rsidP="00AF12D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591DEF65" w14:textId="70CD9A25" w:rsidR="007229C0" w:rsidRDefault="00F43872" w:rsidP="00AF12DE">
      <w:pPr>
        <w:spacing w:line="240" w:lineRule="auto"/>
        <w:rPr>
          <w:rFonts w:ascii="Arial" w:hAnsi="Arial" w:cs="Arial"/>
          <w:sz w:val="20"/>
          <w:szCs w:val="20"/>
        </w:rPr>
      </w:pPr>
      <w:r w:rsidRPr="00F4387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D7F2328" wp14:editId="0D5EA9AF">
            <wp:extent cx="5420458" cy="3105049"/>
            <wp:effectExtent l="0" t="0" r="0" b="635"/>
            <wp:docPr id="21171035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72" cy="310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6637" w14:textId="13E22411" w:rsidR="00D31918" w:rsidRDefault="00FB0E5B" w:rsidP="00AF12D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FB0E5B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49CC689" wp14:editId="0C9C19ED">
            <wp:extent cx="5274310" cy="3146425"/>
            <wp:effectExtent l="0" t="0" r="2540" b="0"/>
            <wp:docPr id="7680241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66229" w14:textId="3CCE01FC" w:rsidR="00D342E2" w:rsidRPr="006F43A4" w:rsidRDefault="00D342E2" w:rsidP="00D342E2">
      <w:pPr>
        <w:spacing w:line="240" w:lineRule="auto"/>
        <w:rPr>
          <w:rFonts w:ascii="Arial" w:hAnsi="Arial" w:cs="Arial"/>
          <w:sz w:val="20"/>
          <w:szCs w:val="20"/>
        </w:rPr>
      </w:pPr>
      <w:r w:rsidRPr="006F43A4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Pr="006F43A4">
        <w:rPr>
          <w:rFonts w:ascii="Arial" w:hAnsi="Arial" w:cs="Arial" w:hint="eastAsia"/>
          <w:b/>
          <w:bCs/>
          <w:sz w:val="20"/>
          <w:szCs w:val="20"/>
        </w:rPr>
        <w:t>S</w:t>
      </w:r>
      <w:r w:rsidRPr="006F43A4">
        <w:rPr>
          <w:rFonts w:ascii="Arial" w:hAnsi="Arial" w:cs="Arial"/>
          <w:b/>
          <w:bCs/>
          <w:sz w:val="20"/>
          <w:szCs w:val="20"/>
        </w:rPr>
        <w:t>1.</w:t>
      </w:r>
      <w:r w:rsidR="00D51841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="002C0A50" w:rsidRPr="002C0A50">
        <w:rPr>
          <w:rFonts w:ascii="Arial" w:hAnsi="Arial" w:cs="Arial"/>
          <w:sz w:val="20"/>
          <w:szCs w:val="20"/>
        </w:rPr>
        <w:t>Diagnostic plots for multiple imputation.</w:t>
      </w:r>
    </w:p>
    <w:p w14:paraId="6D6081F4" w14:textId="0FFE3F88" w:rsidR="00D342E2" w:rsidRPr="00F43872" w:rsidRDefault="00D342E2" w:rsidP="00D342E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6F43A4">
        <w:rPr>
          <w:rFonts w:ascii="Arial" w:hAnsi="Arial" w:cs="Arial"/>
          <w:b/>
          <w:bCs/>
          <w:sz w:val="20"/>
          <w:szCs w:val="20"/>
        </w:rPr>
        <w:t>Abbreviations:</w:t>
      </w:r>
      <w:r w:rsidRPr="006F43A4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="006D2D7D" w:rsidRPr="006D2D7D">
        <w:rPr>
          <w:rFonts w:ascii="Arial" w:hAnsi="Arial" w:cs="Arial"/>
          <w:sz w:val="20"/>
          <w:szCs w:val="20"/>
        </w:rPr>
        <w:t>FPG, fasting plasma glucose; HDL, high-density lipoprotein; LDL, low-density lipoprotein; TC, total cholesterol; TG, triglycerides.</w:t>
      </w:r>
    </w:p>
    <w:p w14:paraId="3FEFD91F" w14:textId="77777777" w:rsidR="00D342E2" w:rsidRPr="00270C3C" w:rsidRDefault="00D342E2" w:rsidP="00AF12D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68D68C98" w14:textId="5F643A38" w:rsidR="00571404" w:rsidRPr="00F36F97" w:rsidRDefault="000B0BF5" w:rsidP="00AF12DE">
      <w:pPr>
        <w:spacing w:line="240" w:lineRule="auto"/>
        <w:rPr>
          <w:rFonts w:ascii="Arial" w:hAnsi="Arial" w:cs="Arial"/>
          <w:sz w:val="21"/>
          <w:szCs w:val="21"/>
        </w:rPr>
      </w:pPr>
      <w:r w:rsidRPr="000B0BF5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308F2941" wp14:editId="1BE7F696">
            <wp:extent cx="5274310" cy="3146425"/>
            <wp:effectExtent l="0" t="0" r="2540" b="0"/>
            <wp:docPr id="14462302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9ED0" w14:textId="6CAA15C4" w:rsidR="00AF12DE" w:rsidRPr="006F43A4" w:rsidRDefault="00AF12DE" w:rsidP="00AF12DE">
      <w:pPr>
        <w:spacing w:line="240" w:lineRule="auto"/>
        <w:rPr>
          <w:rFonts w:ascii="Arial" w:hAnsi="Arial" w:cs="Arial"/>
          <w:sz w:val="20"/>
          <w:szCs w:val="20"/>
        </w:rPr>
      </w:pPr>
      <w:bookmarkStart w:id="1" w:name="_Hlk206692886"/>
      <w:r w:rsidRPr="006F43A4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="00172EB3" w:rsidRPr="006F43A4">
        <w:rPr>
          <w:rFonts w:ascii="Arial" w:hAnsi="Arial" w:cs="Arial" w:hint="eastAsia"/>
          <w:b/>
          <w:bCs/>
          <w:sz w:val="20"/>
          <w:szCs w:val="20"/>
        </w:rPr>
        <w:t>S</w:t>
      </w:r>
      <w:r w:rsidR="00205054">
        <w:rPr>
          <w:rFonts w:ascii="Arial" w:hAnsi="Arial" w:cs="Arial" w:hint="eastAsia"/>
          <w:b/>
          <w:bCs/>
          <w:sz w:val="20"/>
          <w:szCs w:val="20"/>
        </w:rPr>
        <w:t>2</w:t>
      </w:r>
      <w:r w:rsidRPr="006F43A4">
        <w:rPr>
          <w:rFonts w:ascii="Arial" w:hAnsi="Arial" w:cs="Arial"/>
          <w:b/>
          <w:bCs/>
          <w:sz w:val="20"/>
          <w:szCs w:val="20"/>
        </w:rPr>
        <w:t xml:space="preserve">. </w:t>
      </w:r>
      <w:r w:rsidRPr="006F43A4">
        <w:rPr>
          <w:rFonts w:ascii="Arial" w:hAnsi="Arial" w:cs="Arial"/>
          <w:sz w:val="20"/>
          <w:szCs w:val="20"/>
        </w:rPr>
        <w:t>The association of SIRI with all-cause morta</w:t>
      </w:r>
      <w:r w:rsidR="00145313" w:rsidRPr="006F43A4">
        <w:rPr>
          <w:rFonts w:ascii="Arial" w:hAnsi="Arial" w:cs="Arial" w:hint="eastAsia"/>
          <w:sz w:val="20"/>
          <w:szCs w:val="20"/>
        </w:rPr>
        <w:t>l</w:t>
      </w:r>
      <w:r w:rsidRPr="006F43A4">
        <w:rPr>
          <w:rFonts w:ascii="Arial" w:hAnsi="Arial" w:cs="Arial"/>
          <w:sz w:val="20"/>
          <w:szCs w:val="20"/>
        </w:rPr>
        <w:t>ity visualized by restricted cubic spline.</w:t>
      </w:r>
    </w:p>
    <w:p w14:paraId="15CB67D8" w14:textId="74114D24" w:rsidR="00116025" w:rsidRPr="00116025" w:rsidRDefault="00F37E62" w:rsidP="00116025">
      <w:pPr>
        <w:rPr>
          <w:rFonts w:ascii="Arial" w:hAnsi="Arial" w:cs="Arial"/>
          <w:sz w:val="20"/>
          <w:szCs w:val="20"/>
        </w:rPr>
      </w:pPr>
      <w:r w:rsidRPr="006F43A4">
        <w:rPr>
          <w:rFonts w:ascii="Arial" w:hAnsi="Arial" w:cs="Arial"/>
          <w:b/>
          <w:bCs/>
          <w:sz w:val="20"/>
          <w:szCs w:val="20"/>
        </w:rPr>
        <w:t>Abbreviations:</w:t>
      </w:r>
      <w:r w:rsidR="00116025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="00116025" w:rsidRPr="00116025">
        <w:rPr>
          <w:rFonts w:ascii="Arial" w:hAnsi="Arial" w:cs="Arial"/>
          <w:sz w:val="20"/>
          <w:szCs w:val="20"/>
        </w:rPr>
        <w:t>CI, confidence interval; HR, hazard ratio; SIRI, systemic inflammation response index.</w:t>
      </w:r>
    </w:p>
    <w:p w14:paraId="6D4BFE6E" w14:textId="375B930D" w:rsidR="0066704C" w:rsidRPr="00116025" w:rsidRDefault="0066704C" w:rsidP="00213665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bookmarkEnd w:id="1"/>
    <w:p w14:paraId="5BA61499" w14:textId="36F96412" w:rsidR="00C27316" w:rsidRDefault="00C27316" w:rsidP="00213665">
      <w:pPr>
        <w:spacing w:line="240" w:lineRule="auto"/>
        <w:rPr>
          <w:rFonts w:ascii="Arial" w:hAnsi="Arial" w:cs="Arial"/>
          <w:b/>
          <w:bCs/>
          <w:sz w:val="21"/>
          <w:szCs w:val="21"/>
        </w:rPr>
      </w:pPr>
    </w:p>
    <w:p w14:paraId="1158809F" w14:textId="285CFB56" w:rsidR="00CD7915" w:rsidRDefault="00834614" w:rsidP="00C27316">
      <w:pPr>
        <w:spacing w:line="240" w:lineRule="auto"/>
        <w:rPr>
          <w:rFonts w:ascii="Arial" w:hAnsi="Arial" w:cs="Arial"/>
          <w:b/>
          <w:bCs/>
          <w:sz w:val="21"/>
          <w:szCs w:val="21"/>
        </w:rPr>
      </w:pPr>
      <w:r w:rsidRPr="00834614"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 wp14:anchorId="70758BBC" wp14:editId="6C48B742">
            <wp:extent cx="5274310" cy="3146425"/>
            <wp:effectExtent l="0" t="0" r="2540" b="0"/>
            <wp:docPr id="8071431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9E81" w14:textId="495F2FF1" w:rsidR="00C27316" w:rsidRPr="006F43A4" w:rsidRDefault="00C27316" w:rsidP="00C27316">
      <w:pPr>
        <w:spacing w:line="240" w:lineRule="auto"/>
        <w:rPr>
          <w:rFonts w:ascii="Arial" w:hAnsi="Arial" w:cs="Arial"/>
          <w:sz w:val="20"/>
          <w:szCs w:val="20"/>
        </w:rPr>
      </w:pPr>
      <w:r w:rsidRPr="006F43A4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Pr="006F43A4">
        <w:rPr>
          <w:rFonts w:ascii="Arial" w:hAnsi="Arial" w:cs="Arial" w:hint="eastAsia"/>
          <w:b/>
          <w:bCs/>
          <w:sz w:val="20"/>
          <w:szCs w:val="20"/>
        </w:rPr>
        <w:t>S</w:t>
      </w:r>
      <w:r w:rsidR="00205054">
        <w:rPr>
          <w:rFonts w:ascii="Arial" w:hAnsi="Arial" w:cs="Arial" w:hint="eastAsia"/>
          <w:b/>
          <w:bCs/>
          <w:sz w:val="20"/>
          <w:szCs w:val="20"/>
        </w:rPr>
        <w:t>3</w:t>
      </w:r>
      <w:r w:rsidRPr="006F43A4">
        <w:rPr>
          <w:rFonts w:ascii="Arial" w:hAnsi="Arial" w:cs="Arial"/>
          <w:b/>
          <w:bCs/>
          <w:sz w:val="20"/>
          <w:szCs w:val="20"/>
        </w:rPr>
        <w:t xml:space="preserve">. </w:t>
      </w:r>
      <w:r w:rsidRPr="006F43A4">
        <w:rPr>
          <w:rFonts w:ascii="Arial" w:hAnsi="Arial" w:cs="Arial"/>
          <w:sz w:val="20"/>
          <w:szCs w:val="20"/>
        </w:rPr>
        <w:t xml:space="preserve">The association of SIRI with </w:t>
      </w:r>
      <w:r w:rsidR="00422E7A" w:rsidRPr="00422E7A">
        <w:rPr>
          <w:rFonts w:ascii="Arial" w:hAnsi="Arial" w:cs="Arial"/>
          <w:sz w:val="20"/>
          <w:szCs w:val="20"/>
        </w:rPr>
        <w:t>MACCE</w:t>
      </w:r>
      <w:r w:rsidR="00422E7A">
        <w:rPr>
          <w:rFonts w:ascii="Arial" w:hAnsi="Arial" w:cs="Arial"/>
          <w:sz w:val="20"/>
          <w:szCs w:val="20"/>
        </w:rPr>
        <w:t xml:space="preserve"> </w:t>
      </w:r>
      <w:r w:rsidRPr="006F43A4">
        <w:rPr>
          <w:rFonts w:ascii="Arial" w:hAnsi="Arial" w:cs="Arial"/>
          <w:sz w:val="20"/>
          <w:szCs w:val="20"/>
        </w:rPr>
        <w:t>visualized by restricted cubic spline.</w:t>
      </w:r>
    </w:p>
    <w:p w14:paraId="7C184F83" w14:textId="5313833B" w:rsidR="00A577F8" w:rsidRPr="005B4F33" w:rsidRDefault="00C27316" w:rsidP="00213665">
      <w:pPr>
        <w:spacing w:line="240" w:lineRule="auto"/>
        <w:contextualSpacing/>
        <w:rPr>
          <w:rFonts w:ascii="Arial" w:hAnsi="Arial" w:cs="Arial"/>
          <w:sz w:val="21"/>
          <w:szCs w:val="21"/>
        </w:rPr>
      </w:pPr>
      <w:r w:rsidRPr="006F43A4">
        <w:rPr>
          <w:rFonts w:ascii="Arial" w:hAnsi="Arial" w:cs="Arial"/>
          <w:b/>
          <w:bCs/>
          <w:sz w:val="20"/>
          <w:szCs w:val="20"/>
        </w:rPr>
        <w:lastRenderedPageBreak/>
        <w:t>Abbreviations:</w:t>
      </w:r>
      <w:r w:rsidRPr="006F43A4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="00E35FE8" w:rsidRPr="00E35FE8">
        <w:rPr>
          <w:rFonts w:ascii="Arial" w:hAnsi="Arial" w:cs="Arial"/>
          <w:sz w:val="21"/>
          <w:szCs w:val="21"/>
        </w:rPr>
        <w:t>CI, confidence interval; HR, hazard ratio; MACCE, major adverse cardiovascular and cerebrovascular events; SIRI, systemic inflammation response index.</w:t>
      </w:r>
    </w:p>
    <w:p w14:paraId="7775EF93" w14:textId="2ECCB39A" w:rsidR="00422E7A" w:rsidRPr="00422E7A" w:rsidRDefault="00172EB3" w:rsidP="00422E7A">
      <w:pPr>
        <w:spacing w:line="240" w:lineRule="auto"/>
        <w:rPr>
          <w:rFonts w:ascii="Arial" w:hAnsi="Arial" w:cs="Arial"/>
          <w:b/>
          <w:bCs/>
          <w:sz w:val="21"/>
          <w:szCs w:val="21"/>
          <w:lang w:val="en-NZ"/>
        </w:rPr>
      </w:pPr>
      <w:r w:rsidRPr="00172EB3">
        <w:rPr>
          <w:rFonts w:ascii="Arial" w:hAnsi="Arial" w:cs="Arial"/>
          <w:b/>
          <w:bCs/>
          <w:sz w:val="21"/>
          <w:szCs w:val="21"/>
        </w:rPr>
        <w:t xml:space="preserve"> </w:t>
      </w:r>
      <w:r w:rsidR="00422E7A" w:rsidRPr="00422E7A">
        <w:rPr>
          <w:rFonts w:ascii="Arial" w:hAnsi="Arial" w:cs="Arial"/>
          <w:b/>
          <w:bCs/>
          <w:sz w:val="21"/>
          <w:szCs w:val="21"/>
          <w:lang w:val="en-NZ"/>
        </w:rPr>
        <w:drawing>
          <wp:inline distT="0" distB="0" distL="0" distR="0" wp14:anchorId="76ECDA0C" wp14:editId="2C3453DB">
            <wp:extent cx="10746328" cy="6419850"/>
            <wp:effectExtent l="0" t="0" r="0" b="0"/>
            <wp:docPr id="12220019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0" r="-2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818" cy="64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1ECB" w14:textId="0274C5EE" w:rsidR="00E45ED8" w:rsidRDefault="00E45ED8" w:rsidP="00213665">
      <w:pPr>
        <w:spacing w:line="240" w:lineRule="auto"/>
        <w:rPr>
          <w:rFonts w:ascii="Arial" w:hAnsi="Arial" w:cs="Arial"/>
          <w:b/>
          <w:bCs/>
          <w:sz w:val="21"/>
          <w:szCs w:val="21"/>
        </w:rPr>
      </w:pPr>
    </w:p>
    <w:p w14:paraId="09DE7AAB" w14:textId="4A85B45D" w:rsidR="006F366A" w:rsidRPr="00325FF4" w:rsidRDefault="00172EB3" w:rsidP="00213665">
      <w:pPr>
        <w:spacing w:line="240" w:lineRule="auto"/>
        <w:rPr>
          <w:rFonts w:ascii="Arial" w:hAnsi="Arial" w:cs="Arial"/>
          <w:sz w:val="20"/>
          <w:szCs w:val="20"/>
        </w:rPr>
      </w:pPr>
      <w:r w:rsidRPr="006F43A4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Pr="006F43A4">
        <w:rPr>
          <w:rFonts w:ascii="Arial" w:hAnsi="Arial" w:cs="Arial" w:hint="eastAsia"/>
          <w:b/>
          <w:bCs/>
          <w:sz w:val="20"/>
          <w:szCs w:val="20"/>
        </w:rPr>
        <w:t>S</w:t>
      </w:r>
      <w:r w:rsidR="00205054">
        <w:rPr>
          <w:rFonts w:ascii="Arial" w:hAnsi="Arial" w:cs="Arial" w:hint="eastAsia"/>
          <w:b/>
          <w:bCs/>
          <w:sz w:val="20"/>
          <w:szCs w:val="20"/>
        </w:rPr>
        <w:t>4</w:t>
      </w:r>
      <w:r w:rsidR="00325FF4">
        <w:rPr>
          <w:rFonts w:ascii="Arial" w:hAnsi="Arial" w:cs="Arial" w:hint="eastAsia"/>
          <w:b/>
          <w:bCs/>
          <w:sz w:val="20"/>
          <w:szCs w:val="20"/>
        </w:rPr>
        <w:t>.</w:t>
      </w:r>
      <w:r w:rsidR="001C31E9" w:rsidRPr="006F43A4"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="001C31E9" w:rsidRPr="00325FF4">
        <w:rPr>
          <w:rFonts w:ascii="Arial" w:hAnsi="Arial" w:cs="Arial"/>
          <w:sz w:val="20"/>
          <w:szCs w:val="20"/>
        </w:rPr>
        <w:t xml:space="preserve">Association between </w:t>
      </w:r>
      <w:r w:rsidR="001C31E9" w:rsidRPr="00325FF4">
        <w:rPr>
          <w:rFonts w:ascii="Arial" w:hAnsi="Arial" w:cs="Arial" w:hint="eastAsia"/>
          <w:sz w:val="20"/>
          <w:szCs w:val="20"/>
        </w:rPr>
        <w:t>SIRI</w:t>
      </w:r>
      <w:r w:rsidR="001C31E9" w:rsidRPr="00325FF4">
        <w:rPr>
          <w:rFonts w:ascii="Arial" w:hAnsi="Arial" w:cs="Arial"/>
          <w:sz w:val="20"/>
          <w:szCs w:val="20"/>
        </w:rPr>
        <w:t xml:space="preserve"> and </w:t>
      </w:r>
      <w:r w:rsidR="001C31E9" w:rsidRPr="00325FF4">
        <w:rPr>
          <w:rFonts w:ascii="Arial" w:hAnsi="Arial" w:cs="Arial" w:hint="eastAsia"/>
          <w:sz w:val="20"/>
          <w:szCs w:val="20"/>
        </w:rPr>
        <w:t>one-year all-cause</w:t>
      </w:r>
      <w:r w:rsidR="001C31E9" w:rsidRPr="00325FF4">
        <w:rPr>
          <w:rFonts w:ascii="Arial" w:hAnsi="Arial" w:cs="Arial"/>
          <w:sz w:val="20"/>
          <w:szCs w:val="20"/>
        </w:rPr>
        <w:t xml:space="preserve"> mortality in subgroups</w:t>
      </w:r>
      <w:r w:rsidR="001C31E9" w:rsidRPr="00325FF4">
        <w:rPr>
          <w:rFonts w:ascii="Arial" w:hAnsi="Arial" w:cs="Arial" w:hint="eastAsia"/>
          <w:sz w:val="20"/>
          <w:szCs w:val="20"/>
        </w:rPr>
        <w:t>.</w:t>
      </w:r>
    </w:p>
    <w:p w14:paraId="54EF4DBB" w14:textId="36B097A0" w:rsidR="0066704C" w:rsidRPr="0083481F" w:rsidRDefault="00F37E62" w:rsidP="00213665">
      <w:pPr>
        <w:spacing w:line="240" w:lineRule="auto"/>
        <w:contextualSpacing/>
        <w:rPr>
          <w:rFonts w:ascii="Arial" w:hAnsi="Arial" w:cs="Arial"/>
          <w:sz w:val="21"/>
          <w:szCs w:val="21"/>
        </w:rPr>
      </w:pPr>
      <w:r w:rsidRPr="006F43A4">
        <w:rPr>
          <w:rFonts w:ascii="Arial" w:hAnsi="Arial" w:cs="Arial"/>
          <w:b/>
          <w:bCs/>
          <w:sz w:val="20"/>
          <w:szCs w:val="20"/>
        </w:rPr>
        <w:t>Abbreviations:</w:t>
      </w:r>
      <w:r w:rsidR="003A29EA">
        <w:rPr>
          <w:rFonts w:hint="eastAsia"/>
        </w:rPr>
        <w:t xml:space="preserve"> </w:t>
      </w:r>
      <w:r w:rsidR="003A29EA" w:rsidRPr="003A29EA">
        <w:rPr>
          <w:rFonts w:ascii="Arial" w:hAnsi="Arial" w:cs="Arial"/>
          <w:sz w:val="20"/>
          <w:szCs w:val="20"/>
        </w:rPr>
        <w:t xml:space="preserve">ACS, acute coronary syndrome; BMI, body mass index; CI, confidence interval; HR, hazard ratio; </w:t>
      </w:r>
      <w:r w:rsidR="00E74AD3" w:rsidRPr="00E74AD3">
        <w:rPr>
          <w:rFonts w:ascii="Arial" w:hAnsi="Arial" w:cs="Arial"/>
          <w:sz w:val="20"/>
          <w:szCs w:val="20"/>
        </w:rPr>
        <w:t>PCI, percutaneous coronary intervention;</w:t>
      </w:r>
      <w:r w:rsidR="003A29EA" w:rsidRPr="003A29EA">
        <w:rPr>
          <w:rFonts w:ascii="Arial" w:hAnsi="Arial" w:cs="Arial"/>
          <w:sz w:val="20"/>
          <w:szCs w:val="20"/>
        </w:rPr>
        <w:t xml:space="preserve"> STEMI, ST elevation myocardial infarction; UA, unstable angina; </w:t>
      </w:r>
      <w:r w:rsidR="00422E7A" w:rsidRPr="00422E7A">
        <w:rPr>
          <w:rFonts w:ascii="Arial" w:hAnsi="Arial" w:cs="Arial"/>
          <w:sz w:val="20"/>
          <w:szCs w:val="20"/>
        </w:rPr>
        <w:t>NSTEMI</w:t>
      </w:r>
      <w:r w:rsidR="003A29EA" w:rsidRPr="003A29EA">
        <w:rPr>
          <w:rFonts w:ascii="Arial" w:hAnsi="Arial" w:cs="Arial"/>
          <w:sz w:val="20"/>
          <w:szCs w:val="20"/>
        </w:rPr>
        <w:t>, non-ST elevation myocardial infarction.</w:t>
      </w:r>
    </w:p>
    <w:sectPr w:rsidR="0066704C" w:rsidRPr="0083481F" w:rsidSect="00C76CFC">
      <w:footerReference w:type="even" r:id="rId11"/>
      <w:footerReference w:type="default" r:id="rId12"/>
      <w:footerReference w:type="first" r:id="rId13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350BF" w14:textId="77777777" w:rsidR="00081B12" w:rsidRDefault="00081B12" w:rsidP="000D37F7">
      <w:pPr>
        <w:spacing w:after="0" w:line="240" w:lineRule="auto"/>
      </w:pPr>
      <w:r>
        <w:separator/>
      </w:r>
    </w:p>
  </w:endnote>
  <w:endnote w:type="continuationSeparator" w:id="0">
    <w:p w14:paraId="141843AA" w14:textId="77777777" w:rsidR="00081B12" w:rsidRDefault="00081B12" w:rsidP="000D3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E8580" w14:textId="247140F4" w:rsidR="00422E7A" w:rsidRDefault="00422E7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D5A1F1" wp14:editId="3C722BF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963385909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5FED53" w14:textId="3320404D" w:rsidR="00422E7A" w:rsidRPr="00422E7A" w:rsidRDefault="00422E7A" w:rsidP="00422E7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22E7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D5A1F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Information Classification: General" style="position:absolute;margin-left:0;margin-top:0;width:164.2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bWEgIAACI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185FED53" w14:textId="3320404D" w:rsidR="00422E7A" w:rsidRPr="00422E7A" w:rsidRDefault="00422E7A" w:rsidP="00422E7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22E7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31560" w14:textId="16063F96" w:rsidR="00032B93" w:rsidRDefault="00422E7A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8C22AE6" wp14:editId="01942AA3">
              <wp:simplePos x="1143000" y="955357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051599079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6B308" w14:textId="207F3517" w:rsidR="00422E7A" w:rsidRPr="00422E7A" w:rsidRDefault="00422E7A" w:rsidP="00422E7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22E7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C22AE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formation Classification: General" style="position:absolute;left:0;text-align:left;margin-left:0;margin-top:0;width:164.25pt;height:27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6F36B308" w14:textId="207F3517" w:rsidR="00422E7A" w:rsidRPr="00422E7A" w:rsidRDefault="00422E7A" w:rsidP="00422E7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22E7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914982866"/>
        <w:docPartObj>
          <w:docPartGallery w:val="Page Numbers (Bottom of Page)"/>
          <w:docPartUnique/>
        </w:docPartObj>
      </w:sdtPr>
      <w:sdtEndPr/>
      <w:sdtContent>
        <w:r w:rsidR="00032B93">
          <w:fldChar w:fldCharType="begin"/>
        </w:r>
        <w:r w:rsidR="00032B93">
          <w:instrText>PAGE   \* MERGEFORMAT</w:instrText>
        </w:r>
        <w:r w:rsidR="00032B93">
          <w:fldChar w:fldCharType="separate"/>
        </w:r>
        <w:r w:rsidR="00032B93">
          <w:rPr>
            <w:lang w:val="zh-CN"/>
          </w:rPr>
          <w:t>2</w:t>
        </w:r>
        <w:r w:rsidR="00032B93">
          <w:fldChar w:fldCharType="end"/>
        </w:r>
      </w:sdtContent>
    </w:sdt>
  </w:p>
  <w:p w14:paraId="3738353F" w14:textId="77777777" w:rsidR="00032B93" w:rsidRDefault="00032B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41AFC" w14:textId="61B9BC0E" w:rsidR="00422E7A" w:rsidRDefault="00422E7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704F56" wp14:editId="5C0D356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64344071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273AA3" w14:textId="1A014700" w:rsidR="00422E7A" w:rsidRPr="00422E7A" w:rsidRDefault="00422E7A" w:rsidP="00422E7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22E7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704F5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formation Classification: General" style="position:absolute;margin-left:0;margin-top:0;width:164.25pt;height:27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mxDwIAABs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36273AA3" w14:textId="1A014700" w:rsidR="00422E7A" w:rsidRPr="00422E7A" w:rsidRDefault="00422E7A" w:rsidP="00422E7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22E7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7F01C" w14:textId="77777777" w:rsidR="00081B12" w:rsidRDefault="00081B12" w:rsidP="000D37F7">
      <w:pPr>
        <w:spacing w:after="0" w:line="240" w:lineRule="auto"/>
      </w:pPr>
      <w:r>
        <w:separator/>
      </w:r>
    </w:p>
  </w:footnote>
  <w:footnote w:type="continuationSeparator" w:id="0">
    <w:p w14:paraId="70F418FB" w14:textId="77777777" w:rsidR="00081B12" w:rsidRDefault="00081B12" w:rsidP="000D37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C9E"/>
    <w:rsid w:val="00011191"/>
    <w:rsid w:val="00017297"/>
    <w:rsid w:val="00020E5B"/>
    <w:rsid w:val="00027043"/>
    <w:rsid w:val="00027496"/>
    <w:rsid w:val="00032B93"/>
    <w:rsid w:val="0003760E"/>
    <w:rsid w:val="000418E0"/>
    <w:rsid w:val="00056325"/>
    <w:rsid w:val="000639A1"/>
    <w:rsid w:val="00067AC9"/>
    <w:rsid w:val="000803CA"/>
    <w:rsid w:val="00081B12"/>
    <w:rsid w:val="00093BE0"/>
    <w:rsid w:val="00096687"/>
    <w:rsid w:val="00096F6E"/>
    <w:rsid w:val="000A5EA1"/>
    <w:rsid w:val="000A7648"/>
    <w:rsid w:val="000B0BF5"/>
    <w:rsid w:val="000B4FF4"/>
    <w:rsid w:val="000C1353"/>
    <w:rsid w:val="000D37F7"/>
    <w:rsid w:val="000D392D"/>
    <w:rsid w:val="000E1F99"/>
    <w:rsid w:val="000E51A9"/>
    <w:rsid w:val="000E72E7"/>
    <w:rsid w:val="000F3333"/>
    <w:rsid w:val="000F3746"/>
    <w:rsid w:val="0011327C"/>
    <w:rsid w:val="00116025"/>
    <w:rsid w:val="001206E4"/>
    <w:rsid w:val="0013285D"/>
    <w:rsid w:val="00135AEB"/>
    <w:rsid w:val="00140B04"/>
    <w:rsid w:val="0014137A"/>
    <w:rsid w:val="0014267F"/>
    <w:rsid w:val="00145313"/>
    <w:rsid w:val="00147C8A"/>
    <w:rsid w:val="00156AA4"/>
    <w:rsid w:val="0016431B"/>
    <w:rsid w:val="00172EB3"/>
    <w:rsid w:val="00175FDF"/>
    <w:rsid w:val="00183602"/>
    <w:rsid w:val="001A1349"/>
    <w:rsid w:val="001C030C"/>
    <w:rsid w:val="001C20ED"/>
    <w:rsid w:val="001C31E9"/>
    <w:rsid w:val="001D3D09"/>
    <w:rsid w:val="00205054"/>
    <w:rsid w:val="00206126"/>
    <w:rsid w:val="00213665"/>
    <w:rsid w:val="00216131"/>
    <w:rsid w:val="002177AF"/>
    <w:rsid w:val="00217F85"/>
    <w:rsid w:val="00223DAB"/>
    <w:rsid w:val="002249E3"/>
    <w:rsid w:val="00225468"/>
    <w:rsid w:val="00227D33"/>
    <w:rsid w:val="00231E39"/>
    <w:rsid w:val="0023596F"/>
    <w:rsid w:val="00237513"/>
    <w:rsid w:val="00247187"/>
    <w:rsid w:val="002522D0"/>
    <w:rsid w:val="00256BBD"/>
    <w:rsid w:val="00257998"/>
    <w:rsid w:val="00262033"/>
    <w:rsid w:val="00267910"/>
    <w:rsid w:val="00270C3C"/>
    <w:rsid w:val="00274B47"/>
    <w:rsid w:val="002B30AD"/>
    <w:rsid w:val="002C0A50"/>
    <w:rsid w:val="002C637C"/>
    <w:rsid w:val="002D0667"/>
    <w:rsid w:val="002D1B47"/>
    <w:rsid w:val="002E182F"/>
    <w:rsid w:val="003213FB"/>
    <w:rsid w:val="00325FF4"/>
    <w:rsid w:val="00333D21"/>
    <w:rsid w:val="00340288"/>
    <w:rsid w:val="00341BA2"/>
    <w:rsid w:val="00362B75"/>
    <w:rsid w:val="003650D8"/>
    <w:rsid w:val="003652A4"/>
    <w:rsid w:val="00371256"/>
    <w:rsid w:val="003A29EA"/>
    <w:rsid w:val="003A44E6"/>
    <w:rsid w:val="003B3924"/>
    <w:rsid w:val="003C619C"/>
    <w:rsid w:val="003C6CEF"/>
    <w:rsid w:val="003E42A6"/>
    <w:rsid w:val="003F34C4"/>
    <w:rsid w:val="00415B19"/>
    <w:rsid w:val="00420C82"/>
    <w:rsid w:val="00422E7A"/>
    <w:rsid w:val="004270F6"/>
    <w:rsid w:val="00435976"/>
    <w:rsid w:val="00441DF3"/>
    <w:rsid w:val="00443E59"/>
    <w:rsid w:val="00452C2D"/>
    <w:rsid w:val="004612D8"/>
    <w:rsid w:val="004835A9"/>
    <w:rsid w:val="00484250"/>
    <w:rsid w:val="004A2B43"/>
    <w:rsid w:val="004A3771"/>
    <w:rsid w:val="004A3B03"/>
    <w:rsid w:val="004A4CA1"/>
    <w:rsid w:val="004B0E90"/>
    <w:rsid w:val="004B7D8C"/>
    <w:rsid w:val="004D6579"/>
    <w:rsid w:val="004E17C0"/>
    <w:rsid w:val="004E4604"/>
    <w:rsid w:val="004F7596"/>
    <w:rsid w:val="0051264D"/>
    <w:rsid w:val="00527DFE"/>
    <w:rsid w:val="0053024A"/>
    <w:rsid w:val="0054390D"/>
    <w:rsid w:val="005534AA"/>
    <w:rsid w:val="00562AC5"/>
    <w:rsid w:val="00566838"/>
    <w:rsid w:val="00571404"/>
    <w:rsid w:val="00575547"/>
    <w:rsid w:val="00575AE6"/>
    <w:rsid w:val="00584854"/>
    <w:rsid w:val="00587F45"/>
    <w:rsid w:val="005B4B8B"/>
    <w:rsid w:val="005B4F33"/>
    <w:rsid w:val="005C4BCC"/>
    <w:rsid w:val="005C5CB6"/>
    <w:rsid w:val="005D02A0"/>
    <w:rsid w:val="005E7518"/>
    <w:rsid w:val="005E7D05"/>
    <w:rsid w:val="005E7F2A"/>
    <w:rsid w:val="00601B24"/>
    <w:rsid w:val="00605288"/>
    <w:rsid w:val="00606480"/>
    <w:rsid w:val="00634A6B"/>
    <w:rsid w:val="00654E4E"/>
    <w:rsid w:val="006668D4"/>
    <w:rsid w:val="00666A6B"/>
    <w:rsid w:val="0066704C"/>
    <w:rsid w:val="00676F44"/>
    <w:rsid w:val="006B2151"/>
    <w:rsid w:val="006C0DDD"/>
    <w:rsid w:val="006C4409"/>
    <w:rsid w:val="006D1661"/>
    <w:rsid w:val="006D2077"/>
    <w:rsid w:val="006D2D7D"/>
    <w:rsid w:val="006D640F"/>
    <w:rsid w:val="006F366A"/>
    <w:rsid w:val="006F43A4"/>
    <w:rsid w:val="0070425F"/>
    <w:rsid w:val="0070542A"/>
    <w:rsid w:val="00715E13"/>
    <w:rsid w:val="00717802"/>
    <w:rsid w:val="007229C0"/>
    <w:rsid w:val="00723CBF"/>
    <w:rsid w:val="00737A64"/>
    <w:rsid w:val="0075173D"/>
    <w:rsid w:val="00772D1F"/>
    <w:rsid w:val="00780028"/>
    <w:rsid w:val="00784309"/>
    <w:rsid w:val="0078519B"/>
    <w:rsid w:val="00797075"/>
    <w:rsid w:val="007A3BFE"/>
    <w:rsid w:val="007B599E"/>
    <w:rsid w:val="007C47F2"/>
    <w:rsid w:val="007C642D"/>
    <w:rsid w:val="007C6743"/>
    <w:rsid w:val="007D07BE"/>
    <w:rsid w:val="007E1A31"/>
    <w:rsid w:val="007E4ED8"/>
    <w:rsid w:val="008219D5"/>
    <w:rsid w:val="0083039B"/>
    <w:rsid w:val="00832243"/>
    <w:rsid w:val="00832833"/>
    <w:rsid w:val="00833C9E"/>
    <w:rsid w:val="00834614"/>
    <w:rsid w:val="0083481F"/>
    <w:rsid w:val="008428B0"/>
    <w:rsid w:val="00842EB2"/>
    <w:rsid w:val="008434A2"/>
    <w:rsid w:val="00882611"/>
    <w:rsid w:val="008948FB"/>
    <w:rsid w:val="008D0C1A"/>
    <w:rsid w:val="008D1E87"/>
    <w:rsid w:val="008D41E8"/>
    <w:rsid w:val="008D6847"/>
    <w:rsid w:val="008F79D2"/>
    <w:rsid w:val="00900082"/>
    <w:rsid w:val="0090719C"/>
    <w:rsid w:val="0091453F"/>
    <w:rsid w:val="00950FEB"/>
    <w:rsid w:val="009767FF"/>
    <w:rsid w:val="009820C0"/>
    <w:rsid w:val="009B136B"/>
    <w:rsid w:val="009C4063"/>
    <w:rsid w:val="009D0802"/>
    <w:rsid w:val="009D36CA"/>
    <w:rsid w:val="009D401C"/>
    <w:rsid w:val="009E3672"/>
    <w:rsid w:val="00A054D1"/>
    <w:rsid w:val="00A15666"/>
    <w:rsid w:val="00A16EBC"/>
    <w:rsid w:val="00A176E2"/>
    <w:rsid w:val="00A43F5E"/>
    <w:rsid w:val="00A458F4"/>
    <w:rsid w:val="00A5237B"/>
    <w:rsid w:val="00A577F8"/>
    <w:rsid w:val="00A57A51"/>
    <w:rsid w:val="00A651AE"/>
    <w:rsid w:val="00A71797"/>
    <w:rsid w:val="00A719C3"/>
    <w:rsid w:val="00A82B48"/>
    <w:rsid w:val="00A90136"/>
    <w:rsid w:val="00AB67F0"/>
    <w:rsid w:val="00AC1CA7"/>
    <w:rsid w:val="00AC7573"/>
    <w:rsid w:val="00AD1D54"/>
    <w:rsid w:val="00AD4362"/>
    <w:rsid w:val="00AE3772"/>
    <w:rsid w:val="00AE4388"/>
    <w:rsid w:val="00AE77D2"/>
    <w:rsid w:val="00AF12DE"/>
    <w:rsid w:val="00B027A3"/>
    <w:rsid w:val="00B07263"/>
    <w:rsid w:val="00B219DE"/>
    <w:rsid w:val="00B5524B"/>
    <w:rsid w:val="00B60C5B"/>
    <w:rsid w:val="00B61227"/>
    <w:rsid w:val="00B6179E"/>
    <w:rsid w:val="00B67BE4"/>
    <w:rsid w:val="00B74905"/>
    <w:rsid w:val="00B762B8"/>
    <w:rsid w:val="00B85658"/>
    <w:rsid w:val="00B87D21"/>
    <w:rsid w:val="00B9632D"/>
    <w:rsid w:val="00BA7FDD"/>
    <w:rsid w:val="00BB1829"/>
    <w:rsid w:val="00BB3573"/>
    <w:rsid w:val="00BC2D9F"/>
    <w:rsid w:val="00BC3537"/>
    <w:rsid w:val="00BC5888"/>
    <w:rsid w:val="00BD62B7"/>
    <w:rsid w:val="00C028A6"/>
    <w:rsid w:val="00C101C0"/>
    <w:rsid w:val="00C11585"/>
    <w:rsid w:val="00C11A1F"/>
    <w:rsid w:val="00C14207"/>
    <w:rsid w:val="00C14A39"/>
    <w:rsid w:val="00C27316"/>
    <w:rsid w:val="00C41163"/>
    <w:rsid w:val="00C4404F"/>
    <w:rsid w:val="00C45DF9"/>
    <w:rsid w:val="00C65650"/>
    <w:rsid w:val="00C76CFC"/>
    <w:rsid w:val="00C8123E"/>
    <w:rsid w:val="00C822F2"/>
    <w:rsid w:val="00C9574F"/>
    <w:rsid w:val="00CA0546"/>
    <w:rsid w:val="00CA21D3"/>
    <w:rsid w:val="00CB03C7"/>
    <w:rsid w:val="00CB2161"/>
    <w:rsid w:val="00CC2630"/>
    <w:rsid w:val="00CC7F93"/>
    <w:rsid w:val="00CD6720"/>
    <w:rsid w:val="00CD7915"/>
    <w:rsid w:val="00CE69CE"/>
    <w:rsid w:val="00D01751"/>
    <w:rsid w:val="00D31918"/>
    <w:rsid w:val="00D342E2"/>
    <w:rsid w:val="00D37D9B"/>
    <w:rsid w:val="00D51841"/>
    <w:rsid w:val="00D53477"/>
    <w:rsid w:val="00D647AD"/>
    <w:rsid w:val="00D7243B"/>
    <w:rsid w:val="00D906F5"/>
    <w:rsid w:val="00D908EA"/>
    <w:rsid w:val="00D96EB2"/>
    <w:rsid w:val="00DB4C86"/>
    <w:rsid w:val="00DD4892"/>
    <w:rsid w:val="00DD4D9A"/>
    <w:rsid w:val="00DE75C1"/>
    <w:rsid w:val="00E11425"/>
    <w:rsid w:val="00E12A2A"/>
    <w:rsid w:val="00E24BDE"/>
    <w:rsid w:val="00E311DF"/>
    <w:rsid w:val="00E35FE8"/>
    <w:rsid w:val="00E45ED8"/>
    <w:rsid w:val="00E56269"/>
    <w:rsid w:val="00E74AD3"/>
    <w:rsid w:val="00E875BC"/>
    <w:rsid w:val="00EA4B99"/>
    <w:rsid w:val="00EB24DD"/>
    <w:rsid w:val="00EB70D3"/>
    <w:rsid w:val="00ED0AF1"/>
    <w:rsid w:val="00ED1123"/>
    <w:rsid w:val="00ED319B"/>
    <w:rsid w:val="00ED379F"/>
    <w:rsid w:val="00EF35A2"/>
    <w:rsid w:val="00F0647A"/>
    <w:rsid w:val="00F169A5"/>
    <w:rsid w:val="00F25A66"/>
    <w:rsid w:val="00F30C98"/>
    <w:rsid w:val="00F36F97"/>
    <w:rsid w:val="00F37E62"/>
    <w:rsid w:val="00F43872"/>
    <w:rsid w:val="00F51018"/>
    <w:rsid w:val="00F53C9C"/>
    <w:rsid w:val="00F633BB"/>
    <w:rsid w:val="00F749B1"/>
    <w:rsid w:val="00F82330"/>
    <w:rsid w:val="00F90883"/>
    <w:rsid w:val="00F91E66"/>
    <w:rsid w:val="00FA3189"/>
    <w:rsid w:val="00FA405B"/>
    <w:rsid w:val="00FB0E5B"/>
    <w:rsid w:val="00FC1237"/>
    <w:rsid w:val="00FD3171"/>
    <w:rsid w:val="00FD5D7F"/>
    <w:rsid w:val="00FE0B9A"/>
    <w:rsid w:val="00FE3391"/>
    <w:rsid w:val="00FE5E22"/>
    <w:rsid w:val="00FF2499"/>
    <w:rsid w:val="00FF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7CFFCE"/>
  <w15:chartTrackingRefBased/>
  <w15:docId w15:val="{359DB3A8-A0DE-4F7B-9F37-E4A549A0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8A6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33C9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3C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C9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C9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C9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C9E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C9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C9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C9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C9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C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C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C9E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C9E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C9E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C9E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C9E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C9E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833C9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C9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C9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C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C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C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C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C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C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C9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37F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D37F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D37F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D37F7"/>
    <w:rPr>
      <w:sz w:val="18"/>
      <w:szCs w:val="18"/>
    </w:rPr>
  </w:style>
  <w:style w:type="table" w:styleId="TableGrid">
    <w:name w:val="Table Grid"/>
    <w:basedOn w:val="TableNormal"/>
    <w:uiPriority w:val="39"/>
    <w:rsid w:val="00717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C76CFC"/>
  </w:style>
  <w:style w:type="paragraph" w:styleId="Revision">
    <w:name w:val="Revision"/>
    <w:hidden/>
    <w:uiPriority w:val="99"/>
    <w:semiHidden/>
    <w:rsid w:val="004E460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22E7A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909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jiaxin li</dc:creator>
  <cp:keywords/>
  <dc:description/>
  <cp:lastModifiedBy>Olliver, Tania</cp:lastModifiedBy>
  <cp:revision>2</cp:revision>
  <dcterms:created xsi:type="dcterms:W3CDTF">2026-03-15T18:48:00Z</dcterms:created>
  <dcterms:modified xsi:type="dcterms:W3CDTF">2026-03-15T18:48:00Z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265a204e,396c1a35,3eae20e7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2026-03-15T18:48:44Z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277dcd8e-03cf-4d35-97f1-c175606009e6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