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0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187"/>
        <w:gridCol w:w="1988"/>
        <w:gridCol w:w="2191"/>
        <w:gridCol w:w="727"/>
        <w:gridCol w:w="1285"/>
      </w:tblGrid>
      <w:tr w14:paraId="341D8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585C83D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Supplementary Table 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Analysis of general demographic characteristics in the Tibetan population</w:t>
            </w:r>
          </w:p>
        </w:tc>
      </w:tr>
      <w:tr w14:paraId="424F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129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Tibetan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08B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Total n(case)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E4A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Case group n(%) n=164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CA7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Control group n(%) n=235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09A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χ²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59CB873"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-value</w:t>
            </w:r>
          </w:p>
        </w:tc>
      </w:tr>
      <w:tr w14:paraId="78AC8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378C1F2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Gender    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51CE1DF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10C2AEFB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508A135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1EB0DFA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7.544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02A7E9B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0.008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</w:tr>
      <w:tr w14:paraId="3F151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9B00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Male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763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978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87(53.0)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500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92(39.1)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AA9A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1B22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C1C0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0AF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Female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A78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33D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160(53.9)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173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136(46.6)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FE4F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84EF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6912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F1AA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Age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8B4D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9EE6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39F3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DBEF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14.114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06FC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&lt;0.001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</w:tr>
      <w:tr w14:paraId="646A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836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≤60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776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5D6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81(49.4)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947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160(68.1)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5F69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31AB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706A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2EF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&gt;60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EC7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F49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83(50.6)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BC4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75(31.9)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29B4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7B2B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3E67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F24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BMI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6743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21F8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F298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8DC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60E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0.689</w:t>
            </w:r>
          </w:p>
        </w:tc>
      </w:tr>
      <w:tr w14:paraId="05A3B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17F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&lt;18.5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853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A54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5(3.1)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923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9(3.8)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8831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92EC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1E28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0DB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18.5-23.9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5C4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B25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73(44.5)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E5E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95(40.5)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A47E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AC75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0554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B2D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≥24.0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F21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357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86(52.4)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EAB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131(55.7)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8072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762C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D0D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83DC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Education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0E86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0E6A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DF02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FF7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301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0.862</w:t>
            </w:r>
          </w:p>
        </w:tc>
      </w:tr>
      <w:tr w14:paraId="2F5B8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6CE9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Primary and below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292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E5A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100(61.3)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BF4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138(58.7)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5C07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ADA5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4050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2DC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Secondary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DE5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98D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29(17.2)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279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42(17.9)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FFE6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C794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64ED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4DA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Tertiary and above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709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7C6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35(21.5)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5EE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55(23.4)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4305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23F5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F68B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EE7C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Marital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7335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8D16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CAC8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6FE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D7D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0.252</w:t>
            </w:r>
          </w:p>
        </w:tc>
      </w:tr>
      <w:tr w14:paraId="2ED88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EAE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C40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DBB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146(89.0)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A03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218(92.8)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60DB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2C33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0514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755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Unmarried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B6D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59D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2(1.2)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6BF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1(0.4)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B970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13FE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C77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43F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Widowed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CEF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D8F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16(9.8)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6FB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14(6.0)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5E4C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5468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7D54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CFB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Divorced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FE9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A9C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0(0.0)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2B2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2(0.9)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24BF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9646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F29C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E93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24AC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8E2B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FC5D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F7E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11.625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E92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&lt;0.001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335EB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1B6D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0D3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D8D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57(34.8)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1C4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46(19.6)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D20D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2DCD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18F5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64A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45E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DBC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107(65.2)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887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189(80.4)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2372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639A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5C58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7E2E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E234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8864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AED0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805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AF3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0.255</w:t>
            </w:r>
          </w:p>
        </w:tc>
      </w:tr>
      <w:tr w14:paraId="67F0F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BBC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9EB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ECA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29(17.7)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C08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31(13.2)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1CDC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FBBB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CEDE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F2B4D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D153F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152AC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135(82.3)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1727E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204(86.8)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49FFCE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937716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D26E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2A1D4">
            <w:pPr>
              <w:rPr>
                <w:rFonts w:hint="default" w:ascii="Arial" w:hAnsi="Arial" w:eastAsia="宋体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Note:</w:t>
            </w:r>
            <w:r>
              <w:rPr>
                <w:rFonts w:hint="default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 xml:space="preserve"> *Statistically significant parameters.</w:t>
            </w:r>
          </w:p>
          <w:p w14:paraId="37DDDE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F7A0B0B">
      <w:pPr>
        <w:rPr>
          <w:sz w:val="18"/>
          <w:szCs w:val="18"/>
        </w:rPr>
      </w:pPr>
    </w:p>
    <w:p w14:paraId="02535797">
      <w:pPr>
        <w:rPr>
          <w:sz w:val="18"/>
          <w:szCs w:val="18"/>
        </w:rPr>
      </w:pPr>
    </w:p>
    <w:p w14:paraId="59D843E5">
      <w:pPr>
        <w:rPr>
          <w:sz w:val="18"/>
          <w:szCs w:val="18"/>
        </w:rPr>
      </w:pPr>
    </w:p>
    <w:p w14:paraId="59BFBECE">
      <w:pPr>
        <w:rPr>
          <w:sz w:val="18"/>
          <w:szCs w:val="18"/>
        </w:rPr>
      </w:pPr>
    </w:p>
    <w:p w14:paraId="506314EB">
      <w:pPr>
        <w:rPr>
          <w:sz w:val="18"/>
          <w:szCs w:val="18"/>
        </w:rPr>
      </w:pPr>
    </w:p>
    <w:p w14:paraId="39DBA217">
      <w:pPr>
        <w:rPr>
          <w:sz w:val="18"/>
          <w:szCs w:val="18"/>
        </w:rPr>
      </w:pPr>
    </w:p>
    <w:p w14:paraId="30520999">
      <w:pPr>
        <w:rPr>
          <w:sz w:val="18"/>
          <w:szCs w:val="18"/>
        </w:rPr>
      </w:pPr>
    </w:p>
    <w:p w14:paraId="00DD52D8">
      <w:pPr>
        <w:rPr>
          <w:sz w:val="18"/>
          <w:szCs w:val="18"/>
        </w:rPr>
      </w:pPr>
    </w:p>
    <w:p w14:paraId="4D4D5C87">
      <w:pPr>
        <w:rPr>
          <w:sz w:val="18"/>
          <w:szCs w:val="18"/>
        </w:rPr>
      </w:pPr>
    </w:p>
    <w:p w14:paraId="1CAA7898">
      <w:pPr>
        <w:rPr>
          <w:sz w:val="18"/>
          <w:szCs w:val="18"/>
        </w:rPr>
      </w:pPr>
    </w:p>
    <w:p w14:paraId="661A2047">
      <w:pPr>
        <w:rPr>
          <w:sz w:val="18"/>
          <w:szCs w:val="18"/>
        </w:rPr>
      </w:pPr>
    </w:p>
    <w:p w14:paraId="67D11D34">
      <w:pPr>
        <w:rPr>
          <w:sz w:val="18"/>
          <w:szCs w:val="18"/>
        </w:rPr>
      </w:pPr>
    </w:p>
    <w:p w14:paraId="653CF014">
      <w:pPr>
        <w:rPr>
          <w:sz w:val="18"/>
          <w:szCs w:val="18"/>
        </w:rPr>
      </w:pPr>
    </w:p>
    <w:p w14:paraId="1994B9A9">
      <w:pPr>
        <w:rPr>
          <w:sz w:val="18"/>
          <w:szCs w:val="18"/>
        </w:rPr>
      </w:pPr>
    </w:p>
    <w:p w14:paraId="18E0D8FA">
      <w:pPr>
        <w:rPr>
          <w:sz w:val="18"/>
          <w:szCs w:val="18"/>
        </w:rPr>
      </w:pPr>
    </w:p>
    <w:p w14:paraId="282BB9D9">
      <w:pPr>
        <w:rPr>
          <w:sz w:val="18"/>
          <w:szCs w:val="18"/>
        </w:rPr>
      </w:pPr>
    </w:p>
    <w:p w14:paraId="351352CE">
      <w:pPr>
        <w:rPr>
          <w:sz w:val="18"/>
          <w:szCs w:val="18"/>
        </w:rPr>
      </w:pPr>
    </w:p>
    <w:p w14:paraId="2C985C0E">
      <w:pPr>
        <w:rPr>
          <w:sz w:val="18"/>
          <w:szCs w:val="18"/>
        </w:rPr>
      </w:pPr>
    </w:p>
    <w:tbl>
      <w:tblPr>
        <w:tblStyle w:val="2"/>
        <w:tblW w:w="9079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257"/>
        <w:gridCol w:w="2104"/>
        <w:gridCol w:w="2321"/>
        <w:gridCol w:w="770"/>
        <w:gridCol w:w="910"/>
      </w:tblGrid>
      <w:tr w14:paraId="23363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9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00A41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Supplementary Table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Analysis of General Demographic Characteristics in the Han Population</w:t>
            </w:r>
          </w:p>
        </w:tc>
      </w:tr>
      <w:tr w14:paraId="24E6B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4A9F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C0C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Total n(case)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1A8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Case group n(%) n=439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8D8A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Control group n(%) n=438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EC9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χ²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51913E21"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-value</w:t>
            </w:r>
          </w:p>
        </w:tc>
      </w:tr>
      <w:tr w14:paraId="6253F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48DA89D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Gender    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5ADDD63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47C6A29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4F521E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2E59A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62.97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464E745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&lt;0.001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</w:tr>
      <w:tr w14:paraId="34E3A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905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Male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F25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EC0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280 (63.5)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5B6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162 (37.0)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8982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3283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04D6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80B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Female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25F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635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159 (36.2)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70D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276 (63.0)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8891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0644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A2B6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C45F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Age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E125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57BC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0CDD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19E8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77.012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BBD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&lt;0.001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14:paraId="3EF70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998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≤60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885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76E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187 (42.6)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19D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315 (71.9)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8B63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19A5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92E1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40C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&gt;60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844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858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252 (57.4)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024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123 (28.1)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FD4E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0E9E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2077ED3"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BD2B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BMI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F294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1D47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F45F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650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A3E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0.266</w:t>
            </w:r>
          </w:p>
        </w:tc>
      </w:tr>
      <w:tr w14:paraId="53327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77F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&lt;18.5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88E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0BA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10 (2.3)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605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 (3.9)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52D7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1EBE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C98F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E20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18.5-23.9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D31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370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178 (40.6)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C85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188 (42.9)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C53D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ED93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9B81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70B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≥24.0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270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40A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251 (57.1)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FC3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233 (53.2)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3DB9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4BF6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9420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D897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Education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00DA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F6DE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AD05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C7A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CAE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14:paraId="25F4B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4F9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Primary and below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689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E0D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194 (44.1)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0F0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154 (35.2)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E568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5D7D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97DE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A1E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Secondary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8A4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C78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128 (29.2)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346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111 (25.3)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04A2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340B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21C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9864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Tertiary and above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BD0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487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117 (26.7)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256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173 (39.5)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F4A3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7906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3316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6077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Marital 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35BA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9C3F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6285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5FE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E756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0.955</w:t>
            </w:r>
          </w:p>
        </w:tc>
      </w:tr>
      <w:tr w14:paraId="161F3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0BE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314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D54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416 (94.8)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8B9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413 (94.3)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41FE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35C4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3D92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222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Unmarried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E2E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AB9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 (0.5)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A78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 (0.5)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4D18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239E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C8BB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8F2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Widowed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7D1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2F70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19 (4.2)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61A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20 (4.5)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7694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D244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F5C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0AC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Divorced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388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483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 (0.5)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3DD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3 (0.7)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D966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C6DE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9A04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701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4174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B33F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3B7B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755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3.93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8596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0.047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</w:tr>
      <w:tr w14:paraId="194BF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CE5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ED3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929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154 (35.1)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613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127 (29.0)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57C3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B4ED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6831E62"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21C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E3D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7C2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285 (64.9)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CF9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311 (71.0)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B11C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3705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B25F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4213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Drinking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4B44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E41C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5794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865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251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0.501</w:t>
            </w:r>
          </w:p>
        </w:tc>
      </w:tr>
      <w:tr w14:paraId="45FB4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2E1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EBB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60C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67 (15.3)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1E5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59 (13.5)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F7AA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1880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3C95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42709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CD0C9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63EC2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372 (84.7)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43DAB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379 (86.5)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F1F528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DEAD9C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EB81BA3">
        <w:trPr>
          <w:trHeight w:val="27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77BFE">
            <w:pPr>
              <w:rPr>
                <w:rFonts w:hint="default" w:ascii="Arial" w:hAnsi="Arial" w:eastAsia="宋体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sz w:val="16"/>
                <w:szCs w:val="16"/>
                <w:lang w:val="en-US" w:eastAsia="zh-CN"/>
              </w:rPr>
              <w:t>Note:</w:t>
            </w:r>
            <w:r>
              <w:rPr>
                <w:rFonts w:hint="default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 xml:space="preserve"> *Statistically significant parameters.</w:t>
            </w:r>
          </w:p>
          <w:p w14:paraId="4DF262F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E4AF3D6">
      <w:pPr>
        <w:rPr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2057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936"/>
        <w:gridCol w:w="1790"/>
        <w:gridCol w:w="1701"/>
        <w:gridCol w:w="1701"/>
        <w:gridCol w:w="2268"/>
        <w:gridCol w:w="992"/>
        <w:gridCol w:w="1276"/>
      </w:tblGrid>
      <w:tr w14:paraId="684E9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57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EB5C1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bookmarkStart w:id="0" w:name="OLE_LINK2"/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Supplementary Table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Association Analysis of rs135538C&gt;G Polymorphism with COPD Susceptibility in Tibetan and Han Populations</w:t>
            </w:r>
            <w:bookmarkEnd w:id="0"/>
          </w:p>
        </w:tc>
      </w:tr>
      <w:tr w14:paraId="23DBC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14CC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Ethnic group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A61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Model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4FB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rs135538C&gt;G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35D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Case group n(%)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797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Control group n(%)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291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Adjusted OR (95%CI)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017DD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  <w:bookmarkStart w:id="1" w:name="_GoBack"/>
            <w:bookmarkEnd w:id="1"/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7C7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AIC </w:t>
            </w:r>
          </w:p>
        </w:tc>
      </w:tr>
      <w:tr w14:paraId="762B3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16793D1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Tibetan (n=399) 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625004D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Additive </w:t>
            </w:r>
          </w:p>
        </w:tc>
        <w:tc>
          <w:tcPr>
            <w:tcW w:w="1790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34B045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701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036280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40 (24.4)</w:t>
            </w:r>
          </w:p>
        </w:tc>
        <w:tc>
          <w:tcPr>
            <w:tcW w:w="1701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1A01D4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74 (31.5) </w:t>
            </w:r>
          </w:p>
        </w:tc>
        <w:tc>
          <w:tcPr>
            <w:tcW w:w="2268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65D02EC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1.000 (ref.)</w:t>
            </w:r>
          </w:p>
        </w:tc>
        <w:tc>
          <w:tcPr>
            <w:tcW w:w="992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42C4750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6C3C30E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2B3A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E84F6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5858E">
            <w:pPr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C46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914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97 (59.1)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D00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117 (49.8)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243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0.652 (0.408–1.043)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80F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B173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677E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72431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EBAB4">
            <w:pPr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97C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30B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27 (16.5)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8A7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44 (18.7)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310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0.881 (0.477–1.628)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A5D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0.686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32A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536.853</w:t>
            </w:r>
          </w:p>
        </w:tc>
      </w:tr>
      <w:tr w14:paraId="4AF06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26408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69E0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Dominant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9D1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A05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40 (24.4)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AE4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74 (31.5)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0C95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4422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9909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B143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3F148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011D0">
            <w:pPr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423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GG+GC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FAFF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124 (75.6)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03B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161 (68.5)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AE2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1.425 (0.908–2.235)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1BB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0.123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B22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538.018</w:t>
            </w:r>
          </w:p>
        </w:tc>
      </w:tr>
      <w:tr w14:paraId="3E28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95AB0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AC73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Recessive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F83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CC+GC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4B5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137 (83.5)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D41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191 (81.3)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A22E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61FD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8C98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9394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2AFBD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38978">
            <w:pPr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55C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F8C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27 (16.5)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AB6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44 (18.7)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678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1.169 (0.690–1.980)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011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0.562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73D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540.09</w:t>
            </w:r>
          </w:p>
        </w:tc>
      </w:tr>
      <w:tr w14:paraId="4A777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8368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Han (n=877)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495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Additive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F0A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311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145 (33.0)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60A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146 (33.3)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F87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(ref.)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217B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0E18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0DB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3BAE6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78710">
            <w:pPr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A86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9A3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208 (47.4)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C086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202 (46.2)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E0A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0.962 (0.662–1.399)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157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0.84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79C7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E94E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C7BA2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A7E75">
            <w:pPr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71D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5DA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86 (19.6)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F81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 (20.5)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430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0.928 (0.652–1.321)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D0A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0.678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D6A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1215.598</w:t>
            </w:r>
          </w:p>
        </w:tc>
      </w:tr>
      <w:tr w14:paraId="0B77A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F8B02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62F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Dominant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A9B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8D4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145 (33.0)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532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146 (33.3)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F9D1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E217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B525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B07C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050A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2ECB2">
            <w:pPr>
              <w:jc w:val="left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B76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GG+GC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9B0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294 (67.0)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5CD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292 (66.7)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4CA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1.014 (0.765–1.343)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24E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0.924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8C0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1215.77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14:paraId="468BA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F656E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BA59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Recessive 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027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CC+GC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C08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353 (80.4)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277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348 (79.5)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5672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A24A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2932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3F3A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4B396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FD11A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F65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04D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86 (19.6)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ACC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90 (20.5)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31D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1.062 (0.763–1.477)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B20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0.723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632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1215.654</w:t>
            </w:r>
          </w:p>
        </w:tc>
      </w:tr>
      <w:tr w14:paraId="4E36B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57" w:type="dxa"/>
            <w:gridSpan w:val="8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50137ACB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Note：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a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Adjusted for gender, age, BMI, educational level, marital status, smoking, and alcohol consumption.</w:t>
            </w:r>
          </w:p>
          <w:p w14:paraId="469B0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Arial" w:hAnsi="Arial" w:eastAsia="Segoe U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Abbreviations: 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OR, dominance ratio; CI, confidence interval; AIC, red pool information criterion.</w:t>
            </w:r>
          </w:p>
          <w:p w14:paraId="2141AEB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6CB9AEAA">
      <w:pPr>
        <w:rPr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2057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936"/>
        <w:gridCol w:w="1507"/>
        <w:gridCol w:w="1701"/>
        <w:gridCol w:w="1984"/>
        <w:gridCol w:w="1843"/>
        <w:gridCol w:w="1701"/>
        <w:gridCol w:w="992"/>
      </w:tblGrid>
      <w:tr w14:paraId="1B7FF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57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FFE2D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Supplementary Table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Association Analysis of rs135539A&gt;C Polymorphism with COPD Susceptibility in Tibetan and Han Populations</w:t>
            </w:r>
          </w:p>
        </w:tc>
      </w:tr>
      <w:tr w14:paraId="0A78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B7AB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Ethnic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2EE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Model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425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rs135539A&gt;C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4E1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Case group n(%)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502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Control group n(%)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17D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Adjusted OR (95%CI)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D3B893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 xml:space="preserve"> 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987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AIC </w:t>
            </w:r>
          </w:p>
        </w:tc>
      </w:tr>
      <w:tr w14:paraId="7D5D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92C6EC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Tibetan (n=399) 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1E87A72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Additive</w:t>
            </w:r>
          </w:p>
        </w:tc>
        <w:tc>
          <w:tcPr>
            <w:tcW w:w="1507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3178BE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701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03F851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28 (17.1) </w:t>
            </w:r>
          </w:p>
        </w:tc>
        <w:tc>
          <w:tcPr>
            <w:tcW w:w="1984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3AA7D2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63 (26.8) </w:t>
            </w:r>
          </w:p>
        </w:tc>
        <w:tc>
          <w:tcPr>
            <w:tcW w:w="1843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594233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1.000 (ref.)</w:t>
            </w:r>
          </w:p>
        </w:tc>
        <w:tc>
          <w:tcPr>
            <w:tcW w:w="1701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14D58F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9BC7BB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BFD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67B74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C52AB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451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52E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92 (56.1)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DCF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112 (47.7)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6F7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1.650 (0.914–2.980)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7C0F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0E0C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DBAA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1B335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54A79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00E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CC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98F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44 (26.8)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9B3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60 (25.5)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FAF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0.893 (0.554–1.438)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96D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0.641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349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534.881</w:t>
            </w:r>
          </w:p>
        </w:tc>
      </w:tr>
      <w:tr w14:paraId="1DF23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66627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5EED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Dominant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7B5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AA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24D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28 (17.1)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FA3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63 (26.8)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4530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DBA6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4D1A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AB7F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E63A9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28447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B22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CC+CA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AAB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136 (82.9)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9D1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172 (73.2)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AA8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1.779 (1.080–2.930)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5BCB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0.024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8BF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535.099</w:t>
            </w:r>
          </w:p>
        </w:tc>
      </w:tr>
      <w:tr w14:paraId="7B58E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7AF55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1A90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Recessive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B4C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AA+CA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B7D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120 (73.2)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608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175 (74.5)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837F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E2A6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C943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3DD9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3069F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7BB4F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24C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CC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7FF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44 (26.8)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049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60 (25.5)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163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1.034 (0.825–1.297)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78A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0.771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D4E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540.346</w:t>
            </w:r>
          </w:p>
        </w:tc>
      </w:tr>
      <w:tr w14:paraId="5F2B7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6FFE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Han (n=877)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77A6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Additive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278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AA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A5F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92 (21.0)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9E7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99 (22.6)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EE9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1.000 (ref.)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4CB3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E015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7BB3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C43EA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0CF4E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C9E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4FF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217 (49.4)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5FB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212 (48.4)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B60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1.102 (0.757–1.602)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2ED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0.613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50CF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AEE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546AF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B45CD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695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CC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13F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130 (29.6)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145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127 (29.0)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516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1.000 (0.724–1.362)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2E6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1.000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72D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1215.598</w:t>
            </w:r>
          </w:p>
        </w:tc>
      </w:tr>
      <w:tr w14:paraId="3C371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56DED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D97D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Dominant 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7D7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6B6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92 (21.0)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E776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99 (22.6)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9718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ED78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9552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557C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E28F0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AF886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3AD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CC+CA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298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347 (79.0)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777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339 (77.4)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FCEA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0.953 (0.812–1.119)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343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0.555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CC7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1215.43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14:paraId="2F1F0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71501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5738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Recessive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617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AA+CA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319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309 (70.4)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347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311 (71.0)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8DB0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2B67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2D31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66A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842340C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9EC4C36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E68D5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CC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6BFC6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130 (29.6)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150795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127 (29.0)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F753B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0.971 (0.726–1.298)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16EF8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0.841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6BC9D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1215.739</w:t>
            </w:r>
          </w:p>
        </w:tc>
      </w:tr>
      <w:tr w14:paraId="7DDA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52F49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Note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s：</w:t>
            </w:r>
            <w:r>
              <w:rPr>
                <w:rFonts w:hint="default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>*Statistically significant parameters.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a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Adjusted for gender, age, BMI, educational level, marital status, smoking, and alcohol consumption.</w:t>
            </w:r>
          </w:p>
          <w:p w14:paraId="1635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Arial" w:hAnsi="Arial" w:eastAsia="Segoe U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Abbreviations: 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OR, dominance ratio; CI, confidence interval; AIC, red pool information criterion.</w:t>
            </w:r>
          </w:p>
          <w:p w14:paraId="5D66BE3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4FA7CC9">
      <w:pPr>
        <w:rPr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2341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26"/>
        <w:gridCol w:w="1417"/>
        <w:gridCol w:w="1701"/>
        <w:gridCol w:w="1701"/>
        <w:gridCol w:w="2409"/>
        <w:gridCol w:w="1134"/>
        <w:gridCol w:w="1560"/>
      </w:tblGrid>
      <w:tr w14:paraId="6B9B7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41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ACDC0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Supplementary Table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Association Analysis of rs135549T&gt;C Polymorphism with COPD Susceptibility in Tibetan and Han Populations</w:t>
            </w:r>
          </w:p>
        </w:tc>
      </w:tr>
      <w:tr w14:paraId="3A84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F5B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Ethnic group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56FF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Model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D14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rs135549T&gt;C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206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Case group n(%)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697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Control group n(%)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983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Adjusted OR (95%CI)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5D45485"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602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AIC</w:t>
            </w:r>
          </w:p>
        </w:tc>
      </w:tr>
      <w:tr w14:paraId="5D8C3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4BB760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Tibetan (n=399) 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13BB181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Additive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5FF46A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701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233AE2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102 (62.2) </w:t>
            </w:r>
          </w:p>
        </w:tc>
        <w:tc>
          <w:tcPr>
            <w:tcW w:w="1701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35777A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144 (61.3)</w:t>
            </w:r>
          </w:p>
        </w:tc>
        <w:tc>
          <w:tcPr>
            <w:tcW w:w="2409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2055E6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1.000 (ref.)</w:t>
            </w:r>
          </w:p>
        </w:tc>
        <w:tc>
          <w:tcPr>
            <w:tcW w:w="1134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6D42294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02E16C3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AA6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2A5D6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322D2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2F9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A68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55 (33.5)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26D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78 (33.2)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647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0.760 (0.293–1.972)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247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0.573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CAA7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3096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C593F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A0116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1FD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CC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A8D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7 (4.3)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5F4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 (5.5)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9F4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0.764 (0.286–2.038)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03D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0.59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1F9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540.1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00</w:t>
            </w:r>
          </w:p>
        </w:tc>
      </w:tr>
      <w:tr w14:paraId="7F7E8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EC2D7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29A9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Dominant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67A2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760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102 (62.2)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EC3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144 (61.3)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D881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0A3E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AED6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11939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71203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900AA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2A0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CC+CT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3A7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62 (37.8)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D06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91 (38.7)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A23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0.962 (0.638–1.450)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AFA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0.853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6A7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540.395</w:t>
            </w:r>
          </w:p>
        </w:tc>
      </w:tr>
      <w:tr w14:paraId="51096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871F8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8EA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Recessive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40A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TT+CT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FCB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157 (95.7)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2BC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222 (94.5)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2D69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A58F9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6B09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192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36481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45FC1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43A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CC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75D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7 (4.3)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FF3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13 (5.5)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A78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1.313 (0.512–3.367)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DD1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B32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540.1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00</w:t>
            </w:r>
          </w:p>
        </w:tc>
      </w:tr>
      <w:tr w14:paraId="724B3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A0FF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Han (n=877)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D28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Additive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A25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TT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1CF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285 (64.9)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8E4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250 (57.1)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5DC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1.000 (ref.)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6A62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283D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56F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51618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A8B73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68D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CT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56C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136 (31.0)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9D4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162 (37.0)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8EA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0.607 (0.325–1.134)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33D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0.118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F6F0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C06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19F31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43C43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712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2D7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 (4.1)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D68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26 (5.9)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AF51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0.825 (0.434–1.568)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D4B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0.557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0F4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1209.755</w:t>
            </w:r>
          </w:p>
        </w:tc>
      </w:tr>
      <w:tr w14:paraId="49E24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DD0C5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9E46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Dominant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A1D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A1D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285 (64.9)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5F8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250 (57.1)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1C1C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7957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C46B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AC3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A1033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CC00A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16B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CC+CT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E11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154 (35.1)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11F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188 (42.9)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2F2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0.719 (0.547–0.944)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4627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0.017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524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1210.103</w:t>
            </w:r>
          </w:p>
        </w:tc>
      </w:tr>
      <w:tr w14:paraId="5BC6B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5EBDA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6A73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Recessive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4CC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TT+CT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9DB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421 (95.9)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F03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412 (94.1)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4A20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2436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9BB5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5A60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BBD0E55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B07BB20"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0B0D8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CC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5D196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18 (4.1)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3B9250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26 (5.9) 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7E7B4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1.476 (0.797–2.733)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42AC5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0.216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3C9BF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1214.22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14:paraId="7F000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4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65E1E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Note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s：</w:t>
            </w:r>
            <w:r>
              <w:rPr>
                <w:rFonts w:hint="default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>*Statistically significant parameters.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a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Adjusted for gender, age, BMI, educational level, marital status, smoking, and alcohol consumption.</w:t>
            </w:r>
          </w:p>
          <w:p w14:paraId="306BA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Arial" w:hAnsi="Arial" w:eastAsia="Segoe U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Abbreviations: 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OR, dominance ratio; CI, confidence interval; AIC, red pool information criterion.</w:t>
            </w:r>
          </w:p>
          <w:p w14:paraId="41FD197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0168882">
      <w:pPr>
        <w:rPr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2624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936"/>
        <w:gridCol w:w="2074"/>
        <w:gridCol w:w="1842"/>
        <w:gridCol w:w="1843"/>
        <w:gridCol w:w="2126"/>
        <w:gridCol w:w="993"/>
        <w:gridCol w:w="1417"/>
      </w:tblGrid>
      <w:tr w14:paraId="1055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24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9A26A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Supplementary Table 6 Association Analysis of rs4253758T&gt;C Polymorphism with COPD Susceptibility in Tibetan and Han Populations</w:t>
            </w:r>
          </w:p>
        </w:tc>
      </w:tr>
      <w:tr w14:paraId="13EE3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851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Ethnic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13D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Model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C6F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rs4253758T&gt;C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2F6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Case group n(%)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DB1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Control group n(%)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13C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Adjusted OR (95%CI)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22A8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BA4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AIC</w:t>
            </w:r>
          </w:p>
        </w:tc>
      </w:tr>
      <w:tr w14:paraId="63312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0567E9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Tibetan (n=399)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17C202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Additive</w:t>
            </w:r>
          </w:p>
        </w:tc>
        <w:tc>
          <w:tcPr>
            <w:tcW w:w="2074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02BF3F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842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5D822D0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82(50.0)</w:t>
            </w:r>
          </w:p>
        </w:tc>
        <w:tc>
          <w:tcPr>
            <w:tcW w:w="1843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5F19E1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117(49.8)</w:t>
            </w:r>
          </w:p>
        </w:tc>
        <w:tc>
          <w:tcPr>
            <w:tcW w:w="2126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074815C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1.000(ref.)</w:t>
            </w:r>
          </w:p>
        </w:tc>
        <w:tc>
          <w:tcPr>
            <w:tcW w:w="993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6EAA53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20C517A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AC8B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987F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4DA6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AF4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A81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70(42.7)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84F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101(43.0)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353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1.007(0.457-2.222)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603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7FA3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734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8B4A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1977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824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F5A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12(7.3)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E8B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17(7.2)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1C6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1.018(0.458-2.265)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734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943F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540.426</w:t>
            </w:r>
          </w:p>
        </w:tc>
      </w:tr>
      <w:tr w14:paraId="60B5F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64EC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9B9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Dominant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0BB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DC7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82(50.0)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4C5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117(49.8)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7F11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F57DF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156D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638C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771E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E0B6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40D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CC+TC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C25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82(50.0)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32F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118(50.2)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9C9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0.992(0.665-1.477)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455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439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540.428</w:t>
            </w:r>
          </w:p>
        </w:tc>
      </w:tr>
      <w:tr w14:paraId="1586C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912B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CFC1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Recessive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51A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TT+TC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CDA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152(92.7)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C761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218(92.8)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8C35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1955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FC27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3A4D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E5545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B514D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38E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CDC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12(7.3)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631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17(7.2)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15B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0.988(0.459-2.128)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119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3DBA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540.429</w:t>
            </w:r>
          </w:p>
        </w:tc>
      </w:tr>
      <w:tr w14:paraId="69A20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F98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Han (n=877)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4C9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Additive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02B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BAF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210(47.8)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436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217(49.5)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C57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1.000(ref.)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3E606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33B3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77B0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5617A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0E8BB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8A9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184F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179(40.8)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36B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191(43.7)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AC3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1.722(1.504-2.813)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102F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0.030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C334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D32A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565BE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3815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E29C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D32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50(11.4)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842B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30(6.8)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B92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1.778(1.083-2.922)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3239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0.023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17D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1214.220</w:t>
            </w:r>
          </w:p>
        </w:tc>
      </w:tr>
      <w:tr w14:paraId="27212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04EB9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CDB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Dominant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7C4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1DC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210(47.8)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24D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217(49.5)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08CB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5D8E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C289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C47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C25B0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32567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3CB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CC+TC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5A4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229(52.2)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197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221(50.5)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B0F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1.071(0.822-1.395)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EB2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0.613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6BD0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1210.223</w:t>
            </w:r>
          </w:p>
        </w:tc>
      </w:tr>
      <w:tr w14:paraId="0C320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F6AE2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FA7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Recessive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48A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EE6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50(11.4)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3AF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30(6.8)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7FF94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B9D3C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ED16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393B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C8A4531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9096028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0A710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TT+TC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765E1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389(88.6)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ABFB4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408(93.2)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30059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0.572(0.356-0.918)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5B7EF2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0.021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08270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1210.274</w:t>
            </w:r>
          </w:p>
        </w:tc>
      </w:tr>
      <w:tr w14:paraId="4056E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698F2">
            <w:pPr>
              <w:widowControl/>
              <w:jc w:val="left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Note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s：</w:t>
            </w:r>
            <w:r>
              <w:rPr>
                <w:rFonts w:hint="default" w:ascii="Arial" w:hAnsi="Arial" w:eastAsia="宋体" w:cs="Arial"/>
                <w:color w:val="000000"/>
                <w:sz w:val="16"/>
                <w:szCs w:val="16"/>
                <w:lang w:val="en-US" w:eastAsia="zh-CN"/>
              </w:rPr>
              <w:t>*Statistically significant parameters.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a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Adjusted for gender, age, BMI, educational level, marital status, smoking, and alcohol consumption.</w:t>
            </w:r>
          </w:p>
          <w:p w14:paraId="072DB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Arial" w:hAnsi="Arial" w:eastAsia="Segoe UI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default" w:ascii="Arial" w:hAnsi="Arial" w:eastAsia="宋体" w:cs="Arial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Abbreviations: </w:t>
            </w:r>
            <w:r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OR, dominance ratio; CI, confidence interval; AIC, red pool information criterion.</w:t>
            </w:r>
          </w:p>
          <w:p w14:paraId="1290677C"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7A9341E">
      <w:pPr>
        <w:jc w:val="center"/>
        <w:rPr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F3"/>
    <w:rsid w:val="004449E5"/>
    <w:rsid w:val="008F5A73"/>
    <w:rsid w:val="009C6713"/>
    <w:rsid w:val="00A254D6"/>
    <w:rsid w:val="00A779F3"/>
    <w:rsid w:val="0C5B6606"/>
    <w:rsid w:val="10092FEC"/>
    <w:rsid w:val="1D0C6FCD"/>
    <w:rsid w:val="242B0763"/>
    <w:rsid w:val="566A08A1"/>
    <w:rsid w:val="5672755D"/>
    <w:rsid w:val="641E42F6"/>
    <w:rsid w:val="6484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486</Words>
  <Characters>2573</Characters>
  <Lines>924</Lines>
  <Paragraphs>655</Paragraphs>
  <TotalTime>3</TotalTime>
  <ScaleCrop>false</ScaleCrop>
  <LinksUpToDate>false</LinksUpToDate>
  <CharactersWithSpaces>2919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2025-12-17T07:07:00Z</dcterms:created>
  <dc:creator>17525</dc:creator>
  <cp:lastModifiedBy>萧寒</cp:lastModifiedBy>
  <dcterms:modified xsi:type="dcterms:W3CDTF">2026-03-11T08:34:25Z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eyJoZGlkIjoiNjUxYjRiYTdlMzNiYTIzOTIzZDlmMGQzZWVmOWIyNjYiLCJ1c2VySWQiOiI0MzI5MzYzMzUifQ==</vt:lpwstr>
  </property>
  <property fmtid="{D5CDD505-2E9C-101B-9397-08002B2CF9AE}" pid="4" name="ICV">
    <vt:lpwstr>C4BEDF2A0F2D4EDA85730C2E7A93CB19_13</vt:lpwstr>
  </property>
</Properties>
</file>