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D265" w14:textId="77777777" w:rsidR="00072A40" w:rsidRPr="00907141" w:rsidRDefault="008072B2" w:rsidP="00072A40">
      <w:pPr>
        <w:jc w:val="center"/>
        <w:rPr>
          <w:rFonts w:ascii="Times New Roman" w:hAnsi="Times New Roman" w:cs="Times New Roman"/>
          <w:b/>
          <w:bCs/>
          <w:sz w:val="28"/>
          <w:szCs w:val="28"/>
        </w:rPr>
      </w:pPr>
      <w:r w:rsidRPr="00907141">
        <w:rPr>
          <w:rFonts w:ascii="Times New Roman" w:hAnsi="Times New Roman" w:cs="Times New Roman"/>
          <w:b/>
          <w:bCs/>
          <w:sz w:val="28"/>
          <w:szCs w:val="28"/>
        </w:rPr>
        <w:fldChar w:fldCharType="begin">
          <w:fldData xml:space="preserve">ZQBKAHoAdABYAFgAOQB3AFcAOABXAGQAZgAwACsAUwBwAGUAZQBOAGEAUgB4AEIAWABKACsAQgBv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</w:fldData>
        </w:fldChar>
      </w:r>
      <w:r w:rsidRPr="00907141">
        <w:rPr>
          <w:rFonts w:ascii="Times New Roman" w:hAnsi="Times New Roman" w:cs="Times New Roman"/>
          <w:b/>
          <w:bCs/>
          <w:sz w:val="28"/>
          <w:szCs w:val="28"/>
        </w:rPr>
        <w:instrText>ADDIN CNKISM.UserStyle</w:instrText>
      </w:r>
      <w:r w:rsidRPr="00907141">
        <w:rPr>
          <w:rFonts w:ascii="Times New Roman" w:hAnsi="Times New Roman" w:cs="Times New Roman"/>
          <w:b/>
          <w:bCs/>
          <w:sz w:val="28"/>
          <w:szCs w:val="28"/>
        </w:rPr>
      </w:r>
      <w:r w:rsidRPr="00907141">
        <w:rPr>
          <w:rFonts w:ascii="Times New Roman" w:hAnsi="Times New Roman" w:cs="Times New Roman"/>
          <w:b/>
          <w:bCs/>
          <w:sz w:val="28"/>
          <w:szCs w:val="28"/>
        </w:rPr>
        <w:fldChar w:fldCharType="separate"/>
      </w:r>
      <w:r w:rsidRPr="00907141">
        <w:rPr>
          <w:rFonts w:ascii="Times New Roman" w:hAnsi="Times New Roman" w:cs="Times New Roman"/>
          <w:b/>
          <w:bCs/>
          <w:sz w:val="28"/>
          <w:szCs w:val="28"/>
        </w:rPr>
        <w:fldChar w:fldCharType="end"/>
      </w:r>
      <w:r w:rsidRPr="00907141">
        <w:rPr>
          <w:rFonts w:ascii="Times New Roman" w:hAnsi="Times New Roman" w:cs="Times New Roman"/>
          <w:b/>
          <w:bCs/>
          <w:sz w:val="28"/>
          <w:szCs w:val="28"/>
        </w:rPr>
        <w:t xml:space="preserve">Supplementary </w:t>
      </w:r>
      <w:r w:rsidRPr="00907141">
        <w:rPr>
          <w:rFonts w:ascii="Times New Roman" w:hAnsi="Times New Roman" w:cs="Times New Roman" w:hint="eastAsia"/>
          <w:b/>
          <w:bCs/>
          <w:sz w:val="28"/>
          <w:szCs w:val="28"/>
        </w:rPr>
        <w:t>Material</w:t>
      </w:r>
    </w:p>
    <w:p w14:paraId="1C70719B" w14:textId="0A01C72D" w:rsidR="00CF6CA4" w:rsidRPr="00CF6CA4" w:rsidRDefault="00CF6CA4" w:rsidP="00CF6CA4">
      <w:pPr>
        <w:rPr>
          <w:rFonts w:ascii="Times New Roman" w:hAnsi="Times New Roman" w:cs="Times New Roman"/>
          <w:b/>
          <w:bCs/>
          <w:sz w:val="24"/>
        </w:rPr>
      </w:pPr>
      <w:bookmarkStart w:id="0" w:name="_Hlk211723385"/>
      <w:r w:rsidRPr="00CF6CA4">
        <w:rPr>
          <w:rFonts w:ascii="Times New Roman" w:hAnsi="Times New Roman" w:cs="Times New Roman" w:hint="eastAsia"/>
          <w:b/>
          <w:bCs/>
          <w:sz w:val="24"/>
        </w:rPr>
        <w:t xml:space="preserve">1. Decomposition </w:t>
      </w:r>
      <w:r w:rsidR="00AF338E">
        <w:rPr>
          <w:rFonts w:ascii="Times New Roman" w:hAnsi="Times New Roman" w:cs="Times New Roman" w:hint="eastAsia"/>
          <w:b/>
          <w:bCs/>
          <w:sz w:val="24"/>
        </w:rPr>
        <w:t>a</w:t>
      </w:r>
      <w:r w:rsidRPr="00CF6CA4">
        <w:rPr>
          <w:rFonts w:ascii="Times New Roman" w:hAnsi="Times New Roman" w:cs="Times New Roman" w:hint="eastAsia"/>
          <w:b/>
          <w:bCs/>
          <w:sz w:val="24"/>
        </w:rPr>
        <w:t>nalysis</w:t>
      </w:r>
    </w:p>
    <w:p w14:paraId="4A85E199" w14:textId="38DFF448" w:rsidR="00CF6CA4" w:rsidRPr="00CF6CA4" w:rsidRDefault="00CF6CA4" w:rsidP="00CF6CA4">
      <w:pPr>
        <w:rPr>
          <w:rFonts w:ascii="Times New Roman" w:hAnsi="Times New Roman" w:cs="Times New Roman"/>
          <w:b/>
          <w:bCs/>
          <w:sz w:val="24"/>
        </w:rPr>
      </w:pPr>
      <w:r w:rsidRPr="00CF6CA4">
        <w:rPr>
          <w:rFonts w:ascii="Times New Roman" w:hAnsi="Times New Roman" w:cs="Times New Roman" w:hint="eastAsia"/>
          <w:b/>
          <w:bCs/>
          <w:sz w:val="24"/>
        </w:rPr>
        <w:t>2</w:t>
      </w:r>
      <w:r>
        <w:rPr>
          <w:rFonts w:ascii="Times New Roman" w:hAnsi="Times New Roman" w:cs="Times New Roman" w:hint="eastAsia"/>
          <w:b/>
          <w:bCs/>
          <w:sz w:val="24"/>
        </w:rPr>
        <w:t>.</w:t>
      </w:r>
      <w:r w:rsidRPr="00CF6CA4">
        <w:rPr>
          <w:rFonts w:ascii="Times New Roman" w:hAnsi="Times New Roman" w:cs="Times New Roman" w:hint="eastAsia"/>
          <w:b/>
          <w:bCs/>
          <w:sz w:val="24"/>
        </w:rPr>
        <w:t xml:space="preserve"> </w:t>
      </w:r>
      <w:r w:rsidR="00546024" w:rsidRPr="00853E0E">
        <w:rPr>
          <w:rFonts w:ascii="Times New Roman" w:hAnsi="Times New Roman" w:cs="Times New Roman" w:hint="eastAsia"/>
          <w:b/>
          <w:bCs/>
          <w:sz w:val="24"/>
        </w:rPr>
        <w:t>Bayesian age-period-cohort (BAPC) Model</w:t>
      </w:r>
    </w:p>
    <w:bookmarkEnd w:id="0"/>
    <w:p w14:paraId="64130890" w14:textId="152E6343" w:rsidR="008A2E28" w:rsidRDefault="00CF6CA4" w:rsidP="008E196B">
      <w:pPr>
        <w:spacing w:line="240" w:lineRule="auto"/>
        <w:rPr>
          <w:rFonts w:ascii="Times New Roman" w:hAnsi="Times New Roman" w:cs="Times New Roman"/>
          <w:b/>
          <w:bCs/>
          <w:sz w:val="24"/>
        </w:rPr>
      </w:pPr>
      <w:r>
        <w:rPr>
          <w:rFonts w:ascii="Times New Roman" w:hAnsi="Times New Roman" w:cs="Times New Roman" w:hint="eastAsia"/>
          <w:b/>
          <w:bCs/>
          <w:sz w:val="24"/>
        </w:rPr>
        <w:t>3</w:t>
      </w:r>
      <w:r w:rsidR="00E43FA5">
        <w:rPr>
          <w:rFonts w:ascii="Times New Roman" w:hAnsi="Times New Roman" w:cs="Times New Roman" w:hint="eastAsia"/>
          <w:b/>
          <w:bCs/>
          <w:sz w:val="24"/>
        </w:rPr>
        <w:t xml:space="preserve">. </w:t>
      </w:r>
      <w:r w:rsidR="008A2E28" w:rsidRPr="00907141">
        <w:rPr>
          <w:rFonts w:ascii="Times New Roman" w:hAnsi="Times New Roman" w:cs="Times New Roman" w:hint="eastAsia"/>
          <w:b/>
          <w:bCs/>
          <w:sz w:val="24"/>
        </w:rPr>
        <w:t>Supplementary Table</w:t>
      </w:r>
      <w:r w:rsidR="008A2E28">
        <w:rPr>
          <w:rFonts w:ascii="Times New Roman" w:hAnsi="Times New Roman" w:cs="Times New Roman" w:hint="eastAsia"/>
          <w:b/>
          <w:bCs/>
          <w:sz w:val="24"/>
        </w:rPr>
        <w:t>s</w:t>
      </w:r>
      <w:r w:rsidR="008A2E28" w:rsidRPr="00907141">
        <w:rPr>
          <w:rFonts w:ascii="Times New Roman" w:hAnsi="Times New Roman" w:cs="Times New Roman" w:hint="eastAsia"/>
          <w:b/>
          <w:bCs/>
          <w:sz w:val="24"/>
        </w:rPr>
        <w:t xml:space="preserve"> </w:t>
      </w:r>
    </w:p>
    <w:p w14:paraId="27BF5528" w14:textId="1D05F3A7" w:rsidR="003C6376" w:rsidRPr="00DB00A6" w:rsidRDefault="00436714" w:rsidP="008E196B">
      <w:pPr>
        <w:spacing w:line="240" w:lineRule="auto"/>
        <w:rPr>
          <w:rFonts w:ascii="Times New Roman" w:hAnsi="Times New Roman" w:cs="Times New Roman"/>
          <w:szCs w:val="22"/>
        </w:rPr>
      </w:pPr>
      <w:r w:rsidRPr="00436714">
        <w:rPr>
          <w:rFonts w:ascii="Times New Roman" w:hAnsi="Times New Roman" w:cs="Times New Roman" w:hint="eastAsia"/>
          <w:b/>
          <w:bCs/>
          <w:szCs w:val="22"/>
        </w:rPr>
        <w:t xml:space="preserve">Supplementary Table 1: </w:t>
      </w:r>
      <w:r w:rsidRPr="00436714">
        <w:rPr>
          <w:rFonts w:ascii="Times New Roman" w:hAnsi="Times New Roman" w:cs="Times New Roman" w:hint="eastAsia"/>
          <w:szCs w:val="22"/>
        </w:rPr>
        <w:t>Number and age-standardized rate (ASR) of prevalence, deaths, and disability-adjusted life years (DALYs) for lower extremity peripheral arterial disease among postmenopausal women globally from 1990 to 2021, by year and sex.</w:t>
      </w:r>
    </w:p>
    <w:p w14:paraId="04CD7588" w14:textId="58F80B7D" w:rsidR="00FC6E7D" w:rsidRDefault="00436714" w:rsidP="008E196B">
      <w:pPr>
        <w:spacing w:line="240" w:lineRule="auto"/>
        <w:rPr>
          <w:rFonts w:ascii="Times New Roman" w:hAnsi="Times New Roman" w:cs="Times New Roman"/>
          <w:szCs w:val="22"/>
        </w:rPr>
      </w:pPr>
      <w:r w:rsidRPr="00436714">
        <w:rPr>
          <w:rFonts w:ascii="Times New Roman" w:hAnsi="Times New Roman" w:cs="Times New Roman" w:hint="eastAsia"/>
          <w:b/>
          <w:bCs/>
          <w:szCs w:val="22"/>
        </w:rPr>
        <w:t>Supplementary Table 2:</w:t>
      </w:r>
      <w:r w:rsidRPr="00436714">
        <w:rPr>
          <w:rFonts w:ascii="Times New Roman" w:hAnsi="Times New Roman" w:cs="Times New Roman" w:hint="eastAsia"/>
          <w:szCs w:val="22"/>
        </w:rPr>
        <w:t xml:space="preserve"> Number and age-standardized rate (ASR) of prevalence, deaths, and disability-adjusted life years (DALYs) for lower extremity peripheral arterial disease among postmenopausal women globally in 2021, by age group and sex.</w:t>
      </w:r>
    </w:p>
    <w:p w14:paraId="78B03637" w14:textId="7DC08F66" w:rsidR="00436714" w:rsidRDefault="00436714" w:rsidP="008E196B">
      <w:pPr>
        <w:spacing w:line="240" w:lineRule="auto"/>
        <w:rPr>
          <w:rFonts w:ascii="Times New Roman" w:hAnsi="Times New Roman" w:cs="Times New Roman"/>
          <w:szCs w:val="22"/>
        </w:rPr>
      </w:pPr>
      <w:r w:rsidRPr="00436714">
        <w:rPr>
          <w:rFonts w:ascii="Times New Roman" w:hAnsi="Times New Roman" w:cs="Times New Roman" w:hint="eastAsia"/>
          <w:b/>
          <w:bCs/>
          <w:szCs w:val="22"/>
        </w:rPr>
        <w:t>Supplementary Table 3:</w:t>
      </w:r>
      <w:r w:rsidRPr="00436714">
        <w:rPr>
          <w:rFonts w:ascii="Times New Roman" w:hAnsi="Times New Roman" w:cs="Times New Roman" w:hint="eastAsia"/>
          <w:szCs w:val="22"/>
        </w:rPr>
        <w:t xml:space="preserve"> Changes in prevalent cases, deaths, and disability-adjusted life years (DALYs) of lower extremity peripheral arterial disease among postmenopausal women according to aging, population growth, and epidemiological change from 1990 to 2021 at 5 socio-demographic Index (SDI) regions and globally.</w:t>
      </w:r>
    </w:p>
    <w:p w14:paraId="3C5E5417" w14:textId="77777777" w:rsidR="00436714" w:rsidRDefault="00436714" w:rsidP="008E196B">
      <w:pPr>
        <w:spacing w:line="240" w:lineRule="auto"/>
        <w:rPr>
          <w:rFonts w:ascii="Times New Roman" w:hAnsi="Times New Roman" w:cs="Times New Roman"/>
          <w:szCs w:val="22"/>
        </w:rPr>
      </w:pPr>
    </w:p>
    <w:p w14:paraId="37A8B74B" w14:textId="1EFA564C" w:rsidR="00E74A92" w:rsidRDefault="00596149" w:rsidP="008E196B">
      <w:pPr>
        <w:spacing w:line="240" w:lineRule="auto"/>
        <w:rPr>
          <w:rFonts w:ascii="Times New Roman" w:hAnsi="Times New Roman" w:cs="Times New Roman"/>
          <w:szCs w:val="22"/>
        </w:rPr>
      </w:pPr>
      <w:r w:rsidRPr="008E196B">
        <w:rPr>
          <w:rFonts w:ascii="Times New Roman" w:hAnsi="Times New Roman" w:cs="Times New Roman" w:hint="eastAsia"/>
          <w:szCs w:val="22"/>
        </w:rPr>
        <w:t>This supplemental material has been provided by the authors to give readers additional information about their work.</w:t>
      </w:r>
    </w:p>
    <w:p w14:paraId="453545A8" w14:textId="77777777" w:rsidR="00D41D73" w:rsidRDefault="00D41D73" w:rsidP="008E196B">
      <w:pPr>
        <w:spacing w:line="240" w:lineRule="auto"/>
        <w:rPr>
          <w:rFonts w:ascii="Times New Roman" w:hAnsi="Times New Roman" w:cs="Times New Roman"/>
          <w:szCs w:val="22"/>
        </w:rPr>
      </w:pPr>
    </w:p>
    <w:p w14:paraId="43DD09B7" w14:textId="77777777" w:rsidR="00D41D73" w:rsidRDefault="00D41D73" w:rsidP="008E196B">
      <w:pPr>
        <w:spacing w:line="240" w:lineRule="auto"/>
        <w:rPr>
          <w:rFonts w:ascii="Times New Roman" w:hAnsi="Times New Roman" w:cs="Times New Roman"/>
          <w:szCs w:val="22"/>
        </w:rPr>
      </w:pPr>
    </w:p>
    <w:p w14:paraId="2488C0DB" w14:textId="77777777" w:rsidR="00D41D73" w:rsidRDefault="00D41D73" w:rsidP="008E196B">
      <w:pPr>
        <w:spacing w:line="240" w:lineRule="auto"/>
        <w:rPr>
          <w:rFonts w:ascii="Times New Roman" w:hAnsi="Times New Roman" w:cs="Times New Roman"/>
          <w:szCs w:val="22"/>
        </w:rPr>
      </w:pPr>
    </w:p>
    <w:p w14:paraId="25960C5A" w14:textId="77777777" w:rsidR="00D41D73" w:rsidRDefault="00D41D73" w:rsidP="008E196B">
      <w:pPr>
        <w:spacing w:line="240" w:lineRule="auto"/>
        <w:rPr>
          <w:rFonts w:ascii="Times New Roman" w:hAnsi="Times New Roman" w:cs="Times New Roman"/>
          <w:szCs w:val="22"/>
        </w:rPr>
      </w:pPr>
    </w:p>
    <w:p w14:paraId="1702E766" w14:textId="77777777" w:rsidR="00D41D73" w:rsidRDefault="00D41D73" w:rsidP="008E196B">
      <w:pPr>
        <w:spacing w:line="240" w:lineRule="auto"/>
        <w:rPr>
          <w:rFonts w:ascii="Times New Roman" w:hAnsi="Times New Roman" w:cs="Times New Roman"/>
          <w:szCs w:val="22"/>
        </w:rPr>
      </w:pPr>
    </w:p>
    <w:p w14:paraId="29ABA7E9" w14:textId="77777777" w:rsidR="00D41D73" w:rsidRDefault="00D41D73" w:rsidP="008E196B">
      <w:pPr>
        <w:spacing w:line="240" w:lineRule="auto"/>
        <w:rPr>
          <w:rFonts w:ascii="Times New Roman" w:hAnsi="Times New Roman" w:cs="Times New Roman"/>
          <w:szCs w:val="22"/>
        </w:rPr>
      </w:pPr>
    </w:p>
    <w:p w14:paraId="4FC55105" w14:textId="77777777" w:rsidR="00D41D73" w:rsidRDefault="00D41D73" w:rsidP="008E196B">
      <w:pPr>
        <w:spacing w:line="240" w:lineRule="auto"/>
        <w:rPr>
          <w:rFonts w:ascii="Times New Roman" w:hAnsi="Times New Roman" w:cs="Times New Roman"/>
          <w:szCs w:val="22"/>
        </w:rPr>
      </w:pPr>
    </w:p>
    <w:p w14:paraId="0E0BE5FE" w14:textId="77777777" w:rsidR="00436714" w:rsidRDefault="00436714" w:rsidP="008E196B">
      <w:pPr>
        <w:spacing w:line="240" w:lineRule="auto"/>
        <w:rPr>
          <w:rFonts w:ascii="Times New Roman" w:hAnsi="Times New Roman" w:cs="Times New Roman"/>
          <w:szCs w:val="22"/>
        </w:rPr>
      </w:pPr>
    </w:p>
    <w:p w14:paraId="2E19F0C3" w14:textId="77777777" w:rsidR="00436714" w:rsidRDefault="00436714" w:rsidP="008E196B">
      <w:pPr>
        <w:spacing w:line="240" w:lineRule="auto"/>
        <w:rPr>
          <w:rFonts w:ascii="Times New Roman" w:hAnsi="Times New Roman" w:cs="Times New Roman"/>
          <w:szCs w:val="22"/>
        </w:rPr>
      </w:pPr>
    </w:p>
    <w:p w14:paraId="1F0531C4" w14:textId="77777777" w:rsidR="00436714" w:rsidRDefault="00436714" w:rsidP="008E196B">
      <w:pPr>
        <w:spacing w:line="240" w:lineRule="auto"/>
        <w:rPr>
          <w:rFonts w:ascii="Times New Roman" w:hAnsi="Times New Roman" w:cs="Times New Roman"/>
          <w:szCs w:val="22"/>
        </w:rPr>
      </w:pPr>
    </w:p>
    <w:p w14:paraId="7B38BB64" w14:textId="77777777" w:rsidR="00436714" w:rsidRDefault="00436714" w:rsidP="008E196B">
      <w:pPr>
        <w:spacing w:line="240" w:lineRule="auto"/>
        <w:rPr>
          <w:rFonts w:ascii="Times New Roman" w:hAnsi="Times New Roman" w:cs="Times New Roman"/>
          <w:szCs w:val="22"/>
        </w:rPr>
      </w:pPr>
    </w:p>
    <w:p w14:paraId="42814FD3" w14:textId="77777777" w:rsidR="00436714" w:rsidRDefault="00436714" w:rsidP="008E196B">
      <w:pPr>
        <w:spacing w:line="240" w:lineRule="auto"/>
        <w:rPr>
          <w:rFonts w:ascii="Times New Roman" w:hAnsi="Times New Roman" w:cs="Times New Roman"/>
          <w:szCs w:val="22"/>
        </w:rPr>
      </w:pPr>
    </w:p>
    <w:p w14:paraId="354D22CC" w14:textId="77777777" w:rsidR="00436714" w:rsidRDefault="00436714" w:rsidP="008E196B">
      <w:pPr>
        <w:spacing w:line="240" w:lineRule="auto"/>
        <w:rPr>
          <w:rFonts w:ascii="Times New Roman" w:hAnsi="Times New Roman" w:cs="Times New Roman"/>
          <w:szCs w:val="22"/>
        </w:rPr>
      </w:pPr>
    </w:p>
    <w:p w14:paraId="15774D78" w14:textId="77777777" w:rsidR="00436714" w:rsidRDefault="00436714" w:rsidP="008E196B">
      <w:pPr>
        <w:spacing w:line="240" w:lineRule="auto"/>
        <w:rPr>
          <w:rFonts w:ascii="Times New Roman" w:hAnsi="Times New Roman" w:cs="Times New Roman"/>
          <w:szCs w:val="22"/>
        </w:rPr>
      </w:pPr>
    </w:p>
    <w:p w14:paraId="59E3EE55" w14:textId="77777777" w:rsidR="00436714" w:rsidRDefault="00436714" w:rsidP="00072A40">
      <w:pPr>
        <w:rPr>
          <w:rFonts w:ascii="Times New Roman" w:hAnsi="Times New Roman" w:cs="Times New Roman"/>
          <w:szCs w:val="22"/>
        </w:rPr>
      </w:pPr>
    </w:p>
    <w:p w14:paraId="2DE01992" w14:textId="1EFC8E18" w:rsidR="00502487" w:rsidRPr="00CF6CA4" w:rsidRDefault="00131644" w:rsidP="00072A40">
      <w:pPr>
        <w:rPr>
          <w:rFonts w:ascii="Times New Roman" w:hAnsi="Times New Roman" w:cs="Times New Roman"/>
          <w:b/>
          <w:bCs/>
          <w:sz w:val="24"/>
        </w:rPr>
      </w:pPr>
      <w:r w:rsidRPr="00CF6CA4">
        <w:rPr>
          <w:rFonts w:ascii="Times New Roman" w:hAnsi="Times New Roman" w:cs="Times New Roman" w:hint="eastAsia"/>
          <w:b/>
          <w:bCs/>
          <w:sz w:val="24"/>
        </w:rPr>
        <w:lastRenderedPageBreak/>
        <w:t xml:space="preserve">1. </w:t>
      </w:r>
      <w:r w:rsidR="00EB1BD9" w:rsidRPr="00CF6CA4">
        <w:rPr>
          <w:rFonts w:ascii="Times New Roman" w:hAnsi="Times New Roman" w:cs="Times New Roman" w:hint="eastAsia"/>
          <w:b/>
          <w:bCs/>
          <w:sz w:val="24"/>
        </w:rPr>
        <w:t xml:space="preserve">Decomposition </w:t>
      </w:r>
      <w:r w:rsidR="00AF338E">
        <w:rPr>
          <w:rFonts w:ascii="Times New Roman" w:hAnsi="Times New Roman" w:cs="Times New Roman" w:hint="eastAsia"/>
          <w:b/>
          <w:bCs/>
          <w:sz w:val="24"/>
        </w:rPr>
        <w:t>a</w:t>
      </w:r>
      <w:r w:rsidR="00EB1BD9" w:rsidRPr="00CF6CA4">
        <w:rPr>
          <w:rFonts w:ascii="Times New Roman" w:hAnsi="Times New Roman" w:cs="Times New Roman" w:hint="eastAsia"/>
          <w:b/>
          <w:bCs/>
          <w:sz w:val="24"/>
        </w:rPr>
        <w:t>nalysis</w:t>
      </w:r>
    </w:p>
    <w:p w14:paraId="36506E07" w14:textId="02FDE5BE" w:rsidR="000465B1" w:rsidRPr="008E196B" w:rsidRDefault="00AF338E" w:rsidP="00EB1BD9">
      <w:pPr>
        <w:rPr>
          <w:rFonts w:ascii="Times New Roman" w:hAnsi="Times New Roman" w:cs="Times New Roman"/>
          <w:szCs w:val="22"/>
        </w:rPr>
      </w:pPr>
      <w:r w:rsidRPr="00FF115C">
        <w:rPr>
          <w:rFonts w:ascii="Times New Roman" w:hAnsi="Times New Roman" w:cs="Times New Roman"/>
          <w:sz w:val="24"/>
        </w:rPr>
        <w:t>Decomposition analysis was conducted to quantify the contributions of population growth, aging, and epidemiological changes to observed changes in</w:t>
      </w:r>
      <w:r>
        <w:rPr>
          <w:rFonts w:ascii="Times New Roman" w:hAnsi="Times New Roman" w:cs="Times New Roman" w:hint="eastAsia"/>
          <w:sz w:val="24"/>
        </w:rPr>
        <w:t xml:space="preserve"> </w:t>
      </w:r>
      <w:r w:rsidR="009B60DB">
        <w:rPr>
          <w:rFonts w:ascii="Times New Roman" w:hAnsi="Times New Roman" w:cs="Times New Roman" w:hint="eastAsia"/>
          <w:sz w:val="24"/>
        </w:rPr>
        <w:t>LEPAD</w:t>
      </w:r>
      <w:r>
        <w:rPr>
          <w:rFonts w:ascii="Times New Roman" w:hAnsi="Times New Roman" w:cs="Times New Roman" w:hint="eastAsia"/>
          <w:sz w:val="24"/>
        </w:rPr>
        <w:t xml:space="preserve"> burden</w:t>
      </w:r>
      <w:r w:rsidR="009B60DB" w:rsidRPr="009B60DB">
        <w:rPr>
          <w:rFonts w:hint="eastAsia"/>
        </w:rPr>
        <w:t xml:space="preserve"> </w:t>
      </w:r>
      <w:r w:rsidR="009B60DB" w:rsidRPr="009B60DB">
        <w:rPr>
          <w:rFonts w:ascii="Times New Roman" w:hAnsi="Times New Roman" w:cs="Times New Roman" w:hint="eastAsia"/>
          <w:sz w:val="24"/>
        </w:rPr>
        <w:t>among postmenopausal women</w:t>
      </w:r>
      <w:r w:rsidRPr="00FF115C">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hint="eastAsia"/>
          <w:szCs w:val="22"/>
        </w:rPr>
        <w:t>It</w:t>
      </w:r>
      <w:r w:rsidR="00EB1BD9" w:rsidRPr="008E196B">
        <w:rPr>
          <w:rFonts w:ascii="Times New Roman" w:hAnsi="Times New Roman" w:cs="Times New Roman" w:hint="eastAsia"/>
          <w:szCs w:val="22"/>
        </w:rPr>
        <w:t xml:space="preserve"> can provide quantitative insights into the specific causes that influence the changes </w:t>
      </w:r>
      <w:r w:rsidR="000C09B0">
        <w:rPr>
          <w:rFonts w:ascii="Times New Roman" w:hAnsi="Times New Roman" w:cs="Times New Roman" w:hint="eastAsia"/>
          <w:szCs w:val="22"/>
        </w:rPr>
        <w:t>in</w:t>
      </w:r>
      <w:r w:rsidR="00EB1BD9" w:rsidRPr="008E196B">
        <w:rPr>
          <w:rFonts w:ascii="Times New Roman" w:hAnsi="Times New Roman" w:cs="Times New Roman" w:hint="eastAsia"/>
          <w:szCs w:val="22"/>
        </w:rPr>
        <w:t xml:space="preserve"> metric numbers over the defined time periods at the global, regional</w:t>
      </w:r>
      <w:r w:rsidR="000C09B0">
        <w:rPr>
          <w:rFonts w:ascii="Times New Roman" w:hAnsi="Times New Roman" w:cs="Times New Roman" w:hint="eastAsia"/>
          <w:szCs w:val="22"/>
        </w:rPr>
        <w:t>,</w:t>
      </w:r>
      <w:r w:rsidR="00EB1BD9" w:rsidRPr="008E196B">
        <w:rPr>
          <w:rFonts w:ascii="Times New Roman" w:hAnsi="Times New Roman" w:cs="Times New Roman" w:hint="eastAsia"/>
          <w:szCs w:val="22"/>
        </w:rPr>
        <w:t xml:space="preserve"> and national levels. Changes in </w:t>
      </w:r>
      <w:r w:rsidR="009B60DB">
        <w:rPr>
          <w:rFonts w:ascii="Times New Roman" w:hAnsi="Times New Roman" w:cs="Times New Roman" w:hint="eastAsia"/>
          <w:szCs w:val="22"/>
        </w:rPr>
        <w:t>LEPAD</w:t>
      </w:r>
      <w:r>
        <w:rPr>
          <w:rFonts w:ascii="Times New Roman" w:hAnsi="Times New Roman" w:cs="Times New Roman" w:hint="eastAsia"/>
          <w:szCs w:val="22"/>
        </w:rPr>
        <w:t xml:space="preserve"> burden</w:t>
      </w:r>
      <w:r w:rsidR="00EB1BD9" w:rsidRPr="008E196B">
        <w:rPr>
          <w:rFonts w:ascii="Times New Roman" w:hAnsi="Times New Roman" w:cs="Times New Roman" w:hint="eastAsia"/>
          <w:szCs w:val="22"/>
        </w:rPr>
        <w:t xml:space="preserve"> were decomposed into population growth, aging, and epidemiological changes. </w:t>
      </w:r>
      <w:r w:rsidR="004A5CDE" w:rsidRPr="004A5CDE">
        <w:rPr>
          <w:rFonts w:ascii="Times New Roman" w:hAnsi="Times New Roman" w:cs="Times New Roman" w:hint="eastAsia"/>
          <w:szCs w:val="22"/>
        </w:rPr>
        <w:t>The decomposition results include both the absolute and relative contributions of each factor.</w:t>
      </w:r>
      <w:r w:rsidR="004A5CDE">
        <w:rPr>
          <w:rFonts w:ascii="Times New Roman" w:hAnsi="Times New Roman" w:cs="Times New Roman" w:hint="eastAsia"/>
          <w:szCs w:val="22"/>
        </w:rPr>
        <w:t xml:space="preserve"> </w:t>
      </w:r>
      <w:r w:rsidR="00EE1736" w:rsidRPr="00EE1736">
        <w:rPr>
          <w:rFonts w:ascii="Times New Roman" w:hAnsi="Times New Roman" w:cs="Times New Roman" w:hint="eastAsia"/>
          <w:szCs w:val="22"/>
        </w:rPr>
        <w:t xml:space="preserve">Absolute contribution represents the number of </w:t>
      </w:r>
      <w:r w:rsidR="009B60DB" w:rsidRPr="009B60DB">
        <w:rPr>
          <w:rFonts w:ascii="Times New Roman" w:hAnsi="Times New Roman" w:cs="Times New Roman" w:hint="eastAsia"/>
          <w:szCs w:val="22"/>
        </w:rPr>
        <w:t xml:space="preserve">prevalence, deaths, </w:t>
      </w:r>
      <w:r w:rsidR="00EE1736" w:rsidRPr="00EE1736">
        <w:rPr>
          <w:rFonts w:ascii="Times New Roman" w:hAnsi="Times New Roman" w:cs="Times New Roman" w:hint="eastAsia"/>
          <w:szCs w:val="22"/>
        </w:rPr>
        <w:t xml:space="preserve">or DALYs attributable to the disease, while relative contribution (i.e., the </w:t>
      </w:r>
      <w:r w:rsidR="00EE1736" w:rsidRPr="00EE1736">
        <w:rPr>
          <w:rFonts w:ascii="Times New Roman" w:hAnsi="Times New Roman" w:cs="Times New Roman" w:hint="eastAsia"/>
          <w:szCs w:val="22"/>
        </w:rPr>
        <w:t>“</w:t>
      </w:r>
      <w:r w:rsidR="00EE1736" w:rsidRPr="00EE1736">
        <w:rPr>
          <w:rFonts w:ascii="Times New Roman" w:hAnsi="Times New Roman" w:cs="Times New Roman" w:hint="eastAsia"/>
          <w:szCs w:val="22"/>
        </w:rPr>
        <w:t>attribution ratio</w:t>
      </w:r>
      <w:r w:rsidR="00EE1736" w:rsidRPr="00EE1736">
        <w:rPr>
          <w:rFonts w:ascii="Times New Roman" w:hAnsi="Times New Roman" w:cs="Times New Roman" w:hint="eastAsia"/>
          <w:szCs w:val="22"/>
        </w:rPr>
        <w:t>”</w:t>
      </w:r>
      <w:r w:rsidR="00EE1736" w:rsidRPr="00EE1736">
        <w:rPr>
          <w:rFonts w:ascii="Times New Roman" w:hAnsi="Times New Roman" w:cs="Times New Roman" w:hint="eastAsia"/>
          <w:szCs w:val="22"/>
        </w:rPr>
        <w:t xml:space="preserve">) is calculated by dividing the number of attributable </w:t>
      </w:r>
      <w:r w:rsidR="009B60DB" w:rsidRPr="009B60DB">
        <w:rPr>
          <w:rFonts w:ascii="Times New Roman" w:hAnsi="Times New Roman" w:cs="Times New Roman" w:hint="eastAsia"/>
          <w:szCs w:val="22"/>
        </w:rPr>
        <w:t>prevalence, deaths,</w:t>
      </w:r>
      <w:r w:rsidR="00EE1736" w:rsidRPr="00EE1736">
        <w:rPr>
          <w:rFonts w:ascii="Times New Roman" w:hAnsi="Times New Roman" w:cs="Times New Roman" w:hint="eastAsia"/>
          <w:szCs w:val="22"/>
        </w:rPr>
        <w:t xml:space="preserve"> or DALYs by the total number of </w:t>
      </w:r>
      <w:r w:rsidR="009B60DB" w:rsidRPr="009B60DB">
        <w:rPr>
          <w:rFonts w:ascii="Times New Roman" w:hAnsi="Times New Roman" w:cs="Times New Roman" w:hint="eastAsia"/>
          <w:szCs w:val="22"/>
        </w:rPr>
        <w:t xml:space="preserve">prevalence, deaths, </w:t>
      </w:r>
      <w:r w:rsidR="00EE1736" w:rsidRPr="00EE1736">
        <w:rPr>
          <w:rFonts w:ascii="Times New Roman" w:hAnsi="Times New Roman" w:cs="Times New Roman" w:hint="eastAsia"/>
          <w:szCs w:val="22"/>
        </w:rPr>
        <w:t>or DALYs in 1990 and multiplying by 100%. This ratio may exceed 100% if the number of attributable deaths surpasses the total number of deaths in 1990.</w:t>
      </w:r>
      <w:r w:rsidR="00EE1736">
        <w:rPr>
          <w:rFonts w:ascii="Times New Roman" w:hAnsi="Times New Roman" w:cs="Times New Roman" w:hint="eastAsia"/>
          <w:szCs w:val="22"/>
        </w:rPr>
        <w:t xml:space="preserve"> </w:t>
      </w:r>
      <w:r w:rsidR="00EB1BD9" w:rsidRPr="008E196B">
        <w:rPr>
          <w:rFonts w:ascii="Times New Roman" w:hAnsi="Times New Roman" w:cs="Times New Roman" w:hint="eastAsia"/>
          <w:szCs w:val="22"/>
        </w:rPr>
        <w:t>It is calculated by the following formula:</w:t>
      </w:r>
    </w:p>
    <w:p w14:paraId="2D14FBA7" w14:textId="61C2CEDE" w:rsidR="00165520" w:rsidRPr="008E196B" w:rsidRDefault="00000000" w:rsidP="00EB1BD9">
      <w:pPr>
        <w:rPr>
          <w:rFonts w:ascii="Times New Roman" w:hAnsi="Times New Roman" w:cs="Times New Roman"/>
          <w:szCs w:val="22"/>
        </w:rPr>
      </w:pPr>
      <m:oMathPara>
        <m:oMath>
          <m:sSub>
            <m:sSubPr>
              <m:ctrlPr>
                <w:rPr>
                  <w:rFonts w:ascii="Cambria Math" w:hAnsi="Cambria Math" w:cs="Times New Roman"/>
                  <w:i/>
                  <w:szCs w:val="22"/>
                </w:rPr>
              </m:ctrlPr>
            </m:sSubPr>
            <m:e>
              <m:r>
                <w:rPr>
                  <w:rFonts w:ascii="Cambria Math" w:hAnsi="Cambria Math" w:cs="Times New Roman" w:hint="eastAsia"/>
                  <w:szCs w:val="22"/>
                </w:rPr>
                <m:t>A</m:t>
              </m:r>
              <m:ctrlPr>
                <w:rPr>
                  <w:rFonts w:ascii="Cambria Math" w:hAnsi="Cambria Math" w:cs="Times New Roman" w:hint="eastAsia"/>
                  <w:i/>
                  <w:szCs w:val="22"/>
                </w:rPr>
              </m:ctrlPr>
            </m:e>
            <m:sub>
              <m:r>
                <w:rPr>
                  <w:rFonts w:ascii="Cambria Math" w:hAnsi="Cambria Math" w:cs="Times New Roman" w:hint="eastAsia"/>
                  <w:szCs w:val="22"/>
                </w:rPr>
                <m:t>a,g,e,t</m:t>
              </m:r>
            </m:sub>
          </m:sSub>
          <m:r>
            <w:rPr>
              <w:rFonts w:ascii="Cambria Math" w:hAnsi="Cambria Math" w:cs="Times New Roman" w:hint="eastAsia"/>
              <w:szCs w:val="22"/>
            </w:rPr>
            <m:t>=</m:t>
          </m:r>
          <m:nary>
            <m:naryPr>
              <m:chr m:val="∑"/>
              <m:ctrlPr>
                <w:rPr>
                  <w:rFonts w:ascii="Cambria Math" w:hAnsi="Cambria Math" w:cs="Times New Roman"/>
                  <w:szCs w:val="22"/>
                </w:rPr>
              </m:ctrlPr>
            </m:naryPr>
            <m:sub>
              <m:r>
                <w:rPr>
                  <w:rFonts w:ascii="Cambria Math" w:hAnsi="Cambria Math" w:cs="Times New Roman" w:hint="eastAsia"/>
                  <w:szCs w:val="22"/>
                </w:rPr>
                <m:t>k=1</m:t>
              </m:r>
              <m:ctrlPr>
                <w:rPr>
                  <w:rFonts w:ascii="Cambria Math" w:hAnsi="Cambria Math" w:cs="Times New Roman"/>
                  <w:i/>
                  <w:szCs w:val="22"/>
                </w:rPr>
              </m:ctrlPr>
            </m:sub>
            <m:sup>
              <m:r>
                <w:rPr>
                  <w:rFonts w:ascii="Cambria Math" w:hAnsi="Cambria Math" w:cs="Times New Roman" w:hint="eastAsia"/>
                  <w:szCs w:val="22"/>
                </w:rPr>
                <m:t>7</m:t>
              </m:r>
              <m:ctrlPr>
                <w:rPr>
                  <w:rFonts w:ascii="Cambria Math" w:hAnsi="Cambria Math" w:cs="Times New Roman"/>
                  <w:i/>
                  <w:szCs w:val="22"/>
                </w:rPr>
              </m:ctrlPr>
            </m:sup>
            <m:e>
              <m:sSub>
                <m:sSubPr>
                  <m:ctrlPr>
                    <w:rPr>
                      <w:rFonts w:ascii="Cambria Math" w:hAnsi="Cambria Math" w:cs="Times New Roman"/>
                      <w:i/>
                      <w:szCs w:val="22"/>
                    </w:rPr>
                  </m:ctrlPr>
                </m:sSubPr>
                <m:e>
                  <m:r>
                    <w:rPr>
                      <w:rFonts w:ascii="Cambria Math" w:hAnsi="Cambria Math" w:cs="Times New Roman" w:hint="eastAsia"/>
                      <w:szCs w:val="22"/>
                    </w:rPr>
                    <m:t>a</m:t>
                  </m:r>
                </m:e>
                <m:sub>
                  <m:r>
                    <w:rPr>
                      <w:rFonts w:ascii="Cambria Math" w:hAnsi="Cambria Math" w:cs="Times New Roman" w:hint="eastAsia"/>
                      <w:szCs w:val="22"/>
                    </w:rPr>
                    <m:t>k,t</m:t>
                  </m:r>
                </m:sub>
              </m:sSub>
              <m:ctrlPr>
                <w:rPr>
                  <w:rFonts w:ascii="Cambria Math" w:hAnsi="Cambria Math" w:cs="Times New Roman"/>
                  <w:i/>
                  <w:szCs w:val="22"/>
                </w:rPr>
              </m:ctrlPr>
            </m:e>
          </m:nary>
          <m:r>
            <m:rPr>
              <m:sty m:val="p"/>
            </m:rPr>
            <w:rPr>
              <w:rFonts w:ascii="Cambria Math" w:hAnsi="Cambria Math" w:cs="Times New Roman" w:hint="eastAsia"/>
              <w:szCs w:val="22"/>
            </w:rPr>
            <m:t>×</m:t>
          </m:r>
          <m:sSub>
            <m:sSubPr>
              <m:ctrlPr>
                <w:rPr>
                  <w:rFonts w:ascii="Cambria Math" w:hAnsi="Cambria Math" w:cs="Times New Roman"/>
                  <w:i/>
                  <w:szCs w:val="22"/>
                </w:rPr>
              </m:ctrlPr>
            </m:sSubPr>
            <m:e>
              <m:r>
                <w:rPr>
                  <w:rFonts w:ascii="Cambria Math" w:hAnsi="Cambria Math" w:cs="Times New Roman" w:hint="eastAsia"/>
                  <w:szCs w:val="22"/>
                </w:rPr>
                <m:t>p</m:t>
              </m:r>
              <m:ctrlPr>
                <w:rPr>
                  <w:rFonts w:ascii="Cambria Math" w:hAnsi="Cambria Math" w:cs="Times New Roman"/>
                  <w:szCs w:val="22"/>
                </w:rPr>
              </m:ctrlPr>
            </m:e>
            <m:sub>
              <m:r>
                <w:rPr>
                  <w:rFonts w:ascii="Cambria Math" w:hAnsi="Cambria Math" w:cs="Times New Roman" w:hint="eastAsia"/>
                  <w:szCs w:val="22"/>
                </w:rPr>
                <m:t>t</m:t>
              </m:r>
            </m:sub>
          </m:sSub>
          <m:r>
            <m:rPr>
              <m:sty m:val="p"/>
            </m:rPr>
            <w:rPr>
              <w:rFonts w:ascii="Cambria Math" w:hAnsi="Cambria Math" w:cs="Times New Roman" w:hint="eastAsia"/>
              <w:szCs w:val="22"/>
            </w:rPr>
            <m:t>×</m:t>
          </m:r>
          <m:sSub>
            <m:sSubPr>
              <m:ctrlPr>
                <w:rPr>
                  <w:rFonts w:ascii="Cambria Math" w:hAnsi="Cambria Math" w:cs="Times New Roman"/>
                  <w:i/>
                  <w:szCs w:val="22"/>
                </w:rPr>
              </m:ctrlPr>
            </m:sSubPr>
            <m:e>
              <m:r>
                <w:rPr>
                  <w:rFonts w:ascii="Cambria Math" w:hAnsi="Cambria Math" w:cs="Times New Roman" w:hint="eastAsia"/>
                  <w:szCs w:val="22"/>
                </w:rPr>
                <m:t>e</m:t>
              </m:r>
              <m:ctrlPr>
                <w:rPr>
                  <w:rFonts w:ascii="Cambria Math" w:hAnsi="Cambria Math" w:cs="Times New Roman"/>
                  <w:szCs w:val="22"/>
                </w:rPr>
              </m:ctrlPr>
            </m:e>
            <m:sub>
              <m:r>
                <w:rPr>
                  <w:rFonts w:ascii="Cambria Math" w:hAnsi="Cambria Math" w:cs="Times New Roman" w:hint="eastAsia"/>
                  <w:szCs w:val="22"/>
                </w:rPr>
                <m:t>k,t</m:t>
              </m:r>
            </m:sub>
          </m:sSub>
        </m:oMath>
      </m:oMathPara>
    </w:p>
    <w:p w14:paraId="31C19973" w14:textId="3423067F" w:rsidR="00502487" w:rsidRPr="008E196B" w:rsidRDefault="000465B1" w:rsidP="000465B1">
      <w:pPr>
        <w:rPr>
          <w:rFonts w:ascii="Times New Roman" w:hAnsi="Times New Roman" w:cs="Times New Roman"/>
          <w:szCs w:val="22"/>
        </w:rPr>
      </w:pPr>
      <w:r w:rsidRPr="008E196B">
        <w:rPr>
          <w:rFonts w:ascii="Times New Roman" w:hAnsi="Times New Roman" w:cs="Times New Roman" w:hint="eastAsia"/>
          <w:szCs w:val="22"/>
        </w:rPr>
        <w:t>(</w:t>
      </w:r>
      <m:oMath>
        <m:sSub>
          <m:sSubPr>
            <m:ctrlPr>
              <w:rPr>
                <w:rFonts w:ascii="Cambria Math" w:hAnsi="Cambria Math"/>
                <w:i/>
                <w:color w:val="000000" w:themeColor="text1"/>
                <w:szCs w:val="22"/>
              </w:rPr>
            </m:ctrlPr>
          </m:sSubPr>
          <m:e>
            <m:r>
              <w:rPr>
                <w:rFonts w:ascii="Cambria Math" w:hAnsi="Cambria Math"/>
                <w:color w:val="000000" w:themeColor="text1"/>
                <w:szCs w:val="22"/>
              </w:rPr>
              <m:t>A</m:t>
            </m:r>
          </m:e>
          <m:sub>
            <m:r>
              <w:rPr>
                <w:rFonts w:ascii="Cambria Math" w:hAnsi="Cambria Math"/>
                <w:color w:val="000000" w:themeColor="text1"/>
                <w:szCs w:val="22"/>
              </w:rPr>
              <m:t>a,g,e,t</m:t>
            </m:r>
          </m:sub>
        </m:sSub>
      </m:oMath>
      <w:r w:rsidR="00165520" w:rsidRPr="008E196B">
        <w:rPr>
          <w:rFonts w:ascii="Times New Roman" w:hAnsi="Times New Roman" w:cs="Times New Roman" w:hint="eastAsia"/>
          <w:color w:val="000000" w:themeColor="text1"/>
          <w:szCs w:val="22"/>
        </w:rPr>
        <w:t xml:space="preserve"> </w:t>
      </w:r>
      <w:r w:rsidRPr="008E196B">
        <w:rPr>
          <w:rFonts w:ascii="Times New Roman" w:hAnsi="Times New Roman" w:cs="Times New Roman" w:hint="eastAsia"/>
          <w:szCs w:val="22"/>
        </w:rPr>
        <w:t xml:space="preserve">represents </w:t>
      </w:r>
      <w:r w:rsidR="009B60DB" w:rsidRPr="009B60DB">
        <w:rPr>
          <w:rFonts w:ascii="Times New Roman" w:hAnsi="Times New Roman" w:cs="Times New Roman" w:hint="eastAsia"/>
          <w:szCs w:val="22"/>
        </w:rPr>
        <w:t xml:space="preserve">prevalence, deaths, </w:t>
      </w:r>
      <w:r w:rsidR="00AF338E">
        <w:rPr>
          <w:rFonts w:ascii="Times New Roman" w:hAnsi="Times New Roman" w:cs="Times New Roman" w:hint="eastAsia"/>
          <w:szCs w:val="22"/>
        </w:rPr>
        <w:t xml:space="preserve">or </w:t>
      </w:r>
      <w:r w:rsidRPr="008E196B">
        <w:rPr>
          <w:rFonts w:ascii="Times New Roman" w:hAnsi="Times New Roman" w:cs="Times New Roman" w:hint="eastAsia"/>
          <w:szCs w:val="22"/>
        </w:rPr>
        <w:t>DALYs number accumulated by population growth</w:t>
      </w:r>
      <w:r w:rsidR="004C462D" w:rsidRPr="008E196B">
        <w:rPr>
          <w:rFonts w:ascii="Times New Roman" w:hAnsi="Times New Roman" w:cs="Times New Roman" w:hint="eastAsia"/>
          <w:szCs w:val="22"/>
        </w:rPr>
        <w:t xml:space="preserve">, aging, </w:t>
      </w:r>
      <w:r w:rsidRPr="008E196B">
        <w:rPr>
          <w:rFonts w:ascii="Times New Roman" w:hAnsi="Times New Roman" w:cs="Times New Roman" w:hint="eastAsia"/>
          <w:szCs w:val="22"/>
        </w:rPr>
        <w:t xml:space="preserve">and epidemiological changes in year t, </w:t>
      </w:r>
      <m:oMath>
        <m:sSub>
          <m:sSubPr>
            <m:ctrlPr>
              <w:rPr>
                <w:rFonts w:ascii="Cambria Math" w:hAnsi="Cambria Math" w:cs="Times New Roman"/>
                <w:i/>
                <w:szCs w:val="22"/>
              </w:rPr>
            </m:ctrlPr>
          </m:sSubPr>
          <m:e>
            <m:r>
              <w:rPr>
                <w:rFonts w:ascii="Cambria Math" w:hAnsi="Cambria Math" w:cs="Times New Roman" w:hint="eastAsia"/>
                <w:szCs w:val="22"/>
              </w:rPr>
              <m:t>a</m:t>
            </m:r>
          </m:e>
          <m:sub>
            <m:r>
              <w:rPr>
                <w:rFonts w:ascii="Cambria Math" w:hAnsi="Cambria Math" w:cs="Times New Roman" w:hint="eastAsia"/>
                <w:szCs w:val="22"/>
              </w:rPr>
              <m:t>k,t</m:t>
            </m:r>
          </m:sub>
        </m:sSub>
      </m:oMath>
      <w:r w:rsidR="004C462D" w:rsidRPr="008E196B">
        <w:rPr>
          <w:rFonts w:ascii="Times New Roman" w:hAnsi="Times New Roman" w:cs="Times New Roman" w:hint="eastAsia"/>
          <w:szCs w:val="22"/>
        </w:rPr>
        <w:t xml:space="preserve"> </w:t>
      </w:r>
      <w:r w:rsidRPr="008E196B">
        <w:rPr>
          <w:rFonts w:ascii="Times New Roman" w:hAnsi="Times New Roman" w:cs="Times New Roman" w:hint="eastAsia"/>
          <w:szCs w:val="22"/>
        </w:rPr>
        <w:t xml:space="preserve">is the proportion of population for the age group k at year t, </w:t>
      </w:r>
      <m:oMath>
        <m:sSub>
          <m:sSubPr>
            <m:ctrlPr>
              <w:rPr>
                <w:rFonts w:ascii="Cambria Math" w:hAnsi="Cambria Math" w:cs="Times New Roman"/>
                <w:i/>
                <w:szCs w:val="22"/>
              </w:rPr>
            </m:ctrlPr>
          </m:sSubPr>
          <m:e>
            <m:r>
              <w:rPr>
                <w:rFonts w:ascii="Cambria Math" w:hAnsi="Cambria Math" w:cs="Times New Roman" w:hint="eastAsia"/>
                <w:szCs w:val="22"/>
              </w:rPr>
              <m:t>p</m:t>
            </m:r>
            <m:ctrlPr>
              <w:rPr>
                <w:rFonts w:ascii="Cambria Math" w:hAnsi="Cambria Math" w:cs="Times New Roman"/>
                <w:szCs w:val="22"/>
              </w:rPr>
            </m:ctrlPr>
          </m:e>
          <m:sub>
            <m:r>
              <w:rPr>
                <w:rFonts w:ascii="Cambria Math" w:hAnsi="Cambria Math" w:cs="Times New Roman" w:hint="eastAsia"/>
                <w:szCs w:val="22"/>
              </w:rPr>
              <m:t>t</m:t>
            </m:r>
          </m:sub>
        </m:sSub>
      </m:oMath>
      <w:r w:rsidR="004C462D" w:rsidRPr="008E196B">
        <w:rPr>
          <w:rFonts w:ascii="Times New Roman" w:hAnsi="Times New Roman" w:cs="Times New Roman" w:hint="eastAsia"/>
          <w:szCs w:val="22"/>
        </w:rPr>
        <w:t xml:space="preserve"> </w:t>
      </w:r>
      <w:r w:rsidRPr="008E196B">
        <w:rPr>
          <w:rFonts w:ascii="Times New Roman" w:hAnsi="Times New Roman" w:cs="Times New Roman" w:hint="eastAsia"/>
          <w:szCs w:val="22"/>
        </w:rPr>
        <w:t xml:space="preserve">is the population size at year t, and </w:t>
      </w:r>
      <m:oMath>
        <m:sSub>
          <m:sSubPr>
            <m:ctrlPr>
              <w:rPr>
                <w:rFonts w:ascii="Cambria Math" w:hAnsi="Cambria Math" w:cs="Times New Roman"/>
                <w:i/>
                <w:szCs w:val="22"/>
              </w:rPr>
            </m:ctrlPr>
          </m:sSubPr>
          <m:e>
            <m:r>
              <w:rPr>
                <w:rFonts w:ascii="Cambria Math" w:hAnsi="Cambria Math" w:cs="Times New Roman" w:hint="eastAsia"/>
                <w:szCs w:val="22"/>
              </w:rPr>
              <m:t>e</m:t>
            </m:r>
            <m:ctrlPr>
              <w:rPr>
                <w:rFonts w:ascii="Cambria Math" w:hAnsi="Cambria Math" w:cs="Times New Roman"/>
                <w:szCs w:val="22"/>
              </w:rPr>
            </m:ctrlPr>
          </m:e>
          <m:sub>
            <m:r>
              <w:rPr>
                <w:rFonts w:ascii="Cambria Math" w:hAnsi="Cambria Math" w:cs="Times New Roman" w:hint="eastAsia"/>
                <w:szCs w:val="22"/>
              </w:rPr>
              <m:t>k,t</m:t>
            </m:r>
          </m:sub>
        </m:sSub>
      </m:oMath>
      <w:r w:rsidRPr="008E196B">
        <w:rPr>
          <w:rFonts w:ascii="Times New Roman" w:hAnsi="Times New Roman" w:cs="Times New Roman" w:hint="eastAsia"/>
          <w:szCs w:val="22"/>
        </w:rPr>
        <w:t xml:space="preserve"> </w:t>
      </w:r>
      <w:r w:rsidR="00F36206" w:rsidRPr="008E196B">
        <w:rPr>
          <w:rFonts w:ascii="Times New Roman" w:hAnsi="Times New Roman" w:cs="Times New Roman" w:hint="eastAsia"/>
          <w:szCs w:val="22"/>
        </w:rPr>
        <w:t xml:space="preserve">is </w:t>
      </w:r>
      <w:r w:rsidRPr="008E196B">
        <w:rPr>
          <w:rFonts w:ascii="Times New Roman" w:hAnsi="Times New Roman" w:cs="Times New Roman" w:hint="eastAsia"/>
          <w:szCs w:val="22"/>
        </w:rPr>
        <w:t xml:space="preserve">represented by </w:t>
      </w:r>
      <w:r w:rsidR="00AF338E">
        <w:rPr>
          <w:rFonts w:ascii="Times New Roman" w:hAnsi="Times New Roman" w:cs="Times New Roman" w:hint="eastAsia"/>
          <w:szCs w:val="22"/>
        </w:rPr>
        <w:t xml:space="preserve">deaths or </w:t>
      </w:r>
      <w:r w:rsidRPr="008E196B">
        <w:rPr>
          <w:rFonts w:ascii="Times New Roman" w:hAnsi="Times New Roman" w:cs="Times New Roman" w:hint="eastAsia"/>
          <w:szCs w:val="22"/>
        </w:rPr>
        <w:t>DALYs rate for a specific age group k at year t).</w:t>
      </w:r>
    </w:p>
    <w:p w14:paraId="134CA615" w14:textId="286C815A" w:rsidR="0087142A" w:rsidRPr="00DB00A6" w:rsidRDefault="00292CA1" w:rsidP="0087142A">
      <w:pPr>
        <w:rPr>
          <w:rFonts w:ascii="Times New Roman" w:hAnsi="Times New Roman" w:cs="Times New Roman"/>
          <w:b/>
          <w:bCs/>
        </w:rPr>
      </w:pPr>
      <w:r w:rsidRPr="00CF6CA4">
        <w:rPr>
          <w:rFonts w:ascii="Times New Roman" w:hAnsi="Times New Roman" w:cs="Times New Roman" w:hint="eastAsia"/>
          <w:b/>
          <w:bCs/>
          <w:sz w:val="24"/>
        </w:rPr>
        <w:t>2</w:t>
      </w:r>
      <w:r w:rsidR="00CF6CA4">
        <w:rPr>
          <w:rFonts w:ascii="Times New Roman" w:hAnsi="Times New Roman" w:cs="Times New Roman" w:hint="eastAsia"/>
          <w:b/>
          <w:bCs/>
          <w:sz w:val="24"/>
        </w:rPr>
        <w:t>.</w:t>
      </w:r>
      <w:r w:rsidR="00DB00A6">
        <w:rPr>
          <w:rFonts w:ascii="Times New Roman" w:hAnsi="Times New Roman" w:cs="Times New Roman" w:hint="eastAsia"/>
          <w:b/>
          <w:bCs/>
        </w:rPr>
        <w:t xml:space="preserve"> </w:t>
      </w:r>
      <w:r w:rsidR="0087142A" w:rsidRPr="00853E0E">
        <w:rPr>
          <w:rFonts w:ascii="Times New Roman" w:hAnsi="Times New Roman" w:cs="Times New Roman" w:hint="eastAsia"/>
          <w:b/>
          <w:bCs/>
          <w:sz w:val="24"/>
        </w:rPr>
        <w:t xml:space="preserve">Bayesian age-period-cohort (BAPC) Model </w:t>
      </w:r>
    </w:p>
    <w:p w14:paraId="7E8C28AD" w14:textId="3A348A16" w:rsidR="0087142A" w:rsidRDefault="00DB00A6" w:rsidP="0087142A">
      <w:pPr>
        <w:rPr>
          <w:rFonts w:ascii="Times New Roman" w:hAnsi="Times New Roman" w:cs="Times New Roman"/>
          <w:szCs w:val="22"/>
        </w:rPr>
      </w:pPr>
      <w:r>
        <w:rPr>
          <w:rFonts w:ascii="Times New Roman" w:hAnsi="Times New Roman" w:cs="Times New Roman" w:hint="eastAsia"/>
          <w:b/>
          <w:bCs/>
          <w:szCs w:val="22"/>
        </w:rPr>
        <w:t>2</w:t>
      </w:r>
      <w:r w:rsidR="0087142A" w:rsidRPr="00440A7D">
        <w:rPr>
          <w:rFonts w:ascii="Times New Roman" w:hAnsi="Times New Roman" w:cs="Times New Roman" w:hint="eastAsia"/>
          <w:b/>
          <w:bCs/>
          <w:szCs w:val="22"/>
        </w:rPr>
        <w:t>.1</w:t>
      </w:r>
      <w:r w:rsidR="0087142A">
        <w:rPr>
          <w:rFonts w:ascii="Times New Roman" w:hAnsi="Times New Roman" w:cs="Times New Roman" w:hint="eastAsia"/>
          <w:szCs w:val="22"/>
        </w:rPr>
        <w:t xml:space="preserve"> </w:t>
      </w:r>
      <w:r w:rsidR="0087142A" w:rsidRPr="00440A7D">
        <w:rPr>
          <w:rFonts w:ascii="Times New Roman" w:hAnsi="Times New Roman" w:cs="Times New Roman" w:hint="eastAsia"/>
          <w:b/>
          <w:bCs/>
          <w:szCs w:val="22"/>
        </w:rPr>
        <w:t>Model Establishment and Assumptions</w:t>
      </w:r>
    </w:p>
    <w:p w14:paraId="46D42D61" w14:textId="111AFFA8" w:rsidR="0087142A" w:rsidRDefault="0087142A" w:rsidP="00D41D73">
      <w:pPr>
        <w:jc w:val="both"/>
        <w:rPr>
          <w:rFonts w:ascii="Times New Roman" w:eastAsia="宋体" w:hAnsi="Times New Roman" w:cs="Times New Roman"/>
          <w:color w:val="000000" w:themeColor="text1"/>
          <w:sz w:val="24"/>
          <w:szCs w:val="21"/>
          <w14:ligatures w14:val="none"/>
        </w:rPr>
      </w:pPr>
      <w:r w:rsidRPr="00AE5413">
        <w:rPr>
          <w:rFonts w:ascii="Times New Roman" w:hAnsi="Times New Roman" w:cs="Times New Roman" w:hint="eastAsia"/>
          <w:szCs w:val="22"/>
        </w:rPr>
        <w:t>We employed the BAPC model to pr</w:t>
      </w:r>
      <w:r w:rsidR="00825945">
        <w:rPr>
          <w:rFonts w:ascii="Times New Roman" w:hAnsi="Times New Roman" w:cs="Times New Roman" w:hint="eastAsia"/>
          <w:szCs w:val="22"/>
        </w:rPr>
        <w:t>oject</w:t>
      </w:r>
      <w:r w:rsidRPr="00AE5413">
        <w:rPr>
          <w:rFonts w:ascii="Times New Roman" w:hAnsi="Times New Roman" w:cs="Times New Roman" w:hint="eastAsia"/>
          <w:szCs w:val="22"/>
        </w:rPr>
        <w:t xml:space="preserve"> future </w:t>
      </w:r>
      <w:r w:rsidR="009B60DB">
        <w:rPr>
          <w:rFonts w:ascii="Times New Roman" w:hAnsi="Times New Roman" w:cs="Times New Roman" w:hint="eastAsia"/>
          <w:szCs w:val="22"/>
        </w:rPr>
        <w:t xml:space="preserve">LEPAD </w:t>
      </w:r>
      <w:r w:rsidRPr="00AE5413">
        <w:rPr>
          <w:rFonts w:ascii="Times New Roman" w:hAnsi="Times New Roman" w:cs="Times New Roman" w:hint="eastAsia"/>
          <w:szCs w:val="22"/>
        </w:rPr>
        <w:t xml:space="preserve">burdens </w:t>
      </w:r>
      <w:r w:rsidR="009B60DB" w:rsidRPr="009B60DB">
        <w:rPr>
          <w:rFonts w:ascii="Times New Roman" w:hAnsi="Times New Roman" w:cs="Times New Roman" w:hint="eastAsia"/>
          <w:szCs w:val="22"/>
        </w:rPr>
        <w:t xml:space="preserve">among postmenopausal women </w:t>
      </w:r>
      <w:r w:rsidRPr="00AE5413">
        <w:rPr>
          <w:rFonts w:ascii="Times New Roman" w:hAnsi="Times New Roman" w:cs="Times New Roman" w:hint="eastAsia"/>
          <w:szCs w:val="22"/>
        </w:rPr>
        <w:t>by 20</w:t>
      </w:r>
      <w:r w:rsidR="0067194B">
        <w:rPr>
          <w:rFonts w:ascii="Times New Roman" w:hAnsi="Times New Roman" w:cs="Times New Roman" w:hint="eastAsia"/>
          <w:szCs w:val="22"/>
        </w:rPr>
        <w:t>35</w:t>
      </w:r>
      <w:r w:rsidRPr="00AE5413">
        <w:rPr>
          <w:rFonts w:ascii="Times New Roman" w:hAnsi="Times New Roman" w:cs="Times New Roman" w:hint="eastAsia"/>
          <w:szCs w:val="22"/>
        </w:rPr>
        <w:t>. It builds on the traditional generalized linear model framework within a Bayesian context, allowing the dynamic integration of age, period, and cohort effects.</w:t>
      </w:r>
      <w:r>
        <w:rPr>
          <w:rFonts w:ascii="Times New Roman" w:hAnsi="Times New Roman" w:cs="Times New Roman" w:hint="eastAsia"/>
          <w:szCs w:val="22"/>
        </w:rPr>
        <w:t xml:space="preserve"> </w:t>
      </w:r>
      <w:r w:rsidRPr="00AE5413">
        <w:rPr>
          <w:rFonts w:ascii="Times New Roman" w:hAnsi="Times New Roman" w:cs="Times New Roman" w:hint="eastAsia"/>
          <w:szCs w:val="22"/>
        </w:rPr>
        <w:t xml:space="preserve">These effects are assumed to evolve continuously over time and are smoothed using a second-order random walk, resulting in more accurate posterior probability predictions. The </w:t>
      </w:r>
      <w:r w:rsidR="00AC5D29" w:rsidRPr="00AC5D29">
        <w:rPr>
          <w:rFonts w:ascii="Times New Roman" w:hAnsi="Times New Roman" w:cs="Times New Roman" w:hint="eastAsia"/>
          <w:szCs w:val="22"/>
        </w:rPr>
        <w:t xml:space="preserve">Integrated Nested Laplace Approximation </w:t>
      </w:r>
      <w:r w:rsidR="00AC5D29">
        <w:rPr>
          <w:rFonts w:ascii="Times New Roman" w:hAnsi="Times New Roman" w:cs="Times New Roman" w:hint="eastAsia"/>
          <w:szCs w:val="22"/>
        </w:rPr>
        <w:t>(</w:t>
      </w:r>
      <w:r w:rsidRPr="00AE5413">
        <w:rPr>
          <w:rFonts w:ascii="Times New Roman" w:hAnsi="Times New Roman" w:cs="Times New Roman" w:hint="eastAsia"/>
          <w:szCs w:val="22"/>
        </w:rPr>
        <w:t>INLA</w:t>
      </w:r>
      <w:r w:rsidR="00AC5D29">
        <w:rPr>
          <w:rFonts w:ascii="Times New Roman" w:hAnsi="Times New Roman" w:cs="Times New Roman" w:hint="eastAsia"/>
          <w:szCs w:val="22"/>
        </w:rPr>
        <w:t>)</w:t>
      </w:r>
      <w:r w:rsidRPr="00AE5413">
        <w:rPr>
          <w:rFonts w:ascii="Times New Roman" w:hAnsi="Times New Roman" w:cs="Times New Roman" w:hint="eastAsia"/>
          <w:szCs w:val="22"/>
        </w:rPr>
        <w:t xml:space="preserve"> framework was utilized alongside the BAPC model to approximate the marginal posterior distributions, effectively avoiding the mixing and convergence issues associated with conventional Bayesian methods that rely on Markov chain Monte Carlo sampling techniques.</w:t>
      </w:r>
      <w:r>
        <w:rPr>
          <w:rFonts w:ascii="Times New Roman" w:hAnsi="Times New Roman" w:cs="Times New Roman" w:hint="eastAsia"/>
          <w:szCs w:val="22"/>
        </w:rPr>
        <w:t xml:space="preserve"> </w:t>
      </w:r>
      <w:r w:rsidRPr="00AE5413">
        <w:rPr>
          <w:rFonts w:ascii="Times New Roman" w:hAnsi="Times New Roman" w:cs="Times New Roman" w:hint="eastAsia"/>
          <w:szCs w:val="22"/>
        </w:rPr>
        <w:t>The model</w:t>
      </w:r>
      <w:r w:rsidRPr="00AE5413">
        <w:rPr>
          <w:rFonts w:ascii="Times New Roman" w:hAnsi="Times New Roman" w:cs="Times New Roman" w:hint="eastAsia"/>
          <w:szCs w:val="22"/>
        </w:rPr>
        <w:t>’</w:t>
      </w:r>
      <w:r w:rsidRPr="00AE5413">
        <w:rPr>
          <w:rFonts w:ascii="Times New Roman" w:hAnsi="Times New Roman" w:cs="Times New Roman" w:hint="eastAsia"/>
          <w:szCs w:val="22"/>
        </w:rPr>
        <w:t>s flexibility and robustness in handling time series data make it particularly suitable for long-term disease burden predictions. Therefore, we used the BAPC model implemented within the INLA framework. This approach enables nuanced predictions of future disease burdens while considering the intricate interactions of age, period, and cohort effects.</w:t>
      </w:r>
      <w:r w:rsidRPr="00693C71">
        <w:rPr>
          <w:rFonts w:ascii="Times New Roman" w:hAnsi="Times New Roman" w:cs="Times New Roman" w:hint="eastAsia"/>
          <w:szCs w:val="22"/>
        </w:rPr>
        <w:t xml:space="preserve"> In this study, we implemented the BAPC model </w:t>
      </w:r>
      <w:r w:rsidR="003C7025" w:rsidRPr="003C7025">
        <w:rPr>
          <w:rFonts w:ascii="Times New Roman" w:hAnsi="Times New Roman" w:cs="Times New Roman" w:hint="eastAsia"/>
          <w:szCs w:val="22"/>
        </w:rPr>
        <w:t xml:space="preserve">in R (version 4.4.2) using the </w:t>
      </w:r>
      <w:r w:rsidR="003C7025">
        <w:rPr>
          <w:rFonts w:ascii="Times New Roman" w:hAnsi="Times New Roman" w:cs="Times New Roman" w:hint="eastAsia"/>
          <w:szCs w:val="22"/>
        </w:rPr>
        <w:t>BAPC</w:t>
      </w:r>
      <w:r w:rsidR="003C7025" w:rsidRPr="003C7025">
        <w:rPr>
          <w:rFonts w:ascii="Times New Roman" w:hAnsi="Times New Roman" w:cs="Times New Roman" w:hint="eastAsia"/>
          <w:szCs w:val="22"/>
        </w:rPr>
        <w:t xml:space="preserve"> package</w:t>
      </w:r>
      <w:r w:rsidR="00D41D73">
        <w:rPr>
          <w:rFonts w:ascii="Times New Roman" w:hAnsi="Times New Roman" w:cs="Times New Roman" w:hint="eastAsia"/>
          <w:szCs w:val="22"/>
        </w:rPr>
        <w:t xml:space="preserve"> and</w:t>
      </w:r>
      <w:r w:rsidR="003C7025">
        <w:rPr>
          <w:rFonts w:ascii="Times New Roman" w:hAnsi="Times New Roman" w:cs="Times New Roman" w:hint="eastAsia"/>
          <w:szCs w:val="22"/>
        </w:rPr>
        <w:t xml:space="preserve"> INLA</w:t>
      </w:r>
      <w:r w:rsidR="003C7025" w:rsidRPr="003C7025">
        <w:rPr>
          <w:rFonts w:ascii="Times New Roman" w:hAnsi="Times New Roman" w:cs="Times New Roman" w:hint="eastAsia"/>
          <w:szCs w:val="22"/>
        </w:rPr>
        <w:t xml:space="preserve"> package</w:t>
      </w:r>
      <w:r w:rsidRPr="00693C71">
        <w:rPr>
          <w:rFonts w:ascii="Times New Roman" w:hAnsi="Times New Roman" w:cs="Times New Roman" w:hint="eastAsia"/>
          <w:szCs w:val="22"/>
        </w:rPr>
        <w:t>, leveraging GBD 2021 data and Institute for Health Metrics and Evaluation (IHME) population projections.</w:t>
      </w:r>
      <w:r w:rsidRPr="00440A7D">
        <w:rPr>
          <w:rFonts w:ascii="Times New Roman" w:eastAsia="宋体" w:hAnsi="Times New Roman" w:cs="Times New Roman"/>
          <w:color w:val="EE0000"/>
          <w:sz w:val="24"/>
          <w:szCs w:val="21"/>
          <w14:ligatures w14:val="none"/>
        </w:rPr>
        <w:t xml:space="preserve"> </w:t>
      </w:r>
    </w:p>
    <w:p w14:paraId="54DDCA3D" w14:textId="49BE7BA3" w:rsidR="0087142A" w:rsidRDefault="0087142A" w:rsidP="0087142A">
      <w:pPr>
        <w:rPr>
          <w:rFonts w:ascii="Times New Roman" w:hAnsi="Times New Roman" w:cs="Times New Roman"/>
          <w:b/>
          <w:bCs/>
          <w:szCs w:val="22"/>
        </w:rPr>
      </w:pPr>
      <w:r>
        <w:rPr>
          <w:rFonts w:ascii="Times New Roman" w:hAnsi="Times New Roman" w:cs="Times New Roman" w:hint="eastAsia"/>
          <w:b/>
          <w:bCs/>
          <w:szCs w:val="22"/>
        </w:rPr>
        <w:t xml:space="preserve">2.2 </w:t>
      </w:r>
      <w:r w:rsidRPr="00501A14">
        <w:rPr>
          <w:rFonts w:ascii="Times New Roman" w:hAnsi="Times New Roman" w:cs="Times New Roman" w:hint="eastAsia"/>
          <w:b/>
          <w:bCs/>
          <w:szCs w:val="22"/>
        </w:rPr>
        <w:t>Parameter Selection</w:t>
      </w:r>
    </w:p>
    <w:p w14:paraId="5BA4647E" w14:textId="77777777" w:rsidR="0087142A" w:rsidRPr="00501A14" w:rsidRDefault="0087142A" w:rsidP="0087142A">
      <w:pPr>
        <w:rPr>
          <w:rFonts w:ascii="Times New Roman" w:hAnsi="Times New Roman" w:cs="Times New Roman"/>
          <w:szCs w:val="22"/>
        </w:rPr>
      </w:pPr>
      <w:r w:rsidRPr="00501A14">
        <w:rPr>
          <w:rFonts w:ascii="Times New Roman" w:hAnsi="Times New Roman" w:cs="Times New Roman" w:hint="eastAsia"/>
          <w:szCs w:val="22"/>
        </w:rPr>
        <w:t>The selection of model parameters was guided by the principle of parsimony while ensuring the model adequately captured the complex temporal and demographic trends. The model includes random effects for age, period, and cohort to account for non-linear trends. The choice of the BAPC model over other alternatives like Generalized Additive Models or Smoothed Spline Models</w:t>
      </w:r>
      <w:r>
        <w:rPr>
          <w:rFonts w:ascii="Times New Roman" w:hAnsi="Times New Roman" w:cs="Times New Roman" w:hint="eastAsia"/>
          <w:szCs w:val="22"/>
        </w:rPr>
        <w:t xml:space="preserve"> </w:t>
      </w:r>
      <w:r w:rsidRPr="00501A14">
        <w:rPr>
          <w:rFonts w:ascii="Times New Roman" w:hAnsi="Times New Roman" w:cs="Times New Roman" w:hint="eastAsia"/>
          <w:szCs w:val="22"/>
        </w:rPr>
        <w:t>was based on its superior performance in predicting short-term and medium-term disease burdens. This model's ability to simultaneously analyze age-related changes, temporal trends (period effects), and generational differences (cohort effects) makes it particularly well-suited for projecting long-term disease trajectories. The use of the Bayesian framework also allowed for the incorporation of prior knowledge and provided credible intervals for all projections, which are essential for robust forecasting.</w:t>
      </w:r>
    </w:p>
    <w:p w14:paraId="4CB029E9" w14:textId="4AA41E3A" w:rsidR="0087142A" w:rsidRPr="00440A7D" w:rsidRDefault="0087142A" w:rsidP="0087142A">
      <w:pPr>
        <w:rPr>
          <w:rFonts w:ascii="Times New Roman" w:hAnsi="Times New Roman" w:cs="Times New Roman"/>
          <w:b/>
          <w:bCs/>
          <w:szCs w:val="22"/>
        </w:rPr>
      </w:pPr>
      <w:r>
        <w:rPr>
          <w:rFonts w:ascii="Times New Roman" w:hAnsi="Times New Roman" w:cs="Times New Roman" w:hint="eastAsia"/>
          <w:b/>
          <w:bCs/>
          <w:szCs w:val="22"/>
        </w:rPr>
        <w:lastRenderedPageBreak/>
        <w:t xml:space="preserve">2.3 </w:t>
      </w:r>
      <w:r w:rsidRPr="00440A7D">
        <w:rPr>
          <w:rFonts w:ascii="Times New Roman" w:hAnsi="Times New Roman" w:cs="Times New Roman" w:hint="eastAsia"/>
          <w:b/>
          <w:bCs/>
          <w:szCs w:val="22"/>
        </w:rPr>
        <w:t xml:space="preserve">Training and Fitting </w:t>
      </w:r>
      <w:bookmarkStart w:id="1" w:name="_Hlk216625588"/>
      <w:r w:rsidRPr="00440A7D">
        <w:rPr>
          <w:rFonts w:ascii="Times New Roman" w:hAnsi="Times New Roman" w:cs="Times New Roman" w:hint="eastAsia"/>
          <w:b/>
          <w:bCs/>
          <w:szCs w:val="22"/>
        </w:rPr>
        <w:t>Process</w:t>
      </w:r>
      <w:bookmarkEnd w:id="1"/>
    </w:p>
    <w:p w14:paraId="1D44BE51" w14:textId="3815EA53" w:rsidR="0087142A" w:rsidRPr="00D41D73" w:rsidRDefault="0087142A" w:rsidP="0087142A">
      <w:pPr>
        <w:suppressAutoHyphens/>
        <w:spacing w:after="0" w:line="360" w:lineRule="auto"/>
        <w:jc w:val="both"/>
        <w:rPr>
          <w:rFonts w:ascii="Times New Roman" w:eastAsia="宋体" w:hAnsi="Times New Roman" w:cs="Times New Roman"/>
          <w:color w:val="000000" w:themeColor="text1"/>
          <w:szCs w:val="22"/>
          <w14:ligatures w14:val="none"/>
        </w:rPr>
      </w:pPr>
      <w:r w:rsidRPr="00D41D73">
        <w:rPr>
          <w:rFonts w:ascii="Times New Roman" w:eastAsia="宋体" w:hAnsi="Times New Roman" w:cs="Times New Roman"/>
          <w:color w:val="000000" w:themeColor="text1"/>
          <w:szCs w:val="22"/>
          <w14:ligatures w14:val="none"/>
        </w:rPr>
        <w:t xml:space="preserve">Using age-stratified </w:t>
      </w:r>
      <w:r w:rsidR="009B60DB">
        <w:rPr>
          <w:rFonts w:ascii="Times New Roman" w:eastAsia="宋体" w:hAnsi="Times New Roman" w:cs="Times New Roman" w:hint="eastAsia"/>
          <w:color w:val="000000" w:themeColor="text1"/>
          <w:szCs w:val="22"/>
          <w14:ligatures w14:val="none"/>
        </w:rPr>
        <w:t xml:space="preserve">LEPAD </w:t>
      </w:r>
      <w:r w:rsidRPr="00D41D73">
        <w:rPr>
          <w:rFonts w:ascii="Times New Roman" w:eastAsia="宋体" w:hAnsi="Times New Roman" w:cs="Times New Roman"/>
          <w:color w:val="000000" w:themeColor="text1"/>
          <w:szCs w:val="22"/>
          <w14:ligatures w14:val="none"/>
        </w:rPr>
        <w:t>data from the GBD 2021 database, we structured the input as a three-dimensional array (age group × period × sex). Bayesian inference was implemented via the INLA package in R, which employs integrated nested Laplace approximation to estimate posterior marginal distributions of parameters. The computational framework specifies:</w:t>
      </w:r>
    </w:p>
    <w:p w14:paraId="7145E7C3" w14:textId="77777777" w:rsidR="0087142A" w:rsidRPr="00D41D73" w:rsidRDefault="00000000" w:rsidP="0087142A">
      <w:pPr>
        <w:suppressAutoHyphens/>
        <w:spacing w:after="0" w:line="360" w:lineRule="auto"/>
        <w:ind w:firstLine="480"/>
        <w:jc w:val="center"/>
        <w:rPr>
          <w:rFonts w:ascii="Times New Roman" w:eastAsia="宋体" w:hAnsi="Times New Roman" w:cs="Times New Roman"/>
          <w:color w:val="000000" w:themeColor="text1"/>
          <w:szCs w:val="22"/>
          <w14:ligatures w14:val="none"/>
        </w:rPr>
      </w:pPr>
      <m:oMathPara>
        <m:oMathParaPr>
          <m:jc m:val="center"/>
        </m:oMathParaPr>
        <m:oMath>
          <m:sSub>
            <m:sSubPr>
              <m:ctrlPr>
                <w:rPr>
                  <w:rFonts w:ascii="Cambria Math" w:eastAsia="宋体" w:hAnsi="Cambria Math" w:cs="Times New Roman"/>
                  <w:color w:val="000000" w:themeColor="text1"/>
                  <w:szCs w:val="22"/>
                  <w14:ligatures w14:val="none"/>
                </w:rPr>
              </m:ctrlPr>
            </m:sSubPr>
            <m:e>
              <m:r>
                <w:rPr>
                  <w:rFonts w:ascii="Cambria Math" w:eastAsia="宋体" w:hAnsi="Cambria Math" w:cs="Times New Roman"/>
                  <w:color w:val="000000" w:themeColor="text1"/>
                  <w:szCs w:val="22"/>
                  <w14:ligatures w14:val="none"/>
                </w:rPr>
                <m:t>τ</m:t>
              </m:r>
            </m:e>
            <m:sub>
              <m:r>
                <w:rPr>
                  <w:rFonts w:ascii="Cambria Math" w:eastAsia="宋体" w:hAnsi="Cambria Math" w:cs="Times New Roman"/>
                  <w:color w:val="000000" w:themeColor="text1"/>
                  <w:szCs w:val="22"/>
                  <w14:ligatures w14:val="none"/>
                </w:rPr>
                <m:t>α</m:t>
              </m:r>
            </m:sub>
          </m:sSub>
          <m:r>
            <w:rPr>
              <w:rFonts w:ascii="Cambria Math" w:eastAsia="宋体" w:hAnsi="Cambria Math" w:cs="Times New Roman"/>
              <w:color w:val="000000" w:themeColor="text1"/>
              <w:szCs w:val="22"/>
              <w14:ligatures w14:val="none"/>
            </w:rPr>
            <m:t xml:space="preserve"> Γ(0.001,0.001)</m:t>
          </m:r>
        </m:oMath>
      </m:oMathPara>
    </w:p>
    <w:p w14:paraId="21D928D7" w14:textId="77777777" w:rsidR="0087142A" w:rsidRPr="00D41D73" w:rsidRDefault="00000000" w:rsidP="0087142A">
      <w:pPr>
        <w:suppressAutoHyphens/>
        <w:spacing w:after="0" w:line="360" w:lineRule="auto"/>
        <w:ind w:firstLine="480"/>
        <w:jc w:val="center"/>
        <w:rPr>
          <w:rFonts w:ascii="Times New Roman" w:eastAsia="宋体" w:hAnsi="Times New Roman" w:cs="Times New Roman"/>
          <w:color w:val="000000" w:themeColor="text1"/>
          <w:szCs w:val="22"/>
          <w14:ligatures w14:val="none"/>
        </w:rPr>
      </w:pPr>
      <m:oMathPara>
        <m:oMathParaPr>
          <m:jc m:val="center"/>
        </m:oMathParaPr>
        <m:oMath>
          <m:sSub>
            <m:sSubPr>
              <m:ctrlPr>
                <w:rPr>
                  <w:rFonts w:ascii="Cambria Math" w:eastAsia="宋体" w:hAnsi="Cambria Math" w:cs="Times New Roman"/>
                  <w:color w:val="000000" w:themeColor="text1"/>
                  <w:szCs w:val="22"/>
                  <w14:ligatures w14:val="none"/>
                </w:rPr>
              </m:ctrlPr>
            </m:sSubPr>
            <m:e>
              <m:r>
                <w:rPr>
                  <w:rFonts w:ascii="Cambria Math" w:eastAsia="宋体" w:hAnsi="Cambria Math" w:cs="Times New Roman"/>
                  <w:color w:val="000000" w:themeColor="text1"/>
                  <w:szCs w:val="22"/>
                  <w14:ligatures w14:val="none"/>
                </w:rPr>
                <m:t>τ</m:t>
              </m:r>
            </m:e>
            <m:sub>
              <m:r>
                <w:rPr>
                  <w:rFonts w:ascii="Cambria Math" w:eastAsia="宋体" w:hAnsi="Cambria Math" w:cs="Times New Roman"/>
                  <w:color w:val="000000" w:themeColor="text1"/>
                  <w:szCs w:val="22"/>
                  <w14:ligatures w14:val="none"/>
                </w:rPr>
                <m:t>β</m:t>
              </m:r>
            </m:sub>
          </m:sSub>
          <m:r>
            <w:rPr>
              <w:rFonts w:ascii="Cambria Math" w:eastAsia="宋体" w:hAnsi="Cambria Math" w:cs="Times New Roman"/>
              <w:color w:val="000000" w:themeColor="text1"/>
              <w:szCs w:val="22"/>
              <w14:ligatures w14:val="none"/>
            </w:rPr>
            <m:t xml:space="preserve"> Γ(0.001,0.001)</m:t>
          </m:r>
        </m:oMath>
      </m:oMathPara>
    </w:p>
    <w:p w14:paraId="23008378" w14:textId="77777777" w:rsidR="0087142A" w:rsidRPr="00D41D73" w:rsidRDefault="00000000" w:rsidP="0087142A">
      <w:pPr>
        <w:suppressAutoHyphens/>
        <w:spacing w:after="0" w:line="360" w:lineRule="auto"/>
        <w:ind w:firstLine="480"/>
        <w:jc w:val="center"/>
        <w:rPr>
          <w:rFonts w:ascii="Times New Roman" w:eastAsia="宋体" w:hAnsi="Times New Roman" w:cs="Times New Roman"/>
          <w:color w:val="000000" w:themeColor="text1"/>
          <w:szCs w:val="22"/>
          <w14:ligatures w14:val="none"/>
        </w:rPr>
      </w:pPr>
      <m:oMathPara>
        <m:oMathParaPr>
          <m:jc m:val="center"/>
        </m:oMathParaPr>
        <m:oMath>
          <m:sSub>
            <m:sSubPr>
              <m:ctrlPr>
                <w:rPr>
                  <w:rFonts w:ascii="Cambria Math" w:eastAsia="宋体" w:hAnsi="Cambria Math" w:cs="Times New Roman"/>
                  <w:color w:val="000000" w:themeColor="text1"/>
                  <w:szCs w:val="22"/>
                  <w14:ligatures w14:val="none"/>
                </w:rPr>
              </m:ctrlPr>
            </m:sSubPr>
            <m:e>
              <m:r>
                <w:rPr>
                  <w:rFonts w:ascii="Cambria Math" w:eastAsia="宋体" w:hAnsi="Cambria Math" w:cs="Times New Roman"/>
                  <w:color w:val="000000" w:themeColor="text1"/>
                  <w:szCs w:val="22"/>
                  <w14:ligatures w14:val="none"/>
                </w:rPr>
                <m:t>τ</m:t>
              </m:r>
            </m:e>
            <m:sub>
              <m:r>
                <w:rPr>
                  <w:rFonts w:ascii="Cambria Math" w:eastAsia="宋体" w:hAnsi="Cambria Math" w:cs="Times New Roman"/>
                  <w:color w:val="000000" w:themeColor="text1"/>
                  <w:szCs w:val="22"/>
                  <w14:ligatures w14:val="none"/>
                </w:rPr>
                <m:t>γ</m:t>
              </m:r>
            </m:sub>
          </m:sSub>
          <m:r>
            <w:rPr>
              <w:rFonts w:ascii="Cambria Math" w:eastAsia="宋体" w:hAnsi="Cambria Math" w:cs="Times New Roman"/>
              <w:color w:val="000000" w:themeColor="text1"/>
              <w:szCs w:val="22"/>
              <w14:ligatures w14:val="none"/>
            </w:rPr>
            <m:t xml:space="preserve"> Γ(0.001,0.001)</m:t>
          </m:r>
        </m:oMath>
      </m:oMathPara>
    </w:p>
    <w:p w14:paraId="66368DC0" w14:textId="183B14E3" w:rsidR="00436714" w:rsidRDefault="0087142A" w:rsidP="00436714">
      <w:pPr>
        <w:suppressAutoHyphens/>
        <w:spacing w:after="0" w:line="360" w:lineRule="auto"/>
        <w:jc w:val="both"/>
        <w:rPr>
          <w:rFonts w:ascii="Times New Roman" w:eastAsia="宋体" w:hAnsi="Times New Roman" w:cs="Times New Roman"/>
          <w:color w:val="000000" w:themeColor="text1"/>
          <w:szCs w:val="22"/>
          <w14:ligatures w14:val="none"/>
        </w:rPr>
      </w:pPr>
      <w:r w:rsidRPr="00D41D73">
        <w:rPr>
          <w:rFonts w:ascii="Times New Roman" w:eastAsia="宋体" w:hAnsi="Times New Roman" w:cs="Times New Roman"/>
          <w:color w:val="000000" w:themeColor="text1"/>
          <w:szCs w:val="22"/>
          <w14:ligatures w14:val="none"/>
        </w:rPr>
        <w:t xml:space="preserve">Where </w:t>
      </w:r>
      <w:r w:rsidRPr="00D41D73">
        <w:rPr>
          <w:rFonts w:ascii="Times New Roman" w:eastAsia="宋体" w:hAnsi="Times New Roman" w:cs="Times New Roman"/>
          <w:i/>
          <w:iCs/>
          <w:color w:val="000000" w:themeColor="text1"/>
          <w:szCs w:val="22"/>
          <w14:ligatures w14:val="none"/>
        </w:rPr>
        <w:t>τ=1/σ</w:t>
      </w:r>
      <w:r w:rsidRPr="00D41D73">
        <w:rPr>
          <w:rFonts w:ascii="Times New Roman" w:eastAsia="宋体" w:hAnsi="Times New Roman" w:cs="Times New Roman"/>
          <w:i/>
          <w:iCs/>
          <w:color w:val="000000" w:themeColor="text1"/>
          <w:szCs w:val="22"/>
          <w:vertAlign w:val="superscript"/>
          <w14:ligatures w14:val="none"/>
        </w:rPr>
        <w:t>2</w:t>
      </w:r>
      <w:r w:rsidRPr="00D41D73">
        <w:rPr>
          <w:rFonts w:ascii="Times New Roman" w:eastAsia="宋体" w:hAnsi="Times New Roman" w:cs="Times New Roman"/>
          <w:color w:val="000000" w:themeColor="text1"/>
          <w:szCs w:val="22"/>
          <w14:ligatures w14:val="none"/>
        </w:rPr>
        <w:t xml:space="preserve"> denotes precision parameters, with gamma hyperpriors (</w:t>
      </w:r>
      <w:r w:rsidRPr="00D41D73">
        <w:rPr>
          <w:rFonts w:ascii="Times New Roman" w:eastAsia="宋体" w:hAnsi="Times New Roman" w:cs="Times New Roman"/>
          <w:i/>
          <w:iCs/>
          <w:color w:val="000000" w:themeColor="text1"/>
          <w:szCs w:val="22"/>
          <w14:ligatures w14:val="none"/>
        </w:rPr>
        <w:t>Γ</w:t>
      </w:r>
      <w:r w:rsidRPr="00D41D73">
        <w:rPr>
          <w:rFonts w:ascii="Times New Roman" w:eastAsia="宋体" w:hAnsi="Times New Roman" w:cs="Times New Roman" w:hint="eastAsia"/>
          <w:i/>
          <w:iCs/>
          <w:color w:val="000000" w:themeColor="text1"/>
          <w:szCs w:val="22"/>
          <w14:ligatures w14:val="none"/>
        </w:rPr>
        <w:t xml:space="preserve"> </w:t>
      </w:r>
      <w:r w:rsidRPr="00D41D73">
        <w:rPr>
          <w:rFonts w:ascii="Times New Roman" w:eastAsia="宋体" w:hAnsi="Times New Roman" w:cs="Times New Roman"/>
          <w:color w:val="000000" w:themeColor="text1"/>
          <w:szCs w:val="22"/>
          <w14:ligatures w14:val="none"/>
        </w:rPr>
        <w:t xml:space="preserve">(0.001,0.001)) controlling the smoothness of random walks. Compared to conventional MCMC simulation, this approach offers superior computational efficiency, avoids convergence diagnostics, and quantifies uncertainty for all parameters through posterior distributions (e.g., 95% credible intervals for age effects </w:t>
      </w:r>
      <w:r w:rsidRPr="00D41D73">
        <w:rPr>
          <w:rFonts w:ascii="Times New Roman" w:eastAsia="宋体" w:hAnsi="Times New Roman" w:cs="Times New Roman"/>
          <w:i/>
          <w:iCs/>
          <w:color w:val="000000" w:themeColor="text1"/>
          <w:szCs w:val="22"/>
          <w14:ligatures w14:val="none"/>
        </w:rPr>
        <w:t>α</w:t>
      </w:r>
      <w:r w:rsidRPr="00D41D73">
        <w:rPr>
          <w:rFonts w:ascii="Times New Roman" w:eastAsia="宋体" w:hAnsi="Times New Roman" w:cs="Times New Roman"/>
          <w:i/>
          <w:iCs/>
          <w:color w:val="000000" w:themeColor="text1"/>
          <w:szCs w:val="22"/>
          <w:vertAlign w:val="subscript"/>
          <w14:ligatures w14:val="none"/>
        </w:rPr>
        <w:t>a</w:t>
      </w:r>
      <w:r w:rsidRPr="00D41D73">
        <w:rPr>
          <w:rFonts w:ascii="Times New Roman" w:eastAsia="宋体" w:hAnsi="Times New Roman" w:cs="Times New Roman"/>
          <w:color w:val="000000" w:themeColor="text1"/>
          <w:szCs w:val="22"/>
          <w14:ligatures w14:val="none"/>
        </w:rPr>
        <w:t>).</w:t>
      </w:r>
    </w:p>
    <w:p w14:paraId="7DD8776C"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67E67D16"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5B24A0DF"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54BBFC6F"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29ED03E6"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5703363C"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1F9EB60B" w14:textId="77777777" w:rsid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5FB07323" w14:textId="77777777" w:rsidR="00436714" w:rsidRPr="00436714" w:rsidRDefault="00436714" w:rsidP="00436714">
      <w:pPr>
        <w:suppressAutoHyphens/>
        <w:spacing w:after="0" w:line="360" w:lineRule="auto"/>
        <w:jc w:val="both"/>
        <w:rPr>
          <w:rFonts w:ascii="Times New Roman" w:eastAsia="宋体" w:hAnsi="Times New Roman" w:cs="Times New Roman"/>
          <w:color w:val="000000" w:themeColor="text1"/>
          <w:szCs w:val="22"/>
          <w14:ligatures w14:val="none"/>
        </w:rPr>
      </w:pPr>
    </w:p>
    <w:p w14:paraId="0635A8A1" w14:textId="6CAD5F72" w:rsidR="00436714" w:rsidRPr="00436714" w:rsidRDefault="00436714" w:rsidP="00436714">
      <w:pPr>
        <w:pStyle w:val="ae"/>
        <w:keepNext/>
        <w:rPr>
          <w:rFonts w:ascii="Times New Roman" w:hAnsi="Times New Roman" w:cs="Times New Roman"/>
        </w:rPr>
      </w:pPr>
      <w:r w:rsidRPr="00436714">
        <w:rPr>
          <w:rFonts w:ascii="Times New Roman" w:hAnsi="Times New Roman" w:cs="Times New Roman"/>
          <w:b/>
          <w:bCs/>
        </w:rPr>
        <w:t xml:space="preserve">Supplementary Table 1: </w:t>
      </w:r>
      <w:r w:rsidRPr="00436714">
        <w:rPr>
          <w:rFonts w:ascii="Times New Roman" w:hAnsi="Times New Roman" w:cs="Times New Roman"/>
        </w:rPr>
        <w:t>Number and age-standardized rate (ASR) of prevalence, deaths, and disability-adjusted life years (DALYs) for lower extremity peripheral arterial disease among postmenopausal women globally from 1990 to 2021, by year and sex.</w:t>
      </w:r>
    </w:p>
    <w:tbl>
      <w:tblPr>
        <w:tblW w:w="13060" w:type="dxa"/>
        <w:tblLook w:val="04A0" w:firstRow="1" w:lastRow="0" w:firstColumn="1" w:lastColumn="0" w:noHBand="0" w:noVBand="1"/>
      </w:tblPr>
      <w:tblGrid>
        <w:gridCol w:w="940"/>
        <w:gridCol w:w="2179"/>
        <w:gridCol w:w="2126"/>
        <w:gridCol w:w="1843"/>
        <w:gridCol w:w="1932"/>
        <w:gridCol w:w="2020"/>
        <w:gridCol w:w="2020"/>
      </w:tblGrid>
      <w:tr w:rsidR="00436714" w:rsidRPr="00665A48" w14:paraId="2CAE0276" w14:textId="77777777" w:rsidTr="00BC0263">
        <w:trPr>
          <w:trHeight w:val="300"/>
        </w:trPr>
        <w:tc>
          <w:tcPr>
            <w:tcW w:w="940" w:type="dxa"/>
            <w:vMerge w:val="restart"/>
            <w:tcBorders>
              <w:top w:val="single" w:sz="8" w:space="0" w:color="auto"/>
              <w:left w:val="nil"/>
              <w:bottom w:val="single" w:sz="4" w:space="0" w:color="auto"/>
              <w:right w:val="nil"/>
            </w:tcBorders>
            <w:vAlign w:val="center"/>
            <w:hideMark/>
          </w:tcPr>
          <w:p w14:paraId="751DFF44"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Year</w:t>
            </w:r>
          </w:p>
        </w:tc>
        <w:tc>
          <w:tcPr>
            <w:tcW w:w="4305" w:type="dxa"/>
            <w:gridSpan w:val="2"/>
            <w:tcBorders>
              <w:top w:val="single" w:sz="8" w:space="0" w:color="auto"/>
              <w:left w:val="nil"/>
              <w:bottom w:val="single" w:sz="8" w:space="0" w:color="auto"/>
              <w:right w:val="nil"/>
            </w:tcBorders>
            <w:vAlign w:val="center"/>
            <w:hideMark/>
          </w:tcPr>
          <w:p w14:paraId="1AD6B9D5"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 xml:space="preserve">Prevalence </w:t>
            </w:r>
          </w:p>
        </w:tc>
        <w:tc>
          <w:tcPr>
            <w:tcW w:w="3775" w:type="dxa"/>
            <w:gridSpan w:val="2"/>
            <w:tcBorders>
              <w:top w:val="single" w:sz="8" w:space="0" w:color="auto"/>
              <w:left w:val="nil"/>
              <w:bottom w:val="single" w:sz="8" w:space="0" w:color="auto"/>
              <w:right w:val="nil"/>
            </w:tcBorders>
            <w:vAlign w:val="center"/>
            <w:hideMark/>
          </w:tcPr>
          <w:p w14:paraId="3AA3EA09"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Deaths</w:t>
            </w:r>
          </w:p>
        </w:tc>
        <w:tc>
          <w:tcPr>
            <w:tcW w:w="4040" w:type="dxa"/>
            <w:gridSpan w:val="2"/>
            <w:tcBorders>
              <w:top w:val="single" w:sz="8" w:space="0" w:color="auto"/>
              <w:left w:val="nil"/>
              <w:bottom w:val="single" w:sz="8" w:space="0" w:color="auto"/>
              <w:right w:val="nil"/>
            </w:tcBorders>
            <w:vAlign w:val="center"/>
            <w:hideMark/>
          </w:tcPr>
          <w:p w14:paraId="3D5623F3"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DALYs</w:t>
            </w:r>
          </w:p>
        </w:tc>
      </w:tr>
      <w:tr w:rsidR="00436714" w:rsidRPr="00665A48" w14:paraId="1655117C" w14:textId="77777777" w:rsidTr="00BC0263">
        <w:trPr>
          <w:trHeight w:val="300"/>
        </w:trPr>
        <w:tc>
          <w:tcPr>
            <w:tcW w:w="940" w:type="dxa"/>
            <w:vMerge/>
            <w:tcBorders>
              <w:top w:val="single" w:sz="8" w:space="0" w:color="auto"/>
              <w:left w:val="nil"/>
              <w:bottom w:val="single" w:sz="4" w:space="0" w:color="auto"/>
              <w:right w:val="nil"/>
            </w:tcBorders>
            <w:vAlign w:val="center"/>
            <w:hideMark/>
          </w:tcPr>
          <w:p w14:paraId="2AA132E6" w14:textId="77777777" w:rsidR="00436714" w:rsidRPr="00665A48"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p>
        </w:tc>
        <w:tc>
          <w:tcPr>
            <w:tcW w:w="2179" w:type="dxa"/>
            <w:tcBorders>
              <w:top w:val="nil"/>
              <w:left w:val="nil"/>
              <w:bottom w:val="single" w:sz="8" w:space="0" w:color="auto"/>
              <w:right w:val="nil"/>
            </w:tcBorders>
            <w:vAlign w:val="center"/>
            <w:hideMark/>
          </w:tcPr>
          <w:p w14:paraId="052A66B8"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Male</w:t>
            </w:r>
          </w:p>
        </w:tc>
        <w:tc>
          <w:tcPr>
            <w:tcW w:w="2126" w:type="dxa"/>
            <w:tcBorders>
              <w:top w:val="nil"/>
              <w:left w:val="nil"/>
              <w:bottom w:val="single" w:sz="8" w:space="0" w:color="auto"/>
              <w:right w:val="nil"/>
            </w:tcBorders>
            <w:vAlign w:val="center"/>
            <w:hideMark/>
          </w:tcPr>
          <w:p w14:paraId="46B3470F"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Female</w:t>
            </w:r>
          </w:p>
        </w:tc>
        <w:tc>
          <w:tcPr>
            <w:tcW w:w="1843" w:type="dxa"/>
            <w:tcBorders>
              <w:top w:val="nil"/>
              <w:left w:val="nil"/>
              <w:bottom w:val="single" w:sz="8" w:space="0" w:color="auto"/>
              <w:right w:val="nil"/>
            </w:tcBorders>
            <w:vAlign w:val="center"/>
            <w:hideMark/>
          </w:tcPr>
          <w:p w14:paraId="66B9D659"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Male</w:t>
            </w:r>
          </w:p>
        </w:tc>
        <w:tc>
          <w:tcPr>
            <w:tcW w:w="1932" w:type="dxa"/>
            <w:tcBorders>
              <w:top w:val="nil"/>
              <w:left w:val="nil"/>
              <w:bottom w:val="single" w:sz="8" w:space="0" w:color="auto"/>
              <w:right w:val="nil"/>
            </w:tcBorders>
            <w:vAlign w:val="center"/>
            <w:hideMark/>
          </w:tcPr>
          <w:p w14:paraId="0261149D"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Female</w:t>
            </w:r>
          </w:p>
        </w:tc>
        <w:tc>
          <w:tcPr>
            <w:tcW w:w="2020" w:type="dxa"/>
            <w:tcBorders>
              <w:top w:val="nil"/>
              <w:left w:val="nil"/>
              <w:bottom w:val="single" w:sz="8" w:space="0" w:color="auto"/>
              <w:right w:val="nil"/>
            </w:tcBorders>
            <w:vAlign w:val="center"/>
            <w:hideMark/>
          </w:tcPr>
          <w:p w14:paraId="61607D4F"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Male</w:t>
            </w:r>
          </w:p>
        </w:tc>
        <w:tc>
          <w:tcPr>
            <w:tcW w:w="2020" w:type="dxa"/>
            <w:tcBorders>
              <w:top w:val="nil"/>
              <w:left w:val="nil"/>
              <w:bottom w:val="single" w:sz="8" w:space="0" w:color="auto"/>
              <w:right w:val="nil"/>
            </w:tcBorders>
            <w:vAlign w:val="center"/>
            <w:hideMark/>
          </w:tcPr>
          <w:p w14:paraId="4DB43B55" w14:textId="77777777" w:rsidR="00436714" w:rsidRPr="00665A48"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Female</w:t>
            </w:r>
          </w:p>
        </w:tc>
      </w:tr>
      <w:tr w:rsidR="00436714" w:rsidRPr="00665A48" w14:paraId="2145D32E" w14:textId="77777777" w:rsidTr="00BC0263">
        <w:trPr>
          <w:trHeight w:val="300"/>
        </w:trPr>
        <w:tc>
          <w:tcPr>
            <w:tcW w:w="13060" w:type="dxa"/>
            <w:gridSpan w:val="7"/>
            <w:tcBorders>
              <w:top w:val="nil"/>
              <w:left w:val="nil"/>
              <w:bottom w:val="nil"/>
              <w:right w:val="nil"/>
            </w:tcBorders>
            <w:vAlign w:val="center"/>
            <w:hideMark/>
          </w:tcPr>
          <w:p w14:paraId="588C8136" w14:textId="77777777" w:rsidR="00436714" w:rsidRPr="00665A48"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 xml:space="preserve"> Number (95% UI) </w:t>
            </w:r>
          </w:p>
        </w:tc>
      </w:tr>
      <w:tr w:rsidR="00436714" w:rsidRPr="00665A48" w14:paraId="3F0D8123" w14:textId="77777777" w:rsidTr="00BC0263">
        <w:trPr>
          <w:trHeight w:val="600"/>
        </w:trPr>
        <w:tc>
          <w:tcPr>
            <w:tcW w:w="940" w:type="dxa"/>
            <w:tcBorders>
              <w:top w:val="nil"/>
              <w:left w:val="nil"/>
              <w:bottom w:val="nil"/>
              <w:right w:val="nil"/>
            </w:tcBorders>
            <w:vAlign w:val="center"/>
            <w:hideMark/>
          </w:tcPr>
          <w:p w14:paraId="0EC34808"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1990</w:t>
            </w:r>
          </w:p>
        </w:tc>
        <w:tc>
          <w:tcPr>
            <w:tcW w:w="2179" w:type="dxa"/>
            <w:tcBorders>
              <w:top w:val="nil"/>
              <w:left w:val="nil"/>
              <w:bottom w:val="nil"/>
              <w:right w:val="nil"/>
            </w:tcBorders>
            <w:vAlign w:val="center"/>
            <w:hideMark/>
          </w:tcPr>
          <w:p w14:paraId="74AF16D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14935890 (12740664, 17583842)</w:t>
            </w:r>
          </w:p>
        </w:tc>
        <w:tc>
          <w:tcPr>
            <w:tcW w:w="2126" w:type="dxa"/>
            <w:tcBorders>
              <w:top w:val="nil"/>
              <w:left w:val="nil"/>
              <w:bottom w:val="nil"/>
              <w:right w:val="nil"/>
            </w:tcBorders>
            <w:vAlign w:val="center"/>
            <w:hideMark/>
          </w:tcPr>
          <w:p w14:paraId="7C0C68A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33223176 (28592718, 38764628)</w:t>
            </w:r>
          </w:p>
        </w:tc>
        <w:tc>
          <w:tcPr>
            <w:tcW w:w="1843" w:type="dxa"/>
            <w:tcBorders>
              <w:top w:val="nil"/>
              <w:left w:val="nil"/>
              <w:bottom w:val="nil"/>
              <w:right w:val="nil"/>
            </w:tcBorders>
            <w:vAlign w:val="center"/>
            <w:hideMark/>
          </w:tcPr>
          <w:p w14:paraId="0317EF8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18399 (16929, 20111)</w:t>
            </w:r>
          </w:p>
        </w:tc>
        <w:tc>
          <w:tcPr>
            <w:tcW w:w="1932" w:type="dxa"/>
            <w:tcBorders>
              <w:top w:val="nil"/>
              <w:left w:val="nil"/>
              <w:bottom w:val="nil"/>
              <w:right w:val="nil"/>
            </w:tcBorders>
            <w:vAlign w:val="center"/>
            <w:hideMark/>
          </w:tcPr>
          <w:p w14:paraId="484D5A5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19577 (17249, 21333)</w:t>
            </w:r>
          </w:p>
        </w:tc>
        <w:tc>
          <w:tcPr>
            <w:tcW w:w="2020" w:type="dxa"/>
            <w:tcBorders>
              <w:top w:val="nil"/>
              <w:left w:val="nil"/>
              <w:bottom w:val="nil"/>
              <w:right w:val="nil"/>
            </w:tcBorders>
            <w:vAlign w:val="center"/>
            <w:hideMark/>
          </w:tcPr>
          <w:p w14:paraId="5A90D52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409101 (350630, 491347)</w:t>
            </w:r>
          </w:p>
        </w:tc>
        <w:tc>
          <w:tcPr>
            <w:tcW w:w="2020" w:type="dxa"/>
            <w:tcBorders>
              <w:top w:val="nil"/>
              <w:left w:val="nil"/>
              <w:bottom w:val="nil"/>
              <w:right w:val="nil"/>
            </w:tcBorders>
            <w:vAlign w:val="center"/>
            <w:hideMark/>
          </w:tcPr>
          <w:p w14:paraId="014E974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449141 (352024, 627374)</w:t>
            </w:r>
          </w:p>
        </w:tc>
      </w:tr>
      <w:tr w:rsidR="00436714" w:rsidRPr="00665A48" w14:paraId="7AEC6761" w14:textId="77777777" w:rsidTr="00BC0263">
        <w:trPr>
          <w:trHeight w:val="600"/>
        </w:trPr>
        <w:tc>
          <w:tcPr>
            <w:tcW w:w="940" w:type="dxa"/>
            <w:tcBorders>
              <w:top w:val="nil"/>
              <w:left w:val="nil"/>
              <w:bottom w:val="nil"/>
              <w:right w:val="nil"/>
            </w:tcBorders>
            <w:vAlign w:val="center"/>
            <w:hideMark/>
          </w:tcPr>
          <w:p w14:paraId="04200478"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1991</w:t>
            </w:r>
          </w:p>
        </w:tc>
        <w:tc>
          <w:tcPr>
            <w:tcW w:w="2179" w:type="dxa"/>
            <w:tcBorders>
              <w:top w:val="nil"/>
              <w:left w:val="nil"/>
              <w:bottom w:val="nil"/>
              <w:right w:val="nil"/>
            </w:tcBorders>
            <w:vAlign w:val="center"/>
            <w:hideMark/>
          </w:tcPr>
          <w:p w14:paraId="5B582BF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15234329 (13012487, 17920170)</w:t>
            </w:r>
          </w:p>
        </w:tc>
        <w:tc>
          <w:tcPr>
            <w:tcW w:w="2126" w:type="dxa"/>
            <w:tcBorders>
              <w:top w:val="nil"/>
              <w:left w:val="nil"/>
              <w:bottom w:val="nil"/>
              <w:right w:val="nil"/>
            </w:tcBorders>
            <w:vAlign w:val="center"/>
            <w:hideMark/>
          </w:tcPr>
          <w:p w14:paraId="609C4BD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33846181 (29136437, 39493255)</w:t>
            </w:r>
          </w:p>
        </w:tc>
        <w:tc>
          <w:tcPr>
            <w:tcW w:w="1843" w:type="dxa"/>
            <w:tcBorders>
              <w:top w:val="nil"/>
              <w:left w:val="nil"/>
              <w:bottom w:val="nil"/>
              <w:right w:val="nil"/>
            </w:tcBorders>
            <w:vAlign w:val="center"/>
            <w:hideMark/>
          </w:tcPr>
          <w:p w14:paraId="671598F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18884 (17444, 20570)</w:t>
            </w:r>
          </w:p>
        </w:tc>
        <w:tc>
          <w:tcPr>
            <w:tcW w:w="1932" w:type="dxa"/>
            <w:tcBorders>
              <w:top w:val="nil"/>
              <w:left w:val="nil"/>
              <w:bottom w:val="nil"/>
              <w:right w:val="nil"/>
            </w:tcBorders>
            <w:vAlign w:val="center"/>
            <w:hideMark/>
          </w:tcPr>
          <w:p w14:paraId="429B431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20231 (17864, 21981)</w:t>
            </w:r>
          </w:p>
        </w:tc>
        <w:tc>
          <w:tcPr>
            <w:tcW w:w="2020" w:type="dxa"/>
            <w:tcBorders>
              <w:top w:val="nil"/>
              <w:left w:val="nil"/>
              <w:bottom w:val="nil"/>
              <w:right w:val="nil"/>
            </w:tcBorders>
            <w:vAlign w:val="center"/>
            <w:hideMark/>
          </w:tcPr>
          <w:p w14:paraId="59694B4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419048 (361856, 501550)</w:t>
            </w:r>
          </w:p>
        </w:tc>
        <w:tc>
          <w:tcPr>
            <w:tcW w:w="2020" w:type="dxa"/>
            <w:tcBorders>
              <w:top w:val="nil"/>
              <w:left w:val="nil"/>
              <w:bottom w:val="nil"/>
              <w:right w:val="nil"/>
            </w:tcBorders>
            <w:vAlign w:val="center"/>
            <w:hideMark/>
          </w:tcPr>
          <w:p w14:paraId="377ABE8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460260 (361910, 642234)</w:t>
            </w:r>
          </w:p>
        </w:tc>
      </w:tr>
      <w:tr w:rsidR="00436714" w:rsidRPr="00665A48" w14:paraId="5CA22AE7" w14:textId="77777777" w:rsidTr="00BC0263">
        <w:trPr>
          <w:trHeight w:val="600"/>
        </w:trPr>
        <w:tc>
          <w:tcPr>
            <w:tcW w:w="940" w:type="dxa"/>
            <w:tcBorders>
              <w:top w:val="nil"/>
              <w:left w:val="nil"/>
              <w:bottom w:val="nil"/>
              <w:right w:val="nil"/>
            </w:tcBorders>
            <w:vAlign w:val="center"/>
            <w:hideMark/>
          </w:tcPr>
          <w:p w14:paraId="5A46FDBB"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1992</w:t>
            </w:r>
          </w:p>
        </w:tc>
        <w:tc>
          <w:tcPr>
            <w:tcW w:w="2179" w:type="dxa"/>
            <w:tcBorders>
              <w:top w:val="nil"/>
              <w:left w:val="nil"/>
              <w:bottom w:val="nil"/>
              <w:right w:val="nil"/>
            </w:tcBorders>
            <w:vAlign w:val="center"/>
            <w:hideMark/>
          </w:tcPr>
          <w:p w14:paraId="7080D4C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15530928 (13283748, 18256458)</w:t>
            </w:r>
          </w:p>
        </w:tc>
        <w:tc>
          <w:tcPr>
            <w:tcW w:w="2126" w:type="dxa"/>
            <w:tcBorders>
              <w:top w:val="nil"/>
              <w:left w:val="nil"/>
              <w:bottom w:val="nil"/>
              <w:right w:val="nil"/>
            </w:tcBorders>
            <w:vAlign w:val="center"/>
            <w:hideMark/>
          </w:tcPr>
          <w:p w14:paraId="196F10E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34456867 (29670694, 40195412)</w:t>
            </w:r>
          </w:p>
        </w:tc>
        <w:tc>
          <w:tcPr>
            <w:tcW w:w="1843" w:type="dxa"/>
            <w:tcBorders>
              <w:top w:val="nil"/>
              <w:left w:val="nil"/>
              <w:bottom w:val="nil"/>
              <w:right w:val="nil"/>
            </w:tcBorders>
            <w:vAlign w:val="center"/>
            <w:hideMark/>
          </w:tcPr>
          <w:p w14:paraId="54E88CF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19773 (18391, 21424)</w:t>
            </w:r>
          </w:p>
        </w:tc>
        <w:tc>
          <w:tcPr>
            <w:tcW w:w="1932" w:type="dxa"/>
            <w:tcBorders>
              <w:top w:val="nil"/>
              <w:left w:val="nil"/>
              <w:bottom w:val="nil"/>
              <w:right w:val="nil"/>
            </w:tcBorders>
            <w:vAlign w:val="center"/>
            <w:hideMark/>
          </w:tcPr>
          <w:p w14:paraId="7875B7A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21118 (18643, 22910)</w:t>
            </w:r>
          </w:p>
        </w:tc>
        <w:tc>
          <w:tcPr>
            <w:tcW w:w="2020" w:type="dxa"/>
            <w:tcBorders>
              <w:top w:val="nil"/>
              <w:left w:val="nil"/>
              <w:bottom w:val="nil"/>
              <w:right w:val="nil"/>
            </w:tcBorders>
            <w:vAlign w:val="center"/>
            <w:hideMark/>
          </w:tcPr>
          <w:p w14:paraId="5713512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437664 (379555, 521932)</w:t>
            </w:r>
          </w:p>
        </w:tc>
        <w:tc>
          <w:tcPr>
            <w:tcW w:w="2020" w:type="dxa"/>
            <w:tcBorders>
              <w:top w:val="nil"/>
              <w:left w:val="nil"/>
              <w:bottom w:val="nil"/>
              <w:right w:val="nil"/>
            </w:tcBorders>
            <w:vAlign w:val="center"/>
            <w:hideMark/>
          </w:tcPr>
          <w:p w14:paraId="1B1DADD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474543 (375315, 657909)</w:t>
            </w:r>
          </w:p>
        </w:tc>
      </w:tr>
      <w:tr w:rsidR="00436714" w:rsidRPr="00665A48" w14:paraId="271474AD" w14:textId="77777777" w:rsidTr="00BC0263">
        <w:trPr>
          <w:trHeight w:val="600"/>
        </w:trPr>
        <w:tc>
          <w:tcPr>
            <w:tcW w:w="940" w:type="dxa"/>
            <w:tcBorders>
              <w:top w:val="nil"/>
              <w:left w:val="nil"/>
              <w:bottom w:val="nil"/>
              <w:right w:val="nil"/>
            </w:tcBorders>
            <w:vAlign w:val="center"/>
            <w:hideMark/>
          </w:tcPr>
          <w:p w14:paraId="5454C30C"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1993</w:t>
            </w:r>
          </w:p>
        </w:tc>
        <w:tc>
          <w:tcPr>
            <w:tcW w:w="2179" w:type="dxa"/>
            <w:tcBorders>
              <w:top w:val="nil"/>
              <w:left w:val="nil"/>
              <w:bottom w:val="nil"/>
              <w:right w:val="nil"/>
            </w:tcBorders>
            <w:vAlign w:val="center"/>
            <w:hideMark/>
          </w:tcPr>
          <w:p w14:paraId="52CB891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15826860 (13555690, 18591482)</w:t>
            </w:r>
          </w:p>
        </w:tc>
        <w:tc>
          <w:tcPr>
            <w:tcW w:w="2126" w:type="dxa"/>
            <w:tcBorders>
              <w:top w:val="nil"/>
              <w:left w:val="nil"/>
              <w:bottom w:val="nil"/>
              <w:right w:val="nil"/>
            </w:tcBorders>
            <w:vAlign w:val="center"/>
            <w:hideMark/>
          </w:tcPr>
          <w:p w14:paraId="6557EAA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35056675 (30192541, 40887041)</w:t>
            </w:r>
          </w:p>
        </w:tc>
        <w:tc>
          <w:tcPr>
            <w:tcW w:w="1843" w:type="dxa"/>
            <w:tcBorders>
              <w:top w:val="nil"/>
              <w:left w:val="nil"/>
              <w:bottom w:val="nil"/>
              <w:right w:val="nil"/>
            </w:tcBorders>
            <w:vAlign w:val="center"/>
            <w:hideMark/>
          </w:tcPr>
          <w:p w14:paraId="78D1458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21032 (19669, 22572)</w:t>
            </w:r>
          </w:p>
        </w:tc>
        <w:tc>
          <w:tcPr>
            <w:tcW w:w="1932" w:type="dxa"/>
            <w:tcBorders>
              <w:top w:val="nil"/>
              <w:left w:val="nil"/>
              <w:bottom w:val="nil"/>
              <w:right w:val="nil"/>
            </w:tcBorders>
            <w:vAlign w:val="center"/>
            <w:hideMark/>
          </w:tcPr>
          <w:p w14:paraId="0F6555D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22058 (19714, 23567)</w:t>
            </w:r>
          </w:p>
        </w:tc>
        <w:tc>
          <w:tcPr>
            <w:tcW w:w="2020" w:type="dxa"/>
            <w:tcBorders>
              <w:top w:val="nil"/>
              <w:left w:val="nil"/>
              <w:bottom w:val="nil"/>
              <w:right w:val="nil"/>
            </w:tcBorders>
            <w:vAlign w:val="center"/>
            <w:hideMark/>
          </w:tcPr>
          <w:p w14:paraId="3D9ACE1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465150 (407181, 546588)</w:t>
            </w:r>
          </w:p>
        </w:tc>
        <w:tc>
          <w:tcPr>
            <w:tcW w:w="2020" w:type="dxa"/>
            <w:tcBorders>
              <w:top w:val="nil"/>
              <w:left w:val="nil"/>
              <w:bottom w:val="nil"/>
              <w:right w:val="nil"/>
            </w:tcBorders>
            <w:vAlign w:val="center"/>
            <w:hideMark/>
          </w:tcPr>
          <w:p w14:paraId="76E0BF3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490629 (388887, 673388)</w:t>
            </w:r>
          </w:p>
        </w:tc>
      </w:tr>
      <w:tr w:rsidR="00436714" w:rsidRPr="00665A48" w14:paraId="67DD43FE" w14:textId="77777777" w:rsidTr="00BC0263">
        <w:trPr>
          <w:trHeight w:val="600"/>
        </w:trPr>
        <w:tc>
          <w:tcPr>
            <w:tcW w:w="940" w:type="dxa"/>
            <w:tcBorders>
              <w:top w:val="nil"/>
              <w:left w:val="nil"/>
              <w:bottom w:val="nil"/>
              <w:right w:val="nil"/>
            </w:tcBorders>
            <w:vAlign w:val="center"/>
            <w:hideMark/>
          </w:tcPr>
          <w:p w14:paraId="56CCE6A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lastRenderedPageBreak/>
              <w:t>1994</w:t>
            </w:r>
          </w:p>
        </w:tc>
        <w:tc>
          <w:tcPr>
            <w:tcW w:w="2179" w:type="dxa"/>
            <w:tcBorders>
              <w:top w:val="nil"/>
              <w:left w:val="nil"/>
              <w:bottom w:val="nil"/>
              <w:right w:val="nil"/>
            </w:tcBorders>
            <w:vAlign w:val="center"/>
            <w:hideMark/>
          </w:tcPr>
          <w:p w14:paraId="0DB8FA9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16125659 (13831412, 18930879)</w:t>
            </w:r>
          </w:p>
        </w:tc>
        <w:tc>
          <w:tcPr>
            <w:tcW w:w="2126" w:type="dxa"/>
            <w:tcBorders>
              <w:top w:val="nil"/>
              <w:left w:val="nil"/>
              <w:bottom w:val="nil"/>
              <w:right w:val="nil"/>
            </w:tcBorders>
            <w:vAlign w:val="center"/>
            <w:hideMark/>
          </w:tcPr>
          <w:p w14:paraId="0C726AF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35648805 (30696804, 41573727)</w:t>
            </w:r>
          </w:p>
        </w:tc>
        <w:tc>
          <w:tcPr>
            <w:tcW w:w="1843" w:type="dxa"/>
            <w:tcBorders>
              <w:top w:val="nil"/>
              <w:left w:val="nil"/>
              <w:bottom w:val="nil"/>
              <w:right w:val="nil"/>
            </w:tcBorders>
            <w:vAlign w:val="center"/>
            <w:hideMark/>
          </w:tcPr>
          <w:p w14:paraId="1C7E661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21746 (20408, 23274)</w:t>
            </w:r>
          </w:p>
        </w:tc>
        <w:tc>
          <w:tcPr>
            <w:tcW w:w="1932" w:type="dxa"/>
            <w:tcBorders>
              <w:top w:val="nil"/>
              <w:left w:val="nil"/>
              <w:bottom w:val="nil"/>
              <w:right w:val="nil"/>
            </w:tcBorders>
            <w:vAlign w:val="center"/>
            <w:hideMark/>
          </w:tcPr>
          <w:p w14:paraId="381F4A7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22894 (20361, 24447)</w:t>
            </w:r>
          </w:p>
        </w:tc>
        <w:tc>
          <w:tcPr>
            <w:tcW w:w="2020" w:type="dxa"/>
            <w:tcBorders>
              <w:top w:val="nil"/>
              <w:left w:val="nil"/>
              <w:bottom w:val="nil"/>
              <w:right w:val="nil"/>
            </w:tcBorders>
            <w:vAlign w:val="center"/>
            <w:hideMark/>
          </w:tcPr>
          <w:p w14:paraId="23785CF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481658 (423964, 564794)</w:t>
            </w:r>
          </w:p>
        </w:tc>
        <w:tc>
          <w:tcPr>
            <w:tcW w:w="2020" w:type="dxa"/>
            <w:tcBorders>
              <w:top w:val="nil"/>
              <w:left w:val="nil"/>
              <w:bottom w:val="nil"/>
              <w:right w:val="nil"/>
            </w:tcBorders>
            <w:vAlign w:val="center"/>
            <w:hideMark/>
          </w:tcPr>
          <w:p w14:paraId="5B946B1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504445 (399263, 691532)</w:t>
            </w:r>
          </w:p>
        </w:tc>
      </w:tr>
      <w:tr w:rsidR="00436714" w:rsidRPr="00665A48" w14:paraId="75B51551" w14:textId="77777777" w:rsidTr="00BC0263">
        <w:trPr>
          <w:trHeight w:val="600"/>
        </w:trPr>
        <w:tc>
          <w:tcPr>
            <w:tcW w:w="940" w:type="dxa"/>
            <w:tcBorders>
              <w:top w:val="nil"/>
              <w:left w:val="nil"/>
              <w:bottom w:val="nil"/>
              <w:right w:val="nil"/>
            </w:tcBorders>
            <w:vAlign w:val="center"/>
            <w:hideMark/>
          </w:tcPr>
          <w:p w14:paraId="2E866408"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1995</w:t>
            </w:r>
          </w:p>
        </w:tc>
        <w:tc>
          <w:tcPr>
            <w:tcW w:w="2179" w:type="dxa"/>
            <w:tcBorders>
              <w:top w:val="nil"/>
              <w:left w:val="nil"/>
              <w:bottom w:val="nil"/>
              <w:right w:val="nil"/>
            </w:tcBorders>
            <w:vAlign w:val="center"/>
            <w:hideMark/>
          </w:tcPr>
          <w:p w14:paraId="74B84AF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16443687 (14118838, 19295992)</w:t>
            </w:r>
          </w:p>
        </w:tc>
        <w:tc>
          <w:tcPr>
            <w:tcW w:w="2126" w:type="dxa"/>
            <w:tcBorders>
              <w:top w:val="nil"/>
              <w:left w:val="nil"/>
              <w:bottom w:val="nil"/>
              <w:right w:val="nil"/>
            </w:tcBorders>
            <w:vAlign w:val="center"/>
            <w:hideMark/>
          </w:tcPr>
          <w:p w14:paraId="5D1FD6B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36266303 (31217053, 42291764)</w:t>
            </w:r>
          </w:p>
        </w:tc>
        <w:tc>
          <w:tcPr>
            <w:tcW w:w="1843" w:type="dxa"/>
            <w:tcBorders>
              <w:top w:val="nil"/>
              <w:left w:val="nil"/>
              <w:bottom w:val="nil"/>
              <w:right w:val="nil"/>
            </w:tcBorders>
            <w:vAlign w:val="center"/>
            <w:hideMark/>
          </w:tcPr>
          <w:p w14:paraId="297C27B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21839 (20484, 23347)</w:t>
            </w:r>
          </w:p>
        </w:tc>
        <w:tc>
          <w:tcPr>
            <w:tcW w:w="1932" w:type="dxa"/>
            <w:tcBorders>
              <w:top w:val="nil"/>
              <w:left w:val="nil"/>
              <w:bottom w:val="nil"/>
              <w:right w:val="nil"/>
            </w:tcBorders>
            <w:vAlign w:val="center"/>
            <w:hideMark/>
          </w:tcPr>
          <w:p w14:paraId="1B0D0C3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23256 (20704, 24895)</w:t>
            </w:r>
          </w:p>
        </w:tc>
        <w:tc>
          <w:tcPr>
            <w:tcW w:w="2020" w:type="dxa"/>
            <w:tcBorders>
              <w:top w:val="nil"/>
              <w:left w:val="nil"/>
              <w:bottom w:val="nil"/>
              <w:right w:val="nil"/>
            </w:tcBorders>
            <w:vAlign w:val="center"/>
            <w:hideMark/>
          </w:tcPr>
          <w:p w14:paraId="5E99BD2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484379 (426382, 570019)</w:t>
            </w:r>
          </w:p>
        </w:tc>
        <w:tc>
          <w:tcPr>
            <w:tcW w:w="2020" w:type="dxa"/>
            <w:tcBorders>
              <w:top w:val="nil"/>
              <w:left w:val="nil"/>
              <w:bottom w:val="nil"/>
              <w:right w:val="nil"/>
            </w:tcBorders>
            <w:vAlign w:val="center"/>
            <w:hideMark/>
          </w:tcPr>
          <w:p w14:paraId="4AFA0C4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512262 (405726, 702210)</w:t>
            </w:r>
          </w:p>
        </w:tc>
      </w:tr>
      <w:tr w:rsidR="00436714" w:rsidRPr="00665A48" w14:paraId="5C5307B5" w14:textId="77777777" w:rsidTr="00BC0263">
        <w:trPr>
          <w:trHeight w:val="600"/>
        </w:trPr>
        <w:tc>
          <w:tcPr>
            <w:tcW w:w="940" w:type="dxa"/>
            <w:tcBorders>
              <w:top w:val="nil"/>
              <w:left w:val="nil"/>
              <w:bottom w:val="nil"/>
              <w:right w:val="nil"/>
            </w:tcBorders>
            <w:vAlign w:val="center"/>
            <w:hideMark/>
          </w:tcPr>
          <w:p w14:paraId="3EFFC05C"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1996</w:t>
            </w:r>
          </w:p>
        </w:tc>
        <w:tc>
          <w:tcPr>
            <w:tcW w:w="2179" w:type="dxa"/>
            <w:tcBorders>
              <w:top w:val="nil"/>
              <w:left w:val="nil"/>
              <w:bottom w:val="nil"/>
              <w:right w:val="nil"/>
            </w:tcBorders>
            <w:vAlign w:val="center"/>
            <w:hideMark/>
          </w:tcPr>
          <w:p w14:paraId="74834DA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16765858 (14407292, 19665165)</w:t>
            </w:r>
          </w:p>
        </w:tc>
        <w:tc>
          <w:tcPr>
            <w:tcW w:w="2126" w:type="dxa"/>
            <w:tcBorders>
              <w:top w:val="nil"/>
              <w:left w:val="nil"/>
              <w:bottom w:val="nil"/>
              <w:right w:val="nil"/>
            </w:tcBorders>
            <w:vAlign w:val="center"/>
            <w:hideMark/>
          </w:tcPr>
          <w:p w14:paraId="6C47F84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36882136 (31754687, 42970044)</w:t>
            </w:r>
          </w:p>
        </w:tc>
        <w:tc>
          <w:tcPr>
            <w:tcW w:w="1843" w:type="dxa"/>
            <w:tcBorders>
              <w:top w:val="nil"/>
              <w:left w:val="nil"/>
              <w:bottom w:val="nil"/>
              <w:right w:val="nil"/>
            </w:tcBorders>
            <w:vAlign w:val="center"/>
            <w:hideMark/>
          </w:tcPr>
          <w:p w14:paraId="200BD31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21938 (20555, 23461)</w:t>
            </w:r>
          </w:p>
        </w:tc>
        <w:tc>
          <w:tcPr>
            <w:tcW w:w="1932" w:type="dxa"/>
            <w:tcBorders>
              <w:top w:val="nil"/>
              <w:left w:val="nil"/>
              <w:bottom w:val="nil"/>
              <w:right w:val="nil"/>
            </w:tcBorders>
            <w:vAlign w:val="center"/>
            <w:hideMark/>
          </w:tcPr>
          <w:p w14:paraId="00AF095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23684 (21037, 25377)</w:t>
            </w:r>
          </w:p>
        </w:tc>
        <w:tc>
          <w:tcPr>
            <w:tcW w:w="2020" w:type="dxa"/>
            <w:tcBorders>
              <w:top w:val="nil"/>
              <w:left w:val="nil"/>
              <w:bottom w:val="nil"/>
              <w:right w:val="nil"/>
            </w:tcBorders>
            <w:vAlign w:val="center"/>
            <w:hideMark/>
          </w:tcPr>
          <w:p w14:paraId="5605B6C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485515 (426432, 576073)</w:t>
            </w:r>
          </w:p>
        </w:tc>
        <w:tc>
          <w:tcPr>
            <w:tcW w:w="2020" w:type="dxa"/>
            <w:tcBorders>
              <w:top w:val="nil"/>
              <w:left w:val="nil"/>
              <w:bottom w:val="nil"/>
              <w:right w:val="nil"/>
            </w:tcBorders>
            <w:vAlign w:val="center"/>
            <w:hideMark/>
          </w:tcPr>
          <w:p w14:paraId="3441D34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519774 (412034, 712732)</w:t>
            </w:r>
          </w:p>
        </w:tc>
      </w:tr>
      <w:tr w:rsidR="00436714" w:rsidRPr="00665A48" w14:paraId="12841AA0" w14:textId="77777777" w:rsidTr="00BC0263">
        <w:trPr>
          <w:trHeight w:val="600"/>
        </w:trPr>
        <w:tc>
          <w:tcPr>
            <w:tcW w:w="940" w:type="dxa"/>
            <w:tcBorders>
              <w:top w:val="nil"/>
              <w:left w:val="nil"/>
              <w:bottom w:val="nil"/>
              <w:right w:val="nil"/>
            </w:tcBorders>
            <w:vAlign w:val="center"/>
            <w:hideMark/>
          </w:tcPr>
          <w:p w14:paraId="785B9E71"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1997</w:t>
            </w:r>
          </w:p>
        </w:tc>
        <w:tc>
          <w:tcPr>
            <w:tcW w:w="2179" w:type="dxa"/>
            <w:tcBorders>
              <w:top w:val="nil"/>
              <w:left w:val="nil"/>
              <w:bottom w:val="nil"/>
              <w:right w:val="nil"/>
            </w:tcBorders>
            <w:vAlign w:val="center"/>
            <w:hideMark/>
          </w:tcPr>
          <w:p w14:paraId="6DDA404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17079936 (14688704, 20024052)</w:t>
            </w:r>
          </w:p>
        </w:tc>
        <w:tc>
          <w:tcPr>
            <w:tcW w:w="2126" w:type="dxa"/>
            <w:tcBorders>
              <w:top w:val="nil"/>
              <w:left w:val="nil"/>
              <w:bottom w:val="nil"/>
              <w:right w:val="nil"/>
            </w:tcBorders>
            <w:vAlign w:val="center"/>
            <w:hideMark/>
          </w:tcPr>
          <w:p w14:paraId="68E0949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37484307 (32286824, 43647698)</w:t>
            </w:r>
          </w:p>
        </w:tc>
        <w:tc>
          <w:tcPr>
            <w:tcW w:w="1843" w:type="dxa"/>
            <w:tcBorders>
              <w:top w:val="nil"/>
              <w:left w:val="nil"/>
              <w:bottom w:val="nil"/>
              <w:right w:val="nil"/>
            </w:tcBorders>
            <w:vAlign w:val="center"/>
            <w:hideMark/>
          </w:tcPr>
          <w:p w14:paraId="0AB0887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22143 (20698, 23730)</w:t>
            </w:r>
          </w:p>
        </w:tc>
        <w:tc>
          <w:tcPr>
            <w:tcW w:w="1932" w:type="dxa"/>
            <w:tcBorders>
              <w:top w:val="nil"/>
              <w:left w:val="nil"/>
              <w:bottom w:val="nil"/>
              <w:right w:val="nil"/>
            </w:tcBorders>
            <w:vAlign w:val="center"/>
            <w:hideMark/>
          </w:tcPr>
          <w:p w14:paraId="31703ED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24193 (21411, 25969)</w:t>
            </w:r>
          </w:p>
        </w:tc>
        <w:tc>
          <w:tcPr>
            <w:tcW w:w="2020" w:type="dxa"/>
            <w:tcBorders>
              <w:top w:val="nil"/>
              <w:left w:val="nil"/>
              <w:bottom w:val="nil"/>
              <w:right w:val="nil"/>
            </w:tcBorders>
            <w:vAlign w:val="center"/>
            <w:hideMark/>
          </w:tcPr>
          <w:p w14:paraId="3A283A8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488901 (430170, 581193)</w:t>
            </w:r>
          </w:p>
        </w:tc>
        <w:tc>
          <w:tcPr>
            <w:tcW w:w="2020" w:type="dxa"/>
            <w:tcBorders>
              <w:top w:val="nil"/>
              <w:left w:val="nil"/>
              <w:bottom w:val="nil"/>
              <w:right w:val="nil"/>
            </w:tcBorders>
            <w:vAlign w:val="center"/>
            <w:hideMark/>
          </w:tcPr>
          <w:p w14:paraId="345A97F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529787 (420615, 725910)</w:t>
            </w:r>
          </w:p>
        </w:tc>
      </w:tr>
      <w:tr w:rsidR="00436714" w:rsidRPr="00665A48" w14:paraId="13720D55" w14:textId="77777777" w:rsidTr="00BC0263">
        <w:trPr>
          <w:trHeight w:val="600"/>
        </w:trPr>
        <w:tc>
          <w:tcPr>
            <w:tcW w:w="940" w:type="dxa"/>
            <w:tcBorders>
              <w:top w:val="nil"/>
              <w:left w:val="nil"/>
              <w:bottom w:val="nil"/>
              <w:right w:val="nil"/>
            </w:tcBorders>
            <w:vAlign w:val="center"/>
            <w:hideMark/>
          </w:tcPr>
          <w:p w14:paraId="70FE1B5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1998</w:t>
            </w:r>
          </w:p>
        </w:tc>
        <w:tc>
          <w:tcPr>
            <w:tcW w:w="2179" w:type="dxa"/>
            <w:tcBorders>
              <w:top w:val="nil"/>
              <w:left w:val="nil"/>
              <w:bottom w:val="nil"/>
              <w:right w:val="nil"/>
            </w:tcBorders>
            <w:vAlign w:val="center"/>
            <w:hideMark/>
          </w:tcPr>
          <w:p w14:paraId="5F6B4FF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17403073 (14979566, 20392628)</w:t>
            </w:r>
          </w:p>
        </w:tc>
        <w:tc>
          <w:tcPr>
            <w:tcW w:w="2126" w:type="dxa"/>
            <w:tcBorders>
              <w:top w:val="nil"/>
              <w:left w:val="nil"/>
              <w:bottom w:val="nil"/>
              <w:right w:val="nil"/>
            </w:tcBorders>
            <w:vAlign w:val="center"/>
            <w:hideMark/>
          </w:tcPr>
          <w:p w14:paraId="32E87B1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38087156 (32830353, 44333005)</w:t>
            </w:r>
          </w:p>
        </w:tc>
        <w:tc>
          <w:tcPr>
            <w:tcW w:w="1843" w:type="dxa"/>
            <w:tcBorders>
              <w:top w:val="nil"/>
              <w:left w:val="nil"/>
              <w:bottom w:val="nil"/>
              <w:right w:val="nil"/>
            </w:tcBorders>
            <w:vAlign w:val="center"/>
            <w:hideMark/>
          </w:tcPr>
          <w:p w14:paraId="1BC72DE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22900 (21415, 24578)</w:t>
            </w:r>
          </w:p>
        </w:tc>
        <w:tc>
          <w:tcPr>
            <w:tcW w:w="1932" w:type="dxa"/>
            <w:tcBorders>
              <w:top w:val="nil"/>
              <w:left w:val="nil"/>
              <w:bottom w:val="nil"/>
              <w:right w:val="nil"/>
            </w:tcBorders>
            <w:vAlign w:val="center"/>
            <w:hideMark/>
          </w:tcPr>
          <w:p w14:paraId="4339874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25059 (22124, 26944)</w:t>
            </w:r>
          </w:p>
        </w:tc>
        <w:tc>
          <w:tcPr>
            <w:tcW w:w="2020" w:type="dxa"/>
            <w:tcBorders>
              <w:top w:val="nil"/>
              <w:left w:val="nil"/>
              <w:bottom w:val="nil"/>
              <w:right w:val="nil"/>
            </w:tcBorders>
            <w:vAlign w:val="center"/>
            <w:hideMark/>
          </w:tcPr>
          <w:p w14:paraId="1107B91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501936 (441815, 595279)</w:t>
            </w:r>
          </w:p>
        </w:tc>
        <w:tc>
          <w:tcPr>
            <w:tcW w:w="2020" w:type="dxa"/>
            <w:tcBorders>
              <w:top w:val="nil"/>
              <w:left w:val="nil"/>
              <w:bottom w:val="nil"/>
              <w:right w:val="nil"/>
            </w:tcBorders>
            <w:vAlign w:val="center"/>
            <w:hideMark/>
          </w:tcPr>
          <w:p w14:paraId="70554CD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543322 (433176, 742621)</w:t>
            </w:r>
          </w:p>
        </w:tc>
      </w:tr>
      <w:tr w:rsidR="00436714" w:rsidRPr="00665A48" w14:paraId="00620E42" w14:textId="77777777" w:rsidTr="00BC0263">
        <w:trPr>
          <w:trHeight w:val="600"/>
        </w:trPr>
        <w:tc>
          <w:tcPr>
            <w:tcW w:w="940" w:type="dxa"/>
            <w:tcBorders>
              <w:top w:val="nil"/>
              <w:left w:val="nil"/>
              <w:bottom w:val="nil"/>
              <w:right w:val="nil"/>
            </w:tcBorders>
            <w:vAlign w:val="center"/>
            <w:hideMark/>
          </w:tcPr>
          <w:p w14:paraId="197629F5"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1999</w:t>
            </w:r>
          </w:p>
        </w:tc>
        <w:tc>
          <w:tcPr>
            <w:tcW w:w="2179" w:type="dxa"/>
            <w:tcBorders>
              <w:top w:val="nil"/>
              <w:left w:val="nil"/>
              <w:bottom w:val="nil"/>
              <w:right w:val="nil"/>
            </w:tcBorders>
            <w:vAlign w:val="center"/>
            <w:hideMark/>
          </w:tcPr>
          <w:p w14:paraId="653458B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17729695 (15282206, 20751746)</w:t>
            </w:r>
          </w:p>
        </w:tc>
        <w:tc>
          <w:tcPr>
            <w:tcW w:w="2126" w:type="dxa"/>
            <w:tcBorders>
              <w:top w:val="nil"/>
              <w:left w:val="nil"/>
              <w:bottom w:val="nil"/>
              <w:right w:val="nil"/>
            </w:tcBorders>
            <w:vAlign w:val="center"/>
            <w:hideMark/>
          </w:tcPr>
          <w:p w14:paraId="243B837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38694928 (33353012, 45025557)</w:t>
            </w:r>
          </w:p>
        </w:tc>
        <w:tc>
          <w:tcPr>
            <w:tcW w:w="1843" w:type="dxa"/>
            <w:tcBorders>
              <w:top w:val="nil"/>
              <w:left w:val="nil"/>
              <w:bottom w:val="nil"/>
              <w:right w:val="nil"/>
            </w:tcBorders>
            <w:vAlign w:val="center"/>
            <w:hideMark/>
          </w:tcPr>
          <w:p w14:paraId="1A2EA40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23856 (22337, 25523)</w:t>
            </w:r>
          </w:p>
        </w:tc>
        <w:tc>
          <w:tcPr>
            <w:tcW w:w="1932" w:type="dxa"/>
            <w:tcBorders>
              <w:top w:val="nil"/>
              <w:left w:val="nil"/>
              <w:bottom w:val="nil"/>
              <w:right w:val="nil"/>
            </w:tcBorders>
            <w:vAlign w:val="center"/>
            <w:hideMark/>
          </w:tcPr>
          <w:p w14:paraId="0A5669F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26120 (23031, 27916)</w:t>
            </w:r>
          </w:p>
        </w:tc>
        <w:tc>
          <w:tcPr>
            <w:tcW w:w="2020" w:type="dxa"/>
            <w:tcBorders>
              <w:top w:val="nil"/>
              <w:left w:val="nil"/>
              <w:bottom w:val="nil"/>
              <w:right w:val="nil"/>
            </w:tcBorders>
            <w:vAlign w:val="center"/>
            <w:hideMark/>
          </w:tcPr>
          <w:p w14:paraId="302B298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520352 (458328, 616800)</w:t>
            </w:r>
          </w:p>
        </w:tc>
        <w:tc>
          <w:tcPr>
            <w:tcW w:w="2020" w:type="dxa"/>
            <w:tcBorders>
              <w:top w:val="nil"/>
              <w:left w:val="nil"/>
              <w:bottom w:val="nil"/>
              <w:right w:val="nil"/>
            </w:tcBorders>
            <w:vAlign w:val="center"/>
            <w:hideMark/>
          </w:tcPr>
          <w:p w14:paraId="02E4035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559533 (446996, 762418)</w:t>
            </w:r>
          </w:p>
        </w:tc>
      </w:tr>
      <w:tr w:rsidR="00436714" w:rsidRPr="00665A48" w14:paraId="230D73EC" w14:textId="77777777" w:rsidTr="00BC0263">
        <w:trPr>
          <w:trHeight w:val="600"/>
        </w:trPr>
        <w:tc>
          <w:tcPr>
            <w:tcW w:w="940" w:type="dxa"/>
            <w:tcBorders>
              <w:top w:val="nil"/>
              <w:left w:val="nil"/>
              <w:bottom w:val="nil"/>
              <w:right w:val="nil"/>
            </w:tcBorders>
            <w:vAlign w:val="center"/>
            <w:hideMark/>
          </w:tcPr>
          <w:p w14:paraId="4CC9BD0A"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2000</w:t>
            </w:r>
          </w:p>
        </w:tc>
        <w:tc>
          <w:tcPr>
            <w:tcW w:w="2179" w:type="dxa"/>
            <w:tcBorders>
              <w:top w:val="nil"/>
              <w:left w:val="nil"/>
              <w:bottom w:val="nil"/>
              <w:right w:val="nil"/>
            </w:tcBorders>
            <w:vAlign w:val="center"/>
            <w:hideMark/>
          </w:tcPr>
          <w:p w14:paraId="726608E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18070713 (15611802, 21127935)</w:t>
            </w:r>
          </w:p>
        </w:tc>
        <w:tc>
          <w:tcPr>
            <w:tcW w:w="2126" w:type="dxa"/>
            <w:tcBorders>
              <w:top w:val="nil"/>
              <w:left w:val="nil"/>
              <w:bottom w:val="nil"/>
              <w:right w:val="nil"/>
            </w:tcBorders>
            <w:vAlign w:val="center"/>
            <w:hideMark/>
          </w:tcPr>
          <w:p w14:paraId="4F70ABE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39330358 (33907095, 45785543)</w:t>
            </w:r>
          </w:p>
        </w:tc>
        <w:tc>
          <w:tcPr>
            <w:tcW w:w="1843" w:type="dxa"/>
            <w:tcBorders>
              <w:top w:val="nil"/>
              <w:left w:val="nil"/>
              <w:bottom w:val="nil"/>
              <w:right w:val="nil"/>
            </w:tcBorders>
            <w:vAlign w:val="center"/>
            <w:hideMark/>
          </w:tcPr>
          <w:p w14:paraId="307EE3D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24510 (22977, 26186)</w:t>
            </w:r>
          </w:p>
        </w:tc>
        <w:tc>
          <w:tcPr>
            <w:tcW w:w="1932" w:type="dxa"/>
            <w:tcBorders>
              <w:top w:val="nil"/>
              <w:left w:val="nil"/>
              <w:bottom w:val="nil"/>
              <w:right w:val="nil"/>
            </w:tcBorders>
            <w:vAlign w:val="center"/>
            <w:hideMark/>
          </w:tcPr>
          <w:p w14:paraId="0EF716F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26832 (23607, 28775)</w:t>
            </w:r>
          </w:p>
        </w:tc>
        <w:tc>
          <w:tcPr>
            <w:tcW w:w="2020" w:type="dxa"/>
            <w:tcBorders>
              <w:top w:val="nil"/>
              <w:left w:val="nil"/>
              <w:bottom w:val="nil"/>
              <w:right w:val="nil"/>
            </w:tcBorders>
            <w:vAlign w:val="center"/>
            <w:hideMark/>
          </w:tcPr>
          <w:p w14:paraId="3839624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531558 (468888, 628609)</w:t>
            </w:r>
          </w:p>
        </w:tc>
        <w:tc>
          <w:tcPr>
            <w:tcW w:w="2020" w:type="dxa"/>
            <w:tcBorders>
              <w:top w:val="nil"/>
              <w:left w:val="nil"/>
              <w:bottom w:val="nil"/>
              <w:right w:val="nil"/>
            </w:tcBorders>
            <w:vAlign w:val="center"/>
            <w:hideMark/>
          </w:tcPr>
          <w:p w14:paraId="0C7C993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570537 (455680, 776526)</w:t>
            </w:r>
          </w:p>
        </w:tc>
      </w:tr>
      <w:tr w:rsidR="00436714" w:rsidRPr="00665A48" w14:paraId="770060F6" w14:textId="77777777" w:rsidTr="00BC0263">
        <w:trPr>
          <w:trHeight w:val="600"/>
        </w:trPr>
        <w:tc>
          <w:tcPr>
            <w:tcW w:w="940" w:type="dxa"/>
            <w:tcBorders>
              <w:top w:val="nil"/>
              <w:left w:val="nil"/>
              <w:bottom w:val="nil"/>
              <w:right w:val="nil"/>
            </w:tcBorders>
            <w:vAlign w:val="center"/>
            <w:hideMark/>
          </w:tcPr>
          <w:p w14:paraId="5624E206"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2001</w:t>
            </w:r>
          </w:p>
        </w:tc>
        <w:tc>
          <w:tcPr>
            <w:tcW w:w="2179" w:type="dxa"/>
            <w:tcBorders>
              <w:top w:val="nil"/>
              <w:left w:val="nil"/>
              <w:bottom w:val="nil"/>
              <w:right w:val="nil"/>
            </w:tcBorders>
            <w:vAlign w:val="center"/>
            <w:hideMark/>
          </w:tcPr>
          <w:p w14:paraId="5FFFF05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18439202 (15946138, 21547530)</w:t>
            </w:r>
          </w:p>
        </w:tc>
        <w:tc>
          <w:tcPr>
            <w:tcW w:w="2126" w:type="dxa"/>
            <w:tcBorders>
              <w:top w:val="nil"/>
              <w:left w:val="nil"/>
              <w:bottom w:val="nil"/>
              <w:right w:val="nil"/>
            </w:tcBorders>
            <w:vAlign w:val="center"/>
            <w:hideMark/>
          </w:tcPr>
          <w:p w14:paraId="78B45CF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40013968 (34515660, 46567557)</w:t>
            </w:r>
          </w:p>
        </w:tc>
        <w:tc>
          <w:tcPr>
            <w:tcW w:w="1843" w:type="dxa"/>
            <w:tcBorders>
              <w:top w:val="nil"/>
              <w:left w:val="nil"/>
              <w:bottom w:val="nil"/>
              <w:right w:val="nil"/>
            </w:tcBorders>
            <w:vAlign w:val="center"/>
            <w:hideMark/>
          </w:tcPr>
          <w:p w14:paraId="3A5EAF3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24084 (22525, 25775)</w:t>
            </w:r>
          </w:p>
        </w:tc>
        <w:tc>
          <w:tcPr>
            <w:tcW w:w="1932" w:type="dxa"/>
            <w:tcBorders>
              <w:top w:val="nil"/>
              <w:left w:val="nil"/>
              <w:bottom w:val="nil"/>
              <w:right w:val="nil"/>
            </w:tcBorders>
            <w:vAlign w:val="center"/>
            <w:hideMark/>
          </w:tcPr>
          <w:p w14:paraId="5D74C23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26182 (22948, 28161)</w:t>
            </w:r>
          </w:p>
        </w:tc>
        <w:tc>
          <w:tcPr>
            <w:tcW w:w="2020" w:type="dxa"/>
            <w:tcBorders>
              <w:top w:val="nil"/>
              <w:left w:val="nil"/>
              <w:bottom w:val="nil"/>
              <w:right w:val="nil"/>
            </w:tcBorders>
            <w:vAlign w:val="center"/>
            <w:hideMark/>
          </w:tcPr>
          <w:p w14:paraId="634AE39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522644 (459616, 619842)</w:t>
            </w:r>
          </w:p>
        </w:tc>
        <w:tc>
          <w:tcPr>
            <w:tcW w:w="2020" w:type="dxa"/>
            <w:tcBorders>
              <w:top w:val="nil"/>
              <w:left w:val="nil"/>
              <w:bottom w:val="nil"/>
              <w:right w:val="nil"/>
            </w:tcBorders>
            <w:vAlign w:val="center"/>
            <w:hideMark/>
          </w:tcPr>
          <w:p w14:paraId="4B0AC3A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562894 (446678, 772362)</w:t>
            </w:r>
          </w:p>
        </w:tc>
      </w:tr>
      <w:tr w:rsidR="00436714" w:rsidRPr="00665A48" w14:paraId="7A79D4D7" w14:textId="77777777" w:rsidTr="00BC0263">
        <w:trPr>
          <w:trHeight w:val="600"/>
        </w:trPr>
        <w:tc>
          <w:tcPr>
            <w:tcW w:w="940" w:type="dxa"/>
            <w:tcBorders>
              <w:top w:val="nil"/>
              <w:left w:val="nil"/>
              <w:bottom w:val="nil"/>
              <w:right w:val="nil"/>
            </w:tcBorders>
            <w:vAlign w:val="center"/>
            <w:hideMark/>
          </w:tcPr>
          <w:p w14:paraId="6494BD45"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2002</w:t>
            </w:r>
          </w:p>
        </w:tc>
        <w:tc>
          <w:tcPr>
            <w:tcW w:w="2179" w:type="dxa"/>
            <w:tcBorders>
              <w:top w:val="nil"/>
              <w:left w:val="nil"/>
              <w:bottom w:val="nil"/>
              <w:right w:val="nil"/>
            </w:tcBorders>
            <w:vAlign w:val="center"/>
            <w:hideMark/>
          </w:tcPr>
          <w:p w14:paraId="392DDC4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18861751 (16329458, 22029007)</w:t>
            </w:r>
          </w:p>
        </w:tc>
        <w:tc>
          <w:tcPr>
            <w:tcW w:w="2126" w:type="dxa"/>
            <w:tcBorders>
              <w:top w:val="nil"/>
              <w:left w:val="nil"/>
              <w:bottom w:val="nil"/>
              <w:right w:val="nil"/>
            </w:tcBorders>
            <w:vAlign w:val="center"/>
            <w:hideMark/>
          </w:tcPr>
          <w:p w14:paraId="2F6966D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40768060 (35197928, 47400686)</w:t>
            </w:r>
          </w:p>
        </w:tc>
        <w:tc>
          <w:tcPr>
            <w:tcW w:w="1843" w:type="dxa"/>
            <w:tcBorders>
              <w:top w:val="nil"/>
              <w:left w:val="nil"/>
              <w:bottom w:val="nil"/>
              <w:right w:val="nil"/>
            </w:tcBorders>
            <w:vAlign w:val="center"/>
            <w:hideMark/>
          </w:tcPr>
          <w:p w14:paraId="799A288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24532 (22953, 26239)</w:t>
            </w:r>
          </w:p>
        </w:tc>
        <w:tc>
          <w:tcPr>
            <w:tcW w:w="1932" w:type="dxa"/>
            <w:tcBorders>
              <w:top w:val="nil"/>
              <w:left w:val="nil"/>
              <w:bottom w:val="nil"/>
              <w:right w:val="nil"/>
            </w:tcBorders>
            <w:vAlign w:val="center"/>
            <w:hideMark/>
          </w:tcPr>
          <w:p w14:paraId="2A11C39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26644 (23261, 28675)</w:t>
            </w:r>
          </w:p>
        </w:tc>
        <w:tc>
          <w:tcPr>
            <w:tcW w:w="2020" w:type="dxa"/>
            <w:tcBorders>
              <w:top w:val="nil"/>
              <w:left w:val="nil"/>
              <w:bottom w:val="nil"/>
              <w:right w:val="nil"/>
            </w:tcBorders>
            <w:vAlign w:val="center"/>
            <w:hideMark/>
          </w:tcPr>
          <w:p w14:paraId="068A78E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530397 (466441, 629645)</w:t>
            </w:r>
          </w:p>
        </w:tc>
        <w:tc>
          <w:tcPr>
            <w:tcW w:w="2020" w:type="dxa"/>
            <w:tcBorders>
              <w:top w:val="nil"/>
              <w:left w:val="nil"/>
              <w:bottom w:val="nil"/>
              <w:right w:val="nil"/>
            </w:tcBorders>
            <w:vAlign w:val="center"/>
            <w:hideMark/>
          </w:tcPr>
          <w:p w14:paraId="094D6DC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571480 (452423, 784517)</w:t>
            </w:r>
          </w:p>
        </w:tc>
      </w:tr>
      <w:tr w:rsidR="00436714" w:rsidRPr="00665A48" w14:paraId="5F46218F" w14:textId="77777777" w:rsidTr="00BC0263">
        <w:trPr>
          <w:trHeight w:val="600"/>
        </w:trPr>
        <w:tc>
          <w:tcPr>
            <w:tcW w:w="940" w:type="dxa"/>
            <w:tcBorders>
              <w:top w:val="nil"/>
              <w:left w:val="nil"/>
              <w:bottom w:val="nil"/>
              <w:right w:val="nil"/>
            </w:tcBorders>
            <w:vAlign w:val="center"/>
            <w:hideMark/>
          </w:tcPr>
          <w:p w14:paraId="2EE742FA"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2003</w:t>
            </w:r>
          </w:p>
        </w:tc>
        <w:tc>
          <w:tcPr>
            <w:tcW w:w="2179" w:type="dxa"/>
            <w:tcBorders>
              <w:top w:val="nil"/>
              <w:left w:val="nil"/>
              <w:bottom w:val="nil"/>
              <w:right w:val="nil"/>
            </w:tcBorders>
            <w:vAlign w:val="center"/>
            <w:hideMark/>
          </w:tcPr>
          <w:p w14:paraId="790148D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19297721 (16717192, 22535610)</w:t>
            </w:r>
          </w:p>
        </w:tc>
        <w:tc>
          <w:tcPr>
            <w:tcW w:w="2126" w:type="dxa"/>
            <w:tcBorders>
              <w:top w:val="nil"/>
              <w:left w:val="nil"/>
              <w:bottom w:val="nil"/>
              <w:right w:val="nil"/>
            </w:tcBorders>
            <w:vAlign w:val="center"/>
            <w:hideMark/>
          </w:tcPr>
          <w:p w14:paraId="41550A2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41516165 (35876495, 48262694)</w:t>
            </w:r>
          </w:p>
        </w:tc>
        <w:tc>
          <w:tcPr>
            <w:tcW w:w="1843" w:type="dxa"/>
            <w:tcBorders>
              <w:top w:val="nil"/>
              <w:left w:val="nil"/>
              <w:bottom w:val="nil"/>
              <w:right w:val="nil"/>
            </w:tcBorders>
            <w:vAlign w:val="center"/>
            <w:hideMark/>
          </w:tcPr>
          <w:p w14:paraId="7674035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24824 (23211, 26614)</w:t>
            </w:r>
          </w:p>
        </w:tc>
        <w:tc>
          <w:tcPr>
            <w:tcW w:w="1932" w:type="dxa"/>
            <w:tcBorders>
              <w:top w:val="nil"/>
              <w:left w:val="nil"/>
              <w:bottom w:val="nil"/>
              <w:right w:val="nil"/>
            </w:tcBorders>
            <w:vAlign w:val="center"/>
            <w:hideMark/>
          </w:tcPr>
          <w:p w14:paraId="5BB0F3C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26968 (23450, 29005)</w:t>
            </w:r>
          </w:p>
        </w:tc>
        <w:tc>
          <w:tcPr>
            <w:tcW w:w="2020" w:type="dxa"/>
            <w:tcBorders>
              <w:top w:val="nil"/>
              <w:left w:val="nil"/>
              <w:bottom w:val="nil"/>
              <w:right w:val="nil"/>
            </w:tcBorders>
            <w:vAlign w:val="center"/>
            <w:hideMark/>
          </w:tcPr>
          <w:p w14:paraId="2E84E4B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536614 (472240, 636954)</w:t>
            </w:r>
          </w:p>
        </w:tc>
        <w:tc>
          <w:tcPr>
            <w:tcW w:w="2020" w:type="dxa"/>
            <w:tcBorders>
              <w:top w:val="nil"/>
              <w:left w:val="nil"/>
              <w:bottom w:val="nil"/>
              <w:right w:val="nil"/>
            </w:tcBorders>
            <w:vAlign w:val="center"/>
            <w:hideMark/>
          </w:tcPr>
          <w:p w14:paraId="3B4849D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578251 (457141, 793321)</w:t>
            </w:r>
          </w:p>
        </w:tc>
      </w:tr>
      <w:tr w:rsidR="00436714" w:rsidRPr="00665A48" w14:paraId="67A1889A" w14:textId="77777777" w:rsidTr="00BC0263">
        <w:trPr>
          <w:trHeight w:val="600"/>
        </w:trPr>
        <w:tc>
          <w:tcPr>
            <w:tcW w:w="940" w:type="dxa"/>
            <w:tcBorders>
              <w:top w:val="nil"/>
              <w:left w:val="nil"/>
              <w:bottom w:val="nil"/>
              <w:right w:val="nil"/>
            </w:tcBorders>
            <w:vAlign w:val="center"/>
            <w:hideMark/>
          </w:tcPr>
          <w:p w14:paraId="20826456"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2004</w:t>
            </w:r>
          </w:p>
        </w:tc>
        <w:tc>
          <w:tcPr>
            <w:tcW w:w="2179" w:type="dxa"/>
            <w:tcBorders>
              <w:top w:val="nil"/>
              <w:left w:val="nil"/>
              <w:bottom w:val="nil"/>
              <w:right w:val="nil"/>
            </w:tcBorders>
            <w:vAlign w:val="center"/>
            <w:hideMark/>
          </w:tcPr>
          <w:p w14:paraId="454FF49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19774379 (17135258, 23086500)</w:t>
            </w:r>
          </w:p>
        </w:tc>
        <w:tc>
          <w:tcPr>
            <w:tcW w:w="2126" w:type="dxa"/>
            <w:tcBorders>
              <w:top w:val="nil"/>
              <w:left w:val="nil"/>
              <w:bottom w:val="nil"/>
              <w:right w:val="nil"/>
            </w:tcBorders>
            <w:vAlign w:val="center"/>
            <w:hideMark/>
          </w:tcPr>
          <w:p w14:paraId="2767D57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42366563 (36640884, 49244623)</w:t>
            </w:r>
          </w:p>
        </w:tc>
        <w:tc>
          <w:tcPr>
            <w:tcW w:w="1843" w:type="dxa"/>
            <w:tcBorders>
              <w:top w:val="nil"/>
              <w:left w:val="nil"/>
              <w:bottom w:val="nil"/>
              <w:right w:val="nil"/>
            </w:tcBorders>
            <w:vAlign w:val="center"/>
            <w:hideMark/>
          </w:tcPr>
          <w:p w14:paraId="557448E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24708 (23050, 26527)</w:t>
            </w:r>
          </w:p>
        </w:tc>
        <w:tc>
          <w:tcPr>
            <w:tcW w:w="1932" w:type="dxa"/>
            <w:tcBorders>
              <w:top w:val="nil"/>
              <w:left w:val="nil"/>
              <w:bottom w:val="nil"/>
              <w:right w:val="nil"/>
            </w:tcBorders>
            <w:vAlign w:val="center"/>
            <w:hideMark/>
          </w:tcPr>
          <w:p w14:paraId="691DEBF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27135 (23681, 29303)</w:t>
            </w:r>
          </w:p>
        </w:tc>
        <w:tc>
          <w:tcPr>
            <w:tcW w:w="2020" w:type="dxa"/>
            <w:tcBorders>
              <w:top w:val="nil"/>
              <w:left w:val="nil"/>
              <w:bottom w:val="nil"/>
              <w:right w:val="nil"/>
            </w:tcBorders>
            <w:vAlign w:val="center"/>
            <w:hideMark/>
          </w:tcPr>
          <w:p w14:paraId="3BF203A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535261 (468790, 635867)</w:t>
            </w:r>
          </w:p>
        </w:tc>
        <w:tc>
          <w:tcPr>
            <w:tcW w:w="2020" w:type="dxa"/>
            <w:tcBorders>
              <w:top w:val="nil"/>
              <w:left w:val="nil"/>
              <w:bottom w:val="nil"/>
              <w:right w:val="nil"/>
            </w:tcBorders>
            <w:vAlign w:val="center"/>
            <w:hideMark/>
          </w:tcPr>
          <w:p w14:paraId="4E81E0F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583291 (460559, 800981)</w:t>
            </w:r>
          </w:p>
        </w:tc>
      </w:tr>
      <w:tr w:rsidR="00436714" w:rsidRPr="00665A48" w14:paraId="56BC7C33" w14:textId="77777777" w:rsidTr="00BC0263">
        <w:trPr>
          <w:trHeight w:val="600"/>
        </w:trPr>
        <w:tc>
          <w:tcPr>
            <w:tcW w:w="940" w:type="dxa"/>
            <w:tcBorders>
              <w:top w:val="nil"/>
              <w:left w:val="nil"/>
              <w:bottom w:val="nil"/>
              <w:right w:val="nil"/>
            </w:tcBorders>
            <w:vAlign w:val="center"/>
            <w:hideMark/>
          </w:tcPr>
          <w:p w14:paraId="3B02605A"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2005</w:t>
            </w:r>
          </w:p>
        </w:tc>
        <w:tc>
          <w:tcPr>
            <w:tcW w:w="2179" w:type="dxa"/>
            <w:tcBorders>
              <w:top w:val="nil"/>
              <w:left w:val="nil"/>
              <w:bottom w:val="nil"/>
              <w:right w:val="nil"/>
            </w:tcBorders>
            <w:vAlign w:val="center"/>
            <w:hideMark/>
          </w:tcPr>
          <w:p w14:paraId="65371F7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20247432 (17547444, 23633334)</w:t>
            </w:r>
          </w:p>
        </w:tc>
        <w:tc>
          <w:tcPr>
            <w:tcW w:w="2126" w:type="dxa"/>
            <w:tcBorders>
              <w:top w:val="nil"/>
              <w:left w:val="nil"/>
              <w:bottom w:val="nil"/>
              <w:right w:val="nil"/>
            </w:tcBorders>
            <w:vAlign w:val="center"/>
            <w:hideMark/>
          </w:tcPr>
          <w:p w14:paraId="0EBE9F4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43225432 (37425516, 50239149)</w:t>
            </w:r>
          </w:p>
        </w:tc>
        <w:tc>
          <w:tcPr>
            <w:tcW w:w="1843" w:type="dxa"/>
            <w:tcBorders>
              <w:top w:val="nil"/>
              <w:left w:val="nil"/>
              <w:bottom w:val="nil"/>
              <w:right w:val="nil"/>
            </w:tcBorders>
            <w:vAlign w:val="center"/>
            <w:hideMark/>
          </w:tcPr>
          <w:p w14:paraId="41F11D1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25077 (23412, 26913)</w:t>
            </w:r>
          </w:p>
        </w:tc>
        <w:tc>
          <w:tcPr>
            <w:tcW w:w="1932" w:type="dxa"/>
            <w:tcBorders>
              <w:top w:val="nil"/>
              <w:left w:val="nil"/>
              <w:bottom w:val="nil"/>
              <w:right w:val="nil"/>
            </w:tcBorders>
            <w:vAlign w:val="center"/>
            <w:hideMark/>
          </w:tcPr>
          <w:p w14:paraId="59F6D5D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27230 (23741, 29355)</w:t>
            </w:r>
          </w:p>
        </w:tc>
        <w:tc>
          <w:tcPr>
            <w:tcW w:w="2020" w:type="dxa"/>
            <w:tcBorders>
              <w:top w:val="nil"/>
              <w:left w:val="nil"/>
              <w:bottom w:val="nil"/>
              <w:right w:val="nil"/>
            </w:tcBorders>
            <w:vAlign w:val="center"/>
            <w:hideMark/>
          </w:tcPr>
          <w:p w14:paraId="6D75D5E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543081 (477092, 647020)</w:t>
            </w:r>
          </w:p>
        </w:tc>
        <w:tc>
          <w:tcPr>
            <w:tcW w:w="2020" w:type="dxa"/>
            <w:tcBorders>
              <w:top w:val="nil"/>
              <w:left w:val="nil"/>
              <w:bottom w:val="nil"/>
              <w:right w:val="nil"/>
            </w:tcBorders>
            <w:vAlign w:val="center"/>
            <w:hideMark/>
          </w:tcPr>
          <w:p w14:paraId="5C9B8EA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588077 (463046, 808700)</w:t>
            </w:r>
          </w:p>
        </w:tc>
      </w:tr>
      <w:tr w:rsidR="00436714" w:rsidRPr="00665A48" w14:paraId="07E208C1" w14:textId="77777777" w:rsidTr="00BC0263">
        <w:trPr>
          <w:trHeight w:val="600"/>
        </w:trPr>
        <w:tc>
          <w:tcPr>
            <w:tcW w:w="940" w:type="dxa"/>
            <w:tcBorders>
              <w:top w:val="nil"/>
              <w:left w:val="nil"/>
              <w:bottom w:val="nil"/>
              <w:right w:val="nil"/>
            </w:tcBorders>
            <w:vAlign w:val="center"/>
            <w:hideMark/>
          </w:tcPr>
          <w:p w14:paraId="17F5A113"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2006</w:t>
            </w:r>
          </w:p>
        </w:tc>
        <w:tc>
          <w:tcPr>
            <w:tcW w:w="2179" w:type="dxa"/>
            <w:tcBorders>
              <w:top w:val="nil"/>
              <w:left w:val="nil"/>
              <w:bottom w:val="nil"/>
              <w:right w:val="nil"/>
            </w:tcBorders>
            <w:vAlign w:val="center"/>
            <w:hideMark/>
          </w:tcPr>
          <w:p w14:paraId="453102A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20771084 (18020781, 24223410)</w:t>
            </w:r>
          </w:p>
        </w:tc>
        <w:tc>
          <w:tcPr>
            <w:tcW w:w="2126" w:type="dxa"/>
            <w:tcBorders>
              <w:top w:val="nil"/>
              <w:left w:val="nil"/>
              <w:bottom w:val="nil"/>
              <w:right w:val="nil"/>
            </w:tcBorders>
            <w:vAlign w:val="center"/>
            <w:hideMark/>
          </w:tcPr>
          <w:p w14:paraId="043EEB8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44238022 (38364195, 51374397)</w:t>
            </w:r>
          </w:p>
        </w:tc>
        <w:tc>
          <w:tcPr>
            <w:tcW w:w="1843" w:type="dxa"/>
            <w:tcBorders>
              <w:top w:val="nil"/>
              <w:left w:val="nil"/>
              <w:bottom w:val="nil"/>
              <w:right w:val="nil"/>
            </w:tcBorders>
            <w:vAlign w:val="center"/>
            <w:hideMark/>
          </w:tcPr>
          <w:p w14:paraId="7CDF4CD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24826 (23119, 26684)</w:t>
            </w:r>
          </w:p>
        </w:tc>
        <w:tc>
          <w:tcPr>
            <w:tcW w:w="1932" w:type="dxa"/>
            <w:tcBorders>
              <w:top w:val="nil"/>
              <w:left w:val="nil"/>
              <w:bottom w:val="nil"/>
              <w:right w:val="nil"/>
            </w:tcBorders>
            <w:vAlign w:val="center"/>
            <w:hideMark/>
          </w:tcPr>
          <w:p w14:paraId="1D95004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27017 (23461, 29224)</w:t>
            </w:r>
          </w:p>
        </w:tc>
        <w:tc>
          <w:tcPr>
            <w:tcW w:w="2020" w:type="dxa"/>
            <w:tcBorders>
              <w:top w:val="nil"/>
              <w:left w:val="nil"/>
              <w:bottom w:val="nil"/>
              <w:right w:val="nil"/>
            </w:tcBorders>
            <w:vAlign w:val="center"/>
            <w:hideMark/>
          </w:tcPr>
          <w:p w14:paraId="783746D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537737 (470667, 643208)</w:t>
            </w:r>
          </w:p>
        </w:tc>
        <w:tc>
          <w:tcPr>
            <w:tcW w:w="2020" w:type="dxa"/>
            <w:tcBorders>
              <w:top w:val="nil"/>
              <w:left w:val="nil"/>
              <w:bottom w:val="nil"/>
              <w:right w:val="nil"/>
            </w:tcBorders>
            <w:vAlign w:val="center"/>
            <w:hideMark/>
          </w:tcPr>
          <w:p w14:paraId="7BA519F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587642 (460783, 812158)</w:t>
            </w:r>
          </w:p>
        </w:tc>
      </w:tr>
      <w:tr w:rsidR="00436714" w:rsidRPr="00665A48" w14:paraId="6F514D5D" w14:textId="77777777" w:rsidTr="00BC0263">
        <w:trPr>
          <w:trHeight w:val="600"/>
        </w:trPr>
        <w:tc>
          <w:tcPr>
            <w:tcW w:w="940" w:type="dxa"/>
            <w:tcBorders>
              <w:top w:val="nil"/>
              <w:left w:val="nil"/>
              <w:bottom w:val="nil"/>
              <w:right w:val="nil"/>
            </w:tcBorders>
            <w:vAlign w:val="center"/>
            <w:hideMark/>
          </w:tcPr>
          <w:p w14:paraId="0576768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2007</w:t>
            </w:r>
          </w:p>
        </w:tc>
        <w:tc>
          <w:tcPr>
            <w:tcW w:w="2179" w:type="dxa"/>
            <w:tcBorders>
              <w:top w:val="nil"/>
              <w:left w:val="nil"/>
              <w:bottom w:val="nil"/>
              <w:right w:val="nil"/>
            </w:tcBorders>
            <w:vAlign w:val="center"/>
            <w:hideMark/>
          </w:tcPr>
          <w:p w14:paraId="2CAD1B0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21326563 (18525953, 24841548)</w:t>
            </w:r>
          </w:p>
        </w:tc>
        <w:tc>
          <w:tcPr>
            <w:tcW w:w="2126" w:type="dxa"/>
            <w:tcBorders>
              <w:top w:val="nil"/>
              <w:left w:val="nil"/>
              <w:bottom w:val="nil"/>
              <w:right w:val="nil"/>
            </w:tcBorders>
            <w:vAlign w:val="center"/>
            <w:hideMark/>
          </w:tcPr>
          <w:p w14:paraId="07F22E5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45335939 (39363247, 52588004)</w:t>
            </w:r>
          </w:p>
        </w:tc>
        <w:tc>
          <w:tcPr>
            <w:tcW w:w="1843" w:type="dxa"/>
            <w:tcBorders>
              <w:top w:val="nil"/>
              <w:left w:val="nil"/>
              <w:bottom w:val="nil"/>
              <w:right w:val="nil"/>
            </w:tcBorders>
            <w:vAlign w:val="center"/>
            <w:hideMark/>
          </w:tcPr>
          <w:p w14:paraId="70E96B5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24936 (23177, 26872)</w:t>
            </w:r>
          </w:p>
        </w:tc>
        <w:tc>
          <w:tcPr>
            <w:tcW w:w="1932" w:type="dxa"/>
            <w:tcBorders>
              <w:top w:val="nil"/>
              <w:left w:val="nil"/>
              <w:bottom w:val="nil"/>
              <w:right w:val="nil"/>
            </w:tcBorders>
            <w:vAlign w:val="center"/>
            <w:hideMark/>
          </w:tcPr>
          <w:p w14:paraId="45C6F1D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27521 (23814, 29768)</w:t>
            </w:r>
          </w:p>
        </w:tc>
        <w:tc>
          <w:tcPr>
            <w:tcW w:w="2020" w:type="dxa"/>
            <w:tcBorders>
              <w:top w:val="nil"/>
              <w:left w:val="nil"/>
              <w:bottom w:val="nil"/>
              <w:right w:val="nil"/>
            </w:tcBorders>
            <w:vAlign w:val="center"/>
            <w:hideMark/>
          </w:tcPr>
          <w:p w14:paraId="7C38C93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540154 (471579, 647495)</w:t>
            </w:r>
          </w:p>
        </w:tc>
        <w:tc>
          <w:tcPr>
            <w:tcW w:w="2020" w:type="dxa"/>
            <w:tcBorders>
              <w:top w:val="nil"/>
              <w:left w:val="nil"/>
              <w:bottom w:val="nil"/>
              <w:right w:val="nil"/>
            </w:tcBorders>
            <w:vAlign w:val="center"/>
            <w:hideMark/>
          </w:tcPr>
          <w:p w14:paraId="298BB2A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596639 (466375, 825787)</w:t>
            </w:r>
          </w:p>
        </w:tc>
      </w:tr>
      <w:tr w:rsidR="00436714" w:rsidRPr="00665A48" w14:paraId="73BBE5AA" w14:textId="77777777" w:rsidTr="00BC0263">
        <w:trPr>
          <w:trHeight w:val="600"/>
        </w:trPr>
        <w:tc>
          <w:tcPr>
            <w:tcW w:w="940" w:type="dxa"/>
            <w:tcBorders>
              <w:top w:val="nil"/>
              <w:left w:val="nil"/>
              <w:bottom w:val="nil"/>
              <w:right w:val="nil"/>
            </w:tcBorders>
            <w:vAlign w:val="center"/>
            <w:hideMark/>
          </w:tcPr>
          <w:p w14:paraId="1D11D86E"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2008</w:t>
            </w:r>
          </w:p>
        </w:tc>
        <w:tc>
          <w:tcPr>
            <w:tcW w:w="2179" w:type="dxa"/>
            <w:tcBorders>
              <w:top w:val="nil"/>
              <w:left w:val="nil"/>
              <w:bottom w:val="nil"/>
              <w:right w:val="nil"/>
            </w:tcBorders>
            <w:vAlign w:val="center"/>
            <w:hideMark/>
          </w:tcPr>
          <w:p w14:paraId="50A8C05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21906977 (19076174, 25485728)</w:t>
            </w:r>
          </w:p>
        </w:tc>
        <w:tc>
          <w:tcPr>
            <w:tcW w:w="2126" w:type="dxa"/>
            <w:tcBorders>
              <w:top w:val="nil"/>
              <w:left w:val="nil"/>
              <w:bottom w:val="nil"/>
              <w:right w:val="nil"/>
            </w:tcBorders>
            <w:vAlign w:val="center"/>
            <w:hideMark/>
          </w:tcPr>
          <w:p w14:paraId="74E69A6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46478021 (40399053, 53857701)</w:t>
            </w:r>
          </w:p>
        </w:tc>
        <w:tc>
          <w:tcPr>
            <w:tcW w:w="1843" w:type="dxa"/>
            <w:tcBorders>
              <w:top w:val="nil"/>
              <w:left w:val="nil"/>
              <w:bottom w:val="nil"/>
              <w:right w:val="nil"/>
            </w:tcBorders>
            <w:vAlign w:val="center"/>
            <w:hideMark/>
          </w:tcPr>
          <w:p w14:paraId="4DBF078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25686 (23870, 27647)</w:t>
            </w:r>
          </w:p>
        </w:tc>
        <w:tc>
          <w:tcPr>
            <w:tcW w:w="1932" w:type="dxa"/>
            <w:tcBorders>
              <w:top w:val="nil"/>
              <w:left w:val="nil"/>
              <w:bottom w:val="nil"/>
              <w:right w:val="nil"/>
            </w:tcBorders>
            <w:vAlign w:val="center"/>
            <w:hideMark/>
          </w:tcPr>
          <w:p w14:paraId="3490042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28167 (24347, 30447)</w:t>
            </w:r>
          </w:p>
        </w:tc>
        <w:tc>
          <w:tcPr>
            <w:tcW w:w="2020" w:type="dxa"/>
            <w:tcBorders>
              <w:top w:val="nil"/>
              <w:left w:val="nil"/>
              <w:bottom w:val="nil"/>
              <w:right w:val="nil"/>
            </w:tcBorders>
            <w:vAlign w:val="center"/>
            <w:hideMark/>
          </w:tcPr>
          <w:p w14:paraId="13FD3F8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553925 (483081, 663482)</w:t>
            </w:r>
          </w:p>
        </w:tc>
        <w:tc>
          <w:tcPr>
            <w:tcW w:w="2020" w:type="dxa"/>
            <w:tcBorders>
              <w:top w:val="nil"/>
              <w:left w:val="nil"/>
              <w:bottom w:val="nil"/>
              <w:right w:val="nil"/>
            </w:tcBorders>
            <w:vAlign w:val="center"/>
            <w:hideMark/>
          </w:tcPr>
          <w:p w14:paraId="757A668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609119 (474654, 842413)</w:t>
            </w:r>
          </w:p>
        </w:tc>
      </w:tr>
      <w:tr w:rsidR="00436714" w:rsidRPr="00665A48" w14:paraId="44181DBB" w14:textId="77777777" w:rsidTr="00BC0263">
        <w:trPr>
          <w:trHeight w:val="600"/>
        </w:trPr>
        <w:tc>
          <w:tcPr>
            <w:tcW w:w="940" w:type="dxa"/>
            <w:tcBorders>
              <w:top w:val="nil"/>
              <w:left w:val="nil"/>
              <w:bottom w:val="nil"/>
              <w:right w:val="nil"/>
            </w:tcBorders>
            <w:vAlign w:val="center"/>
            <w:hideMark/>
          </w:tcPr>
          <w:p w14:paraId="0A669396"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2009</w:t>
            </w:r>
          </w:p>
        </w:tc>
        <w:tc>
          <w:tcPr>
            <w:tcW w:w="2179" w:type="dxa"/>
            <w:tcBorders>
              <w:top w:val="nil"/>
              <w:left w:val="nil"/>
              <w:bottom w:val="nil"/>
              <w:right w:val="nil"/>
            </w:tcBorders>
            <w:vAlign w:val="center"/>
            <w:hideMark/>
          </w:tcPr>
          <w:p w14:paraId="1C38997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22526410 (19659632, 26163587)</w:t>
            </w:r>
          </w:p>
        </w:tc>
        <w:tc>
          <w:tcPr>
            <w:tcW w:w="2126" w:type="dxa"/>
            <w:tcBorders>
              <w:top w:val="nil"/>
              <w:left w:val="nil"/>
              <w:bottom w:val="nil"/>
              <w:right w:val="nil"/>
            </w:tcBorders>
            <w:vAlign w:val="center"/>
            <w:hideMark/>
          </w:tcPr>
          <w:p w14:paraId="4264380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47692165 (41487787, 55252076)</w:t>
            </w:r>
          </w:p>
        </w:tc>
        <w:tc>
          <w:tcPr>
            <w:tcW w:w="1843" w:type="dxa"/>
            <w:tcBorders>
              <w:top w:val="nil"/>
              <w:left w:val="nil"/>
              <w:bottom w:val="nil"/>
              <w:right w:val="nil"/>
            </w:tcBorders>
            <w:vAlign w:val="center"/>
            <w:hideMark/>
          </w:tcPr>
          <w:p w14:paraId="19C56D0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26205 (24242, 28289)</w:t>
            </w:r>
          </w:p>
        </w:tc>
        <w:tc>
          <w:tcPr>
            <w:tcW w:w="1932" w:type="dxa"/>
            <w:tcBorders>
              <w:top w:val="nil"/>
              <w:left w:val="nil"/>
              <w:bottom w:val="nil"/>
              <w:right w:val="nil"/>
            </w:tcBorders>
            <w:vAlign w:val="center"/>
            <w:hideMark/>
          </w:tcPr>
          <w:p w14:paraId="45F4B09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28985 (25048, 31449)</w:t>
            </w:r>
          </w:p>
        </w:tc>
        <w:tc>
          <w:tcPr>
            <w:tcW w:w="2020" w:type="dxa"/>
            <w:tcBorders>
              <w:top w:val="nil"/>
              <w:left w:val="nil"/>
              <w:bottom w:val="nil"/>
              <w:right w:val="nil"/>
            </w:tcBorders>
            <w:vAlign w:val="center"/>
            <w:hideMark/>
          </w:tcPr>
          <w:p w14:paraId="57282F4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563092 (489793, 678436)</w:t>
            </w:r>
          </w:p>
        </w:tc>
        <w:tc>
          <w:tcPr>
            <w:tcW w:w="2020" w:type="dxa"/>
            <w:tcBorders>
              <w:top w:val="nil"/>
              <w:left w:val="nil"/>
              <w:bottom w:val="nil"/>
              <w:right w:val="nil"/>
            </w:tcBorders>
            <w:vAlign w:val="center"/>
            <w:hideMark/>
          </w:tcPr>
          <w:p w14:paraId="3BABACF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623106 (486392, 859451)</w:t>
            </w:r>
          </w:p>
        </w:tc>
      </w:tr>
      <w:tr w:rsidR="00436714" w:rsidRPr="00665A48" w14:paraId="3B1C6E3C" w14:textId="77777777" w:rsidTr="00BC0263">
        <w:trPr>
          <w:trHeight w:val="600"/>
        </w:trPr>
        <w:tc>
          <w:tcPr>
            <w:tcW w:w="940" w:type="dxa"/>
            <w:tcBorders>
              <w:top w:val="nil"/>
              <w:left w:val="nil"/>
              <w:bottom w:val="nil"/>
              <w:right w:val="nil"/>
            </w:tcBorders>
            <w:vAlign w:val="center"/>
            <w:hideMark/>
          </w:tcPr>
          <w:p w14:paraId="6C39752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2010</w:t>
            </w:r>
          </w:p>
        </w:tc>
        <w:tc>
          <w:tcPr>
            <w:tcW w:w="2179" w:type="dxa"/>
            <w:tcBorders>
              <w:top w:val="nil"/>
              <w:left w:val="nil"/>
              <w:bottom w:val="nil"/>
              <w:right w:val="nil"/>
            </w:tcBorders>
            <w:vAlign w:val="center"/>
            <w:hideMark/>
          </w:tcPr>
          <w:p w14:paraId="734F904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23177615 (20265355, 26860609)</w:t>
            </w:r>
          </w:p>
        </w:tc>
        <w:tc>
          <w:tcPr>
            <w:tcW w:w="2126" w:type="dxa"/>
            <w:tcBorders>
              <w:top w:val="nil"/>
              <w:left w:val="nil"/>
              <w:bottom w:val="nil"/>
              <w:right w:val="nil"/>
            </w:tcBorders>
            <w:vAlign w:val="center"/>
            <w:hideMark/>
          </w:tcPr>
          <w:p w14:paraId="4E5E3E5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48931636 (42590573, 56680557)</w:t>
            </w:r>
          </w:p>
        </w:tc>
        <w:tc>
          <w:tcPr>
            <w:tcW w:w="1843" w:type="dxa"/>
            <w:tcBorders>
              <w:top w:val="nil"/>
              <w:left w:val="nil"/>
              <w:bottom w:val="nil"/>
              <w:right w:val="nil"/>
            </w:tcBorders>
            <w:vAlign w:val="center"/>
            <w:hideMark/>
          </w:tcPr>
          <w:p w14:paraId="108B88D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27347 (25324, 29500)</w:t>
            </w:r>
          </w:p>
        </w:tc>
        <w:tc>
          <w:tcPr>
            <w:tcW w:w="1932" w:type="dxa"/>
            <w:tcBorders>
              <w:top w:val="nil"/>
              <w:left w:val="nil"/>
              <w:bottom w:val="nil"/>
              <w:right w:val="nil"/>
            </w:tcBorders>
            <w:vAlign w:val="center"/>
            <w:hideMark/>
          </w:tcPr>
          <w:p w14:paraId="540E9BF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29852 (25699, 32390)</w:t>
            </w:r>
          </w:p>
        </w:tc>
        <w:tc>
          <w:tcPr>
            <w:tcW w:w="2020" w:type="dxa"/>
            <w:tcBorders>
              <w:top w:val="nil"/>
              <w:left w:val="nil"/>
              <w:bottom w:val="nil"/>
              <w:right w:val="nil"/>
            </w:tcBorders>
            <w:vAlign w:val="center"/>
            <w:hideMark/>
          </w:tcPr>
          <w:p w14:paraId="4F8335F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584262 (509597, 700904)</w:t>
            </w:r>
          </w:p>
        </w:tc>
        <w:tc>
          <w:tcPr>
            <w:tcW w:w="2020" w:type="dxa"/>
            <w:tcBorders>
              <w:top w:val="nil"/>
              <w:left w:val="nil"/>
              <w:bottom w:val="nil"/>
              <w:right w:val="nil"/>
            </w:tcBorders>
            <w:vAlign w:val="center"/>
            <w:hideMark/>
          </w:tcPr>
          <w:p w14:paraId="77BA24A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638215 (499115, 878688)</w:t>
            </w:r>
          </w:p>
        </w:tc>
      </w:tr>
      <w:tr w:rsidR="00436714" w:rsidRPr="00665A48" w14:paraId="09875166" w14:textId="77777777" w:rsidTr="00BC0263">
        <w:trPr>
          <w:trHeight w:val="600"/>
        </w:trPr>
        <w:tc>
          <w:tcPr>
            <w:tcW w:w="940" w:type="dxa"/>
            <w:tcBorders>
              <w:top w:val="nil"/>
              <w:left w:val="nil"/>
              <w:bottom w:val="nil"/>
              <w:right w:val="nil"/>
            </w:tcBorders>
            <w:vAlign w:val="center"/>
            <w:hideMark/>
          </w:tcPr>
          <w:p w14:paraId="4CBDD8BA"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2011</w:t>
            </w:r>
          </w:p>
        </w:tc>
        <w:tc>
          <w:tcPr>
            <w:tcW w:w="2179" w:type="dxa"/>
            <w:tcBorders>
              <w:top w:val="nil"/>
              <w:left w:val="nil"/>
              <w:bottom w:val="nil"/>
              <w:right w:val="nil"/>
            </w:tcBorders>
            <w:vAlign w:val="center"/>
            <w:hideMark/>
          </w:tcPr>
          <w:p w14:paraId="2A3024C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23847385 (20849864, 27635772)</w:t>
            </w:r>
          </w:p>
        </w:tc>
        <w:tc>
          <w:tcPr>
            <w:tcW w:w="2126" w:type="dxa"/>
            <w:tcBorders>
              <w:top w:val="nil"/>
              <w:left w:val="nil"/>
              <w:bottom w:val="nil"/>
              <w:right w:val="nil"/>
            </w:tcBorders>
            <w:vAlign w:val="center"/>
            <w:hideMark/>
          </w:tcPr>
          <w:p w14:paraId="13FE90A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50189180 (43712979, 58113036)</w:t>
            </w:r>
          </w:p>
        </w:tc>
        <w:tc>
          <w:tcPr>
            <w:tcW w:w="1843" w:type="dxa"/>
            <w:tcBorders>
              <w:top w:val="nil"/>
              <w:left w:val="nil"/>
              <w:bottom w:val="nil"/>
              <w:right w:val="nil"/>
            </w:tcBorders>
            <w:vAlign w:val="center"/>
            <w:hideMark/>
          </w:tcPr>
          <w:p w14:paraId="2800F5C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27492 (25376, 29806)</w:t>
            </w:r>
          </w:p>
        </w:tc>
        <w:tc>
          <w:tcPr>
            <w:tcW w:w="1932" w:type="dxa"/>
            <w:tcBorders>
              <w:top w:val="nil"/>
              <w:left w:val="nil"/>
              <w:bottom w:val="nil"/>
              <w:right w:val="nil"/>
            </w:tcBorders>
            <w:vAlign w:val="center"/>
            <w:hideMark/>
          </w:tcPr>
          <w:p w14:paraId="47E2486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30497 (26136, 33304)</w:t>
            </w:r>
          </w:p>
        </w:tc>
        <w:tc>
          <w:tcPr>
            <w:tcW w:w="2020" w:type="dxa"/>
            <w:tcBorders>
              <w:top w:val="nil"/>
              <w:left w:val="nil"/>
              <w:bottom w:val="nil"/>
              <w:right w:val="nil"/>
            </w:tcBorders>
            <w:vAlign w:val="center"/>
            <w:hideMark/>
          </w:tcPr>
          <w:p w14:paraId="4EFFB70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587927 (512135, 708031)</w:t>
            </w:r>
          </w:p>
        </w:tc>
        <w:tc>
          <w:tcPr>
            <w:tcW w:w="2020" w:type="dxa"/>
            <w:tcBorders>
              <w:top w:val="nil"/>
              <w:left w:val="nil"/>
              <w:bottom w:val="nil"/>
              <w:right w:val="nil"/>
            </w:tcBorders>
            <w:vAlign w:val="center"/>
            <w:hideMark/>
          </w:tcPr>
          <w:p w14:paraId="431EA40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651164 (508886, 895127)</w:t>
            </w:r>
          </w:p>
        </w:tc>
      </w:tr>
      <w:tr w:rsidR="00436714" w:rsidRPr="00665A48" w14:paraId="1DB54004" w14:textId="77777777" w:rsidTr="00BC0263">
        <w:trPr>
          <w:trHeight w:val="600"/>
        </w:trPr>
        <w:tc>
          <w:tcPr>
            <w:tcW w:w="940" w:type="dxa"/>
            <w:tcBorders>
              <w:top w:val="nil"/>
              <w:left w:val="nil"/>
              <w:bottom w:val="nil"/>
              <w:right w:val="nil"/>
            </w:tcBorders>
            <w:vAlign w:val="center"/>
            <w:hideMark/>
          </w:tcPr>
          <w:p w14:paraId="274A7A0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2012</w:t>
            </w:r>
          </w:p>
        </w:tc>
        <w:tc>
          <w:tcPr>
            <w:tcW w:w="2179" w:type="dxa"/>
            <w:tcBorders>
              <w:top w:val="nil"/>
              <w:left w:val="nil"/>
              <w:bottom w:val="nil"/>
              <w:right w:val="nil"/>
            </w:tcBorders>
            <w:vAlign w:val="center"/>
            <w:hideMark/>
          </w:tcPr>
          <w:p w14:paraId="6F37BBA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24532958 (21446835, 28433458)</w:t>
            </w:r>
          </w:p>
        </w:tc>
        <w:tc>
          <w:tcPr>
            <w:tcW w:w="2126" w:type="dxa"/>
            <w:tcBorders>
              <w:top w:val="nil"/>
              <w:left w:val="nil"/>
              <w:bottom w:val="nil"/>
              <w:right w:val="nil"/>
            </w:tcBorders>
            <w:vAlign w:val="center"/>
            <w:hideMark/>
          </w:tcPr>
          <w:p w14:paraId="4825D09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51448131 (44847228, 59552766)</w:t>
            </w:r>
          </w:p>
        </w:tc>
        <w:tc>
          <w:tcPr>
            <w:tcW w:w="1843" w:type="dxa"/>
            <w:tcBorders>
              <w:top w:val="nil"/>
              <w:left w:val="nil"/>
              <w:bottom w:val="nil"/>
              <w:right w:val="nil"/>
            </w:tcBorders>
            <w:vAlign w:val="center"/>
            <w:hideMark/>
          </w:tcPr>
          <w:p w14:paraId="6DC077F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27991 (25818, 30404)</w:t>
            </w:r>
          </w:p>
        </w:tc>
        <w:tc>
          <w:tcPr>
            <w:tcW w:w="1932" w:type="dxa"/>
            <w:tcBorders>
              <w:top w:val="nil"/>
              <w:left w:val="nil"/>
              <w:bottom w:val="nil"/>
              <w:right w:val="nil"/>
            </w:tcBorders>
            <w:vAlign w:val="center"/>
            <w:hideMark/>
          </w:tcPr>
          <w:p w14:paraId="0BC623C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30796 (26351, 33518)</w:t>
            </w:r>
          </w:p>
        </w:tc>
        <w:tc>
          <w:tcPr>
            <w:tcW w:w="2020" w:type="dxa"/>
            <w:tcBorders>
              <w:top w:val="nil"/>
              <w:left w:val="nil"/>
              <w:bottom w:val="nil"/>
              <w:right w:val="nil"/>
            </w:tcBorders>
            <w:vAlign w:val="center"/>
            <w:hideMark/>
          </w:tcPr>
          <w:p w14:paraId="4B57713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597094 (518244, 720588)</w:t>
            </w:r>
          </w:p>
        </w:tc>
        <w:tc>
          <w:tcPr>
            <w:tcW w:w="2020" w:type="dxa"/>
            <w:tcBorders>
              <w:top w:val="nil"/>
              <w:left w:val="nil"/>
              <w:bottom w:val="nil"/>
              <w:right w:val="nil"/>
            </w:tcBorders>
            <w:vAlign w:val="center"/>
            <w:hideMark/>
          </w:tcPr>
          <w:p w14:paraId="749F48B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659490 (514490, 908268)</w:t>
            </w:r>
          </w:p>
        </w:tc>
      </w:tr>
      <w:tr w:rsidR="00436714" w:rsidRPr="00665A48" w14:paraId="758943DB" w14:textId="77777777" w:rsidTr="00BC0263">
        <w:trPr>
          <w:trHeight w:val="600"/>
        </w:trPr>
        <w:tc>
          <w:tcPr>
            <w:tcW w:w="940" w:type="dxa"/>
            <w:tcBorders>
              <w:top w:val="nil"/>
              <w:left w:val="nil"/>
              <w:bottom w:val="nil"/>
              <w:right w:val="nil"/>
            </w:tcBorders>
            <w:vAlign w:val="center"/>
            <w:hideMark/>
          </w:tcPr>
          <w:p w14:paraId="4D65A175"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2013</w:t>
            </w:r>
          </w:p>
        </w:tc>
        <w:tc>
          <w:tcPr>
            <w:tcW w:w="2179" w:type="dxa"/>
            <w:tcBorders>
              <w:top w:val="nil"/>
              <w:left w:val="nil"/>
              <w:bottom w:val="nil"/>
              <w:right w:val="nil"/>
            </w:tcBorders>
            <w:vAlign w:val="center"/>
            <w:hideMark/>
          </w:tcPr>
          <w:p w14:paraId="4EEFF4B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25222833 (22046529, 29238066)</w:t>
            </w:r>
          </w:p>
        </w:tc>
        <w:tc>
          <w:tcPr>
            <w:tcW w:w="2126" w:type="dxa"/>
            <w:tcBorders>
              <w:top w:val="nil"/>
              <w:left w:val="nil"/>
              <w:bottom w:val="nil"/>
              <w:right w:val="nil"/>
            </w:tcBorders>
            <w:vAlign w:val="center"/>
            <w:hideMark/>
          </w:tcPr>
          <w:p w14:paraId="668B3FC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52696770 (45978060, 60982379)</w:t>
            </w:r>
          </w:p>
        </w:tc>
        <w:tc>
          <w:tcPr>
            <w:tcW w:w="1843" w:type="dxa"/>
            <w:tcBorders>
              <w:top w:val="nil"/>
              <w:left w:val="nil"/>
              <w:bottom w:val="nil"/>
              <w:right w:val="nil"/>
            </w:tcBorders>
            <w:vAlign w:val="center"/>
            <w:hideMark/>
          </w:tcPr>
          <w:p w14:paraId="071AC3C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28509 (26263, 30987)</w:t>
            </w:r>
          </w:p>
        </w:tc>
        <w:tc>
          <w:tcPr>
            <w:tcW w:w="1932" w:type="dxa"/>
            <w:tcBorders>
              <w:top w:val="nil"/>
              <w:left w:val="nil"/>
              <w:bottom w:val="nil"/>
              <w:right w:val="nil"/>
            </w:tcBorders>
            <w:vAlign w:val="center"/>
            <w:hideMark/>
          </w:tcPr>
          <w:p w14:paraId="28D6A21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31513 (26946, 34341)</w:t>
            </w:r>
          </w:p>
        </w:tc>
        <w:tc>
          <w:tcPr>
            <w:tcW w:w="2020" w:type="dxa"/>
            <w:tcBorders>
              <w:top w:val="nil"/>
              <w:left w:val="nil"/>
              <w:bottom w:val="nil"/>
              <w:right w:val="nil"/>
            </w:tcBorders>
            <w:vAlign w:val="center"/>
            <w:hideMark/>
          </w:tcPr>
          <w:p w14:paraId="4D15D1B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607187 (529237, 734469)</w:t>
            </w:r>
          </w:p>
        </w:tc>
        <w:tc>
          <w:tcPr>
            <w:tcW w:w="2020" w:type="dxa"/>
            <w:tcBorders>
              <w:top w:val="nil"/>
              <w:left w:val="nil"/>
              <w:bottom w:val="nil"/>
              <w:right w:val="nil"/>
            </w:tcBorders>
            <w:vAlign w:val="center"/>
            <w:hideMark/>
          </w:tcPr>
          <w:p w14:paraId="591AD5C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673931 (525963, 927973)</w:t>
            </w:r>
          </w:p>
        </w:tc>
      </w:tr>
      <w:tr w:rsidR="00436714" w:rsidRPr="00665A48" w14:paraId="7677E280" w14:textId="77777777" w:rsidTr="00BC0263">
        <w:trPr>
          <w:trHeight w:val="600"/>
        </w:trPr>
        <w:tc>
          <w:tcPr>
            <w:tcW w:w="940" w:type="dxa"/>
            <w:tcBorders>
              <w:top w:val="nil"/>
              <w:left w:val="nil"/>
              <w:bottom w:val="nil"/>
              <w:right w:val="nil"/>
            </w:tcBorders>
            <w:vAlign w:val="center"/>
            <w:hideMark/>
          </w:tcPr>
          <w:p w14:paraId="2DFD2AB6"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2014</w:t>
            </w:r>
          </w:p>
        </w:tc>
        <w:tc>
          <w:tcPr>
            <w:tcW w:w="2179" w:type="dxa"/>
            <w:tcBorders>
              <w:top w:val="nil"/>
              <w:left w:val="nil"/>
              <w:bottom w:val="nil"/>
              <w:right w:val="nil"/>
            </w:tcBorders>
            <w:vAlign w:val="center"/>
            <w:hideMark/>
          </w:tcPr>
          <w:p w14:paraId="645C4F3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25932043 (22659184, 30069899)</w:t>
            </w:r>
          </w:p>
        </w:tc>
        <w:tc>
          <w:tcPr>
            <w:tcW w:w="2126" w:type="dxa"/>
            <w:tcBorders>
              <w:top w:val="nil"/>
              <w:left w:val="nil"/>
              <w:bottom w:val="nil"/>
              <w:right w:val="nil"/>
            </w:tcBorders>
            <w:vAlign w:val="center"/>
            <w:hideMark/>
          </w:tcPr>
          <w:p w14:paraId="4458260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54019895 (47175251, 62487089)</w:t>
            </w:r>
          </w:p>
        </w:tc>
        <w:tc>
          <w:tcPr>
            <w:tcW w:w="1843" w:type="dxa"/>
            <w:tcBorders>
              <w:top w:val="nil"/>
              <w:left w:val="nil"/>
              <w:bottom w:val="nil"/>
              <w:right w:val="nil"/>
            </w:tcBorders>
            <w:vAlign w:val="center"/>
            <w:hideMark/>
          </w:tcPr>
          <w:p w14:paraId="04B6EE9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28973 (26640, 31698)</w:t>
            </w:r>
          </w:p>
        </w:tc>
        <w:tc>
          <w:tcPr>
            <w:tcW w:w="1932" w:type="dxa"/>
            <w:tcBorders>
              <w:top w:val="nil"/>
              <w:left w:val="nil"/>
              <w:bottom w:val="nil"/>
              <w:right w:val="nil"/>
            </w:tcBorders>
            <w:vAlign w:val="center"/>
            <w:hideMark/>
          </w:tcPr>
          <w:p w14:paraId="78EB3AB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31975 (27366, 34985)</w:t>
            </w:r>
          </w:p>
        </w:tc>
        <w:tc>
          <w:tcPr>
            <w:tcW w:w="2020" w:type="dxa"/>
            <w:tcBorders>
              <w:top w:val="nil"/>
              <w:left w:val="nil"/>
              <w:bottom w:val="nil"/>
              <w:right w:val="nil"/>
            </w:tcBorders>
            <w:vAlign w:val="center"/>
            <w:hideMark/>
          </w:tcPr>
          <w:p w14:paraId="7337887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618181 (537072, 748736)</w:t>
            </w:r>
          </w:p>
        </w:tc>
        <w:tc>
          <w:tcPr>
            <w:tcW w:w="2020" w:type="dxa"/>
            <w:tcBorders>
              <w:top w:val="nil"/>
              <w:left w:val="nil"/>
              <w:bottom w:val="nil"/>
              <w:right w:val="nil"/>
            </w:tcBorders>
            <w:vAlign w:val="center"/>
            <w:hideMark/>
          </w:tcPr>
          <w:p w14:paraId="347B3A4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685409 (534337, 945314)</w:t>
            </w:r>
          </w:p>
        </w:tc>
      </w:tr>
      <w:tr w:rsidR="00436714" w:rsidRPr="00665A48" w14:paraId="677DD89C" w14:textId="77777777" w:rsidTr="00BC0263">
        <w:trPr>
          <w:trHeight w:val="600"/>
        </w:trPr>
        <w:tc>
          <w:tcPr>
            <w:tcW w:w="940" w:type="dxa"/>
            <w:tcBorders>
              <w:top w:val="nil"/>
              <w:left w:val="nil"/>
              <w:bottom w:val="nil"/>
              <w:right w:val="nil"/>
            </w:tcBorders>
            <w:vAlign w:val="center"/>
            <w:hideMark/>
          </w:tcPr>
          <w:p w14:paraId="70393C7D"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lastRenderedPageBreak/>
              <w:t>2015</w:t>
            </w:r>
          </w:p>
        </w:tc>
        <w:tc>
          <w:tcPr>
            <w:tcW w:w="2179" w:type="dxa"/>
            <w:tcBorders>
              <w:top w:val="nil"/>
              <w:left w:val="nil"/>
              <w:bottom w:val="nil"/>
              <w:right w:val="nil"/>
            </w:tcBorders>
            <w:vAlign w:val="center"/>
            <w:hideMark/>
          </w:tcPr>
          <w:p w14:paraId="5ED2682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26677481 (23302837, 30938900)</w:t>
            </w:r>
          </w:p>
        </w:tc>
        <w:tc>
          <w:tcPr>
            <w:tcW w:w="2126" w:type="dxa"/>
            <w:tcBorders>
              <w:top w:val="nil"/>
              <w:left w:val="nil"/>
              <w:bottom w:val="nil"/>
              <w:right w:val="nil"/>
            </w:tcBorders>
            <w:vAlign w:val="center"/>
            <w:hideMark/>
          </w:tcPr>
          <w:p w14:paraId="48F21A1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55434438 (48451587, 64102765)</w:t>
            </w:r>
          </w:p>
        </w:tc>
        <w:tc>
          <w:tcPr>
            <w:tcW w:w="1843" w:type="dxa"/>
            <w:tcBorders>
              <w:top w:val="nil"/>
              <w:left w:val="nil"/>
              <w:bottom w:val="nil"/>
              <w:right w:val="nil"/>
            </w:tcBorders>
            <w:vAlign w:val="center"/>
            <w:hideMark/>
          </w:tcPr>
          <w:p w14:paraId="0AE015F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28660 (26372, 31368)</w:t>
            </w:r>
          </w:p>
        </w:tc>
        <w:tc>
          <w:tcPr>
            <w:tcW w:w="1932" w:type="dxa"/>
            <w:tcBorders>
              <w:top w:val="nil"/>
              <w:left w:val="nil"/>
              <w:bottom w:val="nil"/>
              <w:right w:val="nil"/>
            </w:tcBorders>
            <w:vAlign w:val="center"/>
            <w:hideMark/>
          </w:tcPr>
          <w:p w14:paraId="51B65E6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31008 (26493, 33820)</w:t>
            </w:r>
          </w:p>
        </w:tc>
        <w:tc>
          <w:tcPr>
            <w:tcW w:w="2020" w:type="dxa"/>
            <w:tcBorders>
              <w:top w:val="nil"/>
              <w:left w:val="nil"/>
              <w:bottom w:val="nil"/>
              <w:right w:val="nil"/>
            </w:tcBorders>
            <w:vAlign w:val="center"/>
            <w:hideMark/>
          </w:tcPr>
          <w:p w14:paraId="5C502A1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616723 (535420, 754868)</w:t>
            </w:r>
          </w:p>
        </w:tc>
        <w:tc>
          <w:tcPr>
            <w:tcW w:w="2020" w:type="dxa"/>
            <w:tcBorders>
              <w:top w:val="nil"/>
              <w:left w:val="nil"/>
              <w:bottom w:val="nil"/>
              <w:right w:val="nil"/>
            </w:tcBorders>
            <w:vAlign w:val="center"/>
            <w:hideMark/>
          </w:tcPr>
          <w:p w14:paraId="0A6BE00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680268 (525235, 947115)</w:t>
            </w:r>
          </w:p>
        </w:tc>
      </w:tr>
      <w:tr w:rsidR="00436714" w:rsidRPr="00665A48" w14:paraId="7A4AAA3C" w14:textId="77777777" w:rsidTr="00BC0263">
        <w:trPr>
          <w:trHeight w:val="600"/>
        </w:trPr>
        <w:tc>
          <w:tcPr>
            <w:tcW w:w="940" w:type="dxa"/>
            <w:tcBorders>
              <w:top w:val="nil"/>
              <w:left w:val="nil"/>
              <w:bottom w:val="nil"/>
              <w:right w:val="nil"/>
            </w:tcBorders>
            <w:vAlign w:val="center"/>
            <w:hideMark/>
          </w:tcPr>
          <w:p w14:paraId="61EBCCBC"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2016</w:t>
            </w:r>
          </w:p>
        </w:tc>
        <w:tc>
          <w:tcPr>
            <w:tcW w:w="2179" w:type="dxa"/>
            <w:tcBorders>
              <w:top w:val="nil"/>
              <w:left w:val="nil"/>
              <w:bottom w:val="nil"/>
              <w:right w:val="nil"/>
            </w:tcBorders>
            <w:vAlign w:val="center"/>
            <w:hideMark/>
          </w:tcPr>
          <w:p w14:paraId="2E1A300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27511003 (24031199, 31935495)</w:t>
            </w:r>
          </w:p>
        </w:tc>
        <w:tc>
          <w:tcPr>
            <w:tcW w:w="2126" w:type="dxa"/>
            <w:tcBorders>
              <w:top w:val="nil"/>
              <w:left w:val="nil"/>
              <w:bottom w:val="nil"/>
              <w:right w:val="nil"/>
            </w:tcBorders>
            <w:vAlign w:val="center"/>
            <w:hideMark/>
          </w:tcPr>
          <w:p w14:paraId="3DB0327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57067162 (49826099, 65982832)</w:t>
            </w:r>
          </w:p>
        </w:tc>
        <w:tc>
          <w:tcPr>
            <w:tcW w:w="1843" w:type="dxa"/>
            <w:tcBorders>
              <w:top w:val="nil"/>
              <w:left w:val="nil"/>
              <w:bottom w:val="nil"/>
              <w:right w:val="nil"/>
            </w:tcBorders>
            <w:vAlign w:val="center"/>
            <w:hideMark/>
          </w:tcPr>
          <w:p w14:paraId="2B8CB72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29530 (27116, 32400)</w:t>
            </w:r>
          </w:p>
        </w:tc>
        <w:tc>
          <w:tcPr>
            <w:tcW w:w="1932" w:type="dxa"/>
            <w:tcBorders>
              <w:top w:val="nil"/>
              <w:left w:val="nil"/>
              <w:bottom w:val="nil"/>
              <w:right w:val="nil"/>
            </w:tcBorders>
            <w:vAlign w:val="center"/>
            <w:hideMark/>
          </w:tcPr>
          <w:p w14:paraId="505A33C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31615 (27095, 34716)</w:t>
            </w:r>
          </w:p>
        </w:tc>
        <w:tc>
          <w:tcPr>
            <w:tcW w:w="2020" w:type="dxa"/>
            <w:tcBorders>
              <w:top w:val="nil"/>
              <w:left w:val="nil"/>
              <w:bottom w:val="nil"/>
              <w:right w:val="nil"/>
            </w:tcBorders>
            <w:vAlign w:val="center"/>
            <w:hideMark/>
          </w:tcPr>
          <w:p w14:paraId="2F81E58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636481 (551561, 776917)</w:t>
            </w:r>
          </w:p>
        </w:tc>
        <w:tc>
          <w:tcPr>
            <w:tcW w:w="2020" w:type="dxa"/>
            <w:tcBorders>
              <w:top w:val="nil"/>
              <w:left w:val="nil"/>
              <w:bottom w:val="nil"/>
              <w:right w:val="nil"/>
            </w:tcBorders>
            <w:vAlign w:val="center"/>
            <w:hideMark/>
          </w:tcPr>
          <w:p w14:paraId="254F9D1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696297 (536781, 970276)</w:t>
            </w:r>
          </w:p>
        </w:tc>
      </w:tr>
      <w:tr w:rsidR="00436714" w:rsidRPr="00665A48" w14:paraId="3D4E6DC3" w14:textId="77777777" w:rsidTr="00BC0263">
        <w:trPr>
          <w:trHeight w:val="600"/>
        </w:trPr>
        <w:tc>
          <w:tcPr>
            <w:tcW w:w="940" w:type="dxa"/>
            <w:tcBorders>
              <w:top w:val="nil"/>
              <w:left w:val="nil"/>
              <w:bottom w:val="nil"/>
              <w:right w:val="nil"/>
            </w:tcBorders>
            <w:vAlign w:val="center"/>
            <w:hideMark/>
          </w:tcPr>
          <w:p w14:paraId="1D71BE0E"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2017</w:t>
            </w:r>
          </w:p>
        </w:tc>
        <w:tc>
          <w:tcPr>
            <w:tcW w:w="2179" w:type="dxa"/>
            <w:tcBorders>
              <w:top w:val="nil"/>
              <w:left w:val="nil"/>
              <w:bottom w:val="nil"/>
              <w:right w:val="nil"/>
            </w:tcBorders>
            <w:vAlign w:val="center"/>
            <w:hideMark/>
          </w:tcPr>
          <w:p w14:paraId="2F94D51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28443515 (24829050, 33060997)</w:t>
            </w:r>
          </w:p>
        </w:tc>
        <w:tc>
          <w:tcPr>
            <w:tcW w:w="2126" w:type="dxa"/>
            <w:tcBorders>
              <w:top w:val="nil"/>
              <w:left w:val="nil"/>
              <w:bottom w:val="nil"/>
              <w:right w:val="nil"/>
            </w:tcBorders>
            <w:vAlign w:val="center"/>
            <w:hideMark/>
          </w:tcPr>
          <w:p w14:paraId="7BC06B9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58907246 (51353933, 68085447)</w:t>
            </w:r>
          </w:p>
        </w:tc>
        <w:tc>
          <w:tcPr>
            <w:tcW w:w="1843" w:type="dxa"/>
            <w:tcBorders>
              <w:top w:val="nil"/>
              <w:left w:val="nil"/>
              <w:bottom w:val="nil"/>
              <w:right w:val="nil"/>
            </w:tcBorders>
            <w:vAlign w:val="center"/>
            <w:hideMark/>
          </w:tcPr>
          <w:p w14:paraId="1FEC403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29858 (27424, 32803)</w:t>
            </w:r>
          </w:p>
        </w:tc>
        <w:tc>
          <w:tcPr>
            <w:tcW w:w="1932" w:type="dxa"/>
            <w:tcBorders>
              <w:top w:val="nil"/>
              <w:left w:val="nil"/>
              <w:bottom w:val="nil"/>
              <w:right w:val="nil"/>
            </w:tcBorders>
            <w:vAlign w:val="center"/>
            <w:hideMark/>
          </w:tcPr>
          <w:p w14:paraId="45687F6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31643 (26996, 34787)</w:t>
            </w:r>
          </w:p>
        </w:tc>
        <w:tc>
          <w:tcPr>
            <w:tcW w:w="2020" w:type="dxa"/>
            <w:tcBorders>
              <w:top w:val="nil"/>
              <w:left w:val="nil"/>
              <w:bottom w:val="nil"/>
              <w:right w:val="nil"/>
            </w:tcBorders>
            <w:vAlign w:val="center"/>
            <w:hideMark/>
          </w:tcPr>
          <w:p w14:paraId="54EBA0A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646042 (557885, 788201)</w:t>
            </w:r>
          </w:p>
        </w:tc>
        <w:tc>
          <w:tcPr>
            <w:tcW w:w="2020" w:type="dxa"/>
            <w:tcBorders>
              <w:top w:val="nil"/>
              <w:left w:val="nil"/>
              <w:bottom w:val="nil"/>
              <w:right w:val="nil"/>
            </w:tcBorders>
            <w:vAlign w:val="center"/>
            <w:hideMark/>
          </w:tcPr>
          <w:p w14:paraId="6E7FF10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706017 (541619, 989108)</w:t>
            </w:r>
          </w:p>
        </w:tc>
      </w:tr>
      <w:tr w:rsidR="00436714" w:rsidRPr="00665A48" w14:paraId="0596B239" w14:textId="77777777" w:rsidTr="00BC0263">
        <w:trPr>
          <w:trHeight w:val="600"/>
        </w:trPr>
        <w:tc>
          <w:tcPr>
            <w:tcW w:w="940" w:type="dxa"/>
            <w:tcBorders>
              <w:top w:val="nil"/>
              <w:left w:val="nil"/>
              <w:bottom w:val="nil"/>
              <w:right w:val="nil"/>
            </w:tcBorders>
            <w:vAlign w:val="center"/>
            <w:hideMark/>
          </w:tcPr>
          <w:p w14:paraId="04D5B1FA"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2018</w:t>
            </w:r>
          </w:p>
        </w:tc>
        <w:tc>
          <w:tcPr>
            <w:tcW w:w="2179" w:type="dxa"/>
            <w:tcBorders>
              <w:top w:val="nil"/>
              <w:left w:val="nil"/>
              <w:bottom w:val="nil"/>
              <w:right w:val="nil"/>
            </w:tcBorders>
            <w:vAlign w:val="center"/>
            <w:hideMark/>
          </w:tcPr>
          <w:p w14:paraId="1519790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29432060 (25666218, 34260888)</w:t>
            </w:r>
          </w:p>
        </w:tc>
        <w:tc>
          <w:tcPr>
            <w:tcW w:w="2126" w:type="dxa"/>
            <w:tcBorders>
              <w:top w:val="nil"/>
              <w:left w:val="nil"/>
              <w:bottom w:val="nil"/>
              <w:right w:val="nil"/>
            </w:tcBorders>
            <w:vAlign w:val="center"/>
            <w:hideMark/>
          </w:tcPr>
          <w:p w14:paraId="0D448D4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60846140 (52976962, 70317004)</w:t>
            </w:r>
          </w:p>
        </w:tc>
        <w:tc>
          <w:tcPr>
            <w:tcW w:w="1843" w:type="dxa"/>
            <w:tcBorders>
              <w:top w:val="nil"/>
              <w:left w:val="nil"/>
              <w:bottom w:val="nil"/>
              <w:right w:val="nil"/>
            </w:tcBorders>
            <w:vAlign w:val="center"/>
            <w:hideMark/>
          </w:tcPr>
          <w:p w14:paraId="19EDD70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30702 (28175, 33823)</w:t>
            </w:r>
          </w:p>
        </w:tc>
        <w:tc>
          <w:tcPr>
            <w:tcW w:w="1932" w:type="dxa"/>
            <w:tcBorders>
              <w:top w:val="nil"/>
              <w:left w:val="nil"/>
              <w:bottom w:val="nil"/>
              <w:right w:val="nil"/>
            </w:tcBorders>
            <w:vAlign w:val="center"/>
            <w:hideMark/>
          </w:tcPr>
          <w:p w14:paraId="545F24B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32249 (27494, 35478)</w:t>
            </w:r>
          </w:p>
        </w:tc>
        <w:tc>
          <w:tcPr>
            <w:tcW w:w="2020" w:type="dxa"/>
            <w:tcBorders>
              <w:top w:val="nil"/>
              <w:left w:val="nil"/>
              <w:bottom w:val="nil"/>
              <w:right w:val="nil"/>
            </w:tcBorders>
            <w:vAlign w:val="center"/>
            <w:hideMark/>
          </w:tcPr>
          <w:p w14:paraId="6111A13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664247 (571963, 811337)</w:t>
            </w:r>
          </w:p>
        </w:tc>
        <w:tc>
          <w:tcPr>
            <w:tcW w:w="2020" w:type="dxa"/>
            <w:tcBorders>
              <w:top w:val="nil"/>
              <w:left w:val="nil"/>
              <w:bottom w:val="nil"/>
              <w:right w:val="nil"/>
            </w:tcBorders>
            <w:vAlign w:val="center"/>
            <w:hideMark/>
          </w:tcPr>
          <w:p w14:paraId="7C63393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723615 (555084, 1018848)</w:t>
            </w:r>
          </w:p>
        </w:tc>
      </w:tr>
      <w:tr w:rsidR="00436714" w:rsidRPr="00665A48" w14:paraId="40AFF540" w14:textId="77777777" w:rsidTr="00BC0263">
        <w:trPr>
          <w:trHeight w:val="600"/>
        </w:trPr>
        <w:tc>
          <w:tcPr>
            <w:tcW w:w="940" w:type="dxa"/>
            <w:tcBorders>
              <w:top w:val="nil"/>
              <w:left w:val="nil"/>
              <w:bottom w:val="nil"/>
              <w:right w:val="nil"/>
            </w:tcBorders>
            <w:vAlign w:val="center"/>
            <w:hideMark/>
          </w:tcPr>
          <w:p w14:paraId="013FF3E0"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2019</w:t>
            </w:r>
          </w:p>
        </w:tc>
        <w:tc>
          <w:tcPr>
            <w:tcW w:w="2179" w:type="dxa"/>
            <w:tcBorders>
              <w:top w:val="nil"/>
              <w:left w:val="nil"/>
              <w:bottom w:val="nil"/>
              <w:right w:val="nil"/>
            </w:tcBorders>
            <w:vAlign w:val="center"/>
            <w:hideMark/>
          </w:tcPr>
          <w:p w14:paraId="0D7B909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30433111 (26507650, 35479524)</w:t>
            </w:r>
          </w:p>
        </w:tc>
        <w:tc>
          <w:tcPr>
            <w:tcW w:w="2126" w:type="dxa"/>
            <w:tcBorders>
              <w:top w:val="nil"/>
              <w:left w:val="nil"/>
              <w:bottom w:val="nil"/>
              <w:right w:val="nil"/>
            </w:tcBorders>
            <w:vAlign w:val="center"/>
            <w:hideMark/>
          </w:tcPr>
          <w:p w14:paraId="586613B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62810014 (54600613, 72594195)</w:t>
            </w:r>
          </w:p>
        </w:tc>
        <w:tc>
          <w:tcPr>
            <w:tcW w:w="1843" w:type="dxa"/>
            <w:tcBorders>
              <w:top w:val="nil"/>
              <w:left w:val="nil"/>
              <w:bottom w:val="nil"/>
              <w:right w:val="nil"/>
            </w:tcBorders>
            <w:vAlign w:val="center"/>
            <w:hideMark/>
          </w:tcPr>
          <w:p w14:paraId="5F0F67A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31271 (28680, 34804)</w:t>
            </w:r>
          </w:p>
        </w:tc>
        <w:tc>
          <w:tcPr>
            <w:tcW w:w="1932" w:type="dxa"/>
            <w:tcBorders>
              <w:top w:val="nil"/>
              <w:left w:val="nil"/>
              <w:bottom w:val="nil"/>
              <w:right w:val="nil"/>
            </w:tcBorders>
            <w:vAlign w:val="center"/>
            <w:hideMark/>
          </w:tcPr>
          <w:p w14:paraId="6D083FB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32733 (27828, 36105)</w:t>
            </w:r>
          </w:p>
        </w:tc>
        <w:tc>
          <w:tcPr>
            <w:tcW w:w="2020" w:type="dxa"/>
            <w:tcBorders>
              <w:top w:val="nil"/>
              <w:left w:val="nil"/>
              <w:bottom w:val="nil"/>
              <w:right w:val="nil"/>
            </w:tcBorders>
            <w:vAlign w:val="center"/>
            <w:hideMark/>
          </w:tcPr>
          <w:p w14:paraId="7082403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678036 (582325, 831412)</w:t>
            </w:r>
          </w:p>
        </w:tc>
        <w:tc>
          <w:tcPr>
            <w:tcW w:w="2020" w:type="dxa"/>
            <w:tcBorders>
              <w:top w:val="nil"/>
              <w:left w:val="nil"/>
              <w:bottom w:val="nil"/>
              <w:right w:val="nil"/>
            </w:tcBorders>
            <w:vAlign w:val="center"/>
            <w:hideMark/>
          </w:tcPr>
          <w:p w14:paraId="4FE5DF2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739789 (565866, 1048326)</w:t>
            </w:r>
          </w:p>
        </w:tc>
      </w:tr>
      <w:tr w:rsidR="00436714" w:rsidRPr="00665A48" w14:paraId="729726E0" w14:textId="77777777" w:rsidTr="00BC0263">
        <w:trPr>
          <w:trHeight w:val="600"/>
        </w:trPr>
        <w:tc>
          <w:tcPr>
            <w:tcW w:w="940" w:type="dxa"/>
            <w:tcBorders>
              <w:top w:val="nil"/>
              <w:left w:val="nil"/>
              <w:bottom w:val="nil"/>
              <w:right w:val="nil"/>
            </w:tcBorders>
            <w:vAlign w:val="center"/>
            <w:hideMark/>
          </w:tcPr>
          <w:p w14:paraId="396076A9"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2020</w:t>
            </w:r>
          </w:p>
        </w:tc>
        <w:tc>
          <w:tcPr>
            <w:tcW w:w="2179" w:type="dxa"/>
            <w:tcBorders>
              <w:top w:val="nil"/>
              <w:left w:val="nil"/>
              <w:bottom w:val="nil"/>
              <w:right w:val="nil"/>
            </w:tcBorders>
            <w:vAlign w:val="center"/>
            <w:hideMark/>
          </w:tcPr>
          <w:p w14:paraId="44B5062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31311846 (27175492, 36585286)</w:t>
            </w:r>
          </w:p>
        </w:tc>
        <w:tc>
          <w:tcPr>
            <w:tcW w:w="2126" w:type="dxa"/>
            <w:tcBorders>
              <w:top w:val="nil"/>
              <w:left w:val="nil"/>
              <w:bottom w:val="nil"/>
              <w:right w:val="nil"/>
            </w:tcBorders>
            <w:vAlign w:val="center"/>
            <w:hideMark/>
          </w:tcPr>
          <w:p w14:paraId="6FB9574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64409998 (55963804, 74595473)</w:t>
            </w:r>
          </w:p>
        </w:tc>
        <w:tc>
          <w:tcPr>
            <w:tcW w:w="1843" w:type="dxa"/>
            <w:tcBorders>
              <w:top w:val="nil"/>
              <w:left w:val="nil"/>
              <w:bottom w:val="nil"/>
              <w:right w:val="nil"/>
            </w:tcBorders>
            <w:vAlign w:val="center"/>
            <w:hideMark/>
          </w:tcPr>
          <w:p w14:paraId="34558A6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31833 (29156, 36119)</w:t>
            </w:r>
          </w:p>
        </w:tc>
        <w:tc>
          <w:tcPr>
            <w:tcW w:w="1932" w:type="dxa"/>
            <w:tcBorders>
              <w:top w:val="nil"/>
              <w:left w:val="nil"/>
              <w:bottom w:val="nil"/>
              <w:right w:val="nil"/>
            </w:tcBorders>
            <w:vAlign w:val="center"/>
            <w:hideMark/>
          </w:tcPr>
          <w:p w14:paraId="50AC060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33512 (28356, 37432)</w:t>
            </w:r>
          </w:p>
        </w:tc>
        <w:tc>
          <w:tcPr>
            <w:tcW w:w="2020" w:type="dxa"/>
            <w:tcBorders>
              <w:top w:val="nil"/>
              <w:left w:val="nil"/>
              <w:bottom w:val="nil"/>
              <w:right w:val="nil"/>
            </w:tcBorders>
            <w:vAlign w:val="center"/>
            <w:hideMark/>
          </w:tcPr>
          <w:p w14:paraId="7271497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690313 (587889, 849697)</w:t>
            </w:r>
          </w:p>
        </w:tc>
        <w:tc>
          <w:tcPr>
            <w:tcW w:w="2020" w:type="dxa"/>
            <w:tcBorders>
              <w:top w:val="nil"/>
              <w:left w:val="nil"/>
              <w:bottom w:val="nil"/>
              <w:right w:val="nil"/>
            </w:tcBorders>
            <w:vAlign w:val="center"/>
            <w:hideMark/>
          </w:tcPr>
          <w:p w14:paraId="7F1C0FC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760860 (571784, 1083738)</w:t>
            </w:r>
          </w:p>
        </w:tc>
      </w:tr>
      <w:tr w:rsidR="00436714" w:rsidRPr="00665A48" w14:paraId="5D072E3D" w14:textId="77777777" w:rsidTr="00BC0263">
        <w:trPr>
          <w:trHeight w:val="600"/>
        </w:trPr>
        <w:tc>
          <w:tcPr>
            <w:tcW w:w="940" w:type="dxa"/>
            <w:tcBorders>
              <w:top w:val="nil"/>
              <w:left w:val="nil"/>
              <w:bottom w:val="nil"/>
              <w:right w:val="nil"/>
            </w:tcBorders>
            <w:vAlign w:val="center"/>
            <w:hideMark/>
          </w:tcPr>
          <w:p w14:paraId="2BBB65DF"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2021</w:t>
            </w:r>
          </w:p>
        </w:tc>
        <w:tc>
          <w:tcPr>
            <w:tcW w:w="2179" w:type="dxa"/>
            <w:tcBorders>
              <w:top w:val="nil"/>
              <w:left w:val="nil"/>
              <w:bottom w:val="nil"/>
              <w:right w:val="nil"/>
            </w:tcBorders>
            <w:vAlign w:val="center"/>
            <w:hideMark/>
          </w:tcPr>
          <w:p w14:paraId="4F3FF7A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32401715 (28081493, 37902741)</w:t>
            </w:r>
          </w:p>
        </w:tc>
        <w:tc>
          <w:tcPr>
            <w:tcW w:w="2126" w:type="dxa"/>
            <w:tcBorders>
              <w:top w:val="nil"/>
              <w:left w:val="nil"/>
              <w:bottom w:val="nil"/>
              <w:right w:val="nil"/>
            </w:tcBorders>
            <w:vAlign w:val="center"/>
            <w:hideMark/>
          </w:tcPr>
          <w:p w14:paraId="640C7AC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66392811 (57438568, 77161304)</w:t>
            </w:r>
          </w:p>
        </w:tc>
        <w:tc>
          <w:tcPr>
            <w:tcW w:w="1843" w:type="dxa"/>
            <w:tcBorders>
              <w:top w:val="nil"/>
              <w:left w:val="nil"/>
              <w:bottom w:val="nil"/>
              <w:right w:val="nil"/>
            </w:tcBorders>
            <w:vAlign w:val="center"/>
            <w:hideMark/>
          </w:tcPr>
          <w:p w14:paraId="4DCE746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32120 (29373, 36330)</w:t>
            </w:r>
          </w:p>
        </w:tc>
        <w:tc>
          <w:tcPr>
            <w:tcW w:w="1932" w:type="dxa"/>
            <w:tcBorders>
              <w:top w:val="nil"/>
              <w:left w:val="nil"/>
              <w:bottom w:val="nil"/>
              <w:right w:val="nil"/>
            </w:tcBorders>
            <w:vAlign w:val="center"/>
            <w:hideMark/>
          </w:tcPr>
          <w:p w14:paraId="0454DDB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33854 (28536, 37915)</w:t>
            </w:r>
          </w:p>
        </w:tc>
        <w:tc>
          <w:tcPr>
            <w:tcW w:w="2020" w:type="dxa"/>
            <w:tcBorders>
              <w:top w:val="nil"/>
              <w:left w:val="nil"/>
              <w:bottom w:val="nil"/>
              <w:right w:val="nil"/>
            </w:tcBorders>
            <w:vAlign w:val="center"/>
            <w:hideMark/>
          </w:tcPr>
          <w:p w14:paraId="46CAEC8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700621 (600495, 865063)</w:t>
            </w:r>
          </w:p>
        </w:tc>
        <w:tc>
          <w:tcPr>
            <w:tcW w:w="2020" w:type="dxa"/>
            <w:tcBorders>
              <w:top w:val="nil"/>
              <w:left w:val="nil"/>
              <w:bottom w:val="nil"/>
              <w:right w:val="nil"/>
            </w:tcBorders>
            <w:vAlign w:val="center"/>
            <w:hideMark/>
          </w:tcPr>
          <w:p w14:paraId="71E0ED9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777299 (584993, 1107794)</w:t>
            </w:r>
          </w:p>
        </w:tc>
      </w:tr>
      <w:tr w:rsidR="00436714" w:rsidRPr="00665A48" w14:paraId="6436BD8B" w14:textId="77777777" w:rsidTr="00BC0263">
        <w:trPr>
          <w:trHeight w:val="300"/>
        </w:trPr>
        <w:tc>
          <w:tcPr>
            <w:tcW w:w="13060" w:type="dxa"/>
            <w:gridSpan w:val="7"/>
            <w:tcBorders>
              <w:top w:val="nil"/>
              <w:left w:val="nil"/>
              <w:bottom w:val="nil"/>
              <w:right w:val="nil"/>
            </w:tcBorders>
            <w:vAlign w:val="center"/>
            <w:hideMark/>
          </w:tcPr>
          <w:p w14:paraId="7785D484" w14:textId="77777777" w:rsidR="00436714" w:rsidRPr="00665A48"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665A48">
              <w:rPr>
                <w:rFonts w:ascii="Times New Roman" w:eastAsia="宋体" w:hAnsi="Times New Roman" w:cs="Times New Roman"/>
                <w:b/>
                <w:bCs/>
                <w:color w:val="000000"/>
                <w:kern w:val="0"/>
                <w:sz w:val="20"/>
                <w:szCs w:val="20"/>
                <w14:ligatures w14:val="none"/>
              </w:rPr>
              <w:t xml:space="preserve">ASR per 100000 (95% UI) </w:t>
            </w:r>
          </w:p>
        </w:tc>
      </w:tr>
      <w:tr w:rsidR="00436714" w:rsidRPr="00665A48" w14:paraId="73E7DF00" w14:textId="77777777" w:rsidTr="00BC0263">
        <w:trPr>
          <w:trHeight w:val="600"/>
        </w:trPr>
        <w:tc>
          <w:tcPr>
            <w:tcW w:w="940" w:type="dxa"/>
            <w:tcBorders>
              <w:top w:val="nil"/>
              <w:left w:val="nil"/>
              <w:bottom w:val="nil"/>
              <w:right w:val="nil"/>
            </w:tcBorders>
            <w:vAlign w:val="center"/>
            <w:hideMark/>
          </w:tcPr>
          <w:p w14:paraId="2312656C"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1990</w:t>
            </w:r>
          </w:p>
        </w:tc>
        <w:tc>
          <w:tcPr>
            <w:tcW w:w="2179" w:type="dxa"/>
            <w:tcBorders>
              <w:top w:val="nil"/>
              <w:left w:val="nil"/>
              <w:bottom w:val="nil"/>
              <w:right w:val="nil"/>
            </w:tcBorders>
            <w:vAlign w:val="center"/>
            <w:hideMark/>
          </w:tcPr>
          <w:p w14:paraId="13C9B79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4795.08 (4090.32, 5645.19)</w:t>
            </w:r>
          </w:p>
        </w:tc>
        <w:tc>
          <w:tcPr>
            <w:tcW w:w="2126" w:type="dxa"/>
            <w:tcBorders>
              <w:top w:val="nil"/>
              <w:left w:val="nil"/>
              <w:bottom w:val="nil"/>
              <w:right w:val="nil"/>
            </w:tcBorders>
            <w:vAlign w:val="center"/>
            <w:hideMark/>
          </w:tcPr>
          <w:p w14:paraId="3C9560D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9230.14 (7943.70, 10769.68)</w:t>
            </w:r>
          </w:p>
        </w:tc>
        <w:tc>
          <w:tcPr>
            <w:tcW w:w="1843" w:type="dxa"/>
            <w:tcBorders>
              <w:top w:val="nil"/>
              <w:left w:val="nil"/>
              <w:bottom w:val="nil"/>
              <w:right w:val="nil"/>
            </w:tcBorders>
            <w:vAlign w:val="center"/>
            <w:hideMark/>
          </w:tcPr>
          <w:p w14:paraId="49B1066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5.91 (5.44, 6.46)</w:t>
            </w:r>
          </w:p>
        </w:tc>
        <w:tc>
          <w:tcPr>
            <w:tcW w:w="1932" w:type="dxa"/>
            <w:tcBorders>
              <w:top w:val="nil"/>
              <w:left w:val="nil"/>
              <w:bottom w:val="nil"/>
              <w:right w:val="nil"/>
            </w:tcBorders>
            <w:vAlign w:val="center"/>
            <w:hideMark/>
          </w:tcPr>
          <w:p w14:paraId="274F5F4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5.44 (4.79, 5.93)</w:t>
            </w:r>
          </w:p>
        </w:tc>
        <w:tc>
          <w:tcPr>
            <w:tcW w:w="2020" w:type="dxa"/>
            <w:tcBorders>
              <w:top w:val="nil"/>
              <w:left w:val="nil"/>
              <w:bottom w:val="nil"/>
              <w:right w:val="nil"/>
            </w:tcBorders>
            <w:vAlign w:val="center"/>
            <w:hideMark/>
          </w:tcPr>
          <w:p w14:paraId="2B071A0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131.34 (112.57, 157.74)</w:t>
            </w:r>
          </w:p>
        </w:tc>
        <w:tc>
          <w:tcPr>
            <w:tcW w:w="2020" w:type="dxa"/>
            <w:tcBorders>
              <w:top w:val="nil"/>
              <w:left w:val="nil"/>
              <w:bottom w:val="nil"/>
              <w:right w:val="nil"/>
            </w:tcBorders>
            <w:vAlign w:val="center"/>
            <w:hideMark/>
          </w:tcPr>
          <w:p w14:paraId="4A7E8CA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124.78 (97.80, 174.30)</w:t>
            </w:r>
          </w:p>
        </w:tc>
      </w:tr>
      <w:tr w:rsidR="00436714" w:rsidRPr="00665A48" w14:paraId="47A19F42" w14:textId="77777777" w:rsidTr="00BC0263">
        <w:trPr>
          <w:trHeight w:val="600"/>
        </w:trPr>
        <w:tc>
          <w:tcPr>
            <w:tcW w:w="940" w:type="dxa"/>
            <w:tcBorders>
              <w:top w:val="nil"/>
              <w:left w:val="nil"/>
              <w:bottom w:val="nil"/>
              <w:right w:val="nil"/>
            </w:tcBorders>
            <w:vAlign w:val="center"/>
            <w:hideMark/>
          </w:tcPr>
          <w:p w14:paraId="21630381"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1991</w:t>
            </w:r>
          </w:p>
        </w:tc>
        <w:tc>
          <w:tcPr>
            <w:tcW w:w="2179" w:type="dxa"/>
            <w:tcBorders>
              <w:top w:val="nil"/>
              <w:left w:val="nil"/>
              <w:bottom w:val="nil"/>
              <w:right w:val="nil"/>
            </w:tcBorders>
            <w:vAlign w:val="center"/>
            <w:hideMark/>
          </w:tcPr>
          <w:p w14:paraId="6E8A331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4775.42 (4078.95, 5617.33)</w:t>
            </w:r>
          </w:p>
        </w:tc>
        <w:tc>
          <w:tcPr>
            <w:tcW w:w="2126" w:type="dxa"/>
            <w:tcBorders>
              <w:top w:val="nil"/>
              <w:left w:val="nil"/>
              <w:bottom w:val="nil"/>
              <w:right w:val="nil"/>
            </w:tcBorders>
            <w:vAlign w:val="center"/>
            <w:hideMark/>
          </w:tcPr>
          <w:p w14:paraId="46D7FC2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9207.23 (7926.03, 10743.41)</w:t>
            </w:r>
          </w:p>
        </w:tc>
        <w:tc>
          <w:tcPr>
            <w:tcW w:w="1843" w:type="dxa"/>
            <w:tcBorders>
              <w:top w:val="nil"/>
              <w:left w:val="nil"/>
              <w:bottom w:val="nil"/>
              <w:right w:val="nil"/>
            </w:tcBorders>
            <w:vAlign w:val="center"/>
            <w:hideMark/>
          </w:tcPr>
          <w:p w14:paraId="66F0967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5.92 (5.47, 6.45)</w:t>
            </w:r>
          </w:p>
        </w:tc>
        <w:tc>
          <w:tcPr>
            <w:tcW w:w="1932" w:type="dxa"/>
            <w:tcBorders>
              <w:top w:val="nil"/>
              <w:left w:val="nil"/>
              <w:bottom w:val="nil"/>
              <w:right w:val="nil"/>
            </w:tcBorders>
            <w:vAlign w:val="center"/>
            <w:hideMark/>
          </w:tcPr>
          <w:p w14:paraId="36C9459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5.50 (4.86, 5.98)</w:t>
            </w:r>
          </w:p>
        </w:tc>
        <w:tc>
          <w:tcPr>
            <w:tcW w:w="2020" w:type="dxa"/>
            <w:tcBorders>
              <w:top w:val="nil"/>
              <w:left w:val="nil"/>
              <w:bottom w:val="nil"/>
              <w:right w:val="nil"/>
            </w:tcBorders>
            <w:vAlign w:val="center"/>
            <w:hideMark/>
          </w:tcPr>
          <w:p w14:paraId="627ED2E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131.36 (113.43, 157.22)</w:t>
            </w:r>
          </w:p>
        </w:tc>
        <w:tc>
          <w:tcPr>
            <w:tcW w:w="2020" w:type="dxa"/>
            <w:tcBorders>
              <w:top w:val="nil"/>
              <w:left w:val="nil"/>
              <w:bottom w:val="nil"/>
              <w:right w:val="nil"/>
            </w:tcBorders>
            <w:vAlign w:val="center"/>
            <w:hideMark/>
          </w:tcPr>
          <w:p w14:paraId="366E7C4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125.21 (98.45, 174.71)</w:t>
            </w:r>
          </w:p>
        </w:tc>
      </w:tr>
      <w:tr w:rsidR="00436714" w:rsidRPr="00665A48" w14:paraId="66D2BB33" w14:textId="77777777" w:rsidTr="00BC0263">
        <w:trPr>
          <w:trHeight w:val="600"/>
        </w:trPr>
        <w:tc>
          <w:tcPr>
            <w:tcW w:w="940" w:type="dxa"/>
            <w:tcBorders>
              <w:top w:val="nil"/>
              <w:left w:val="nil"/>
              <w:bottom w:val="nil"/>
              <w:right w:val="nil"/>
            </w:tcBorders>
            <w:vAlign w:val="center"/>
            <w:hideMark/>
          </w:tcPr>
          <w:p w14:paraId="1E67720F"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1992</w:t>
            </w:r>
          </w:p>
        </w:tc>
        <w:tc>
          <w:tcPr>
            <w:tcW w:w="2179" w:type="dxa"/>
            <w:tcBorders>
              <w:top w:val="nil"/>
              <w:left w:val="nil"/>
              <w:bottom w:val="nil"/>
              <w:right w:val="nil"/>
            </w:tcBorders>
            <w:vAlign w:val="center"/>
            <w:hideMark/>
          </w:tcPr>
          <w:p w14:paraId="018F5D1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4756.83 (4068.56, 5591.61)</w:t>
            </w:r>
          </w:p>
        </w:tc>
        <w:tc>
          <w:tcPr>
            <w:tcW w:w="2126" w:type="dxa"/>
            <w:tcBorders>
              <w:top w:val="nil"/>
              <w:left w:val="nil"/>
              <w:bottom w:val="nil"/>
              <w:right w:val="nil"/>
            </w:tcBorders>
            <w:vAlign w:val="center"/>
            <w:hideMark/>
          </w:tcPr>
          <w:p w14:paraId="73F2818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9179.41 (7904.36, 10708.18)</w:t>
            </w:r>
          </w:p>
        </w:tc>
        <w:tc>
          <w:tcPr>
            <w:tcW w:w="1843" w:type="dxa"/>
            <w:tcBorders>
              <w:top w:val="nil"/>
              <w:left w:val="nil"/>
              <w:bottom w:val="nil"/>
              <w:right w:val="nil"/>
            </w:tcBorders>
            <w:vAlign w:val="center"/>
            <w:hideMark/>
          </w:tcPr>
          <w:p w14:paraId="395F4FB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6.06 (5.63, 6.56)</w:t>
            </w:r>
          </w:p>
        </w:tc>
        <w:tc>
          <w:tcPr>
            <w:tcW w:w="1932" w:type="dxa"/>
            <w:tcBorders>
              <w:top w:val="nil"/>
              <w:left w:val="nil"/>
              <w:bottom w:val="nil"/>
              <w:right w:val="nil"/>
            </w:tcBorders>
            <w:vAlign w:val="center"/>
            <w:hideMark/>
          </w:tcPr>
          <w:p w14:paraId="1882E04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5.63 (4.97, 6.10)</w:t>
            </w:r>
          </w:p>
        </w:tc>
        <w:tc>
          <w:tcPr>
            <w:tcW w:w="2020" w:type="dxa"/>
            <w:tcBorders>
              <w:top w:val="nil"/>
              <w:left w:val="nil"/>
              <w:bottom w:val="nil"/>
              <w:right w:val="nil"/>
            </w:tcBorders>
            <w:vAlign w:val="center"/>
            <w:hideMark/>
          </w:tcPr>
          <w:p w14:paraId="6FE1C1E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134.05 (116.25, 159.86)</w:t>
            </w:r>
          </w:p>
        </w:tc>
        <w:tc>
          <w:tcPr>
            <w:tcW w:w="2020" w:type="dxa"/>
            <w:tcBorders>
              <w:top w:val="nil"/>
              <w:left w:val="nil"/>
              <w:bottom w:val="nil"/>
              <w:right w:val="nil"/>
            </w:tcBorders>
            <w:vAlign w:val="center"/>
            <w:hideMark/>
          </w:tcPr>
          <w:p w14:paraId="42D7AB4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126.42 (99.99, 175.27)</w:t>
            </w:r>
          </w:p>
        </w:tc>
      </w:tr>
      <w:tr w:rsidR="00436714" w:rsidRPr="00665A48" w14:paraId="0F9507C1" w14:textId="77777777" w:rsidTr="00BC0263">
        <w:trPr>
          <w:trHeight w:val="600"/>
        </w:trPr>
        <w:tc>
          <w:tcPr>
            <w:tcW w:w="940" w:type="dxa"/>
            <w:tcBorders>
              <w:top w:val="nil"/>
              <w:left w:val="nil"/>
              <w:bottom w:val="nil"/>
              <w:right w:val="nil"/>
            </w:tcBorders>
            <w:vAlign w:val="center"/>
            <w:hideMark/>
          </w:tcPr>
          <w:p w14:paraId="3D648FC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1993</w:t>
            </w:r>
          </w:p>
        </w:tc>
        <w:tc>
          <w:tcPr>
            <w:tcW w:w="2179" w:type="dxa"/>
            <w:tcBorders>
              <w:top w:val="nil"/>
              <w:left w:val="nil"/>
              <w:bottom w:val="nil"/>
              <w:right w:val="nil"/>
            </w:tcBorders>
            <w:vAlign w:val="center"/>
            <w:hideMark/>
          </w:tcPr>
          <w:p w14:paraId="55EBE57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4742.15 (4061.65, 5570.51)</w:t>
            </w:r>
          </w:p>
        </w:tc>
        <w:tc>
          <w:tcPr>
            <w:tcW w:w="2126" w:type="dxa"/>
            <w:tcBorders>
              <w:top w:val="nil"/>
              <w:left w:val="nil"/>
              <w:bottom w:val="nil"/>
              <w:right w:val="nil"/>
            </w:tcBorders>
            <w:vAlign w:val="center"/>
            <w:hideMark/>
          </w:tcPr>
          <w:p w14:paraId="55CEAD7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9152.24 (7882.36, 10674.37)</w:t>
            </w:r>
          </w:p>
        </w:tc>
        <w:tc>
          <w:tcPr>
            <w:tcW w:w="1843" w:type="dxa"/>
            <w:tcBorders>
              <w:top w:val="nil"/>
              <w:left w:val="nil"/>
              <w:bottom w:val="nil"/>
              <w:right w:val="nil"/>
            </w:tcBorders>
            <w:vAlign w:val="center"/>
            <w:hideMark/>
          </w:tcPr>
          <w:p w14:paraId="74E29B8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6.30 (5.89, 6.76)</w:t>
            </w:r>
          </w:p>
        </w:tc>
        <w:tc>
          <w:tcPr>
            <w:tcW w:w="1932" w:type="dxa"/>
            <w:tcBorders>
              <w:top w:val="nil"/>
              <w:left w:val="nil"/>
              <w:bottom w:val="nil"/>
              <w:right w:val="nil"/>
            </w:tcBorders>
            <w:vAlign w:val="center"/>
            <w:hideMark/>
          </w:tcPr>
          <w:p w14:paraId="347490C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5.76 (5.15, 6.15)</w:t>
            </w:r>
          </w:p>
        </w:tc>
        <w:tc>
          <w:tcPr>
            <w:tcW w:w="2020" w:type="dxa"/>
            <w:tcBorders>
              <w:top w:val="nil"/>
              <w:left w:val="nil"/>
              <w:bottom w:val="nil"/>
              <w:right w:val="nil"/>
            </w:tcBorders>
            <w:vAlign w:val="center"/>
            <w:hideMark/>
          </w:tcPr>
          <w:p w14:paraId="76E4333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139.37 (122.00, 163.77)</w:t>
            </w:r>
          </w:p>
        </w:tc>
        <w:tc>
          <w:tcPr>
            <w:tcW w:w="2020" w:type="dxa"/>
            <w:tcBorders>
              <w:top w:val="nil"/>
              <w:left w:val="nil"/>
              <w:bottom w:val="nil"/>
              <w:right w:val="nil"/>
            </w:tcBorders>
            <w:vAlign w:val="center"/>
            <w:hideMark/>
          </w:tcPr>
          <w:p w14:paraId="2B8E5D1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128.09 (101.53, 175.80)</w:t>
            </w:r>
          </w:p>
        </w:tc>
      </w:tr>
      <w:tr w:rsidR="00436714" w:rsidRPr="00665A48" w14:paraId="10C657E2" w14:textId="77777777" w:rsidTr="00BC0263">
        <w:trPr>
          <w:trHeight w:val="600"/>
        </w:trPr>
        <w:tc>
          <w:tcPr>
            <w:tcW w:w="940" w:type="dxa"/>
            <w:tcBorders>
              <w:top w:val="nil"/>
              <w:left w:val="nil"/>
              <w:bottom w:val="nil"/>
              <w:right w:val="nil"/>
            </w:tcBorders>
            <w:vAlign w:val="center"/>
            <w:hideMark/>
          </w:tcPr>
          <w:p w14:paraId="635741E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1994</w:t>
            </w:r>
          </w:p>
        </w:tc>
        <w:tc>
          <w:tcPr>
            <w:tcW w:w="2179" w:type="dxa"/>
            <w:tcBorders>
              <w:top w:val="nil"/>
              <w:left w:val="nil"/>
              <w:bottom w:val="nil"/>
              <w:right w:val="nil"/>
            </w:tcBorders>
            <w:vAlign w:val="center"/>
            <w:hideMark/>
          </w:tcPr>
          <w:p w14:paraId="2587AC4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4732.88 (4059.52, 5556.22)</w:t>
            </w:r>
          </w:p>
        </w:tc>
        <w:tc>
          <w:tcPr>
            <w:tcW w:w="2126" w:type="dxa"/>
            <w:tcBorders>
              <w:top w:val="nil"/>
              <w:left w:val="nil"/>
              <w:bottom w:val="nil"/>
              <w:right w:val="nil"/>
            </w:tcBorders>
            <w:vAlign w:val="center"/>
            <w:hideMark/>
          </w:tcPr>
          <w:p w14:paraId="60EA1C6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9130.62 (7862.28, 10648.16)</w:t>
            </w:r>
          </w:p>
        </w:tc>
        <w:tc>
          <w:tcPr>
            <w:tcW w:w="1843" w:type="dxa"/>
            <w:tcBorders>
              <w:top w:val="nil"/>
              <w:left w:val="nil"/>
              <w:bottom w:val="nil"/>
              <w:right w:val="nil"/>
            </w:tcBorders>
            <w:vAlign w:val="center"/>
            <w:hideMark/>
          </w:tcPr>
          <w:p w14:paraId="1051779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6.38 (5.99, 6.83)</w:t>
            </w:r>
          </w:p>
        </w:tc>
        <w:tc>
          <w:tcPr>
            <w:tcW w:w="1932" w:type="dxa"/>
            <w:tcBorders>
              <w:top w:val="nil"/>
              <w:left w:val="nil"/>
              <w:bottom w:val="nil"/>
              <w:right w:val="nil"/>
            </w:tcBorders>
            <w:vAlign w:val="center"/>
            <w:hideMark/>
          </w:tcPr>
          <w:p w14:paraId="206678B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5.86 (5.22, 6.26)</w:t>
            </w:r>
          </w:p>
        </w:tc>
        <w:tc>
          <w:tcPr>
            <w:tcW w:w="2020" w:type="dxa"/>
            <w:tcBorders>
              <w:top w:val="nil"/>
              <w:left w:val="nil"/>
              <w:bottom w:val="nil"/>
              <w:right w:val="nil"/>
            </w:tcBorders>
            <w:vAlign w:val="center"/>
            <w:hideMark/>
          </w:tcPr>
          <w:p w14:paraId="16328EB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141.37 (124.43, 165.77)</w:t>
            </w:r>
          </w:p>
        </w:tc>
        <w:tc>
          <w:tcPr>
            <w:tcW w:w="2020" w:type="dxa"/>
            <w:tcBorders>
              <w:top w:val="nil"/>
              <w:left w:val="nil"/>
              <w:bottom w:val="nil"/>
              <w:right w:val="nil"/>
            </w:tcBorders>
            <w:vAlign w:val="center"/>
            <w:hideMark/>
          </w:tcPr>
          <w:p w14:paraId="2C99510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129.20 (102.26, 177.12)</w:t>
            </w:r>
          </w:p>
        </w:tc>
      </w:tr>
      <w:tr w:rsidR="00436714" w:rsidRPr="00665A48" w14:paraId="3E8494B5" w14:textId="77777777" w:rsidTr="00BC0263">
        <w:trPr>
          <w:trHeight w:val="600"/>
        </w:trPr>
        <w:tc>
          <w:tcPr>
            <w:tcW w:w="940" w:type="dxa"/>
            <w:tcBorders>
              <w:top w:val="nil"/>
              <w:left w:val="nil"/>
              <w:bottom w:val="nil"/>
              <w:right w:val="nil"/>
            </w:tcBorders>
            <w:vAlign w:val="center"/>
            <w:hideMark/>
          </w:tcPr>
          <w:p w14:paraId="2426208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1995</w:t>
            </w:r>
          </w:p>
        </w:tc>
        <w:tc>
          <w:tcPr>
            <w:tcW w:w="2179" w:type="dxa"/>
            <w:tcBorders>
              <w:top w:val="nil"/>
              <w:left w:val="nil"/>
              <w:bottom w:val="nil"/>
              <w:right w:val="nil"/>
            </w:tcBorders>
            <w:vAlign w:val="center"/>
            <w:hideMark/>
          </w:tcPr>
          <w:p w14:paraId="65BA304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4731.49 (4062.54, 5552.21)</w:t>
            </w:r>
          </w:p>
        </w:tc>
        <w:tc>
          <w:tcPr>
            <w:tcW w:w="2126" w:type="dxa"/>
            <w:tcBorders>
              <w:top w:val="nil"/>
              <w:left w:val="nil"/>
              <w:bottom w:val="nil"/>
              <w:right w:val="nil"/>
            </w:tcBorders>
            <w:vAlign w:val="center"/>
            <w:hideMark/>
          </w:tcPr>
          <w:p w14:paraId="32DA38A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9114.91 (7845.87, 10629.30)</w:t>
            </w:r>
          </w:p>
        </w:tc>
        <w:tc>
          <w:tcPr>
            <w:tcW w:w="1843" w:type="dxa"/>
            <w:tcBorders>
              <w:top w:val="nil"/>
              <w:left w:val="nil"/>
              <w:bottom w:val="nil"/>
              <w:right w:val="nil"/>
            </w:tcBorders>
            <w:vAlign w:val="center"/>
            <w:hideMark/>
          </w:tcPr>
          <w:p w14:paraId="78BD49D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6.28 (5.89, 6.72)</w:t>
            </w:r>
          </w:p>
        </w:tc>
        <w:tc>
          <w:tcPr>
            <w:tcW w:w="1932" w:type="dxa"/>
            <w:tcBorders>
              <w:top w:val="nil"/>
              <w:left w:val="nil"/>
              <w:bottom w:val="nil"/>
              <w:right w:val="nil"/>
            </w:tcBorders>
            <w:vAlign w:val="center"/>
            <w:hideMark/>
          </w:tcPr>
          <w:p w14:paraId="10C6CD1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5.84 (5.20, 6.26)</w:t>
            </w:r>
          </w:p>
        </w:tc>
        <w:tc>
          <w:tcPr>
            <w:tcW w:w="2020" w:type="dxa"/>
            <w:tcBorders>
              <w:top w:val="nil"/>
              <w:left w:val="nil"/>
              <w:bottom w:val="nil"/>
              <w:right w:val="nil"/>
            </w:tcBorders>
            <w:vAlign w:val="center"/>
            <w:hideMark/>
          </w:tcPr>
          <w:p w14:paraId="35B7D63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139.37 (122.69, 164.02)</w:t>
            </w:r>
          </w:p>
        </w:tc>
        <w:tc>
          <w:tcPr>
            <w:tcW w:w="2020" w:type="dxa"/>
            <w:tcBorders>
              <w:top w:val="nil"/>
              <w:left w:val="nil"/>
              <w:bottom w:val="nil"/>
              <w:right w:val="nil"/>
            </w:tcBorders>
            <w:vAlign w:val="center"/>
            <w:hideMark/>
          </w:tcPr>
          <w:p w14:paraId="68A2899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128.75 (101.97, 176.49)</w:t>
            </w:r>
          </w:p>
        </w:tc>
      </w:tr>
      <w:tr w:rsidR="00436714" w:rsidRPr="00665A48" w14:paraId="7CC5D7A1" w14:textId="77777777" w:rsidTr="00BC0263">
        <w:trPr>
          <w:trHeight w:val="600"/>
        </w:trPr>
        <w:tc>
          <w:tcPr>
            <w:tcW w:w="940" w:type="dxa"/>
            <w:tcBorders>
              <w:top w:val="nil"/>
              <w:left w:val="nil"/>
              <w:bottom w:val="nil"/>
              <w:right w:val="nil"/>
            </w:tcBorders>
            <w:vAlign w:val="center"/>
            <w:hideMark/>
          </w:tcPr>
          <w:p w14:paraId="7F49C87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1996</w:t>
            </w:r>
          </w:p>
        </w:tc>
        <w:tc>
          <w:tcPr>
            <w:tcW w:w="2179" w:type="dxa"/>
            <w:tcBorders>
              <w:top w:val="nil"/>
              <w:left w:val="nil"/>
              <w:bottom w:val="nil"/>
              <w:right w:val="nil"/>
            </w:tcBorders>
            <w:vAlign w:val="center"/>
            <w:hideMark/>
          </w:tcPr>
          <w:p w14:paraId="4C9C0F2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4732.10 (4066.41, 5550.42)</w:t>
            </w:r>
          </w:p>
        </w:tc>
        <w:tc>
          <w:tcPr>
            <w:tcW w:w="2126" w:type="dxa"/>
            <w:tcBorders>
              <w:top w:val="nil"/>
              <w:left w:val="nil"/>
              <w:bottom w:val="nil"/>
              <w:right w:val="nil"/>
            </w:tcBorders>
            <w:vAlign w:val="center"/>
            <w:hideMark/>
          </w:tcPr>
          <w:p w14:paraId="19FD9B7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9100.65 (7835.45, 10602.84)</w:t>
            </w:r>
          </w:p>
        </w:tc>
        <w:tc>
          <w:tcPr>
            <w:tcW w:w="1843" w:type="dxa"/>
            <w:tcBorders>
              <w:top w:val="nil"/>
              <w:left w:val="nil"/>
              <w:bottom w:val="nil"/>
              <w:right w:val="nil"/>
            </w:tcBorders>
            <w:vAlign w:val="center"/>
            <w:hideMark/>
          </w:tcPr>
          <w:p w14:paraId="3140FCD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6.19 (5.80, 6.62)</w:t>
            </w:r>
          </w:p>
        </w:tc>
        <w:tc>
          <w:tcPr>
            <w:tcW w:w="1932" w:type="dxa"/>
            <w:tcBorders>
              <w:top w:val="nil"/>
              <w:left w:val="nil"/>
              <w:bottom w:val="nil"/>
              <w:right w:val="nil"/>
            </w:tcBorders>
            <w:vAlign w:val="center"/>
            <w:hideMark/>
          </w:tcPr>
          <w:p w14:paraId="2530A63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5.84 (5.19, 6.26)</w:t>
            </w:r>
          </w:p>
        </w:tc>
        <w:tc>
          <w:tcPr>
            <w:tcW w:w="2020" w:type="dxa"/>
            <w:tcBorders>
              <w:top w:val="nil"/>
              <w:left w:val="nil"/>
              <w:bottom w:val="nil"/>
              <w:right w:val="nil"/>
            </w:tcBorders>
            <w:vAlign w:val="center"/>
            <w:hideMark/>
          </w:tcPr>
          <w:p w14:paraId="5664505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137.04 (120.36, 162.59)</w:t>
            </w:r>
          </w:p>
        </w:tc>
        <w:tc>
          <w:tcPr>
            <w:tcW w:w="2020" w:type="dxa"/>
            <w:tcBorders>
              <w:top w:val="nil"/>
              <w:left w:val="nil"/>
              <w:bottom w:val="nil"/>
              <w:right w:val="nil"/>
            </w:tcBorders>
            <w:vAlign w:val="center"/>
            <w:hideMark/>
          </w:tcPr>
          <w:p w14:paraId="616BB9D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128.25 (101.67, 175.87)</w:t>
            </w:r>
          </w:p>
        </w:tc>
      </w:tr>
      <w:tr w:rsidR="00436714" w:rsidRPr="00665A48" w14:paraId="11E8AE62" w14:textId="77777777" w:rsidTr="00BC0263">
        <w:trPr>
          <w:trHeight w:val="600"/>
        </w:trPr>
        <w:tc>
          <w:tcPr>
            <w:tcW w:w="940" w:type="dxa"/>
            <w:tcBorders>
              <w:top w:val="nil"/>
              <w:left w:val="nil"/>
              <w:bottom w:val="nil"/>
              <w:right w:val="nil"/>
            </w:tcBorders>
            <w:vAlign w:val="center"/>
            <w:hideMark/>
          </w:tcPr>
          <w:p w14:paraId="4CEE29DB"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1997</w:t>
            </w:r>
          </w:p>
        </w:tc>
        <w:tc>
          <w:tcPr>
            <w:tcW w:w="2179" w:type="dxa"/>
            <w:tcBorders>
              <w:top w:val="nil"/>
              <w:left w:val="nil"/>
              <w:bottom w:val="nil"/>
              <w:right w:val="nil"/>
            </w:tcBorders>
            <w:vAlign w:val="center"/>
            <w:hideMark/>
          </w:tcPr>
          <w:p w14:paraId="67C8A5D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4732.78 (4070.18, 5548.58)</w:t>
            </w:r>
          </w:p>
        </w:tc>
        <w:tc>
          <w:tcPr>
            <w:tcW w:w="2126" w:type="dxa"/>
            <w:tcBorders>
              <w:top w:val="nil"/>
              <w:left w:val="nil"/>
              <w:bottom w:val="nil"/>
              <w:right w:val="nil"/>
            </w:tcBorders>
            <w:vAlign w:val="center"/>
            <w:hideMark/>
          </w:tcPr>
          <w:p w14:paraId="178E85B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9085.70 (7825.90, 10579.63)</w:t>
            </w:r>
          </w:p>
        </w:tc>
        <w:tc>
          <w:tcPr>
            <w:tcW w:w="1843" w:type="dxa"/>
            <w:tcBorders>
              <w:top w:val="nil"/>
              <w:left w:val="nil"/>
              <w:bottom w:val="nil"/>
              <w:right w:val="nil"/>
            </w:tcBorders>
            <w:vAlign w:val="center"/>
            <w:hideMark/>
          </w:tcPr>
          <w:p w14:paraId="51AD87B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6.14 (5.74, 6.58)</w:t>
            </w:r>
          </w:p>
        </w:tc>
        <w:tc>
          <w:tcPr>
            <w:tcW w:w="1932" w:type="dxa"/>
            <w:tcBorders>
              <w:top w:val="nil"/>
              <w:left w:val="nil"/>
              <w:bottom w:val="nil"/>
              <w:right w:val="nil"/>
            </w:tcBorders>
            <w:vAlign w:val="center"/>
            <w:hideMark/>
          </w:tcPr>
          <w:p w14:paraId="093B579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5.86 (5.19, 6.29)</w:t>
            </w:r>
          </w:p>
        </w:tc>
        <w:tc>
          <w:tcPr>
            <w:tcW w:w="2020" w:type="dxa"/>
            <w:tcBorders>
              <w:top w:val="nil"/>
              <w:left w:val="nil"/>
              <w:bottom w:val="nil"/>
              <w:right w:val="nil"/>
            </w:tcBorders>
            <w:vAlign w:val="center"/>
            <w:hideMark/>
          </w:tcPr>
          <w:p w14:paraId="449BD78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135.47 (119.20, 161.05)</w:t>
            </w:r>
          </w:p>
        </w:tc>
        <w:tc>
          <w:tcPr>
            <w:tcW w:w="2020" w:type="dxa"/>
            <w:tcBorders>
              <w:top w:val="nil"/>
              <w:left w:val="nil"/>
              <w:bottom w:val="nil"/>
              <w:right w:val="nil"/>
            </w:tcBorders>
            <w:vAlign w:val="center"/>
            <w:hideMark/>
          </w:tcPr>
          <w:p w14:paraId="29A74AA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128.41 (101.95, 175.95)</w:t>
            </w:r>
          </w:p>
        </w:tc>
      </w:tr>
      <w:tr w:rsidR="00436714" w:rsidRPr="00665A48" w14:paraId="307593C0" w14:textId="77777777" w:rsidTr="00BC0263">
        <w:trPr>
          <w:trHeight w:val="600"/>
        </w:trPr>
        <w:tc>
          <w:tcPr>
            <w:tcW w:w="940" w:type="dxa"/>
            <w:tcBorders>
              <w:top w:val="nil"/>
              <w:left w:val="nil"/>
              <w:bottom w:val="nil"/>
              <w:right w:val="nil"/>
            </w:tcBorders>
            <w:vAlign w:val="center"/>
            <w:hideMark/>
          </w:tcPr>
          <w:p w14:paraId="2676AFC8"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1998</w:t>
            </w:r>
          </w:p>
        </w:tc>
        <w:tc>
          <w:tcPr>
            <w:tcW w:w="2179" w:type="dxa"/>
            <w:tcBorders>
              <w:top w:val="nil"/>
              <w:left w:val="nil"/>
              <w:bottom w:val="nil"/>
              <w:right w:val="nil"/>
            </w:tcBorders>
            <w:vAlign w:val="center"/>
            <w:hideMark/>
          </w:tcPr>
          <w:p w14:paraId="32425EC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4736.32 (4076.75, 5549.94)</w:t>
            </w:r>
          </w:p>
        </w:tc>
        <w:tc>
          <w:tcPr>
            <w:tcW w:w="2126" w:type="dxa"/>
            <w:tcBorders>
              <w:top w:val="nil"/>
              <w:left w:val="nil"/>
              <w:bottom w:val="nil"/>
              <w:right w:val="nil"/>
            </w:tcBorders>
            <w:vAlign w:val="center"/>
            <w:hideMark/>
          </w:tcPr>
          <w:p w14:paraId="3739D67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9075.43 (7822.83, 10563.69)</w:t>
            </w:r>
          </w:p>
        </w:tc>
        <w:tc>
          <w:tcPr>
            <w:tcW w:w="1843" w:type="dxa"/>
            <w:tcBorders>
              <w:top w:val="nil"/>
              <w:left w:val="nil"/>
              <w:bottom w:val="nil"/>
              <w:right w:val="nil"/>
            </w:tcBorders>
            <w:vAlign w:val="center"/>
            <w:hideMark/>
          </w:tcPr>
          <w:p w14:paraId="40E4C66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6.23 (5.83, 6.69)</w:t>
            </w:r>
          </w:p>
        </w:tc>
        <w:tc>
          <w:tcPr>
            <w:tcW w:w="1932" w:type="dxa"/>
            <w:tcBorders>
              <w:top w:val="nil"/>
              <w:left w:val="nil"/>
              <w:bottom w:val="nil"/>
              <w:right w:val="nil"/>
            </w:tcBorders>
            <w:vAlign w:val="center"/>
            <w:hideMark/>
          </w:tcPr>
          <w:p w14:paraId="239D3CD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5.97 (5.27, 6.42)</w:t>
            </w:r>
          </w:p>
        </w:tc>
        <w:tc>
          <w:tcPr>
            <w:tcW w:w="2020" w:type="dxa"/>
            <w:tcBorders>
              <w:top w:val="nil"/>
              <w:left w:val="nil"/>
              <w:bottom w:val="nil"/>
              <w:right w:val="nil"/>
            </w:tcBorders>
            <w:vAlign w:val="center"/>
            <w:hideMark/>
          </w:tcPr>
          <w:p w14:paraId="62338D2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136.60 (120.24, 162.01)</w:t>
            </w:r>
          </w:p>
        </w:tc>
        <w:tc>
          <w:tcPr>
            <w:tcW w:w="2020" w:type="dxa"/>
            <w:tcBorders>
              <w:top w:val="nil"/>
              <w:left w:val="nil"/>
              <w:bottom w:val="nil"/>
              <w:right w:val="nil"/>
            </w:tcBorders>
            <w:vAlign w:val="center"/>
            <w:hideMark/>
          </w:tcPr>
          <w:p w14:paraId="6EBBA9F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129.46 (103.22, 176.95)</w:t>
            </w:r>
          </w:p>
        </w:tc>
      </w:tr>
      <w:tr w:rsidR="00436714" w:rsidRPr="00665A48" w14:paraId="5E1CE965" w14:textId="77777777" w:rsidTr="00BC0263">
        <w:trPr>
          <w:trHeight w:val="600"/>
        </w:trPr>
        <w:tc>
          <w:tcPr>
            <w:tcW w:w="940" w:type="dxa"/>
            <w:tcBorders>
              <w:top w:val="nil"/>
              <w:left w:val="nil"/>
              <w:bottom w:val="nil"/>
              <w:right w:val="nil"/>
            </w:tcBorders>
            <w:vAlign w:val="center"/>
            <w:hideMark/>
          </w:tcPr>
          <w:p w14:paraId="29B1E6D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1999</w:t>
            </w:r>
          </w:p>
        </w:tc>
        <w:tc>
          <w:tcPr>
            <w:tcW w:w="2179" w:type="dxa"/>
            <w:tcBorders>
              <w:top w:val="nil"/>
              <w:left w:val="nil"/>
              <w:bottom w:val="nil"/>
              <w:right w:val="nil"/>
            </w:tcBorders>
            <w:vAlign w:val="center"/>
            <w:hideMark/>
          </w:tcPr>
          <w:p w14:paraId="28F0D75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4740.76 (4086.33, 5548.83)</w:t>
            </w:r>
          </w:p>
        </w:tc>
        <w:tc>
          <w:tcPr>
            <w:tcW w:w="2126" w:type="dxa"/>
            <w:tcBorders>
              <w:top w:val="nil"/>
              <w:left w:val="nil"/>
              <w:bottom w:val="nil"/>
              <w:right w:val="nil"/>
            </w:tcBorders>
            <w:vAlign w:val="center"/>
            <w:hideMark/>
          </w:tcPr>
          <w:p w14:paraId="3A82D2C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9065.35 (7813.86, 10548.47)</w:t>
            </w:r>
          </w:p>
        </w:tc>
        <w:tc>
          <w:tcPr>
            <w:tcW w:w="1843" w:type="dxa"/>
            <w:tcBorders>
              <w:top w:val="nil"/>
              <w:left w:val="nil"/>
              <w:bottom w:val="nil"/>
              <w:right w:val="nil"/>
            </w:tcBorders>
            <w:vAlign w:val="center"/>
            <w:hideMark/>
          </w:tcPr>
          <w:p w14:paraId="47DD7E9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6.38 (5.97, 6.82)</w:t>
            </w:r>
          </w:p>
        </w:tc>
        <w:tc>
          <w:tcPr>
            <w:tcW w:w="1932" w:type="dxa"/>
            <w:tcBorders>
              <w:top w:val="nil"/>
              <w:left w:val="nil"/>
              <w:bottom w:val="nil"/>
              <w:right w:val="nil"/>
            </w:tcBorders>
            <w:vAlign w:val="center"/>
            <w:hideMark/>
          </w:tcPr>
          <w:p w14:paraId="174DBC8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6.12 (5.40, 6.54)</w:t>
            </w:r>
          </w:p>
        </w:tc>
        <w:tc>
          <w:tcPr>
            <w:tcW w:w="2020" w:type="dxa"/>
            <w:tcBorders>
              <w:top w:val="nil"/>
              <w:left w:val="nil"/>
              <w:bottom w:val="nil"/>
              <w:right w:val="nil"/>
            </w:tcBorders>
            <w:vAlign w:val="center"/>
            <w:hideMark/>
          </w:tcPr>
          <w:p w14:paraId="1C46227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139.14 (122.55, 164.93)</w:t>
            </w:r>
          </w:p>
        </w:tc>
        <w:tc>
          <w:tcPr>
            <w:tcW w:w="2020" w:type="dxa"/>
            <w:tcBorders>
              <w:top w:val="nil"/>
              <w:left w:val="nil"/>
              <w:bottom w:val="nil"/>
              <w:right w:val="nil"/>
            </w:tcBorders>
            <w:vAlign w:val="center"/>
            <w:hideMark/>
          </w:tcPr>
          <w:p w14:paraId="49A51B8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131.09 (104.72, 178.62)</w:t>
            </w:r>
          </w:p>
        </w:tc>
      </w:tr>
      <w:tr w:rsidR="00436714" w:rsidRPr="00665A48" w14:paraId="4992EF6A" w14:textId="77777777" w:rsidTr="00BC0263">
        <w:trPr>
          <w:trHeight w:val="600"/>
        </w:trPr>
        <w:tc>
          <w:tcPr>
            <w:tcW w:w="940" w:type="dxa"/>
            <w:tcBorders>
              <w:top w:val="nil"/>
              <w:left w:val="nil"/>
              <w:bottom w:val="nil"/>
              <w:right w:val="nil"/>
            </w:tcBorders>
            <w:vAlign w:val="center"/>
            <w:hideMark/>
          </w:tcPr>
          <w:p w14:paraId="1632B71D"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2000</w:t>
            </w:r>
          </w:p>
        </w:tc>
        <w:tc>
          <w:tcPr>
            <w:tcW w:w="2179" w:type="dxa"/>
            <w:tcBorders>
              <w:top w:val="nil"/>
              <w:left w:val="nil"/>
              <w:bottom w:val="nil"/>
              <w:right w:val="nil"/>
            </w:tcBorders>
            <w:vAlign w:val="center"/>
            <w:hideMark/>
          </w:tcPr>
          <w:p w14:paraId="32A78AD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4747.49 (4101.49, 5550.67)</w:t>
            </w:r>
          </w:p>
        </w:tc>
        <w:tc>
          <w:tcPr>
            <w:tcW w:w="2126" w:type="dxa"/>
            <w:tcBorders>
              <w:top w:val="nil"/>
              <w:left w:val="nil"/>
              <w:bottom w:val="nil"/>
              <w:right w:val="nil"/>
            </w:tcBorders>
            <w:vAlign w:val="center"/>
            <w:hideMark/>
          </w:tcPr>
          <w:p w14:paraId="6085E92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9060.13 (7810.83, 10547.15)</w:t>
            </w:r>
          </w:p>
        </w:tc>
        <w:tc>
          <w:tcPr>
            <w:tcW w:w="1843" w:type="dxa"/>
            <w:tcBorders>
              <w:top w:val="nil"/>
              <w:left w:val="nil"/>
              <w:bottom w:val="nil"/>
              <w:right w:val="nil"/>
            </w:tcBorders>
            <w:vAlign w:val="center"/>
            <w:hideMark/>
          </w:tcPr>
          <w:p w14:paraId="0C4EDDA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6.44 (6.04, 6.88)</w:t>
            </w:r>
          </w:p>
        </w:tc>
        <w:tc>
          <w:tcPr>
            <w:tcW w:w="1932" w:type="dxa"/>
            <w:tcBorders>
              <w:top w:val="nil"/>
              <w:left w:val="nil"/>
              <w:bottom w:val="nil"/>
              <w:right w:val="nil"/>
            </w:tcBorders>
            <w:vAlign w:val="center"/>
            <w:hideMark/>
          </w:tcPr>
          <w:p w14:paraId="489A310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6.18 (5.44, 6.63)</w:t>
            </w:r>
          </w:p>
        </w:tc>
        <w:tc>
          <w:tcPr>
            <w:tcW w:w="2020" w:type="dxa"/>
            <w:tcBorders>
              <w:top w:val="nil"/>
              <w:left w:val="nil"/>
              <w:bottom w:val="nil"/>
              <w:right w:val="nil"/>
            </w:tcBorders>
            <w:vAlign w:val="center"/>
            <w:hideMark/>
          </w:tcPr>
          <w:p w14:paraId="5E56A4F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139.65 (123.18, 165.15)</w:t>
            </w:r>
          </w:p>
        </w:tc>
        <w:tc>
          <w:tcPr>
            <w:tcW w:w="2020" w:type="dxa"/>
            <w:tcBorders>
              <w:top w:val="nil"/>
              <w:left w:val="nil"/>
              <w:bottom w:val="nil"/>
              <w:right w:val="nil"/>
            </w:tcBorders>
            <w:vAlign w:val="center"/>
            <w:hideMark/>
          </w:tcPr>
          <w:p w14:paraId="3D037B0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131.43 (104.97, 178.88)</w:t>
            </w:r>
          </w:p>
        </w:tc>
      </w:tr>
      <w:tr w:rsidR="00436714" w:rsidRPr="00665A48" w14:paraId="3B301CDE" w14:textId="77777777" w:rsidTr="00BC0263">
        <w:trPr>
          <w:trHeight w:val="600"/>
        </w:trPr>
        <w:tc>
          <w:tcPr>
            <w:tcW w:w="940" w:type="dxa"/>
            <w:tcBorders>
              <w:top w:val="nil"/>
              <w:left w:val="nil"/>
              <w:bottom w:val="nil"/>
              <w:right w:val="nil"/>
            </w:tcBorders>
            <w:vAlign w:val="center"/>
            <w:hideMark/>
          </w:tcPr>
          <w:p w14:paraId="24F7A0BB"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2001</w:t>
            </w:r>
          </w:p>
        </w:tc>
        <w:tc>
          <w:tcPr>
            <w:tcW w:w="2179" w:type="dxa"/>
            <w:tcBorders>
              <w:top w:val="nil"/>
              <w:left w:val="nil"/>
              <w:bottom w:val="nil"/>
              <w:right w:val="nil"/>
            </w:tcBorders>
            <w:vAlign w:val="center"/>
            <w:hideMark/>
          </w:tcPr>
          <w:p w14:paraId="4ADDFD0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4747.68 (4105.77, 5548.00)</w:t>
            </w:r>
          </w:p>
        </w:tc>
        <w:tc>
          <w:tcPr>
            <w:tcW w:w="2126" w:type="dxa"/>
            <w:tcBorders>
              <w:top w:val="nil"/>
              <w:left w:val="nil"/>
              <w:bottom w:val="nil"/>
              <w:right w:val="nil"/>
            </w:tcBorders>
            <w:vAlign w:val="center"/>
            <w:hideMark/>
          </w:tcPr>
          <w:p w14:paraId="413FC56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9041.49 (7799.10, 10522.33)</w:t>
            </w:r>
          </w:p>
        </w:tc>
        <w:tc>
          <w:tcPr>
            <w:tcW w:w="1843" w:type="dxa"/>
            <w:tcBorders>
              <w:top w:val="nil"/>
              <w:left w:val="nil"/>
              <w:bottom w:val="nil"/>
              <w:right w:val="nil"/>
            </w:tcBorders>
            <w:vAlign w:val="center"/>
            <w:hideMark/>
          </w:tcPr>
          <w:p w14:paraId="46843F6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6.20 (5.80, 6.64)</w:t>
            </w:r>
          </w:p>
        </w:tc>
        <w:tc>
          <w:tcPr>
            <w:tcW w:w="1932" w:type="dxa"/>
            <w:tcBorders>
              <w:top w:val="nil"/>
              <w:left w:val="nil"/>
              <w:bottom w:val="nil"/>
              <w:right w:val="nil"/>
            </w:tcBorders>
            <w:vAlign w:val="center"/>
            <w:hideMark/>
          </w:tcPr>
          <w:p w14:paraId="5A8052F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5.92 (5.19, 6.36)</w:t>
            </w:r>
          </w:p>
        </w:tc>
        <w:tc>
          <w:tcPr>
            <w:tcW w:w="2020" w:type="dxa"/>
            <w:tcBorders>
              <w:top w:val="nil"/>
              <w:left w:val="nil"/>
              <w:bottom w:val="nil"/>
              <w:right w:val="nil"/>
            </w:tcBorders>
            <w:vAlign w:val="center"/>
            <w:hideMark/>
          </w:tcPr>
          <w:p w14:paraId="07FBA8B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134.57 (118.34, 159.60)</w:t>
            </w:r>
          </w:p>
        </w:tc>
        <w:tc>
          <w:tcPr>
            <w:tcW w:w="2020" w:type="dxa"/>
            <w:tcBorders>
              <w:top w:val="nil"/>
              <w:left w:val="nil"/>
              <w:bottom w:val="nil"/>
              <w:right w:val="nil"/>
            </w:tcBorders>
            <w:vAlign w:val="center"/>
            <w:hideMark/>
          </w:tcPr>
          <w:p w14:paraId="5C837BC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127.19 (100.93, 174.52)</w:t>
            </w:r>
          </w:p>
        </w:tc>
      </w:tr>
      <w:tr w:rsidR="00436714" w:rsidRPr="00665A48" w14:paraId="2B9CD2D0" w14:textId="77777777" w:rsidTr="00BC0263">
        <w:trPr>
          <w:trHeight w:val="600"/>
        </w:trPr>
        <w:tc>
          <w:tcPr>
            <w:tcW w:w="940" w:type="dxa"/>
            <w:tcBorders>
              <w:top w:val="nil"/>
              <w:left w:val="nil"/>
              <w:bottom w:val="nil"/>
              <w:right w:val="nil"/>
            </w:tcBorders>
            <w:vAlign w:val="center"/>
            <w:hideMark/>
          </w:tcPr>
          <w:p w14:paraId="3FD0447E"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2002</w:t>
            </w:r>
          </w:p>
        </w:tc>
        <w:tc>
          <w:tcPr>
            <w:tcW w:w="2179" w:type="dxa"/>
            <w:tcBorders>
              <w:top w:val="nil"/>
              <w:left w:val="nil"/>
              <w:bottom w:val="nil"/>
              <w:right w:val="nil"/>
            </w:tcBorders>
            <w:vAlign w:val="center"/>
            <w:hideMark/>
          </w:tcPr>
          <w:p w14:paraId="33E0796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4733.91 (4098.35, 5528.82)</w:t>
            </w:r>
          </w:p>
        </w:tc>
        <w:tc>
          <w:tcPr>
            <w:tcW w:w="2126" w:type="dxa"/>
            <w:tcBorders>
              <w:top w:val="nil"/>
              <w:left w:val="nil"/>
              <w:bottom w:val="nil"/>
              <w:right w:val="nil"/>
            </w:tcBorders>
            <w:vAlign w:val="center"/>
            <w:hideMark/>
          </w:tcPr>
          <w:p w14:paraId="459F3AC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8992.60 (7763.95, 10455.63)</w:t>
            </w:r>
          </w:p>
        </w:tc>
        <w:tc>
          <w:tcPr>
            <w:tcW w:w="1843" w:type="dxa"/>
            <w:tcBorders>
              <w:top w:val="nil"/>
              <w:left w:val="nil"/>
              <w:bottom w:val="nil"/>
              <w:right w:val="nil"/>
            </w:tcBorders>
            <w:vAlign w:val="center"/>
            <w:hideMark/>
          </w:tcPr>
          <w:p w14:paraId="089E47D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6.16 (5.76, 6.59)</w:t>
            </w:r>
          </w:p>
        </w:tc>
        <w:tc>
          <w:tcPr>
            <w:tcW w:w="1932" w:type="dxa"/>
            <w:tcBorders>
              <w:top w:val="nil"/>
              <w:left w:val="nil"/>
              <w:bottom w:val="nil"/>
              <w:right w:val="nil"/>
            </w:tcBorders>
            <w:vAlign w:val="center"/>
            <w:hideMark/>
          </w:tcPr>
          <w:p w14:paraId="3B361C3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5.88 (5.13, 6.33)</w:t>
            </w:r>
          </w:p>
        </w:tc>
        <w:tc>
          <w:tcPr>
            <w:tcW w:w="2020" w:type="dxa"/>
            <w:tcBorders>
              <w:top w:val="nil"/>
              <w:left w:val="nil"/>
              <w:bottom w:val="nil"/>
              <w:right w:val="nil"/>
            </w:tcBorders>
            <w:vAlign w:val="center"/>
            <w:hideMark/>
          </w:tcPr>
          <w:p w14:paraId="25E5CE3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133.12 (117.07, 158.03)</w:t>
            </w:r>
          </w:p>
        </w:tc>
        <w:tc>
          <w:tcPr>
            <w:tcW w:w="2020" w:type="dxa"/>
            <w:tcBorders>
              <w:top w:val="nil"/>
              <w:left w:val="nil"/>
              <w:bottom w:val="nil"/>
              <w:right w:val="nil"/>
            </w:tcBorders>
            <w:vAlign w:val="center"/>
            <w:hideMark/>
          </w:tcPr>
          <w:p w14:paraId="7C24D21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126.06 (99.80, 173.05)</w:t>
            </w:r>
          </w:p>
        </w:tc>
      </w:tr>
      <w:tr w:rsidR="00436714" w:rsidRPr="00665A48" w14:paraId="3D339C63" w14:textId="77777777" w:rsidTr="00BC0263">
        <w:trPr>
          <w:trHeight w:val="600"/>
        </w:trPr>
        <w:tc>
          <w:tcPr>
            <w:tcW w:w="940" w:type="dxa"/>
            <w:tcBorders>
              <w:top w:val="nil"/>
              <w:left w:val="nil"/>
              <w:bottom w:val="nil"/>
              <w:right w:val="nil"/>
            </w:tcBorders>
            <w:vAlign w:val="center"/>
            <w:hideMark/>
          </w:tcPr>
          <w:p w14:paraId="3A504536"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lastRenderedPageBreak/>
              <w:t>2003</w:t>
            </w:r>
          </w:p>
        </w:tc>
        <w:tc>
          <w:tcPr>
            <w:tcW w:w="2179" w:type="dxa"/>
            <w:tcBorders>
              <w:top w:val="nil"/>
              <w:left w:val="nil"/>
              <w:bottom w:val="nil"/>
              <w:right w:val="nil"/>
            </w:tcBorders>
            <w:vAlign w:val="center"/>
            <w:hideMark/>
          </w:tcPr>
          <w:p w14:paraId="347C05A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4720.27 (4089.07, 5512.27)</w:t>
            </w:r>
          </w:p>
        </w:tc>
        <w:tc>
          <w:tcPr>
            <w:tcW w:w="2126" w:type="dxa"/>
            <w:tcBorders>
              <w:top w:val="nil"/>
              <w:left w:val="nil"/>
              <w:bottom w:val="nil"/>
              <w:right w:val="nil"/>
            </w:tcBorders>
            <w:vAlign w:val="center"/>
            <w:hideMark/>
          </w:tcPr>
          <w:p w14:paraId="14F2AE9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8940.23 (7725.77, 10393.05)</w:t>
            </w:r>
          </w:p>
        </w:tc>
        <w:tc>
          <w:tcPr>
            <w:tcW w:w="1843" w:type="dxa"/>
            <w:tcBorders>
              <w:top w:val="nil"/>
              <w:left w:val="nil"/>
              <w:bottom w:val="nil"/>
              <w:right w:val="nil"/>
            </w:tcBorders>
            <w:vAlign w:val="center"/>
            <w:hideMark/>
          </w:tcPr>
          <w:p w14:paraId="3D21A50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6.07 (5.68, 6.51)</w:t>
            </w:r>
          </w:p>
        </w:tc>
        <w:tc>
          <w:tcPr>
            <w:tcW w:w="1932" w:type="dxa"/>
            <w:tcBorders>
              <w:top w:val="nil"/>
              <w:left w:val="nil"/>
              <w:bottom w:val="nil"/>
              <w:right w:val="nil"/>
            </w:tcBorders>
            <w:vAlign w:val="center"/>
            <w:hideMark/>
          </w:tcPr>
          <w:p w14:paraId="4EC5289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5.81 (5.05, 6.25)</w:t>
            </w:r>
          </w:p>
        </w:tc>
        <w:tc>
          <w:tcPr>
            <w:tcW w:w="2020" w:type="dxa"/>
            <w:tcBorders>
              <w:top w:val="nil"/>
              <w:left w:val="nil"/>
              <w:bottom w:val="nil"/>
              <w:right w:val="nil"/>
            </w:tcBorders>
            <w:vAlign w:val="center"/>
            <w:hideMark/>
          </w:tcPr>
          <w:p w14:paraId="7CB3901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131.26 (115.51, 155.80)</w:t>
            </w:r>
          </w:p>
        </w:tc>
        <w:tc>
          <w:tcPr>
            <w:tcW w:w="2020" w:type="dxa"/>
            <w:tcBorders>
              <w:top w:val="nil"/>
              <w:left w:val="nil"/>
              <w:bottom w:val="nil"/>
              <w:right w:val="nil"/>
            </w:tcBorders>
            <w:vAlign w:val="center"/>
            <w:hideMark/>
          </w:tcPr>
          <w:p w14:paraId="0FAB644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124.52 (98.44, 170.84)</w:t>
            </w:r>
          </w:p>
        </w:tc>
      </w:tr>
      <w:tr w:rsidR="00436714" w:rsidRPr="00665A48" w14:paraId="59B9B3FC" w14:textId="77777777" w:rsidTr="00BC0263">
        <w:trPr>
          <w:trHeight w:val="600"/>
        </w:trPr>
        <w:tc>
          <w:tcPr>
            <w:tcW w:w="940" w:type="dxa"/>
            <w:tcBorders>
              <w:top w:val="nil"/>
              <w:left w:val="nil"/>
              <w:bottom w:val="nil"/>
              <w:right w:val="nil"/>
            </w:tcBorders>
            <w:vAlign w:val="center"/>
            <w:hideMark/>
          </w:tcPr>
          <w:p w14:paraId="0003679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2004</w:t>
            </w:r>
          </w:p>
        </w:tc>
        <w:tc>
          <w:tcPr>
            <w:tcW w:w="2179" w:type="dxa"/>
            <w:tcBorders>
              <w:top w:val="nil"/>
              <w:left w:val="nil"/>
              <w:bottom w:val="nil"/>
              <w:right w:val="nil"/>
            </w:tcBorders>
            <w:vAlign w:val="center"/>
            <w:hideMark/>
          </w:tcPr>
          <w:p w14:paraId="1DA90B3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4695.95 (4069.22, 5482.50)</w:t>
            </w:r>
          </w:p>
        </w:tc>
        <w:tc>
          <w:tcPr>
            <w:tcW w:w="2126" w:type="dxa"/>
            <w:tcBorders>
              <w:top w:val="nil"/>
              <w:left w:val="nil"/>
              <w:bottom w:val="nil"/>
              <w:right w:val="nil"/>
            </w:tcBorders>
            <w:vAlign w:val="center"/>
            <w:hideMark/>
          </w:tcPr>
          <w:p w14:paraId="791FA87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8875.81 (7676.28, 10316.77)</w:t>
            </w:r>
          </w:p>
        </w:tc>
        <w:tc>
          <w:tcPr>
            <w:tcW w:w="1843" w:type="dxa"/>
            <w:tcBorders>
              <w:top w:val="nil"/>
              <w:left w:val="nil"/>
              <w:bottom w:val="nil"/>
              <w:right w:val="nil"/>
            </w:tcBorders>
            <w:vAlign w:val="center"/>
            <w:hideMark/>
          </w:tcPr>
          <w:p w14:paraId="4E8E344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5.87 (5.47, 6.30)</w:t>
            </w:r>
          </w:p>
        </w:tc>
        <w:tc>
          <w:tcPr>
            <w:tcW w:w="1932" w:type="dxa"/>
            <w:tcBorders>
              <w:top w:val="nil"/>
              <w:left w:val="nil"/>
              <w:bottom w:val="nil"/>
              <w:right w:val="nil"/>
            </w:tcBorders>
            <w:vAlign w:val="center"/>
            <w:hideMark/>
          </w:tcPr>
          <w:p w14:paraId="407890F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5.68 (4.96, 6.14)</w:t>
            </w:r>
          </w:p>
        </w:tc>
        <w:tc>
          <w:tcPr>
            <w:tcW w:w="2020" w:type="dxa"/>
            <w:tcBorders>
              <w:top w:val="nil"/>
              <w:left w:val="nil"/>
              <w:bottom w:val="nil"/>
              <w:right w:val="nil"/>
            </w:tcBorders>
            <w:vAlign w:val="center"/>
            <w:hideMark/>
          </w:tcPr>
          <w:p w14:paraId="6C5F03C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127.11 (111.33, 151.00)</w:t>
            </w:r>
          </w:p>
        </w:tc>
        <w:tc>
          <w:tcPr>
            <w:tcW w:w="2020" w:type="dxa"/>
            <w:tcBorders>
              <w:top w:val="nil"/>
              <w:left w:val="nil"/>
              <w:bottom w:val="nil"/>
              <w:right w:val="nil"/>
            </w:tcBorders>
            <w:vAlign w:val="center"/>
            <w:hideMark/>
          </w:tcPr>
          <w:p w14:paraId="142139F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122.20 (96.49, 167.81)</w:t>
            </w:r>
          </w:p>
        </w:tc>
      </w:tr>
      <w:tr w:rsidR="00436714" w:rsidRPr="00665A48" w14:paraId="0751CC48" w14:textId="77777777" w:rsidTr="00BC0263">
        <w:trPr>
          <w:trHeight w:val="600"/>
        </w:trPr>
        <w:tc>
          <w:tcPr>
            <w:tcW w:w="940" w:type="dxa"/>
            <w:tcBorders>
              <w:top w:val="nil"/>
              <w:left w:val="nil"/>
              <w:bottom w:val="nil"/>
              <w:right w:val="nil"/>
            </w:tcBorders>
            <w:vAlign w:val="center"/>
            <w:hideMark/>
          </w:tcPr>
          <w:p w14:paraId="443AC308"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2005</w:t>
            </w:r>
          </w:p>
        </w:tc>
        <w:tc>
          <w:tcPr>
            <w:tcW w:w="2179" w:type="dxa"/>
            <w:tcBorders>
              <w:top w:val="nil"/>
              <w:left w:val="nil"/>
              <w:bottom w:val="nil"/>
              <w:right w:val="nil"/>
            </w:tcBorders>
            <w:vAlign w:val="center"/>
            <w:hideMark/>
          </w:tcPr>
          <w:p w14:paraId="1D58E6B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4683.80 (4059.22, 5467.06)</w:t>
            </w:r>
          </w:p>
        </w:tc>
        <w:tc>
          <w:tcPr>
            <w:tcW w:w="2126" w:type="dxa"/>
            <w:tcBorders>
              <w:top w:val="nil"/>
              <w:left w:val="nil"/>
              <w:bottom w:val="nil"/>
              <w:right w:val="nil"/>
            </w:tcBorders>
            <w:vAlign w:val="center"/>
            <w:hideMark/>
          </w:tcPr>
          <w:p w14:paraId="7698E2E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8829.59 (7644.85, 10262.27)</w:t>
            </w:r>
          </w:p>
        </w:tc>
        <w:tc>
          <w:tcPr>
            <w:tcW w:w="1843" w:type="dxa"/>
            <w:tcBorders>
              <w:top w:val="nil"/>
              <w:left w:val="nil"/>
              <w:bottom w:val="nil"/>
              <w:right w:val="nil"/>
            </w:tcBorders>
            <w:vAlign w:val="center"/>
            <w:hideMark/>
          </w:tcPr>
          <w:p w14:paraId="6244EC7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5.80 (5.42, 6.23)</w:t>
            </w:r>
          </w:p>
        </w:tc>
        <w:tc>
          <w:tcPr>
            <w:tcW w:w="1932" w:type="dxa"/>
            <w:tcBorders>
              <w:top w:val="nil"/>
              <w:left w:val="nil"/>
              <w:bottom w:val="nil"/>
              <w:right w:val="nil"/>
            </w:tcBorders>
            <w:vAlign w:val="center"/>
            <w:hideMark/>
          </w:tcPr>
          <w:p w14:paraId="09306E8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5.56 (4.85, 6.00)</w:t>
            </w:r>
          </w:p>
        </w:tc>
        <w:tc>
          <w:tcPr>
            <w:tcW w:w="2020" w:type="dxa"/>
            <w:tcBorders>
              <w:top w:val="nil"/>
              <w:left w:val="nil"/>
              <w:bottom w:val="nil"/>
              <w:right w:val="nil"/>
            </w:tcBorders>
            <w:vAlign w:val="center"/>
            <w:hideMark/>
          </w:tcPr>
          <w:p w14:paraId="220C9D4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125.63 (110.36, 149.67)</w:t>
            </w:r>
          </w:p>
        </w:tc>
        <w:tc>
          <w:tcPr>
            <w:tcW w:w="2020" w:type="dxa"/>
            <w:tcBorders>
              <w:top w:val="nil"/>
              <w:left w:val="nil"/>
              <w:bottom w:val="nil"/>
              <w:right w:val="nil"/>
            </w:tcBorders>
            <w:vAlign w:val="center"/>
            <w:hideMark/>
          </w:tcPr>
          <w:p w14:paraId="58F9EEF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120.13 (94.59, 165.19)</w:t>
            </w:r>
          </w:p>
        </w:tc>
      </w:tr>
      <w:tr w:rsidR="00436714" w:rsidRPr="00665A48" w14:paraId="27EEA9D8" w14:textId="77777777" w:rsidTr="00BC0263">
        <w:trPr>
          <w:trHeight w:val="600"/>
        </w:trPr>
        <w:tc>
          <w:tcPr>
            <w:tcW w:w="940" w:type="dxa"/>
            <w:tcBorders>
              <w:top w:val="nil"/>
              <w:left w:val="nil"/>
              <w:bottom w:val="nil"/>
              <w:right w:val="nil"/>
            </w:tcBorders>
            <w:vAlign w:val="center"/>
            <w:hideMark/>
          </w:tcPr>
          <w:p w14:paraId="6816A95D"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2006</w:t>
            </w:r>
          </w:p>
        </w:tc>
        <w:tc>
          <w:tcPr>
            <w:tcW w:w="2179" w:type="dxa"/>
            <w:tcBorders>
              <w:top w:val="nil"/>
              <w:left w:val="nil"/>
              <w:bottom w:val="nil"/>
              <w:right w:val="nil"/>
            </w:tcBorders>
            <w:vAlign w:val="center"/>
            <w:hideMark/>
          </w:tcPr>
          <w:p w14:paraId="486C525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4658.95 (4042.06, 5433.31)</w:t>
            </w:r>
          </w:p>
        </w:tc>
        <w:tc>
          <w:tcPr>
            <w:tcW w:w="2126" w:type="dxa"/>
            <w:tcBorders>
              <w:top w:val="nil"/>
              <w:left w:val="nil"/>
              <w:bottom w:val="nil"/>
              <w:right w:val="nil"/>
            </w:tcBorders>
            <w:vAlign w:val="center"/>
            <w:hideMark/>
          </w:tcPr>
          <w:p w14:paraId="7EA0A41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8773.11 (7608.24, 10188.37)</w:t>
            </w:r>
          </w:p>
        </w:tc>
        <w:tc>
          <w:tcPr>
            <w:tcW w:w="1843" w:type="dxa"/>
            <w:tcBorders>
              <w:top w:val="nil"/>
              <w:left w:val="nil"/>
              <w:bottom w:val="nil"/>
              <w:right w:val="nil"/>
            </w:tcBorders>
            <w:vAlign w:val="center"/>
            <w:hideMark/>
          </w:tcPr>
          <w:p w14:paraId="73C4965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5.57 (5.19, 5.99)</w:t>
            </w:r>
          </w:p>
        </w:tc>
        <w:tc>
          <w:tcPr>
            <w:tcW w:w="1932" w:type="dxa"/>
            <w:tcBorders>
              <w:top w:val="nil"/>
              <w:left w:val="nil"/>
              <w:bottom w:val="nil"/>
              <w:right w:val="nil"/>
            </w:tcBorders>
            <w:vAlign w:val="center"/>
            <w:hideMark/>
          </w:tcPr>
          <w:p w14:paraId="57C8959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5.36 (4.65, 5.80)</w:t>
            </w:r>
          </w:p>
        </w:tc>
        <w:tc>
          <w:tcPr>
            <w:tcW w:w="2020" w:type="dxa"/>
            <w:tcBorders>
              <w:top w:val="nil"/>
              <w:left w:val="nil"/>
              <w:bottom w:val="nil"/>
              <w:right w:val="nil"/>
            </w:tcBorders>
            <w:vAlign w:val="center"/>
            <w:hideMark/>
          </w:tcPr>
          <w:p w14:paraId="451FCA2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120.61 (105.57, 144.27)</w:t>
            </w:r>
          </w:p>
        </w:tc>
        <w:tc>
          <w:tcPr>
            <w:tcW w:w="2020" w:type="dxa"/>
            <w:tcBorders>
              <w:top w:val="nil"/>
              <w:left w:val="nil"/>
              <w:bottom w:val="nil"/>
              <w:right w:val="nil"/>
            </w:tcBorders>
            <w:vAlign w:val="center"/>
            <w:hideMark/>
          </w:tcPr>
          <w:p w14:paraId="6F9AFD2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116.54 (91.38, 161.06)</w:t>
            </w:r>
          </w:p>
        </w:tc>
      </w:tr>
      <w:tr w:rsidR="00436714" w:rsidRPr="00665A48" w14:paraId="10C8A357" w14:textId="77777777" w:rsidTr="00BC0263">
        <w:trPr>
          <w:trHeight w:val="600"/>
        </w:trPr>
        <w:tc>
          <w:tcPr>
            <w:tcW w:w="940" w:type="dxa"/>
            <w:tcBorders>
              <w:top w:val="nil"/>
              <w:left w:val="nil"/>
              <w:bottom w:val="nil"/>
              <w:right w:val="nil"/>
            </w:tcBorders>
            <w:vAlign w:val="center"/>
            <w:hideMark/>
          </w:tcPr>
          <w:p w14:paraId="09F693DF"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2007</w:t>
            </w:r>
          </w:p>
        </w:tc>
        <w:tc>
          <w:tcPr>
            <w:tcW w:w="2179" w:type="dxa"/>
            <w:tcBorders>
              <w:top w:val="nil"/>
              <w:left w:val="nil"/>
              <w:bottom w:val="nil"/>
              <w:right w:val="nil"/>
            </w:tcBorders>
            <w:vAlign w:val="center"/>
            <w:hideMark/>
          </w:tcPr>
          <w:p w14:paraId="539381A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4636.19 (4027.37, 5400.32)</w:t>
            </w:r>
          </w:p>
        </w:tc>
        <w:tc>
          <w:tcPr>
            <w:tcW w:w="2126" w:type="dxa"/>
            <w:tcBorders>
              <w:top w:val="nil"/>
              <w:left w:val="nil"/>
              <w:bottom w:val="nil"/>
              <w:right w:val="nil"/>
            </w:tcBorders>
            <w:vAlign w:val="center"/>
            <w:hideMark/>
          </w:tcPr>
          <w:p w14:paraId="5CE244A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8724.89 (7575.45, 10120.55)</w:t>
            </w:r>
          </w:p>
        </w:tc>
        <w:tc>
          <w:tcPr>
            <w:tcW w:w="1843" w:type="dxa"/>
            <w:tcBorders>
              <w:top w:val="nil"/>
              <w:left w:val="nil"/>
              <w:bottom w:val="nil"/>
              <w:right w:val="nil"/>
            </w:tcBorders>
            <w:vAlign w:val="center"/>
            <w:hideMark/>
          </w:tcPr>
          <w:p w14:paraId="6F718C9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5.42 (5.04, 5.84)</w:t>
            </w:r>
          </w:p>
        </w:tc>
        <w:tc>
          <w:tcPr>
            <w:tcW w:w="1932" w:type="dxa"/>
            <w:tcBorders>
              <w:top w:val="nil"/>
              <w:left w:val="nil"/>
              <w:bottom w:val="nil"/>
              <w:right w:val="nil"/>
            </w:tcBorders>
            <w:vAlign w:val="center"/>
            <w:hideMark/>
          </w:tcPr>
          <w:p w14:paraId="722B84B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5.30 (4.58, 5.73)</w:t>
            </w:r>
          </w:p>
        </w:tc>
        <w:tc>
          <w:tcPr>
            <w:tcW w:w="2020" w:type="dxa"/>
            <w:tcBorders>
              <w:top w:val="nil"/>
              <w:left w:val="nil"/>
              <w:bottom w:val="nil"/>
              <w:right w:val="nil"/>
            </w:tcBorders>
            <w:vAlign w:val="center"/>
            <w:hideMark/>
          </w:tcPr>
          <w:p w14:paraId="0A8EAD0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117.42 (102.52, 140.76)</w:t>
            </w:r>
          </w:p>
        </w:tc>
        <w:tc>
          <w:tcPr>
            <w:tcW w:w="2020" w:type="dxa"/>
            <w:tcBorders>
              <w:top w:val="nil"/>
              <w:left w:val="nil"/>
              <w:bottom w:val="nil"/>
              <w:right w:val="nil"/>
            </w:tcBorders>
            <w:vAlign w:val="center"/>
            <w:hideMark/>
          </w:tcPr>
          <w:p w14:paraId="1E8FE17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114.82 (89.75, 158.92)</w:t>
            </w:r>
          </w:p>
        </w:tc>
      </w:tr>
      <w:tr w:rsidR="00436714" w:rsidRPr="00665A48" w14:paraId="536545A7" w14:textId="77777777" w:rsidTr="00BC0263">
        <w:trPr>
          <w:trHeight w:val="600"/>
        </w:trPr>
        <w:tc>
          <w:tcPr>
            <w:tcW w:w="940" w:type="dxa"/>
            <w:tcBorders>
              <w:top w:val="nil"/>
              <w:left w:val="nil"/>
              <w:bottom w:val="nil"/>
              <w:right w:val="nil"/>
            </w:tcBorders>
            <w:vAlign w:val="center"/>
            <w:hideMark/>
          </w:tcPr>
          <w:p w14:paraId="7C2EFAAC"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2008</w:t>
            </w:r>
          </w:p>
        </w:tc>
        <w:tc>
          <w:tcPr>
            <w:tcW w:w="2179" w:type="dxa"/>
            <w:tcBorders>
              <w:top w:val="nil"/>
              <w:left w:val="nil"/>
              <w:bottom w:val="nil"/>
              <w:right w:val="nil"/>
            </w:tcBorders>
            <w:vAlign w:val="center"/>
            <w:hideMark/>
          </w:tcPr>
          <w:p w14:paraId="31538FE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4613.00 (4016.91, 5366.59)</w:t>
            </w:r>
          </w:p>
        </w:tc>
        <w:tc>
          <w:tcPr>
            <w:tcW w:w="2126" w:type="dxa"/>
            <w:tcBorders>
              <w:top w:val="nil"/>
              <w:left w:val="nil"/>
              <w:bottom w:val="nil"/>
              <w:right w:val="nil"/>
            </w:tcBorders>
            <w:vAlign w:val="center"/>
            <w:hideMark/>
          </w:tcPr>
          <w:p w14:paraId="6DC518E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8674.34 (7539.80, 10051.63)</w:t>
            </w:r>
          </w:p>
        </w:tc>
        <w:tc>
          <w:tcPr>
            <w:tcW w:w="1843" w:type="dxa"/>
            <w:tcBorders>
              <w:top w:val="nil"/>
              <w:left w:val="nil"/>
              <w:bottom w:val="nil"/>
              <w:right w:val="nil"/>
            </w:tcBorders>
            <w:vAlign w:val="center"/>
            <w:hideMark/>
          </w:tcPr>
          <w:p w14:paraId="3D58B99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5.41 (5.03, 5.82)</w:t>
            </w:r>
          </w:p>
        </w:tc>
        <w:tc>
          <w:tcPr>
            <w:tcW w:w="1932" w:type="dxa"/>
            <w:tcBorders>
              <w:top w:val="nil"/>
              <w:left w:val="nil"/>
              <w:bottom w:val="nil"/>
              <w:right w:val="nil"/>
            </w:tcBorders>
            <w:vAlign w:val="center"/>
            <w:hideMark/>
          </w:tcPr>
          <w:p w14:paraId="0FD4E34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5.26 (4.54, 5.68)</w:t>
            </w:r>
          </w:p>
        </w:tc>
        <w:tc>
          <w:tcPr>
            <w:tcW w:w="2020" w:type="dxa"/>
            <w:tcBorders>
              <w:top w:val="nil"/>
              <w:left w:val="nil"/>
              <w:bottom w:val="nil"/>
              <w:right w:val="nil"/>
            </w:tcBorders>
            <w:vAlign w:val="center"/>
            <w:hideMark/>
          </w:tcPr>
          <w:p w14:paraId="751EB85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116.64 (101.72, 139.71)</w:t>
            </w:r>
          </w:p>
        </w:tc>
        <w:tc>
          <w:tcPr>
            <w:tcW w:w="2020" w:type="dxa"/>
            <w:tcBorders>
              <w:top w:val="nil"/>
              <w:left w:val="nil"/>
              <w:bottom w:val="nil"/>
              <w:right w:val="nil"/>
            </w:tcBorders>
            <w:vAlign w:val="center"/>
            <w:hideMark/>
          </w:tcPr>
          <w:p w14:paraId="36937E6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113.68 (88.59, 157.22)</w:t>
            </w:r>
          </w:p>
        </w:tc>
      </w:tr>
      <w:tr w:rsidR="00436714" w:rsidRPr="00665A48" w14:paraId="57DDA178" w14:textId="77777777" w:rsidTr="00BC0263">
        <w:trPr>
          <w:trHeight w:val="600"/>
        </w:trPr>
        <w:tc>
          <w:tcPr>
            <w:tcW w:w="940" w:type="dxa"/>
            <w:tcBorders>
              <w:top w:val="nil"/>
              <w:left w:val="nil"/>
              <w:bottom w:val="nil"/>
              <w:right w:val="nil"/>
            </w:tcBorders>
            <w:vAlign w:val="center"/>
            <w:hideMark/>
          </w:tcPr>
          <w:p w14:paraId="6F2E0AC1"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2009</w:t>
            </w:r>
          </w:p>
        </w:tc>
        <w:tc>
          <w:tcPr>
            <w:tcW w:w="2179" w:type="dxa"/>
            <w:tcBorders>
              <w:top w:val="nil"/>
              <w:left w:val="nil"/>
              <w:bottom w:val="nil"/>
              <w:right w:val="nil"/>
            </w:tcBorders>
            <w:vAlign w:val="center"/>
            <w:hideMark/>
          </w:tcPr>
          <w:p w14:paraId="545F8E5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4591.81 (4007.44, 5333.21)</w:t>
            </w:r>
          </w:p>
        </w:tc>
        <w:tc>
          <w:tcPr>
            <w:tcW w:w="2126" w:type="dxa"/>
            <w:tcBorders>
              <w:top w:val="nil"/>
              <w:left w:val="nil"/>
              <w:bottom w:val="nil"/>
              <w:right w:val="nil"/>
            </w:tcBorders>
            <w:vAlign w:val="center"/>
            <w:hideMark/>
          </w:tcPr>
          <w:p w14:paraId="70E38B2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8626.13 (7503.94, 9993.50)</w:t>
            </w:r>
          </w:p>
        </w:tc>
        <w:tc>
          <w:tcPr>
            <w:tcW w:w="1843" w:type="dxa"/>
            <w:tcBorders>
              <w:top w:val="nil"/>
              <w:left w:val="nil"/>
              <w:bottom w:val="nil"/>
              <w:right w:val="nil"/>
            </w:tcBorders>
            <w:vAlign w:val="center"/>
            <w:hideMark/>
          </w:tcPr>
          <w:p w14:paraId="645EF75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5.34 (4.94, 5.77)</w:t>
            </w:r>
          </w:p>
        </w:tc>
        <w:tc>
          <w:tcPr>
            <w:tcW w:w="1932" w:type="dxa"/>
            <w:tcBorders>
              <w:top w:val="nil"/>
              <w:left w:val="nil"/>
              <w:bottom w:val="nil"/>
              <w:right w:val="nil"/>
            </w:tcBorders>
            <w:vAlign w:val="center"/>
            <w:hideMark/>
          </w:tcPr>
          <w:p w14:paraId="2A43B53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5.24 (4.53, 5.69)</w:t>
            </w:r>
          </w:p>
        </w:tc>
        <w:tc>
          <w:tcPr>
            <w:tcW w:w="2020" w:type="dxa"/>
            <w:tcBorders>
              <w:top w:val="nil"/>
              <w:left w:val="nil"/>
              <w:bottom w:val="nil"/>
              <w:right w:val="nil"/>
            </w:tcBorders>
            <w:vAlign w:val="center"/>
            <w:hideMark/>
          </w:tcPr>
          <w:p w14:paraId="028C25C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114.78 (99.84, 138.29)</w:t>
            </w:r>
          </w:p>
        </w:tc>
        <w:tc>
          <w:tcPr>
            <w:tcW w:w="2020" w:type="dxa"/>
            <w:tcBorders>
              <w:top w:val="nil"/>
              <w:left w:val="nil"/>
              <w:bottom w:val="nil"/>
              <w:right w:val="nil"/>
            </w:tcBorders>
            <w:vAlign w:val="center"/>
            <w:hideMark/>
          </w:tcPr>
          <w:p w14:paraId="5591DD2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112.70 (87.97, 155.45)</w:t>
            </w:r>
          </w:p>
        </w:tc>
      </w:tr>
      <w:tr w:rsidR="00436714" w:rsidRPr="00665A48" w14:paraId="10AF4294" w14:textId="77777777" w:rsidTr="00BC0263">
        <w:trPr>
          <w:trHeight w:val="600"/>
        </w:trPr>
        <w:tc>
          <w:tcPr>
            <w:tcW w:w="940" w:type="dxa"/>
            <w:tcBorders>
              <w:top w:val="nil"/>
              <w:left w:val="nil"/>
              <w:bottom w:val="nil"/>
              <w:right w:val="nil"/>
            </w:tcBorders>
            <w:vAlign w:val="center"/>
            <w:hideMark/>
          </w:tcPr>
          <w:p w14:paraId="6C885EF2"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2010</w:t>
            </w:r>
          </w:p>
        </w:tc>
        <w:tc>
          <w:tcPr>
            <w:tcW w:w="2179" w:type="dxa"/>
            <w:tcBorders>
              <w:top w:val="nil"/>
              <w:left w:val="nil"/>
              <w:bottom w:val="nil"/>
              <w:right w:val="nil"/>
            </w:tcBorders>
            <w:vAlign w:val="center"/>
            <w:hideMark/>
          </w:tcPr>
          <w:p w14:paraId="46AF486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4572.44 (3997.92, 5299.02)</w:t>
            </w:r>
          </w:p>
        </w:tc>
        <w:tc>
          <w:tcPr>
            <w:tcW w:w="2126" w:type="dxa"/>
            <w:tcBorders>
              <w:top w:val="nil"/>
              <w:left w:val="nil"/>
              <w:bottom w:val="nil"/>
              <w:right w:val="nil"/>
            </w:tcBorders>
            <w:vAlign w:val="center"/>
            <w:hideMark/>
          </w:tcPr>
          <w:p w14:paraId="4D794CD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8573.49 (7462.45, 9931.21)</w:t>
            </w:r>
          </w:p>
        </w:tc>
        <w:tc>
          <w:tcPr>
            <w:tcW w:w="1843" w:type="dxa"/>
            <w:tcBorders>
              <w:top w:val="nil"/>
              <w:left w:val="nil"/>
              <w:bottom w:val="nil"/>
              <w:right w:val="nil"/>
            </w:tcBorders>
            <w:vAlign w:val="center"/>
            <w:hideMark/>
          </w:tcPr>
          <w:p w14:paraId="4185C18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5.39 (5.00, 5.82)</w:t>
            </w:r>
          </w:p>
        </w:tc>
        <w:tc>
          <w:tcPr>
            <w:tcW w:w="1932" w:type="dxa"/>
            <w:tcBorders>
              <w:top w:val="nil"/>
              <w:left w:val="nil"/>
              <w:bottom w:val="nil"/>
              <w:right w:val="nil"/>
            </w:tcBorders>
            <w:vAlign w:val="center"/>
            <w:hideMark/>
          </w:tcPr>
          <w:p w14:paraId="435D2CD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5.23 (4.50, 5.68)</w:t>
            </w:r>
          </w:p>
        </w:tc>
        <w:tc>
          <w:tcPr>
            <w:tcW w:w="2020" w:type="dxa"/>
            <w:tcBorders>
              <w:top w:val="nil"/>
              <w:left w:val="nil"/>
              <w:bottom w:val="nil"/>
              <w:right w:val="nil"/>
            </w:tcBorders>
            <w:vAlign w:val="center"/>
            <w:hideMark/>
          </w:tcPr>
          <w:p w14:paraId="688DBF5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115.26 (100.53, 138.27)</w:t>
            </w:r>
          </w:p>
        </w:tc>
        <w:tc>
          <w:tcPr>
            <w:tcW w:w="2020" w:type="dxa"/>
            <w:tcBorders>
              <w:top w:val="nil"/>
              <w:left w:val="nil"/>
              <w:bottom w:val="nil"/>
              <w:right w:val="nil"/>
            </w:tcBorders>
            <w:vAlign w:val="center"/>
            <w:hideMark/>
          </w:tcPr>
          <w:p w14:paraId="20F2764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111.82 (87.45, 153.96)</w:t>
            </w:r>
          </w:p>
        </w:tc>
      </w:tr>
      <w:tr w:rsidR="00436714" w:rsidRPr="00665A48" w14:paraId="3A71C165" w14:textId="77777777" w:rsidTr="00BC0263">
        <w:trPr>
          <w:trHeight w:val="600"/>
        </w:trPr>
        <w:tc>
          <w:tcPr>
            <w:tcW w:w="940" w:type="dxa"/>
            <w:tcBorders>
              <w:top w:val="nil"/>
              <w:left w:val="nil"/>
              <w:bottom w:val="nil"/>
              <w:right w:val="nil"/>
            </w:tcBorders>
            <w:vAlign w:val="center"/>
            <w:hideMark/>
          </w:tcPr>
          <w:p w14:paraId="2E99ECA0"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2011</w:t>
            </w:r>
          </w:p>
        </w:tc>
        <w:tc>
          <w:tcPr>
            <w:tcW w:w="2179" w:type="dxa"/>
            <w:tcBorders>
              <w:top w:val="nil"/>
              <w:left w:val="nil"/>
              <w:bottom w:val="nil"/>
              <w:right w:val="nil"/>
            </w:tcBorders>
            <w:vAlign w:val="center"/>
            <w:hideMark/>
          </w:tcPr>
          <w:p w14:paraId="62178D3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4558.34 (3985.38, 5282.48)</w:t>
            </w:r>
          </w:p>
        </w:tc>
        <w:tc>
          <w:tcPr>
            <w:tcW w:w="2126" w:type="dxa"/>
            <w:tcBorders>
              <w:top w:val="nil"/>
              <w:left w:val="nil"/>
              <w:bottom w:val="nil"/>
              <w:right w:val="nil"/>
            </w:tcBorders>
            <w:vAlign w:val="center"/>
            <w:hideMark/>
          </w:tcPr>
          <w:p w14:paraId="3C906D3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8527.08 (7426.78, 9873.33)</w:t>
            </w:r>
          </w:p>
        </w:tc>
        <w:tc>
          <w:tcPr>
            <w:tcW w:w="1843" w:type="dxa"/>
            <w:tcBorders>
              <w:top w:val="nil"/>
              <w:left w:val="nil"/>
              <w:bottom w:val="nil"/>
              <w:right w:val="nil"/>
            </w:tcBorders>
            <w:vAlign w:val="center"/>
            <w:hideMark/>
          </w:tcPr>
          <w:p w14:paraId="0BB9A2D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5.26 (4.85, 5.70)</w:t>
            </w:r>
          </w:p>
        </w:tc>
        <w:tc>
          <w:tcPr>
            <w:tcW w:w="1932" w:type="dxa"/>
            <w:tcBorders>
              <w:top w:val="nil"/>
              <w:left w:val="nil"/>
              <w:bottom w:val="nil"/>
              <w:right w:val="nil"/>
            </w:tcBorders>
            <w:vAlign w:val="center"/>
            <w:hideMark/>
          </w:tcPr>
          <w:p w14:paraId="6BA96BE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5.18 (4.44, 5.66)</w:t>
            </w:r>
          </w:p>
        </w:tc>
        <w:tc>
          <w:tcPr>
            <w:tcW w:w="2020" w:type="dxa"/>
            <w:tcBorders>
              <w:top w:val="nil"/>
              <w:left w:val="nil"/>
              <w:bottom w:val="nil"/>
              <w:right w:val="nil"/>
            </w:tcBorders>
            <w:vAlign w:val="center"/>
            <w:hideMark/>
          </w:tcPr>
          <w:p w14:paraId="5D9E17B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112.38 (97.89, 135.34)</w:t>
            </w:r>
          </w:p>
        </w:tc>
        <w:tc>
          <w:tcPr>
            <w:tcW w:w="2020" w:type="dxa"/>
            <w:tcBorders>
              <w:top w:val="nil"/>
              <w:left w:val="nil"/>
              <w:bottom w:val="nil"/>
              <w:right w:val="nil"/>
            </w:tcBorders>
            <w:vAlign w:val="center"/>
            <w:hideMark/>
          </w:tcPr>
          <w:p w14:paraId="14FFF54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110.63 (86.46, 152.08)</w:t>
            </w:r>
          </w:p>
        </w:tc>
      </w:tr>
      <w:tr w:rsidR="00436714" w:rsidRPr="00665A48" w14:paraId="688AC901" w14:textId="77777777" w:rsidTr="00BC0263">
        <w:trPr>
          <w:trHeight w:val="600"/>
        </w:trPr>
        <w:tc>
          <w:tcPr>
            <w:tcW w:w="940" w:type="dxa"/>
            <w:tcBorders>
              <w:top w:val="nil"/>
              <w:left w:val="nil"/>
              <w:bottom w:val="nil"/>
              <w:right w:val="nil"/>
            </w:tcBorders>
            <w:vAlign w:val="center"/>
            <w:hideMark/>
          </w:tcPr>
          <w:p w14:paraId="39150B4B"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2012</w:t>
            </w:r>
          </w:p>
        </w:tc>
        <w:tc>
          <w:tcPr>
            <w:tcW w:w="2179" w:type="dxa"/>
            <w:tcBorders>
              <w:top w:val="nil"/>
              <w:left w:val="nil"/>
              <w:bottom w:val="nil"/>
              <w:right w:val="nil"/>
            </w:tcBorders>
            <w:vAlign w:val="center"/>
            <w:hideMark/>
          </w:tcPr>
          <w:p w14:paraId="775F20A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4549.43 (3977.13, 5272.74)</w:t>
            </w:r>
          </w:p>
        </w:tc>
        <w:tc>
          <w:tcPr>
            <w:tcW w:w="2126" w:type="dxa"/>
            <w:tcBorders>
              <w:top w:val="nil"/>
              <w:left w:val="nil"/>
              <w:bottom w:val="nil"/>
              <w:right w:val="nil"/>
            </w:tcBorders>
            <w:vAlign w:val="center"/>
            <w:hideMark/>
          </w:tcPr>
          <w:p w14:paraId="1774696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8486.50 (7397.66, 9823.38)</w:t>
            </w:r>
          </w:p>
        </w:tc>
        <w:tc>
          <w:tcPr>
            <w:tcW w:w="1843" w:type="dxa"/>
            <w:tcBorders>
              <w:top w:val="nil"/>
              <w:left w:val="nil"/>
              <w:bottom w:val="nil"/>
              <w:right w:val="nil"/>
            </w:tcBorders>
            <w:vAlign w:val="center"/>
            <w:hideMark/>
          </w:tcPr>
          <w:p w14:paraId="67FD74C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5.19 (4.79, 5.64)</w:t>
            </w:r>
          </w:p>
        </w:tc>
        <w:tc>
          <w:tcPr>
            <w:tcW w:w="1932" w:type="dxa"/>
            <w:tcBorders>
              <w:top w:val="nil"/>
              <w:left w:val="nil"/>
              <w:bottom w:val="nil"/>
              <w:right w:val="nil"/>
            </w:tcBorders>
            <w:vAlign w:val="center"/>
            <w:hideMark/>
          </w:tcPr>
          <w:p w14:paraId="0176E67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5.08 (4.35, 5.53)</w:t>
            </w:r>
          </w:p>
        </w:tc>
        <w:tc>
          <w:tcPr>
            <w:tcW w:w="2020" w:type="dxa"/>
            <w:tcBorders>
              <w:top w:val="nil"/>
              <w:left w:val="nil"/>
              <w:bottom w:val="nil"/>
              <w:right w:val="nil"/>
            </w:tcBorders>
            <w:vAlign w:val="center"/>
            <w:hideMark/>
          </w:tcPr>
          <w:p w14:paraId="4975399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110.73 (96.10, 133.63)</w:t>
            </w:r>
          </w:p>
        </w:tc>
        <w:tc>
          <w:tcPr>
            <w:tcW w:w="2020" w:type="dxa"/>
            <w:tcBorders>
              <w:top w:val="nil"/>
              <w:left w:val="nil"/>
              <w:bottom w:val="nil"/>
              <w:right w:val="nil"/>
            </w:tcBorders>
            <w:vAlign w:val="center"/>
            <w:hideMark/>
          </w:tcPr>
          <w:p w14:paraId="312EB96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108.78 (84.87, 149.82)</w:t>
            </w:r>
          </w:p>
        </w:tc>
      </w:tr>
      <w:tr w:rsidR="00436714" w:rsidRPr="00665A48" w14:paraId="0D6F72FD" w14:textId="77777777" w:rsidTr="00BC0263">
        <w:trPr>
          <w:trHeight w:val="600"/>
        </w:trPr>
        <w:tc>
          <w:tcPr>
            <w:tcW w:w="940" w:type="dxa"/>
            <w:tcBorders>
              <w:top w:val="nil"/>
              <w:left w:val="nil"/>
              <w:bottom w:val="nil"/>
              <w:right w:val="nil"/>
            </w:tcBorders>
            <w:vAlign w:val="center"/>
            <w:hideMark/>
          </w:tcPr>
          <w:p w14:paraId="2F4E147D"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2013</w:t>
            </w:r>
          </w:p>
        </w:tc>
        <w:tc>
          <w:tcPr>
            <w:tcW w:w="2179" w:type="dxa"/>
            <w:tcBorders>
              <w:top w:val="nil"/>
              <w:left w:val="nil"/>
              <w:bottom w:val="nil"/>
              <w:right w:val="nil"/>
            </w:tcBorders>
            <w:vAlign w:val="center"/>
            <w:hideMark/>
          </w:tcPr>
          <w:p w14:paraId="6174D32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4544.15 (3971.91, 5267.54)</w:t>
            </w:r>
          </w:p>
        </w:tc>
        <w:tc>
          <w:tcPr>
            <w:tcW w:w="2126" w:type="dxa"/>
            <w:tcBorders>
              <w:top w:val="nil"/>
              <w:left w:val="nil"/>
              <w:bottom w:val="nil"/>
              <w:right w:val="nil"/>
            </w:tcBorders>
            <w:vAlign w:val="center"/>
            <w:hideMark/>
          </w:tcPr>
          <w:p w14:paraId="59D6686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8449.82 (7372.49, 9778.40)</w:t>
            </w:r>
          </w:p>
        </w:tc>
        <w:tc>
          <w:tcPr>
            <w:tcW w:w="1843" w:type="dxa"/>
            <w:tcBorders>
              <w:top w:val="nil"/>
              <w:left w:val="nil"/>
              <w:bottom w:val="nil"/>
              <w:right w:val="nil"/>
            </w:tcBorders>
            <w:vAlign w:val="center"/>
            <w:hideMark/>
          </w:tcPr>
          <w:p w14:paraId="116FDEF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5.14 (4.73, 5.58)</w:t>
            </w:r>
          </w:p>
        </w:tc>
        <w:tc>
          <w:tcPr>
            <w:tcW w:w="1932" w:type="dxa"/>
            <w:tcBorders>
              <w:top w:val="nil"/>
              <w:left w:val="nil"/>
              <w:bottom w:val="nil"/>
              <w:right w:val="nil"/>
            </w:tcBorders>
            <w:vAlign w:val="center"/>
            <w:hideMark/>
          </w:tcPr>
          <w:p w14:paraId="0BCA196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5.05 (4.32, 5.51)</w:t>
            </w:r>
          </w:p>
        </w:tc>
        <w:tc>
          <w:tcPr>
            <w:tcW w:w="2020" w:type="dxa"/>
            <w:tcBorders>
              <w:top w:val="nil"/>
              <w:left w:val="nil"/>
              <w:bottom w:val="nil"/>
              <w:right w:val="nil"/>
            </w:tcBorders>
            <w:vAlign w:val="center"/>
            <w:hideMark/>
          </w:tcPr>
          <w:p w14:paraId="633E470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109.39 (95.35, 132.32)</w:t>
            </w:r>
          </w:p>
        </w:tc>
        <w:tc>
          <w:tcPr>
            <w:tcW w:w="2020" w:type="dxa"/>
            <w:tcBorders>
              <w:top w:val="nil"/>
              <w:left w:val="nil"/>
              <w:bottom w:val="nil"/>
              <w:right w:val="nil"/>
            </w:tcBorders>
            <w:vAlign w:val="center"/>
            <w:hideMark/>
          </w:tcPr>
          <w:p w14:paraId="6738E9D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108.06 (84.34, 148.80)</w:t>
            </w:r>
          </w:p>
        </w:tc>
      </w:tr>
      <w:tr w:rsidR="00436714" w:rsidRPr="00665A48" w14:paraId="3AA8D7FD" w14:textId="77777777" w:rsidTr="00BC0263">
        <w:trPr>
          <w:trHeight w:val="600"/>
        </w:trPr>
        <w:tc>
          <w:tcPr>
            <w:tcW w:w="940" w:type="dxa"/>
            <w:tcBorders>
              <w:top w:val="nil"/>
              <w:left w:val="nil"/>
              <w:bottom w:val="nil"/>
              <w:right w:val="nil"/>
            </w:tcBorders>
            <w:vAlign w:val="center"/>
            <w:hideMark/>
          </w:tcPr>
          <w:p w14:paraId="079B08E3"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2014</w:t>
            </w:r>
          </w:p>
        </w:tc>
        <w:tc>
          <w:tcPr>
            <w:tcW w:w="2179" w:type="dxa"/>
            <w:tcBorders>
              <w:top w:val="nil"/>
              <w:left w:val="nil"/>
              <w:bottom w:val="nil"/>
              <w:right w:val="nil"/>
            </w:tcBorders>
            <w:vAlign w:val="center"/>
            <w:hideMark/>
          </w:tcPr>
          <w:p w14:paraId="61B0B00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4543.02 (3969.65, 5267.93)</w:t>
            </w:r>
          </w:p>
        </w:tc>
        <w:tc>
          <w:tcPr>
            <w:tcW w:w="2126" w:type="dxa"/>
            <w:tcBorders>
              <w:top w:val="nil"/>
              <w:left w:val="nil"/>
              <w:bottom w:val="nil"/>
              <w:right w:val="nil"/>
            </w:tcBorders>
            <w:vAlign w:val="center"/>
            <w:hideMark/>
          </w:tcPr>
          <w:p w14:paraId="525EB66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8425.38 (7357.84, 9746.00)</w:t>
            </w:r>
          </w:p>
        </w:tc>
        <w:tc>
          <w:tcPr>
            <w:tcW w:w="1843" w:type="dxa"/>
            <w:tcBorders>
              <w:top w:val="nil"/>
              <w:left w:val="nil"/>
              <w:bottom w:val="nil"/>
              <w:right w:val="nil"/>
            </w:tcBorders>
            <w:vAlign w:val="center"/>
            <w:hideMark/>
          </w:tcPr>
          <w:p w14:paraId="1688FC9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5.08 (4.67, 5.55)</w:t>
            </w:r>
          </w:p>
        </w:tc>
        <w:tc>
          <w:tcPr>
            <w:tcW w:w="1932" w:type="dxa"/>
            <w:tcBorders>
              <w:top w:val="nil"/>
              <w:left w:val="nil"/>
              <w:bottom w:val="nil"/>
              <w:right w:val="nil"/>
            </w:tcBorders>
            <w:vAlign w:val="center"/>
            <w:hideMark/>
          </w:tcPr>
          <w:p w14:paraId="204EFEE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4.99 (4.27, 5.46)</w:t>
            </w:r>
          </w:p>
        </w:tc>
        <w:tc>
          <w:tcPr>
            <w:tcW w:w="2020" w:type="dxa"/>
            <w:tcBorders>
              <w:top w:val="nil"/>
              <w:left w:val="nil"/>
              <w:bottom w:val="nil"/>
              <w:right w:val="nil"/>
            </w:tcBorders>
            <w:vAlign w:val="center"/>
            <w:hideMark/>
          </w:tcPr>
          <w:p w14:paraId="1195B9C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108.30 (94.09, 131.17)</w:t>
            </w:r>
          </w:p>
        </w:tc>
        <w:tc>
          <w:tcPr>
            <w:tcW w:w="2020" w:type="dxa"/>
            <w:tcBorders>
              <w:top w:val="nil"/>
              <w:left w:val="nil"/>
              <w:bottom w:val="nil"/>
              <w:right w:val="nil"/>
            </w:tcBorders>
            <w:vAlign w:val="center"/>
            <w:hideMark/>
          </w:tcPr>
          <w:p w14:paraId="3805340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106.90 (83.34, 147.44)</w:t>
            </w:r>
          </w:p>
        </w:tc>
      </w:tr>
      <w:tr w:rsidR="00436714" w:rsidRPr="00665A48" w14:paraId="02885DE6" w14:textId="77777777" w:rsidTr="00BC0263">
        <w:trPr>
          <w:trHeight w:val="600"/>
        </w:trPr>
        <w:tc>
          <w:tcPr>
            <w:tcW w:w="940" w:type="dxa"/>
            <w:tcBorders>
              <w:top w:val="nil"/>
              <w:left w:val="nil"/>
              <w:bottom w:val="nil"/>
              <w:right w:val="nil"/>
            </w:tcBorders>
            <w:vAlign w:val="center"/>
            <w:hideMark/>
          </w:tcPr>
          <w:p w14:paraId="7A72E5A4"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2015</w:t>
            </w:r>
          </w:p>
        </w:tc>
        <w:tc>
          <w:tcPr>
            <w:tcW w:w="2179" w:type="dxa"/>
            <w:tcBorders>
              <w:top w:val="nil"/>
              <w:left w:val="nil"/>
              <w:bottom w:val="nil"/>
              <w:right w:val="nil"/>
            </w:tcBorders>
            <w:vAlign w:val="center"/>
            <w:hideMark/>
          </w:tcPr>
          <w:p w14:paraId="24E0B18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4543.91 (3969.12, 5269.75)</w:t>
            </w:r>
          </w:p>
        </w:tc>
        <w:tc>
          <w:tcPr>
            <w:tcW w:w="2126" w:type="dxa"/>
            <w:tcBorders>
              <w:top w:val="nil"/>
              <w:left w:val="nil"/>
              <w:bottom w:val="nil"/>
              <w:right w:val="nil"/>
            </w:tcBorders>
            <w:vAlign w:val="center"/>
            <w:hideMark/>
          </w:tcPr>
          <w:p w14:paraId="5B073FB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8407.76 (7348.67, 9722.49)</w:t>
            </w:r>
          </w:p>
        </w:tc>
        <w:tc>
          <w:tcPr>
            <w:tcW w:w="1843" w:type="dxa"/>
            <w:tcBorders>
              <w:top w:val="nil"/>
              <w:left w:val="nil"/>
              <w:bottom w:val="nil"/>
              <w:right w:val="nil"/>
            </w:tcBorders>
            <w:vAlign w:val="center"/>
            <w:hideMark/>
          </w:tcPr>
          <w:p w14:paraId="402427B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4.88 (4.49, 5.34)</w:t>
            </w:r>
          </w:p>
        </w:tc>
        <w:tc>
          <w:tcPr>
            <w:tcW w:w="1932" w:type="dxa"/>
            <w:tcBorders>
              <w:top w:val="nil"/>
              <w:left w:val="nil"/>
              <w:bottom w:val="nil"/>
              <w:right w:val="nil"/>
            </w:tcBorders>
            <w:vAlign w:val="center"/>
            <w:hideMark/>
          </w:tcPr>
          <w:p w14:paraId="4615A32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4.70 (4.02, 5.13)</w:t>
            </w:r>
          </w:p>
        </w:tc>
        <w:tc>
          <w:tcPr>
            <w:tcW w:w="2020" w:type="dxa"/>
            <w:tcBorders>
              <w:top w:val="nil"/>
              <w:left w:val="nil"/>
              <w:bottom w:val="nil"/>
              <w:right w:val="nil"/>
            </w:tcBorders>
            <w:vAlign w:val="center"/>
            <w:hideMark/>
          </w:tcPr>
          <w:p w14:paraId="4721D88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105.05 (91.20, 128.57)</w:t>
            </w:r>
          </w:p>
        </w:tc>
        <w:tc>
          <w:tcPr>
            <w:tcW w:w="2020" w:type="dxa"/>
            <w:tcBorders>
              <w:top w:val="nil"/>
              <w:left w:val="nil"/>
              <w:bottom w:val="nil"/>
              <w:right w:val="nil"/>
            </w:tcBorders>
            <w:vAlign w:val="center"/>
            <w:hideMark/>
          </w:tcPr>
          <w:p w14:paraId="787D85F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103.18 (79.66, 143.65)</w:t>
            </w:r>
          </w:p>
        </w:tc>
      </w:tr>
      <w:tr w:rsidR="00436714" w:rsidRPr="00665A48" w14:paraId="027FE16B" w14:textId="77777777" w:rsidTr="00BC0263">
        <w:trPr>
          <w:trHeight w:val="600"/>
        </w:trPr>
        <w:tc>
          <w:tcPr>
            <w:tcW w:w="940" w:type="dxa"/>
            <w:tcBorders>
              <w:top w:val="nil"/>
              <w:left w:val="nil"/>
              <w:bottom w:val="nil"/>
              <w:right w:val="nil"/>
            </w:tcBorders>
            <w:vAlign w:val="center"/>
            <w:hideMark/>
          </w:tcPr>
          <w:p w14:paraId="4486F109"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2016</w:t>
            </w:r>
          </w:p>
        </w:tc>
        <w:tc>
          <w:tcPr>
            <w:tcW w:w="2179" w:type="dxa"/>
            <w:tcBorders>
              <w:top w:val="nil"/>
              <w:left w:val="nil"/>
              <w:bottom w:val="nil"/>
              <w:right w:val="nil"/>
            </w:tcBorders>
            <w:vAlign w:val="center"/>
            <w:hideMark/>
          </w:tcPr>
          <w:p w14:paraId="07D9ADC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4553.15 (3977.24, 5285.42)</w:t>
            </w:r>
          </w:p>
        </w:tc>
        <w:tc>
          <w:tcPr>
            <w:tcW w:w="2126" w:type="dxa"/>
            <w:tcBorders>
              <w:top w:val="nil"/>
              <w:left w:val="nil"/>
              <w:bottom w:val="nil"/>
              <w:right w:val="nil"/>
            </w:tcBorders>
            <w:vAlign w:val="center"/>
            <w:hideMark/>
          </w:tcPr>
          <w:p w14:paraId="44EB9A8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8412.08 (7344.69, 9726.30)</w:t>
            </w:r>
          </w:p>
        </w:tc>
        <w:tc>
          <w:tcPr>
            <w:tcW w:w="1843" w:type="dxa"/>
            <w:tcBorders>
              <w:top w:val="nil"/>
              <w:left w:val="nil"/>
              <w:bottom w:val="nil"/>
              <w:right w:val="nil"/>
            </w:tcBorders>
            <w:vAlign w:val="center"/>
            <w:hideMark/>
          </w:tcPr>
          <w:p w14:paraId="1D942FF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4.89 (4.49, 5.36)</w:t>
            </w:r>
          </w:p>
        </w:tc>
        <w:tc>
          <w:tcPr>
            <w:tcW w:w="1932" w:type="dxa"/>
            <w:tcBorders>
              <w:top w:val="nil"/>
              <w:left w:val="nil"/>
              <w:bottom w:val="nil"/>
              <w:right w:val="nil"/>
            </w:tcBorders>
            <w:vAlign w:val="center"/>
            <w:hideMark/>
          </w:tcPr>
          <w:p w14:paraId="590016E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4.66 (3.99, 5.12)</w:t>
            </w:r>
          </w:p>
        </w:tc>
        <w:tc>
          <w:tcPr>
            <w:tcW w:w="2020" w:type="dxa"/>
            <w:tcBorders>
              <w:top w:val="nil"/>
              <w:left w:val="nil"/>
              <w:bottom w:val="nil"/>
              <w:right w:val="nil"/>
            </w:tcBorders>
            <w:vAlign w:val="center"/>
            <w:hideMark/>
          </w:tcPr>
          <w:p w14:paraId="737B7A6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105.34 (91.28, 128.58)</w:t>
            </w:r>
          </w:p>
        </w:tc>
        <w:tc>
          <w:tcPr>
            <w:tcW w:w="2020" w:type="dxa"/>
            <w:tcBorders>
              <w:top w:val="nil"/>
              <w:left w:val="nil"/>
              <w:bottom w:val="nil"/>
              <w:right w:val="nil"/>
            </w:tcBorders>
            <w:vAlign w:val="center"/>
            <w:hideMark/>
          </w:tcPr>
          <w:p w14:paraId="63139D2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102.64 (79.13, 143.03)</w:t>
            </w:r>
          </w:p>
        </w:tc>
      </w:tr>
      <w:tr w:rsidR="00436714" w:rsidRPr="00665A48" w14:paraId="5BF05F6F" w14:textId="77777777" w:rsidTr="00BC0263">
        <w:trPr>
          <w:trHeight w:val="600"/>
        </w:trPr>
        <w:tc>
          <w:tcPr>
            <w:tcW w:w="940" w:type="dxa"/>
            <w:tcBorders>
              <w:top w:val="nil"/>
              <w:left w:val="nil"/>
              <w:bottom w:val="nil"/>
              <w:right w:val="nil"/>
            </w:tcBorders>
            <w:vAlign w:val="center"/>
            <w:hideMark/>
          </w:tcPr>
          <w:p w14:paraId="7EF784F5"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2017</w:t>
            </w:r>
          </w:p>
        </w:tc>
        <w:tc>
          <w:tcPr>
            <w:tcW w:w="2179" w:type="dxa"/>
            <w:tcBorders>
              <w:top w:val="nil"/>
              <w:left w:val="nil"/>
              <w:bottom w:val="nil"/>
              <w:right w:val="nil"/>
            </w:tcBorders>
            <w:vAlign w:val="center"/>
            <w:hideMark/>
          </w:tcPr>
          <w:p w14:paraId="78B4A8F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4569.25 (3988.61, 5311.02)</w:t>
            </w:r>
          </w:p>
        </w:tc>
        <w:tc>
          <w:tcPr>
            <w:tcW w:w="2126" w:type="dxa"/>
            <w:tcBorders>
              <w:top w:val="nil"/>
              <w:left w:val="nil"/>
              <w:bottom w:val="nil"/>
              <w:right w:val="nil"/>
            </w:tcBorders>
            <w:vAlign w:val="center"/>
            <w:hideMark/>
          </w:tcPr>
          <w:p w14:paraId="45C2BCC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8431.37 (7350.27, 9745.04)</w:t>
            </w:r>
          </w:p>
        </w:tc>
        <w:tc>
          <w:tcPr>
            <w:tcW w:w="1843" w:type="dxa"/>
            <w:tcBorders>
              <w:top w:val="nil"/>
              <w:left w:val="nil"/>
              <w:bottom w:val="nil"/>
              <w:right w:val="nil"/>
            </w:tcBorders>
            <w:vAlign w:val="center"/>
            <w:hideMark/>
          </w:tcPr>
          <w:p w14:paraId="5AD22A2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4.80 (4.41, 5.27)</w:t>
            </w:r>
          </w:p>
        </w:tc>
        <w:tc>
          <w:tcPr>
            <w:tcW w:w="1932" w:type="dxa"/>
            <w:tcBorders>
              <w:top w:val="nil"/>
              <w:left w:val="nil"/>
              <w:bottom w:val="nil"/>
              <w:right w:val="nil"/>
            </w:tcBorders>
            <w:vAlign w:val="center"/>
            <w:hideMark/>
          </w:tcPr>
          <w:p w14:paraId="4BA771D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4.53 (3.86, 4.98)</w:t>
            </w:r>
          </w:p>
        </w:tc>
        <w:tc>
          <w:tcPr>
            <w:tcW w:w="2020" w:type="dxa"/>
            <w:tcBorders>
              <w:top w:val="nil"/>
              <w:left w:val="nil"/>
              <w:bottom w:val="nil"/>
              <w:right w:val="nil"/>
            </w:tcBorders>
            <w:vAlign w:val="center"/>
            <w:hideMark/>
          </w:tcPr>
          <w:p w14:paraId="71C7C30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103.78 (89.62, 126.62)</w:t>
            </w:r>
          </w:p>
        </w:tc>
        <w:tc>
          <w:tcPr>
            <w:tcW w:w="2020" w:type="dxa"/>
            <w:tcBorders>
              <w:top w:val="nil"/>
              <w:left w:val="nil"/>
              <w:bottom w:val="nil"/>
              <w:right w:val="nil"/>
            </w:tcBorders>
            <w:vAlign w:val="center"/>
            <w:hideMark/>
          </w:tcPr>
          <w:p w14:paraId="1792205D"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101.05 (77.52, 141.57)</w:t>
            </w:r>
          </w:p>
        </w:tc>
      </w:tr>
      <w:tr w:rsidR="00436714" w:rsidRPr="00665A48" w14:paraId="40A4FD7E" w14:textId="77777777" w:rsidTr="00BC0263">
        <w:trPr>
          <w:trHeight w:val="600"/>
        </w:trPr>
        <w:tc>
          <w:tcPr>
            <w:tcW w:w="940" w:type="dxa"/>
            <w:tcBorders>
              <w:top w:val="nil"/>
              <w:left w:val="nil"/>
              <w:bottom w:val="nil"/>
              <w:right w:val="nil"/>
            </w:tcBorders>
            <w:vAlign w:val="center"/>
            <w:hideMark/>
          </w:tcPr>
          <w:p w14:paraId="2F8A0263"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2018</w:t>
            </w:r>
          </w:p>
        </w:tc>
        <w:tc>
          <w:tcPr>
            <w:tcW w:w="2179" w:type="dxa"/>
            <w:tcBorders>
              <w:top w:val="nil"/>
              <w:left w:val="nil"/>
              <w:bottom w:val="nil"/>
              <w:right w:val="nil"/>
            </w:tcBorders>
            <w:vAlign w:val="center"/>
            <w:hideMark/>
          </w:tcPr>
          <w:p w14:paraId="5C8A5A5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4582.74 (3996.38, 5334.61)</w:t>
            </w:r>
          </w:p>
        </w:tc>
        <w:tc>
          <w:tcPr>
            <w:tcW w:w="2126" w:type="dxa"/>
            <w:tcBorders>
              <w:top w:val="nil"/>
              <w:left w:val="nil"/>
              <w:bottom w:val="nil"/>
              <w:right w:val="nil"/>
            </w:tcBorders>
            <w:vAlign w:val="center"/>
            <w:hideMark/>
          </w:tcPr>
          <w:p w14:paraId="42B9B02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8444.93 (7352.75, 9759.40)</w:t>
            </w:r>
          </w:p>
        </w:tc>
        <w:tc>
          <w:tcPr>
            <w:tcW w:w="1843" w:type="dxa"/>
            <w:tcBorders>
              <w:top w:val="nil"/>
              <w:left w:val="nil"/>
              <w:bottom w:val="nil"/>
              <w:right w:val="nil"/>
            </w:tcBorders>
            <w:vAlign w:val="center"/>
            <w:hideMark/>
          </w:tcPr>
          <w:p w14:paraId="68A78023"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4.78 (4.39, 5.27)</w:t>
            </w:r>
          </w:p>
        </w:tc>
        <w:tc>
          <w:tcPr>
            <w:tcW w:w="1932" w:type="dxa"/>
            <w:tcBorders>
              <w:top w:val="nil"/>
              <w:left w:val="nil"/>
              <w:bottom w:val="nil"/>
              <w:right w:val="nil"/>
            </w:tcBorders>
            <w:vAlign w:val="center"/>
            <w:hideMark/>
          </w:tcPr>
          <w:p w14:paraId="7CEBB2DA"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4.48 (3.82, 4.92)</w:t>
            </w:r>
          </w:p>
        </w:tc>
        <w:tc>
          <w:tcPr>
            <w:tcW w:w="2020" w:type="dxa"/>
            <w:tcBorders>
              <w:top w:val="nil"/>
              <w:left w:val="nil"/>
              <w:bottom w:val="nil"/>
              <w:right w:val="nil"/>
            </w:tcBorders>
            <w:vAlign w:val="center"/>
            <w:hideMark/>
          </w:tcPr>
          <w:p w14:paraId="793943D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103.43 (89.06, 126.33)</w:t>
            </w:r>
          </w:p>
        </w:tc>
        <w:tc>
          <w:tcPr>
            <w:tcW w:w="2020" w:type="dxa"/>
            <w:tcBorders>
              <w:top w:val="nil"/>
              <w:left w:val="nil"/>
              <w:bottom w:val="nil"/>
              <w:right w:val="nil"/>
            </w:tcBorders>
            <w:vAlign w:val="center"/>
            <w:hideMark/>
          </w:tcPr>
          <w:p w14:paraId="24ED5A11"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100.43 (77.04, 141.41)</w:t>
            </w:r>
          </w:p>
        </w:tc>
      </w:tr>
      <w:tr w:rsidR="00436714" w:rsidRPr="00665A48" w14:paraId="179E7987" w14:textId="77777777" w:rsidTr="00BC0263">
        <w:trPr>
          <w:trHeight w:val="600"/>
        </w:trPr>
        <w:tc>
          <w:tcPr>
            <w:tcW w:w="940" w:type="dxa"/>
            <w:tcBorders>
              <w:top w:val="nil"/>
              <w:left w:val="nil"/>
              <w:bottom w:val="nil"/>
              <w:right w:val="nil"/>
            </w:tcBorders>
            <w:vAlign w:val="center"/>
            <w:hideMark/>
          </w:tcPr>
          <w:p w14:paraId="149D90E9"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2019</w:t>
            </w:r>
          </w:p>
        </w:tc>
        <w:tc>
          <w:tcPr>
            <w:tcW w:w="2179" w:type="dxa"/>
            <w:tcBorders>
              <w:top w:val="nil"/>
              <w:left w:val="nil"/>
              <w:bottom w:val="nil"/>
              <w:right w:val="nil"/>
            </w:tcBorders>
            <w:vAlign w:val="center"/>
            <w:hideMark/>
          </w:tcPr>
          <w:p w14:paraId="7BCCEEB7"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4591.75 (3999.48, 5353.15)</w:t>
            </w:r>
          </w:p>
        </w:tc>
        <w:tc>
          <w:tcPr>
            <w:tcW w:w="2126" w:type="dxa"/>
            <w:tcBorders>
              <w:top w:val="nil"/>
              <w:left w:val="nil"/>
              <w:bottom w:val="nil"/>
              <w:right w:val="nil"/>
            </w:tcBorders>
            <w:vAlign w:val="center"/>
            <w:hideMark/>
          </w:tcPr>
          <w:p w14:paraId="7FEEEBE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8450.75 (7346.22, 9767.16)</w:t>
            </w:r>
          </w:p>
        </w:tc>
        <w:tc>
          <w:tcPr>
            <w:tcW w:w="1843" w:type="dxa"/>
            <w:tcBorders>
              <w:top w:val="nil"/>
              <w:left w:val="nil"/>
              <w:bottom w:val="nil"/>
              <w:right w:val="nil"/>
            </w:tcBorders>
            <w:vAlign w:val="center"/>
            <w:hideMark/>
          </w:tcPr>
          <w:p w14:paraId="0BDCB57E"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4.72 (4.33, 5.25)</w:t>
            </w:r>
          </w:p>
        </w:tc>
        <w:tc>
          <w:tcPr>
            <w:tcW w:w="1932" w:type="dxa"/>
            <w:tcBorders>
              <w:top w:val="nil"/>
              <w:left w:val="nil"/>
              <w:bottom w:val="nil"/>
              <w:right w:val="nil"/>
            </w:tcBorders>
            <w:vAlign w:val="center"/>
            <w:hideMark/>
          </w:tcPr>
          <w:p w14:paraId="2D2B5BA5"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4.40 (3.74, 4.86)</w:t>
            </w:r>
          </w:p>
        </w:tc>
        <w:tc>
          <w:tcPr>
            <w:tcW w:w="2020" w:type="dxa"/>
            <w:tcBorders>
              <w:top w:val="nil"/>
              <w:left w:val="nil"/>
              <w:bottom w:val="nil"/>
              <w:right w:val="nil"/>
            </w:tcBorders>
            <w:vAlign w:val="center"/>
            <w:hideMark/>
          </w:tcPr>
          <w:p w14:paraId="73679D9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102.30 (87.86, 125.44)</w:t>
            </w:r>
          </w:p>
        </w:tc>
        <w:tc>
          <w:tcPr>
            <w:tcW w:w="2020" w:type="dxa"/>
            <w:tcBorders>
              <w:top w:val="nil"/>
              <w:left w:val="nil"/>
              <w:bottom w:val="nil"/>
              <w:right w:val="nil"/>
            </w:tcBorders>
            <w:vAlign w:val="center"/>
            <w:hideMark/>
          </w:tcPr>
          <w:p w14:paraId="69164D4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99.53 (76.13, 141.05)</w:t>
            </w:r>
          </w:p>
        </w:tc>
      </w:tr>
      <w:tr w:rsidR="00436714" w:rsidRPr="00665A48" w14:paraId="37EECF3E" w14:textId="77777777" w:rsidTr="00BC0263">
        <w:trPr>
          <w:trHeight w:val="600"/>
        </w:trPr>
        <w:tc>
          <w:tcPr>
            <w:tcW w:w="940" w:type="dxa"/>
            <w:tcBorders>
              <w:top w:val="nil"/>
              <w:left w:val="nil"/>
              <w:bottom w:val="nil"/>
              <w:right w:val="nil"/>
            </w:tcBorders>
            <w:vAlign w:val="center"/>
            <w:hideMark/>
          </w:tcPr>
          <w:p w14:paraId="35A8EB63"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2020</w:t>
            </w:r>
          </w:p>
        </w:tc>
        <w:tc>
          <w:tcPr>
            <w:tcW w:w="2179" w:type="dxa"/>
            <w:tcBorders>
              <w:top w:val="nil"/>
              <w:left w:val="nil"/>
              <w:bottom w:val="nil"/>
              <w:right w:val="nil"/>
            </w:tcBorders>
            <w:vAlign w:val="center"/>
            <w:hideMark/>
          </w:tcPr>
          <w:p w14:paraId="2C5B096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4588.60 (3982.44, 5361.40)</w:t>
            </w:r>
          </w:p>
        </w:tc>
        <w:tc>
          <w:tcPr>
            <w:tcW w:w="2126" w:type="dxa"/>
            <w:tcBorders>
              <w:top w:val="nil"/>
              <w:left w:val="nil"/>
              <w:bottom w:val="nil"/>
              <w:right w:val="nil"/>
            </w:tcBorders>
            <w:vAlign w:val="center"/>
            <w:hideMark/>
          </w:tcPr>
          <w:p w14:paraId="3B84CFD2"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8412.62 (7309.46, 9742.95)</w:t>
            </w:r>
          </w:p>
        </w:tc>
        <w:tc>
          <w:tcPr>
            <w:tcW w:w="1843" w:type="dxa"/>
            <w:tcBorders>
              <w:top w:val="nil"/>
              <w:left w:val="nil"/>
              <w:bottom w:val="nil"/>
              <w:right w:val="nil"/>
            </w:tcBorders>
            <w:vAlign w:val="center"/>
            <w:hideMark/>
          </w:tcPr>
          <w:p w14:paraId="71257A7C"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4.66 (4.27, 5.29)</w:t>
            </w:r>
          </w:p>
        </w:tc>
        <w:tc>
          <w:tcPr>
            <w:tcW w:w="1932" w:type="dxa"/>
            <w:tcBorders>
              <w:top w:val="nil"/>
              <w:left w:val="nil"/>
              <w:bottom w:val="nil"/>
              <w:right w:val="nil"/>
            </w:tcBorders>
            <w:vAlign w:val="center"/>
            <w:hideMark/>
          </w:tcPr>
          <w:p w14:paraId="45D8E70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4.38 (3.70, 4.89)</w:t>
            </w:r>
          </w:p>
        </w:tc>
        <w:tc>
          <w:tcPr>
            <w:tcW w:w="2020" w:type="dxa"/>
            <w:tcBorders>
              <w:top w:val="nil"/>
              <w:left w:val="nil"/>
              <w:bottom w:val="nil"/>
              <w:right w:val="nil"/>
            </w:tcBorders>
            <w:vAlign w:val="center"/>
            <w:hideMark/>
          </w:tcPr>
          <w:p w14:paraId="2D23B450"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101.16 (86.15, 124.52)</w:t>
            </w:r>
          </w:p>
        </w:tc>
        <w:tc>
          <w:tcPr>
            <w:tcW w:w="2020" w:type="dxa"/>
            <w:tcBorders>
              <w:top w:val="nil"/>
              <w:left w:val="nil"/>
              <w:bottom w:val="nil"/>
              <w:right w:val="nil"/>
            </w:tcBorders>
            <w:vAlign w:val="center"/>
            <w:hideMark/>
          </w:tcPr>
          <w:p w14:paraId="4DC9207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99.38 (74.68, 141.55)</w:t>
            </w:r>
          </w:p>
        </w:tc>
      </w:tr>
      <w:tr w:rsidR="00436714" w:rsidRPr="00665A48" w14:paraId="5D301426" w14:textId="77777777" w:rsidTr="00BC0263">
        <w:trPr>
          <w:trHeight w:val="600"/>
        </w:trPr>
        <w:tc>
          <w:tcPr>
            <w:tcW w:w="940" w:type="dxa"/>
            <w:tcBorders>
              <w:top w:val="nil"/>
              <w:left w:val="nil"/>
              <w:bottom w:val="single" w:sz="8" w:space="0" w:color="auto"/>
              <w:right w:val="nil"/>
            </w:tcBorders>
            <w:vAlign w:val="center"/>
            <w:hideMark/>
          </w:tcPr>
          <w:p w14:paraId="5F9153D7" w14:textId="77777777" w:rsidR="00436714" w:rsidRPr="00665A48"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2021</w:t>
            </w:r>
          </w:p>
        </w:tc>
        <w:tc>
          <w:tcPr>
            <w:tcW w:w="2179" w:type="dxa"/>
            <w:tcBorders>
              <w:top w:val="nil"/>
              <w:left w:val="nil"/>
              <w:bottom w:val="single" w:sz="8" w:space="0" w:color="auto"/>
              <w:right w:val="nil"/>
            </w:tcBorders>
            <w:vAlign w:val="center"/>
            <w:hideMark/>
          </w:tcPr>
          <w:p w14:paraId="654A4289"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4632.01 (4014.41, 5418.41)</w:t>
            </w:r>
          </w:p>
        </w:tc>
        <w:tc>
          <w:tcPr>
            <w:tcW w:w="2126" w:type="dxa"/>
            <w:tcBorders>
              <w:top w:val="nil"/>
              <w:left w:val="nil"/>
              <w:bottom w:val="single" w:sz="8" w:space="0" w:color="auto"/>
              <w:right w:val="nil"/>
            </w:tcBorders>
            <w:vAlign w:val="center"/>
            <w:hideMark/>
          </w:tcPr>
          <w:p w14:paraId="6CE75D08"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8441.89 (7303.35, 9811.11)</w:t>
            </w:r>
          </w:p>
        </w:tc>
        <w:tc>
          <w:tcPr>
            <w:tcW w:w="1843" w:type="dxa"/>
            <w:tcBorders>
              <w:top w:val="nil"/>
              <w:left w:val="nil"/>
              <w:bottom w:val="single" w:sz="8" w:space="0" w:color="auto"/>
              <w:right w:val="nil"/>
            </w:tcBorders>
            <w:vAlign w:val="center"/>
            <w:hideMark/>
          </w:tcPr>
          <w:p w14:paraId="02E8DEE4"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4.59 (4.20, 5.19)</w:t>
            </w:r>
          </w:p>
        </w:tc>
        <w:tc>
          <w:tcPr>
            <w:tcW w:w="1932" w:type="dxa"/>
            <w:tcBorders>
              <w:top w:val="nil"/>
              <w:left w:val="nil"/>
              <w:bottom w:val="single" w:sz="8" w:space="0" w:color="auto"/>
              <w:right w:val="nil"/>
            </w:tcBorders>
            <w:vAlign w:val="center"/>
            <w:hideMark/>
          </w:tcPr>
          <w:p w14:paraId="3ABB825B"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4.30 (3.63, 4.82)</w:t>
            </w:r>
          </w:p>
        </w:tc>
        <w:tc>
          <w:tcPr>
            <w:tcW w:w="2020" w:type="dxa"/>
            <w:tcBorders>
              <w:top w:val="nil"/>
              <w:left w:val="nil"/>
              <w:bottom w:val="single" w:sz="8" w:space="0" w:color="auto"/>
              <w:right w:val="nil"/>
            </w:tcBorders>
            <w:vAlign w:val="center"/>
            <w:hideMark/>
          </w:tcPr>
          <w:p w14:paraId="4684B95F"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100.16 (85.84, 123.67)</w:t>
            </w:r>
          </w:p>
        </w:tc>
        <w:tc>
          <w:tcPr>
            <w:tcW w:w="2020" w:type="dxa"/>
            <w:tcBorders>
              <w:top w:val="nil"/>
              <w:left w:val="nil"/>
              <w:bottom w:val="single" w:sz="8" w:space="0" w:color="auto"/>
              <w:right w:val="nil"/>
            </w:tcBorders>
            <w:vAlign w:val="center"/>
            <w:hideMark/>
          </w:tcPr>
          <w:p w14:paraId="6CC859F6" w14:textId="77777777" w:rsidR="00436714" w:rsidRPr="00665A48"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665A48">
              <w:rPr>
                <w:rFonts w:ascii="Times New Roman" w:eastAsia="宋体" w:hAnsi="Times New Roman" w:cs="Times New Roman"/>
                <w:color w:val="000000"/>
                <w:kern w:val="0"/>
                <w:sz w:val="20"/>
                <w:szCs w:val="20"/>
                <w14:ligatures w14:val="none"/>
              </w:rPr>
              <w:t>98.83 (74.38, 140.86)</w:t>
            </w:r>
          </w:p>
        </w:tc>
      </w:tr>
    </w:tbl>
    <w:p w14:paraId="1BF346AD" w14:textId="77777777" w:rsidR="004F44A0" w:rsidRDefault="004F44A0" w:rsidP="00072A40">
      <w:pPr>
        <w:rPr>
          <w:rFonts w:ascii="Times New Roman" w:hAnsi="Times New Roman" w:cs="Times New Roman"/>
          <w:b/>
          <w:bCs/>
        </w:rPr>
      </w:pPr>
    </w:p>
    <w:p w14:paraId="2E915F50" w14:textId="77777777" w:rsidR="00436714" w:rsidRDefault="00436714" w:rsidP="00072A40">
      <w:pPr>
        <w:rPr>
          <w:rFonts w:ascii="Times New Roman" w:hAnsi="Times New Roman" w:cs="Times New Roman"/>
          <w:b/>
          <w:bCs/>
        </w:rPr>
      </w:pPr>
    </w:p>
    <w:p w14:paraId="20CF2A9D" w14:textId="6F31B0B8" w:rsidR="00436714" w:rsidRDefault="00436714" w:rsidP="00436714">
      <w:pPr>
        <w:pStyle w:val="ae"/>
        <w:keepNext/>
        <w:rPr>
          <w:rFonts w:hint="eastAsia"/>
        </w:rPr>
      </w:pPr>
      <w:r w:rsidRPr="00436714">
        <w:rPr>
          <w:rFonts w:ascii="Times New Roman" w:hAnsi="Times New Roman" w:cs="Times New Roman" w:hint="eastAsia"/>
          <w:b/>
          <w:bCs/>
          <w:szCs w:val="22"/>
        </w:rPr>
        <w:lastRenderedPageBreak/>
        <w:t>Supplementary Table 2:</w:t>
      </w:r>
      <w:r w:rsidRPr="00436714">
        <w:rPr>
          <w:rFonts w:ascii="Times New Roman" w:hAnsi="Times New Roman" w:cs="Times New Roman" w:hint="eastAsia"/>
          <w:szCs w:val="22"/>
        </w:rPr>
        <w:t xml:space="preserve"> Number and age-standardized rate (ASR) of prevalence, deaths, and disability-adjusted life years (DALYs) for lower extremity peripheral arterial disease among postmenopausal women globally in 2021, by age group and sex.</w:t>
      </w:r>
    </w:p>
    <w:tbl>
      <w:tblPr>
        <w:tblW w:w="5000" w:type="pct"/>
        <w:tblLook w:val="04A0" w:firstRow="1" w:lastRow="0" w:firstColumn="1" w:lastColumn="0" w:noHBand="0" w:noVBand="1"/>
      </w:tblPr>
      <w:tblGrid>
        <w:gridCol w:w="1435"/>
        <w:gridCol w:w="2295"/>
        <w:gridCol w:w="2439"/>
        <w:gridCol w:w="2295"/>
        <w:gridCol w:w="1721"/>
        <w:gridCol w:w="2009"/>
        <w:gridCol w:w="1936"/>
      </w:tblGrid>
      <w:tr w:rsidR="00436714" w:rsidRPr="00E133C2" w14:paraId="2F5F55EA" w14:textId="77777777" w:rsidTr="00BC0263">
        <w:trPr>
          <w:trHeight w:val="399"/>
        </w:trPr>
        <w:tc>
          <w:tcPr>
            <w:tcW w:w="508" w:type="pct"/>
            <w:vMerge w:val="restart"/>
            <w:tcBorders>
              <w:top w:val="single" w:sz="8" w:space="0" w:color="auto"/>
              <w:left w:val="nil"/>
              <w:bottom w:val="single" w:sz="8" w:space="0" w:color="000000"/>
              <w:right w:val="nil"/>
            </w:tcBorders>
            <w:vAlign w:val="center"/>
            <w:hideMark/>
          </w:tcPr>
          <w:p w14:paraId="35F234FE"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Age</w:t>
            </w:r>
          </w:p>
        </w:tc>
        <w:tc>
          <w:tcPr>
            <w:tcW w:w="1675" w:type="pct"/>
            <w:gridSpan w:val="2"/>
            <w:tcBorders>
              <w:top w:val="single" w:sz="8" w:space="0" w:color="auto"/>
              <w:left w:val="nil"/>
              <w:bottom w:val="single" w:sz="8" w:space="0" w:color="auto"/>
              <w:right w:val="nil"/>
            </w:tcBorders>
            <w:vAlign w:val="center"/>
            <w:hideMark/>
          </w:tcPr>
          <w:p w14:paraId="27E7CC8A"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Prevalence</w:t>
            </w:r>
          </w:p>
        </w:tc>
        <w:tc>
          <w:tcPr>
            <w:tcW w:w="1421" w:type="pct"/>
            <w:gridSpan w:val="2"/>
            <w:tcBorders>
              <w:top w:val="single" w:sz="8" w:space="0" w:color="auto"/>
              <w:left w:val="nil"/>
              <w:bottom w:val="single" w:sz="8" w:space="0" w:color="auto"/>
              <w:right w:val="nil"/>
            </w:tcBorders>
            <w:vAlign w:val="center"/>
            <w:hideMark/>
          </w:tcPr>
          <w:p w14:paraId="029EA2ED"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Deaths</w:t>
            </w:r>
          </w:p>
        </w:tc>
        <w:tc>
          <w:tcPr>
            <w:tcW w:w="1396" w:type="pct"/>
            <w:gridSpan w:val="2"/>
            <w:tcBorders>
              <w:top w:val="single" w:sz="8" w:space="0" w:color="auto"/>
              <w:left w:val="nil"/>
              <w:bottom w:val="single" w:sz="8" w:space="0" w:color="auto"/>
              <w:right w:val="nil"/>
            </w:tcBorders>
            <w:vAlign w:val="center"/>
            <w:hideMark/>
          </w:tcPr>
          <w:p w14:paraId="1ADD1AF1"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 xml:space="preserve">DALYs </w:t>
            </w:r>
          </w:p>
        </w:tc>
      </w:tr>
      <w:tr w:rsidR="00436714" w:rsidRPr="00E133C2" w14:paraId="3F2F6846" w14:textId="77777777" w:rsidTr="00BC0263">
        <w:trPr>
          <w:trHeight w:val="399"/>
        </w:trPr>
        <w:tc>
          <w:tcPr>
            <w:tcW w:w="508" w:type="pct"/>
            <w:vMerge/>
            <w:tcBorders>
              <w:top w:val="single" w:sz="8" w:space="0" w:color="auto"/>
              <w:left w:val="nil"/>
              <w:bottom w:val="single" w:sz="8" w:space="0" w:color="000000"/>
              <w:right w:val="nil"/>
            </w:tcBorders>
            <w:vAlign w:val="center"/>
            <w:hideMark/>
          </w:tcPr>
          <w:p w14:paraId="776FABA0" w14:textId="77777777" w:rsidR="00436714" w:rsidRPr="00E133C2"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p>
        </w:tc>
        <w:tc>
          <w:tcPr>
            <w:tcW w:w="812" w:type="pct"/>
            <w:tcBorders>
              <w:top w:val="nil"/>
              <w:left w:val="nil"/>
              <w:bottom w:val="single" w:sz="8" w:space="0" w:color="auto"/>
              <w:right w:val="nil"/>
            </w:tcBorders>
            <w:vAlign w:val="center"/>
            <w:hideMark/>
          </w:tcPr>
          <w:p w14:paraId="12180D1E"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Male</w:t>
            </w:r>
          </w:p>
        </w:tc>
        <w:tc>
          <w:tcPr>
            <w:tcW w:w="863" w:type="pct"/>
            <w:tcBorders>
              <w:top w:val="nil"/>
              <w:left w:val="nil"/>
              <w:bottom w:val="single" w:sz="8" w:space="0" w:color="auto"/>
              <w:right w:val="nil"/>
            </w:tcBorders>
            <w:vAlign w:val="center"/>
            <w:hideMark/>
          </w:tcPr>
          <w:p w14:paraId="3FBBF245"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Female</w:t>
            </w:r>
          </w:p>
        </w:tc>
        <w:tc>
          <w:tcPr>
            <w:tcW w:w="812" w:type="pct"/>
            <w:tcBorders>
              <w:top w:val="nil"/>
              <w:left w:val="nil"/>
              <w:bottom w:val="single" w:sz="8" w:space="0" w:color="auto"/>
              <w:right w:val="nil"/>
            </w:tcBorders>
            <w:vAlign w:val="center"/>
            <w:hideMark/>
          </w:tcPr>
          <w:p w14:paraId="284A07A7"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Male</w:t>
            </w:r>
          </w:p>
        </w:tc>
        <w:tc>
          <w:tcPr>
            <w:tcW w:w="609" w:type="pct"/>
            <w:tcBorders>
              <w:top w:val="nil"/>
              <w:left w:val="nil"/>
              <w:bottom w:val="single" w:sz="8" w:space="0" w:color="auto"/>
              <w:right w:val="nil"/>
            </w:tcBorders>
            <w:vAlign w:val="center"/>
            <w:hideMark/>
          </w:tcPr>
          <w:p w14:paraId="3B144931"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Female</w:t>
            </w:r>
          </w:p>
        </w:tc>
        <w:tc>
          <w:tcPr>
            <w:tcW w:w="711" w:type="pct"/>
            <w:tcBorders>
              <w:top w:val="nil"/>
              <w:left w:val="nil"/>
              <w:bottom w:val="single" w:sz="8" w:space="0" w:color="auto"/>
              <w:right w:val="nil"/>
            </w:tcBorders>
            <w:vAlign w:val="center"/>
            <w:hideMark/>
          </w:tcPr>
          <w:p w14:paraId="1448A722"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Male</w:t>
            </w:r>
          </w:p>
        </w:tc>
        <w:tc>
          <w:tcPr>
            <w:tcW w:w="685" w:type="pct"/>
            <w:tcBorders>
              <w:top w:val="nil"/>
              <w:left w:val="nil"/>
              <w:bottom w:val="single" w:sz="8" w:space="0" w:color="auto"/>
              <w:right w:val="nil"/>
            </w:tcBorders>
            <w:vAlign w:val="center"/>
            <w:hideMark/>
          </w:tcPr>
          <w:p w14:paraId="42407E05" w14:textId="77777777" w:rsidR="00436714" w:rsidRPr="00E133C2"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Female</w:t>
            </w:r>
          </w:p>
        </w:tc>
      </w:tr>
      <w:tr w:rsidR="00436714" w:rsidRPr="00E133C2" w14:paraId="1B9F4135" w14:textId="77777777" w:rsidTr="00BC0263">
        <w:trPr>
          <w:trHeight w:val="399"/>
        </w:trPr>
        <w:tc>
          <w:tcPr>
            <w:tcW w:w="5000" w:type="pct"/>
            <w:gridSpan w:val="7"/>
            <w:tcBorders>
              <w:top w:val="single" w:sz="8" w:space="0" w:color="auto"/>
              <w:left w:val="nil"/>
              <w:bottom w:val="nil"/>
              <w:right w:val="nil"/>
            </w:tcBorders>
            <w:vAlign w:val="center"/>
            <w:hideMark/>
          </w:tcPr>
          <w:p w14:paraId="18C012D5" w14:textId="77777777" w:rsidR="00436714" w:rsidRPr="00E133C2"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Number (95% UI)</w:t>
            </w:r>
          </w:p>
        </w:tc>
      </w:tr>
      <w:tr w:rsidR="00436714" w:rsidRPr="00E133C2" w14:paraId="3EAEFA73" w14:textId="77777777" w:rsidTr="00BC0263">
        <w:trPr>
          <w:trHeight w:val="399"/>
        </w:trPr>
        <w:tc>
          <w:tcPr>
            <w:tcW w:w="508" w:type="pct"/>
            <w:tcBorders>
              <w:top w:val="nil"/>
              <w:left w:val="nil"/>
              <w:bottom w:val="nil"/>
              <w:right w:val="nil"/>
            </w:tcBorders>
            <w:vAlign w:val="center"/>
            <w:hideMark/>
          </w:tcPr>
          <w:p w14:paraId="47956133"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55-59 years</w:t>
            </w:r>
          </w:p>
        </w:tc>
        <w:tc>
          <w:tcPr>
            <w:tcW w:w="812" w:type="pct"/>
            <w:tcBorders>
              <w:top w:val="nil"/>
              <w:left w:val="nil"/>
              <w:bottom w:val="nil"/>
              <w:right w:val="nil"/>
            </w:tcBorders>
            <w:vAlign w:val="center"/>
            <w:hideMark/>
          </w:tcPr>
          <w:p w14:paraId="48BEBE4A"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3950610 (4863187, 3151129)</w:t>
            </w:r>
          </w:p>
        </w:tc>
        <w:tc>
          <w:tcPr>
            <w:tcW w:w="863" w:type="pct"/>
            <w:tcBorders>
              <w:top w:val="nil"/>
              <w:left w:val="nil"/>
              <w:bottom w:val="nil"/>
              <w:right w:val="nil"/>
            </w:tcBorders>
            <w:vAlign w:val="center"/>
            <w:hideMark/>
          </w:tcPr>
          <w:p w14:paraId="5896F1C7"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7320430 (9122925, 5871699)</w:t>
            </w:r>
          </w:p>
        </w:tc>
        <w:tc>
          <w:tcPr>
            <w:tcW w:w="812" w:type="pct"/>
            <w:tcBorders>
              <w:top w:val="nil"/>
              <w:left w:val="nil"/>
              <w:bottom w:val="nil"/>
              <w:right w:val="nil"/>
            </w:tcBorders>
            <w:vAlign w:val="center"/>
            <w:hideMark/>
          </w:tcPr>
          <w:p w14:paraId="31C6316A"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1401 (1727, 1280)</w:t>
            </w:r>
          </w:p>
        </w:tc>
        <w:tc>
          <w:tcPr>
            <w:tcW w:w="609" w:type="pct"/>
            <w:tcBorders>
              <w:top w:val="nil"/>
              <w:left w:val="nil"/>
              <w:bottom w:val="nil"/>
              <w:right w:val="nil"/>
            </w:tcBorders>
            <w:vAlign w:val="center"/>
            <w:hideMark/>
          </w:tcPr>
          <w:p w14:paraId="1B628C59"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643 (748, 550)</w:t>
            </w:r>
          </w:p>
        </w:tc>
        <w:tc>
          <w:tcPr>
            <w:tcW w:w="711" w:type="pct"/>
            <w:tcBorders>
              <w:top w:val="nil"/>
              <w:left w:val="nil"/>
              <w:bottom w:val="nil"/>
              <w:right w:val="nil"/>
            </w:tcBorders>
            <w:vAlign w:val="center"/>
            <w:hideMark/>
          </w:tcPr>
          <w:p w14:paraId="2EAEE7D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58003 (71843, 49737)</w:t>
            </w:r>
          </w:p>
        </w:tc>
        <w:tc>
          <w:tcPr>
            <w:tcW w:w="685" w:type="pct"/>
            <w:tcBorders>
              <w:top w:val="nil"/>
              <w:left w:val="nil"/>
              <w:bottom w:val="nil"/>
              <w:right w:val="nil"/>
            </w:tcBorders>
            <w:vAlign w:val="center"/>
            <w:hideMark/>
          </w:tcPr>
          <w:p w14:paraId="0700A46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39812 (58773, 28863)</w:t>
            </w:r>
          </w:p>
        </w:tc>
      </w:tr>
      <w:tr w:rsidR="00436714" w:rsidRPr="00E133C2" w14:paraId="14D56CE8" w14:textId="77777777" w:rsidTr="00BC0263">
        <w:trPr>
          <w:trHeight w:val="399"/>
        </w:trPr>
        <w:tc>
          <w:tcPr>
            <w:tcW w:w="508" w:type="pct"/>
            <w:tcBorders>
              <w:top w:val="nil"/>
              <w:left w:val="nil"/>
              <w:bottom w:val="nil"/>
              <w:right w:val="nil"/>
            </w:tcBorders>
            <w:vAlign w:val="center"/>
            <w:hideMark/>
          </w:tcPr>
          <w:p w14:paraId="59CAE61E"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60-64 years</w:t>
            </w:r>
          </w:p>
        </w:tc>
        <w:tc>
          <w:tcPr>
            <w:tcW w:w="812" w:type="pct"/>
            <w:tcBorders>
              <w:top w:val="nil"/>
              <w:left w:val="nil"/>
              <w:bottom w:val="nil"/>
              <w:right w:val="nil"/>
            </w:tcBorders>
            <w:vAlign w:val="center"/>
            <w:hideMark/>
          </w:tcPr>
          <w:p w14:paraId="57EAECA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4822501 (6037334, 3827087)</w:t>
            </w:r>
          </w:p>
        </w:tc>
        <w:tc>
          <w:tcPr>
            <w:tcW w:w="863" w:type="pct"/>
            <w:tcBorders>
              <w:top w:val="nil"/>
              <w:left w:val="nil"/>
              <w:bottom w:val="nil"/>
              <w:right w:val="nil"/>
            </w:tcBorders>
            <w:vAlign w:val="center"/>
            <w:hideMark/>
          </w:tcPr>
          <w:p w14:paraId="6A85C81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8562007 (10709455, 6851849)</w:t>
            </w:r>
          </w:p>
        </w:tc>
        <w:tc>
          <w:tcPr>
            <w:tcW w:w="812" w:type="pct"/>
            <w:tcBorders>
              <w:top w:val="nil"/>
              <w:left w:val="nil"/>
              <w:bottom w:val="nil"/>
              <w:right w:val="nil"/>
            </w:tcBorders>
            <w:vAlign w:val="center"/>
            <w:hideMark/>
          </w:tcPr>
          <w:p w14:paraId="295AEDA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2550 (3052, 2320)</w:t>
            </w:r>
          </w:p>
        </w:tc>
        <w:tc>
          <w:tcPr>
            <w:tcW w:w="609" w:type="pct"/>
            <w:tcBorders>
              <w:top w:val="nil"/>
              <w:left w:val="nil"/>
              <w:bottom w:val="nil"/>
              <w:right w:val="nil"/>
            </w:tcBorders>
            <w:vAlign w:val="center"/>
            <w:hideMark/>
          </w:tcPr>
          <w:p w14:paraId="205B255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1113 (1267, 963)</w:t>
            </w:r>
          </w:p>
        </w:tc>
        <w:tc>
          <w:tcPr>
            <w:tcW w:w="711" w:type="pct"/>
            <w:tcBorders>
              <w:top w:val="nil"/>
              <w:left w:val="nil"/>
              <w:bottom w:val="nil"/>
              <w:right w:val="nil"/>
            </w:tcBorders>
            <w:vAlign w:val="center"/>
            <w:hideMark/>
          </w:tcPr>
          <w:p w14:paraId="63B3302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94328 (119240, 80218)</w:t>
            </w:r>
          </w:p>
        </w:tc>
        <w:tc>
          <w:tcPr>
            <w:tcW w:w="685" w:type="pct"/>
            <w:tcBorders>
              <w:top w:val="nil"/>
              <w:left w:val="nil"/>
              <w:bottom w:val="nil"/>
              <w:right w:val="nil"/>
            </w:tcBorders>
            <w:vAlign w:val="center"/>
            <w:hideMark/>
          </w:tcPr>
          <w:p w14:paraId="6C4B039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65926 (99414, 46235)</w:t>
            </w:r>
          </w:p>
        </w:tc>
      </w:tr>
      <w:tr w:rsidR="00436714" w:rsidRPr="00E133C2" w14:paraId="35FED6A3" w14:textId="77777777" w:rsidTr="00BC0263">
        <w:trPr>
          <w:trHeight w:val="399"/>
        </w:trPr>
        <w:tc>
          <w:tcPr>
            <w:tcW w:w="508" w:type="pct"/>
            <w:tcBorders>
              <w:top w:val="nil"/>
              <w:left w:val="nil"/>
              <w:bottom w:val="nil"/>
              <w:right w:val="nil"/>
            </w:tcBorders>
            <w:vAlign w:val="center"/>
            <w:hideMark/>
          </w:tcPr>
          <w:p w14:paraId="5ABFCAD5"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65-69 years</w:t>
            </w:r>
          </w:p>
        </w:tc>
        <w:tc>
          <w:tcPr>
            <w:tcW w:w="812" w:type="pct"/>
            <w:tcBorders>
              <w:top w:val="nil"/>
              <w:left w:val="nil"/>
              <w:bottom w:val="nil"/>
              <w:right w:val="nil"/>
            </w:tcBorders>
            <w:vAlign w:val="center"/>
            <w:hideMark/>
          </w:tcPr>
          <w:p w14:paraId="0AD5435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5965647 (7357658, 4890642)</w:t>
            </w:r>
          </w:p>
        </w:tc>
        <w:tc>
          <w:tcPr>
            <w:tcW w:w="863" w:type="pct"/>
            <w:tcBorders>
              <w:top w:val="nil"/>
              <w:left w:val="nil"/>
              <w:bottom w:val="nil"/>
              <w:right w:val="nil"/>
            </w:tcBorders>
            <w:vAlign w:val="center"/>
            <w:hideMark/>
          </w:tcPr>
          <w:p w14:paraId="3284508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11103784 (13656557, 8972942)</w:t>
            </w:r>
          </w:p>
        </w:tc>
        <w:tc>
          <w:tcPr>
            <w:tcW w:w="812" w:type="pct"/>
            <w:tcBorders>
              <w:top w:val="nil"/>
              <w:left w:val="nil"/>
              <w:bottom w:val="nil"/>
              <w:right w:val="nil"/>
            </w:tcBorders>
            <w:vAlign w:val="center"/>
            <w:hideMark/>
          </w:tcPr>
          <w:p w14:paraId="1911CCD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3681 (4218, 3403)</w:t>
            </w:r>
          </w:p>
        </w:tc>
        <w:tc>
          <w:tcPr>
            <w:tcW w:w="609" w:type="pct"/>
            <w:tcBorders>
              <w:top w:val="nil"/>
              <w:left w:val="nil"/>
              <w:bottom w:val="nil"/>
              <w:right w:val="nil"/>
            </w:tcBorders>
            <w:vAlign w:val="center"/>
            <w:hideMark/>
          </w:tcPr>
          <w:p w14:paraId="5AEC3BB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1748 (1972, 1552)</w:t>
            </w:r>
          </w:p>
        </w:tc>
        <w:tc>
          <w:tcPr>
            <w:tcW w:w="711" w:type="pct"/>
            <w:tcBorders>
              <w:top w:val="nil"/>
              <w:left w:val="nil"/>
              <w:bottom w:val="nil"/>
              <w:right w:val="nil"/>
            </w:tcBorders>
            <w:vAlign w:val="center"/>
            <w:hideMark/>
          </w:tcPr>
          <w:p w14:paraId="33BC56C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121545 (160656, 100797)</w:t>
            </w:r>
          </w:p>
        </w:tc>
        <w:tc>
          <w:tcPr>
            <w:tcW w:w="685" w:type="pct"/>
            <w:tcBorders>
              <w:top w:val="nil"/>
              <w:left w:val="nil"/>
              <w:bottom w:val="nil"/>
              <w:right w:val="nil"/>
            </w:tcBorders>
            <w:vAlign w:val="center"/>
            <w:hideMark/>
          </w:tcPr>
          <w:p w14:paraId="5B5A65C3"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99588 (163451, 66815)</w:t>
            </w:r>
          </w:p>
        </w:tc>
      </w:tr>
      <w:tr w:rsidR="00436714" w:rsidRPr="00E133C2" w14:paraId="05ABBFB5" w14:textId="77777777" w:rsidTr="00BC0263">
        <w:trPr>
          <w:trHeight w:val="399"/>
        </w:trPr>
        <w:tc>
          <w:tcPr>
            <w:tcW w:w="508" w:type="pct"/>
            <w:tcBorders>
              <w:top w:val="nil"/>
              <w:left w:val="nil"/>
              <w:bottom w:val="nil"/>
              <w:right w:val="nil"/>
            </w:tcBorders>
            <w:vAlign w:val="center"/>
            <w:hideMark/>
          </w:tcPr>
          <w:p w14:paraId="0C7CFB2B"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70-74 years</w:t>
            </w:r>
          </w:p>
        </w:tc>
        <w:tc>
          <w:tcPr>
            <w:tcW w:w="812" w:type="pct"/>
            <w:tcBorders>
              <w:top w:val="nil"/>
              <w:left w:val="nil"/>
              <w:bottom w:val="nil"/>
              <w:right w:val="nil"/>
            </w:tcBorders>
            <w:vAlign w:val="center"/>
            <w:hideMark/>
          </w:tcPr>
          <w:p w14:paraId="31BC4CD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6123885 (7457126, 4947211)</w:t>
            </w:r>
          </w:p>
        </w:tc>
        <w:tc>
          <w:tcPr>
            <w:tcW w:w="863" w:type="pct"/>
            <w:tcBorders>
              <w:top w:val="nil"/>
              <w:left w:val="nil"/>
              <w:bottom w:val="nil"/>
              <w:right w:val="nil"/>
            </w:tcBorders>
            <w:vAlign w:val="center"/>
            <w:hideMark/>
          </w:tcPr>
          <w:p w14:paraId="1FDC414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11731907 (14361040, 9425980)</w:t>
            </w:r>
          </w:p>
        </w:tc>
        <w:tc>
          <w:tcPr>
            <w:tcW w:w="812" w:type="pct"/>
            <w:tcBorders>
              <w:top w:val="nil"/>
              <w:left w:val="nil"/>
              <w:bottom w:val="nil"/>
              <w:right w:val="nil"/>
            </w:tcBorders>
            <w:vAlign w:val="center"/>
            <w:hideMark/>
          </w:tcPr>
          <w:p w14:paraId="5FC1EA1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4643 (5460, 4278)</w:t>
            </w:r>
          </w:p>
        </w:tc>
        <w:tc>
          <w:tcPr>
            <w:tcW w:w="609" w:type="pct"/>
            <w:tcBorders>
              <w:top w:val="nil"/>
              <w:left w:val="nil"/>
              <w:bottom w:val="nil"/>
              <w:right w:val="nil"/>
            </w:tcBorders>
            <w:vAlign w:val="center"/>
            <w:hideMark/>
          </w:tcPr>
          <w:p w14:paraId="2D3F046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2695 (3029, 2343)</w:t>
            </w:r>
          </w:p>
        </w:tc>
        <w:tc>
          <w:tcPr>
            <w:tcW w:w="711" w:type="pct"/>
            <w:tcBorders>
              <w:top w:val="nil"/>
              <w:left w:val="nil"/>
              <w:bottom w:val="nil"/>
              <w:right w:val="nil"/>
            </w:tcBorders>
            <w:vAlign w:val="center"/>
            <w:hideMark/>
          </w:tcPr>
          <w:p w14:paraId="65996B5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128600 (169703, 105543)</w:t>
            </w:r>
          </w:p>
        </w:tc>
        <w:tc>
          <w:tcPr>
            <w:tcW w:w="685" w:type="pct"/>
            <w:tcBorders>
              <w:top w:val="nil"/>
              <w:left w:val="nil"/>
              <w:bottom w:val="nil"/>
              <w:right w:val="nil"/>
            </w:tcBorders>
            <w:vAlign w:val="center"/>
            <w:hideMark/>
          </w:tcPr>
          <w:p w14:paraId="49B6D239"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121716 (196072, 81409)</w:t>
            </w:r>
          </w:p>
        </w:tc>
      </w:tr>
      <w:tr w:rsidR="00436714" w:rsidRPr="00E133C2" w14:paraId="3655A411" w14:textId="77777777" w:rsidTr="00BC0263">
        <w:trPr>
          <w:trHeight w:val="399"/>
        </w:trPr>
        <w:tc>
          <w:tcPr>
            <w:tcW w:w="508" w:type="pct"/>
            <w:tcBorders>
              <w:top w:val="nil"/>
              <w:left w:val="nil"/>
              <w:bottom w:val="nil"/>
              <w:right w:val="nil"/>
            </w:tcBorders>
            <w:vAlign w:val="center"/>
            <w:hideMark/>
          </w:tcPr>
          <w:p w14:paraId="28E644EB"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75-79 years</w:t>
            </w:r>
          </w:p>
        </w:tc>
        <w:tc>
          <w:tcPr>
            <w:tcW w:w="812" w:type="pct"/>
            <w:tcBorders>
              <w:top w:val="nil"/>
              <w:left w:val="nil"/>
              <w:bottom w:val="nil"/>
              <w:right w:val="nil"/>
            </w:tcBorders>
            <w:vAlign w:val="center"/>
            <w:hideMark/>
          </w:tcPr>
          <w:p w14:paraId="24EEADC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4858978 (5837078, 4024022)</w:t>
            </w:r>
          </w:p>
        </w:tc>
        <w:tc>
          <w:tcPr>
            <w:tcW w:w="863" w:type="pct"/>
            <w:tcBorders>
              <w:top w:val="nil"/>
              <w:left w:val="nil"/>
              <w:bottom w:val="nil"/>
              <w:right w:val="nil"/>
            </w:tcBorders>
            <w:vAlign w:val="center"/>
            <w:hideMark/>
          </w:tcPr>
          <w:p w14:paraId="738CC2C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9897548 (11849946, 8178396)</w:t>
            </w:r>
          </w:p>
        </w:tc>
        <w:tc>
          <w:tcPr>
            <w:tcW w:w="812" w:type="pct"/>
            <w:tcBorders>
              <w:top w:val="nil"/>
              <w:left w:val="nil"/>
              <w:bottom w:val="nil"/>
              <w:right w:val="nil"/>
            </w:tcBorders>
            <w:vAlign w:val="center"/>
            <w:hideMark/>
          </w:tcPr>
          <w:p w14:paraId="7A18CA7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4715 (5429, 4327)</w:t>
            </w:r>
          </w:p>
        </w:tc>
        <w:tc>
          <w:tcPr>
            <w:tcW w:w="609" w:type="pct"/>
            <w:tcBorders>
              <w:top w:val="nil"/>
              <w:left w:val="nil"/>
              <w:bottom w:val="nil"/>
              <w:right w:val="nil"/>
            </w:tcBorders>
            <w:vAlign w:val="center"/>
            <w:hideMark/>
          </w:tcPr>
          <w:p w14:paraId="241D363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3563 (3937, 3131)</w:t>
            </w:r>
          </w:p>
        </w:tc>
        <w:tc>
          <w:tcPr>
            <w:tcW w:w="711" w:type="pct"/>
            <w:tcBorders>
              <w:top w:val="nil"/>
              <w:left w:val="nil"/>
              <w:bottom w:val="nil"/>
              <w:right w:val="nil"/>
            </w:tcBorders>
            <w:vAlign w:val="center"/>
            <w:hideMark/>
          </w:tcPr>
          <w:p w14:paraId="0FB4B75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103730 (131200, 86056)</w:t>
            </w:r>
          </w:p>
        </w:tc>
        <w:tc>
          <w:tcPr>
            <w:tcW w:w="685" w:type="pct"/>
            <w:tcBorders>
              <w:top w:val="nil"/>
              <w:left w:val="nil"/>
              <w:bottom w:val="nil"/>
              <w:right w:val="nil"/>
            </w:tcBorders>
            <w:vAlign w:val="center"/>
            <w:hideMark/>
          </w:tcPr>
          <w:p w14:paraId="22EB4227"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116067 (168378, 82324)</w:t>
            </w:r>
          </w:p>
        </w:tc>
      </w:tr>
      <w:tr w:rsidR="00436714" w:rsidRPr="00E133C2" w14:paraId="648A29D9" w14:textId="77777777" w:rsidTr="00BC0263">
        <w:trPr>
          <w:trHeight w:val="399"/>
        </w:trPr>
        <w:tc>
          <w:tcPr>
            <w:tcW w:w="508" w:type="pct"/>
            <w:tcBorders>
              <w:top w:val="nil"/>
              <w:left w:val="nil"/>
              <w:bottom w:val="nil"/>
              <w:right w:val="nil"/>
            </w:tcBorders>
            <w:vAlign w:val="center"/>
            <w:hideMark/>
          </w:tcPr>
          <w:p w14:paraId="0E83E81C"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80-84 years</w:t>
            </w:r>
          </w:p>
        </w:tc>
        <w:tc>
          <w:tcPr>
            <w:tcW w:w="812" w:type="pct"/>
            <w:tcBorders>
              <w:top w:val="nil"/>
              <w:left w:val="nil"/>
              <w:bottom w:val="nil"/>
              <w:right w:val="nil"/>
            </w:tcBorders>
            <w:vAlign w:val="center"/>
            <w:hideMark/>
          </w:tcPr>
          <w:p w14:paraId="756C3C0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3631620 (4357820, 3000245)</w:t>
            </w:r>
          </w:p>
        </w:tc>
        <w:tc>
          <w:tcPr>
            <w:tcW w:w="863" w:type="pct"/>
            <w:tcBorders>
              <w:top w:val="nil"/>
              <w:left w:val="nil"/>
              <w:bottom w:val="nil"/>
              <w:right w:val="nil"/>
            </w:tcBorders>
            <w:vAlign w:val="center"/>
            <w:hideMark/>
          </w:tcPr>
          <w:p w14:paraId="5447F22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8576780 (10248754, 7126876)</w:t>
            </w:r>
          </w:p>
        </w:tc>
        <w:tc>
          <w:tcPr>
            <w:tcW w:w="812" w:type="pct"/>
            <w:tcBorders>
              <w:top w:val="nil"/>
              <w:left w:val="nil"/>
              <w:bottom w:val="nil"/>
              <w:right w:val="nil"/>
            </w:tcBorders>
            <w:vAlign w:val="center"/>
            <w:hideMark/>
          </w:tcPr>
          <w:p w14:paraId="67215D5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5515 (6118, 5025)</w:t>
            </w:r>
          </w:p>
        </w:tc>
        <w:tc>
          <w:tcPr>
            <w:tcW w:w="609" w:type="pct"/>
            <w:tcBorders>
              <w:top w:val="nil"/>
              <w:left w:val="nil"/>
              <w:bottom w:val="nil"/>
              <w:right w:val="nil"/>
            </w:tcBorders>
            <w:vAlign w:val="center"/>
            <w:hideMark/>
          </w:tcPr>
          <w:p w14:paraId="0607B68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6055 (6748, 5142)</w:t>
            </w:r>
          </w:p>
        </w:tc>
        <w:tc>
          <w:tcPr>
            <w:tcW w:w="711" w:type="pct"/>
            <w:tcBorders>
              <w:top w:val="nil"/>
              <w:left w:val="nil"/>
              <w:bottom w:val="nil"/>
              <w:right w:val="nil"/>
            </w:tcBorders>
            <w:vAlign w:val="center"/>
            <w:hideMark/>
          </w:tcPr>
          <w:p w14:paraId="70F1B7D9"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89298 (107950, 75202)</w:t>
            </w:r>
          </w:p>
        </w:tc>
        <w:tc>
          <w:tcPr>
            <w:tcW w:w="685" w:type="pct"/>
            <w:tcBorders>
              <w:top w:val="nil"/>
              <w:left w:val="nil"/>
              <w:bottom w:val="nil"/>
              <w:right w:val="nil"/>
            </w:tcBorders>
            <w:vAlign w:val="center"/>
            <w:hideMark/>
          </w:tcPr>
          <w:p w14:paraId="0426EE2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124360 (166813, 93485)</w:t>
            </w:r>
          </w:p>
        </w:tc>
      </w:tr>
      <w:tr w:rsidR="00436714" w:rsidRPr="00E133C2" w14:paraId="6B1DCB72" w14:textId="77777777" w:rsidTr="00BC0263">
        <w:trPr>
          <w:trHeight w:val="399"/>
        </w:trPr>
        <w:tc>
          <w:tcPr>
            <w:tcW w:w="508" w:type="pct"/>
            <w:tcBorders>
              <w:top w:val="nil"/>
              <w:left w:val="nil"/>
              <w:bottom w:val="nil"/>
              <w:right w:val="nil"/>
            </w:tcBorders>
            <w:vAlign w:val="center"/>
            <w:hideMark/>
          </w:tcPr>
          <w:p w14:paraId="23745D13"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85-89 years</w:t>
            </w:r>
          </w:p>
        </w:tc>
        <w:tc>
          <w:tcPr>
            <w:tcW w:w="812" w:type="pct"/>
            <w:tcBorders>
              <w:top w:val="nil"/>
              <w:left w:val="nil"/>
              <w:bottom w:val="nil"/>
              <w:right w:val="nil"/>
            </w:tcBorders>
            <w:vAlign w:val="center"/>
            <w:hideMark/>
          </w:tcPr>
          <w:p w14:paraId="4223635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2025710 (2424216, 1663636)</w:t>
            </w:r>
          </w:p>
        </w:tc>
        <w:tc>
          <w:tcPr>
            <w:tcW w:w="863" w:type="pct"/>
            <w:tcBorders>
              <w:top w:val="nil"/>
              <w:left w:val="nil"/>
              <w:bottom w:val="nil"/>
              <w:right w:val="nil"/>
            </w:tcBorders>
            <w:vAlign w:val="center"/>
            <w:hideMark/>
          </w:tcPr>
          <w:p w14:paraId="62A5E3D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5585285 (6684092, 4625846)</w:t>
            </w:r>
          </w:p>
        </w:tc>
        <w:tc>
          <w:tcPr>
            <w:tcW w:w="812" w:type="pct"/>
            <w:tcBorders>
              <w:top w:val="nil"/>
              <w:left w:val="nil"/>
              <w:bottom w:val="nil"/>
              <w:right w:val="nil"/>
            </w:tcBorders>
            <w:vAlign w:val="center"/>
            <w:hideMark/>
          </w:tcPr>
          <w:p w14:paraId="112322B3"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5062 (5668, 4418)</w:t>
            </w:r>
          </w:p>
        </w:tc>
        <w:tc>
          <w:tcPr>
            <w:tcW w:w="609" w:type="pct"/>
            <w:tcBorders>
              <w:top w:val="nil"/>
              <w:left w:val="nil"/>
              <w:bottom w:val="nil"/>
              <w:right w:val="nil"/>
            </w:tcBorders>
            <w:vAlign w:val="center"/>
            <w:hideMark/>
          </w:tcPr>
          <w:p w14:paraId="0BF6F43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7130 (8120, 5779)</w:t>
            </w:r>
          </w:p>
        </w:tc>
        <w:tc>
          <w:tcPr>
            <w:tcW w:w="711" w:type="pct"/>
            <w:tcBorders>
              <w:top w:val="nil"/>
              <w:left w:val="nil"/>
              <w:bottom w:val="nil"/>
              <w:right w:val="nil"/>
            </w:tcBorders>
            <w:vAlign w:val="center"/>
            <w:hideMark/>
          </w:tcPr>
          <w:p w14:paraId="1C03848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60681 (71067, 51935)</w:t>
            </w:r>
          </w:p>
        </w:tc>
        <w:tc>
          <w:tcPr>
            <w:tcW w:w="685" w:type="pct"/>
            <w:tcBorders>
              <w:top w:val="nil"/>
              <w:left w:val="nil"/>
              <w:bottom w:val="nil"/>
              <w:right w:val="nil"/>
            </w:tcBorders>
            <w:vAlign w:val="center"/>
            <w:hideMark/>
          </w:tcPr>
          <w:p w14:paraId="4DFFD867"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98905 (126908, 76444)</w:t>
            </w:r>
          </w:p>
        </w:tc>
      </w:tr>
      <w:tr w:rsidR="00436714" w:rsidRPr="00E133C2" w14:paraId="4B4DAE05" w14:textId="77777777" w:rsidTr="00BC0263">
        <w:trPr>
          <w:trHeight w:val="399"/>
        </w:trPr>
        <w:tc>
          <w:tcPr>
            <w:tcW w:w="508" w:type="pct"/>
            <w:tcBorders>
              <w:top w:val="nil"/>
              <w:left w:val="nil"/>
              <w:bottom w:val="nil"/>
              <w:right w:val="nil"/>
            </w:tcBorders>
            <w:vAlign w:val="center"/>
            <w:hideMark/>
          </w:tcPr>
          <w:p w14:paraId="7112C10F"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90-94 years</w:t>
            </w:r>
          </w:p>
        </w:tc>
        <w:tc>
          <w:tcPr>
            <w:tcW w:w="812" w:type="pct"/>
            <w:tcBorders>
              <w:top w:val="nil"/>
              <w:left w:val="nil"/>
              <w:bottom w:val="nil"/>
              <w:right w:val="nil"/>
            </w:tcBorders>
            <w:vAlign w:val="center"/>
            <w:hideMark/>
          </w:tcPr>
          <w:p w14:paraId="778544F9"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795199 (947883, 656427)</w:t>
            </w:r>
          </w:p>
        </w:tc>
        <w:tc>
          <w:tcPr>
            <w:tcW w:w="863" w:type="pct"/>
            <w:tcBorders>
              <w:top w:val="nil"/>
              <w:left w:val="nil"/>
              <w:bottom w:val="nil"/>
              <w:right w:val="nil"/>
            </w:tcBorders>
            <w:vAlign w:val="center"/>
            <w:hideMark/>
          </w:tcPr>
          <w:p w14:paraId="4EB3ED4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2669562 (3178209, 2205498)</w:t>
            </w:r>
          </w:p>
        </w:tc>
        <w:tc>
          <w:tcPr>
            <w:tcW w:w="812" w:type="pct"/>
            <w:tcBorders>
              <w:top w:val="nil"/>
              <w:left w:val="nil"/>
              <w:bottom w:val="nil"/>
              <w:right w:val="nil"/>
            </w:tcBorders>
            <w:vAlign w:val="center"/>
            <w:hideMark/>
          </w:tcPr>
          <w:p w14:paraId="67A2C17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3273 (3599, 2740)</w:t>
            </w:r>
          </w:p>
        </w:tc>
        <w:tc>
          <w:tcPr>
            <w:tcW w:w="609" w:type="pct"/>
            <w:tcBorders>
              <w:top w:val="nil"/>
              <w:left w:val="nil"/>
              <w:bottom w:val="nil"/>
              <w:right w:val="nil"/>
            </w:tcBorders>
            <w:vAlign w:val="center"/>
            <w:hideMark/>
          </w:tcPr>
          <w:p w14:paraId="69E5CC8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6650 (7497, 5081)</w:t>
            </w:r>
          </w:p>
        </w:tc>
        <w:tc>
          <w:tcPr>
            <w:tcW w:w="711" w:type="pct"/>
            <w:tcBorders>
              <w:top w:val="nil"/>
              <w:left w:val="nil"/>
              <w:bottom w:val="nil"/>
              <w:right w:val="nil"/>
            </w:tcBorders>
            <w:vAlign w:val="center"/>
            <w:hideMark/>
          </w:tcPr>
          <w:p w14:paraId="2FE5058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32575 (37492, 27174)</w:t>
            </w:r>
          </w:p>
        </w:tc>
        <w:tc>
          <w:tcPr>
            <w:tcW w:w="685" w:type="pct"/>
            <w:tcBorders>
              <w:top w:val="nil"/>
              <w:left w:val="nil"/>
              <w:bottom w:val="nil"/>
              <w:right w:val="nil"/>
            </w:tcBorders>
            <w:vAlign w:val="center"/>
            <w:hideMark/>
          </w:tcPr>
          <w:p w14:paraId="0011F0C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71012 (85821, 55264)</w:t>
            </w:r>
          </w:p>
        </w:tc>
      </w:tr>
      <w:tr w:rsidR="00436714" w:rsidRPr="00E133C2" w14:paraId="4AA6706A" w14:textId="77777777" w:rsidTr="00BC0263">
        <w:trPr>
          <w:trHeight w:val="399"/>
        </w:trPr>
        <w:tc>
          <w:tcPr>
            <w:tcW w:w="508" w:type="pct"/>
            <w:tcBorders>
              <w:top w:val="nil"/>
              <w:left w:val="nil"/>
              <w:bottom w:val="nil"/>
              <w:right w:val="nil"/>
            </w:tcBorders>
            <w:vAlign w:val="center"/>
            <w:hideMark/>
          </w:tcPr>
          <w:p w14:paraId="7E19DF77"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95+ years</w:t>
            </w:r>
          </w:p>
        </w:tc>
        <w:tc>
          <w:tcPr>
            <w:tcW w:w="812" w:type="pct"/>
            <w:tcBorders>
              <w:top w:val="nil"/>
              <w:left w:val="nil"/>
              <w:bottom w:val="nil"/>
              <w:right w:val="nil"/>
            </w:tcBorders>
            <w:vAlign w:val="center"/>
            <w:hideMark/>
          </w:tcPr>
          <w:p w14:paraId="419EC40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227565 (269722, 186723)</w:t>
            </w:r>
          </w:p>
        </w:tc>
        <w:tc>
          <w:tcPr>
            <w:tcW w:w="863" w:type="pct"/>
            <w:tcBorders>
              <w:top w:val="nil"/>
              <w:left w:val="nil"/>
              <w:bottom w:val="nil"/>
              <w:right w:val="nil"/>
            </w:tcBorders>
            <w:vAlign w:val="center"/>
            <w:hideMark/>
          </w:tcPr>
          <w:p w14:paraId="02D40F4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945508 (1119796, 780689)</w:t>
            </w:r>
          </w:p>
        </w:tc>
        <w:tc>
          <w:tcPr>
            <w:tcW w:w="812" w:type="pct"/>
            <w:tcBorders>
              <w:top w:val="nil"/>
              <w:left w:val="nil"/>
              <w:bottom w:val="nil"/>
              <w:right w:val="nil"/>
            </w:tcBorders>
            <w:vAlign w:val="center"/>
            <w:hideMark/>
          </w:tcPr>
          <w:p w14:paraId="1C59CCA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1280 (1440, 1000)</w:t>
            </w:r>
          </w:p>
        </w:tc>
        <w:tc>
          <w:tcPr>
            <w:tcW w:w="609" w:type="pct"/>
            <w:tcBorders>
              <w:top w:val="nil"/>
              <w:left w:val="nil"/>
              <w:bottom w:val="nil"/>
              <w:right w:val="nil"/>
            </w:tcBorders>
            <w:vAlign w:val="center"/>
            <w:hideMark/>
          </w:tcPr>
          <w:p w14:paraId="3C0C608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4258 (4893, 3040)</w:t>
            </w:r>
          </w:p>
        </w:tc>
        <w:tc>
          <w:tcPr>
            <w:tcW w:w="711" w:type="pct"/>
            <w:tcBorders>
              <w:top w:val="nil"/>
              <w:left w:val="nil"/>
              <w:bottom w:val="nil"/>
              <w:right w:val="nil"/>
            </w:tcBorders>
            <w:vAlign w:val="center"/>
            <w:hideMark/>
          </w:tcPr>
          <w:p w14:paraId="41DF3D2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11859 (13709, 9483)</w:t>
            </w:r>
          </w:p>
        </w:tc>
        <w:tc>
          <w:tcPr>
            <w:tcW w:w="685" w:type="pct"/>
            <w:tcBorders>
              <w:top w:val="nil"/>
              <w:left w:val="nil"/>
              <w:bottom w:val="nil"/>
              <w:right w:val="nil"/>
            </w:tcBorders>
            <w:vAlign w:val="center"/>
            <w:hideMark/>
          </w:tcPr>
          <w:p w14:paraId="2C3A10E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39915 (47237, 29530)</w:t>
            </w:r>
          </w:p>
        </w:tc>
      </w:tr>
      <w:tr w:rsidR="00436714" w:rsidRPr="00E133C2" w14:paraId="4463546E" w14:textId="77777777" w:rsidTr="00BC0263">
        <w:trPr>
          <w:trHeight w:val="399"/>
        </w:trPr>
        <w:tc>
          <w:tcPr>
            <w:tcW w:w="5000" w:type="pct"/>
            <w:gridSpan w:val="7"/>
            <w:tcBorders>
              <w:top w:val="nil"/>
              <w:left w:val="nil"/>
              <w:bottom w:val="nil"/>
              <w:right w:val="nil"/>
            </w:tcBorders>
            <w:vAlign w:val="center"/>
            <w:hideMark/>
          </w:tcPr>
          <w:p w14:paraId="6E3362D4" w14:textId="77777777" w:rsidR="00436714" w:rsidRPr="00E133C2"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E133C2">
              <w:rPr>
                <w:rFonts w:ascii="Times New Roman" w:eastAsia="宋体" w:hAnsi="Times New Roman" w:cs="Times New Roman"/>
                <w:b/>
                <w:bCs/>
                <w:color w:val="000000"/>
                <w:kern w:val="0"/>
                <w:sz w:val="20"/>
                <w:szCs w:val="20"/>
                <w14:ligatures w14:val="none"/>
              </w:rPr>
              <w:t>ASR per 100000 (95% UI)</w:t>
            </w:r>
          </w:p>
        </w:tc>
      </w:tr>
      <w:tr w:rsidR="00436714" w:rsidRPr="00E133C2" w14:paraId="29A9E181" w14:textId="77777777" w:rsidTr="00BC0263">
        <w:trPr>
          <w:trHeight w:val="399"/>
        </w:trPr>
        <w:tc>
          <w:tcPr>
            <w:tcW w:w="508" w:type="pct"/>
            <w:tcBorders>
              <w:top w:val="nil"/>
              <w:left w:val="nil"/>
              <w:bottom w:val="nil"/>
              <w:right w:val="nil"/>
            </w:tcBorders>
            <w:vAlign w:val="center"/>
            <w:hideMark/>
          </w:tcPr>
          <w:p w14:paraId="31AACBB7"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55-59 years</w:t>
            </w:r>
          </w:p>
        </w:tc>
        <w:tc>
          <w:tcPr>
            <w:tcW w:w="812" w:type="pct"/>
            <w:tcBorders>
              <w:top w:val="nil"/>
              <w:left w:val="nil"/>
              <w:bottom w:val="nil"/>
              <w:right w:val="nil"/>
            </w:tcBorders>
            <w:vAlign w:val="center"/>
            <w:hideMark/>
          </w:tcPr>
          <w:p w14:paraId="0055F77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2028.82 (2497.47, 1618.25)</w:t>
            </w:r>
          </w:p>
        </w:tc>
        <w:tc>
          <w:tcPr>
            <w:tcW w:w="863" w:type="pct"/>
            <w:tcBorders>
              <w:top w:val="nil"/>
              <w:left w:val="nil"/>
              <w:bottom w:val="nil"/>
              <w:right w:val="nil"/>
            </w:tcBorders>
            <w:vAlign w:val="center"/>
            <w:hideMark/>
          </w:tcPr>
          <w:p w14:paraId="7D03246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3641.94 (4538.69, 2921.19)</w:t>
            </w:r>
          </w:p>
        </w:tc>
        <w:tc>
          <w:tcPr>
            <w:tcW w:w="812" w:type="pct"/>
            <w:tcBorders>
              <w:top w:val="nil"/>
              <w:left w:val="nil"/>
              <w:bottom w:val="nil"/>
              <w:right w:val="nil"/>
            </w:tcBorders>
            <w:vAlign w:val="center"/>
            <w:hideMark/>
          </w:tcPr>
          <w:p w14:paraId="7C97BE7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0.72 (0.89, 0.66)</w:t>
            </w:r>
          </w:p>
        </w:tc>
        <w:tc>
          <w:tcPr>
            <w:tcW w:w="609" w:type="pct"/>
            <w:tcBorders>
              <w:top w:val="nil"/>
              <w:left w:val="nil"/>
              <w:bottom w:val="nil"/>
              <w:right w:val="nil"/>
            </w:tcBorders>
            <w:vAlign w:val="center"/>
            <w:hideMark/>
          </w:tcPr>
          <w:p w14:paraId="64737F13"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0.32 (0.37, 0.27)</w:t>
            </w:r>
          </w:p>
        </w:tc>
        <w:tc>
          <w:tcPr>
            <w:tcW w:w="711" w:type="pct"/>
            <w:tcBorders>
              <w:top w:val="nil"/>
              <w:left w:val="nil"/>
              <w:bottom w:val="nil"/>
              <w:right w:val="nil"/>
            </w:tcBorders>
            <w:vAlign w:val="center"/>
            <w:hideMark/>
          </w:tcPr>
          <w:p w14:paraId="3DDEE8A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29.79 (36.89, 25.54)</w:t>
            </w:r>
          </w:p>
        </w:tc>
        <w:tc>
          <w:tcPr>
            <w:tcW w:w="685" w:type="pct"/>
            <w:tcBorders>
              <w:top w:val="nil"/>
              <w:left w:val="nil"/>
              <w:bottom w:val="nil"/>
              <w:right w:val="nil"/>
            </w:tcBorders>
            <w:vAlign w:val="center"/>
            <w:hideMark/>
          </w:tcPr>
          <w:p w14:paraId="2B8F0B1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19.81 (29.24, 14.36)</w:t>
            </w:r>
          </w:p>
        </w:tc>
      </w:tr>
      <w:tr w:rsidR="00436714" w:rsidRPr="00E133C2" w14:paraId="5BAE3038" w14:textId="77777777" w:rsidTr="00BC0263">
        <w:trPr>
          <w:trHeight w:val="399"/>
        </w:trPr>
        <w:tc>
          <w:tcPr>
            <w:tcW w:w="508" w:type="pct"/>
            <w:tcBorders>
              <w:top w:val="nil"/>
              <w:left w:val="nil"/>
              <w:bottom w:val="nil"/>
              <w:right w:val="nil"/>
            </w:tcBorders>
            <w:vAlign w:val="center"/>
            <w:hideMark/>
          </w:tcPr>
          <w:p w14:paraId="753CCB68"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60-64 years</w:t>
            </w:r>
          </w:p>
        </w:tc>
        <w:tc>
          <w:tcPr>
            <w:tcW w:w="812" w:type="pct"/>
            <w:tcBorders>
              <w:top w:val="nil"/>
              <w:left w:val="nil"/>
              <w:bottom w:val="nil"/>
              <w:right w:val="nil"/>
            </w:tcBorders>
            <w:vAlign w:val="center"/>
            <w:hideMark/>
          </w:tcPr>
          <w:p w14:paraId="385441C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3100.55 (3881.61, 2460.57)</w:t>
            </w:r>
          </w:p>
        </w:tc>
        <w:tc>
          <w:tcPr>
            <w:tcW w:w="863" w:type="pct"/>
            <w:tcBorders>
              <w:top w:val="nil"/>
              <w:left w:val="nil"/>
              <w:bottom w:val="nil"/>
              <w:right w:val="nil"/>
            </w:tcBorders>
            <w:vAlign w:val="center"/>
            <w:hideMark/>
          </w:tcPr>
          <w:p w14:paraId="136D3A67"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5204.52 (6509.87, 4164.98)</w:t>
            </w:r>
          </w:p>
        </w:tc>
        <w:tc>
          <w:tcPr>
            <w:tcW w:w="812" w:type="pct"/>
            <w:tcBorders>
              <w:top w:val="nil"/>
              <w:left w:val="nil"/>
              <w:bottom w:val="nil"/>
              <w:right w:val="nil"/>
            </w:tcBorders>
            <w:vAlign w:val="center"/>
            <w:hideMark/>
          </w:tcPr>
          <w:p w14:paraId="60664E9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1.64 (1.96, 1.49)</w:t>
            </w:r>
          </w:p>
        </w:tc>
        <w:tc>
          <w:tcPr>
            <w:tcW w:w="609" w:type="pct"/>
            <w:tcBorders>
              <w:top w:val="nil"/>
              <w:left w:val="nil"/>
              <w:bottom w:val="nil"/>
              <w:right w:val="nil"/>
            </w:tcBorders>
            <w:vAlign w:val="center"/>
            <w:hideMark/>
          </w:tcPr>
          <w:p w14:paraId="4FE1FA8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0.68 (0.77, 0.59)</w:t>
            </w:r>
          </w:p>
        </w:tc>
        <w:tc>
          <w:tcPr>
            <w:tcW w:w="711" w:type="pct"/>
            <w:tcBorders>
              <w:top w:val="nil"/>
              <w:left w:val="nil"/>
              <w:bottom w:val="nil"/>
              <w:right w:val="nil"/>
            </w:tcBorders>
            <w:vAlign w:val="center"/>
            <w:hideMark/>
          </w:tcPr>
          <w:p w14:paraId="2B54062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60.65 (76.66, 51.58)</w:t>
            </w:r>
          </w:p>
        </w:tc>
        <w:tc>
          <w:tcPr>
            <w:tcW w:w="685" w:type="pct"/>
            <w:tcBorders>
              <w:top w:val="nil"/>
              <w:left w:val="nil"/>
              <w:bottom w:val="nil"/>
              <w:right w:val="nil"/>
            </w:tcBorders>
            <w:vAlign w:val="center"/>
            <w:hideMark/>
          </w:tcPr>
          <w:p w14:paraId="517DA19F"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40.07 (60.43, 28.1)</w:t>
            </w:r>
          </w:p>
        </w:tc>
      </w:tr>
      <w:tr w:rsidR="00436714" w:rsidRPr="00E133C2" w14:paraId="1F2F1157" w14:textId="77777777" w:rsidTr="00BC0263">
        <w:trPr>
          <w:trHeight w:val="399"/>
        </w:trPr>
        <w:tc>
          <w:tcPr>
            <w:tcW w:w="508" w:type="pct"/>
            <w:tcBorders>
              <w:top w:val="nil"/>
              <w:left w:val="nil"/>
              <w:bottom w:val="nil"/>
              <w:right w:val="nil"/>
            </w:tcBorders>
            <w:vAlign w:val="center"/>
            <w:hideMark/>
          </w:tcPr>
          <w:p w14:paraId="447CBDEB"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65-69 years</w:t>
            </w:r>
          </w:p>
        </w:tc>
        <w:tc>
          <w:tcPr>
            <w:tcW w:w="812" w:type="pct"/>
            <w:tcBorders>
              <w:top w:val="nil"/>
              <w:left w:val="nil"/>
              <w:bottom w:val="nil"/>
              <w:right w:val="nil"/>
            </w:tcBorders>
            <w:vAlign w:val="center"/>
            <w:hideMark/>
          </w:tcPr>
          <w:p w14:paraId="008EB79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4525.15 (5581.03, 3709.72)</w:t>
            </w:r>
          </w:p>
        </w:tc>
        <w:tc>
          <w:tcPr>
            <w:tcW w:w="863" w:type="pct"/>
            <w:tcBorders>
              <w:top w:val="nil"/>
              <w:left w:val="nil"/>
              <w:bottom w:val="nil"/>
              <w:right w:val="nil"/>
            </w:tcBorders>
            <w:vAlign w:val="center"/>
            <w:hideMark/>
          </w:tcPr>
          <w:p w14:paraId="7E25DFD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7710.48 (9483.13, 6230.82)</w:t>
            </w:r>
          </w:p>
        </w:tc>
        <w:tc>
          <w:tcPr>
            <w:tcW w:w="812" w:type="pct"/>
            <w:tcBorders>
              <w:top w:val="nil"/>
              <w:left w:val="nil"/>
              <w:bottom w:val="nil"/>
              <w:right w:val="nil"/>
            </w:tcBorders>
            <w:vAlign w:val="center"/>
            <w:hideMark/>
          </w:tcPr>
          <w:p w14:paraId="0E08251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2.79 (3.2, 2.58)</w:t>
            </w:r>
          </w:p>
        </w:tc>
        <w:tc>
          <w:tcPr>
            <w:tcW w:w="609" w:type="pct"/>
            <w:tcBorders>
              <w:top w:val="nil"/>
              <w:left w:val="nil"/>
              <w:bottom w:val="nil"/>
              <w:right w:val="nil"/>
            </w:tcBorders>
            <w:vAlign w:val="center"/>
            <w:hideMark/>
          </w:tcPr>
          <w:p w14:paraId="6984231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1.21 (1.37, 1.08)</w:t>
            </w:r>
          </w:p>
        </w:tc>
        <w:tc>
          <w:tcPr>
            <w:tcW w:w="711" w:type="pct"/>
            <w:tcBorders>
              <w:top w:val="nil"/>
              <w:left w:val="nil"/>
              <w:bottom w:val="nil"/>
              <w:right w:val="nil"/>
            </w:tcBorders>
            <w:vAlign w:val="center"/>
            <w:hideMark/>
          </w:tcPr>
          <w:p w14:paraId="0D4348F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92.2 (121.86, 76.46)</w:t>
            </w:r>
          </w:p>
        </w:tc>
        <w:tc>
          <w:tcPr>
            <w:tcW w:w="685" w:type="pct"/>
            <w:tcBorders>
              <w:top w:val="nil"/>
              <w:left w:val="nil"/>
              <w:bottom w:val="nil"/>
              <w:right w:val="nil"/>
            </w:tcBorders>
            <w:vAlign w:val="center"/>
            <w:hideMark/>
          </w:tcPr>
          <w:p w14:paraId="69528E6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69.15 (113.5, 46.4)</w:t>
            </w:r>
          </w:p>
        </w:tc>
      </w:tr>
      <w:tr w:rsidR="00436714" w:rsidRPr="00E133C2" w14:paraId="2D6146E0" w14:textId="77777777" w:rsidTr="00BC0263">
        <w:trPr>
          <w:trHeight w:val="399"/>
        </w:trPr>
        <w:tc>
          <w:tcPr>
            <w:tcW w:w="508" w:type="pct"/>
            <w:tcBorders>
              <w:top w:val="nil"/>
              <w:left w:val="nil"/>
              <w:bottom w:val="nil"/>
              <w:right w:val="nil"/>
            </w:tcBorders>
            <w:vAlign w:val="center"/>
            <w:hideMark/>
          </w:tcPr>
          <w:p w14:paraId="6BB9085A"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70-74 years</w:t>
            </w:r>
          </w:p>
        </w:tc>
        <w:tc>
          <w:tcPr>
            <w:tcW w:w="812" w:type="pct"/>
            <w:tcBorders>
              <w:top w:val="nil"/>
              <w:left w:val="nil"/>
              <w:bottom w:val="nil"/>
              <w:right w:val="nil"/>
            </w:tcBorders>
            <w:vAlign w:val="center"/>
            <w:hideMark/>
          </w:tcPr>
          <w:p w14:paraId="3482450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6353.14 (7736.3, 5132.42)</w:t>
            </w:r>
          </w:p>
        </w:tc>
        <w:tc>
          <w:tcPr>
            <w:tcW w:w="863" w:type="pct"/>
            <w:tcBorders>
              <w:top w:val="nil"/>
              <w:left w:val="nil"/>
              <w:bottom w:val="nil"/>
              <w:right w:val="nil"/>
            </w:tcBorders>
            <w:vAlign w:val="center"/>
            <w:hideMark/>
          </w:tcPr>
          <w:p w14:paraId="049FF45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10719.18 (13121.36, 8612.31)</w:t>
            </w:r>
          </w:p>
        </w:tc>
        <w:tc>
          <w:tcPr>
            <w:tcW w:w="812" w:type="pct"/>
            <w:tcBorders>
              <w:top w:val="nil"/>
              <w:left w:val="nil"/>
              <w:bottom w:val="nil"/>
              <w:right w:val="nil"/>
            </w:tcBorders>
            <w:vAlign w:val="center"/>
            <w:hideMark/>
          </w:tcPr>
          <w:p w14:paraId="076D87A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4.82 (5.66, 4.44)</w:t>
            </w:r>
          </w:p>
        </w:tc>
        <w:tc>
          <w:tcPr>
            <w:tcW w:w="609" w:type="pct"/>
            <w:tcBorders>
              <w:top w:val="nil"/>
              <w:left w:val="nil"/>
              <w:bottom w:val="nil"/>
              <w:right w:val="nil"/>
            </w:tcBorders>
            <w:vAlign w:val="center"/>
            <w:hideMark/>
          </w:tcPr>
          <w:p w14:paraId="0FFA91B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2.46 (2.77, 2.14)</w:t>
            </w:r>
          </w:p>
        </w:tc>
        <w:tc>
          <w:tcPr>
            <w:tcW w:w="711" w:type="pct"/>
            <w:tcBorders>
              <w:top w:val="nil"/>
              <w:left w:val="nil"/>
              <w:bottom w:val="nil"/>
              <w:right w:val="nil"/>
            </w:tcBorders>
            <w:vAlign w:val="center"/>
            <w:hideMark/>
          </w:tcPr>
          <w:p w14:paraId="1AB44D0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133.41 (176.06, 109.49)</w:t>
            </w:r>
          </w:p>
        </w:tc>
        <w:tc>
          <w:tcPr>
            <w:tcW w:w="685" w:type="pct"/>
            <w:tcBorders>
              <w:top w:val="nil"/>
              <w:left w:val="nil"/>
              <w:bottom w:val="nil"/>
              <w:right w:val="nil"/>
            </w:tcBorders>
            <w:vAlign w:val="center"/>
            <w:hideMark/>
          </w:tcPr>
          <w:p w14:paraId="11FCE17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111.21 (179.15, 74.38)</w:t>
            </w:r>
          </w:p>
        </w:tc>
      </w:tr>
      <w:tr w:rsidR="00436714" w:rsidRPr="00E133C2" w14:paraId="606D6CD7" w14:textId="77777777" w:rsidTr="00BC0263">
        <w:trPr>
          <w:trHeight w:val="399"/>
        </w:trPr>
        <w:tc>
          <w:tcPr>
            <w:tcW w:w="508" w:type="pct"/>
            <w:tcBorders>
              <w:top w:val="nil"/>
              <w:left w:val="nil"/>
              <w:bottom w:val="nil"/>
              <w:right w:val="nil"/>
            </w:tcBorders>
            <w:vAlign w:val="center"/>
            <w:hideMark/>
          </w:tcPr>
          <w:p w14:paraId="07E8DA44"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75-79 years</w:t>
            </w:r>
          </w:p>
        </w:tc>
        <w:tc>
          <w:tcPr>
            <w:tcW w:w="812" w:type="pct"/>
            <w:tcBorders>
              <w:top w:val="nil"/>
              <w:left w:val="nil"/>
              <w:bottom w:val="nil"/>
              <w:right w:val="nil"/>
            </w:tcBorders>
            <w:vAlign w:val="center"/>
            <w:hideMark/>
          </w:tcPr>
          <w:p w14:paraId="0B0A22D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8127.19 (9763.17, 6730.63)</w:t>
            </w:r>
          </w:p>
        </w:tc>
        <w:tc>
          <w:tcPr>
            <w:tcW w:w="863" w:type="pct"/>
            <w:tcBorders>
              <w:top w:val="nil"/>
              <w:left w:val="nil"/>
              <w:bottom w:val="nil"/>
              <w:right w:val="nil"/>
            </w:tcBorders>
            <w:vAlign w:val="center"/>
            <w:hideMark/>
          </w:tcPr>
          <w:p w14:paraId="1EE77E87"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13727.97 (16435.96, 11343.49)</w:t>
            </w:r>
          </w:p>
        </w:tc>
        <w:tc>
          <w:tcPr>
            <w:tcW w:w="812" w:type="pct"/>
            <w:tcBorders>
              <w:top w:val="nil"/>
              <w:left w:val="nil"/>
              <w:bottom w:val="nil"/>
              <w:right w:val="nil"/>
            </w:tcBorders>
            <w:vAlign w:val="center"/>
            <w:hideMark/>
          </w:tcPr>
          <w:p w14:paraId="31EDD48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7.89 (9.08, 7.24)</w:t>
            </w:r>
          </w:p>
        </w:tc>
        <w:tc>
          <w:tcPr>
            <w:tcW w:w="609" w:type="pct"/>
            <w:tcBorders>
              <w:top w:val="nil"/>
              <w:left w:val="nil"/>
              <w:bottom w:val="nil"/>
              <w:right w:val="nil"/>
            </w:tcBorders>
            <w:vAlign w:val="center"/>
            <w:hideMark/>
          </w:tcPr>
          <w:p w14:paraId="0BFE8CC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4.94 (5.46, 4.34)</w:t>
            </w:r>
          </w:p>
        </w:tc>
        <w:tc>
          <w:tcPr>
            <w:tcW w:w="711" w:type="pct"/>
            <w:tcBorders>
              <w:top w:val="nil"/>
              <w:left w:val="nil"/>
              <w:bottom w:val="nil"/>
              <w:right w:val="nil"/>
            </w:tcBorders>
            <w:vAlign w:val="center"/>
            <w:hideMark/>
          </w:tcPr>
          <w:p w14:paraId="3F6B199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173.5 (219.45, 143.94)</w:t>
            </w:r>
          </w:p>
        </w:tc>
        <w:tc>
          <w:tcPr>
            <w:tcW w:w="685" w:type="pct"/>
            <w:tcBorders>
              <w:top w:val="nil"/>
              <w:left w:val="nil"/>
              <w:bottom w:val="nil"/>
              <w:right w:val="nil"/>
            </w:tcBorders>
            <w:vAlign w:val="center"/>
            <w:hideMark/>
          </w:tcPr>
          <w:p w14:paraId="0AC270C8"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160.99 (233.54, 114.18)</w:t>
            </w:r>
          </w:p>
        </w:tc>
      </w:tr>
      <w:tr w:rsidR="00436714" w:rsidRPr="00E133C2" w14:paraId="374C92B9" w14:textId="77777777" w:rsidTr="00BC0263">
        <w:trPr>
          <w:trHeight w:val="399"/>
        </w:trPr>
        <w:tc>
          <w:tcPr>
            <w:tcW w:w="508" w:type="pct"/>
            <w:tcBorders>
              <w:top w:val="nil"/>
              <w:left w:val="nil"/>
              <w:bottom w:val="nil"/>
              <w:right w:val="nil"/>
            </w:tcBorders>
            <w:vAlign w:val="center"/>
            <w:hideMark/>
          </w:tcPr>
          <w:p w14:paraId="60F5592F"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80-84 years</w:t>
            </w:r>
          </w:p>
        </w:tc>
        <w:tc>
          <w:tcPr>
            <w:tcW w:w="812" w:type="pct"/>
            <w:tcBorders>
              <w:top w:val="nil"/>
              <w:left w:val="nil"/>
              <w:bottom w:val="nil"/>
              <w:right w:val="nil"/>
            </w:tcBorders>
            <w:vAlign w:val="center"/>
            <w:hideMark/>
          </w:tcPr>
          <w:p w14:paraId="3F6B3B30"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9908.42 (11889.76, 8185.79)</w:t>
            </w:r>
          </w:p>
        </w:tc>
        <w:tc>
          <w:tcPr>
            <w:tcW w:w="863" w:type="pct"/>
            <w:tcBorders>
              <w:top w:val="nil"/>
              <w:left w:val="nil"/>
              <w:bottom w:val="nil"/>
              <w:right w:val="nil"/>
            </w:tcBorders>
            <w:vAlign w:val="center"/>
            <w:hideMark/>
          </w:tcPr>
          <w:p w14:paraId="0FCA757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16839.93 (20122.74, 13993.14)</w:t>
            </w:r>
          </w:p>
        </w:tc>
        <w:tc>
          <w:tcPr>
            <w:tcW w:w="812" w:type="pct"/>
            <w:tcBorders>
              <w:top w:val="nil"/>
              <w:left w:val="nil"/>
              <w:bottom w:val="nil"/>
              <w:right w:val="nil"/>
            </w:tcBorders>
            <w:vAlign w:val="center"/>
            <w:hideMark/>
          </w:tcPr>
          <w:p w14:paraId="6509CFB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15.05 (16.69, 13.71)</w:t>
            </w:r>
          </w:p>
        </w:tc>
        <w:tc>
          <w:tcPr>
            <w:tcW w:w="609" w:type="pct"/>
            <w:tcBorders>
              <w:top w:val="nil"/>
              <w:left w:val="nil"/>
              <w:bottom w:val="nil"/>
              <w:right w:val="nil"/>
            </w:tcBorders>
            <w:vAlign w:val="center"/>
            <w:hideMark/>
          </w:tcPr>
          <w:p w14:paraId="4473809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11.89 (13.25, 10.1)</w:t>
            </w:r>
          </w:p>
        </w:tc>
        <w:tc>
          <w:tcPr>
            <w:tcW w:w="711" w:type="pct"/>
            <w:tcBorders>
              <w:top w:val="nil"/>
              <w:left w:val="nil"/>
              <w:bottom w:val="nil"/>
              <w:right w:val="nil"/>
            </w:tcBorders>
            <w:vAlign w:val="center"/>
            <w:hideMark/>
          </w:tcPr>
          <w:p w14:paraId="1E1A0A03"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243.64 (294.53, 205.18)</w:t>
            </w:r>
          </w:p>
        </w:tc>
        <w:tc>
          <w:tcPr>
            <w:tcW w:w="685" w:type="pct"/>
            <w:tcBorders>
              <w:top w:val="nil"/>
              <w:left w:val="nil"/>
              <w:bottom w:val="nil"/>
              <w:right w:val="nil"/>
            </w:tcBorders>
            <w:vAlign w:val="center"/>
            <w:hideMark/>
          </w:tcPr>
          <w:p w14:paraId="67FEDC0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244.17 (327.53, 183.55)</w:t>
            </w:r>
          </w:p>
        </w:tc>
      </w:tr>
      <w:tr w:rsidR="00436714" w:rsidRPr="00E133C2" w14:paraId="6A1970F9" w14:textId="77777777" w:rsidTr="00BC0263">
        <w:trPr>
          <w:trHeight w:val="399"/>
        </w:trPr>
        <w:tc>
          <w:tcPr>
            <w:tcW w:w="508" w:type="pct"/>
            <w:tcBorders>
              <w:top w:val="nil"/>
              <w:left w:val="nil"/>
              <w:bottom w:val="nil"/>
              <w:right w:val="nil"/>
            </w:tcBorders>
            <w:vAlign w:val="center"/>
            <w:hideMark/>
          </w:tcPr>
          <w:p w14:paraId="0FA59F4C"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85-89 years</w:t>
            </w:r>
          </w:p>
        </w:tc>
        <w:tc>
          <w:tcPr>
            <w:tcW w:w="812" w:type="pct"/>
            <w:tcBorders>
              <w:top w:val="nil"/>
              <w:left w:val="nil"/>
              <w:bottom w:val="nil"/>
              <w:right w:val="nil"/>
            </w:tcBorders>
            <w:vAlign w:val="center"/>
            <w:hideMark/>
          </w:tcPr>
          <w:p w14:paraId="5FDCE32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11741.43 (14051.26, 9642.78)</w:t>
            </w:r>
          </w:p>
        </w:tc>
        <w:tc>
          <w:tcPr>
            <w:tcW w:w="863" w:type="pct"/>
            <w:tcBorders>
              <w:top w:val="nil"/>
              <w:left w:val="nil"/>
              <w:bottom w:val="nil"/>
              <w:right w:val="nil"/>
            </w:tcBorders>
            <w:vAlign w:val="center"/>
            <w:hideMark/>
          </w:tcPr>
          <w:p w14:paraId="38032004"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19618.74 (23478.39, 16248.64)</w:t>
            </w:r>
          </w:p>
        </w:tc>
        <w:tc>
          <w:tcPr>
            <w:tcW w:w="812" w:type="pct"/>
            <w:tcBorders>
              <w:top w:val="nil"/>
              <w:left w:val="nil"/>
              <w:bottom w:val="nil"/>
              <w:right w:val="nil"/>
            </w:tcBorders>
            <w:vAlign w:val="center"/>
            <w:hideMark/>
          </w:tcPr>
          <w:p w14:paraId="6AF012EA"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29.34 (32.85, 25.61)</w:t>
            </w:r>
          </w:p>
        </w:tc>
        <w:tc>
          <w:tcPr>
            <w:tcW w:w="609" w:type="pct"/>
            <w:tcBorders>
              <w:top w:val="nil"/>
              <w:left w:val="nil"/>
              <w:bottom w:val="nil"/>
              <w:right w:val="nil"/>
            </w:tcBorders>
            <w:vAlign w:val="center"/>
            <w:hideMark/>
          </w:tcPr>
          <w:p w14:paraId="1712969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25.04 (28.52, 20.3)</w:t>
            </w:r>
          </w:p>
        </w:tc>
        <w:tc>
          <w:tcPr>
            <w:tcW w:w="711" w:type="pct"/>
            <w:tcBorders>
              <w:top w:val="nil"/>
              <w:left w:val="nil"/>
              <w:bottom w:val="nil"/>
              <w:right w:val="nil"/>
            </w:tcBorders>
            <w:vAlign w:val="center"/>
            <w:hideMark/>
          </w:tcPr>
          <w:p w14:paraId="3F27006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351.72 (411.92, 301.02)</w:t>
            </w:r>
          </w:p>
        </w:tc>
        <w:tc>
          <w:tcPr>
            <w:tcW w:w="685" w:type="pct"/>
            <w:tcBorders>
              <w:top w:val="nil"/>
              <w:left w:val="nil"/>
              <w:bottom w:val="nil"/>
              <w:right w:val="nil"/>
            </w:tcBorders>
            <w:vAlign w:val="center"/>
            <w:hideMark/>
          </w:tcPr>
          <w:p w14:paraId="564682E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347.41 (445.77, 268.52)</w:t>
            </w:r>
          </w:p>
        </w:tc>
      </w:tr>
      <w:tr w:rsidR="00436714" w:rsidRPr="00E133C2" w14:paraId="6E7F0E23" w14:textId="77777777" w:rsidTr="00BC0263">
        <w:trPr>
          <w:trHeight w:val="399"/>
        </w:trPr>
        <w:tc>
          <w:tcPr>
            <w:tcW w:w="508" w:type="pct"/>
            <w:tcBorders>
              <w:top w:val="nil"/>
              <w:left w:val="nil"/>
              <w:bottom w:val="nil"/>
              <w:right w:val="nil"/>
            </w:tcBorders>
            <w:vAlign w:val="center"/>
            <w:hideMark/>
          </w:tcPr>
          <w:p w14:paraId="6D0FE71B"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lastRenderedPageBreak/>
              <w:t>90-94 years</w:t>
            </w:r>
          </w:p>
        </w:tc>
        <w:tc>
          <w:tcPr>
            <w:tcW w:w="812" w:type="pct"/>
            <w:tcBorders>
              <w:top w:val="nil"/>
              <w:left w:val="nil"/>
              <w:bottom w:val="nil"/>
              <w:right w:val="nil"/>
            </w:tcBorders>
            <w:vAlign w:val="center"/>
            <w:hideMark/>
          </w:tcPr>
          <w:p w14:paraId="1621F12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13643.29 (16262.91, 11262.37)</w:t>
            </w:r>
          </w:p>
        </w:tc>
        <w:tc>
          <w:tcPr>
            <w:tcW w:w="863" w:type="pct"/>
            <w:tcBorders>
              <w:top w:val="nil"/>
              <w:left w:val="nil"/>
              <w:bottom w:val="nil"/>
              <w:right w:val="nil"/>
            </w:tcBorders>
            <w:vAlign w:val="center"/>
            <w:hideMark/>
          </w:tcPr>
          <w:p w14:paraId="2F2DC9ED"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22134.06 (26351.4, 18286.39)</w:t>
            </w:r>
          </w:p>
        </w:tc>
        <w:tc>
          <w:tcPr>
            <w:tcW w:w="812" w:type="pct"/>
            <w:tcBorders>
              <w:top w:val="nil"/>
              <w:left w:val="nil"/>
              <w:bottom w:val="nil"/>
              <w:right w:val="nil"/>
            </w:tcBorders>
            <w:vAlign w:val="center"/>
            <w:hideMark/>
          </w:tcPr>
          <w:p w14:paraId="0AA851A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56.16 (61.75, 47.02)</w:t>
            </w:r>
          </w:p>
        </w:tc>
        <w:tc>
          <w:tcPr>
            <w:tcW w:w="609" w:type="pct"/>
            <w:tcBorders>
              <w:top w:val="nil"/>
              <w:left w:val="nil"/>
              <w:bottom w:val="nil"/>
              <w:right w:val="nil"/>
            </w:tcBorders>
            <w:vAlign w:val="center"/>
            <w:hideMark/>
          </w:tcPr>
          <w:p w14:paraId="765060BB"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55.14 (62.16, 42.13)</w:t>
            </w:r>
          </w:p>
        </w:tc>
        <w:tc>
          <w:tcPr>
            <w:tcW w:w="711" w:type="pct"/>
            <w:tcBorders>
              <w:top w:val="nil"/>
              <w:left w:val="nil"/>
              <w:bottom w:val="nil"/>
              <w:right w:val="nil"/>
            </w:tcBorders>
            <w:vAlign w:val="center"/>
            <w:hideMark/>
          </w:tcPr>
          <w:p w14:paraId="049BDE92"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558.9 (643.25, 466.23)</w:t>
            </w:r>
          </w:p>
        </w:tc>
        <w:tc>
          <w:tcPr>
            <w:tcW w:w="685" w:type="pct"/>
            <w:tcBorders>
              <w:top w:val="nil"/>
              <w:left w:val="nil"/>
              <w:bottom w:val="nil"/>
              <w:right w:val="nil"/>
            </w:tcBorders>
            <w:vAlign w:val="center"/>
            <w:hideMark/>
          </w:tcPr>
          <w:p w14:paraId="6AB64B99"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588.78 (711.57, 458.21)</w:t>
            </w:r>
          </w:p>
        </w:tc>
      </w:tr>
      <w:tr w:rsidR="00436714" w:rsidRPr="00E133C2" w14:paraId="315A23AE" w14:textId="77777777" w:rsidTr="00BC0263">
        <w:trPr>
          <w:trHeight w:val="399"/>
        </w:trPr>
        <w:tc>
          <w:tcPr>
            <w:tcW w:w="508" w:type="pct"/>
            <w:tcBorders>
              <w:top w:val="nil"/>
              <w:left w:val="nil"/>
              <w:bottom w:val="single" w:sz="8" w:space="0" w:color="auto"/>
              <w:right w:val="nil"/>
            </w:tcBorders>
            <w:vAlign w:val="center"/>
            <w:hideMark/>
          </w:tcPr>
          <w:p w14:paraId="1B4E4197" w14:textId="77777777" w:rsidR="00436714" w:rsidRPr="00E133C2"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E133C2">
              <w:rPr>
                <w:rFonts w:ascii="Times New Roman" w:eastAsia="宋体" w:hAnsi="Times New Roman" w:cs="Times New Roman"/>
                <w:color w:val="000000"/>
                <w:kern w:val="0"/>
                <w:sz w:val="20"/>
                <w:szCs w:val="20"/>
                <w14:ligatures w14:val="none"/>
              </w:rPr>
              <w:t>95+ years</w:t>
            </w:r>
          </w:p>
        </w:tc>
        <w:tc>
          <w:tcPr>
            <w:tcW w:w="812" w:type="pct"/>
            <w:tcBorders>
              <w:top w:val="nil"/>
              <w:left w:val="nil"/>
              <w:bottom w:val="single" w:sz="8" w:space="0" w:color="auto"/>
              <w:right w:val="nil"/>
            </w:tcBorders>
            <w:vAlign w:val="center"/>
            <w:hideMark/>
          </w:tcPr>
          <w:p w14:paraId="2436EE7C"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15050.21 (17838.29, 12349.07)</w:t>
            </w:r>
          </w:p>
        </w:tc>
        <w:tc>
          <w:tcPr>
            <w:tcW w:w="863" w:type="pct"/>
            <w:tcBorders>
              <w:top w:val="nil"/>
              <w:left w:val="nil"/>
              <w:bottom w:val="single" w:sz="8" w:space="0" w:color="auto"/>
              <w:right w:val="nil"/>
            </w:tcBorders>
            <w:vAlign w:val="center"/>
            <w:hideMark/>
          </w:tcPr>
          <w:p w14:paraId="6A67E076"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24008.22 (28433.73, 19823.16)</w:t>
            </w:r>
          </w:p>
        </w:tc>
        <w:tc>
          <w:tcPr>
            <w:tcW w:w="812" w:type="pct"/>
            <w:tcBorders>
              <w:top w:val="nil"/>
              <w:left w:val="nil"/>
              <w:bottom w:val="single" w:sz="8" w:space="0" w:color="auto"/>
              <w:right w:val="nil"/>
            </w:tcBorders>
            <w:vAlign w:val="center"/>
            <w:hideMark/>
          </w:tcPr>
          <w:p w14:paraId="2E1B11C5"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84.66 (95.24, 66.14)</w:t>
            </w:r>
          </w:p>
        </w:tc>
        <w:tc>
          <w:tcPr>
            <w:tcW w:w="609" w:type="pct"/>
            <w:tcBorders>
              <w:top w:val="nil"/>
              <w:left w:val="nil"/>
              <w:bottom w:val="single" w:sz="8" w:space="0" w:color="auto"/>
              <w:right w:val="nil"/>
            </w:tcBorders>
            <w:vAlign w:val="center"/>
            <w:hideMark/>
          </w:tcPr>
          <w:p w14:paraId="5F85728E"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108.12 (124.25, 77.2)</w:t>
            </w:r>
          </w:p>
        </w:tc>
        <w:tc>
          <w:tcPr>
            <w:tcW w:w="711" w:type="pct"/>
            <w:tcBorders>
              <w:top w:val="nil"/>
              <w:left w:val="nil"/>
              <w:bottom w:val="single" w:sz="8" w:space="0" w:color="auto"/>
              <w:right w:val="nil"/>
            </w:tcBorders>
            <w:vAlign w:val="center"/>
            <w:hideMark/>
          </w:tcPr>
          <w:p w14:paraId="1D889013"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784.32 (906.62, 627.19)</w:t>
            </w:r>
          </w:p>
        </w:tc>
        <w:tc>
          <w:tcPr>
            <w:tcW w:w="685" w:type="pct"/>
            <w:tcBorders>
              <w:top w:val="nil"/>
              <w:left w:val="nil"/>
              <w:bottom w:val="single" w:sz="8" w:space="0" w:color="auto"/>
              <w:right w:val="nil"/>
            </w:tcBorders>
            <w:vAlign w:val="center"/>
            <w:hideMark/>
          </w:tcPr>
          <w:p w14:paraId="1B0BDE41" w14:textId="77777777" w:rsidR="00436714" w:rsidRPr="00E133C2"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E133C2">
              <w:rPr>
                <w:rFonts w:ascii="Times New Roman" w:eastAsia="宋体" w:hAnsi="Times New Roman" w:cs="Times New Roman"/>
                <w:color w:val="000000"/>
                <w:kern w:val="0"/>
                <w:szCs w:val="22"/>
                <w14:ligatures w14:val="none"/>
              </w:rPr>
              <w:t>1013.52 (1199.44, 749.82)</w:t>
            </w:r>
          </w:p>
        </w:tc>
      </w:tr>
    </w:tbl>
    <w:p w14:paraId="7A4251A2" w14:textId="77777777" w:rsidR="004F44A0" w:rsidRDefault="004F44A0" w:rsidP="00072A40">
      <w:pPr>
        <w:rPr>
          <w:rFonts w:ascii="Times New Roman" w:hAnsi="Times New Roman" w:cs="Times New Roman"/>
          <w:b/>
          <w:bCs/>
        </w:rPr>
      </w:pPr>
    </w:p>
    <w:p w14:paraId="643BA0A9" w14:textId="77777777" w:rsidR="004F44A0" w:rsidRDefault="004F44A0" w:rsidP="00072A40">
      <w:pPr>
        <w:rPr>
          <w:rFonts w:ascii="Times New Roman" w:hAnsi="Times New Roman" w:cs="Times New Roman"/>
          <w:b/>
          <w:bCs/>
        </w:rPr>
      </w:pPr>
    </w:p>
    <w:p w14:paraId="2CB7A4FD" w14:textId="77777777" w:rsidR="00436714" w:rsidRDefault="00436714" w:rsidP="00072A40">
      <w:pPr>
        <w:rPr>
          <w:rFonts w:ascii="Times New Roman" w:hAnsi="Times New Roman" w:cs="Times New Roman"/>
          <w:b/>
          <w:bCs/>
        </w:rPr>
      </w:pPr>
    </w:p>
    <w:p w14:paraId="0FC509F6" w14:textId="77777777" w:rsidR="00436714" w:rsidRDefault="00436714" w:rsidP="00072A40">
      <w:pPr>
        <w:rPr>
          <w:rFonts w:ascii="Times New Roman" w:hAnsi="Times New Roman" w:cs="Times New Roman"/>
          <w:b/>
          <w:bCs/>
        </w:rPr>
      </w:pPr>
    </w:p>
    <w:p w14:paraId="6B00ED72" w14:textId="77777777" w:rsidR="00436714" w:rsidRDefault="00436714" w:rsidP="00072A40">
      <w:pPr>
        <w:rPr>
          <w:rFonts w:ascii="Times New Roman" w:hAnsi="Times New Roman" w:cs="Times New Roman"/>
          <w:b/>
          <w:bCs/>
        </w:rPr>
      </w:pPr>
    </w:p>
    <w:p w14:paraId="3BE46AF3" w14:textId="18A8CE3C" w:rsidR="00436714" w:rsidRDefault="00436714" w:rsidP="00436714">
      <w:pPr>
        <w:pStyle w:val="ae"/>
        <w:keepNext/>
        <w:rPr>
          <w:rFonts w:hint="eastAsia"/>
        </w:rPr>
      </w:pPr>
      <w:r w:rsidRPr="00436714">
        <w:rPr>
          <w:rFonts w:ascii="Times New Roman" w:hAnsi="Times New Roman" w:cs="Times New Roman" w:hint="eastAsia"/>
          <w:b/>
          <w:bCs/>
          <w:szCs w:val="22"/>
        </w:rPr>
        <w:t>Supplementary Table 3:</w:t>
      </w:r>
      <w:r w:rsidRPr="00436714">
        <w:rPr>
          <w:rFonts w:ascii="Times New Roman" w:hAnsi="Times New Roman" w:cs="Times New Roman" w:hint="eastAsia"/>
          <w:szCs w:val="22"/>
        </w:rPr>
        <w:t xml:space="preserve"> Changes in prevalent cases, deaths, and disability-adjusted life years (DALYs) of lower extremity peripheral arterial disease among postmenopausal women according to aging, population growth, and epidemiological change from 1990 to 2021 at 5 socio-demographic Index (SDI) regions and globally</w:t>
      </w:r>
      <w:r>
        <w:rPr>
          <w:rFonts w:ascii="Times New Roman" w:hAnsi="Times New Roman" w:cs="Times New Roman" w:hint="eastAsia"/>
          <w:szCs w:val="22"/>
        </w:rPr>
        <w:t>.</w:t>
      </w:r>
    </w:p>
    <w:tbl>
      <w:tblPr>
        <w:tblW w:w="5000" w:type="pct"/>
        <w:tblLook w:val="04A0" w:firstRow="1" w:lastRow="0" w:firstColumn="1" w:lastColumn="0" w:noHBand="0" w:noVBand="1"/>
      </w:tblPr>
      <w:tblGrid>
        <w:gridCol w:w="1788"/>
        <w:gridCol w:w="1789"/>
        <w:gridCol w:w="1303"/>
        <w:gridCol w:w="1577"/>
        <w:gridCol w:w="1865"/>
        <w:gridCol w:w="1721"/>
        <w:gridCol w:w="1860"/>
        <w:gridCol w:w="2227"/>
      </w:tblGrid>
      <w:tr w:rsidR="00436714" w:rsidRPr="00286394" w14:paraId="4128E75F" w14:textId="77777777" w:rsidTr="00BC0263">
        <w:trPr>
          <w:trHeight w:val="696"/>
        </w:trPr>
        <w:tc>
          <w:tcPr>
            <w:tcW w:w="633" w:type="pct"/>
            <w:tcBorders>
              <w:top w:val="single" w:sz="8" w:space="0" w:color="auto"/>
              <w:left w:val="nil"/>
              <w:bottom w:val="single" w:sz="8" w:space="0" w:color="auto"/>
              <w:right w:val="nil"/>
            </w:tcBorders>
            <w:vAlign w:val="center"/>
            <w:hideMark/>
          </w:tcPr>
          <w:p w14:paraId="77B6AA01" w14:textId="77777777" w:rsidR="00436714" w:rsidRPr="00286394"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Location</w:t>
            </w:r>
          </w:p>
        </w:tc>
        <w:tc>
          <w:tcPr>
            <w:tcW w:w="633" w:type="pct"/>
            <w:tcBorders>
              <w:top w:val="single" w:sz="8" w:space="0" w:color="auto"/>
              <w:left w:val="nil"/>
              <w:bottom w:val="single" w:sz="8" w:space="0" w:color="auto"/>
              <w:right w:val="nil"/>
            </w:tcBorders>
            <w:vAlign w:val="center"/>
            <w:hideMark/>
          </w:tcPr>
          <w:p w14:paraId="35A4D54F"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Overall difference</w:t>
            </w:r>
          </w:p>
        </w:tc>
        <w:tc>
          <w:tcPr>
            <w:tcW w:w="461" w:type="pct"/>
            <w:tcBorders>
              <w:top w:val="single" w:sz="8" w:space="0" w:color="auto"/>
              <w:left w:val="nil"/>
              <w:bottom w:val="single" w:sz="8" w:space="0" w:color="auto"/>
              <w:right w:val="nil"/>
            </w:tcBorders>
            <w:vAlign w:val="center"/>
            <w:hideMark/>
          </w:tcPr>
          <w:p w14:paraId="0F9815BD"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Aging</w:t>
            </w:r>
          </w:p>
        </w:tc>
        <w:tc>
          <w:tcPr>
            <w:tcW w:w="558" w:type="pct"/>
            <w:tcBorders>
              <w:top w:val="single" w:sz="8" w:space="0" w:color="auto"/>
              <w:left w:val="nil"/>
              <w:bottom w:val="single" w:sz="8" w:space="0" w:color="auto"/>
              <w:right w:val="nil"/>
            </w:tcBorders>
            <w:vAlign w:val="center"/>
            <w:hideMark/>
          </w:tcPr>
          <w:p w14:paraId="5886A590"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Population growth</w:t>
            </w:r>
          </w:p>
        </w:tc>
        <w:tc>
          <w:tcPr>
            <w:tcW w:w="660" w:type="pct"/>
            <w:tcBorders>
              <w:top w:val="single" w:sz="8" w:space="0" w:color="auto"/>
              <w:left w:val="nil"/>
              <w:bottom w:val="single" w:sz="8" w:space="0" w:color="auto"/>
              <w:right w:val="nil"/>
            </w:tcBorders>
            <w:vAlign w:val="center"/>
            <w:hideMark/>
          </w:tcPr>
          <w:p w14:paraId="408A5E1A"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Epidemiological change</w:t>
            </w:r>
          </w:p>
        </w:tc>
        <w:tc>
          <w:tcPr>
            <w:tcW w:w="609" w:type="pct"/>
            <w:tcBorders>
              <w:top w:val="single" w:sz="8" w:space="0" w:color="auto"/>
              <w:left w:val="nil"/>
              <w:bottom w:val="single" w:sz="8" w:space="0" w:color="auto"/>
              <w:right w:val="nil"/>
            </w:tcBorders>
            <w:vAlign w:val="center"/>
            <w:hideMark/>
          </w:tcPr>
          <w:p w14:paraId="1748EEA7"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Aging Percentage (%)</w:t>
            </w:r>
          </w:p>
        </w:tc>
        <w:tc>
          <w:tcPr>
            <w:tcW w:w="658" w:type="pct"/>
            <w:tcBorders>
              <w:top w:val="single" w:sz="8" w:space="0" w:color="auto"/>
              <w:left w:val="nil"/>
              <w:bottom w:val="single" w:sz="8" w:space="0" w:color="auto"/>
              <w:right w:val="nil"/>
            </w:tcBorders>
            <w:vAlign w:val="center"/>
            <w:hideMark/>
          </w:tcPr>
          <w:p w14:paraId="63F84306"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Population growth Percentage (%)</w:t>
            </w:r>
          </w:p>
        </w:tc>
        <w:tc>
          <w:tcPr>
            <w:tcW w:w="788" w:type="pct"/>
            <w:tcBorders>
              <w:top w:val="single" w:sz="8" w:space="0" w:color="auto"/>
              <w:left w:val="nil"/>
              <w:bottom w:val="single" w:sz="8" w:space="0" w:color="auto"/>
              <w:right w:val="nil"/>
            </w:tcBorders>
            <w:vAlign w:val="center"/>
            <w:hideMark/>
          </w:tcPr>
          <w:p w14:paraId="46302C86" w14:textId="77777777" w:rsidR="00436714" w:rsidRPr="00286394" w:rsidRDefault="00436714" w:rsidP="00BC0263">
            <w:pPr>
              <w:widowControl/>
              <w:spacing w:after="0" w:line="240" w:lineRule="auto"/>
              <w:jc w:val="center"/>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Epidemiological change Percentage (%)</w:t>
            </w:r>
          </w:p>
        </w:tc>
      </w:tr>
      <w:tr w:rsidR="00436714" w:rsidRPr="00286394" w14:paraId="2EC680E5" w14:textId="77777777" w:rsidTr="00BC0263">
        <w:trPr>
          <w:trHeight w:val="300"/>
        </w:trPr>
        <w:tc>
          <w:tcPr>
            <w:tcW w:w="5000" w:type="pct"/>
            <w:gridSpan w:val="8"/>
            <w:tcBorders>
              <w:top w:val="nil"/>
              <w:left w:val="nil"/>
              <w:bottom w:val="nil"/>
              <w:right w:val="nil"/>
            </w:tcBorders>
            <w:vAlign w:val="center"/>
            <w:hideMark/>
          </w:tcPr>
          <w:p w14:paraId="5941076B" w14:textId="77777777" w:rsidR="00436714" w:rsidRPr="00286394"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Prevalent cases</w:t>
            </w:r>
          </w:p>
        </w:tc>
      </w:tr>
      <w:tr w:rsidR="00436714" w:rsidRPr="00286394" w14:paraId="37447053" w14:textId="77777777" w:rsidTr="00BC0263">
        <w:trPr>
          <w:trHeight w:val="300"/>
        </w:trPr>
        <w:tc>
          <w:tcPr>
            <w:tcW w:w="633" w:type="pct"/>
            <w:tcBorders>
              <w:top w:val="nil"/>
              <w:left w:val="nil"/>
              <w:bottom w:val="nil"/>
              <w:right w:val="nil"/>
            </w:tcBorders>
            <w:vAlign w:val="center"/>
            <w:hideMark/>
          </w:tcPr>
          <w:p w14:paraId="104B8FAF"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Global</w:t>
            </w:r>
          </w:p>
        </w:tc>
        <w:tc>
          <w:tcPr>
            <w:tcW w:w="633" w:type="pct"/>
            <w:tcBorders>
              <w:top w:val="nil"/>
              <w:left w:val="nil"/>
              <w:bottom w:val="nil"/>
              <w:right w:val="nil"/>
            </w:tcBorders>
            <w:noWrap/>
            <w:vAlign w:val="center"/>
            <w:hideMark/>
          </w:tcPr>
          <w:p w14:paraId="3DD3F2C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33169635</w:t>
            </w:r>
          </w:p>
        </w:tc>
        <w:tc>
          <w:tcPr>
            <w:tcW w:w="461" w:type="pct"/>
            <w:tcBorders>
              <w:top w:val="nil"/>
              <w:left w:val="nil"/>
              <w:bottom w:val="nil"/>
              <w:right w:val="nil"/>
            </w:tcBorders>
            <w:vAlign w:val="center"/>
            <w:hideMark/>
          </w:tcPr>
          <w:p w14:paraId="0715C41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1898093</w:t>
            </w:r>
          </w:p>
        </w:tc>
        <w:tc>
          <w:tcPr>
            <w:tcW w:w="558" w:type="pct"/>
            <w:tcBorders>
              <w:top w:val="nil"/>
              <w:left w:val="nil"/>
              <w:bottom w:val="nil"/>
              <w:right w:val="nil"/>
            </w:tcBorders>
            <w:vAlign w:val="center"/>
            <w:hideMark/>
          </w:tcPr>
          <w:p w14:paraId="690F78B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37742693</w:t>
            </w:r>
          </w:p>
        </w:tc>
        <w:tc>
          <w:tcPr>
            <w:tcW w:w="660" w:type="pct"/>
            <w:tcBorders>
              <w:top w:val="nil"/>
              <w:left w:val="nil"/>
              <w:bottom w:val="nil"/>
              <w:right w:val="nil"/>
            </w:tcBorders>
            <w:vAlign w:val="center"/>
            <w:hideMark/>
          </w:tcPr>
          <w:p w14:paraId="1198168C"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-6471151</w:t>
            </w:r>
          </w:p>
        </w:tc>
        <w:tc>
          <w:tcPr>
            <w:tcW w:w="609" w:type="pct"/>
            <w:tcBorders>
              <w:top w:val="nil"/>
              <w:left w:val="nil"/>
              <w:bottom w:val="nil"/>
              <w:right w:val="nil"/>
            </w:tcBorders>
            <w:vAlign w:val="center"/>
            <w:hideMark/>
          </w:tcPr>
          <w:p w14:paraId="12A5C69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5.72</w:t>
            </w:r>
          </w:p>
        </w:tc>
        <w:tc>
          <w:tcPr>
            <w:tcW w:w="658" w:type="pct"/>
            <w:tcBorders>
              <w:top w:val="nil"/>
              <w:left w:val="nil"/>
              <w:bottom w:val="nil"/>
              <w:right w:val="nil"/>
            </w:tcBorders>
            <w:vAlign w:val="center"/>
            <w:hideMark/>
          </w:tcPr>
          <w:p w14:paraId="7CBF43A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113.79</w:t>
            </w:r>
          </w:p>
        </w:tc>
        <w:tc>
          <w:tcPr>
            <w:tcW w:w="788" w:type="pct"/>
            <w:tcBorders>
              <w:top w:val="nil"/>
              <w:left w:val="nil"/>
              <w:bottom w:val="nil"/>
              <w:right w:val="nil"/>
            </w:tcBorders>
            <w:vAlign w:val="center"/>
            <w:hideMark/>
          </w:tcPr>
          <w:p w14:paraId="5093202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-19.51</w:t>
            </w:r>
          </w:p>
        </w:tc>
      </w:tr>
      <w:tr w:rsidR="00436714" w:rsidRPr="00286394" w14:paraId="6DD07EF4" w14:textId="77777777" w:rsidTr="00BC0263">
        <w:trPr>
          <w:trHeight w:val="300"/>
        </w:trPr>
        <w:tc>
          <w:tcPr>
            <w:tcW w:w="633" w:type="pct"/>
            <w:tcBorders>
              <w:top w:val="nil"/>
              <w:left w:val="nil"/>
              <w:bottom w:val="nil"/>
              <w:right w:val="nil"/>
            </w:tcBorders>
            <w:vAlign w:val="center"/>
            <w:hideMark/>
          </w:tcPr>
          <w:p w14:paraId="5795EDED"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 SDI</w:t>
            </w:r>
          </w:p>
        </w:tc>
        <w:tc>
          <w:tcPr>
            <w:tcW w:w="633" w:type="pct"/>
            <w:tcBorders>
              <w:top w:val="nil"/>
              <w:left w:val="nil"/>
              <w:bottom w:val="nil"/>
              <w:right w:val="nil"/>
            </w:tcBorders>
            <w:noWrap/>
            <w:vAlign w:val="center"/>
            <w:hideMark/>
          </w:tcPr>
          <w:p w14:paraId="2DD58BC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6989542</w:t>
            </w:r>
          </w:p>
        </w:tc>
        <w:tc>
          <w:tcPr>
            <w:tcW w:w="461" w:type="pct"/>
            <w:tcBorders>
              <w:top w:val="nil"/>
              <w:left w:val="nil"/>
              <w:bottom w:val="nil"/>
              <w:right w:val="nil"/>
            </w:tcBorders>
            <w:vAlign w:val="center"/>
            <w:hideMark/>
          </w:tcPr>
          <w:p w14:paraId="745FC2E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913504</w:t>
            </w:r>
          </w:p>
        </w:tc>
        <w:tc>
          <w:tcPr>
            <w:tcW w:w="558" w:type="pct"/>
            <w:tcBorders>
              <w:top w:val="nil"/>
              <w:left w:val="nil"/>
              <w:bottom w:val="nil"/>
              <w:right w:val="nil"/>
            </w:tcBorders>
            <w:vAlign w:val="center"/>
            <w:hideMark/>
          </w:tcPr>
          <w:p w14:paraId="18C51CEB"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10385540</w:t>
            </w:r>
          </w:p>
        </w:tc>
        <w:tc>
          <w:tcPr>
            <w:tcW w:w="660" w:type="pct"/>
            <w:tcBorders>
              <w:top w:val="nil"/>
              <w:left w:val="nil"/>
              <w:bottom w:val="nil"/>
              <w:right w:val="nil"/>
            </w:tcBorders>
            <w:vAlign w:val="center"/>
            <w:hideMark/>
          </w:tcPr>
          <w:p w14:paraId="5CF326BB"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-4309502</w:t>
            </w:r>
          </w:p>
        </w:tc>
        <w:tc>
          <w:tcPr>
            <w:tcW w:w="609" w:type="pct"/>
            <w:tcBorders>
              <w:top w:val="nil"/>
              <w:left w:val="nil"/>
              <w:bottom w:val="nil"/>
              <w:right w:val="nil"/>
            </w:tcBorders>
            <w:vAlign w:val="center"/>
            <w:hideMark/>
          </w:tcPr>
          <w:p w14:paraId="7721B91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13.07</w:t>
            </w:r>
          </w:p>
        </w:tc>
        <w:tc>
          <w:tcPr>
            <w:tcW w:w="658" w:type="pct"/>
            <w:tcBorders>
              <w:top w:val="nil"/>
              <w:left w:val="nil"/>
              <w:bottom w:val="nil"/>
              <w:right w:val="nil"/>
            </w:tcBorders>
            <w:vAlign w:val="center"/>
            <w:hideMark/>
          </w:tcPr>
          <w:p w14:paraId="63C66312"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148.59</w:t>
            </w:r>
          </w:p>
        </w:tc>
        <w:tc>
          <w:tcPr>
            <w:tcW w:w="788" w:type="pct"/>
            <w:tcBorders>
              <w:top w:val="nil"/>
              <w:left w:val="nil"/>
              <w:bottom w:val="nil"/>
              <w:right w:val="nil"/>
            </w:tcBorders>
            <w:vAlign w:val="center"/>
            <w:hideMark/>
          </w:tcPr>
          <w:p w14:paraId="4CD3A0E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-61.66</w:t>
            </w:r>
          </w:p>
        </w:tc>
      </w:tr>
      <w:tr w:rsidR="00436714" w:rsidRPr="00286394" w14:paraId="4F8956EA" w14:textId="77777777" w:rsidTr="00BC0263">
        <w:trPr>
          <w:trHeight w:val="300"/>
        </w:trPr>
        <w:tc>
          <w:tcPr>
            <w:tcW w:w="633" w:type="pct"/>
            <w:tcBorders>
              <w:top w:val="nil"/>
              <w:left w:val="nil"/>
              <w:bottom w:val="nil"/>
              <w:right w:val="nil"/>
            </w:tcBorders>
            <w:vAlign w:val="center"/>
            <w:hideMark/>
          </w:tcPr>
          <w:p w14:paraId="72A349F4"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High-middle SDI</w:t>
            </w:r>
          </w:p>
        </w:tc>
        <w:tc>
          <w:tcPr>
            <w:tcW w:w="633" w:type="pct"/>
            <w:tcBorders>
              <w:top w:val="nil"/>
              <w:left w:val="nil"/>
              <w:bottom w:val="nil"/>
              <w:right w:val="nil"/>
            </w:tcBorders>
            <w:noWrap/>
            <w:vAlign w:val="center"/>
            <w:hideMark/>
          </w:tcPr>
          <w:p w14:paraId="7D59047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8738530</w:t>
            </w:r>
          </w:p>
        </w:tc>
        <w:tc>
          <w:tcPr>
            <w:tcW w:w="461" w:type="pct"/>
            <w:tcBorders>
              <w:top w:val="nil"/>
              <w:left w:val="nil"/>
              <w:bottom w:val="nil"/>
              <w:right w:val="nil"/>
            </w:tcBorders>
            <w:vAlign w:val="center"/>
            <w:hideMark/>
          </w:tcPr>
          <w:p w14:paraId="5B0CEF3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596563</w:t>
            </w:r>
          </w:p>
        </w:tc>
        <w:tc>
          <w:tcPr>
            <w:tcW w:w="558" w:type="pct"/>
            <w:tcBorders>
              <w:top w:val="nil"/>
              <w:left w:val="nil"/>
              <w:bottom w:val="nil"/>
              <w:right w:val="nil"/>
            </w:tcBorders>
            <w:vAlign w:val="center"/>
            <w:hideMark/>
          </w:tcPr>
          <w:p w14:paraId="1A4214C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8263967</w:t>
            </w:r>
          </w:p>
        </w:tc>
        <w:tc>
          <w:tcPr>
            <w:tcW w:w="660" w:type="pct"/>
            <w:tcBorders>
              <w:top w:val="nil"/>
              <w:left w:val="nil"/>
              <w:bottom w:val="nil"/>
              <w:right w:val="nil"/>
            </w:tcBorders>
            <w:vAlign w:val="center"/>
            <w:hideMark/>
          </w:tcPr>
          <w:p w14:paraId="74240389"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-122000</w:t>
            </w:r>
          </w:p>
        </w:tc>
        <w:tc>
          <w:tcPr>
            <w:tcW w:w="609" w:type="pct"/>
            <w:tcBorders>
              <w:top w:val="nil"/>
              <w:left w:val="nil"/>
              <w:bottom w:val="nil"/>
              <w:right w:val="nil"/>
            </w:tcBorders>
            <w:vAlign w:val="center"/>
            <w:hideMark/>
          </w:tcPr>
          <w:p w14:paraId="24A8988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6.83</w:t>
            </w:r>
          </w:p>
        </w:tc>
        <w:tc>
          <w:tcPr>
            <w:tcW w:w="658" w:type="pct"/>
            <w:tcBorders>
              <w:top w:val="nil"/>
              <w:left w:val="nil"/>
              <w:bottom w:val="nil"/>
              <w:right w:val="nil"/>
            </w:tcBorders>
            <w:vAlign w:val="center"/>
            <w:hideMark/>
          </w:tcPr>
          <w:p w14:paraId="72F05353"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94.57</w:t>
            </w:r>
          </w:p>
        </w:tc>
        <w:tc>
          <w:tcPr>
            <w:tcW w:w="788" w:type="pct"/>
            <w:tcBorders>
              <w:top w:val="nil"/>
              <w:left w:val="nil"/>
              <w:bottom w:val="nil"/>
              <w:right w:val="nil"/>
            </w:tcBorders>
            <w:vAlign w:val="center"/>
            <w:hideMark/>
          </w:tcPr>
          <w:p w14:paraId="08B980A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-1.4</w:t>
            </w:r>
          </w:p>
        </w:tc>
      </w:tr>
      <w:tr w:rsidR="00436714" w:rsidRPr="00286394" w14:paraId="20AF674D" w14:textId="77777777" w:rsidTr="00BC0263">
        <w:trPr>
          <w:trHeight w:val="300"/>
        </w:trPr>
        <w:tc>
          <w:tcPr>
            <w:tcW w:w="633" w:type="pct"/>
            <w:tcBorders>
              <w:top w:val="nil"/>
              <w:left w:val="nil"/>
              <w:bottom w:val="nil"/>
              <w:right w:val="nil"/>
            </w:tcBorders>
            <w:vAlign w:val="center"/>
            <w:hideMark/>
          </w:tcPr>
          <w:p w14:paraId="62D83D73"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Middle SDI</w:t>
            </w:r>
          </w:p>
        </w:tc>
        <w:tc>
          <w:tcPr>
            <w:tcW w:w="633" w:type="pct"/>
            <w:tcBorders>
              <w:top w:val="nil"/>
              <w:left w:val="nil"/>
              <w:bottom w:val="nil"/>
              <w:right w:val="nil"/>
            </w:tcBorders>
            <w:noWrap/>
            <w:vAlign w:val="center"/>
            <w:hideMark/>
          </w:tcPr>
          <w:p w14:paraId="1CBA5AF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11924558</w:t>
            </w:r>
          </w:p>
        </w:tc>
        <w:tc>
          <w:tcPr>
            <w:tcW w:w="461" w:type="pct"/>
            <w:tcBorders>
              <w:top w:val="nil"/>
              <w:left w:val="nil"/>
              <w:bottom w:val="nil"/>
              <w:right w:val="nil"/>
            </w:tcBorders>
            <w:vAlign w:val="center"/>
            <w:hideMark/>
          </w:tcPr>
          <w:p w14:paraId="343F943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500454</w:t>
            </w:r>
          </w:p>
        </w:tc>
        <w:tc>
          <w:tcPr>
            <w:tcW w:w="558" w:type="pct"/>
            <w:tcBorders>
              <w:top w:val="nil"/>
              <w:left w:val="nil"/>
              <w:bottom w:val="nil"/>
              <w:right w:val="nil"/>
            </w:tcBorders>
            <w:vAlign w:val="center"/>
            <w:hideMark/>
          </w:tcPr>
          <w:p w14:paraId="0624B79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11259978</w:t>
            </w:r>
          </w:p>
        </w:tc>
        <w:tc>
          <w:tcPr>
            <w:tcW w:w="660" w:type="pct"/>
            <w:tcBorders>
              <w:top w:val="nil"/>
              <w:left w:val="nil"/>
              <w:bottom w:val="nil"/>
              <w:right w:val="nil"/>
            </w:tcBorders>
            <w:vAlign w:val="center"/>
            <w:hideMark/>
          </w:tcPr>
          <w:p w14:paraId="49A4515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164126</w:t>
            </w:r>
          </w:p>
        </w:tc>
        <w:tc>
          <w:tcPr>
            <w:tcW w:w="609" w:type="pct"/>
            <w:tcBorders>
              <w:top w:val="nil"/>
              <w:left w:val="nil"/>
              <w:bottom w:val="nil"/>
              <w:right w:val="nil"/>
            </w:tcBorders>
            <w:vAlign w:val="center"/>
            <w:hideMark/>
          </w:tcPr>
          <w:p w14:paraId="3FD1012C"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4.2</w:t>
            </w:r>
          </w:p>
        </w:tc>
        <w:tc>
          <w:tcPr>
            <w:tcW w:w="658" w:type="pct"/>
            <w:tcBorders>
              <w:top w:val="nil"/>
              <w:left w:val="nil"/>
              <w:bottom w:val="nil"/>
              <w:right w:val="nil"/>
            </w:tcBorders>
            <w:vAlign w:val="center"/>
            <w:hideMark/>
          </w:tcPr>
          <w:p w14:paraId="5026BFE9"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94.43</w:t>
            </w:r>
          </w:p>
        </w:tc>
        <w:tc>
          <w:tcPr>
            <w:tcW w:w="788" w:type="pct"/>
            <w:tcBorders>
              <w:top w:val="nil"/>
              <w:left w:val="nil"/>
              <w:bottom w:val="nil"/>
              <w:right w:val="nil"/>
            </w:tcBorders>
            <w:vAlign w:val="center"/>
            <w:hideMark/>
          </w:tcPr>
          <w:p w14:paraId="799D400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1.38</w:t>
            </w:r>
          </w:p>
        </w:tc>
      </w:tr>
      <w:tr w:rsidR="00436714" w:rsidRPr="00286394" w14:paraId="6E035695" w14:textId="77777777" w:rsidTr="00BC0263">
        <w:trPr>
          <w:trHeight w:val="300"/>
        </w:trPr>
        <w:tc>
          <w:tcPr>
            <w:tcW w:w="633" w:type="pct"/>
            <w:tcBorders>
              <w:top w:val="nil"/>
              <w:left w:val="nil"/>
              <w:bottom w:val="nil"/>
              <w:right w:val="nil"/>
            </w:tcBorders>
            <w:vAlign w:val="center"/>
            <w:hideMark/>
          </w:tcPr>
          <w:p w14:paraId="041AC586"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Low-middle SDI</w:t>
            </w:r>
          </w:p>
        </w:tc>
        <w:tc>
          <w:tcPr>
            <w:tcW w:w="633" w:type="pct"/>
            <w:tcBorders>
              <w:top w:val="nil"/>
              <w:left w:val="nil"/>
              <w:bottom w:val="nil"/>
              <w:right w:val="nil"/>
            </w:tcBorders>
            <w:noWrap/>
            <w:vAlign w:val="center"/>
            <w:hideMark/>
          </w:tcPr>
          <w:p w14:paraId="1218634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4432963</w:t>
            </w:r>
          </w:p>
        </w:tc>
        <w:tc>
          <w:tcPr>
            <w:tcW w:w="461" w:type="pct"/>
            <w:tcBorders>
              <w:top w:val="nil"/>
              <w:left w:val="nil"/>
              <w:bottom w:val="nil"/>
              <w:right w:val="nil"/>
            </w:tcBorders>
            <w:vAlign w:val="center"/>
            <w:hideMark/>
          </w:tcPr>
          <w:p w14:paraId="4CA533BE"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229446</w:t>
            </w:r>
          </w:p>
        </w:tc>
        <w:tc>
          <w:tcPr>
            <w:tcW w:w="558" w:type="pct"/>
            <w:tcBorders>
              <w:top w:val="nil"/>
              <w:left w:val="nil"/>
              <w:bottom w:val="nil"/>
              <w:right w:val="nil"/>
            </w:tcBorders>
            <w:vAlign w:val="center"/>
            <w:hideMark/>
          </w:tcPr>
          <w:p w14:paraId="78BEEC84"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3992425</w:t>
            </w:r>
          </w:p>
        </w:tc>
        <w:tc>
          <w:tcPr>
            <w:tcW w:w="660" w:type="pct"/>
            <w:tcBorders>
              <w:top w:val="nil"/>
              <w:left w:val="nil"/>
              <w:bottom w:val="nil"/>
              <w:right w:val="nil"/>
            </w:tcBorders>
            <w:vAlign w:val="center"/>
            <w:hideMark/>
          </w:tcPr>
          <w:p w14:paraId="4F8484C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211093</w:t>
            </w:r>
          </w:p>
        </w:tc>
        <w:tc>
          <w:tcPr>
            <w:tcW w:w="609" w:type="pct"/>
            <w:tcBorders>
              <w:top w:val="nil"/>
              <w:left w:val="nil"/>
              <w:bottom w:val="nil"/>
              <w:right w:val="nil"/>
            </w:tcBorders>
            <w:vAlign w:val="center"/>
            <w:hideMark/>
          </w:tcPr>
          <w:p w14:paraId="29E5C33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5.18</w:t>
            </w:r>
          </w:p>
        </w:tc>
        <w:tc>
          <w:tcPr>
            <w:tcW w:w="658" w:type="pct"/>
            <w:tcBorders>
              <w:top w:val="nil"/>
              <w:left w:val="nil"/>
              <w:bottom w:val="nil"/>
              <w:right w:val="nil"/>
            </w:tcBorders>
            <w:vAlign w:val="center"/>
            <w:hideMark/>
          </w:tcPr>
          <w:p w14:paraId="6E80074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90.06</w:t>
            </w:r>
          </w:p>
        </w:tc>
        <w:tc>
          <w:tcPr>
            <w:tcW w:w="788" w:type="pct"/>
            <w:tcBorders>
              <w:top w:val="nil"/>
              <w:left w:val="nil"/>
              <w:bottom w:val="nil"/>
              <w:right w:val="nil"/>
            </w:tcBorders>
            <w:vAlign w:val="center"/>
            <w:hideMark/>
          </w:tcPr>
          <w:p w14:paraId="40A3FBE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4.76</w:t>
            </w:r>
          </w:p>
        </w:tc>
      </w:tr>
      <w:tr w:rsidR="00436714" w:rsidRPr="00286394" w14:paraId="1E0F4CB7" w14:textId="77777777" w:rsidTr="00BC0263">
        <w:trPr>
          <w:trHeight w:val="300"/>
        </w:trPr>
        <w:tc>
          <w:tcPr>
            <w:tcW w:w="633" w:type="pct"/>
            <w:tcBorders>
              <w:top w:val="nil"/>
              <w:left w:val="nil"/>
              <w:bottom w:val="nil"/>
              <w:right w:val="nil"/>
            </w:tcBorders>
            <w:vAlign w:val="center"/>
            <w:hideMark/>
          </w:tcPr>
          <w:p w14:paraId="111D7C88"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 SDI</w:t>
            </w:r>
          </w:p>
        </w:tc>
        <w:tc>
          <w:tcPr>
            <w:tcW w:w="633" w:type="pct"/>
            <w:tcBorders>
              <w:top w:val="nil"/>
              <w:left w:val="nil"/>
              <w:bottom w:val="nil"/>
              <w:right w:val="nil"/>
            </w:tcBorders>
            <w:noWrap/>
            <w:vAlign w:val="center"/>
            <w:hideMark/>
          </w:tcPr>
          <w:p w14:paraId="333F1E3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1063162</w:t>
            </w:r>
          </w:p>
        </w:tc>
        <w:tc>
          <w:tcPr>
            <w:tcW w:w="461" w:type="pct"/>
            <w:tcBorders>
              <w:top w:val="nil"/>
              <w:left w:val="nil"/>
              <w:bottom w:val="nil"/>
              <w:right w:val="nil"/>
            </w:tcBorders>
            <w:vAlign w:val="center"/>
            <w:hideMark/>
          </w:tcPr>
          <w:p w14:paraId="1775D46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33659</w:t>
            </w:r>
          </w:p>
        </w:tc>
        <w:tc>
          <w:tcPr>
            <w:tcW w:w="558" w:type="pct"/>
            <w:tcBorders>
              <w:top w:val="nil"/>
              <w:left w:val="nil"/>
              <w:bottom w:val="nil"/>
              <w:right w:val="nil"/>
            </w:tcBorders>
            <w:vAlign w:val="center"/>
            <w:hideMark/>
          </w:tcPr>
          <w:p w14:paraId="1E635442"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957847</w:t>
            </w:r>
          </w:p>
        </w:tc>
        <w:tc>
          <w:tcPr>
            <w:tcW w:w="660" w:type="pct"/>
            <w:tcBorders>
              <w:top w:val="nil"/>
              <w:left w:val="nil"/>
              <w:bottom w:val="nil"/>
              <w:right w:val="nil"/>
            </w:tcBorders>
            <w:vAlign w:val="center"/>
            <w:hideMark/>
          </w:tcPr>
          <w:p w14:paraId="63A428B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71656</w:t>
            </w:r>
          </w:p>
        </w:tc>
        <w:tc>
          <w:tcPr>
            <w:tcW w:w="609" w:type="pct"/>
            <w:tcBorders>
              <w:top w:val="nil"/>
              <w:left w:val="nil"/>
              <w:bottom w:val="nil"/>
              <w:right w:val="nil"/>
            </w:tcBorders>
            <w:vAlign w:val="center"/>
            <w:hideMark/>
          </w:tcPr>
          <w:p w14:paraId="2BBACBEC"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3.17</w:t>
            </w:r>
          </w:p>
        </w:tc>
        <w:tc>
          <w:tcPr>
            <w:tcW w:w="658" w:type="pct"/>
            <w:tcBorders>
              <w:top w:val="nil"/>
              <w:left w:val="nil"/>
              <w:bottom w:val="nil"/>
              <w:right w:val="nil"/>
            </w:tcBorders>
            <w:vAlign w:val="center"/>
            <w:hideMark/>
          </w:tcPr>
          <w:p w14:paraId="382DF59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90.09</w:t>
            </w:r>
          </w:p>
        </w:tc>
        <w:tc>
          <w:tcPr>
            <w:tcW w:w="788" w:type="pct"/>
            <w:tcBorders>
              <w:top w:val="nil"/>
              <w:left w:val="nil"/>
              <w:bottom w:val="nil"/>
              <w:right w:val="nil"/>
            </w:tcBorders>
            <w:vAlign w:val="center"/>
            <w:hideMark/>
          </w:tcPr>
          <w:p w14:paraId="5633D8C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6.74</w:t>
            </w:r>
          </w:p>
        </w:tc>
      </w:tr>
      <w:tr w:rsidR="00436714" w:rsidRPr="00286394" w14:paraId="09C4D1EB" w14:textId="77777777" w:rsidTr="00BC0263">
        <w:trPr>
          <w:trHeight w:val="300"/>
        </w:trPr>
        <w:tc>
          <w:tcPr>
            <w:tcW w:w="5000" w:type="pct"/>
            <w:gridSpan w:val="8"/>
            <w:tcBorders>
              <w:top w:val="nil"/>
              <w:left w:val="nil"/>
              <w:bottom w:val="nil"/>
              <w:right w:val="nil"/>
            </w:tcBorders>
            <w:vAlign w:val="center"/>
            <w:hideMark/>
          </w:tcPr>
          <w:p w14:paraId="4BFED1D6" w14:textId="77777777" w:rsidR="00436714" w:rsidRPr="00286394"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Deaths</w:t>
            </w:r>
          </w:p>
        </w:tc>
      </w:tr>
      <w:tr w:rsidR="00436714" w:rsidRPr="00286394" w14:paraId="0FF7BA1A" w14:textId="77777777" w:rsidTr="00BC0263">
        <w:trPr>
          <w:trHeight w:val="300"/>
        </w:trPr>
        <w:tc>
          <w:tcPr>
            <w:tcW w:w="633" w:type="pct"/>
            <w:tcBorders>
              <w:top w:val="nil"/>
              <w:left w:val="nil"/>
              <w:bottom w:val="nil"/>
              <w:right w:val="nil"/>
            </w:tcBorders>
            <w:vAlign w:val="center"/>
            <w:hideMark/>
          </w:tcPr>
          <w:p w14:paraId="5EB5C94F"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Global</w:t>
            </w:r>
          </w:p>
        </w:tc>
        <w:tc>
          <w:tcPr>
            <w:tcW w:w="633" w:type="pct"/>
            <w:tcBorders>
              <w:top w:val="nil"/>
              <w:left w:val="nil"/>
              <w:bottom w:val="nil"/>
              <w:right w:val="nil"/>
            </w:tcBorders>
            <w:noWrap/>
            <w:vAlign w:val="center"/>
            <w:hideMark/>
          </w:tcPr>
          <w:p w14:paraId="7EF8CA9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14277</w:t>
            </w:r>
          </w:p>
        </w:tc>
        <w:tc>
          <w:tcPr>
            <w:tcW w:w="461" w:type="pct"/>
            <w:tcBorders>
              <w:top w:val="nil"/>
              <w:left w:val="nil"/>
              <w:bottom w:val="nil"/>
              <w:right w:val="nil"/>
            </w:tcBorders>
            <w:noWrap/>
            <w:vAlign w:val="center"/>
            <w:hideMark/>
          </w:tcPr>
          <w:p w14:paraId="2980FC77"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6365</w:t>
            </w:r>
          </w:p>
        </w:tc>
        <w:tc>
          <w:tcPr>
            <w:tcW w:w="558" w:type="pct"/>
            <w:tcBorders>
              <w:top w:val="nil"/>
              <w:left w:val="nil"/>
              <w:bottom w:val="nil"/>
              <w:right w:val="nil"/>
            </w:tcBorders>
            <w:noWrap/>
            <w:vAlign w:val="center"/>
            <w:hideMark/>
          </w:tcPr>
          <w:p w14:paraId="54623393"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21113</w:t>
            </w:r>
          </w:p>
        </w:tc>
        <w:tc>
          <w:tcPr>
            <w:tcW w:w="660" w:type="pct"/>
            <w:tcBorders>
              <w:top w:val="nil"/>
              <w:left w:val="nil"/>
              <w:bottom w:val="nil"/>
              <w:right w:val="nil"/>
            </w:tcBorders>
            <w:noWrap/>
            <w:vAlign w:val="center"/>
            <w:hideMark/>
          </w:tcPr>
          <w:p w14:paraId="56618024"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-13201</w:t>
            </w:r>
          </w:p>
        </w:tc>
        <w:tc>
          <w:tcPr>
            <w:tcW w:w="609" w:type="pct"/>
            <w:tcBorders>
              <w:top w:val="nil"/>
              <w:left w:val="nil"/>
              <w:bottom w:val="nil"/>
              <w:right w:val="nil"/>
            </w:tcBorders>
            <w:noWrap/>
            <w:vAlign w:val="center"/>
            <w:hideMark/>
          </w:tcPr>
          <w:p w14:paraId="757DDAF0"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44.58</w:t>
            </w:r>
          </w:p>
        </w:tc>
        <w:tc>
          <w:tcPr>
            <w:tcW w:w="658" w:type="pct"/>
            <w:tcBorders>
              <w:top w:val="nil"/>
              <w:left w:val="nil"/>
              <w:bottom w:val="nil"/>
              <w:right w:val="nil"/>
            </w:tcBorders>
            <w:noWrap/>
            <w:vAlign w:val="center"/>
            <w:hideMark/>
          </w:tcPr>
          <w:p w14:paraId="78451EAC"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147.88</w:t>
            </w:r>
          </w:p>
        </w:tc>
        <w:tc>
          <w:tcPr>
            <w:tcW w:w="788" w:type="pct"/>
            <w:tcBorders>
              <w:top w:val="nil"/>
              <w:left w:val="nil"/>
              <w:bottom w:val="nil"/>
              <w:right w:val="nil"/>
            </w:tcBorders>
            <w:noWrap/>
            <w:vAlign w:val="center"/>
            <w:hideMark/>
          </w:tcPr>
          <w:p w14:paraId="0EB6A57F"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-92.47</w:t>
            </w:r>
          </w:p>
        </w:tc>
      </w:tr>
      <w:tr w:rsidR="00436714" w:rsidRPr="00286394" w14:paraId="14959AEA" w14:textId="77777777" w:rsidTr="00BC0263">
        <w:trPr>
          <w:trHeight w:val="300"/>
        </w:trPr>
        <w:tc>
          <w:tcPr>
            <w:tcW w:w="633" w:type="pct"/>
            <w:tcBorders>
              <w:top w:val="nil"/>
              <w:left w:val="nil"/>
              <w:bottom w:val="nil"/>
              <w:right w:val="nil"/>
            </w:tcBorders>
            <w:vAlign w:val="center"/>
            <w:hideMark/>
          </w:tcPr>
          <w:p w14:paraId="2DAB3D6E"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 SDI</w:t>
            </w:r>
          </w:p>
        </w:tc>
        <w:tc>
          <w:tcPr>
            <w:tcW w:w="633" w:type="pct"/>
            <w:tcBorders>
              <w:top w:val="nil"/>
              <w:left w:val="nil"/>
              <w:bottom w:val="nil"/>
              <w:right w:val="nil"/>
            </w:tcBorders>
            <w:noWrap/>
            <w:vAlign w:val="center"/>
            <w:hideMark/>
          </w:tcPr>
          <w:p w14:paraId="1D60717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7951</w:t>
            </w:r>
          </w:p>
        </w:tc>
        <w:tc>
          <w:tcPr>
            <w:tcW w:w="461" w:type="pct"/>
            <w:tcBorders>
              <w:top w:val="nil"/>
              <w:left w:val="nil"/>
              <w:bottom w:val="nil"/>
              <w:right w:val="nil"/>
            </w:tcBorders>
            <w:noWrap/>
            <w:vAlign w:val="center"/>
            <w:hideMark/>
          </w:tcPr>
          <w:p w14:paraId="17EDA72B"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3880</w:t>
            </w:r>
          </w:p>
        </w:tc>
        <w:tc>
          <w:tcPr>
            <w:tcW w:w="558" w:type="pct"/>
            <w:tcBorders>
              <w:top w:val="nil"/>
              <w:left w:val="nil"/>
              <w:bottom w:val="nil"/>
              <w:right w:val="nil"/>
            </w:tcBorders>
            <w:noWrap/>
            <w:vAlign w:val="center"/>
            <w:hideMark/>
          </w:tcPr>
          <w:p w14:paraId="1332D44C"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7487</w:t>
            </w:r>
          </w:p>
        </w:tc>
        <w:tc>
          <w:tcPr>
            <w:tcW w:w="660" w:type="pct"/>
            <w:tcBorders>
              <w:top w:val="nil"/>
              <w:left w:val="nil"/>
              <w:bottom w:val="nil"/>
              <w:right w:val="nil"/>
            </w:tcBorders>
            <w:noWrap/>
            <w:vAlign w:val="center"/>
            <w:hideMark/>
          </w:tcPr>
          <w:p w14:paraId="20071984"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-3415</w:t>
            </w:r>
          </w:p>
        </w:tc>
        <w:tc>
          <w:tcPr>
            <w:tcW w:w="609" w:type="pct"/>
            <w:tcBorders>
              <w:top w:val="nil"/>
              <w:left w:val="nil"/>
              <w:bottom w:val="nil"/>
              <w:right w:val="nil"/>
            </w:tcBorders>
            <w:noWrap/>
            <w:vAlign w:val="center"/>
            <w:hideMark/>
          </w:tcPr>
          <w:p w14:paraId="4B6A8F61"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48.79</w:t>
            </w:r>
          </w:p>
        </w:tc>
        <w:tc>
          <w:tcPr>
            <w:tcW w:w="658" w:type="pct"/>
            <w:tcBorders>
              <w:top w:val="nil"/>
              <w:left w:val="nil"/>
              <w:bottom w:val="nil"/>
              <w:right w:val="nil"/>
            </w:tcBorders>
            <w:noWrap/>
            <w:vAlign w:val="center"/>
            <w:hideMark/>
          </w:tcPr>
          <w:p w14:paraId="520B5F71"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94.16</w:t>
            </w:r>
          </w:p>
        </w:tc>
        <w:tc>
          <w:tcPr>
            <w:tcW w:w="788" w:type="pct"/>
            <w:tcBorders>
              <w:top w:val="nil"/>
              <w:left w:val="nil"/>
              <w:bottom w:val="nil"/>
              <w:right w:val="nil"/>
            </w:tcBorders>
            <w:noWrap/>
            <w:vAlign w:val="center"/>
            <w:hideMark/>
          </w:tcPr>
          <w:p w14:paraId="19595EC6"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-42.96</w:t>
            </w:r>
          </w:p>
        </w:tc>
      </w:tr>
      <w:tr w:rsidR="00436714" w:rsidRPr="00286394" w14:paraId="273874E7" w14:textId="77777777" w:rsidTr="00BC0263">
        <w:trPr>
          <w:trHeight w:val="300"/>
        </w:trPr>
        <w:tc>
          <w:tcPr>
            <w:tcW w:w="633" w:type="pct"/>
            <w:tcBorders>
              <w:top w:val="nil"/>
              <w:left w:val="nil"/>
              <w:bottom w:val="nil"/>
              <w:right w:val="nil"/>
            </w:tcBorders>
            <w:vAlign w:val="center"/>
            <w:hideMark/>
          </w:tcPr>
          <w:p w14:paraId="4A64B356"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High-middle SDI</w:t>
            </w:r>
          </w:p>
        </w:tc>
        <w:tc>
          <w:tcPr>
            <w:tcW w:w="633" w:type="pct"/>
            <w:tcBorders>
              <w:top w:val="nil"/>
              <w:left w:val="nil"/>
              <w:bottom w:val="nil"/>
              <w:right w:val="nil"/>
            </w:tcBorders>
            <w:noWrap/>
            <w:vAlign w:val="center"/>
            <w:hideMark/>
          </w:tcPr>
          <w:p w14:paraId="1440CA2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1791</w:t>
            </w:r>
          </w:p>
        </w:tc>
        <w:tc>
          <w:tcPr>
            <w:tcW w:w="461" w:type="pct"/>
            <w:tcBorders>
              <w:top w:val="nil"/>
              <w:left w:val="nil"/>
              <w:bottom w:val="nil"/>
              <w:right w:val="nil"/>
            </w:tcBorders>
            <w:noWrap/>
            <w:vAlign w:val="center"/>
            <w:hideMark/>
          </w:tcPr>
          <w:p w14:paraId="149800D4"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2643</w:t>
            </w:r>
          </w:p>
        </w:tc>
        <w:tc>
          <w:tcPr>
            <w:tcW w:w="558" w:type="pct"/>
            <w:tcBorders>
              <w:top w:val="nil"/>
              <w:left w:val="nil"/>
              <w:bottom w:val="nil"/>
              <w:right w:val="nil"/>
            </w:tcBorders>
            <w:noWrap/>
            <w:vAlign w:val="center"/>
            <w:hideMark/>
          </w:tcPr>
          <w:p w14:paraId="26648382"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6375</w:t>
            </w:r>
          </w:p>
        </w:tc>
        <w:tc>
          <w:tcPr>
            <w:tcW w:w="660" w:type="pct"/>
            <w:tcBorders>
              <w:top w:val="nil"/>
              <w:left w:val="nil"/>
              <w:bottom w:val="nil"/>
              <w:right w:val="nil"/>
            </w:tcBorders>
            <w:noWrap/>
            <w:vAlign w:val="center"/>
            <w:hideMark/>
          </w:tcPr>
          <w:p w14:paraId="7915D86E"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-7227</w:t>
            </w:r>
          </w:p>
        </w:tc>
        <w:tc>
          <w:tcPr>
            <w:tcW w:w="609" w:type="pct"/>
            <w:tcBorders>
              <w:top w:val="nil"/>
              <w:left w:val="nil"/>
              <w:bottom w:val="nil"/>
              <w:right w:val="nil"/>
            </w:tcBorders>
            <w:noWrap/>
            <w:vAlign w:val="center"/>
            <w:hideMark/>
          </w:tcPr>
          <w:p w14:paraId="561CFBBB"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147.57</w:t>
            </w:r>
          </w:p>
        </w:tc>
        <w:tc>
          <w:tcPr>
            <w:tcW w:w="658" w:type="pct"/>
            <w:tcBorders>
              <w:top w:val="nil"/>
              <w:left w:val="nil"/>
              <w:bottom w:val="nil"/>
              <w:right w:val="nil"/>
            </w:tcBorders>
            <w:noWrap/>
            <w:vAlign w:val="center"/>
            <w:hideMark/>
          </w:tcPr>
          <w:p w14:paraId="30F213DE"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356.02</w:t>
            </w:r>
          </w:p>
        </w:tc>
        <w:tc>
          <w:tcPr>
            <w:tcW w:w="788" w:type="pct"/>
            <w:tcBorders>
              <w:top w:val="nil"/>
              <w:left w:val="nil"/>
              <w:bottom w:val="nil"/>
              <w:right w:val="nil"/>
            </w:tcBorders>
            <w:noWrap/>
            <w:vAlign w:val="center"/>
            <w:hideMark/>
          </w:tcPr>
          <w:p w14:paraId="51F10ACE"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-403.59</w:t>
            </w:r>
          </w:p>
        </w:tc>
      </w:tr>
      <w:tr w:rsidR="00436714" w:rsidRPr="00286394" w14:paraId="43CAB8E9" w14:textId="77777777" w:rsidTr="00BC0263">
        <w:trPr>
          <w:trHeight w:val="300"/>
        </w:trPr>
        <w:tc>
          <w:tcPr>
            <w:tcW w:w="633" w:type="pct"/>
            <w:tcBorders>
              <w:top w:val="nil"/>
              <w:left w:val="nil"/>
              <w:bottom w:val="nil"/>
              <w:right w:val="nil"/>
            </w:tcBorders>
            <w:vAlign w:val="center"/>
            <w:hideMark/>
          </w:tcPr>
          <w:p w14:paraId="3BE98342"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Middle SDI</w:t>
            </w:r>
          </w:p>
        </w:tc>
        <w:tc>
          <w:tcPr>
            <w:tcW w:w="633" w:type="pct"/>
            <w:tcBorders>
              <w:top w:val="nil"/>
              <w:left w:val="nil"/>
              <w:bottom w:val="nil"/>
              <w:right w:val="nil"/>
            </w:tcBorders>
            <w:noWrap/>
            <w:vAlign w:val="center"/>
            <w:hideMark/>
          </w:tcPr>
          <w:p w14:paraId="085D3D7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2475</w:t>
            </w:r>
          </w:p>
        </w:tc>
        <w:tc>
          <w:tcPr>
            <w:tcW w:w="461" w:type="pct"/>
            <w:tcBorders>
              <w:top w:val="nil"/>
              <w:left w:val="nil"/>
              <w:bottom w:val="nil"/>
              <w:right w:val="nil"/>
            </w:tcBorders>
            <w:noWrap/>
            <w:vAlign w:val="center"/>
            <w:hideMark/>
          </w:tcPr>
          <w:p w14:paraId="7C0ACFF2"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542</w:t>
            </w:r>
          </w:p>
        </w:tc>
        <w:tc>
          <w:tcPr>
            <w:tcW w:w="558" w:type="pct"/>
            <w:tcBorders>
              <w:top w:val="nil"/>
              <w:left w:val="nil"/>
              <w:bottom w:val="nil"/>
              <w:right w:val="nil"/>
            </w:tcBorders>
            <w:noWrap/>
            <w:vAlign w:val="center"/>
            <w:hideMark/>
          </w:tcPr>
          <w:p w14:paraId="45D86416"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2071</w:t>
            </w:r>
          </w:p>
        </w:tc>
        <w:tc>
          <w:tcPr>
            <w:tcW w:w="660" w:type="pct"/>
            <w:tcBorders>
              <w:top w:val="nil"/>
              <w:left w:val="nil"/>
              <w:bottom w:val="nil"/>
              <w:right w:val="nil"/>
            </w:tcBorders>
            <w:noWrap/>
            <w:vAlign w:val="center"/>
            <w:hideMark/>
          </w:tcPr>
          <w:p w14:paraId="19846C7F"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-138</w:t>
            </w:r>
          </w:p>
        </w:tc>
        <w:tc>
          <w:tcPr>
            <w:tcW w:w="609" w:type="pct"/>
            <w:tcBorders>
              <w:top w:val="nil"/>
              <w:left w:val="nil"/>
              <w:bottom w:val="nil"/>
              <w:right w:val="nil"/>
            </w:tcBorders>
            <w:noWrap/>
            <w:vAlign w:val="center"/>
            <w:hideMark/>
          </w:tcPr>
          <w:p w14:paraId="08430913"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21.9</w:t>
            </w:r>
          </w:p>
        </w:tc>
        <w:tc>
          <w:tcPr>
            <w:tcW w:w="658" w:type="pct"/>
            <w:tcBorders>
              <w:top w:val="nil"/>
              <w:left w:val="nil"/>
              <w:bottom w:val="nil"/>
              <w:right w:val="nil"/>
            </w:tcBorders>
            <w:noWrap/>
            <w:vAlign w:val="center"/>
            <w:hideMark/>
          </w:tcPr>
          <w:p w14:paraId="0EBFD594"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83.68</w:t>
            </w:r>
          </w:p>
        </w:tc>
        <w:tc>
          <w:tcPr>
            <w:tcW w:w="788" w:type="pct"/>
            <w:tcBorders>
              <w:top w:val="nil"/>
              <w:left w:val="nil"/>
              <w:bottom w:val="nil"/>
              <w:right w:val="nil"/>
            </w:tcBorders>
            <w:noWrap/>
            <w:vAlign w:val="center"/>
            <w:hideMark/>
          </w:tcPr>
          <w:p w14:paraId="707140AA"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-5.58</w:t>
            </w:r>
          </w:p>
        </w:tc>
      </w:tr>
      <w:tr w:rsidR="00436714" w:rsidRPr="00286394" w14:paraId="7681A307" w14:textId="77777777" w:rsidTr="00BC0263">
        <w:trPr>
          <w:trHeight w:val="300"/>
        </w:trPr>
        <w:tc>
          <w:tcPr>
            <w:tcW w:w="633" w:type="pct"/>
            <w:tcBorders>
              <w:top w:val="nil"/>
              <w:left w:val="nil"/>
              <w:bottom w:val="nil"/>
              <w:right w:val="nil"/>
            </w:tcBorders>
            <w:vAlign w:val="center"/>
            <w:hideMark/>
          </w:tcPr>
          <w:p w14:paraId="5324A5EC"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Low-middle SDI</w:t>
            </w:r>
          </w:p>
        </w:tc>
        <w:tc>
          <w:tcPr>
            <w:tcW w:w="633" w:type="pct"/>
            <w:tcBorders>
              <w:top w:val="nil"/>
              <w:left w:val="nil"/>
              <w:bottom w:val="nil"/>
              <w:right w:val="nil"/>
            </w:tcBorders>
            <w:noWrap/>
            <w:vAlign w:val="center"/>
            <w:hideMark/>
          </w:tcPr>
          <w:p w14:paraId="3FFE426D"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1366</w:t>
            </w:r>
          </w:p>
        </w:tc>
        <w:tc>
          <w:tcPr>
            <w:tcW w:w="461" w:type="pct"/>
            <w:tcBorders>
              <w:top w:val="nil"/>
              <w:left w:val="nil"/>
              <w:bottom w:val="nil"/>
              <w:right w:val="nil"/>
            </w:tcBorders>
            <w:noWrap/>
            <w:vAlign w:val="center"/>
            <w:hideMark/>
          </w:tcPr>
          <w:p w14:paraId="18471476"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162</w:t>
            </w:r>
          </w:p>
        </w:tc>
        <w:tc>
          <w:tcPr>
            <w:tcW w:w="558" w:type="pct"/>
            <w:tcBorders>
              <w:top w:val="nil"/>
              <w:left w:val="nil"/>
              <w:bottom w:val="nil"/>
              <w:right w:val="nil"/>
            </w:tcBorders>
            <w:noWrap/>
            <w:vAlign w:val="center"/>
            <w:hideMark/>
          </w:tcPr>
          <w:p w14:paraId="79E8A391"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824</w:t>
            </w:r>
          </w:p>
        </w:tc>
        <w:tc>
          <w:tcPr>
            <w:tcW w:w="660" w:type="pct"/>
            <w:tcBorders>
              <w:top w:val="nil"/>
              <w:left w:val="nil"/>
              <w:bottom w:val="nil"/>
              <w:right w:val="nil"/>
            </w:tcBorders>
            <w:noWrap/>
            <w:vAlign w:val="center"/>
            <w:hideMark/>
          </w:tcPr>
          <w:p w14:paraId="6CD7F46C"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381</w:t>
            </w:r>
          </w:p>
        </w:tc>
        <w:tc>
          <w:tcPr>
            <w:tcW w:w="609" w:type="pct"/>
            <w:tcBorders>
              <w:top w:val="nil"/>
              <w:left w:val="nil"/>
              <w:bottom w:val="nil"/>
              <w:right w:val="nil"/>
            </w:tcBorders>
            <w:noWrap/>
            <w:vAlign w:val="center"/>
            <w:hideMark/>
          </w:tcPr>
          <w:p w14:paraId="33C8D217"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11.86</w:t>
            </w:r>
          </w:p>
        </w:tc>
        <w:tc>
          <w:tcPr>
            <w:tcW w:w="658" w:type="pct"/>
            <w:tcBorders>
              <w:top w:val="nil"/>
              <w:left w:val="nil"/>
              <w:bottom w:val="nil"/>
              <w:right w:val="nil"/>
            </w:tcBorders>
            <w:noWrap/>
            <w:vAlign w:val="center"/>
            <w:hideMark/>
          </w:tcPr>
          <w:p w14:paraId="3A3083C3"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60.27</w:t>
            </w:r>
          </w:p>
        </w:tc>
        <w:tc>
          <w:tcPr>
            <w:tcW w:w="788" w:type="pct"/>
            <w:tcBorders>
              <w:top w:val="nil"/>
              <w:left w:val="nil"/>
              <w:bottom w:val="nil"/>
              <w:right w:val="nil"/>
            </w:tcBorders>
            <w:noWrap/>
            <w:vAlign w:val="center"/>
            <w:hideMark/>
          </w:tcPr>
          <w:p w14:paraId="723BADA6"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27.88</w:t>
            </w:r>
          </w:p>
        </w:tc>
      </w:tr>
      <w:tr w:rsidR="00436714" w:rsidRPr="00286394" w14:paraId="7B8A0D52" w14:textId="77777777" w:rsidTr="00BC0263">
        <w:trPr>
          <w:trHeight w:val="300"/>
        </w:trPr>
        <w:tc>
          <w:tcPr>
            <w:tcW w:w="633" w:type="pct"/>
            <w:tcBorders>
              <w:top w:val="nil"/>
              <w:left w:val="nil"/>
              <w:bottom w:val="nil"/>
              <w:right w:val="nil"/>
            </w:tcBorders>
            <w:vAlign w:val="center"/>
            <w:hideMark/>
          </w:tcPr>
          <w:p w14:paraId="665828C5"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 SDI</w:t>
            </w:r>
          </w:p>
        </w:tc>
        <w:tc>
          <w:tcPr>
            <w:tcW w:w="633" w:type="pct"/>
            <w:tcBorders>
              <w:top w:val="nil"/>
              <w:left w:val="nil"/>
              <w:bottom w:val="nil"/>
              <w:right w:val="nil"/>
            </w:tcBorders>
            <w:noWrap/>
            <w:vAlign w:val="center"/>
            <w:hideMark/>
          </w:tcPr>
          <w:p w14:paraId="5F20F6B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649</w:t>
            </w:r>
          </w:p>
        </w:tc>
        <w:tc>
          <w:tcPr>
            <w:tcW w:w="461" w:type="pct"/>
            <w:tcBorders>
              <w:top w:val="nil"/>
              <w:left w:val="nil"/>
              <w:bottom w:val="nil"/>
              <w:right w:val="nil"/>
            </w:tcBorders>
            <w:noWrap/>
            <w:vAlign w:val="center"/>
            <w:hideMark/>
          </w:tcPr>
          <w:p w14:paraId="0EA4B813"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53</w:t>
            </w:r>
          </w:p>
        </w:tc>
        <w:tc>
          <w:tcPr>
            <w:tcW w:w="558" w:type="pct"/>
            <w:tcBorders>
              <w:top w:val="nil"/>
              <w:left w:val="nil"/>
              <w:bottom w:val="nil"/>
              <w:right w:val="nil"/>
            </w:tcBorders>
            <w:noWrap/>
            <w:vAlign w:val="center"/>
            <w:hideMark/>
          </w:tcPr>
          <w:p w14:paraId="60366739"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412</w:t>
            </w:r>
          </w:p>
        </w:tc>
        <w:tc>
          <w:tcPr>
            <w:tcW w:w="660" w:type="pct"/>
            <w:tcBorders>
              <w:top w:val="nil"/>
              <w:left w:val="nil"/>
              <w:bottom w:val="nil"/>
              <w:right w:val="nil"/>
            </w:tcBorders>
            <w:noWrap/>
            <w:vAlign w:val="center"/>
            <w:hideMark/>
          </w:tcPr>
          <w:p w14:paraId="2222E9FF"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183</w:t>
            </w:r>
          </w:p>
        </w:tc>
        <w:tc>
          <w:tcPr>
            <w:tcW w:w="609" w:type="pct"/>
            <w:tcBorders>
              <w:top w:val="nil"/>
              <w:left w:val="nil"/>
              <w:bottom w:val="nil"/>
              <w:right w:val="nil"/>
            </w:tcBorders>
            <w:noWrap/>
            <w:vAlign w:val="center"/>
            <w:hideMark/>
          </w:tcPr>
          <w:p w14:paraId="3077B1E1"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8.21</w:t>
            </w:r>
          </w:p>
        </w:tc>
        <w:tc>
          <w:tcPr>
            <w:tcW w:w="658" w:type="pct"/>
            <w:tcBorders>
              <w:top w:val="nil"/>
              <w:left w:val="nil"/>
              <w:bottom w:val="nil"/>
              <w:right w:val="nil"/>
            </w:tcBorders>
            <w:noWrap/>
            <w:vAlign w:val="center"/>
            <w:hideMark/>
          </w:tcPr>
          <w:p w14:paraId="7AEFE132"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63.58</w:t>
            </w:r>
          </w:p>
        </w:tc>
        <w:tc>
          <w:tcPr>
            <w:tcW w:w="788" w:type="pct"/>
            <w:tcBorders>
              <w:top w:val="nil"/>
              <w:left w:val="nil"/>
              <w:bottom w:val="nil"/>
              <w:right w:val="nil"/>
            </w:tcBorders>
            <w:noWrap/>
            <w:vAlign w:val="center"/>
            <w:hideMark/>
          </w:tcPr>
          <w:p w14:paraId="5F9F40E9" w14:textId="77777777" w:rsidR="00436714" w:rsidRPr="00286394" w:rsidRDefault="00436714" w:rsidP="00BC0263">
            <w:pPr>
              <w:widowControl/>
              <w:spacing w:after="0" w:line="240" w:lineRule="auto"/>
              <w:jc w:val="center"/>
              <w:rPr>
                <w:rFonts w:ascii="宋体" w:eastAsia="宋体" w:hAnsi="宋体" w:cs="宋体" w:hint="eastAsia"/>
                <w:color w:val="000000"/>
                <w:kern w:val="0"/>
                <w:szCs w:val="22"/>
                <w14:ligatures w14:val="none"/>
              </w:rPr>
            </w:pPr>
            <w:r w:rsidRPr="00286394">
              <w:rPr>
                <w:rFonts w:ascii="宋体" w:eastAsia="宋体" w:hAnsi="宋体" w:cs="宋体" w:hint="eastAsia"/>
                <w:color w:val="000000"/>
                <w:kern w:val="0"/>
                <w:szCs w:val="22"/>
                <w14:ligatures w14:val="none"/>
              </w:rPr>
              <w:t>28.21</w:t>
            </w:r>
          </w:p>
        </w:tc>
      </w:tr>
      <w:tr w:rsidR="00436714" w:rsidRPr="00286394" w14:paraId="537A6D55" w14:textId="77777777" w:rsidTr="00BC0263">
        <w:trPr>
          <w:trHeight w:val="300"/>
        </w:trPr>
        <w:tc>
          <w:tcPr>
            <w:tcW w:w="5000" w:type="pct"/>
            <w:gridSpan w:val="8"/>
            <w:tcBorders>
              <w:top w:val="nil"/>
              <w:left w:val="nil"/>
              <w:bottom w:val="nil"/>
              <w:right w:val="nil"/>
            </w:tcBorders>
            <w:noWrap/>
            <w:vAlign w:val="center"/>
            <w:hideMark/>
          </w:tcPr>
          <w:p w14:paraId="7A2E0B74" w14:textId="77777777" w:rsidR="00436714" w:rsidRPr="00286394" w:rsidRDefault="00436714" w:rsidP="00BC0263">
            <w:pPr>
              <w:widowControl/>
              <w:spacing w:after="0" w:line="240" w:lineRule="auto"/>
              <w:rPr>
                <w:rFonts w:ascii="Times New Roman" w:eastAsia="宋体" w:hAnsi="Times New Roman" w:cs="Times New Roman"/>
                <w:b/>
                <w:bCs/>
                <w:color w:val="000000"/>
                <w:kern w:val="0"/>
                <w:sz w:val="20"/>
                <w:szCs w:val="20"/>
                <w14:ligatures w14:val="none"/>
              </w:rPr>
            </w:pPr>
            <w:r w:rsidRPr="00286394">
              <w:rPr>
                <w:rFonts w:ascii="Times New Roman" w:eastAsia="宋体" w:hAnsi="Times New Roman" w:cs="Times New Roman"/>
                <w:b/>
                <w:bCs/>
                <w:color w:val="000000"/>
                <w:kern w:val="0"/>
                <w:sz w:val="20"/>
                <w:szCs w:val="20"/>
                <w14:ligatures w14:val="none"/>
              </w:rPr>
              <w:t>DALYs</w:t>
            </w:r>
          </w:p>
        </w:tc>
      </w:tr>
      <w:tr w:rsidR="00436714" w:rsidRPr="00286394" w14:paraId="3437E8C9" w14:textId="77777777" w:rsidTr="00BC0263">
        <w:trPr>
          <w:trHeight w:val="300"/>
        </w:trPr>
        <w:tc>
          <w:tcPr>
            <w:tcW w:w="633" w:type="pct"/>
            <w:tcBorders>
              <w:top w:val="nil"/>
              <w:left w:val="nil"/>
              <w:bottom w:val="nil"/>
              <w:right w:val="nil"/>
            </w:tcBorders>
            <w:vAlign w:val="center"/>
            <w:hideMark/>
          </w:tcPr>
          <w:p w14:paraId="1AC12A07"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Global</w:t>
            </w:r>
          </w:p>
        </w:tc>
        <w:tc>
          <w:tcPr>
            <w:tcW w:w="633" w:type="pct"/>
            <w:tcBorders>
              <w:top w:val="nil"/>
              <w:left w:val="nil"/>
              <w:bottom w:val="nil"/>
              <w:right w:val="nil"/>
            </w:tcBorders>
            <w:noWrap/>
            <w:vAlign w:val="center"/>
            <w:hideMark/>
          </w:tcPr>
          <w:p w14:paraId="7F76015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328159</w:t>
            </w:r>
          </w:p>
        </w:tc>
        <w:tc>
          <w:tcPr>
            <w:tcW w:w="461" w:type="pct"/>
            <w:tcBorders>
              <w:top w:val="nil"/>
              <w:left w:val="nil"/>
              <w:bottom w:val="nil"/>
              <w:right w:val="nil"/>
            </w:tcBorders>
            <w:vAlign w:val="center"/>
            <w:hideMark/>
          </w:tcPr>
          <w:p w14:paraId="6D1E6CA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64904</w:t>
            </w:r>
          </w:p>
        </w:tc>
        <w:tc>
          <w:tcPr>
            <w:tcW w:w="558" w:type="pct"/>
            <w:tcBorders>
              <w:top w:val="nil"/>
              <w:left w:val="nil"/>
              <w:bottom w:val="nil"/>
              <w:right w:val="nil"/>
            </w:tcBorders>
            <w:vAlign w:val="center"/>
            <w:hideMark/>
          </w:tcPr>
          <w:p w14:paraId="433B1ADC"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480114</w:t>
            </w:r>
          </w:p>
        </w:tc>
        <w:tc>
          <w:tcPr>
            <w:tcW w:w="660" w:type="pct"/>
            <w:tcBorders>
              <w:top w:val="nil"/>
              <w:left w:val="nil"/>
              <w:bottom w:val="nil"/>
              <w:right w:val="nil"/>
            </w:tcBorders>
            <w:vAlign w:val="center"/>
            <w:hideMark/>
          </w:tcPr>
          <w:p w14:paraId="4D823BD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-216859</w:t>
            </w:r>
          </w:p>
        </w:tc>
        <w:tc>
          <w:tcPr>
            <w:tcW w:w="609" w:type="pct"/>
            <w:tcBorders>
              <w:top w:val="nil"/>
              <w:left w:val="nil"/>
              <w:bottom w:val="nil"/>
              <w:right w:val="nil"/>
            </w:tcBorders>
            <w:vAlign w:val="center"/>
            <w:hideMark/>
          </w:tcPr>
          <w:p w14:paraId="183DAF39"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19.78</w:t>
            </w:r>
          </w:p>
        </w:tc>
        <w:tc>
          <w:tcPr>
            <w:tcW w:w="658" w:type="pct"/>
            <w:tcBorders>
              <w:top w:val="nil"/>
              <w:left w:val="nil"/>
              <w:bottom w:val="nil"/>
              <w:right w:val="nil"/>
            </w:tcBorders>
            <w:vAlign w:val="center"/>
            <w:hideMark/>
          </w:tcPr>
          <w:p w14:paraId="1177DF92"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146.31</w:t>
            </w:r>
          </w:p>
        </w:tc>
        <w:tc>
          <w:tcPr>
            <w:tcW w:w="788" w:type="pct"/>
            <w:tcBorders>
              <w:top w:val="nil"/>
              <w:left w:val="nil"/>
              <w:bottom w:val="nil"/>
              <w:right w:val="nil"/>
            </w:tcBorders>
            <w:vAlign w:val="center"/>
            <w:hideMark/>
          </w:tcPr>
          <w:p w14:paraId="3EC8B0E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-66.08</w:t>
            </w:r>
          </w:p>
        </w:tc>
      </w:tr>
      <w:tr w:rsidR="00436714" w:rsidRPr="00286394" w14:paraId="46BB706E" w14:textId="77777777" w:rsidTr="00BC0263">
        <w:trPr>
          <w:trHeight w:val="300"/>
        </w:trPr>
        <w:tc>
          <w:tcPr>
            <w:tcW w:w="633" w:type="pct"/>
            <w:tcBorders>
              <w:top w:val="nil"/>
              <w:left w:val="nil"/>
              <w:bottom w:val="nil"/>
              <w:right w:val="nil"/>
            </w:tcBorders>
            <w:vAlign w:val="center"/>
            <w:hideMark/>
          </w:tcPr>
          <w:p w14:paraId="5FEA3073"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 SDI</w:t>
            </w:r>
          </w:p>
        </w:tc>
        <w:tc>
          <w:tcPr>
            <w:tcW w:w="633" w:type="pct"/>
            <w:tcBorders>
              <w:top w:val="nil"/>
              <w:left w:val="nil"/>
              <w:bottom w:val="nil"/>
              <w:right w:val="nil"/>
            </w:tcBorders>
            <w:noWrap/>
            <w:vAlign w:val="center"/>
            <w:hideMark/>
          </w:tcPr>
          <w:p w14:paraId="365185EB"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113916</w:t>
            </w:r>
          </w:p>
        </w:tc>
        <w:tc>
          <w:tcPr>
            <w:tcW w:w="461" w:type="pct"/>
            <w:tcBorders>
              <w:top w:val="nil"/>
              <w:left w:val="nil"/>
              <w:bottom w:val="nil"/>
              <w:right w:val="nil"/>
            </w:tcBorders>
            <w:vAlign w:val="center"/>
            <w:hideMark/>
          </w:tcPr>
          <w:p w14:paraId="708B4F8D"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36369</w:t>
            </w:r>
          </w:p>
        </w:tc>
        <w:tc>
          <w:tcPr>
            <w:tcW w:w="558" w:type="pct"/>
            <w:tcBorders>
              <w:top w:val="nil"/>
              <w:left w:val="nil"/>
              <w:bottom w:val="nil"/>
              <w:right w:val="nil"/>
            </w:tcBorders>
            <w:vAlign w:val="center"/>
            <w:hideMark/>
          </w:tcPr>
          <w:p w14:paraId="2B77C37E"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140462</w:t>
            </w:r>
          </w:p>
        </w:tc>
        <w:tc>
          <w:tcPr>
            <w:tcW w:w="660" w:type="pct"/>
            <w:tcBorders>
              <w:top w:val="nil"/>
              <w:left w:val="nil"/>
              <w:bottom w:val="nil"/>
              <w:right w:val="nil"/>
            </w:tcBorders>
            <w:vAlign w:val="center"/>
            <w:hideMark/>
          </w:tcPr>
          <w:p w14:paraId="2C938893"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-62915</w:t>
            </w:r>
          </w:p>
        </w:tc>
        <w:tc>
          <w:tcPr>
            <w:tcW w:w="609" w:type="pct"/>
            <w:tcBorders>
              <w:top w:val="nil"/>
              <w:left w:val="nil"/>
              <w:bottom w:val="nil"/>
              <w:right w:val="nil"/>
            </w:tcBorders>
            <w:vAlign w:val="center"/>
            <w:hideMark/>
          </w:tcPr>
          <w:p w14:paraId="32EB340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31.93</w:t>
            </w:r>
          </w:p>
        </w:tc>
        <w:tc>
          <w:tcPr>
            <w:tcW w:w="658" w:type="pct"/>
            <w:tcBorders>
              <w:top w:val="nil"/>
              <w:left w:val="nil"/>
              <w:bottom w:val="nil"/>
              <w:right w:val="nil"/>
            </w:tcBorders>
            <w:vAlign w:val="center"/>
            <w:hideMark/>
          </w:tcPr>
          <w:p w14:paraId="043825CC"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123.3</w:t>
            </w:r>
          </w:p>
        </w:tc>
        <w:tc>
          <w:tcPr>
            <w:tcW w:w="788" w:type="pct"/>
            <w:tcBorders>
              <w:top w:val="nil"/>
              <w:left w:val="nil"/>
              <w:bottom w:val="nil"/>
              <w:right w:val="nil"/>
            </w:tcBorders>
            <w:vAlign w:val="center"/>
            <w:hideMark/>
          </w:tcPr>
          <w:p w14:paraId="790EC57E"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-55.23</w:t>
            </w:r>
          </w:p>
        </w:tc>
      </w:tr>
      <w:tr w:rsidR="00436714" w:rsidRPr="00286394" w14:paraId="2F53A662" w14:textId="77777777" w:rsidTr="00BC0263">
        <w:trPr>
          <w:trHeight w:val="300"/>
        </w:trPr>
        <w:tc>
          <w:tcPr>
            <w:tcW w:w="633" w:type="pct"/>
            <w:tcBorders>
              <w:top w:val="nil"/>
              <w:left w:val="nil"/>
              <w:bottom w:val="nil"/>
              <w:right w:val="nil"/>
            </w:tcBorders>
            <w:vAlign w:val="center"/>
            <w:hideMark/>
          </w:tcPr>
          <w:p w14:paraId="1FD4F6F7"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High-middle SDI</w:t>
            </w:r>
          </w:p>
        </w:tc>
        <w:tc>
          <w:tcPr>
            <w:tcW w:w="633" w:type="pct"/>
            <w:tcBorders>
              <w:top w:val="nil"/>
              <w:left w:val="nil"/>
              <w:bottom w:val="nil"/>
              <w:right w:val="nil"/>
            </w:tcBorders>
            <w:noWrap/>
            <w:vAlign w:val="center"/>
            <w:hideMark/>
          </w:tcPr>
          <w:p w14:paraId="481334C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53283</w:t>
            </w:r>
          </w:p>
        </w:tc>
        <w:tc>
          <w:tcPr>
            <w:tcW w:w="461" w:type="pct"/>
            <w:tcBorders>
              <w:top w:val="nil"/>
              <w:left w:val="nil"/>
              <w:bottom w:val="nil"/>
              <w:right w:val="nil"/>
            </w:tcBorders>
            <w:vAlign w:val="center"/>
            <w:hideMark/>
          </w:tcPr>
          <w:p w14:paraId="23DB8D7B"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26913</w:t>
            </w:r>
          </w:p>
        </w:tc>
        <w:tc>
          <w:tcPr>
            <w:tcW w:w="558" w:type="pct"/>
            <w:tcBorders>
              <w:top w:val="nil"/>
              <w:left w:val="nil"/>
              <w:bottom w:val="nil"/>
              <w:right w:val="nil"/>
            </w:tcBorders>
            <w:vAlign w:val="center"/>
            <w:hideMark/>
          </w:tcPr>
          <w:p w14:paraId="38CF787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131861</w:t>
            </w:r>
          </w:p>
        </w:tc>
        <w:tc>
          <w:tcPr>
            <w:tcW w:w="660" w:type="pct"/>
            <w:tcBorders>
              <w:top w:val="nil"/>
              <w:left w:val="nil"/>
              <w:bottom w:val="nil"/>
              <w:right w:val="nil"/>
            </w:tcBorders>
            <w:vAlign w:val="center"/>
            <w:hideMark/>
          </w:tcPr>
          <w:p w14:paraId="0A4CF30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-105491</w:t>
            </w:r>
          </w:p>
        </w:tc>
        <w:tc>
          <w:tcPr>
            <w:tcW w:w="609" w:type="pct"/>
            <w:tcBorders>
              <w:top w:val="nil"/>
              <w:left w:val="nil"/>
              <w:bottom w:val="nil"/>
              <w:right w:val="nil"/>
            </w:tcBorders>
            <w:vAlign w:val="center"/>
            <w:hideMark/>
          </w:tcPr>
          <w:p w14:paraId="4513205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50.51</w:t>
            </w:r>
          </w:p>
        </w:tc>
        <w:tc>
          <w:tcPr>
            <w:tcW w:w="658" w:type="pct"/>
            <w:tcBorders>
              <w:top w:val="nil"/>
              <w:left w:val="nil"/>
              <w:bottom w:val="nil"/>
              <w:right w:val="nil"/>
            </w:tcBorders>
            <w:vAlign w:val="center"/>
            <w:hideMark/>
          </w:tcPr>
          <w:p w14:paraId="09CB8AB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247.47</w:t>
            </w:r>
          </w:p>
        </w:tc>
        <w:tc>
          <w:tcPr>
            <w:tcW w:w="788" w:type="pct"/>
            <w:tcBorders>
              <w:top w:val="nil"/>
              <w:left w:val="nil"/>
              <w:bottom w:val="nil"/>
              <w:right w:val="nil"/>
            </w:tcBorders>
            <w:vAlign w:val="center"/>
            <w:hideMark/>
          </w:tcPr>
          <w:p w14:paraId="60942B72"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-197.98</w:t>
            </w:r>
          </w:p>
        </w:tc>
      </w:tr>
      <w:tr w:rsidR="00436714" w:rsidRPr="00286394" w14:paraId="4E046ADD" w14:textId="77777777" w:rsidTr="00BC0263">
        <w:trPr>
          <w:trHeight w:val="300"/>
        </w:trPr>
        <w:tc>
          <w:tcPr>
            <w:tcW w:w="633" w:type="pct"/>
            <w:tcBorders>
              <w:top w:val="nil"/>
              <w:left w:val="nil"/>
              <w:bottom w:val="nil"/>
              <w:right w:val="nil"/>
            </w:tcBorders>
            <w:vAlign w:val="center"/>
            <w:hideMark/>
          </w:tcPr>
          <w:p w14:paraId="3722BBA5"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Middle SDI</w:t>
            </w:r>
          </w:p>
        </w:tc>
        <w:tc>
          <w:tcPr>
            <w:tcW w:w="633" w:type="pct"/>
            <w:tcBorders>
              <w:top w:val="nil"/>
              <w:left w:val="nil"/>
              <w:bottom w:val="nil"/>
              <w:right w:val="nil"/>
            </w:tcBorders>
            <w:noWrap/>
            <w:vAlign w:val="center"/>
            <w:hideMark/>
          </w:tcPr>
          <w:p w14:paraId="4A856BB4"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98519</w:t>
            </w:r>
          </w:p>
        </w:tc>
        <w:tc>
          <w:tcPr>
            <w:tcW w:w="461" w:type="pct"/>
            <w:tcBorders>
              <w:top w:val="nil"/>
              <w:left w:val="nil"/>
              <w:bottom w:val="nil"/>
              <w:right w:val="nil"/>
            </w:tcBorders>
            <w:vAlign w:val="center"/>
            <w:hideMark/>
          </w:tcPr>
          <w:p w14:paraId="7B81AC2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9130</w:t>
            </w:r>
          </w:p>
        </w:tc>
        <w:tc>
          <w:tcPr>
            <w:tcW w:w="558" w:type="pct"/>
            <w:tcBorders>
              <w:top w:val="nil"/>
              <w:left w:val="nil"/>
              <w:bottom w:val="nil"/>
              <w:right w:val="nil"/>
            </w:tcBorders>
            <w:vAlign w:val="center"/>
            <w:hideMark/>
          </w:tcPr>
          <w:p w14:paraId="38B67D95"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98728</w:t>
            </w:r>
          </w:p>
        </w:tc>
        <w:tc>
          <w:tcPr>
            <w:tcW w:w="660" w:type="pct"/>
            <w:tcBorders>
              <w:top w:val="nil"/>
              <w:left w:val="nil"/>
              <w:bottom w:val="nil"/>
              <w:right w:val="nil"/>
            </w:tcBorders>
            <w:vAlign w:val="center"/>
            <w:hideMark/>
          </w:tcPr>
          <w:p w14:paraId="4BFC8B21"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-9339</w:t>
            </w:r>
          </w:p>
        </w:tc>
        <w:tc>
          <w:tcPr>
            <w:tcW w:w="609" w:type="pct"/>
            <w:tcBorders>
              <w:top w:val="nil"/>
              <w:left w:val="nil"/>
              <w:bottom w:val="nil"/>
              <w:right w:val="nil"/>
            </w:tcBorders>
            <w:vAlign w:val="center"/>
            <w:hideMark/>
          </w:tcPr>
          <w:p w14:paraId="32724E33"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9.27</w:t>
            </w:r>
          </w:p>
        </w:tc>
        <w:tc>
          <w:tcPr>
            <w:tcW w:w="658" w:type="pct"/>
            <w:tcBorders>
              <w:top w:val="nil"/>
              <w:left w:val="nil"/>
              <w:bottom w:val="nil"/>
              <w:right w:val="nil"/>
            </w:tcBorders>
            <w:vAlign w:val="center"/>
            <w:hideMark/>
          </w:tcPr>
          <w:p w14:paraId="662ED2DE"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100.21</w:t>
            </w:r>
          </w:p>
        </w:tc>
        <w:tc>
          <w:tcPr>
            <w:tcW w:w="788" w:type="pct"/>
            <w:tcBorders>
              <w:top w:val="nil"/>
              <w:left w:val="nil"/>
              <w:bottom w:val="nil"/>
              <w:right w:val="nil"/>
            </w:tcBorders>
            <w:vAlign w:val="center"/>
            <w:hideMark/>
          </w:tcPr>
          <w:p w14:paraId="2D5C6E69"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-9.48</w:t>
            </w:r>
          </w:p>
        </w:tc>
      </w:tr>
      <w:tr w:rsidR="00436714" w:rsidRPr="00286394" w14:paraId="2CC94498" w14:textId="77777777" w:rsidTr="00BC0263">
        <w:trPr>
          <w:trHeight w:val="300"/>
        </w:trPr>
        <w:tc>
          <w:tcPr>
            <w:tcW w:w="633" w:type="pct"/>
            <w:tcBorders>
              <w:top w:val="nil"/>
              <w:left w:val="nil"/>
              <w:bottom w:val="nil"/>
              <w:right w:val="nil"/>
            </w:tcBorders>
            <w:vAlign w:val="center"/>
            <w:hideMark/>
          </w:tcPr>
          <w:p w14:paraId="1A848D62"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Low-middle SDI</w:t>
            </w:r>
          </w:p>
        </w:tc>
        <w:tc>
          <w:tcPr>
            <w:tcW w:w="633" w:type="pct"/>
            <w:tcBorders>
              <w:top w:val="nil"/>
              <w:left w:val="nil"/>
              <w:bottom w:val="nil"/>
              <w:right w:val="nil"/>
            </w:tcBorders>
            <w:noWrap/>
            <w:vAlign w:val="center"/>
            <w:hideMark/>
          </w:tcPr>
          <w:p w14:paraId="6A30AE0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45274</w:t>
            </w:r>
          </w:p>
        </w:tc>
        <w:tc>
          <w:tcPr>
            <w:tcW w:w="461" w:type="pct"/>
            <w:tcBorders>
              <w:top w:val="nil"/>
              <w:left w:val="nil"/>
              <w:bottom w:val="nil"/>
              <w:right w:val="nil"/>
            </w:tcBorders>
            <w:vAlign w:val="center"/>
            <w:hideMark/>
          </w:tcPr>
          <w:p w14:paraId="68925DE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3498</w:t>
            </w:r>
          </w:p>
        </w:tc>
        <w:tc>
          <w:tcPr>
            <w:tcW w:w="558" w:type="pct"/>
            <w:tcBorders>
              <w:top w:val="nil"/>
              <w:left w:val="nil"/>
              <w:bottom w:val="nil"/>
              <w:right w:val="nil"/>
            </w:tcBorders>
            <w:vAlign w:val="center"/>
            <w:hideMark/>
          </w:tcPr>
          <w:p w14:paraId="52292256"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36829</w:t>
            </w:r>
          </w:p>
        </w:tc>
        <w:tc>
          <w:tcPr>
            <w:tcW w:w="660" w:type="pct"/>
            <w:tcBorders>
              <w:top w:val="nil"/>
              <w:left w:val="nil"/>
              <w:bottom w:val="nil"/>
              <w:right w:val="nil"/>
            </w:tcBorders>
            <w:vAlign w:val="center"/>
            <w:hideMark/>
          </w:tcPr>
          <w:p w14:paraId="0F1718A8"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4947</w:t>
            </w:r>
          </w:p>
        </w:tc>
        <w:tc>
          <w:tcPr>
            <w:tcW w:w="609" w:type="pct"/>
            <w:tcBorders>
              <w:top w:val="nil"/>
              <w:left w:val="nil"/>
              <w:bottom w:val="nil"/>
              <w:right w:val="nil"/>
            </w:tcBorders>
            <w:vAlign w:val="center"/>
            <w:hideMark/>
          </w:tcPr>
          <w:p w14:paraId="0419AF9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7.73</w:t>
            </w:r>
          </w:p>
        </w:tc>
        <w:tc>
          <w:tcPr>
            <w:tcW w:w="658" w:type="pct"/>
            <w:tcBorders>
              <w:top w:val="nil"/>
              <w:left w:val="nil"/>
              <w:bottom w:val="nil"/>
              <w:right w:val="nil"/>
            </w:tcBorders>
            <w:vAlign w:val="center"/>
            <w:hideMark/>
          </w:tcPr>
          <w:p w14:paraId="6871DD10"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81.35</w:t>
            </w:r>
          </w:p>
        </w:tc>
        <w:tc>
          <w:tcPr>
            <w:tcW w:w="788" w:type="pct"/>
            <w:tcBorders>
              <w:top w:val="nil"/>
              <w:left w:val="nil"/>
              <w:bottom w:val="nil"/>
              <w:right w:val="nil"/>
            </w:tcBorders>
            <w:vAlign w:val="center"/>
            <w:hideMark/>
          </w:tcPr>
          <w:p w14:paraId="733AAB44"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10.93</w:t>
            </w:r>
          </w:p>
        </w:tc>
      </w:tr>
      <w:tr w:rsidR="00436714" w:rsidRPr="00286394" w14:paraId="757ACD72" w14:textId="77777777" w:rsidTr="00BC0263">
        <w:trPr>
          <w:trHeight w:val="300"/>
        </w:trPr>
        <w:tc>
          <w:tcPr>
            <w:tcW w:w="633" w:type="pct"/>
            <w:tcBorders>
              <w:top w:val="nil"/>
              <w:left w:val="nil"/>
              <w:bottom w:val="single" w:sz="8" w:space="0" w:color="auto"/>
              <w:right w:val="nil"/>
            </w:tcBorders>
            <w:vAlign w:val="center"/>
            <w:hideMark/>
          </w:tcPr>
          <w:p w14:paraId="40593C7B" w14:textId="77777777" w:rsidR="00436714" w:rsidRPr="00286394" w:rsidRDefault="00436714" w:rsidP="00BC0263">
            <w:pPr>
              <w:widowControl/>
              <w:spacing w:after="0" w:line="240" w:lineRule="auto"/>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Low SDI</w:t>
            </w:r>
          </w:p>
        </w:tc>
        <w:tc>
          <w:tcPr>
            <w:tcW w:w="633" w:type="pct"/>
            <w:tcBorders>
              <w:top w:val="nil"/>
              <w:left w:val="nil"/>
              <w:bottom w:val="single" w:sz="8" w:space="0" w:color="auto"/>
              <w:right w:val="nil"/>
            </w:tcBorders>
            <w:noWrap/>
            <w:vAlign w:val="center"/>
            <w:hideMark/>
          </w:tcPr>
          <w:p w14:paraId="3A721C8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Cs w:val="22"/>
                <w14:ligatures w14:val="none"/>
              </w:rPr>
            </w:pPr>
            <w:r w:rsidRPr="00286394">
              <w:rPr>
                <w:rFonts w:ascii="Times New Roman" w:eastAsia="宋体" w:hAnsi="Times New Roman" w:cs="Times New Roman"/>
                <w:color w:val="000000"/>
                <w:kern w:val="0"/>
                <w:szCs w:val="22"/>
                <w14:ligatures w14:val="none"/>
              </w:rPr>
              <w:t>16521</w:t>
            </w:r>
          </w:p>
        </w:tc>
        <w:tc>
          <w:tcPr>
            <w:tcW w:w="461" w:type="pct"/>
            <w:tcBorders>
              <w:top w:val="nil"/>
              <w:left w:val="nil"/>
              <w:bottom w:val="single" w:sz="8" w:space="0" w:color="auto"/>
              <w:right w:val="nil"/>
            </w:tcBorders>
            <w:vAlign w:val="center"/>
            <w:hideMark/>
          </w:tcPr>
          <w:p w14:paraId="46BDBC83"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797</w:t>
            </w:r>
          </w:p>
        </w:tc>
        <w:tc>
          <w:tcPr>
            <w:tcW w:w="558" w:type="pct"/>
            <w:tcBorders>
              <w:top w:val="nil"/>
              <w:left w:val="nil"/>
              <w:bottom w:val="single" w:sz="8" w:space="0" w:color="auto"/>
              <w:right w:val="nil"/>
            </w:tcBorders>
            <w:vAlign w:val="center"/>
            <w:hideMark/>
          </w:tcPr>
          <w:p w14:paraId="77F5DA62"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12849</w:t>
            </w:r>
          </w:p>
        </w:tc>
        <w:tc>
          <w:tcPr>
            <w:tcW w:w="660" w:type="pct"/>
            <w:tcBorders>
              <w:top w:val="nil"/>
              <w:left w:val="nil"/>
              <w:bottom w:val="single" w:sz="8" w:space="0" w:color="auto"/>
              <w:right w:val="nil"/>
            </w:tcBorders>
            <w:vAlign w:val="center"/>
            <w:hideMark/>
          </w:tcPr>
          <w:p w14:paraId="2DC7D7E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2875</w:t>
            </w:r>
          </w:p>
        </w:tc>
        <w:tc>
          <w:tcPr>
            <w:tcW w:w="609" w:type="pct"/>
            <w:tcBorders>
              <w:top w:val="nil"/>
              <w:left w:val="nil"/>
              <w:bottom w:val="single" w:sz="8" w:space="0" w:color="auto"/>
              <w:right w:val="nil"/>
            </w:tcBorders>
            <w:vAlign w:val="center"/>
            <w:hideMark/>
          </w:tcPr>
          <w:p w14:paraId="66B2FEA7"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4.83</w:t>
            </w:r>
          </w:p>
        </w:tc>
        <w:tc>
          <w:tcPr>
            <w:tcW w:w="658" w:type="pct"/>
            <w:tcBorders>
              <w:top w:val="nil"/>
              <w:left w:val="nil"/>
              <w:bottom w:val="single" w:sz="8" w:space="0" w:color="auto"/>
              <w:right w:val="nil"/>
            </w:tcBorders>
            <w:vAlign w:val="center"/>
            <w:hideMark/>
          </w:tcPr>
          <w:p w14:paraId="7BE033EA"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77.77</w:t>
            </w:r>
          </w:p>
        </w:tc>
        <w:tc>
          <w:tcPr>
            <w:tcW w:w="788" w:type="pct"/>
            <w:tcBorders>
              <w:top w:val="nil"/>
              <w:left w:val="nil"/>
              <w:bottom w:val="single" w:sz="8" w:space="0" w:color="auto"/>
              <w:right w:val="nil"/>
            </w:tcBorders>
            <w:vAlign w:val="center"/>
            <w:hideMark/>
          </w:tcPr>
          <w:p w14:paraId="6334A3BF" w14:textId="77777777" w:rsidR="00436714" w:rsidRPr="00286394" w:rsidRDefault="00436714" w:rsidP="00BC0263">
            <w:pPr>
              <w:widowControl/>
              <w:spacing w:after="0" w:line="240" w:lineRule="auto"/>
              <w:jc w:val="center"/>
              <w:rPr>
                <w:rFonts w:ascii="Times New Roman" w:eastAsia="宋体" w:hAnsi="Times New Roman" w:cs="Times New Roman"/>
                <w:color w:val="000000"/>
                <w:kern w:val="0"/>
                <w:sz w:val="20"/>
                <w:szCs w:val="20"/>
                <w14:ligatures w14:val="none"/>
              </w:rPr>
            </w:pPr>
            <w:r w:rsidRPr="00286394">
              <w:rPr>
                <w:rFonts w:ascii="Times New Roman" w:eastAsia="宋体" w:hAnsi="Times New Roman" w:cs="Times New Roman"/>
                <w:color w:val="000000"/>
                <w:kern w:val="0"/>
                <w:sz w:val="20"/>
                <w:szCs w:val="20"/>
                <w14:ligatures w14:val="none"/>
              </w:rPr>
              <w:t>17.4</w:t>
            </w:r>
          </w:p>
        </w:tc>
      </w:tr>
    </w:tbl>
    <w:p w14:paraId="0FD1F549" w14:textId="1231C9F9" w:rsidR="00BB2A74" w:rsidRPr="00BB2A74" w:rsidRDefault="00BB2A74" w:rsidP="00BB2A74">
      <w:pPr>
        <w:rPr>
          <w:rFonts w:ascii="Times New Roman" w:hAnsi="Times New Roman" w:cs="Times New Roman"/>
        </w:rPr>
      </w:pPr>
    </w:p>
    <w:sectPr w:rsidR="00BB2A74" w:rsidRPr="00BB2A74" w:rsidSect="006778A6">
      <w:pgSz w:w="17010" w:h="16727"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AE26" w14:textId="77777777" w:rsidR="000126BE" w:rsidRDefault="000126BE" w:rsidP="008072B2">
      <w:pPr>
        <w:spacing w:after="0" w:line="240" w:lineRule="auto"/>
        <w:rPr>
          <w:rFonts w:hint="eastAsia"/>
        </w:rPr>
      </w:pPr>
      <w:r>
        <w:separator/>
      </w:r>
    </w:p>
  </w:endnote>
  <w:endnote w:type="continuationSeparator" w:id="0">
    <w:p w14:paraId="2307BC54" w14:textId="77777777" w:rsidR="000126BE" w:rsidRDefault="000126BE" w:rsidP="008072B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B2BE" w14:textId="77777777" w:rsidR="000126BE" w:rsidRDefault="000126BE" w:rsidP="008072B2">
      <w:pPr>
        <w:spacing w:after="0" w:line="240" w:lineRule="auto"/>
        <w:rPr>
          <w:rFonts w:hint="eastAsia"/>
        </w:rPr>
      </w:pPr>
      <w:r>
        <w:separator/>
      </w:r>
    </w:p>
  </w:footnote>
  <w:footnote w:type="continuationSeparator" w:id="0">
    <w:p w14:paraId="6DE6769D" w14:textId="77777777" w:rsidR="000126BE" w:rsidRDefault="000126BE" w:rsidP="008072B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182F"/>
    <w:multiLevelType w:val="hybridMultilevel"/>
    <w:tmpl w:val="2EDE5070"/>
    <w:lvl w:ilvl="0" w:tplc="4608373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9322AFC"/>
    <w:multiLevelType w:val="hybridMultilevel"/>
    <w:tmpl w:val="D8083BF4"/>
    <w:lvl w:ilvl="0" w:tplc="FAD8FE0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7881175">
    <w:abstractNumId w:val="1"/>
  </w:num>
  <w:num w:numId="2" w16cid:durableId="28921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A"/>
    <w:rsid w:val="0000104C"/>
    <w:rsid w:val="000015F8"/>
    <w:rsid w:val="0000472A"/>
    <w:rsid w:val="00005483"/>
    <w:rsid w:val="000126BE"/>
    <w:rsid w:val="000150D4"/>
    <w:rsid w:val="000175DD"/>
    <w:rsid w:val="00021D10"/>
    <w:rsid w:val="00024784"/>
    <w:rsid w:val="000247C8"/>
    <w:rsid w:val="00032748"/>
    <w:rsid w:val="000333E6"/>
    <w:rsid w:val="00044D24"/>
    <w:rsid w:val="000465B1"/>
    <w:rsid w:val="0004708F"/>
    <w:rsid w:val="00047DCA"/>
    <w:rsid w:val="000508F7"/>
    <w:rsid w:val="000512E7"/>
    <w:rsid w:val="000529E9"/>
    <w:rsid w:val="00053179"/>
    <w:rsid w:val="00053361"/>
    <w:rsid w:val="00053F2A"/>
    <w:rsid w:val="00060627"/>
    <w:rsid w:val="000618E4"/>
    <w:rsid w:val="00067BEC"/>
    <w:rsid w:val="00072A40"/>
    <w:rsid w:val="0007662B"/>
    <w:rsid w:val="00077FC5"/>
    <w:rsid w:val="0008299D"/>
    <w:rsid w:val="00092A78"/>
    <w:rsid w:val="00093C70"/>
    <w:rsid w:val="00096974"/>
    <w:rsid w:val="00096BCA"/>
    <w:rsid w:val="000A0B8D"/>
    <w:rsid w:val="000A4A88"/>
    <w:rsid w:val="000A7B79"/>
    <w:rsid w:val="000B0E66"/>
    <w:rsid w:val="000B133E"/>
    <w:rsid w:val="000B2F30"/>
    <w:rsid w:val="000C09B0"/>
    <w:rsid w:val="000C1FDA"/>
    <w:rsid w:val="000D2070"/>
    <w:rsid w:val="000D2A5C"/>
    <w:rsid w:val="000D2FFA"/>
    <w:rsid w:val="000D4480"/>
    <w:rsid w:val="000E5208"/>
    <w:rsid w:val="000F1ABB"/>
    <w:rsid w:val="000F2544"/>
    <w:rsid w:val="000F66BD"/>
    <w:rsid w:val="001009A4"/>
    <w:rsid w:val="00105A7E"/>
    <w:rsid w:val="0011088E"/>
    <w:rsid w:val="0011196E"/>
    <w:rsid w:val="001128D7"/>
    <w:rsid w:val="00112931"/>
    <w:rsid w:val="00113BCD"/>
    <w:rsid w:val="001240D0"/>
    <w:rsid w:val="00124CAB"/>
    <w:rsid w:val="00124DB1"/>
    <w:rsid w:val="00126100"/>
    <w:rsid w:val="00130677"/>
    <w:rsid w:val="00131644"/>
    <w:rsid w:val="00133A38"/>
    <w:rsid w:val="00134EE6"/>
    <w:rsid w:val="001412F7"/>
    <w:rsid w:val="001423B1"/>
    <w:rsid w:val="00144374"/>
    <w:rsid w:val="001620FD"/>
    <w:rsid w:val="00164D5C"/>
    <w:rsid w:val="00165520"/>
    <w:rsid w:val="00165574"/>
    <w:rsid w:val="0016754F"/>
    <w:rsid w:val="00171C3F"/>
    <w:rsid w:val="00172083"/>
    <w:rsid w:val="00176B8C"/>
    <w:rsid w:val="00181703"/>
    <w:rsid w:val="00181ABB"/>
    <w:rsid w:val="00181ABE"/>
    <w:rsid w:val="001857E4"/>
    <w:rsid w:val="00190847"/>
    <w:rsid w:val="00191C3E"/>
    <w:rsid w:val="00194990"/>
    <w:rsid w:val="00195178"/>
    <w:rsid w:val="00196D4D"/>
    <w:rsid w:val="001A1BF4"/>
    <w:rsid w:val="001A2CC7"/>
    <w:rsid w:val="001A2D90"/>
    <w:rsid w:val="001A390E"/>
    <w:rsid w:val="001A4A48"/>
    <w:rsid w:val="001A4FF0"/>
    <w:rsid w:val="001C0C92"/>
    <w:rsid w:val="001C6E17"/>
    <w:rsid w:val="001C79D5"/>
    <w:rsid w:val="001D0D07"/>
    <w:rsid w:val="001D0FC2"/>
    <w:rsid w:val="001D2084"/>
    <w:rsid w:val="001D32C5"/>
    <w:rsid w:val="001D5848"/>
    <w:rsid w:val="001D5ABA"/>
    <w:rsid w:val="001D73F4"/>
    <w:rsid w:val="00201C8A"/>
    <w:rsid w:val="002035AC"/>
    <w:rsid w:val="00203EAA"/>
    <w:rsid w:val="002044B0"/>
    <w:rsid w:val="00205070"/>
    <w:rsid w:val="002077DF"/>
    <w:rsid w:val="00211D0B"/>
    <w:rsid w:val="00213E0E"/>
    <w:rsid w:val="00214B95"/>
    <w:rsid w:val="0021509B"/>
    <w:rsid w:val="00215290"/>
    <w:rsid w:val="00230731"/>
    <w:rsid w:val="00230752"/>
    <w:rsid w:val="00235EE0"/>
    <w:rsid w:val="0023623E"/>
    <w:rsid w:val="002364EB"/>
    <w:rsid w:val="00236B4A"/>
    <w:rsid w:val="00250AE7"/>
    <w:rsid w:val="0026031D"/>
    <w:rsid w:val="00261619"/>
    <w:rsid w:val="002678D2"/>
    <w:rsid w:val="00270163"/>
    <w:rsid w:val="00271780"/>
    <w:rsid w:val="00272AB3"/>
    <w:rsid w:val="002756DF"/>
    <w:rsid w:val="00285D2A"/>
    <w:rsid w:val="002871E9"/>
    <w:rsid w:val="00292CA1"/>
    <w:rsid w:val="00293703"/>
    <w:rsid w:val="00293D09"/>
    <w:rsid w:val="00294525"/>
    <w:rsid w:val="00295B89"/>
    <w:rsid w:val="00296BE7"/>
    <w:rsid w:val="002A1224"/>
    <w:rsid w:val="002A1F28"/>
    <w:rsid w:val="002A27B3"/>
    <w:rsid w:val="002A3B12"/>
    <w:rsid w:val="002A59B1"/>
    <w:rsid w:val="002A6B91"/>
    <w:rsid w:val="002B350B"/>
    <w:rsid w:val="002B6381"/>
    <w:rsid w:val="002C0766"/>
    <w:rsid w:val="002C0ADE"/>
    <w:rsid w:val="002C6C27"/>
    <w:rsid w:val="002D35D3"/>
    <w:rsid w:val="002E7F46"/>
    <w:rsid w:val="002F378F"/>
    <w:rsid w:val="00300355"/>
    <w:rsid w:val="00302F45"/>
    <w:rsid w:val="00306BB7"/>
    <w:rsid w:val="00311378"/>
    <w:rsid w:val="00313F18"/>
    <w:rsid w:val="00324000"/>
    <w:rsid w:val="00325EE4"/>
    <w:rsid w:val="00326F69"/>
    <w:rsid w:val="003305BD"/>
    <w:rsid w:val="003308E3"/>
    <w:rsid w:val="00333C79"/>
    <w:rsid w:val="0033506B"/>
    <w:rsid w:val="00337695"/>
    <w:rsid w:val="00337FF0"/>
    <w:rsid w:val="0034010D"/>
    <w:rsid w:val="00347A2E"/>
    <w:rsid w:val="003537F1"/>
    <w:rsid w:val="00354897"/>
    <w:rsid w:val="00356EE8"/>
    <w:rsid w:val="00366345"/>
    <w:rsid w:val="0037185E"/>
    <w:rsid w:val="00377D45"/>
    <w:rsid w:val="00381F2D"/>
    <w:rsid w:val="003837D2"/>
    <w:rsid w:val="00386973"/>
    <w:rsid w:val="00390AE8"/>
    <w:rsid w:val="00390C5A"/>
    <w:rsid w:val="003913E4"/>
    <w:rsid w:val="003927E3"/>
    <w:rsid w:val="00395B28"/>
    <w:rsid w:val="003A3894"/>
    <w:rsid w:val="003A4B0D"/>
    <w:rsid w:val="003C6376"/>
    <w:rsid w:val="003C6434"/>
    <w:rsid w:val="003C7025"/>
    <w:rsid w:val="003F00A4"/>
    <w:rsid w:val="003F3284"/>
    <w:rsid w:val="003F4B82"/>
    <w:rsid w:val="00400706"/>
    <w:rsid w:val="004023A2"/>
    <w:rsid w:val="004044E6"/>
    <w:rsid w:val="004050E5"/>
    <w:rsid w:val="00405686"/>
    <w:rsid w:val="0040748E"/>
    <w:rsid w:val="004174E0"/>
    <w:rsid w:val="00423070"/>
    <w:rsid w:val="00423594"/>
    <w:rsid w:val="00425D7A"/>
    <w:rsid w:val="004310E4"/>
    <w:rsid w:val="0043449A"/>
    <w:rsid w:val="00435E27"/>
    <w:rsid w:val="004365E0"/>
    <w:rsid w:val="00436714"/>
    <w:rsid w:val="00437CB5"/>
    <w:rsid w:val="00440A7D"/>
    <w:rsid w:val="00441866"/>
    <w:rsid w:val="004448F3"/>
    <w:rsid w:val="00444FED"/>
    <w:rsid w:val="00445CE6"/>
    <w:rsid w:val="00446FA9"/>
    <w:rsid w:val="0044753A"/>
    <w:rsid w:val="0044785A"/>
    <w:rsid w:val="00450E31"/>
    <w:rsid w:val="0045307C"/>
    <w:rsid w:val="004539C1"/>
    <w:rsid w:val="00454E18"/>
    <w:rsid w:val="00455D6F"/>
    <w:rsid w:val="00461391"/>
    <w:rsid w:val="00461755"/>
    <w:rsid w:val="004630A8"/>
    <w:rsid w:val="004716FC"/>
    <w:rsid w:val="00475CE3"/>
    <w:rsid w:val="00481C5C"/>
    <w:rsid w:val="00483FB3"/>
    <w:rsid w:val="004845E0"/>
    <w:rsid w:val="00486ACE"/>
    <w:rsid w:val="004905BA"/>
    <w:rsid w:val="00490E0B"/>
    <w:rsid w:val="00492E0F"/>
    <w:rsid w:val="004931DA"/>
    <w:rsid w:val="00495DFD"/>
    <w:rsid w:val="00496D6E"/>
    <w:rsid w:val="00497370"/>
    <w:rsid w:val="004A02CB"/>
    <w:rsid w:val="004A28F5"/>
    <w:rsid w:val="004A31EB"/>
    <w:rsid w:val="004A5CDE"/>
    <w:rsid w:val="004A66A6"/>
    <w:rsid w:val="004B3402"/>
    <w:rsid w:val="004C16D9"/>
    <w:rsid w:val="004C3D4E"/>
    <w:rsid w:val="004C462D"/>
    <w:rsid w:val="004C6CA6"/>
    <w:rsid w:val="004C7BBC"/>
    <w:rsid w:val="004D00AC"/>
    <w:rsid w:val="004D2D1A"/>
    <w:rsid w:val="004D4AA6"/>
    <w:rsid w:val="004E6B4D"/>
    <w:rsid w:val="004F44A0"/>
    <w:rsid w:val="004F7740"/>
    <w:rsid w:val="00500156"/>
    <w:rsid w:val="00501A14"/>
    <w:rsid w:val="00502487"/>
    <w:rsid w:val="00504041"/>
    <w:rsid w:val="005048DD"/>
    <w:rsid w:val="00506618"/>
    <w:rsid w:val="0051005F"/>
    <w:rsid w:val="0051075E"/>
    <w:rsid w:val="005125E0"/>
    <w:rsid w:val="00513A8B"/>
    <w:rsid w:val="00521DDA"/>
    <w:rsid w:val="00521E4A"/>
    <w:rsid w:val="0052381C"/>
    <w:rsid w:val="00526FE6"/>
    <w:rsid w:val="005304CC"/>
    <w:rsid w:val="00531D98"/>
    <w:rsid w:val="005412DE"/>
    <w:rsid w:val="00542FF8"/>
    <w:rsid w:val="00546024"/>
    <w:rsid w:val="00546A08"/>
    <w:rsid w:val="00554185"/>
    <w:rsid w:val="005552A3"/>
    <w:rsid w:val="005631F5"/>
    <w:rsid w:val="00572C81"/>
    <w:rsid w:val="00575852"/>
    <w:rsid w:val="00575C38"/>
    <w:rsid w:val="00577D87"/>
    <w:rsid w:val="005804F1"/>
    <w:rsid w:val="0058060B"/>
    <w:rsid w:val="00580D7E"/>
    <w:rsid w:val="00580F84"/>
    <w:rsid w:val="005813B2"/>
    <w:rsid w:val="00582371"/>
    <w:rsid w:val="0058268A"/>
    <w:rsid w:val="00590999"/>
    <w:rsid w:val="005919E1"/>
    <w:rsid w:val="00593D2D"/>
    <w:rsid w:val="00595613"/>
    <w:rsid w:val="00595F98"/>
    <w:rsid w:val="00596149"/>
    <w:rsid w:val="005977FA"/>
    <w:rsid w:val="00597BE7"/>
    <w:rsid w:val="005A36BC"/>
    <w:rsid w:val="005A6B64"/>
    <w:rsid w:val="005B1B35"/>
    <w:rsid w:val="005B238A"/>
    <w:rsid w:val="005B34C2"/>
    <w:rsid w:val="005B4B76"/>
    <w:rsid w:val="005C4271"/>
    <w:rsid w:val="005C53FB"/>
    <w:rsid w:val="005C64AF"/>
    <w:rsid w:val="005D0A7F"/>
    <w:rsid w:val="005D1F73"/>
    <w:rsid w:val="005D5363"/>
    <w:rsid w:val="005D6A38"/>
    <w:rsid w:val="005E436E"/>
    <w:rsid w:val="005E775A"/>
    <w:rsid w:val="005F0088"/>
    <w:rsid w:val="005F1471"/>
    <w:rsid w:val="005F46CD"/>
    <w:rsid w:val="005F52D5"/>
    <w:rsid w:val="005F6152"/>
    <w:rsid w:val="006004AE"/>
    <w:rsid w:val="00601C95"/>
    <w:rsid w:val="00601D8C"/>
    <w:rsid w:val="00602C61"/>
    <w:rsid w:val="0060591A"/>
    <w:rsid w:val="0060765B"/>
    <w:rsid w:val="00613AD7"/>
    <w:rsid w:val="00614478"/>
    <w:rsid w:val="00614B2A"/>
    <w:rsid w:val="006156AA"/>
    <w:rsid w:val="006164C1"/>
    <w:rsid w:val="00620BA0"/>
    <w:rsid w:val="0062621C"/>
    <w:rsid w:val="0063174A"/>
    <w:rsid w:val="00636214"/>
    <w:rsid w:val="006433AA"/>
    <w:rsid w:val="00643E05"/>
    <w:rsid w:val="00651A73"/>
    <w:rsid w:val="00655622"/>
    <w:rsid w:val="00662702"/>
    <w:rsid w:val="0067194B"/>
    <w:rsid w:val="006762DB"/>
    <w:rsid w:val="006778A6"/>
    <w:rsid w:val="00680C5C"/>
    <w:rsid w:val="00693C71"/>
    <w:rsid w:val="00694BAC"/>
    <w:rsid w:val="00696A5F"/>
    <w:rsid w:val="006A1713"/>
    <w:rsid w:val="006B090D"/>
    <w:rsid w:val="006C1026"/>
    <w:rsid w:val="006C2DE4"/>
    <w:rsid w:val="006C4798"/>
    <w:rsid w:val="006C7AE5"/>
    <w:rsid w:val="006D01FD"/>
    <w:rsid w:val="006D1BDC"/>
    <w:rsid w:val="006E1107"/>
    <w:rsid w:val="006E1834"/>
    <w:rsid w:val="006F242C"/>
    <w:rsid w:val="006F32E0"/>
    <w:rsid w:val="00701059"/>
    <w:rsid w:val="00712239"/>
    <w:rsid w:val="00716649"/>
    <w:rsid w:val="007175AB"/>
    <w:rsid w:val="00720C76"/>
    <w:rsid w:val="007233BF"/>
    <w:rsid w:val="007234B8"/>
    <w:rsid w:val="00723EBA"/>
    <w:rsid w:val="00726ACE"/>
    <w:rsid w:val="00731DB8"/>
    <w:rsid w:val="00732CD6"/>
    <w:rsid w:val="00734DC8"/>
    <w:rsid w:val="00757A56"/>
    <w:rsid w:val="00763DF4"/>
    <w:rsid w:val="00765696"/>
    <w:rsid w:val="00767915"/>
    <w:rsid w:val="007717FE"/>
    <w:rsid w:val="007723DE"/>
    <w:rsid w:val="00773423"/>
    <w:rsid w:val="0077441B"/>
    <w:rsid w:val="00780D8D"/>
    <w:rsid w:val="007844E9"/>
    <w:rsid w:val="007858CD"/>
    <w:rsid w:val="00790418"/>
    <w:rsid w:val="00790537"/>
    <w:rsid w:val="00795208"/>
    <w:rsid w:val="0079566A"/>
    <w:rsid w:val="007A2571"/>
    <w:rsid w:val="007A2C54"/>
    <w:rsid w:val="007A4376"/>
    <w:rsid w:val="007A4D91"/>
    <w:rsid w:val="007A7057"/>
    <w:rsid w:val="007B05E9"/>
    <w:rsid w:val="007B4818"/>
    <w:rsid w:val="007C023F"/>
    <w:rsid w:val="007C3951"/>
    <w:rsid w:val="007C4138"/>
    <w:rsid w:val="007C43E4"/>
    <w:rsid w:val="007D1C47"/>
    <w:rsid w:val="007D2478"/>
    <w:rsid w:val="007D4607"/>
    <w:rsid w:val="007D482C"/>
    <w:rsid w:val="007D6C67"/>
    <w:rsid w:val="007E123F"/>
    <w:rsid w:val="007E634B"/>
    <w:rsid w:val="007E7C23"/>
    <w:rsid w:val="007F0234"/>
    <w:rsid w:val="007F335B"/>
    <w:rsid w:val="007F778C"/>
    <w:rsid w:val="00800C29"/>
    <w:rsid w:val="00801C4D"/>
    <w:rsid w:val="00803ABE"/>
    <w:rsid w:val="008072B2"/>
    <w:rsid w:val="00811DA0"/>
    <w:rsid w:val="008145C7"/>
    <w:rsid w:val="008153D9"/>
    <w:rsid w:val="008178F7"/>
    <w:rsid w:val="008203B9"/>
    <w:rsid w:val="0082154B"/>
    <w:rsid w:val="0082501C"/>
    <w:rsid w:val="00825945"/>
    <w:rsid w:val="00831E77"/>
    <w:rsid w:val="00832045"/>
    <w:rsid w:val="00835377"/>
    <w:rsid w:val="00835B51"/>
    <w:rsid w:val="00840722"/>
    <w:rsid w:val="00841BAD"/>
    <w:rsid w:val="00853E0E"/>
    <w:rsid w:val="00854403"/>
    <w:rsid w:val="008565B0"/>
    <w:rsid w:val="00865665"/>
    <w:rsid w:val="008656BC"/>
    <w:rsid w:val="008662E3"/>
    <w:rsid w:val="00867361"/>
    <w:rsid w:val="0087142A"/>
    <w:rsid w:val="008765A0"/>
    <w:rsid w:val="00883EBA"/>
    <w:rsid w:val="00885227"/>
    <w:rsid w:val="0088775E"/>
    <w:rsid w:val="00891B5F"/>
    <w:rsid w:val="00894011"/>
    <w:rsid w:val="00897A78"/>
    <w:rsid w:val="008A2A57"/>
    <w:rsid w:val="008A2E28"/>
    <w:rsid w:val="008B689F"/>
    <w:rsid w:val="008C039F"/>
    <w:rsid w:val="008D067E"/>
    <w:rsid w:val="008D169F"/>
    <w:rsid w:val="008D1E4D"/>
    <w:rsid w:val="008D2DF8"/>
    <w:rsid w:val="008D555E"/>
    <w:rsid w:val="008D6F80"/>
    <w:rsid w:val="008D7BE2"/>
    <w:rsid w:val="008E0567"/>
    <w:rsid w:val="008E196B"/>
    <w:rsid w:val="008E3E44"/>
    <w:rsid w:val="008E625D"/>
    <w:rsid w:val="008F04E8"/>
    <w:rsid w:val="008F3AEB"/>
    <w:rsid w:val="008F40C4"/>
    <w:rsid w:val="008F4F1A"/>
    <w:rsid w:val="008F590D"/>
    <w:rsid w:val="008F5D81"/>
    <w:rsid w:val="008F6DD2"/>
    <w:rsid w:val="00903FBA"/>
    <w:rsid w:val="009062EC"/>
    <w:rsid w:val="0090636C"/>
    <w:rsid w:val="00907141"/>
    <w:rsid w:val="00913566"/>
    <w:rsid w:val="00917D12"/>
    <w:rsid w:val="00923F0D"/>
    <w:rsid w:val="009245C7"/>
    <w:rsid w:val="00924DAB"/>
    <w:rsid w:val="009272A1"/>
    <w:rsid w:val="00927370"/>
    <w:rsid w:val="00931C3E"/>
    <w:rsid w:val="009323E3"/>
    <w:rsid w:val="009324E2"/>
    <w:rsid w:val="00933DA9"/>
    <w:rsid w:val="009428A7"/>
    <w:rsid w:val="00942F5E"/>
    <w:rsid w:val="00944BA6"/>
    <w:rsid w:val="00945F1E"/>
    <w:rsid w:val="009469A0"/>
    <w:rsid w:val="00947C2A"/>
    <w:rsid w:val="009538F7"/>
    <w:rsid w:val="00955D19"/>
    <w:rsid w:val="0095744B"/>
    <w:rsid w:val="009627AD"/>
    <w:rsid w:val="0096335B"/>
    <w:rsid w:val="00966BC2"/>
    <w:rsid w:val="00970FE3"/>
    <w:rsid w:val="00971CDE"/>
    <w:rsid w:val="00976E6D"/>
    <w:rsid w:val="009859FC"/>
    <w:rsid w:val="00985CA4"/>
    <w:rsid w:val="00992886"/>
    <w:rsid w:val="00997B65"/>
    <w:rsid w:val="00997E6E"/>
    <w:rsid w:val="009A2AA7"/>
    <w:rsid w:val="009A48DD"/>
    <w:rsid w:val="009A7188"/>
    <w:rsid w:val="009A74AD"/>
    <w:rsid w:val="009A7EE4"/>
    <w:rsid w:val="009B0CFF"/>
    <w:rsid w:val="009B13E2"/>
    <w:rsid w:val="009B294B"/>
    <w:rsid w:val="009B2C54"/>
    <w:rsid w:val="009B42CB"/>
    <w:rsid w:val="009B5FA5"/>
    <w:rsid w:val="009B60DB"/>
    <w:rsid w:val="009C59A7"/>
    <w:rsid w:val="009D4140"/>
    <w:rsid w:val="009D76DF"/>
    <w:rsid w:val="009E6EB2"/>
    <w:rsid w:val="009F5ED2"/>
    <w:rsid w:val="00A00A6A"/>
    <w:rsid w:val="00A01ECB"/>
    <w:rsid w:val="00A11945"/>
    <w:rsid w:val="00A1518A"/>
    <w:rsid w:val="00A15E94"/>
    <w:rsid w:val="00A17374"/>
    <w:rsid w:val="00A17C02"/>
    <w:rsid w:val="00A21213"/>
    <w:rsid w:val="00A2267A"/>
    <w:rsid w:val="00A27192"/>
    <w:rsid w:val="00A27B7F"/>
    <w:rsid w:val="00A30C60"/>
    <w:rsid w:val="00A3282B"/>
    <w:rsid w:val="00A35579"/>
    <w:rsid w:val="00A3562E"/>
    <w:rsid w:val="00A4049C"/>
    <w:rsid w:val="00A42ED0"/>
    <w:rsid w:val="00A4420B"/>
    <w:rsid w:val="00A4507E"/>
    <w:rsid w:val="00A53517"/>
    <w:rsid w:val="00A55618"/>
    <w:rsid w:val="00A70182"/>
    <w:rsid w:val="00A723BC"/>
    <w:rsid w:val="00A80C52"/>
    <w:rsid w:val="00A825EF"/>
    <w:rsid w:val="00A85C14"/>
    <w:rsid w:val="00A90005"/>
    <w:rsid w:val="00A92432"/>
    <w:rsid w:val="00A92B16"/>
    <w:rsid w:val="00A97FDF"/>
    <w:rsid w:val="00A97FEF"/>
    <w:rsid w:val="00AA56D0"/>
    <w:rsid w:val="00AA5B33"/>
    <w:rsid w:val="00AB30F5"/>
    <w:rsid w:val="00AB42EC"/>
    <w:rsid w:val="00AB779C"/>
    <w:rsid w:val="00AC100B"/>
    <w:rsid w:val="00AC189A"/>
    <w:rsid w:val="00AC42B2"/>
    <w:rsid w:val="00AC45CB"/>
    <w:rsid w:val="00AC4D4B"/>
    <w:rsid w:val="00AC4D5F"/>
    <w:rsid w:val="00AC5240"/>
    <w:rsid w:val="00AC5D29"/>
    <w:rsid w:val="00AC70B7"/>
    <w:rsid w:val="00AD49E7"/>
    <w:rsid w:val="00AD71CF"/>
    <w:rsid w:val="00AE29CD"/>
    <w:rsid w:val="00AE5413"/>
    <w:rsid w:val="00AE74A6"/>
    <w:rsid w:val="00AF079D"/>
    <w:rsid w:val="00AF0E8F"/>
    <w:rsid w:val="00AF1A52"/>
    <w:rsid w:val="00AF338E"/>
    <w:rsid w:val="00AF3BD9"/>
    <w:rsid w:val="00AF4AC8"/>
    <w:rsid w:val="00B00B05"/>
    <w:rsid w:val="00B01957"/>
    <w:rsid w:val="00B05834"/>
    <w:rsid w:val="00B144C5"/>
    <w:rsid w:val="00B15103"/>
    <w:rsid w:val="00B15CCC"/>
    <w:rsid w:val="00B230F1"/>
    <w:rsid w:val="00B30F27"/>
    <w:rsid w:val="00B321D4"/>
    <w:rsid w:val="00B33932"/>
    <w:rsid w:val="00B37AAC"/>
    <w:rsid w:val="00B4758A"/>
    <w:rsid w:val="00B51BD6"/>
    <w:rsid w:val="00B540EE"/>
    <w:rsid w:val="00B57F67"/>
    <w:rsid w:val="00B620D6"/>
    <w:rsid w:val="00B662D3"/>
    <w:rsid w:val="00B66361"/>
    <w:rsid w:val="00B7767C"/>
    <w:rsid w:val="00B841B0"/>
    <w:rsid w:val="00B84A2C"/>
    <w:rsid w:val="00B85B50"/>
    <w:rsid w:val="00B91186"/>
    <w:rsid w:val="00B957C4"/>
    <w:rsid w:val="00B96779"/>
    <w:rsid w:val="00B9702A"/>
    <w:rsid w:val="00B979D6"/>
    <w:rsid w:val="00BA0BBF"/>
    <w:rsid w:val="00BA0E2C"/>
    <w:rsid w:val="00BA6D25"/>
    <w:rsid w:val="00BB2A74"/>
    <w:rsid w:val="00BB6D04"/>
    <w:rsid w:val="00BC0A5C"/>
    <w:rsid w:val="00BC494B"/>
    <w:rsid w:val="00BD122F"/>
    <w:rsid w:val="00BD3797"/>
    <w:rsid w:val="00BD4E0A"/>
    <w:rsid w:val="00BD7CCD"/>
    <w:rsid w:val="00BE098F"/>
    <w:rsid w:val="00BE1F32"/>
    <w:rsid w:val="00BE78CB"/>
    <w:rsid w:val="00BF1E40"/>
    <w:rsid w:val="00BF4786"/>
    <w:rsid w:val="00C00324"/>
    <w:rsid w:val="00C02AE8"/>
    <w:rsid w:val="00C02DF5"/>
    <w:rsid w:val="00C02E55"/>
    <w:rsid w:val="00C14C0E"/>
    <w:rsid w:val="00C14CB1"/>
    <w:rsid w:val="00C16A4A"/>
    <w:rsid w:val="00C17C44"/>
    <w:rsid w:val="00C21647"/>
    <w:rsid w:val="00C218A6"/>
    <w:rsid w:val="00C24925"/>
    <w:rsid w:val="00C27DA3"/>
    <w:rsid w:val="00C30860"/>
    <w:rsid w:val="00C41C5E"/>
    <w:rsid w:val="00C4244E"/>
    <w:rsid w:val="00C42B0F"/>
    <w:rsid w:val="00C45A22"/>
    <w:rsid w:val="00C46C99"/>
    <w:rsid w:val="00C50E16"/>
    <w:rsid w:val="00C50EEF"/>
    <w:rsid w:val="00C54BE0"/>
    <w:rsid w:val="00C56C27"/>
    <w:rsid w:val="00C60FA9"/>
    <w:rsid w:val="00C63554"/>
    <w:rsid w:val="00C64B7E"/>
    <w:rsid w:val="00C72DFB"/>
    <w:rsid w:val="00C74276"/>
    <w:rsid w:val="00C748EE"/>
    <w:rsid w:val="00C74B2F"/>
    <w:rsid w:val="00C7769C"/>
    <w:rsid w:val="00C83FAB"/>
    <w:rsid w:val="00C92BA2"/>
    <w:rsid w:val="00C930C0"/>
    <w:rsid w:val="00C94574"/>
    <w:rsid w:val="00CA66FB"/>
    <w:rsid w:val="00CB13C1"/>
    <w:rsid w:val="00CB212F"/>
    <w:rsid w:val="00CB2149"/>
    <w:rsid w:val="00CB2BDE"/>
    <w:rsid w:val="00CB35CB"/>
    <w:rsid w:val="00CB3C7F"/>
    <w:rsid w:val="00CB4D40"/>
    <w:rsid w:val="00CB555B"/>
    <w:rsid w:val="00CC6859"/>
    <w:rsid w:val="00CD1BF9"/>
    <w:rsid w:val="00CD32C5"/>
    <w:rsid w:val="00CD350C"/>
    <w:rsid w:val="00CD3A37"/>
    <w:rsid w:val="00CD5AFF"/>
    <w:rsid w:val="00CD6046"/>
    <w:rsid w:val="00CE25F1"/>
    <w:rsid w:val="00CE2AE4"/>
    <w:rsid w:val="00CE6BE7"/>
    <w:rsid w:val="00CE7A5B"/>
    <w:rsid w:val="00CF6CA4"/>
    <w:rsid w:val="00CF7227"/>
    <w:rsid w:val="00D01D7D"/>
    <w:rsid w:val="00D04529"/>
    <w:rsid w:val="00D0684A"/>
    <w:rsid w:val="00D07613"/>
    <w:rsid w:val="00D076FB"/>
    <w:rsid w:val="00D12A30"/>
    <w:rsid w:val="00D13DC4"/>
    <w:rsid w:val="00D148F6"/>
    <w:rsid w:val="00D15116"/>
    <w:rsid w:val="00D1688F"/>
    <w:rsid w:val="00D2048F"/>
    <w:rsid w:val="00D204CA"/>
    <w:rsid w:val="00D20CAD"/>
    <w:rsid w:val="00D24006"/>
    <w:rsid w:val="00D2596F"/>
    <w:rsid w:val="00D32483"/>
    <w:rsid w:val="00D34E0F"/>
    <w:rsid w:val="00D41D0E"/>
    <w:rsid w:val="00D41D73"/>
    <w:rsid w:val="00D423E7"/>
    <w:rsid w:val="00D47106"/>
    <w:rsid w:val="00D51156"/>
    <w:rsid w:val="00D51BF8"/>
    <w:rsid w:val="00D53C18"/>
    <w:rsid w:val="00D56AE4"/>
    <w:rsid w:val="00D748CC"/>
    <w:rsid w:val="00D75E62"/>
    <w:rsid w:val="00D83BDB"/>
    <w:rsid w:val="00D8591C"/>
    <w:rsid w:val="00D86CDA"/>
    <w:rsid w:val="00D87F1B"/>
    <w:rsid w:val="00D96C3E"/>
    <w:rsid w:val="00DA4AA3"/>
    <w:rsid w:val="00DA6298"/>
    <w:rsid w:val="00DB00A6"/>
    <w:rsid w:val="00DB2369"/>
    <w:rsid w:val="00DB37F5"/>
    <w:rsid w:val="00DB4A9F"/>
    <w:rsid w:val="00DC010A"/>
    <w:rsid w:val="00DC2ECB"/>
    <w:rsid w:val="00DC4A17"/>
    <w:rsid w:val="00DD08F8"/>
    <w:rsid w:val="00DD1060"/>
    <w:rsid w:val="00DD17C4"/>
    <w:rsid w:val="00DD2196"/>
    <w:rsid w:val="00DD29CF"/>
    <w:rsid w:val="00DD352B"/>
    <w:rsid w:val="00DD3C8C"/>
    <w:rsid w:val="00DD465A"/>
    <w:rsid w:val="00DE2A7B"/>
    <w:rsid w:val="00DE3887"/>
    <w:rsid w:val="00DE4227"/>
    <w:rsid w:val="00DE5469"/>
    <w:rsid w:val="00DF2CE2"/>
    <w:rsid w:val="00DF7740"/>
    <w:rsid w:val="00E00297"/>
    <w:rsid w:val="00E00EA8"/>
    <w:rsid w:val="00E1122D"/>
    <w:rsid w:val="00E1186C"/>
    <w:rsid w:val="00E23B4D"/>
    <w:rsid w:val="00E26EB2"/>
    <w:rsid w:val="00E30058"/>
    <w:rsid w:val="00E33F00"/>
    <w:rsid w:val="00E374E6"/>
    <w:rsid w:val="00E43FA5"/>
    <w:rsid w:val="00E46BFB"/>
    <w:rsid w:val="00E50167"/>
    <w:rsid w:val="00E5296C"/>
    <w:rsid w:val="00E55EDF"/>
    <w:rsid w:val="00E55F5E"/>
    <w:rsid w:val="00E57F29"/>
    <w:rsid w:val="00E62A93"/>
    <w:rsid w:val="00E65A3B"/>
    <w:rsid w:val="00E66F14"/>
    <w:rsid w:val="00E7021B"/>
    <w:rsid w:val="00E70B43"/>
    <w:rsid w:val="00E74A92"/>
    <w:rsid w:val="00E778EB"/>
    <w:rsid w:val="00E8427C"/>
    <w:rsid w:val="00E8547F"/>
    <w:rsid w:val="00E86394"/>
    <w:rsid w:val="00E87A1C"/>
    <w:rsid w:val="00E9261E"/>
    <w:rsid w:val="00E9615A"/>
    <w:rsid w:val="00EA07D5"/>
    <w:rsid w:val="00EA452E"/>
    <w:rsid w:val="00EA5948"/>
    <w:rsid w:val="00EA626B"/>
    <w:rsid w:val="00EB1386"/>
    <w:rsid w:val="00EB1BD9"/>
    <w:rsid w:val="00EB6278"/>
    <w:rsid w:val="00EB743D"/>
    <w:rsid w:val="00EC391F"/>
    <w:rsid w:val="00EC64FF"/>
    <w:rsid w:val="00ED2DBE"/>
    <w:rsid w:val="00EE1736"/>
    <w:rsid w:val="00EE2078"/>
    <w:rsid w:val="00EE38FF"/>
    <w:rsid w:val="00EE4AC6"/>
    <w:rsid w:val="00EE5663"/>
    <w:rsid w:val="00EE6C09"/>
    <w:rsid w:val="00EF01E3"/>
    <w:rsid w:val="00EF0991"/>
    <w:rsid w:val="00EF3E85"/>
    <w:rsid w:val="00EF4F99"/>
    <w:rsid w:val="00F00CD6"/>
    <w:rsid w:val="00F016DD"/>
    <w:rsid w:val="00F05153"/>
    <w:rsid w:val="00F06321"/>
    <w:rsid w:val="00F12129"/>
    <w:rsid w:val="00F156AA"/>
    <w:rsid w:val="00F229E9"/>
    <w:rsid w:val="00F24668"/>
    <w:rsid w:val="00F276EE"/>
    <w:rsid w:val="00F27FE0"/>
    <w:rsid w:val="00F3196D"/>
    <w:rsid w:val="00F34975"/>
    <w:rsid w:val="00F36206"/>
    <w:rsid w:val="00F4129C"/>
    <w:rsid w:val="00F42A1F"/>
    <w:rsid w:val="00F44E7C"/>
    <w:rsid w:val="00F46719"/>
    <w:rsid w:val="00F47382"/>
    <w:rsid w:val="00F50301"/>
    <w:rsid w:val="00F5031E"/>
    <w:rsid w:val="00F50F4C"/>
    <w:rsid w:val="00F52F40"/>
    <w:rsid w:val="00F5737E"/>
    <w:rsid w:val="00F63189"/>
    <w:rsid w:val="00F64C95"/>
    <w:rsid w:val="00F715BA"/>
    <w:rsid w:val="00F7209D"/>
    <w:rsid w:val="00F76225"/>
    <w:rsid w:val="00F76FB5"/>
    <w:rsid w:val="00F80B54"/>
    <w:rsid w:val="00F81D50"/>
    <w:rsid w:val="00F833C0"/>
    <w:rsid w:val="00F928EA"/>
    <w:rsid w:val="00F92BBF"/>
    <w:rsid w:val="00F94389"/>
    <w:rsid w:val="00F9725C"/>
    <w:rsid w:val="00F972BD"/>
    <w:rsid w:val="00F97391"/>
    <w:rsid w:val="00FB4C36"/>
    <w:rsid w:val="00FB6FE6"/>
    <w:rsid w:val="00FC1D1C"/>
    <w:rsid w:val="00FC6E7D"/>
    <w:rsid w:val="00FD0F4B"/>
    <w:rsid w:val="00FD1341"/>
    <w:rsid w:val="00FD1BD0"/>
    <w:rsid w:val="00FD1ED5"/>
    <w:rsid w:val="00FD5267"/>
    <w:rsid w:val="00FD5BB8"/>
    <w:rsid w:val="00FE11D9"/>
    <w:rsid w:val="00FE1559"/>
    <w:rsid w:val="00FE661F"/>
    <w:rsid w:val="00FE7B93"/>
    <w:rsid w:val="00FF0C10"/>
    <w:rsid w:val="00FF3D55"/>
    <w:rsid w:val="00FF4A40"/>
    <w:rsid w:val="00FF719B"/>
    <w:rsid w:val="00FF7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A7F24"/>
  <w15:chartTrackingRefBased/>
  <w15:docId w15:val="{8BEC4023-FB98-4E83-B317-3A61AF67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A74"/>
    <w:pPr>
      <w:widowControl w:val="0"/>
    </w:pPr>
  </w:style>
  <w:style w:type="paragraph" w:styleId="1">
    <w:name w:val="heading 1"/>
    <w:basedOn w:val="a"/>
    <w:next w:val="a"/>
    <w:link w:val="10"/>
    <w:uiPriority w:val="9"/>
    <w:qFormat/>
    <w:rsid w:val="00DC0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10A"/>
    <w:rPr>
      <w:rFonts w:cstheme="majorBidi"/>
      <w:color w:val="2F5496" w:themeColor="accent1" w:themeShade="BF"/>
      <w:sz w:val="28"/>
      <w:szCs w:val="28"/>
    </w:rPr>
  </w:style>
  <w:style w:type="character" w:customStyle="1" w:styleId="50">
    <w:name w:val="标题 5 字符"/>
    <w:basedOn w:val="a0"/>
    <w:link w:val="5"/>
    <w:uiPriority w:val="9"/>
    <w:semiHidden/>
    <w:rsid w:val="00DC010A"/>
    <w:rPr>
      <w:rFonts w:cstheme="majorBidi"/>
      <w:color w:val="2F5496" w:themeColor="accent1" w:themeShade="BF"/>
      <w:sz w:val="24"/>
    </w:rPr>
  </w:style>
  <w:style w:type="character" w:customStyle="1" w:styleId="60">
    <w:name w:val="标题 6 字符"/>
    <w:basedOn w:val="a0"/>
    <w:link w:val="6"/>
    <w:uiPriority w:val="9"/>
    <w:semiHidden/>
    <w:rsid w:val="00DC010A"/>
    <w:rPr>
      <w:rFonts w:cstheme="majorBidi"/>
      <w:b/>
      <w:bCs/>
      <w:color w:val="2F5496" w:themeColor="accent1" w:themeShade="BF"/>
    </w:rPr>
  </w:style>
  <w:style w:type="character" w:customStyle="1" w:styleId="70">
    <w:name w:val="标题 7 字符"/>
    <w:basedOn w:val="a0"/>
    <w:link w:val="7"/>
    <w:uiPriority w:val="9"/>
    <w:semiHidden/>
    <w:rsid w:val="00DC010A"/>
    <w:rPr>
      <w:rFonts w:cstheme="majorBidi"/>
      <w:b/>
      <w:bCs/>
      <w:color w:val="595959" w:themeColor="text1" w:themeTint="A6"/>
    </w:rPr>
  </w:style>
  <w:style w:type="character" w:customStyle="1" w:styleId="80">
    <w:name w:val="标题 8 字符"/>
    <w:basedOn w:val="a0"/>
    <w:link w:val="8"/>
    <w:uiPriority w:val="9"/>
    <w:semiHidden/>
    <w:rsid w:val="00DC010A"/>
    <w:rPr>
      <w:rFonts w:cstheme="majorBidi"/>
      <w:color w:val="595959" w:themeColor="text1" w:themeTint="A6"/>
    </w:rPr>
  </w:style>
  <w:style w:type="character" w:customStyle="1" w:styleId="90">
    <w:name w:val="标题 9 字符"/>
    <w:basedOn w:val="a0"/>
    <w:link w:val="9"/>
    <w:uiPriority w:val="9"/>
    <w:semiHidden/>
    <w:rsid w:val="00DC010A"/>
    <w:rPr>
      <w:rFonts w:eastAsiaTheme="majorEastAsia" w:cstheme="majorBidi"/>
      <w:color w:val="595959" w:themeColor="text1" w:themeTint="A6"/>
    </w:rPr>
  </w:style>
  <w:style w:type="paragraph" w:styleId="a3">
    <w:name w:val="Title"/>
    <w:basedOn w:val="a"/>
    <w:next w:val="a"/>
    <w:link w:val="a4"/>
    <w:uiPriority w:val="10"/>
    <w:qFormat/>
    <w:rsid w:val="00DC0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10A"/>
    <w:pPr>
      <w:spacing w:before="160"/>
      <w:jc w:val="center"/>
    </w:pPr>
    <w:rPr>
      <w:i/>
      <w:iCs/>
      <w:color w:val="404040" w:themeColor="text1" w:themeTint="BF"/>
    </w:rPr>
  </w:style>
  <w:style w:type="character" w:customStyle="1" w:styleId="a8">
    <w:name w:val="引用 字符"/>
    <w:basedOn w:val="a0"/>
    <w:link w:val="a7"/>
    <w:uiPriority w:val="29"/>
    <w:rsid w:val="00DC010A"/>
    <w:rPr>
      <w:i/>
      <w:iCs/>
      <w:color w:val="404040" w:themeColor="text1" w:themeTint="BF"/>
    </w:rPr>
  </w:style>
  <w:style w:type="paragraph" w:styleId="a9">
    <w:name w:val="List Paragraph"/>
    <w:basedOn w:val="a"/>
    <w:uiPriority w:val="34"/>
    <w:qFormat/>
    <w:rsid w:val="00DC010A"/>
    <w:pPr>
      <w:ind w:left="720"/>
      <w:contextualSpacing/>
    </w:pPr>
  </w:style>
  <w:style w:type="character" w:styleId="aa">
    <w:name w:val="Intense Emphasis"/>
    <w:basedOn w:val="a0"/>
    <w:uiPriority w:val="21"/>
    <w:qFormat/>
    <w:rsid w:val="00DC010A"/>
    <w:rPr>
      <w:i/>
      <w:iCs/>
      <w:color w:val="2F5496" w:themeColor="accent1" w:themeShade="BF"/>
    </w:rPr>
  </w:style>
  <w:style w:type="paragraph" w:styleId="ab">
    <w:name w:val="Intense Quote"/>
    <w:basedOn w:val="a"/>
    <w:next w:val="a"/>
    <w:link w:val="ac"/>
    <w:uiPriority w:val="30"/>
    <w:qFormat/>
    <w:rsid w:val="00DC0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10A"/>
    <w:rPr>
      <w:i/>
      <w:iCs/>
      <w:color w:val="2F5496" w:themeColor="accent1" w:themeShade="BF"/>
    </w:rPr>
  </w:style>
  <w:style w:type="character" w:styleId="ad">
    <w:name w:val="Intense Reference"/>
    <w:basedOn w:val="a0"/>
    <w:uiPriority w:val="32"/>
    <w:qFormat/>
    <w:rsid w:val="00DC010A"/>
    <w:rPr>
      <w:b/>
      <w:bCs/>
      <w:smallCaps/>
      <w:color w:val="2F5496" w:themeColor="accent1" w:themeShade="BF"/>
      <w:spacing w:val="5"/>
    </w:rPr>
  </w:style>
  <w:style w:type="paragraph" w:styleId="ae">
    <w:name w:val="caption"/>
    <w:basedOn w:val="a"/>
    <w:next w:val="a"/>
    <w:uiPriority w:val="35"/>
    <w:unhideWhenUsed/>
    <w:qFormat/>
    <w:rsid w:val="00C17C44"/>
    <w:rPr>
      <w:rFonts w:asciiTheme="majorHAnsi" w:eastAsia="黑体" w:hAnsiTheme="majorHAnsi" w:cstheme="majorBidi"/>
      <w:sz w:val="20"/>
      <w:szCs w:val="20"/>
    </w:rPr>
  </w:style>
  <w:style w:type="paragraph" w:styleId="af">
    <w:name w:val="header"/>
    <w:basedOn w:val="a"/>
    <w:link w:val="af0"/>
    <w:uiPriority w:val="99"/>
    <w:unhideWhenUsed/>
    <w:rsid w:val="008072B2"/>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8072B2"/>
    <w:rPr>
      <w:sz w:val="18"/>
      <w:szCs w:val="18"/>
    </w:rPr>
  </w:style>
  <w:style w:type="paragraph" w:styleId="af1">
    <w:name w:val="footer"/>
    <w:basedOn w:val="a"/>
    <w:link w:val="af2"/>
    <w:uiPriority w:val="99"/>
    <w:unhideWhenUsed/>
    <w:rsid w:val="008072B2"/>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8072B2"/>
    <w:rPr>
      <w:sz w:val="18"/>
      <w:szCs w:val="18"/>
    </w:rPr>
  </w:style>
  <w:style w:type="character" w:styleId="af3">
    <w:name w:val="Placeholder Text"/>
    <w:basedOn w:val="a0"/>
    <w:uiPriority w:val="99"/>
    <w:semiHidden/>
    <w:rsid w:val="00165520"/>
    <w:rPr>
      <w:color w:val="666666"/>
    </w:rPr>
  </w:style>
  <w:style w:type="paragraph" w:styleId="af4">
    <w:name w:val="Date"/>
    <w:basedOn w:val="a"/>
    <w:next w:val="a"/>
    <w:link w:val="af5"/>
    <w:uiPriority w:val="99"/>
    <w:semiHidden/>
    <w:unhideWhenUsed/>
    <w:rsid w:val="00501A14"/>
    <w:pPr>
      <w:ind w:leftChars="2500" w:left="100"/>
    </w:pPr>
  </w:style>
  <w:style w:type="character" w:customStyle="1" w:styleId="af5">
    <w:name w:val="日期 字符"/>
    <w:basedOn w:val="a0"/>
    <w:link w:val="af4"/>
    <w:uiPriority w:val="99"/>
    <w:semiHidden/>
    <w:rsid w:val="00501A14"/>
  </w:style>
  <w:style w:type="character" w:styleId="af6">
    <w:name w:val="Hyperlink"/>
    <w:basedOn w:val="a0"/>
    <w:uiPriority w:val="99"/>
    <w:semiHidden/>
    <w:unhideWhenUsed/>
    <w:rsid w:val="004F44A0"/>
    <w:rPr>
      <w:color w:val="0563C1"/>
      <w:u w:val="single"/>
    </w:rPr>
  </w:style>
  <w:style w:type="character" w:styleId="af7">
    <w:name w:val="FollowedHyperlink"/>
    <w:basedOn w:val="a0"/>
    <w:uiPriority w:val="99"/>
    <w:semiHidden/>
    <w:unhideWhenUsed/>
    <w:rsid w:val="004F44A0"/>
    <w:rPr>
      <w:color w:val="954F72"/>
      <w:u w:val="single"/>
    </w:rPr>
  </w:style>
  <w:style w:type="paragraph" w:customStyle="1" w:styleId="msonormal0">
    <w:name w:val="msonormal"/>
    <w:basedOn w:val="a"/>
    <w:rsid w:val="004F44A0"/>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font5">
    <w:name w:val="font5"/>
    <w:basedOn w:val="a"/>
    <w:rsid w:val="004F44A0"/>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63">
    <w:name w:val="xl63"/>
    <w:basedOn w:val="a"/>
    <w:rsid w:val="004F44A0"/>
    <w:pPr>
      <w:widowControl/>
      <w:spacing w:before="100" w:beforeAutospacing="1" w:after="100" w:afterAutospacing="1" w:line="240" w:lineRule="auto"/>
    </w:pPr>
    <w:rPr>
      <w:rFonts w:ascii="Times New Roman" w:eastAsia="宋体" w:hAnsi="Times New Roman" w:cs="Times New Roman"/>
      <w:kern w:val="0"/>
      <w:sz w:val="24"/>
      <w14:ligatures w14:val="none"/>
    </w:rPr>
  </w:style>
  <w:style w:type="paragraph" w:customStyle="1" w:styleId="xl64">
    <w:name w:val="xl64"/>
    <w:basedOn w:val="a"/>
    <w:rsid w:val="004F44A0"/>
    <w:pPr>
      <w:widowControl/>
      <w:pBdr>
        <w:top w:val="single" w:sz="8" w:space="0" w:color="auto"/>
        <w:bottom w:val="single" w:sz="8" w:space="0" w:color="auto"/>
      </w:pBdr>
      <w:spacing w:before="100" w:beforeAutospacing="1" w:after="100" w:afterAutospacing="1" w:line="240" w:lineRule="auto"/>
      <w:jc w:val="center"/>
    </w:pPr>
    <w:rPr>
      <w:rFonts w:ascii="Times New Roman" w:eastAsia="宋体" w:hAnsi="Times New Roman" w:cs="Times New Roman"/>
      <w:b/>
      <w:bCs/>
      <w:kern w:val="0"/>
      <w:sz w:val="20"/>
      <w:szCs w:val="20"/>
      <w14:ligatures w14:val="none"/>
    </w:rPr>
  </w:style>
  <w:style w:type="paragraph" w:customStyle="1" w:styleId="xl65">
    <w:name w:val="xl65"/>
    <w:basedOn w:val="a"/>
    <w:rsid w:val="004F44A0"/>
    <w:pPr>
      <w:widowControl/>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66">
    <w:name w:val="xl66"/>
    <w:basedOn w:val="a"/>
    <w:rsid w:val="004F44A0"/>
    <w:pPr>
      <w:widowControl/>
      <w:pBdr>
        <w:bottom w:val="single" w:sz="8" w:space="0" w:color="auto"/>
      </w:pBdr>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67">
    <w:name w:val="xl67"/>
    <w:basedOn w:val="a"/>
    <w:rsid w:val="004F44A0"/>
    <w:pPr>
      <w:widowControl/>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68">
    <w:name w:val="xl68"/>
    <w:basedOn w:val="a"/>
    <w:rsid w:val="004F44A0"/>
    <w:pPr>
      <w:widowControl/>
      <w:pBdr>
        <w:bottom w:val="single" w:sz="8" w:space="0" w:color="auto"/>
      </w:pBdr>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69">
    <w:name w:val="xl69"/>
    <w:basedOn w:val="a"/>
    <w:rsid w:val="004F44A0"/>
    <w:pPr>
      <w:widowControl/>
      <w:spacing w:before="100" w:beforeAutospacing="1" w:after="100" w:afterAutospacing="1" w:line="240" w:lineRule="auto"/>
      <w:jc w:val="center"/>
    </w:pPr>
    <w:rPr>
      <w:rFonts w:ascii="Times New Roman" w:eastAsia="宋体" w:hAnsi="Times New Roman" w:cs="Times New Roman"/>
      <w:kern w:val="0"/>
      <w:sz w:val="24"/>
      <w14:ligatures w14:val="none"/>
    </w:rPr>
  </w:style>
  <w:style w:type="paragraph" w:customStyle="1" w:styleId="xl70">
    <w:name w:val="xl70"/>
    <w:basedOn w:val="a"/>
    <w:rsid w:val="004F44A0"/>
    <w:pPr>
      <w:widowControl/>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71">
    <w:name w:val="xl71"/>
    <w:basedOn w:val="a"/>
    <w:rsid w:val="004F44A0"/>
    <w:pPr>
      <w:widowControl/>
      <w:spacing w:before="100" w:beforeAutospacing="1" w:after="100" w:afterAutospacing="1" w:line="240" w:lineRule="auto"/>
      <w:jc w:val="center"/>
    </w:pPr>
    <w:rPr>
      <w:rFonts w:ascii="Times New Roman" w:eastAsia="宋体" w:hAnsi="Times New Roman" w:cs="Times New Roman"/>
      <w:color w:val="000000"/>
      <w:kern w:val="0"/>
      <w:sz w:val="20"/>
      <w:szCs w:val="20"/>
      <w14:ligatures w14:val="none"/>
    </w:rPr>
  </w:style>
  <w:style w:type="paragraph" w:customStyle="1" w:styleId="xl72">
    <w:name w:val="xl72"/>
    <w:basedOn w:val="a"/>
    <w:rsid w:val="004F44A0"/>
    <w:pPr>
      <w:widowControl/>
      <w:pBdr>
        <w:bottom w:val="single" w:sz="8" w:space="0" w:color="auto"/>
      </w:pBdr>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73">
    <w:name w:val="xl73"/>
    <w:basedOn w:val="a"/>
    <w:rsid w:val="004F44A0"/>
    <w:pPr>
      <w:widowControl/>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74">
    <w:name w:val="xl74"/>
    <w:basedOn w:val="a"/>
    <w:rsid w:val="004F44A0"/>
    <w:pPr>
      <w:widowControl/>
      <w:pBdr>
        <w:bottom w:val="single" w:sz="8" w:space="0" w:color="auto"/>
      </w:pBdr>
      <w:spacing w:before="100" w:beforeAutospacing="1" w:after="100" w:afterAutospacing="1" w:line="240" w:lineRule="auto"/>
      <w:jc w:val="center"/>
    </w:pPr>
    <w:rPr>
      <w:rFonts w:ascii="Times New Roman" w:eastAsia="宋体" w:hAnsi="Times New Roman" w:cs="Times New Roman"/>
      <w:kern w:val="0"/>
      <w:sz w:val="20"/>
      <w:szCs w:val="20"/>
      <w14:ligatures w14:val="none"/>
    </w:rPr>
  </w:style>
  <w:style w:type="paragraph" w:customStyle="1" w:styleId="xl75">
    <w:name w:val="xl75"/>
    <w:basedOn w:val="a"/>
    <w:rsid w:val="004F44A0"/>
    <w:pPr>
      <w:widowControl/>
      <w:pBdr>
        <w:top w:val="single" w:sz="8" w:space="0" w:color="auto"/>
        <w:bottom w:val="single" w:sz="8" w:space="0" w:color="auto"/>
      </w:pBdr>
      <w:spacing w:before="100" w:beforeAutospacing="1" w:after="100" w:afterAutospacing="1" w:line="240" w:lineRule="auto"/>
    </w:pPr>
    <w:rPr>
      <w:rFonts w:ascii="Times New Roman" w:eastAsia="宋体"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D24C-BEB3-41F1-A0E1-F629BE96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8</Pages>
  <Words>3022</Words>
  <Characters>17226</Characters>
  <Application>Microsoft Office Word</Application>
  <DocSecurity>0</DocSecurity>
  <Lines>143</Lines>
  <Paragraphs>40</Paragraphs>
  <ScaleCrop>false</ScaleCrop>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 袁</dc:creator>
  <cp:keywords/>
  <dc:description/>
  <cp:lastModifiedBy>杰 袁</cp:lastModifiedBy>
  <cp:revision>104</cp:revision>
  <dcterms:created xsi:type="dcterms:W3CDTF">2025-09-17T08:38:00Z</dcterms:created>
  <dcterms:modified xsi:type="dcterms:W3CDTF">2026-04-03T00:53:00Z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54146b15-817d-4899-9a0e-949d3b3fdfe0</vt:lpwstr>
  </property>
</Properties>
</file>