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5C25" w14:textId="73D7068B" w:rsidR="00D92638" w:rsidRPr="00027893" w:rsidRDefault="00D92638" w:rsidP="00611206">
      <w:pPr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027893">
        <w:rPr>
          <w:rFonts w:ascii="Arial" w:hAnsi="Arial" w:cs="Arial"/>
          <w:b/>
          <w:bCs/>
          <w:sz w:val="20"/>
          <w:szCs w:val="20"/>
        </w:rPr>
        <w:t>Supplementary Tables</w:t>
      </w:r>
    </w:p>
    <w:p w14:paraId="3A1105B7" w14:textId="40A1D9B0" w:rsidR="00D92638" w:rsidRPr="00027893" w:rsidRDefault="00D92638" w:rsidP="00611206">
      <w:pPr>
        <w:spacing w:afterLines="50" w:after="156"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027893">
        <w:rPr>
          <w:rFonts w:ascii="Arial" w:hAnsi="Arial" w:cs="Arial"/>
          <w:b/>
          <w:bCs/>
          <w:sz w:val="20"/>
          <w:szCs w:val="20"/>
        </w:rPr>
        <w:t xml:space="preserve">Table S1. </w:t>
      </w:r>
      <w:r w:rsidR="00AB771F" w:rsidRPr="00027893">
        <w:rPr>
          <w:rFonts w:ascii="Arial" w:hAnsi="Arial" w:cs="Arial"/>
          <w:b/>
          <w:bCs/>
          <w:sz w:val="20"/>
          <w:szCs w:val="20"/>
        </w:rPr>
        <w:t>Weighted d</w:t>
      </w:r>
      <w:r w:rsidRPr="00027893">
        <w:rPr>
          <w:rFonts w:ascii="Arial" w:hAnsi="Arial" w:cs="Arial"/>
          <w:b/>
          <w:bCs/>
          <w:sz w:val="20"/>
          <w:szCs w:val="20"/>
        </w:rPr>
        <w:t>escriptive characteristics across sleep duration in NHANES 2011-2018</w:t>
      </w:r>
      <w:r w:rsidR="00F03629" w:rsidRPr="00027893">
        <w:rPr>
          <w:rFonts w:ascii="Arial" w:hAnsi="Arial" w:cs="Arial" w:hint="eastAsia"/>
          <w:b/>
          <w:bCs/>
          <w:sz w:val="20"/>
          <w:szCs w:val="20"/>
        </w:rPr>
        <w:t>.</w:t>
      </w:r>
    </w:p>
    <w:tbl>
      <w:tblPr>
        <w:tblStyle w:val="af2"/>
        <w:tblW w:w="10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1870"/>
        <w:gridCol w:w="1801"/>
        <w:gridCol w:w="1843"/>
        <w:gridCol w:w="1842"/>
        <w:gridCol w:w="865"/>
      </w:tblGrid>
      <w:tr w:rsidR="00027893" w:rsidRPr="00027893" w14:paraId="27A7E4A4" w14:textId="77777777" w:rsidTr="00296236">
        <w:trPr>
          <w:jc w:val="center"/>
        </w:trPr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515B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0192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Total (N=</w:t>
            </w:r>
            <w:proofErr w:type="gramStart"/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816,177,843)*</w:t>
            </w:r>
            <w:proofErr w:type="gramEnd"/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2B68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SD: &lt;5 h</w:t>
            </w:r>
          </w:p>
          <w:p w14:paraId="3E222BF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(N=</w:t>
            </w:r>
            <w:proofErr w:type="gramStart"/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30,673,650)*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FCABF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LS: 5</w:t>
            </w:r>
            <w:r w:rsidRPr="00027893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≤</w:t>
            </w: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X&lt;7 h</w:t>
            </w:r>
          </w:p>
          <w:p w14:paraId="5B5E26C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(N=</w:t>
            </w:r>
            <w:proofErr w:type="gramStart"/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221,523,854)*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60195E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RS: 7</w:t>
            </w:r>
            <w:r w:rsidRPr="00027893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≤</w:t>
            </w: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X&lt;9 h</w:t>
            </w:r>
          </w:p>
          <w:p w14:paraId="45E085F3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(N=</w:t>
            </w:r>
            <w:proofErr w:type="gramStart"/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563,980,338)*</w:t>
            </w:r>
            <w:proofErr w:type="gramEnd"/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F9C9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027893" w:rsidRPr="00027893" w14:paraId="52D0A013" w14:textId="77777777" w:rsidTr="00296236">
        <w:trPr>
          <w:jc w:val="center"/>
        </w:trPr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14:paraId="6EFB247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Sleep duration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33B3E97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7.08 (0.02)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18103F1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3.78 (0.03)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2512C6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5.82 (0.01)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F22079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7.75 (0.01)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14:paraId="178B372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027893" w:rsidRPr="00027893" w14:paraId="39003F1E" w14:textId="77777777" w:rsidTr="00296236">
        <w:trPr>
          <w:jc w:val="center"/>
        </w:trPr>
        <w:tc>
          <w:tcPr>
            <w:tcW w:w="2709" w:type="dxa"/>
            <w:vAlign w:val="center"/>
          </w:tcPr>
          <w:p w14:paraId="2899D3D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870" w:type="dxa"/>
          </w:tcPr>
          <w:p w14:paraId="3061B2C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47.81 (0.31)</w:t>
            </w:r>
          </w:p>
        </w:tc>
        <w:tc>
          <w:tcPr>
            <w:tcW w:w="1801" w:type="dxa"/>
          </w:tcPr>
          <w:p w14:paraId="2F137E6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47.75 (0.69)</w:t>
            </w:r>
          </w:p>
        </w:tc>
        <w:tc>
          <w:tcPr>
            <w:tcW w:w="1843" w:type="dxa"/>
          </w:tcPr>
          <w:p w14:paraId="19E57C5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46.51 (0.34)</w:t>
            </w:r>
          </w:p>
        </w:tc>
        <w:tc>
          <w:tcPr>
            <w:tcW w:w="1842" w:type="dxa"/>
          </w:tcPr>
          <w:p w14:paraId="13E06C5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48.32 (0.36)</w:t>
            </w:r>
          </w:p>
        </w:tc>
        <w:tc>
          <w:tcPr>
            <w:tcW w:w="865" w:type="dxa"/>
            <w:vAlign w:val="center"/>
          </w:tcPr>
          <w:p w14:paraId="23A98280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1D98BC0E" w14:textId="77777777" w:rsidTr="00296236">
        <w:trPr>
          <w:jc w:val="center"/>
        </w:trPr>
        <w:tc>
          <w:tcPr>
            <w:tcW w:w="2709" w:type="dxa"/>
            <w:vAlign w:val="center"/>
          </w:tcPr>
          <w:p w14:paraId="59823AD6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&lt;30</w:t>
            </w:r>
          </w:p>
        </w:tc>
        <w:tc>
          <w:tcPr>
            <w:tcW w:w="1870" w:type="dxa"/>
          </w:tcPr>
          <w:p w14:paraId="741814E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2,956 (17.52%)</w:t>
            </w:r>
          </w:p>
        </w:tc>
        <w:tc>
          <w:tcPr>
            <w:tcW w:w="1801" w:type="dxa"/>
          </w:tcPr>
          <w:p w14:paraId="5AE6069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108 (13.09%)</w:t>
            </w:r>
          </w:p>
        </w:tc>
        <w:tc>
          <w:tcPr>
            <w:tcW w:w="1843" w:type="dxa"/>
          </w:tcPr>
          <w:p w14:paraId="45974BE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804 (16.70%)</w:t>
            </w:r>
          </w:p>
        </w:tc>
        <w:tc>
          <w:tcPr>
            <w:tcW w:w="1842" w:type="dxa"/>
          </w:tcPr>
          <w:p w14:paraId="5848E67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2,044 (18.08%)</w:t>
            </w:r>
          </w:p>
        </w:tc>
        <w:tc>
          <w:tcPr>
            <w:tcW w:w="865" w:type="dxa"/>
            <w:vAlign w:val="center"/>
          </w:tcPr>
          <w:p w14:paraId="7FBD55F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2881848D" w14:textId="77777777" w:rsidTr="00296236">
        <w:trPr>
          <w:jc w:val="center"/>
        </w:trPr>
        <w:tc>
          <w:tcPr>
            <w:tcW w:w="2709" w:type="dxa"/>
            <w:vAlign w:val="center"/>
          </w:tcPr>
          <w:p w14:paraId="0773235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30</w:t>
            </w:r>
            <w:r w:rsidRPr="00027893">
              <w:rPr>
                <w:rFonts w:ascii="Arial" w:eastAsia="等线" w:hAnsi="Arial" w:cs="Arial"/>
                <w:sz w:val="20"/>
                <w:szCs w:val="20"/>
              </w:rPr>
              <w:t>≤</w:t>
            </w:r>
            <w:r w:rsidRPr="00027893">
              <w:rPr>
                <w:rFonts w:ascii="Arial" w:hAnsi="Arial" w:cs="Arial"/>
                <w:sz w:val="20"/>
                <w:szCs w:val="20"/>
              </w:rPr>
              <w:t>X&lt;60</w:t>
            </w:r>
          </w:p>
        </w:tc>
        <w:tc>
          <w:tcPr>
            <w:tcW w:w="1870" w:type="dxa"/>
          </w:tcPr>
          <w:p w14:paraId="67200B5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9,565 (55.79%)</w:t>
            </w:r>
          </w:p>
        </w:tc>
        <w:tc>
          <w:tcPr>
            <w:tcW w:w="1801" w:type="dxa"/>
          </w:tcPr>
          <w:p w14:paraId="5360B63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497 (62.13%)</w:t>
            </w:r>
          </w:p>
        </w:tc>
        <w:tc>
          <w:tcPr>
            <w:tcW w:w="1843" w:type="dxa"/>
          </w:tcPr>
          <w:p w14:paraId="403A539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3,117 (62.31%)</w:t>
            </w:r>
          </w:p>
        </w:tc>
        <w:tc>
          <w:tcPr>
            <w:tcW w:w="1842" w:type="dxa"/>
          </w:tcPr>
          <w:p w14:paraId="18A67166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5,951 (52.88%)</w:t>
            </w:r>
          </w:p>
        </w:tc>
        <w:tc>
          <w:tcPr>
            <w:tcW w:w="865" w:type="dxa"/>
            <w:vAlign w:val="center"/>
          </w:tcPr>
          <w:p w14:paraId="445914D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31280E6E" w14:textId="77777777" w:rsidTr="00296236">
        <w:trPr>
          <w:jc w:val="center"/>
        </w:trPr>
        <w:tc>
          <w:tcPr>
            <w:tcW w:w="2709" w:type="dxa"/>
            <w:vAlign w:val="center"/>
          </w:tcPr>
          <w:p w14:paraId="0BC6E626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≥60</w:t>
            </w:r>
          </w:p>
        </w:tc>
        <w:tc>
          <w:tcPr>
            <w:tcW w:w="1870" w:type="dxa"/>
          </w:tcPr>
          <w:p w14:paraId="6877F9D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6,084 (26.69%)</w:t>
            </w:r>
          </w:p>
        </w:tc>
        <w:tc>
          <w:tcPr>
            <w:tcW w:w="1801" w:type="dxa"/>
          </w:tcPr>
          <w:p w14:paraId="5DB9D77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296 (24.78%)</w:t>
            </w:r>
          </w:p>
        </w:tc>
        <w:tc>
          <w:tcPr>
            <w:tcW w:w="1843" w:type="dxa"/>
          </w:tcPr>
          <w:p w14:paraId="3D8B1EC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1,553 (20.99%)</w:t>
            </w:r>
          </w:p>
        </w:tc>
        <w:tc>
          <w:tcPr>
            <w:tcW w:w="1842" w:type="dxa"/>
          </w:tcPr>
          <w:p w14:paraId="1D28CDD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4,235 (29.04%)</w:t>
            </w:r>
          </w:p>
        </w:tc>
        <w:tc>
          <w:tcPr>
            <w:tcW w:w="865" w:type="dxa"/>
            <w:vAlign w:val="center"/>
          </w:tcPr>
          <w:p w14:paraId="416DECF3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1B65EE8E" w14:textId="77777777" w:rsidTr="00296236">
        <w:trPr>
          <w:jc w:val="center"/>
        </w:trPr>
        <w:tc>
          <w:tcPr>
            <w:tcW w:w="2709" w:type="dxa"/>
            <w:vAlign w:val="center"/>
          </w:tcPr>
          <w:p w14:paraId="68BE57D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870" w:type="dxa"/>
            <w:vAlign w:val="center"/>
          </w:tcPr>
          <w:p w14:paraId="693DCB8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02B682E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C928A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2A03E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44E4DFA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4CA75F02" w14:textId="77777777" w:rsidTr="00296236">
        <w:trPr>
          <w:jc w:val="center"/>
        </w:trPr>
        <w:tc>
          <w:tcPr>
            <w:tcW w:w="2709" w:type="dxa"/>
            <w:vAlign w:val="center"/>
          </w:tcPr>
          <w:p w14:paraId="307D76F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870" w:type="dxa"/>
          </w:tcPr>
          <w:p w14:paraId="584A5A4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9,151 (48.80%)</w:t>
            </w:r>
          </w:p>
        </w:tc>
        <w:tc>
          <w:tcPr>
            <w:tcW w:w="1801" w:type="dxa"/>
          </w:tcPr>
          <w:p w14:paraId="3775CFC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446 (48.02%)</w:t>
            </w:r>
          </w:p>
        </w:tc>
        <w:tc>
          <w:tcPr>
            <w:tcW w:w="1843" w:type="dxa"/>
          </w:tcPr>
          <w:p w14:paraId="3DB1B0E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2,822 (53.11%)</w:t>
            </w:r>
          </w:p>
        </w:tc>
        <w:tc>
          <w:tcPr>
            <w:tcW w:w="1842" w:type="dxa"/>
          </w:tcPr>
          <w:p w14:paraId="64DD82E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5,883 (47.15%)</w:t>
            </w:r>
          </w:p>
        </w:tc>
        <w:tc>
          <w:tcPr>
            <w:tcW w:w="865" w:type="dxa"/>
            <w:vAlign w:val="center"/>
          </w:tcPr>
          <w:p w14:paraId="20F4066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19CC76DA" w14:textId="77777777" w:rsidTr="00296236">
        <w:trPr>
          <w:jc w:val="center"/>
        </w:trPr>
        <w:tc>
          <w:tcPr>
            <w:tcW w:w="2709" w:type="dxa"/>
            <w:vAlign w:val="center"/>
          </w:tcPr>
          <w:p w14:paraId="4BF4C0A5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870" w:type="dxa"/>
          </w:tcPr>
          <w:p w14:paraId="078F4985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9,454 (51.20%)</w:t>
            </w:r>
          </w:p>
        </w:tc>
        <w:tc>
          <w:tcPr>
            <w:tcW w:w="1801" w:type="dxa"/>
          </w:tcPr>
          <w:p w14:paraId="1F04230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455 (51.98%)</w:t>
            </w:r>
          </w:p>
        </w:tc>
        <w:tc>
          <w:tcPr>
            <w:tcW w:w="1843" w:type="dxa"/>
          </w:tcPr>
          <w:p w14:paraId="7CC151E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2,652 (46.89%)</w:t>
            </w:r>
          </w:p>
        </w:tc>
        <w:tc>
          <w:tcPr>
            <w:tcW w:w="1842" w:type="dxa"/>
          </w:tcPr>
          <w:p w14:paraId="1F6F32B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6,347 (52.85%)</w:t>
            </w:r>
          </w:p>
        </w:tc>
        <w:tc>
          <w:tcPr>
            <w:tcW w:w="865" w:type="dxa"/>
            <w:vAlign w:val="center"/>
          </w:tcPr>
          <w:p w14:paraId="07F9EB8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49580DB8" w14:textId="77777777" w:rsidTr="00296236">
        <w:trPr>
          <w:jc w:val="center"/>
        </w:trPr>
        <w:tc>
          <w:tcPr>
            <w:tcW w:w="2709" w:type="dxa"/>
            <w:vAlign w:val="center"/>
          </w:tcPr>
          <w:p w14:paraId="53F84B8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Race</w:t>
            </w:r>
          </w:p>
        </w:tc>
        <w:tc>
          <w:tcPr>
            <w:tcW w:w="1870" w:type="dxa"/>
          </w:tcPr>
          <w:p w14:paraId="77758A8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</w:tcPr>
          <w:p w14:paraId="73511245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36D330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507E2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3D03797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2F5F13E4" w14:textId="77777777" w:rsidTr="00296236">
        <w:trPr>
          <w:jc w:val="center"/>
        </w:trPr>
        <w:tc>
          <w:tcPr>
            <w:tcW w:w="2709" w:type="dxa"/>
            <w:vAlign w:val="center"/>
          </w:tcPr>
          <w:p w14:paraId="521321D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Mexican American</w:t>
            </w:r>
          </w:p>
        </w:tc>
        <w:tc>
          <w:tcPr>
            <w:tcW w:w="1870" w:type="dxa"/>
          </w:tcPr>
          <w:p w14:paraId="4306E2D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2,522 (8.54%)</w:t>
            </w:r>
          </w:p>
        </w:tc>
        <w:tc>
          <w:tcPr>
            <w:tcW w:w="1801" w:type="dxa"/>
          </w:tcPr>
          <w:p w14:paraId="7A393DD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87 (7.74%)</w:t>
            </w:r>
          </w:p>
        </w:tc>
        <w:tc>
          <w:tcPr>
            <w:tcW w:w="1843" w:type="dxa"/>
          </w:tcPr>
          <w:p w14:paraId="0106B5A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688 (8.96%)</w:t>
            </w:r>
          </w:p>
        </w:tc>
        <w:tc>
          <w:tcPr>
            <w:tcW w:w="1842" w:type="dxa"/>
          </w:tcPr>
          <w:p w14:paraId="797493D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1,747 (8.42%)</w:t>
            </w:r>
          </w:p>
        </w:tc>
        <w:tc>
          <w:tcPr>
            <w:tcW w:w="865" w:type="dxa"/>
            <w:vAlign w:val="center"/>
          </w:tcPr>
          <w:p w14:paraId="0857E7A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7893" w:rsidRPr="00027893" w14:paraId="7385464E" w14:textId="77777777" w:rsidTr="00296236">
        <w:trPr>
          <w:jc w:val="center"/>
        </w:trPr>
        <w:tc>
          <w:tcPr>
            <w:tcW w:w="2709" w:type="dxa"/>
            <w:vAlign w:val="center"/>
          </w:tcPr>
          <w:p w14:paraId="6D8ACEF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Other Hispanic</w:t>
            </w:r>
          </w:p>
        </w:tc>
        <w:tc>
          <w:tcPr>
            <w:tcW w:w="1870" w:type="dxa"/>
          </w:tcPr>
          <w:p w14:paraId="0132E25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1,951 (6.29%)</w:t>
            </w:r>
          </w:p>
        </w:tc>
        <w:tc>
          <w:tcPr>
            <w:tcW w:w="1801" w:type="dxa"/>
          </w:tcPr>
          <w:p w14:paraId="1821691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101 (7.74%)</w:t>
            </w:r>
          </w:p>
        </w:tc>
        <w:tc>
          <w:tcPr>
            <w:tcW w:w="1843" w:type="dxa"/>
          </w:tcPr>
          <w:p w14:paraId="54C9502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609 (7.32%)</w:t>
            </w:r>
          </w:p>
        </w:tc>
        <w:tc>
          <w:tcPr>
            <w:tcW w:w="1842" w:type="dxa"/>
          </w:tcPr>
          <w:p w14:paraId="4A14C15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1,241 (5.81%)</w:t>
            </w:r>
          </w:p>
        </w:tc>
        <w:tc>
          <w:tcPr>
            <w:tcW w:w="865" w:type="dxa"/>
            <w:vAlign w:val="center"/>
          </w:tcPr>
          <w:p w14:paraId="194B298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7893" w:rsidRPr="00027893" w14:paraId="29CF8EBB" w14:textId="77777777" w:rsidTr="00296236">
        <w:trPr>
          <w:jc w:val="center"/>
        </w:trPr>
        <w:tc>
          <w:tcPr>
            <w:tcW w:w="2709" w:type="dxa"/>
            <w:vAlign w:val="center"/>
          </w:tcPr>
          <w:p w14:paraId="5AE720D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Non-Hispanic white</w:t>
            </w:r>
          </w:p>
        </w:tc>
        <w:tc>
          <w:tcPr>
            <w:tcW w:w="1870" w:type="dxa"/>
          </w:tcPr>
          <w:p w14:paraId="6FE481F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6,941 (65.63%)</w:t>
            </w:r>
          </w:p>
        </w:tc>
        <w:tc>
          <w:tcPr>
            <w:tcW w:w="1801" w:type="dxa"/>
          </w:tcPr>
          <w:p w14:paraId="2C59FB9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266 (53.33%)</w:t>
            </w:r>
          </w:p>
        </w:tc>
        <w:tc>
          <w:tcPr>
            <w:tcW w:w="1843" w:type="dxa"/>
          </w:tcPr>
          <w:p w14:paraId="13152E8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1,766 (60.05%)</w:t>
            </w:r>
          </w:p>
        </w:tc>
        <w:tc>
          <w:tcPr>
            <w:tcW w:w="1842" w:type="dxa"/>
          </w:tcPr>
          <w:p w14:paraId="2EA637F3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4,909 (68.50%)</w:t>
            </w:r>
          </w:p>
        </w:tc>
        <w:tc>
          <w:tcPr>
            <w:tcW w:w="865" w:type="dxa"/>
            <w:vAlign w:val="center"/>
          </w:tcPr>
          <w:p w14:paraId="39BD2F6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7893" w:rsidRPr="00027893" w14:paraId="028D249F" w14:textId="77777777" w:rsidTr="00296236">
        <w:trPr>
          <w:jc w:val="center"/>
        </w:trPr>
        <w:tc>
          <w:tcPr>
            <w:tcW w:w="2709" w:type="dxa"/>
            <w:vAlign w:val="center"/>
          </w:tcPr>
          <w:p w14:paraId="1AA3646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Non-Hispanic black</w:t>
            </w:r>
          </w:p>
        </w:tc>
        <w:tc>
          <w:tcPr>
            <w:tcW w:w="1870" w:type="dxa"/>
          </w:tcPr>
          <w:p w14:paraId="094F1C9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4,101 (10.76%)</w:t>
            </w:r>
          </w:p>
        </w:tc>
        <w:tc>
          <w:tcPr>
            <w:tcW w:w="1801" w:type="dxa"/>
          </w:tcPr>
          <w:p w14:paraId="3B093CB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335 (22.50%)</w:t>
            </w:r>
          </w:p>
        </w:tc>
        <w:tc>
          <w:tcPr>
            <w:tcW w:w="1843" w:type="dxa"/>
          </w:tcPr>
          <w:p w14:paraId="6C6A896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1,547 (15.09%)</w:t>
            </w:r>
          </w:p>
        </w:tc>
        <w:tc>
          <w:tcPr>
            <w:tcW w:w="1842" w:type="dxa"/>
          </w:tcPr>
          <w:p w14:paraId="4E26F1B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2,219 (8.41%)</w:t>
            </w:r>
          </w:p>
        </w:tc>
        <w:tc>
          <w:tcPr>
            <w:tcW w:w="865" w:type="dxa"/>
            <w:vAlign w:val="center"/>
          </w:tcPr>
          <w:p w14:paraId="4714C31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7893" w:rsidRPr="00027893" w14:paraId="4759C1E6" w14:textId="77777777" w:rsidTr="00296236">
        <w:trPr>
          <w:jc w:val="center"/>
        </w:trPr>
        <w:tc>
          <w:tcPr>
            <w:tcW w:w="2709" w:type="dxa"/>
            <w:vAlign w:val="center"/>
          </w:tcPr>
          <w:p w14:paraId="7BC2A460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7893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Pr="00027893">
              <w:rPr>
                <w:rFonts w:ascii="Arial" w:hAnsi="Arial" w:cs="Arial"/>
                <w:sz w:val="20"/>
                <w:szCs w:val="20"/>
              </w:rPr>
              <w:t xml:space="preserve"> race (including multi-racial)</w:t>
            </w:r>
          </w:p>
        </w:tc>
        <w:tc>
          <w:tcPr>
            <w:tcW w:w="1870" w:type="dxa"/>
          </w:tcPr>
          <w:p w14:paraId="7528F50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3,090 (8.78%)</w:t>
            </w:r>
          </w:p>
        </w:tc>
        <w:tc>
          <w:tcPr>
            <w:tcW w:w="1801" w:type="dxa"/>
          </w:tcPr>
          <w:p w14:paraId="3F4E068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112 (8.69%)</w:t>
            </w:r>
          </w:p>
        </w:tc>
        <w:tc>
          <w:tcPr>
            <w:tcW w:w="1843" w:type="dxa"/>
          </w:tcPr>
          <w:p w14:paraId="2F5C7CC6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864 (8.57%)</w:t>
            </w:r>
          </w:p>
        </w:tc>
        <w:tc>
          <w:tcPr>
            <w:tcW w:w="1842" w:type="dxa"/>
          </w:tcPr>
          <w:p w14:paraId="0A2B7FB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2,114 (8.86%)</w:t>
            </w:r>
          </w:p>
        </w:tc>
        <w:tc>
          <w:tcPr>
            <w:tcW w:w="865" w:type="dxa"/>
            <w:vAlign w:val="center"/>
          </w:tcPr>
          <w:p w14:paraId="41CF436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7893" w:rsidRPr="00027893" w14:paraId="363CFB4B" w14:textId="77777777" w:rsidTr="00296236">
        <w:trPr>
          <w:jc w:val="center"/>
        </w:trPr>
        <w:tc>
          <w:tcPr>
            <w:tcW w:w="2709" w:type="dxa"/>
            <w:vAlign w:val="center"/>
          </w:tcPr>
          <w:p w14:paraId="59707B9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BMI</w:t>
            </w:r>
          </w:p>
        </w:tc>
        <w:tc>
          <w:tcPr>
            <w:tcW w:w="1870" w:type="dxa"/>
          </w:tcPr>
          <w:p w14:paraId="4B41D39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29.29 (0.12)</w:t>
            </w:r>
          </w:p>
        </w:tc>
        <w:tc>
          <w:tcPr>
            <w:tcW w:w="1801" w:type="dxa"/>
          </w:tcPr>
          <w:p w14:paraId="375F97E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30.49 (0.32)</w:t>
            </w:r>
          </w:p>
        </w:tc>
        <w:tc>
          <w:tcPr>
            <w:tcW w:w="1843" w:type="dxa"/>
          </w:tcPr>
          <w:p w14:paraId="69546F4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29.88 (0.16)</w:t>
            </w:r>
          </w:p>
        </w:tc>
        <w:tc>
          <w:tcPr>
            <w:tcW w:w="1842" w:type="dxa"/>
          </w:tcPr>
          <w:p w14:paraId="673D231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29.00 (0.12)</w:t>
            </w:r>
          </w:p>
        </w:tc>
        <w:tc>
          <w:tcPr>
            <w:tcW w:w="865" w:type="dxa"/>
            <w:vAlign w:val="center"/>
          </w:tcPr>
          <w:p w14:paraId="2F78540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652586BA" w14:textId="77777777" w:rsidTr="00296236">
        <w:trPr>
          <w:jc w:val="center"/>
        </w:trPr>
        <w:tc>
          <w:tcPr>
            <w:tcW w:w="2709" w:type="dxa"/>
            <w:vAlign w:val="center"/>
          </w:tcPr>
          <w:p w14:paraId="5C81492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Underweight</w:t>
            </w:r>
          </w:p>
        </w:tc>
        <w:tc>
          <w:tcPr>
            <w:tcW w:w="1870" w:type="dxa"/>
          </w:tcPr>
          <w:p w14:paraId="66E0665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280 (1.40%)</w:t>
            </w:r>
          </w:p>
        </w:tc>
        <w:tc>
          <w:tcPr>
            <w:tcW w:w="1801" w:type="dxa"/>
          </w:tcPr>
          <w:p w14:paraId="49C3C7A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21 (2.06%)</w:t>
            </w:r>
          </w:p>
        </w:tc>
        <w:tc>
          <w:tcPr>
            <w:tcW w:w="1843" w:type="dxa"/>
          </w:tcPr>
          <w:p w14:paraId="76CFA25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71 (1.33%)</w:t>
            </w:r>
          </w:p>
        </w:tc>
        <w:tc>
          <w:tcPr>
            <w:tcW w:w="1842" w:type="dxa"/>
          </w:tcPr>
          <w:p w14:paraId="1693DEC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188 (1.39%)</w:t>
            </w:r>
          </w:p>
        </w:tc>
        <w:tc>
          <w:tcPr>
            <w:tcW w:w="865" w:type="dxa"/>
            <w:vAlign w:val="center"/>
          </w:tcPr>
          <w:p w14:paraId="41D6B68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5D35F4E5" w14:textId="77777777" w:rsidTr="00296236">
        <w:trPr>
          <w:jc w:val="center"/>
        </w:trPr>
        <w:tc>
          <w:tcPr>
            <w:tcW w:w="2709" w:type="dxa"/>
            <w:vAlign w:val="center"/>
          </w:tcPr>
          <w:p w14:paraId="6BAE690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1870" w:type="dxa"/>
          </w:tcPr>
          <w:p w14:paraId="1D0135F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5,062 (27.15%)</w:t>
            </w:r>
          </w:p>
        </w:tc>
        <w:tc>
          <w:tcPr>
            <w:tcW w:w="1801" w:type="dxa"/>
          </w:tcPr>
          <w:p w14:paraId="52805CE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192 (20.90%)</w:t>
            </w:r>
          </w:p>
        </w:tc>
        <w:tc>
          <w:tcPr>
            <w:tcW w:w="1843" w:type="dxa"/>
          </w:tcPr>
          <w:p w14:paraId="21792D1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1,374 (24.90%)</w:t>
            </w:r>
          </w:p>
        </w:tc>
        <w:tc>
          <w:tcPr>
            <w:tcW w:w="1842" w:type="dxa"/>
          </w:tcPr>
          <w:p w14:paraId="40C47C8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3,496 (28.38%)</w:t>
            </w:r>
          </w:p>
        </w:tc>
        <w:tc>
          <w:tcPr>
            <w:tcW w:w="865" w:type="dxa"/>
            <w:vAlign w:val="center"/>
          </w:tcPr>
          <w:p w14:paraId="4CEA8D2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7893" w:rsidRPr="00027893" w14:paraId="309813CA" w14:textId="77777777" w:rsidTr="00296236">
        <w:trPr>
          <w:jc w:val="center"/>
        </w:trPr>
        <w:tc>
          <w:tcPr>
            <w:tcW w:w="2709" w:type="dxa"/>
            <w:vAlign w:val="center"/>
          </w:tcPr>
          <w:p w14:paraId="7A00EC53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Overweight</w:t>
            </w:r>
          </w:p>
        </w:tc>
        <w:tc>
          <w:tcPr>
            <w:tcW w:w="1870" w:type="dxa"/>
          </w:tcPr>
          <w:p w14:paraId="1077250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6,011 (32.60%)</w:t>
            </w:r>
          </w:p>
        </w:tc>
        <w:tc>
          <w:tcPr>
            <w:tcW w:w="1801" w:type="dxa"/>
          </w:tcPr>
          <w:p w14:paraId="45D3BD7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270 (30.16%)</w:t>
            </w:r>
          </w:p>
        </w:tc>
        <w:tc>
          <w:tcPr>
            <w:tcW w:w="1843" w:type="dxa"/>
          </w:tcPr>
          <w:p w14:paraId="6718E5E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1,736 (32.16%)</w:t>
            </w:r>
          </w:p>
        </w:tc>
        <w:tc>
          <w:tcPr>
            <w:tcW w:w="1842" w:type="dxa"/>
          </w:tcPr>
          <w:p w14:paraId="4138E766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4,005 (32.90%)</w:t>
            </w:r>
          </w:p>
        </w:tc>
        <w:tc>
          <w:tcPr>
            <w:tcW w:w="865" w:type="dxa"/>
            <w:vAlign w:val="center"/>
          </w:tcPr>
          <w:p w14:paraId="3F12000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7893" w:rsidRPr="00027893" w14:paraId="4F324940" w14:textId="77777777" w:rsidTr="00296236">
        <w:trPr>
          <w:jc w:val="center"/>
        </w:trPr>
        <w:tc>
          <w:tcPr>
            <w:tcW w:w="2709" w:type="dxa"/>
            <w:vAlign w:val="center"/>
          </w:tcPr>
          <w:p w14:paraId="553C00E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Obese</w:t>
            </w:r>
          </w:p>
        </w:tc>
        <w:tc>
          <w:tcPr>
            <w:tcW w:w="1870" w:type="dxa"/>
          </w:tcPr>
          <w:p w14:paraId="79FB738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7,252 (38.85%)</w:t>
            </w:r>
          </w:p>
        </w:tc>
        <w:tc>
          <w:tcPr>
            <w:tcW w:w="1801" w:type="dxa"/>
          </w:tcPr>
          <w:p w14:paraId="3E8D266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418 (46.88%)</w:t>
            </w:r>
          </w:p>
        </w:tc>
        <w:tc>
          <w:tcPr>
            <w:tcW w:w="1843" w:type="dxa"/>
          </w:tcPr>
          <w:p w14:paraId="4806A47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2,293 (41.60%)</w:t>
            </w:r>
          </w:p>
        </w:tc>
        <w:tc>
          <w:tcPr>
            <w:tcW w:w="1842" w:type="dxa"/>
          </w:tcPr>
          <w:p w14:paraId="41E056C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4,541 (37.34%)</w:t>
            </w:r>
          </w:p>
        </w:tc>
        <w:tc>
          <w:tcPr>
            <w:tcW w:w="865" w:type="dxa"/>
            <w:vAlign w:val="center"/>
          </w:tcPr>
          <w:p w14:paraId="566DD93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0889B572" w14:textId="77777777" w:rsidTr="00296236">
        <w:trPr>
          <w:jc w:val="center"/>
        </w:trPr>
        <w:tc>
          <w:tcPr>
            <w:tcW w:w="2709" w:type="dxa"/>
            <w:vAlign w:val="center"/>
          </w:tcPr>
          <w:p w14:paraId="5731004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1870" w:type="dxa"/>
            <w:vAlign w:val="center"/>
          </w:tcPr>
          <w:p w14:paraId="0DE4907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1486011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39D9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22E2A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1B5E37A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37E12822" w14:textId="77777777" w:rsidTr="00296236">
        <w:trPr>
          <w:jc w:val="center"/>
        </w:trPr>
        <w:tc>
          <w:tcPr>
            <w:tcW w:w="2709" w:type="dxa"/>
          </w:tcPr>
          <w:p w14:paraId="26029D9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Married</w:t>
            </w:r>
          </w:p>
        </w:tc>
        <w:tc>
          <w:tcPr>
            <w:tcW w:w="1870" w:type="dxa"/>
          </w:tcPr>
          <w:p w14:paraId="4D64BF7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9,622 (55.81%)</w:t>
            </w:r>
          </w:p>
        </w:tc>
        <w:tc>
          <w:tcPr>
            <w:tcW w:w="1801" w:type="dxa"/>
          </w:tcPr>
          <w:p w14:paraId="2D12EE23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361 (42.65%)</w:t>
            </w:r>
          </w:p>
        </w:tc>
        <w:tc>
          <w:tcPr>
            <w:tcW w:w="1843" w:type="dxa"/>
          </w:tcPr>
          <w:p w14:paraId="4A46726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2,747 (53.20%)</w:t>
            </w:r>
          </w:p>
        </w:tc>
        <w:tc>
          <w:tcPr>
            <w:tcW w:w="1842" w:type="dxa"/>
          </w:tcPr>
          <w:p w14:paraId="0B9EDFE3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6,514 (57.55%)</w:t>
            </w:r>
          </w:p>
        </w:tc>
        <w:tc>
          <w:tcPr>
            <w:tcW w:w="865" w:type="dxa"/>
            <w:vAlign w:val="center"/>
          </w:tcPr>
          <w:p w14:paraId="68FFC97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5FCCB2A3" w14:textId="77777777" w:rsidTr="00296236">
        <w:trPr>
          <w:jc w:val="center"/>
        </w:trPr>
        <w:tc>
          <w:tcPr>
            <w:tcW w:w="2709" w:type="dxa"/>
          </w:tcPr>
          <w:p w14:paraId="53CD7FE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Divorced</w:t>
            </w:r>
          </w:p>
        </w:tc>
        <w:tc>
          <w:tcPr>
            <w:tcW w:w="1870" w:type="dxa"/>
          </w:tcPr>
          <w:p w14:paraId="0DAFF1A6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2,032 (10.25%)</w:t>
            </w:r>
          </w:p>
        </w:tc>
        <w:tc>
          <w:tcPr>
            <w:tcW w:w="1801" w:type="dxa"/>
          </w:tcPr>
          <w:p w14:paraId="31D61A0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141 (15.88%)</w:t>
            </w:r>
          </w:p>
        </w:tc>
        <w:tc>
          <w:tcPr>
            <w:tcW w:w="1843" w:type="dxa"/>
          </w:tcPr>
          <w:p w14:paraId="7DB1B5F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660 (11.64%)</w:t>
            </w:r>
          </w:p>
        </w:tc>
        <w:tc>
          <w:tcPr>
            <w:tcW w:w="1842" w:type="dxa"/>
          </w:tcPr>
          <w:p w14:paraId="259EB7B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1,231 (9.39%)</w:t>
            </w:r>
          </w:p>
        </w:tc>
        <w:tc>
          <w:tcPr>
            <w:tcW w:w="865" w:type="dxa"/>
            <w:vAlign w:val="center"/>
          </w:tcPr>
          <w:p w14:paraId="54FBED55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2357B781" w14:textId="77777777" w:rsidTr="00296236">
        <w:trPr>
          <w:jc w:val="center"/>
        </w:trPr>
        <w:tc>
          <w:tcPr>
            <w:tcW w:w="2709" w:type="dxa"/>
          </w:tcPr>
          <w:p w14:paraId="4AEE127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lastRenderedPageBreak/>
              <w:t>Living with partner</w:t>
            </w:r>
          </w:p>
        </w:tc>
        <w:tc>
          <w:tcPr>
            <w:tcW w:w="1870" w:type="dxa"/>
          </w:tcPr>
          <w:p w14:paraId="2A477E15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1,515 (8.18%)</w:t>
            </w:r>
          </w:p>
        </w:tc>
        <w:tc>
          <w:tcPr>
            <w:tcW w:w="1801" w:type="dxa"/>
          </w:tcPr>
          <w:p w14:paraId="13BCA21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94 (11.06%)</w:t>
            </w:r>
          </w:p>
        </w:tc>
        <w:tc>
          <w:tcPr>
            <w:tcW w:w="1843" w:type="dxa"/>
          </w:tcPr>
          <w:p w14:paraId="46A39B4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424 (8.43%)</w:t>
            </w:r>
          </w:p>
        </w:tc>
        <w:tc>
          <w:tcPr>
            <w:tcW w:w="1842" w:type="dxa"/>
          </w:tcPr>
          <w:p w14:paraId="0D89F3B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997 (7.93%)</w:t>
            </w:r>
          </w:p>
        </w:tc>
        <w:tc>
          <w:tcPr>
            <w:tcW w:w="865" w:type="dxa"/>
            <w:vAlign w:val="center"/>
          </w:tcPr>
          <w:p w14:paraId="0056F73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4852DD80" w14:textId="77777777" w:rsidTr="00296236">
        <w:trPr>
          <w:jc w:val="center"/>
        </w:trPr>
        <w:tc>
          <w:tcPr>
            <w:tcW w:w="2709" w:type="dxa"/>
          </w:tcPr>
          <w:p w14:paraId="7727894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Never married</w:t>
            </w:r>
          </w:p>
        </w:tc>
        <w:tc>
          <w:tcPr>
            <w:tcW w:w="1870" w:type="dxa"/>
          </w:tcPr>
          <w:p w14:paraId="42C9967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3,478 (18.12%)</w:t>
            </w:r>
          </w:p>
        </w:tc>
        <w:tc>
          <w:tcPr>
            <w:tcW w:w="1801" w:type="dxa"/>
          </w:tcPr>
          <w:p w14:paraId="4A9D7BC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201 (20.56%)</w:t>
            </w:r>
          </w:p>
        </w:tc>
        <w:tc>
          <w:tcPr>
            <w:tcW w:w="1843" w:type="dxa"/>
          </w:tcPr>
          <w:p w14:paraId="16A2CF33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1,040 (18.80%)</w:t>
            </w:r>
          </w:p>
        </w:tc>
        <w:tc>
          <w:tcPr>
            <w:tcW w:w="1842" w:type="dxa"/>
          </w:tcPr>
          <w:p w14:paraId="7EF390B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2,237 (17.72%)</w:t>
            </w:r>
          </w:p>
        </w:tc>
        <w:tc>
          <w:tcPr>
            <w:tcW w:w="865" w:type="dxa"/>
            <w:vAlign w:val="center"/>
          </w:tcPr>
          <w:p w14:paraId="6102ED3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6203442E" w14:textId="77777777" w:rsidTr="00296236">
        <w:trPr>
          <w:jc w:val="center"/>
        </w:trPr>
        <w:tc>
          <w:tcPr>
            <w:tcW w:w="2709" w:type="dxa"/>
          </w:tcPr>
          <w:p w14:paraId="2E0849C6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Separated/windowed</w:t>
            </w:r>
          </w:p>
        </w:tc>
        <w:tc>
          <w:tcPr>
            <w:tcW w:w="1870" w:type="dxa"/>
          </w:tcPr>
          <w:p w14:paraId="0F02F55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1,958 (7.64%)</w:t>
            </w:r>
          </w:p>
        </w:tc>
        <w:tc>
          <w:tcPr>
            <w:tcW w:w="1801" w:type="dxa"/>
          </w:tcPr>
          <w:p w14:paraId="7F8ADE3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104 (9.85%)</w:t>
            </w:r>
          </w:p>
        </w:tc>
        <w:tc>
          <w:tcPr>
            <w:tcW w:w="1843" w:type="dxa"/>
          </w:tcPr>
          <w:p w14:paraId="0D7C25D3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603 (7.92%)</w:t>
            </w:r>
          </w:p>
        </w:tc>
        <w:tc>
          <w:tcPr>
            <w:tcW w:w="1842" w:type="dxa"/>
          </w:tcPr>
          <w:p w14:paraId="6EC3BF8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1,251 (7.41%)</w:t>
            </w:r>
          </w:p>
        </w:tc>
        <w:tc>
          <w:tcPr>
            <w:tcW w:w="865" w:type="dxa"/>
            <w:vAlign w:val="center"/>
          </w:tcPr>
          <w:p w14:paraId="6697A0D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70A436D0" w14:textId="77777777" w:rsidTr="00296236">
        <w:trPr>
          <w:jc w:val="center"/>
        </w:trPr>
        <w:tc>
          <w:tcPr>
            <w:tcW w:w="2709" w:type="dxa"/>
            <w:vAlign w:val="center"/>
          </w:tcPr>
          <w:p w14:paraId="325B894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Educational level</w:t>
            </w:r>
          </w:p>
        </w:tc>
        <w:tc>
          <w:tcPr>
            <w:tcW w:w="1870" w:type="dxa"/>
            <w:vAlign w:val="center"/>
          </w:tcPr>
          <w:p w14:paraId="7CAD55B5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20BDEB7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FE8DC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92779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7E03BE30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6FEC8EC1" w14:textId="77777777" w:rsidTr="00296236">
        <w:trPr>
          <w:jc w:val="center"/>
        </w:trPr>
        <w:tc>
          <w:tcPr>
            <w:tcW w:w="2709" w:type="dxa"/>
            <w:vAlign w:val="center"/>
          </w:tcPr>
          <w:p w14:paraId="66D7C1A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&lt;High school</w:t>
            </w:r>
          </w:p>
        </w:tc>
        <w:tc>
          <w:tcPr>
            <w:tcW w:w="1870" w:type="dxa"/>
          </w:tcPr>
          <w:p w14:paraId="7E2DC3E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3,925 (13.37%)</w:t>
            </w:r>
          </w:p>
        </w:tc>
        <w:tc>
          <w:tcPr>
            <w:tcW w:w="1801" w:type="dxa"/>
          </w:tcPr>
          <w:p w14:paraId="3CC1DF7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233 (19.67%)</w:t>
            </w:r>
          </w:p>
        </w:tc>
        <w:tc>
          <w:tcPr>
            <w:tcW w:w="1843" w:type="dxa"/>
          </w:tcPr>
          <w:p w14:paraId="74A5E09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1,146 (14.58%)</w:t>
            </w:r>
          </w:p>
        </w:tc>
        <w:tc>
          <w:tcPr>
            <w:tcW w:w="1842" w:type="dxa"/>
          </w:tcPr>
          <w:p w14:paraId="1AA517C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2,546 (12.55%)</w:t>
            </w:r>
          </w:p>
        </w:tc>
        <w:tc>
          <w:tcPr>
            <w:tcW w:w="865" w:type="dxa"/>
            <w:vAlign w:val="center"/>
          </w:tcPr>
          <w:p w14:paraId="4A8F20D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5D0F1B4A" w14:textId="77777777" w:rsidTr="00296236">
        <w:trPr>
          <w:jc w:val="center"/>
        </w:trPr>
        <w:tc>
          <w:tcPr>
            <w:tcW w:w="2709" w:type="dxa"/>
            <w:vAlign w:val="center"/>
          </w:tcPr>
          <w:p w14:paraId="612D8576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High school/GED</w:t>
            </w:r>
          </w:p>
        </w:tc>
        <w:tc>
          <w:tcPr>
            <w:tcW w:w="1870" w:type="dxa"/>
          </w:tcPr>
          <w:p w14:paraId="2A65E9B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4,098 (22.03%)</w:t>
            </w:r>
          </w:p>
        </w:tc>
        <w:tc>
          <w:tcPr>
            <w:tcW w:w="1801" w:type="dxa"/>
          </w:tcPr>
          <w:p w14:paraId="22C4EAC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250 (32.07%)</w:t>
            </w:r>
          </w:p>
        </w:tc>
        <w:tc>
          <w:tcPr>
            <w:tcW w:w="1843" w:type="dxa"/>
          </w:tcPr>
          <w:p w14:paraId="776EA196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1,229 (23.72%)</w:t>
            </w:r>
          </w:p>
        </w:tc>
        <w:tc>
          <w:tcPr>
            <w:tcW w:w="1842" w:type="dxa"/>
          </w:tcPr>
          <w:p w14:paraId="6A39EF86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2,619 (20.82%)</w:t>
            </w:r>
          </w:p>
        </w:tc>
        <w:tc>
          <w:tcPr>
            <w:tcW w:w="865" w:type="dxa"/>
            <w:vAlign w:val="center"/>
          </w:tcPr>
          <w:p w14:paraId="4BA6E795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6FC7B25D" w14:textId="77777777" w:rsidTr="00296236">
        <w:trPr>
          <w:jc w:val="center"/>
        </w:trPr>
        <w:tc>
          <w:tcPr>
            <w:tcW w:w="2709" w:type="dxa"/>
            <w:vAlign w:val="center"/>
          </w:tcPr>
          <w:p w14:paraId="2796CFC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Some college</w:t>
            </w:r>
          </w:p>
        </w:tc>
        <w:tc>
          <w:tcPr>
            <w:tcW w:w="1870" w:type="dxa"/>
          </w:tcPr>
          <w:p w14:paraId="5FAD123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5,787 (32.37%)</w:t>
            </w:r>
          </w:p>
        </w:tc>
        <w:tc>
          <w:tcPr>
            <w:tcW w:w="1801" w:type="dxa"/>
          </w:tcPr>
          <w:p w14:paraId="0DA02EB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298 (32.76%)</w:t>
            </w:r>
          </w:p>
        </w:tc>
        <w:tc>
          <w:tcPr>
            <w:tcW w:w="1843" w:type="dxa"/>
          </w:tcPr>
          <w:p w14:paraId="552D8D9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1,841 (35.71%)</w:t>
            </w:r>
          </w:p>
        </w:tc>
        <w:tc>
          <w:tcPr>
            <w:tcW w:w="1842" w:type="dxa"/>
          </w:tcPr>
          <w:p w14:paraId="4F9E4CB3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3,648 (31.04%)</w:t>
            </w:r>
          </w:p>
        </w:tc>
        <w:tc>
          <w:tcPr>
            <w:tcW w:w="865" w:type="dxa"/>
            <w:vAlign w:val="center"/>
          </w:tcPr>
          <w:p w14:paraId="06F13D4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6F98EB98" w14:textId="77777777" w:rsidTr="00296236">
        <w:trPr>
          <w:jc w:val="center"/>
        </w:trPr>
        <w:tc>
          <w:tcPr>
            <w:tcW w:w="2709" w:type="dxa"/>
            <w:vAlign w:val="center"/>
          </w:tcPr>
          <w:p w14:paraId="5B128C20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&gt;College</w:t>
            </w:r>
          </w:p>
        </w:tc>
        <w:tc>
          <w:tcPr>
            <w:tcW w:w="1870" w:type="dxa"/>
          </w:tcPr>
          <w:p w14:paraId="719688A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4,795 (32.23%)</w:t>
            </w:r>
          </w:p>
        </w:tc>
        <w:tc>
          <w:tcPr>
            <w:tcW w:w="1801" w:type="dxa"/>
          </w:tcPr>
          <w:p w14:paraId="3705777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120 (15.50%)</w:t>
            </w:r>
          </w:p>
        </w:tc>
        <w:tc>
          <w:tcPr>
            <w:tcW w:w="1843" w:type="dxa"/>
          </w:tcPr>
          <w:p w14:paraId="67C5C3F5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1,258 (25.99%)</w:t>
            </w:r>
          </w:p>
        </w:tc>
        <w:tc>
          <w:tcPr>
            <w:tcW w:w="1842" w:type="dxa"/>
          </w:tcPr>
          <w:p w14:paraId="28FB8E2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3,417 (35.59%)</w:t>
            </w:r>
          </w:p>
        </w:tc>
        <w:tc>
          <w:tcPr>
            <w:tcW w:w="865" w:type="dxa"/>
            <w:vAlign w:val="center"/>
          </w:tcPr>
          <w:p w14:paraId="5588790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42F3B2FC" w14:textId="77777777" w:rsidTr="00296236">
        <w:trPr>
          <w:jc w:val="center"/>
        </w:trPr>
        <w:tc>
          <w:tcPr>
            <w:tcW w:w="2709" w:type="dxa"/>
            <w:vAlign w:val="center"/>
          </w:tcPr>
          <w:p w14:paraId="58931A6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Smoke</w:t>
            </w:r>
          </w:p>
        </w:tc>
        <w:tc>
          <w:tcPr>
            <w:tcW w:w="1870" w:type="dxa"/>
            <w:vAlign w:val="center"/>
          </w:tcPr>
          <w:p w14:paraId="1E69E3A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5F50250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A9A52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31D60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3DECDD5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3EF9E030" w14:textId="77777777" w:rsidTr="00296236">
        <w:trPr>
          <w:jc w:val="center"/>
        </w:trPr>
        <w:tc>
          <w:tcPr>
            <w:tcW w:w="2709" w:type="dxa"/>
            <w:vAlign w:val="center"/>
          </w:tcPr>
          <w:p w14:paraId="1A2654B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1870" w:type="dxa"/>
          </w:tcPr>
          <w:p w14:paraId="4B8D1B9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10,693 (56.85%)</w:t>
            </w:r>
          </w:p>
        </w:tc>
        <w:tc>
          <w:tcPr>
            <w:tcW w:w="1801" w:type="dxa"/>
          </w:tcPr>
          <w:p w14:paraId="7F69512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415 (45.05%)</w:t>
            </w:r>
          </w:p>
        </w:tc>
        <w:tc>
          <w:tcPr>
            <w:tcW w:w="1843" w:type="dxa"/>
          </w:tcPr>
          <w:p w14:paraId="065ABCA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3,032 (53.08%)</w:t>
            </w:r>
          </w:p>
        </w:tc>
        <w:tc>
          <w:tcPr>
            <w:tcW w:w="1842" w:type="dxa"/>
          </w:tcPr>
          <w:p w14:paraId="62032B5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7,246 (58.98%)</w:t>
            </w:r>
          </w:p>
        </w:tc>
        <w:tc>
          <w:tcPr>
            <w:tcW w:w="865" w:type="dxa"/>
            <w:vAlign w:val="center"/>
          </w:tcPr>
          <w:p w14:paraId="2EA304B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0D96A107" w14:textId="77777777" w:rsidTr="00296236">
        <w:trPr>
          <w:jc w:val="center"/>
        </w:trPr>
        <w:tc>
          <w:tcPr>
            <w:tcW w:w="2709" w:type="dxa"/>
            <w:vAlign w:val="center"/>
          </w:tcPr>
          <w:p w14:paraId="131A723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Former</w:t>
            </w:r>
          </w:p>
        </w:tc>
        <w:tc>
          <w:tcPr>
            <w:tcW w:w="1870" w:type="dxa"/>
          </w:tcPr>
          <w:p w14:paraId="789DA86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4,348 (24.69%)</w:t>
            </w:r>
          </w:p>
        </w:tc>
        <w:tc>
          <w:tcPr>
            <w:tcW w:w="1801" w:type="dxa"/>
          </w:tcPr>
          <w:p w14:paraId="5353AA73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184 (20.10%)</w:t>
            </w:r>
          </w:p>
        </w:tc>
        <w:tc>
          <w:tcPr>
            <w:tcW w:w="1843" w:type="dxa"/>
          </w:tcPr>
          <w:p w14:paraId="4BBEEEFE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1,223 (23.44%)</w:t>
            </w:r>
          </w:p>
        </w:tc>
        <w:tc>
          <w:tcPr>
            <w:tcW w:w="1842" w:type="dxa"/>
          </w:tcPr>
          <w:p w14:paraId="76E371B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2,941 (25.44%)</w:t>
            </w:r>
          </w:p>
        </w:tc>
        <w:tc>
          <w:tcPr>
            <w:tcW w:w="865" w:type="dxa"/>
            <w:vAlign w:val="center"/>
          </w:tcPr>
          <w:p w14:paraId="0E8E8BD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24A17BE3" w14:textId="77777777" w:rsidTr="00296236">
        <w:trPr>
          <w:jc w:val="center"/>
        </w:trPr>
        <w:tc>
          <w:tcPr>
            <w:tcW w:w="2709" w:type="dxa"/>
            <w:vAlign w:val="center"/>
          </w:tcPr>
          <w:p w14:paraId="66AC43AF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Now</w:t>
            </w:r>
          </w:p>
        </w:tc>
        <w:tc>
          <w:tcPr>
            <w:tcW w:w="1870" w:type="dxa"/>
          </w:tcPr>
          <w:p w14:paraId="79AD8EF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3,553 (18.45%)</w:t>
            </w:r>
          </w:p>
        </w:tc>
        <w:tc>
          <w:tcPr>
            <w:tcW w:w="1801" w:type="dxa"/>
          </w:tcPr>
          <w:p w14:paraId="1252F71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301 (34.85%)</w:t>
            </w:r>
          </w:p>
        </w:tc>
        <w:tc>
          <w:tcPr>
            <w:tcW w:w="1843" w:type="dxa"/>
          </w:tcPr>
          <w:p w14:paraId="13DD36E6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1,216 (23.48%)</w:t>
            </w:r>
          </w:p>
        </w:tc>
        <w:tc>
          <w:tcPr>
            <w:tcW w:w="1842" w:type="dxa"/>
          </w:tcPr>
          <w:p w14:paraId="288FC25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2,036 (15.58%)</w:t>
            </w:r>
          </w:p>
        </w:tc>
        <w:tc>
          <w:tcPr>
            <w:tcW w:w="865" w:type="dxa"/>
            <w:vAlign w:val="center"/>
          </w:tcPr>
          <w:p w14:paraId="2E203517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7C451D38" w14:textId="77777777" w:rsidTr="00296236">
        <w:trPr>
          <w:jc w:val="center"/>
        </w:trPr>
        <w:tc>
          <w:tcPr>
            <w:tcW w:w="2709" w:type="dxa"/>
            <w:vAlign w:val="bottom"/>
          </w:tcPr>
          <w:p w14:paraId="40A806E0" w14:textId="67C3EC9A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b/>
                <w:bCs/>
                <w:sz w:val="20"/>
                <w:szCs w:val="20"/>
              </w:rPr>
              <w:t>Diabetes</w:t>
            </w:r>
          </w:p>
        </w:tc>
        <w:tc>
          <w:tcPr>
            <w:tcW w:w="1870" w:type="dxa"/>
          </w:tcPr>
          <w:p w14:paraId="091C8690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</w:tcPr>
          <w:p w14:paraId="2662E4DB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F27548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8A2F31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0A410AB9" w14:textId="18B4D441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b/>
                <w:bCs/>
                <w:sz w:val="20"/>
                <w:szCs w:val="20"/>
              </w:rPr>
              <w:t>0.014</w:t>
            </w:r>
          </w:p>
        </w:tc>
      </w:tr>
      <w:tr w:rsidR="00027893" w:rsidRPr="00027893" w14:paraId="04206FC8" w14:textId="77777777" w:rsidTr="00296236">
        <w:trPr>
          <w:jc w:val="center"/>
        </w:trPr>
        <w:tc>
          <w:tcPr>
            <w:tcW w:w="2709" w:type="dxa"/>
            <w:vAlign w:val="bottom"/>
          </w:tcPr>
          <w:p w14:paraId="5B892793" w14:textId="15DECC34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1870" w:type="dxa"/>
          </w:tcPr>
          <w:p w14:paraId="37C00666" w14:textId="197E7971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16,082 (89.86%)</w:t>
            </w:r>
          </w:p>
        </w:tc>
        <w:tc>
          <w:tcPr>
            <w:tcW w:w="1801" w:type="dxa"/>
          </w:tcPr>
          <w:p w14:paraId="5CC24248" w14:textId="24059B6D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751 (87.87%)</w:t>
            </w:r>
          </w:p>
        </w:tc>
        <w:tc>
          <w:tcPr>
            <w:tcW w:w="1843" w:type="dxa"/>
          </w:tcPr>
          <w:p w14:paraId="2375AC15" w14:textId="062860FE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4,678 (88.73%)</w:t>
            </w:r>
          </w:p>
        </w:tc>
        <w:tc>
          <w:tcPr>
            <w:tcW w:w="1842" w:type="dxa"/>
          </w:tcPr>
          <w:p w14:paraId="745778FE" w14:textId="561DB32F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10,653 (90.42%)</w:t>
            </w:r>
          </w:p>
        </w:tc>
        <w:tc>
          <w:tcPr>
            <w:tcW w:w="865" w:type="dxa"/>
            <w:vAlign w:val="center"/>
          </w:tcPr>
          <w:p w14:paraId="5AC9A088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35CF1AA1" w14:textId="77777777" w:rsidTr="00296236">
        <w:trPr>
          <w:jc w:val="center"/>
        </w:trPr>
        <w:tc>
          <w:tcPr>
            <w:tcW w:w="2709" w:type="dxa"/>
            <w:vAlign w:val="bottom"/>
          </w:tcPr>
          <w:p w14:paraId="251F67D5" w14:textId="7F5C4B5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1870" w:type="dxa"/>
          </w:tcPr>
          <w:p w14:paraId="40DF0AFB" w14:textId="4C6FF3C8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2,513 (10.14%)</w:t>
            </w:r>
          </w:p>
        </w:tc>
        <w:tc>
          <w:tcPr>
            <w:tcW w:w="1801" w:type="dxa"/>
          </w:tcPr>
          <w:p w14:paraId="47B51D4B" w14:textId="7DE81419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150 (12.13%)</w:t>
            </w:r>
          </w:p>
        </w:tc>
        <w:tc>
          <w:tcPr>
            <w:tcW w:w="1843" w:type="dxa"/>
          </w:tcPr>
          <w:p w14:paraId="0A31A57C" w14:textId="4B57F81F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793 (11.27%)</w:t>
            </w:r>
          </w:p>
        </w:tc>
        <w:tc>
          <w:tcPr>
            <w:tcW w:w="1842" w:type="dxa"/>
          </w:tcPr>
          <w:p w14:paraId="2DA6345B" w14:textId="08D68C9D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1,570 (9.58%)</w:t>
            </w:r>
          </w:p>
        </w:tc>
        <w:tc>
          <w:tcPr>
            <w:tcW w:w="865" w:type="dxa"/>
            <w:vAlign w:val="center"/>
          </w:tcPr>
          <w:p w14:paraId="5C334446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5F5E535A" w14:textId="77777777" w:rsidTr="00296236">
        <w:trPr>
          <w:jc w:val="center"/>
        </w:trPr>
        <w:tc>
          <w:tcPr>
            <w:tcW w:w="2709" w:type="dxa"/>
            <w:vAlign w:val="bottom"/>
          </w:tcPr>
          <w:p w14:paraId="37FE6E07" w14:textId="6752F762" w:rsidR="00296236" w:rsidRPr="00027893" w:rsidRDefault="007B5AEF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b/>
                <w:bCs/>
                <w:sz w:val="20"/>
                <w:szCs w:val="20"/>
              </w:rPr>
              <w:t>Stroke</w:t>
            </w:r>
          </w:p>
        </w:tc>
        <w:tc>
          <w:tcPr>
            <w:tcW w:w="1870" w:type="dxa"/>
          </w:tcPr>
          <w:p w14:paraId="36CFE719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</w:tcPr>
          <w:p w14:paraId="60E17AC7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0162F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CFE682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22CAF679" w14:textId="345ED635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2633B82E" w14:textId="77777777" w:rsidTr="00296236">
        <w:trPr>
          <w:jc w:val="center"/>
        </w:trPr>
        <w:tc>
          <w:tcPr>
            <w:tcW w:w="2709" w:type="dxa"/>
            <w:vAlign w:val="bottom"/>
          </w:tcPr>
          <w:p w14:paraId="4AC8CEC0" w14:textId="6B11A4D2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1870" w:type="dxa"/>
          </w:tcPr>
          <w:p w14:paraId="14B08481" w14:textId="7F34E0A6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17,932 (97.37%)</w:t>
            </w:r>
          </w:p>
        </w:tc>
        <w:tc>
          <w:tcPr>
            <w:tcW w:w="1801" w:type="dxa"/>
          </w:tcPr>
          <w:p w14:paraId="52D7F9CA" w14:textId="1E7A0A42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835 (93.15%)</w:t>
            </w:r>
          </w:p>
        </w:tc>
        <w:tc>
          <w:tcPr>
            <w:tcW w:w="1843" w:type="dxa"/>
          </w:tcPr>
          <w:p w14:paraId="4296ABAD" w14:textId="4C15F01C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5,289 (97.74%)</w:t>
            </w:r>
          </w:p>
        </w:tc>
        <w:tc>
          <w:tcPr>
            <w:tcW w:w="1842" w:type="dxa"/>
          </w:tcPr>
          <w:p w14:paraId="2944D7E7" w14:textId="7A24D197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11,808 (97.45%)</w:t>
            </w:r>
          </w:p>
        </w:tc>
        <w:tc>
          <w:tcPr>
            <w:tcW w:w="865" w:type="dxa"/>
            <w:vAlign w:val="center"/>
          </w:tcPr>
          <w:p w14:paraId="511B7A68" w14:textId="77777777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091CD4D3" w14:textId="77777777" w:rsidTr="00296236">
        <w:trPr>
          <w:jc w:val="center"/>
        </w:trPr>
        <w:tc>
          <w:tcPr>
            <w:tcW w:w="2709" w:type="dxa"/>
            <w:vAlign w:val="bottom"/>
          </w:tcPr>
          <w:p w14:paraId="431E7C85" w14:textId="1EECF830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1870" w:type="dxa"/>
          </w:tcPr>
          <w:p w14:paraId="039BE1F2" w14:textId="45AE4C10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657 (2.57%)</w:t>
            </w:r>
          </w:p>
        </w:tc>
        <w:tc>
          <w:tcPr>
            <w:tcW w:w="1801" w:type="dxa"/>
          </w:tcPr>
          <w:p w14:paraId="0E37BC69" w14:textId="4DC84744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63 (6.29%)</w:t>
            </w:r>
          </w:p>
        </w:tc>
        <w:tc>
          <w:tcPr>
            <w:tcW w:w="1843" w:type="dxa"/>
          </w:tcPr>
          <w:p w14:paraId="0B43C42A" w14:textId="47A6B026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182 (2.24%)</w:t>
            </w:r>
          </w:p>
        </w:tc>
        <w:tc>
          <w:tcPr>
            <w:tcW w:w="1842" w:type="dxa"/>
          </w:tcPr>
          <w:p w14:paraId="41C945B1" w14:textId="5290C368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412 (2.49%)</w:t>
            </w:r>
          </w:p>
        </w:tc>
        <w:tc>
          <w:tcPr>
            <w:tcW w:w="865" w:type="dxa"/>
            <w:vAlign w:val="center"/>
          </w:tcPr>
          <w:p w14:paraId="6183673F" w14:textId="77777777" w:rsidR="007B5AEF" w:rsidRPr="00027893" w:rsidRDefault="007B5AEF" w:rsidP="007B5AE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69B0CEE3" w14:textId="77777777" w:rsidTr="00296236">
        <w:trPr>
          <w:jc w:val="center"/>
        </w:trPr>
        <w:tc>
          <w:tcPr>
            <w:tcW w:w="2709" w:type="dxa"/>
            <w:vAlign w:val="bottom"/>
          </w:tcPr>
          <w:p w14:paraId="7D565F8C" w14:textId="03FA127F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b/>
                <w:bCs/>
                <w:sz w:val="20"/>
                <w:szCs w:val="20"/>
              </w:rPr>
              <w:t>C</w:t>
            </w: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oronary heart disease</w:t>
            </w:r>
          </w:p>
        </w:tc>
        <w:tc>
          <w:tcPr>
            <w:tcW w:w="1870" w:type="dxa"/>
          </w:tcPr>
          <w:p w14:paraId="759C6FBF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</w:tcPr>
          <w:p w14:paraId="0D77F630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2C566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FB3B0F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6215642C" w14:textId="6B7C8666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0.20</w:t>
            </w:r>
          </w:p>
        </w:tc>
      </w:tr>
      <w:tr w:rsidR="00027893" w:rsidRPr="00027893" w14:paraId="67F38FE4" w14:textId="77777777" w:rsidTr="00296236">
        <w:trPr>
          <w:jc w:val="center"/>
        </w:trPr>
        <w:tc>
          <w:tcPr>
            <w:tcW w:w="2709" w:type="dxa"/>
            <w:vAlign w:val="bottom"/>
          </w:tcPr>
          <w:p w14:paraId="55651969" w14:textId="2BA4496F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1870" w:type="dxa"/>
          </w:tcPr>
          <w:p w14:paraId="228CB686" w14:textId="29265710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17,834 (96.63%)</w:t>
            </w:r>
          </w:p>
        </w:tc>
        <w:tc>
          <w:tcPr>
            <w:tcW w:w="1801" w:type="dxa"/>
          </w:tcPr>
          <w:p w14:paraId="0B43034E" w14:textId="3EE6C226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856 (96.47%)</w:t>
            </w:r>
          </w:p>
        </w:tc>
        <w:tc>
          <w:tcPr>
            <w:tcW w:w="1843" w:type="dxa"/>
          </w:tcPr>
          <w:p w14:paraId="24E28BE6" w14:textId="35B314A1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5,260 (97.08%)</w:t>
            </w:r>
          </w:p>
        </w:tc>
        <w:tc>
          <w:tcPr>
            <w:tcW w:w="1842" w:type="dxa"/>
          </w:tcPr>
          <w:p w14:paraId="221DB1C0" w14:textId="322B42C0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11,718 (96.47%)</w:t>
            </w:r>
          </w:p>
        </w:tc>
        <w:tc>
          <w:tcPr>
            <w:tcW w:w="865" w:type="dxa"/>
            <w:vAlign w:val="center"/>
          </w:tcPr>
          <w:p w14:paraId="6838D941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6558A96D" w14:textId="77777777" w:rsidTr="00296236">
        <w:trPr>
          <w:jc w:val="center"/>
        </w:trPr>
        <w:tc>
          <w:tcPr>
            <w:tcW w:w="2709" w:type="dxa"/>
            <w:vAlign w:val="bottom"/>
          </w:tcPr>
          <w:p w14:paraId="281DD2AE" w14:textId="58A2031C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1870" w:type="dxa"/>
          </w:tcPr>
          <w:p w14:paraId="1B2824D8" w14:textId="40AC868F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714 (3.37%)</w:t>
            </w:r>
          </w:p>
        </w:tc>
        <w:tc>
          <w:tcPr>
            <w:tcW w:w="1801" w:type="dxa"/>
          </w:tcPr>
          <w:p w14:paraId="6E1A3ED1" w14:textId="35B2E861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38 (3.53%)</w:t>
            </w:r>
          </w:p>
        </w:tc>
        <w:tc>
          <w:tcPr>
            <w:tcW w:w="1843" w:type="dxa"/>
          </w:tcPr>
          <w:p w14:paraId="7FE8DBA5" w14:textId="2B898F35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203 (2.92%)</w:t>
            </w:r>
          </w:p>
        </w:tc>
        <w:tc>
          <w:tcPr>
            <w:tcW w:w="1842" w:type="dxa"/>
          </w:tcPr>
          <w:p w14:paraId="233F55BC" w14:textId="5747A00C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473 (3.53%)</w:t>
            </w:r>
          </w:p>
        </w:tc>
        <w:tc>
          <w:tcPr>
            <w:tcW w:w="865" w:type="dxa"/>
            <w:vAlign w:val="center"/>
          </w:tcPr>
          <w:p w14:paraId="4FC8CC76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19109F92" w14:textId="77777777" w:rsidTr="00296236">
        <w:trPr>
          <w:jc w:val="center"/>
        </w:trPr>
        <w:tc>
          <w:tcPr>
            <w:tcW w:w="2709" w:type="dxa"/>
            <w:vAlign w:val="center"/>
          </w:tcPr>
          <w:p w14:paraId="621A86B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CBC count (10</w:t>
            </w:r>
            <w:r w:rsidRPr="0002789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μL</w:t>
            </w:r>
            <w:proofErr w:type="spellEnd"/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70" w:type="dxa"/>
            <w:vAlign w:val="center"/>
          </w:tcPr>
          <w:p w14:paraId="2EAEC664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01FDAEBE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255C47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5204E9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25932574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893" w:rsidRPr="00027893" w14:paraId="4239E9E9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2DC66202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WBC</w:t>
            </w:r>
          </w:p>
        </w:tc>
        <w:tc>
          <w:tcPr>
            <w:tcW w:w="1870" w:type="dxa"/>
          </w:tcPr>
          <w:p w14:paraId="2EAAA28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7.26 (0.04)</w:t>
            </w:r>
          </w:p>
        </w:tc>
        <w:tc>
          <w:tcPr>
            <w:tcW w:w="1801" w:type="dxa"/>
          </w:tcPr>
          <w:p w14:paraId="6329A03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7.46 (0.11)</w:t>
            </w:r>
          </w:p>
        </w:tc>
        <w:tc>
          <w:tcPr>
            <w:tcW w:w="1843" w:type="dxa"/>
          </w:tcPr>
          <w:p w14:paraId="4EF3ED91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7.41 (0.06)</w:t>
            </w:r>
          </w:p>
        </w:tc>
        <w:tc>
          <w:tcPr>
            <w:tcW w:w="1842" w:type="dxa"/>
          </w:tcPr>
          <w:p w14:paraId="7EEDA51F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7.20 (0.04)</w:t>
            </w:r>
          </w:p>
        </w:tc>
        <w:tc>
          <w:tcPr>
            <w:tcW w:w="865" w:type="dxa"/>
            <w:vAlign w:val="center"/>
          </w:tcPr>
          <w:p w14:paraId="7DE4811B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23E912E3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42CF6849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Lym</w:t>
            </w:r>
          </w:p>
        </w:tc>
        <w:tc>
          <w:tcPr>
            <w:tcW w:w="1870" w:type="dxa"/>
          </w:tcPr>
          <w:p w14:paraId="29E08DCA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2.15 (0.02)</w:t>
            </w:r>
          </w:p>
        </w:tc>
        <w:tc>
          <w:tcPr>
            <w:tcW w:w="1801" w:type="dxa"/>
          </w:tcPr>
          <w:p w14:paraId="26AC4CFC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2.26 (0.05)</w:t>
            </w:r>
          </w:p>
        </w:tc>
        <w:tc>
          <w:tcPr>
            <w:tcW w:w="1843" w:type="dxa"/>
          </w:tcPr>
          <w:p w14:paraId="3B1227C7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2.21 (0.04)</w:t>
            </w:r>
          </w:p>
        </w:tc>
        <w:tc>
          <w:tcPr>
            <w:tcW w:w="1842" w:type="dxa"/>
          </w:tcPr>
          <w:p w14:paraId="428CDB07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2.12 (0.01)</w:t>
            </w:r>
          </w:p>
        </w:tc>
        <w:tc>
          <w:tcPr>
            <w:tcW w:w="865" w:type="dxa"/>
            <w:vAlign w:val="center"/>
          </w:tcPr>
          <w:p w14:paraId="30BB7E4D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2D8462C3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3F8649CF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Mono</w:t>
            </w:r>
          </w:p>
        </w:tc>
        <w:tc>
          <w:tcPr>
            <w:tcW w:w="1870" w:type="dxa"/>
          </w:tcPr>
          <w:p w14:paraId="1DCA5EA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0.57 (0.00)</w:t>
            </w:r>
          </w:p>
        </w:tc>
        <w:tc>
          <w:tcPr>
            <w:tcW w:w="1801" w:type="dxa"/>
          </w:tcPr>
          <w:p w14:paraId="779DAE9D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0.58 (0.01)</w:t>
            </w:r>
          </w:p>
        </w:tc>
        <w:tc>
          <w:tcPr>
            <w:tcW w:w="1843" w:type="dxa"/>
          </w:tcPr>
          <w:p w14:paraId="7740B298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0.58 (0.01)</w:t>
            </w:r>
          </w:p>
        </w:tc>
        <w:tc>
          <w:tcPr>
            <w:tcW w:w="1842" w:type="dxa"/>
          </w:tcPr>
          <w:p w14:paraId="08107146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0.57 (0.00)</w:t>
            </w:r>
          </w:p>
        </w:tc>
        <w:tc>
          <w:tcPr>
            <w:tcW w:w="865" w:type="dxa"/>
            <w:vAlign w:val="center"/>
          </w:tcPr>
          <w:p w14:paraId="79D64E3D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</w:tr>
      <w:tr w:rsidR="00027893" w:rsidRPr="00027893" w14:paraId="2EC72369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4ACD9C32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Neu</w:t>
            </w:r>
          </w:p>
        </w:tc>
        <w:tc>
          <w:tcPr>
            <w:tcW w:w="1870" w:type="dxa"/>
          </w:tcPr>
          <w:p w14:paraId="4CEDFD56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4.30 (0.03)</w:t>
            </w:r>
          </w:p>
        </w:tc>
        <w:tc>
          <w:tcPr>
            <w:tcW w:w="1801" w:type="dxa"/>
          </w:tcPr>
          <w:p w14:paraId="611C978B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4.36 (0.08)</w:t>
            </w:r>
          </w:p>
        </w:tc>
        <w:tc>
          <w:tcPr>
            <w:tcW w:w="1843" w:type="dxa"/>
          </w:tcPr>
          <w:p w14:paraId="20EE9E64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4.38 (0.04)</w:t>
            </w:r>
          </w:p>
        </w:tc>
        <w:tc>
          <w:tcPr>
            <w:tcW w:w="1842" w:type="dxa"/>
          </w:tcPr>
          <w:p w14:paraId="7D3F3592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4.26 (0.03)</w:t>
            </w:r>
          </w:p>
        </w:tc>
        <w:tc>
          <w:tcPr>
            <w:tcW w:w="865" w:type="dxa"/>
          </w:tcPr>
          <w:p w14:paraId="7CF71AAC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0.023</w:t>
            </w:r>
          </w:p>
        </w:tc>
      </w:tr>
      <w:tr w:rsidR="00027893" w:rsidRPr="00027893" w14:paraId="68770DD6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28A62E6A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893">
              <w:rPr>
                <w:rFonts w:ascii="Arial" w:hAnsi="Arial" w:cs="Arial"/>
                <w:sz w:val="20"/>
                <w:szCs w:val="20"/>
              </w:rPr>
              <w:t>Eosi</w:t>
            </w:r>
            <w:proofErr w:type="spellEnd"/>
          </w:p>
        </w:tc>
        <w:tc>
          <w:tcPr>
            <w:tcW w:w="1870" w:type="dxa"/>
          </w:tcPr>
          <w:p w14:paraId="0A4F65FD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0.20 (0.00)</w:t>
            </w:r>
          </w:p>
        </w:tc>
        <w:tc>
          <w:tcPr>
            <w:tcW w:w="1801" w:type="dxa"/>
          </w:tcPr>
          <w:p w14:paraId="23084758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0.20 (0.01)</w:t>
            </w:r>
          </w:p>
        </w:tc>
        <w:tc>
          <w:tcPr>
            <w:tcW w:w="1843" w:type="dxa"/>
          </w:tcPr>
          <w:p w14:paraId="0FA5C9CC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0.20 (0.00)</w:t>
            </w:r>
          </w:p>
        </w:tc>
        <w:tc>
          <w:tcPr>
            <w:tcW w:w="1842" w:type="dxa"/>
          </w:tcPr>
          <w:p w14:paraId="663B4DE1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0.20 (0.00)</w:t>
            </w:r>
          </w:p>
        </w:tc>
        <w:tc>
          <w:tcPr>
            <w:tcW w:w="865" w:type="dxa"/>
            <w:vAlign w:val="center"/>
          </w:tcPr>
          <w:p w14:paraId="0C27A87A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0.012</w:t>
            </w:r>
          </w:p>
        </w:tc>
      </w:tr>
      <w:tr w:rsidR="00027893" w:rsidRPr="00027893" w14:paraId="0213F4D7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3A5AA974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Baso</w:t>
            </w:r>
          </w:p>
        </w:tc>
        <w:tc>
          <w:tcPr>
            <w:tcW w:w="1870" w:type="dxa"/>
          </w:tcPr>
          <w:p w14:paraId="4323916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0.05 (0.00)</w:t>
            </w:r>
          </w:p>
        </w:tc>
        <w:tc>
          <w:tcPr>
            <w:tcW w:w="1801" w:type="dxa"/>
          </w:tcPr>
          <w:p w14:paraId="468DA9C1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0.05 (0.00)</w:t>
            </w:r>
          </w:p>
        </w:tc>
        <w:tc>
          <w:tcPr>
            <w:tcW w:w="1843" w:type="dxa"/>
          </w:tcPr>
          <w:p w14:paraId="43B637B1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0.05 (0.00)</w:t>
            </w:r>
          </w:p>
        </w:tc>
        <w:tc>
          <w:tcPr>
            <w:tcW w:w="1842" w:type="dxa"/>
          </w:tcPr>
          <w:p w14:paraId="40834E54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0.05 (0.00)</w:t>
            </w:r>
          </w:p>
        </w:tc>
        <w:tc>
          <w:tcPr>
            <w:tcW w:w="865" w:type="dxa"/>
            <w:vAlign w:val="center"/>
          </w:tcPr>
          <w:p w14:paraId="0860BBDE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</w:tr>
      <w:tr w:rsidR="00027893" w:rsidRPr="00027893" w14:paraId="74FBE63D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52A490A1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PLT</w:t>
            </w:r>
          </w:p>
        </w:tc>
        <w:tc>
          <w:tcPr>
            <w:tcW w:w="1870" w:type="dxa"/>
          </w:tcPr>
          <w:p w14:paraId="0E4D56FF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238.26 (1.00)</w:t>
            </w:r>
          </w:p>
        </w:tc>
        <w:tc>
          <w:tcPr>
            <w:tcW w:w="1801" w:type="dxa"/>
          </w:tcPr>
          <w:p w14:paraId="480F2B56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239.50 (3.25)</w:t>
            </w:r>
          </w:p>
        </w:tc>
        <w:tc>
          <w:tcPr>
            <w:tcW w:w="1843" w:type="dxa"/>
          </w:tcPr>
          <w:p w14:paraId="08FE4CA6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239.88 (1.47)</w:t>
            </w:r>
          </w:p>
        </w:tc>
        <w:tc>
          <w:tcPr>
            <w:tcW w:w="1842" w:type="dxa"/>
          </w:tcPr>
          <w:p w14:paraId="1ECF3DF2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237.55 (1.03)</w:t>
            </w:r>
          </w:p>
        </w:tc>
        <w:tc>
          <w:tcPr>
            <w:tcW w:w="865" w:type="dxa"/>
            <w:vAlign w:val="center"/>
          </w:tcPr>
          <w:p w14:paraId="0F8824E4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</w:tr>
      <w:tr w:rsidR="00027893" w:rsidRPr="00027893" w14:paraId="718C7975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7EBCA0D3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CBC inflammatory index</w:t>
            </w:r>
          </w:p>
        </w:tc>
        <w:tc>
          <w:tcPr>
            <w:tcW w:w="1870" w:type="dxa"/>
          </w:tcPr>
          <w:p w14:paraId="2572C9CC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</w:tcPr>
          <w:p w14:paraId="3FB4566D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6459BC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D33560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79B36090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27893" w:rsidRPr="00027893" w14:paraId="05F01039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351C752A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lastRenderedPageBreak/>
              <w:t>MLR</w:t>
            </w:r>
          </w:p>
        </w:tc>
        <w:tc>
          <w:tcPr>
            <w:tcW w:w="1870" w:type="dxa"/>
          </w:tcPr>
          <w:p w14:paraId="1FC7A93F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0.29 (0.00)</w:t>
            </w:r>
          </w:p>
        </w:tc>
        <w:tc>
          <w:tcPr>
            <w:tcW w:w="1801" w:type="dxa"/>
          </w:tcPr>
          <w:p w14:paraId="49B49952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0.28 (0.00)</w:t>
            </w:r>
          </w:p>
        </w:tc>
        <w:tc>
          <w:tcPr>
            <w:tcW w:w="1843" w:type="dxa"/>
          </w:tcPr>
          <w:p w14:paraId="306ACAE9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0.28 (0.00)</w:t>
            </w:r>
          </w:p>
        </w:tc>
        <w:tc>
          <w:tcPr>
            <w:tcW w:w="1842" w:type="dxa"/>
          </w:tcPr>
          <w:p w14:paraId="0BF72A9C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0.29 (0.00)</w:t>
            </w:r>
          </w:p>
        </w:tc>
        <w:tc>
          <w:tcPr>
            <w:tcW w:w="865" w:type="dxa"/>
          </w:tcPr>
          <w:p w14:paraId="242A4D9C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0.004</w:t>
            </w:r>
          </w:p>
        </w:tc>
      </w:tr>
      <w:tr w:rsidR="00027893" w:rsidRPr="00027893" w14:paraId="1C7EFD93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65AB172C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NLR</w:t>
            </w:r>
          </w:p>
        </w:tc>
        <w:tc>
          <w:tcPr>
            <w:tcW w:w="1870" w:type="dxa"/>
          </w:tcPr>
          <w:p w14:paraId="6FA4E339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2.19 (0.02)</w:t>
            </w:r>
          </w:p>
        </w:tc>
        <w:tc>
          <w:tcPr>
            <w:tcW w:w="1801" w:type="dxa"/>
          </w:tcPr>
          <w:p w14:paraId="23AE05A8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2.11 (0.05)</w:t>
            </w:r>
          </w:p>
        </w:tc>
        <w:tc>
          <w:tcPr>
            <w:tcW w:w="1843" w:type="dxa"/>
          </w:tcPr>
          <w:p w14:paraId="661BD2EC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2.19 (0.03)</w:t>
            </w:r>
          </w:p>
        </w:tc>
        <w:tc>
          <w:tcPr>
            <w:tcW w:w="1842" w:type="dxa"/>
          </w:tcPr>
          <w:p w14:paraId="5477A038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2.20 (0.02)</w:t>
            </w:r>
          </w:p>
        </w:tc>
        <w:tc>
          <w:tcPr>
            <w:tcW w:w="865" w:type="dxa"/>
            <w:vAlign w:val="center"/>
          </w:tcPr>
          <w:p w14:paraId="0C4A612F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027893" w:rsidRPr="00027893" w14:paraId="26228FE6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4ED2BE67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PLR</w:t>
            </w:r>
          </w:p>
        </w:tc>
        <w:tc>
          <w:tcPr>
            <w:tcW w:w="1870" w:type="dxa"/>
          </w:tcPr>
          <w:p w14:paraId="05DF52A2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121.67 (0.72)</w:t>
            </w:r>
          </w:p>
        </w:tc>
        <w:tc>
          <w:tcPr>
            <w:tcW w:w="1801" w:type="dxa"/>
          </w:tcPr>
          <w:p w14:paraId="6371C2D4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115.90 (1.87)</w:t>
            </w:r>
          </w:p>
        </w:tc>
        <w:tc>
          <w:tcPr>
            <w:tcW w:w="1843" w:type="dxa"/>
          </w:tcPr>
          <w:p w14:paraId="1E4C1EC7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119.77 (1.01)</w:t>
            </w:r>
          </w:p>
        </w:tc>
        <w:tc>
          <w:tcPr>
            <w:tcW w:w="1842" w:type="dxa"/>
          </w:tcPr>
          <w:p w14:paraId="69457103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122.73 (0.78)</w:t>
            </w:r>
          </w:p>
        </w:tc>
        <w:tc>
          <w:tcPr>
            <w:tcW w:w="865" w:type="dxa"/>
            <w:vAlign w:val="center"/>
          </w:tcPr>
          <w:p w14:paraId="280D6D30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027893" w:rsidRPr="00027893" w14:paraId="6D5794E3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16F72CA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NMLR</w:t>
            </w:r>
          </w:p>
        </w:tc>
        <w:tc>
          <w:tcPr>
            <w:tcW w:w="1870" w:type="dxa"/>
          </w:tcPr>
          <w:p w14:paraId="2378715D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2.48 (0.02)</w:t>
            </w:r>
          </w:p>
        </w:tc>
        <w:tc>
          <w:tcPr>
            <w:tcW w:w="1801" w:type="dxa"/>
          </w:tcPr>
          <w:p w14:paraId="5EA1B1D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2.39 (0.05)</w:t>
            </w:r>
          </w:p>
        </w:tc>
        <w:tc>
          <w:tcPr>
            <w:tcW w:w="1843" w:type="dxa"/>
          </w:tcPr>
          <w:p w14:paraId="7C30294B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2.47 (0.03)</w:t>
            </w:r>
          </w:p>
        </w:tc>
        <w:tc>
          <w:tcPr>
            <w:tcW w:w="1842" w:type="dxa"/>
          </w:tcPr>
          <w:p w14:paraId="5EAD182F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2.49 (0.02)</w:t>
            </w:r>
          </w:p>
        </w:tc>
        <w:tc>
          <w:tcPr>
            <w:tcW w:w="865" w:type="dxa"/>
            <w:vAlign w:val="center"/>
          </w:tcPr>
          <w:p w14:paraId="31859951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</w:tr>
      <w:tr w:rsidR="00027893" w:rsidRPr="00027893" w14:paraId="69CD1046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53F7A7D9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SIRI</w:t>
            </w:r>
          </w:p>
        </w:tc>
        <w:tc>
          <w:tcPr>
            <w:tcW w:w="1870" w:type="dxa"/>
          </w:tcPr>
          <w:p w14:paraId="5EEF1283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1.27 (0.01)</w:t>
            </w:r>
          </w:p>
        </w:tc>
        <w:tc>
          <w:tcPr>
            <w:tcW w:w="1801" w:type="dxa"/>
          </w:tcPr>
          <w:p w14:paraId="14A60DE6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1.24 (0.03)</w:t>
            </w:r>
          </w:p>
        </w:tc>
        <w:tc>
          <w:tcPr>
            <w:tcW w:w="1843" w:type="dxa"/>
          </w:tcPr>
          <w:p w14:paraId="416FF00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1.28 (0.02)</w:t>
            </w:r>
          </w:p>
        </w:tc>
        <w:tc>
          <w:tcPr>
            <w:tcW w:w="1842" w:type="dxa"/>
          </w:tcPr>
          <w:p w14:paraId="7E57C3E2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1.27 (0.02)</w:t>
            </w:r>
          </w:p>
        </w:tc>
        <w:tc>
          <w:tcPr>
            <w:tcW w:w="865" w:type="dxa"/>
            <w:vAlign w:val="center"/>
          </w:tcPr>
          <w:p w14:paraId="0802ADAA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</w:tr>
      <w:tr w:rsidR="00027893" w:rsidRPr="00027893" w14:paraId="57866F43" w14:textId="77777777" w:rsidTr="00296236">
        <w:trPr>
          <w:trHeight w:val="227"/>
          <w:jc w:val="center"/>
        </w:trPr>
        <w:tc>
          <w:tcPr>
            <w:tcW w:w="2709" w:type="dxa"/>
            <w:vAlign w:val="center"/>
          </w:tcPr>
          <w:p w14:paraId="7AF62C23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SII</w:t>
            </w:r>
          </w:p>
        </w:tc>
        <w:tc>
          <w:tcPr>
            <w:tcW w:w="1870" w:type="dxa"/>
          </w:tcPr>
          <w:p w14:paraId="51082B5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522.30 (4.74)</w:t>
            </w:r>
          </w:p>
        </w:tc>
        <w:tc>
          <w:tcPr>
            <w:tcW w:w="1801" w:type="dxa"/>
          </w:tcPr>
          <w:p w14:paraId="4173360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503.50 (11.35)</w:t>
            </w:r>
          </w:p>
        </w:tc>
        <w:tc>
          <w:tcPr>
            <w:tcW w:w="1843" w:type="dxa"/>
          </w:tcPr>
          <w:p w14:paraId="7BEC24FF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523.47 (7.15)</w:t>
            </w:r>
          </w:p>
        </w:tc>
        <w:tc>
          <w:tcPr>
            <w:tcW w:w="1842" w:type="dxa"/>
          </w:tcPr>
          <w:p w14:paraId="2D5439E8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522.86 (5.34)</w:t>
            </w:r>
          </w:p>
        </w:tc>
        <w:tc>
          <w:tcPr>
            <w:tcW w:w="865" w:type="dxa"/>
            <w:vAlign w:val="center"/>
          </w:tcPr>
          <w:p w14:paraId="133E4915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</w:tr>
      <w:tr w:rsidR="00027893" w:rsidRPr="00027893" w14:paraId="0488C9E3" w14:textId="77777777" w:rsidTr="00296236">
        <w:trPr>
          <w:trHeight w:val="227"/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5B6745DD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PIV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23F01809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308.27 (3.53)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4CD6E88F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301.74 (8.71)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A4A73D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310.59 (4.82)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B0C194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307.71 (4.09)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65FF0C53" w14:textId="77777777" w:rsidR="00296236" w:rsidRPr="00027893" w:rsidRDefault="00296236" w:rsidP="0029623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</w:tr>
    </w:tbl>
    <w:p w14:paraId="0EB5B500" w14:textId="77777777" w:rsidR="00D92638" w:rsidRDefault="00D92638" w:rsidP="00611206">
      <w:pPr>
        <w:spacing w:line="480" w:lineRule="auto"/>
        <w:rPr>
          <w:rFonts w:ascii="Arial" w:hAnsi="Arial" w:cs="Arial"/>
          <w:sz w:val="20"/>
          <w:szCs w:val="20"/>
        </w:rPr>
      </w:pPr>
      <w:r w:rsidRPr="00027893">
        <w:rPr>
          <w:rFonts w:ascii="Arial" w:hAnsi="Arial" w:cs="Arial"/>
          <w:sz w:val="20"/>
          <w:szCs w:val="20"/>
        </w:rPr>
        <w:t>*The data are presented as numbers that have been weighted for a national estimate.</w:t>
      </w:r>
    </w:p>
    <w:p w14:paraId="21E565BD" w14:textId="588D35D8" w:rsidR="008176D7" w:rsidRPr="008176D7" w:rsidRDefault="008176D7" w:rsidP="008176D7">
      <w:pPr>
        <w:rPr>
          <w:rFonts w:ascii="Arial" w:hAnsi="Arial" w:cs="Arial"/>
          <w:sz w:val="20"/>
          <w:szCs w:val="20"/>
        </w:rPr>
      </w:pPr>
      <w:r w:rsidRPr="008176D7">
        <w:rPr>
          <w:rFonts w:ascii="Arial" w:hAnsi="Arial" w:cs="Arial"/>
          <w:sz w:val="20"/>
          <w:szCs w:val="20"/>
        </w:rPr>
        <w:t xml:space="preserve">Values with </w:t>
      </w:r>
      <w:r w:rsidRPr="008176D7">
        <w:rPr>
          <w:rFonts w:ascii="Arial" w:hAnsi="Arial" w:cs="Arial"/>
          <w:i/>
          <w:iCs/>
          <w:sz w:val="20"/>
          <w:szCs w:val="20"/>
        </w:rPr>
        <w:t>p</w:t>
      </w:r>
      <w:r w:rsidRPr="008176D7">
        <w:rPr>
          <w:rFonts w:ascii="Arial" w:hAnsi="Arial" w:cs="Arial" w:hint="eastAsia"/>
          <w:sz w:val="20"/>
          <w:szCs w:val="20"/>
        </w:rPr>
        <w:t xml:space="preserve"> </w:t>
      </w:r>
      <w:r w:rsidRPr="008176D7">
        <w:rPr>
          <w:rFonts w:ascii="Arial" w:hAnsi="Arial" w:cs="Arial"/>
          <w:sz w:val="20"/>
          <w:szCs w:val="20"/>
        </w:rPr>
        <w:t>&lt;</w:t>
      </w:r>
      <w:r w:rsidRPr="008176D7">
        <w:rPr>
          <w:rFonts w:ascii="Arial" w:hAnsi="Arial" w:cs="Arial" w:hint="eastAsia"/>
          <w:sz w:val="20"/>
          <w:szCs w:val="20"/>
        </w:rPr>
        <w:t xml:space="preserve"> </w:t>
      </w:r>
      <w:r w:rsidRPr="008176D7">
        <w:rPr>
          <w:rFonts w:ascii="Arial" w:hAnsi="Arial" w:cs="Arial"/>
          <w:sz w:val="20"/>
          <w:szCs w:val="20"/>
        </w:rPr>
        <w:t>0.05 are shown in bold.</w:t>
      </w:r>
    </w:p>
    <w:p w14:paraId="72BA7008" w14:textId="77777777" w:rsidR="00611206" w:rsidRPr="00027893" w:rsidRDefault="00611206" w:rsidP="00611206">
      <w:pPr>
        <w:spacing w:beforeLines="50" w:before="156" w:line="480" w:lineRule="auto"/>
        <w:rPr>
          <w:rFonts w:ascii="Arial" w:hAnsi="Arial" w:cs="Arial"/>
          <w:sz w:val="20"/>
          <w:szCs w:val="20"/>
        </w:rPr>
      </w:pPr>
      <w:bookmarkStart w:id="0" w:name="_Hlk213690436"/>
      <w:r w:rsidRPr="00027893">
        <w:rPr>
          <w:rFonts w:cs="Arial"/>
          <w:b/>
          <w:szCs w:val="20"/>
        </w:rPr>
        <w:t>Abbreviations:</w:t>
      </w:r>
      <w:r w:rsidRPr="00027893">
        <w:rPr>
          <w:rFonts w:cs="Arial" w:hint="eastAsia"/>
          <w:b/>
          <w:szCs w:val="20"/>
        </w:rPr>
        <w:t xml:space="preserve"> </w:t>
      </w:r>
      <w:r w:rsidRPr="00027893">
        <w:rPr>
          <w:rFonts w:ascii="Arial" w:hAnsi="Arial" w:cs="Arial"/>
          <w:sz w:val="20"/>
          <w:szCs w:val="20"/>
        </w:rPr>
        <w:t>BMI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body mass index; Lym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Lymphocytes; Mono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Monocytes; Neu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Neutrophils; </w:t>
      </w:r>
      <w:proofErr w:type="spellStart"/>
      <w:r w:rsidRPr="00027893">
        <w:rPr>
          <w:rFonts w:ascii="Arial" w:hAnsi="Arial" w:cs="Arial"/>
          <w:sz w:val="20"/>
          <w:szCs w:val="20"/>
        </w:rPr>
        <w:t>Eosi</w:t>
      </w:r>
      <w:proofErr w:type="spellEnd"/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Eosinophils; Baso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Basophils; PLT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Platelets; MLR</w:t>
      </w:r>
      <w:r w:rsidRPr="00027893">
        <w:rPr>
          <w:rFonts w:cs="Arial" w:hint="eastAsia"/>
          <w:szCs w:val="20"/>
        </w:rPr>
        <w:t xml:space="preserve">, </w:t>
      </w:r>
      <w:r w:rsidRPr="00027893">
        <w:rPr>
          <w:rFonts w:ascii="Arial" w:hAnsi="Arial" w:cs="Arial"/>
          <w:sz w:val="20"/>
          <w:szCs w:val="20"/>
        </w:rPr>
        <w:t>Monocyte-to-lymphocyte ratio; NLR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Neutrophil-to-lymphocyte ratio; PLR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Platelet-to-lymphocyte ratio; NMLR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Neutrophil-</w:t>
      </w:r>
      <w:proofErr w:type="spellStart"/>
      <w:r w:rsidRPr="00027893">
        <w:rPr>
          <w:rFonts w:ascii="Arial" w:hAnsi="Arial" w:cs="Arial"/>
          <w:sz w:val="20"/>
          <w:szCs w:val="20"/>
        </w:rPr>
        <w:t>tomonocyte</w:t>
      </w:r>
      <w:proofErr w:type="spellEnd"/>
      <w:r w:rsidRPr="00027893">
        <w:rPr>
          <w:rFonts w:ascii="Arial" w:hAnsi="Arial" w:cs="Arial"/>
          <w:sz w:val="20"/>
          <w:szCs w:val="20"/>
        </w:rPr>
        <w:t>-plus-lymphocyte ratio; PIV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Pan-immune-inflammation value; SII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Systemic immune inflammatory index; SIRI</w:t>
      </w:r>
      <w:r w:rsidRPr="00027893">
        <w:rPr>
          <w:rFonts w:cs="Arial" w:hint="eastAsia"/>
          <w:szCs w:val="20"/>
        </w:rPr>
        <w:t>,</w:t>
      </w:r>
      <w:r w:rsidRPr="00027893">
        <w:rPr>
          <w:rFonts w:ascii="Arial" w:hAnsi="Arial" w:cs="Arial"/>
          <w:sz w:val="20"/>
          <w:szCs w:val="20"/>
        </w:rPr>
        <w:t xml:space="preserve"> Systemic inflammation response index.</w:t>
      </w:r>
    </w:p>
    <w:bookmarkEnd w:id="0"/>
    <w:p w14:paraId="68DEC52B" w14:textId="1DADDF4F" w:rsidR="00D92638" w:rsidRPr="00027893" w:rsidRDefault="00D92638" w:rsidP="00611206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27893">
        <w:rPr>
          <w:rFonts w:ascii="Arial" w:hAnsi="Arial" w:cs="Arial"/>
          <w:sz w:val="20"/>
          <w:szCs w:val="20"/>
        </w:rPr>
        <w:br w:type="page"/>
      </w:r>
    </w:p>
    <w:p w14:paraId="274CBEBB" w14:textId="4CA92A73" w:rsidR="00D92638" w:rsidRPr="00027893" w:rsidRDefault="00D92638" w:rsidP="00611206">
      <w:pPr>
        <w:spacing w:afterLines="50" w:after="156" w:line="480" w:lineRule="auto"/>
        <w:rPr>
          <w:rFonts w:ascii="Arial" w:hAnsi="Arial" w:cs="Arial"/>
          <w:sz w:val="20"/>
          <w:szCs w:val="20"/>
        </w:rPr>
      </w:pPr>
      <w:r w:rsidRPr="00027893">
        <w:rPr>
          <w:rFonts w:ascii="Arial" w:hAnsi="Arial" w:cs="Arial"/>
          <w:b/>
          <w:bCs/>
          <w:sz w:val="20"/>
          <w:szCs w:val="20"/>
        </w:rPr>
        <w:lastRenderedPageBreak/>
        <w:t>Table S2.</w:t>
      </w:r>
      <w:r w:rsidR="007B771B" w:rsidRPr="00027893">
        <w:rPr>
          <w:rFonts w:ascii="Arial" w:hAnsi="Arial" w:cs="Arial"/>
          <w:b/>
          <w:bCs/>
          <w:sz w:val="20"/>
          <w:szCs w:val="20"/>
        </w:rPr>
        <w:t xml:space="preserve"> The association between CBC counts and </w:t>
      </w:r>
      <w:r w:rsidR="00F03629" w:rsidRPr="00027893">
        <w:rPr>
          <w:rFonts w:cs="Arial"/>
          <w:b/>
          <w:bCs/>
          <w:szCs w:val="20"/>
        </w:rPr>
        <w:t>trouble sleeping</w:t>
      </w:r>
      <w:r w:rsidR="00F03629" w:rsidRPr="00027893">
        <w:rPr>
          <w:rFonts w:cs="Arial" w:hint="eastAsia"/>
          <w:b/>
          <w:bCs/>
          <w:szCs w:val="20"/>
        </w:rPr>
        <w:t>.</w:t>
      </w:r>
    </w:p>
    <w:tbl>
      <w:tblPr>
        <w:tblStyle w:val="af2"/>
        <w:tblW w:w="105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2152"/>
        <w:gridCol w:w="1392"/>
        <w:gridCol w:w="2198"/>
        <w:gridCol w:w="771"/>
        <w:gridCol w:w="2130"/>
        <w:gridCol w:w="771"/>
      </w:tblGrid>
      <w:tr w:rsidR="00027893" w:rsidRPr="00027893" w14:paraId="3573D426" w14:textId="77777777" w:rsidTr="00F03629">
        <w:trPr>
          <w:trHeight w:val="252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</w:tcBorders>
            <w:vAlign w:val="center"/>
          </w:tcPr>
          <w:p w14:paraId="463DE07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CBC counts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897C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Unadjusted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3C51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Model 1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D2A1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Model 2</w:t>
            </w:r>
          </w:p>
        </w:tc>
      </w:tr>
      <w:tr w:rsidR="00027893" w:rsidRPr="00027893" w14:paraId="02F1EFC1" w14:textId="77777777" w:rsidTr="00F03629">
        <w:trPr>
          <w:trHeight w:val="152"/>
          <w:jc w:val="center"/>
        </w:trPr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 w14:paraId="379E86F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C0D9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32B1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99A4D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1609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3CBB1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9ED50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027893" w:rsidRPr="00027893" w14:paraId="5B1B6746" w14:textId="77777777" w:rsidTr="00F03629">
        <w:trPr>
          <w:trHeight w:val="227"/>
          <w:jc w:val="center"/>
        </w:trPr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168782D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WBC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67B3A077" w14:textId="1FFE6970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1.04 (1.0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027893">
              <w:rPr>
                <w:rFonts w:ascii="Arial" w:hAnsi="Arial" w:cs="Arial"/>
                <w:sz w:val="20"/>
                <w:szCs w:val="20"/>
              </w:rPr>
              <w:t>, 1.07)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711FD9B5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0.002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vAlign w:val="center"/>
          </w:tcPr>
          <w:p w14:paraId="6DEFE4D8" w14:textId="18671D9D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1.0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(0.9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9</w:t>
            </w:r>
            <w:r w:rsidRPr="00027893">
              <w:rPr>
                <w:rFonts w:ascii="Arial" w:hAnsi="Arial" w:cs="Arial"/>
                <w:sz w:val="20"/>
                <w:szCs w:val="20"/>
              </w:rPr>
              <w:t>, 1.03)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272B287C" w14:textId="20B1DD20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0.4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14:paraId="3DBCD3D2" w14:textId="6417F073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61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(0.2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027893">
              <w:rPr>
                <w:rFonts w:ascii="Arial" w:hAnsi="Arial" w:cs="Arial"/>
                <w:sz w:val="20"/>
                <w:szCs w:val="20"/>
              </w:rPr>
              <w:t>, 1.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48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1016F0AA" w14:textId="28E22279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66</w:t>
            </w:r>
          </w:p>
        </w:tc>
      </w:tr>
      <w:tr w:rsidR="00027893" w:rsidRPr="00027893" w14:paraId="3F675038" w14:textId="77777777" w:rsidTr="00F03629">
        <w:trPr>
          <w:trHeight w:val="227"/>
          <w:jc w:val="center"/>
        </w:trPr>
        <w:tc>
          <w:tcPr>
            <w:tcW w:w="1109" w:type="dxa"/>
            <w:vAlign w:val="center"/>
          </w:tcPr>
          <w:p w14:paraId="4555C72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Lym</w:t>
            </w:r>
          </w:p>
        </w:tc>
        <w:tc>
          <w:tcPr>
            <w:tcW w:w="2152" w:type="dxa"/>
            <w:vAlign w:val="center"/>
          </w:tcPr>
          <w:p w14:paraId="06C57A56" w14:textId="5FAEE46F" w:rsidR="00D92638" w:rsidRPr="00027893" w:rsidRDefault="00F03629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 w:hint="eastAsia"/>
                <w:sz w:val="20"/>
                <w:szCs w:val="20"/>
              </w:rPr>
              <w:t>1.00</w:t>
            </w:r>
            <w:r w:rsidR="00D92638" w:rsidRPr="00027893">
              <w:rPr>
                <w:rFonts w:ascii="Arial" w:hAnsi="Arial" w:cs="Arial"/>
                <w:sz w:val="20"/>
                <w:szCs w:val="20"/>
              </w:rPr>
              <w:t xml:space="preserve"> (0.9</w:t>
            </w:r>
            <w:r w:rsidRPr="00027893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D92638" w:rsidRPr="00027893">
              <w:rPr>
                <w:rFonts w:ascii="Arial" w:hAnsi="Arial" w:cs="Arial"/>
                <w:sz w:val="20"/>
                <w:szCs w:val="20"/>
              </w:rPr>
              <w:t>, 1.01)</w:t>
            </w:r>
          </w:p>
        </w:tc>
        <w:tc>
          <w:tcPr>
            <w:tcW w:w="1392" w:type="dxa"/>
            <w:vAlign w:val="center"/>
          </w:tcPr>
          <w:p w14:paraId="60F2E8F1" w14:textId="309C8402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0.80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2198" w:type="dxa"/>
            <w:vAlign w:val="center"/>
          </w:tcPr>
          <w:p w14:paraId="61DF4C20" w14:textId="1649EC4E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0.99 (0.96, 1.0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4E785B04" w14:textId="2C65C7A5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34</w:t>
            </w:r>
          </w:p>
        </w:tc>
        <w:tc>
          <w:tcPr>
            <w:tcW w:w="2130" w:type="dxa"/>
            <w:vAlign w:val="center"/>
          </w:tcPr>
          <w:p w14:paraId="7A4877CD" w14:textId="7C82F881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57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(0.6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027893">
              <w:rPr>
                <w:rFonts w:ascii="Arial" w:hAnsi="Arial" w:cs="Arial"/>
                <w:sz w:val="20"/>
                <w:szCs w:val="20"/>
              </w:rPr>
              <w:t>, 3.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77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4928DB06" w14:textId="3F9878A8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307</w:t>
            </w:r>
          </w:p>
        </w:tc>
      </w:tr>
      <w:tr w:rsidR="00027893" w:rsidRPr="00027893" w14:paraId="5AA14E3D" w14:textId="77777777" w:rsidTr="00F03629">
        <w:trPr>
          <w:trHeight w:val="227"/>
          <w:jc w:val="center"/>
        </w:trPr>
        <w:tc>
          <w:tcPr>
            <w:tcW w:w="1109" w:type="dxa"/>
            <w:vAlign w:val="center"/>
          </w:tcPr>
          <w:p w14:paraId="797D426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Mono</w:t>
            </w:r>
          </w:p>
        </w:tc>
        <w:tc>
          <w:tcPr>
            <w:tcW w:w="2152" w:type="dxa"/>
            <w:vAlign w:val="center"/>
          </w:tcPr>
          <w:p w14:paraId="5569E70D" w14:textId="251B48C1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1.6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(1.26, 2.0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vAlign w:val="center"/>
          </w:tcPr>
          <w:p w14:paraId="5AD1B204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2198" w:type="dxa"/>
            <w:vAlign w:val="center"/>
          </w:tcPr>
          <w:p w14:paraId="39A72A8E" w14:textId="12594759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1.2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1.00</w:t>
            </w:r>
            <w:r w:rsidRPr="00027893">
              <w:rPr>
                <w:rFonts w:ascii="Arial" w:hAnsi="Arial" w:cs="Arial"/>
                <w:sz w:val="20"/>
                <w:szCs w:val="20"/>
              </w:rPr>
              <w:t>, 1.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63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5D186107" w14:textId="0AA238ED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052</w:t>
            </w:r>
          </w:p>
        </w:tc>
        <w:tc>
          <w:tcPr>
            <w:tcW w:w="2130" w:type="dxa"/>
            <w:vAlign w:val="center"/>
          </w:tcPr>
          <w:p w14:paraId="0B4F2269" w14:textId="351AE102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95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(0.7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9</w:t>
            </w:r>
            <w:r w:rsidRPr="00027893">
              <w:rPr>
                <w:rFonts w:ascii="Arial" w:hAnsi="Arial" w:cs="Arial"/>
                <w:sz w:val="20"/>
                <w:szCs w:val="20"/>
              </w:rPr>
              <w:t>, 4.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77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75E7D9F4" w14:textId="4935A0D5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0.1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0278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27893" w:rsidRPr="00027893" w14:paraId="420FD4C4" w14:textId="77777777" w:rsidTr="00F03629">
        <w:trPr>
          <w:trHeight w:val="227"/>
          <w:jc w:val="center"/>
        </w:trPr>
        <w:tc>
          <w:tcPr>
            <w:tcW w:w="1109" w:type="dxa"/>
            <w:vAlign w:val="center"/>
          </w:tcPr>
          <w:p w14:paraId="794369E0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Neu</w:t>
            </w:r>
          </w:p>
        </w:tc>
        <w:tc>
          <w:tcPr>
            <w:tcW w:w="2152" w:type="dxa"/>
            <w:vAlign w:val="center"/>
          </w:tcPr>
          <w:p w14:paraId="2A41AFE9" w14:textId="00A6978A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1.08 (1.05, 1.11)</w:t>
            </w:r>
          </w:p>
        </w:tc>
        <w:tc>
          <w:tcPr>
            <w:tcW w:w="1392" w:type="dxa"/>
            <w:vAlign w:val="center"/>
          </w:tcPr>
          <w:p w14:paraId="35064919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2198" w:type="dxa"/>
            <w:vAlign w:val="center"/>
          </w:tcPr>
          <w:p w14:paraId="4D2F1A8C" w14:textId="2E9B6E91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1.0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1.00</w:t>
            </w:r>
            <w:r w:rsidRPr="00027893">
              <w:rPr>
                <w:rFonts w:ascii="Arial" w:hAnsi="Arial" w:cs="Arial"/>
                <w:sz w:val="20"/>
                <w:szCs w:val="20"/>
              </w:rPr>
              <w:t>, 1.06)</w:t>
            </w:r>
          </w:p>
        </w:tc>
        <w:tc>
          <w:tcPr>
            <w:tcW w:w="771" w:type="dxa"/>
            <w:vAlign w:val="center"/>
          </w:tcPr>
          <w:p w14:paraId="231A5E3A" w14:textId="5D4035CA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  <w:r w:rsidR="00F03629" w:rsidRPr="00027893">
              <w:rPr>
                <w:rFonts w:ascii="Arial" w:hAnsi="Arial" w:cs="Arial" w:hint="eastAsi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130" w:type="dxa"/>
            <w:vAlign w:val="center"/>
          </w:tcPr>
          <w:p w14:paraId="459DAA17" w14:textId="549EFE29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66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69</w:t>
            </w:r>
            <w:r w:rsidRPr="00027893">
              <w:rPr>
                <w:rFonts w:ascii="Arial" w:hAnsi="Arial" w:cs="Arial"/>
                <w:sz w:val="20"/>
                <w:szCs w:val="20"/>
              </w:rPr>
              <w:t>, 4.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01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4C931816" w14:textId="08DB5F4B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53</w:t>
            </w:r>
          </w:p>
        </w:tc>
      </w:tr>
      <w:tr w:rsidR="00027893" w:rsidRPr="00027893" w14:paraId="26830CFF" w14:textId="77777777" w:rsidTr="00F03629">
        <w:trPr>
          <w:trHeight w:val="227"/>
          <w:jc w:val="center"/>
        </w:trPr>
        <w:tc>
          <w:tcPr>
            <w:tcW w:w="1109" w:type="dxa"/>
            <w:vAlign w:val="center"/>
          </w:tcPr>
          <w:p w14:paraId="746235B2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27893">
              <w:rPr>
                <w:rFonts w:ascii="Arial" w:hAnsi="Arial" w:cs="Arial"/>
                <w:sz w:val="20"/>
                <w:szCs w:val="20"/>
              </w:rPr>
              <w:t>Eosi</w:t>
            </w:r>
            <w:proofErr w:type="spellEnd"/>
          </w:p>
        </w:tc>
        <w:tc>
          <w:tcPr>
            <w:tcW w:w="2152" w:type="dxa"/>
            <w:vAlign w:val="center"/>
          </w:tcPr>
          <w:p w14:paraId="76B2ED57" w14:textId="1568DAC6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1.4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(1.1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027893">
              <w:rPr>
                <w:rFonts w:ascii="Arial" w:hAnsi="Arial" w:cs="Arial"/>
                <w:sz w:val="20"/>
                <w:szCs w:val="20"/>
              </w:rPr>
              <w:t>, 1.9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vAlign w:val="center"/>
          </w:tcPr>
          <w:p w14:paraId="4948103A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2198" w:type="dxa"/>
            <w:vAlign w:val="center"/>
          </w:tcPr>
          <w:p w14:paraId="6CA35104" w14:textId="16746042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1.17 (0.8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9</w:t>
            </w:r>
            <w:r w:rsidRPr="00027893">
              <w:rPr>
                <w:rFonts w:ascii="Arial" w:hAnsi="Arial" w:cs="Arial"/>
                <w:sz w:val="20"/>
                <w:szCs w:val="20"/>
              </w:rPr>
              <w:t>, 1.5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5067FF63" w14:textId="79EB0413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0.25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2130" w:type="dxa"/>
            <w:vAlign w:val="center"/>
          </w:tcPr>
          <w:p w14:paraId="40BD5966" w14:textId="40289E23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73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66</w:t>
            </w:r>
            <w:r w:rsidRPr="00027893">
              <w:rPr>
                <w:rFonts w:ascii="Arial" w:hAnsi="Arial" w:cs="Arial"/>
                <w:sz w:val="20"/>
                <w:szCs w:val="20"/>
              </w:rPr>
              <w:t>, 4.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54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3B1B6F21" w14:textId="1629E6DD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55</w:t>
            </w:r>
          </w:p>
        </w:tc>
      </w:tr>
      <w:tr w:rsidR="00027893" w:rsidRPr="00027893" w14:paraId="131C129C" w14:textId="77777777" w:rsidTr="00F03629">
        <w:trPr>
          <w:trHeight w:val="227"/>
          <w:jc w:val="center"/>
        </w:trPr>
        <w:tc>
          <w:tcPr>
            <w:tcW w:w="1109" w:type="dxa"/>
            <w:vAlign w:val="center"/>
          </w:tcPr>
          <w:p w14:paraId="0C965B78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Baso</w:t>
            </w:r>
          </w:p>
        </w:tc>
        <w:tc>
          <w:tcPr>
            <w:tcW w:w="2152" w:type="dxa"/>
            <w:vAlign w:val="center"/>
          </w:tcPr>
          <w:p w14:paraId="7F3FD358" w14:textId="2D529E5A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8.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43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(4.1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027893">
              <w:rPr>
                <w:rFonts w:ascii="Arial" w:hAnsi="Arial" w:cs="Arial"/>
                <w:sz w:val="20"/>
                <w:szCs w:val="20"/>
              </w:rPr>
              <w:t>, 17.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28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vAlign w:val="center"/>
          </w:tcPr>
          <w:p w14:paraId="4E9BE57B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2198" w:type="dxa"/>
            <w:vAlign w:val="center"/>
          </w:tcPr>
          <w:p w14:paraId="4DBF8C1B" w14:textId="34BF2CEC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44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(1.0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Pr="00027893">
              <w:rPr>
                <w:rFonts w:ascii="Arial" w:hAnsi="Arial" w:cs="Arial"/>
                <w:sz w:val="20"/>
                <w:szCs w:val="20"/>
              </w:rPr>
              <w:t>, 5.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58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486EBB47" w14:textId="33833699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  <w:r w:rsidR="00F03629" w:rsidRPr="00027893">
              <w:rPr>
                <w:rFonts w:ascii="Arial" w:hAnsi="Arial" w:cs="Arial" w:hint="eastAsi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130" w:type="dxa"/>
            <w:vAlign w:val="center"/>
          </w:tcPr>
          <w:p w14:paraId="5B1379F8" w14:textId="25DC6FD8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2.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41</w:t>
            </w:r>
            <w:r w:rsidRPr="00027893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90</w:t>
            </w:r>
            <w:r w:rsidRPr="00027893">
              <w:rPr>
                <w:rFonts w:ascii="Arial" w:hAnsi="Arial" w:cs="Arial"/>
                <w:sz w:val="20"/>
                <w:szCs w:val="20"/>
              </w:rPr>
              <w:t>, 6.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48</w:t>
            </w:r>
            <w:r w:rsidRPr="00027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153AFD82" w14:textId="70DB6F83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0.0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</w:tr>
      <w:tr w:rsidR="00027893" w:rsidRPr="00027893" w14:paraId="1429564F" w14:textId="77777777" w:rsidTr="00F03629">
        <w:trPr>
          <w:trHeight w:val="227"/>
          <w:jc w:val="center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3702AEDC" w14:textId="77777777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PLT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7CFAECA2" w14:textId="6F0203C5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1.00 (1.00, 1.00)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41550454" w14:textId="284064AE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93"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  <w:r w:rsidR="00F03629" w:rsidRPr="00027893">
              <w:rPr>
                <w:rFonts w:ascii="Arial" w:hAnsi="Arial" w:cs="Arial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7593DF8E" w14:textId="1B41D189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1.00 (1.00, 1.00)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44F45102" w14:textId="4BF049CF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0.0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88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6BD48E78" w14:textId="466C0D19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1.00 (1.00, 1.00)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546A7C24" w14:textId="4220A032" w:rsidR="00D92638" w:rsidRPr="00027893" w:rsidRDefault="00D92638" w:rsidP="0061120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93">
              <w:rPr>
                <w:rFonts w:ascii="Arial" w:hAnsi="Arial" w:cs="Arial"/>
                <w:sz w:val="20"/>
                <w:szCs w:val="20"/>
              </w:rPr>
              <w:t>0.2</w:t>
            </w:r>
            <w:r w:rsidR="00F03629" w:rsidRPr="00027893">
              <w:rPr>
                <w:rFonts w:ascii="Arial" w:hAnsi="Arial" w:cs="Arial" w:hint="eastAsia"/>
                <w:sz w:val="20"/>
                <w:szCs w:val="20"/>
              </w:rPr>
              <w:t>85</w:t>
            </w:r>
          </w:p>
        </w:tc>
      </w:tr>
    </w:tbl>
    <w:p w14:paraId="3F7423FA" w14:textId="6D92B89A" w:rsidR="008176D7" w:rsidRPr="008176D7" w:rsidRDefault="008176D7" w:rsidP="00611206">
      <w:pPr>
        <w:spacing w:line="480" w:lineRule="auto"/>
        <w:rPr>
          <w:rFonts w:ascii="Arial" w:hAnsi="Arial" w:cs="Arial"/>
          <w:sz w:val="20"/>
          <w:szCs w:val="20"/>
        </w:rPr>
      </w:pPr>
      <w:r w:rsidRPr="008176D7">
        <w:rPr>
          <w:rFonts w:ascii="Arial" w:hAnsi="Arial" w:cs="Arial" w:hint="eastAsia"/>
          <w:sz w:val="20"/>
          <w:szCs w:val="20"/>
        </w:rPr>
        <w:t xml:space="preserve">Values with </w:t>
      </w:r>
      <w:r w:rsidRPr="008176D7">
        <w:rPr>
          <w:rFonts w:ascii="Arial" w:hAnsi="Arial" w:cs="Arial" w:hint="eastAsia"/>
          <w:i/>
          <w:iCs/>
          <w:sz w:val="20"/>
          <w:szCs w:val="20"/>
        </w:rPr>
        <w:t>p</w:t>
      </w:r>
      <w:r w:rsidRPr="008176D7">
        <w:rPr>
          <w:rFonts w:ascii="Arial" w:hAnsi="Arial" w:cs="Arial" w:hint="eastAsia"/>
          <w:sz w:val="20"/>
          <w:szCs w:val="20"/>
        </w:rPr>
        <w:t xml:space="preserve"> &lt; 0.05 are shown in bold.</w:t>
      </w:r>
    </w:p>
    <w:p w14:paraId="10E0D763" w14:textId="5994E077" w:rsidR="00D92638" w:rsidRPr="00027893" w:rsidRDefault="00D92638" w:rsidP="00611206">
      <w:pPr>
        <w:spacing w:line="480" w:lineRule="auto"/>
        <w:rPr>
          <w:rFonts w:ascii="Arial" w:hAnsi="Arial" w:cs="Arial"/>
          <w:sz w:val="20"/>
          <w:szCs w:val="20"/>
        </w:rPr>
      </w:pPr>
      <w:r w:rsidRPr="00027893">
        <w:rPr>
          <w:rFonts w:ascii="Arial" w:hAnsi="Arial" w:cs="Arial"/>
          <w:sz w:val="20"/>
          <w:szCs w:val="20"/>
        </w:rPr>
        <w:t>Model 1: Adjusted for Age, gender, BMI, marital status, educational level, and smoke.</w:t>
      </w:r>
    </w:p>
    <w:p w14:paraId="1CB3BDC5" w14:textId="77777777" w:rsidR="00D92638" w:rsidRPr="00027893" w:rsidRDefault="00D92638" w:rsidP="00611206">
      <w:pPr>
        <w:spacing w:line="480" w:lineRule="auto"/>
        <w:rPr>
          <w:rFonts w:ascii="Arial" w:hAnsi="Arial" w:cs="Arial"/>
          <w:sz w:val="20"/>
          <w:szCs w:val="20"/>
        </w:rPr>
      </w:pPr>
      <w:r w:rsidRPr="00027893">
        <w:rPr>
          <w:rFonts w:ascii="Arial" w:hAnsi="Arial" w:cs="Arial"/>
          <w:sz w:val="20"/>
          <w:szCs w:val="20"/>
        </w:rPr>
        <w:t>Model 2: Adjusted for Age, gender, BMI, marital status, educational level, smoke, and other blood counts (</w:t>
      </w:r>
      <w:proofErr w:type="spellStart"/>
      <w:r w:rsidRPr="00027893">
        <w:rPr>
          <w:rFonts w:ascii="Arial" w:hAnsi="Arial" w:cs="Arial"/>
          <w:sz w:val="20"/>
          <w:szCs w:val="20"/>
        </w:rPr>
        <w:t>eg.</w:t>
      </w:r>
      <w:proofErr w:type="spellEnd"/>
      <w:r w:rsidRPr="00027893">
        <w:rPr>
          <w:rFonts w:ascii="Arial" w:hAnsi="Arial" w:cs="Arial"/>
          <w:sz w:val="20"/>
          <w:szCs w:val="20"/>
        </w:rPr>
        <w:t xml:space="preserve">, SIRI was adjusted for Age, gender, BMI, marital status, educational level, smoke, WBC, </w:t>
      </w:r>
      <w:proofErr w:type="spellStart"/>
      <w:r w:rsidRPr="00027893">
        <w:rPr>
          <w:rFonts w:ascii="Arial" w:hAnsi="Arial" w:cs="Arial"/>
          <w:sz w:val="20"/>
          <w:szCs w:val="20"/>
        </w:rPr>
        <w:t>Eosi</w:t>
      </w:r>
      <w:proofErr w:type="spellEnd"/>
      <w:r w:rsidRPr="00027893">
        <w:rPr>
          <w:rFonts w:ascii="Arial" w:hAnsi="Arial" w:cs="Arial"/>
          <w:sz w:val="20"/>
          <w:szCs w:val="20"/>
        </w:rPr>
        <w:t>, Baso, and PLT).</w:t>
      </w:r>
    </w:p>
    <w:p w14:paraId="325CA5AD" w14:textId="694643CF" w:rsidR="00D92638" w:rsidRPr="00027893" w:rsidRDefault="00D92638" w:rsidP="00611206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27893">
        <w:rPr>
          <w:rFonts w:ascii="Arial" w:hAnsi="Arial" w:cs="Arial"/>
          <w:sz w:val="20"/>
          <w:szCs w:val="20"/>
        </w:rPr>
        <w:br w:type="page"/>
      </w:r>
    </w:p>
    <w:p w14:paraId="048847F4" w14:textId="057577EA" w:rsidR="00D92638" w:rsidRPr="00027893" w:rsidRDefault="00027893" w:rsidP="00611206">
      <w:pPr>
        <w:spacing w:afterLines="100" w:after="312"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027893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7A13EB4E" wp14:editId="0685F659">
            <wp:simplePos x="0" y="0"/>
            <wp:positionH relativeFrom="margin">
              <wp:align>center</wp:align>
            </wp:positionH>
            <wp:positionV relativeFrom="paragraph">
              <wp:posOffset>623177</wp:posOffset>
            </wp:positionV>
            <wp:extent cx="6026891" cy="1078252"/>
            <wp:effectExtent l="0" t="0" r="0" b="0"/>
            <wp:wrapTopAndBottom/>
            <wp:docPr id="3753644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891" cy="107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38" w:rsidRPr="00027893">
        <w:rPr>
          <w:rFonts w:ascii="Arial" w:hAnsi="Arial" w:cs="Arial"/>
          <w:b/>
          <w:bCs/>
          <w:sz w:val="20"/>
          <w:szCs w:val="20"/>
        </w:rPr>
        <w:t>Supplementary Figure</w:t>
      </w:r>
    </w:p>
    <w:p w14:paraId="47A44F37" w14:textId="21459518" w:rsidR="004C4EA8" w:rsidRPr="00027893" w:rsidRDefault="00D92638" w:rsidP="00512CBB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027893">
        <w:rPr>
          <w:rFonts w:ascii="Arial" w:hAnsi="Arial" w:cs="Arial"/>
          <w:b/>
          <w:bCs/>
          <w:sz w:val="20"/>
          <w:szCs w:val="20"/>
        </w:rPr>
        <w:t xml:space="preserve">Figure S1. </w:t>
      </w:r>
      <w:r w:rsidRPr="00027893">
        <w:rPr>
          <w:rFonts w:ascii="Arial" w:hAnsi="Arial" w:cs="Arial"/>
          <w:sz w:val="20"/>
          <w:szCs w:val="20"/>
        </w:rPr>
        <w:t xml:space="preserve">Restricted cubic spline curves showing the relationships between sleep duration and CBC counts. OR (solid blue lines) and 95% confidence levels (shaded blue areas) were adjusted for </w:t>
      </w:r>
      <w:r w:rsidR="00512CBB" w:rsidRPr="00027893">
        <w:rPr>
          <w:rFonts w:ascii="Arial" w:hAnsi="Arial" w:cs="Arial" w:hint="eastAsia"/>
          <w:sz w:val="20"/>
          <w:szCs w:val="20"/>
        </w:rPr>
        <w:t>Age, gender, BMI, marital status, educational level, smoke, diabetes, stroke, coronary heart disease, and other CBC counts</w:t>
      </w:r>
      <w:r w:rsidRPr="00027893">
        <w:rPr>
          <w:rFonts w:ascii="Arial" w:hAnsi="Arial" w:cs="Arial"/>
          <w:sz w:val="20"/>
          <w:szCs w:val="20"/>
        </w:rPr>
        <w:t>.</w:t>
      </w:r>
    </w:p>
    <w:sectPr w:rsidR="004C4EA8" w:rsidRPr="00027893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C2EA" w14:textId="77777777" w:rsidR="001C3E03" w:rsidRDefault="001C3E03" w:rsidP="00D92638">
      <w:pPr>
        <w:rPr>
          <w:rFonts w:hint="eastAsia"/>
        </w:rPr>
      </w:pPr>
      <w:r>
        <w:separator/>
      </w:r>
    </w:p>
  </w:endnote>
  <w:endnote w:type="continuationSeparator" w:id="0">
    <w:p w14:paraId="5E3879B5" w14:textId="77777777" w:rsidR="001C3E03" w:rsidRDefault="001C3E03" w:rsidP="00D926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1CA7" w14:textId="77777777" w:rsidR="00247512" w:rsidRDefault="00247512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A9E1" w14:textId="77777777" w:rsidR="00247512" w:rsidRDefault="00247512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35EF" w14:textId="77777777" w:rsidR="00247512" w:rsidRDefault="00247512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3937" w14:textId="77777777" w:rsidR="001C3E03" w:rsidRDefault="001C3E03" w:rsidP="00D92638">
      <w:pPr>
        <w:rPr>
          <w:rFonts w:hint="eastAsia"/>
        </w:rPr>
      </w:pPr>
      <w:r>
        <w:separator/>
      </w:r>
    </w:p>
  </w:footnote>
  <w:footnote w:type="continuationSeparator" w:id="0">
    <w:p w14:paraId="7E8AD5DD" w14:textId="77777777" w:rsidR="001C3E03" w:rsidRDefault="001C3E03" w:rsidP="00D926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A0"/>
    <w:rsid w:val="00027893"/>
    <w:rsid w:val="000E06B9"/>
    <w:rsid w:val="00143C01"/>
    <w:rsid w:val="001C14E9"/>
    <w:rsid w:val="001C3E03"/>
    <w:rsid w:val="00247512"/>
    <w:rsid w:val="00296236"/>
    <w:rsid w:val="00333BBE"/>
    <w:rsid w:val="0034278B"/>
    <w:rsid w:val="003E1DA0"/>
    <w:rsid w:val="0045175E"/>
    <w:rsid w:val="00490672"/>
    <w:rsid w:val="004B4FD2"/>
    <w:rsid w:val="004C4EA8"/>
    <w:rsid w:val="00512CBB"/>
    <w:rsid w:val="00611206"/>
    <w:rsid w:val="006F6BD8"/>
    <w:rsid w:val="007B5AEF"/>
    <w:rsid w:val="007B771B"/>
    <w:rsid w:val="007C019A"/>
    <w:rsid w:val="008176D7"/>
    <w:rsid w:val="0082044D"/>
    <w:rsid w:val="00863A5F"/>
    <w:rsid w:val="008D6D0A"/>
    <w:rsid w:val="00925878"/>
    <w:rsid w:val="009B1601"/>
    <w:rsid w:val="00A05DD8"/>
    <w:rsid w:val="00A12388"/>
    <w:rsid w:val="00A21A07"/>
    <w:rsid w:val="00A32A67"/>
    <w:rsid w:val="00A821D1"/>
    <w:rsid w:val="00AB771F"/>
    <w:rsid w:val="00B83738"/>
    <w:rsid w:val="00C050B5"/>
    <w:rsid w:val="00C32CC0"/>
    <w:rsid w:val="00D92638"/>
    <w:rsid w:val="00E141F6"/>
    <w:rsid w:val="00ED047A"/>
    <w:rsid w:val="00F0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A20C5"/>
  <w15:chartTrackingRefBased/>
  <w15:docId w15:val="{D171CF8A-3F65-4850-839D-0A80FB9A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63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A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DA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1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D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D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DA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926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926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92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92638"/>
    <w:rPr>
      <w:sz w:val="18"/>
      <w:szCs w:val="18"/>
    </w:rPr>
  </w:style>
  <w:style w:type="table" w:styleId="af2">
    <w:name w:val="Grid Table Light"/>
    <w:basedOn w:val="a1"/>
    <w:uiPriority w:val="40"/>
    <w:rsid w:val="00D926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annotation reference"/>
    <w:basedOn w:val="a0"/>
    <w:uiPriority w:val="99"/>
    <w:semiHidden/>
    <w:unhideWhenUsed/>
    <w:rsid w:val="00247512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47512"/>
    <w:rPr>
      <w:sz w:val="20"/>
      <w:szCs w:val="20"/>
    </w:rPr>
  </w:style>
  <w:style w:type="character" w:customStyle="1" w:styleId="af5">
    <w:name w:val="批注文字 字符"/>
    <w:basedOn w:val="a0"/>
    <w:link w:val="af4"/>
    <w:uiPriority w:val="99"/>
    <w:rsid w:val="0024751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7512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2475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Chujunn Duan</dc:creator>
  <cp:keywords/>
  <dc:description/>
  <cp:lastModifiedBy>Chujunn Duan</cp:lastModifiedBy>
  <cp:revision>2</cp:revision>
  <dcterms:created xsi:type="dcterms:W3CDTF">2026-02-28T03:19:00Z</dcterms:created>
  <dcterms:modified xsi:type="dcterms:W3CDTF">2026-02-28T03:19:00Z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2512333b-386b-49e2-9779-05f581728029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2026-02-24T22:45:30Z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5532815a-8030-4ec4-9033-45c56e43b258</vt:lpwstr>
  </property>
  <property fmtid="{D5CDD505-2E9C-101B-9397-08002B2CF9AE}" pid="9" name="MSIP_Label_2bbab825-a111-45e4-86a1-18cee0005896_ContentBits">
    <vt:lpwstr>2</vt:lpwstr>
  </property>
  <property fmtid="{D5CDD505-2E9C-101B-9397-08002B2CF9AE}" pid="10" name="MSIP_Label_2bbab825-a111-45e4-86a1-18cee0005896_Tag">
    <vt:lpwstr>10, 3, 0, 1</vt:lpwstr>
  </property>
</Properties>
</file>