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87BC" w14:textId="089287EF" w:rsidR="00174032" w:rsidRDefault="00B11F7B" w:rsidP="00B11F7B">
      <w:pPr>
        <w:spacing w:after="0" w:line="480" w:lineRule="auto"/>
        <w:rPr>
          <w:rFonts w:ascii="Arial" w:hAnsi="Arial" w:cs="Arial"/>
          <w:b/>
          <w:bCs/>
        </w:rPr>
      </w:pPr>
      <w:bookmarkStart w:id="0" w:name="_Hlk215218163"/>
      <w:r w:rsidRPr="006A5FC3">
        <w:rPr>
          <w:rFonts w:ascii="Arial" w:hAnsi="Arial" w:cs="Arial"/>
          <w:b/>
          <w:bCs/>
        </w:rPr>
        <w:t>Supplementary Material</w:t>
      </w:r>
      <w:r w:rsidR="00E216A0">
        <w:rPr>
          <w:rFonts w:ascii="Arial" w:hAnsi="Arial" w:cs="Arial"/>
          <w:b/>
          <w:bCs/>
        </w:rPr>
        <w:t>s</w:t>
      </w:r>
      <w:r w:rsidRPr="006A5FC3">
        <w:rPr>
          <w:rFonts w:ascii="Arial" w:hAnsi="Arial" w:cs="Arial"/>
          <w:b/>
          <w:bCs/>
        </w:rPr>
        <w:t xml:space="preserve"> </w:t>
      </w:r>
    </w:p>
    <w:p w14:paraId="03EB5E90" w14:textId="1DEAA8E1" w:rsidR="00B11F7B" w:rsidRPr="006A5FC3" w:rsidRDefault="00F8184A" w:rsidP="00B11F7B">
      <w:pPr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</w:t>
      </w:r>
      <w:r w:rsidR="00CF3932">
        <w:rPr>
          <w:rFonts w:ascii="Arial" w:hAnsi="Arial" w:cs="Arial"/>
          <w:b/>
          <w:bCs/>
        </w:rPr>
        <w:t>ary</w:t>
      </w:r>
      <w:r w:rsidR="006133AC">
        <w:rPr>
          <w:rFonts w:ascii="Arial" w:hAnsi="Arial" w:cs="Arial"/>
          <w:b/>
          <w:bCs/>
        </w:rPr>
        <w:t xml:space="preserve"> </w:t>
      </w:r>
      <w:r w:rsidR="00B11F7B" w:rsidRPr="006A5FC3">
        <w:rPr>
          <w:rFonts w:ascii="Arial" w:hAnsi="Arial" w:cs="Arial"/>
          <w:b/>
          <w:bCs/>
        </w:rPr>
        <w:t xml:space="preserve">Table 1. Model inputs and their sources </w:t>
      </w:r>
    </w:p>
    <w:tbl>
      <w:tblPr>
        <w:tblStyle w:val="TableGrid1"/>
        <w:tblW w:w="15871" w:type="dxa"/>
        <w:jc w:val="center"/>
        <w:tblLook w:val="04A0" w:firstRow="1" w:lastRow="0" w:firstColumn="1" w:lastColumn="0" w:noHBand="0" w:noVBand="1"/>
      </w:tblPr>
      <w:tblGrid>
        <w:gridCol w:w="3828"/>
        <w:gridCol w:w="278"/>
        <w:gridCol w:w="2621"/>
        <w:gridCol w:w="1515"/>
        <w:gridCol w:w="1644"/>
        <w:gridCol w:w="270"/>
        <w:gridCol w:w="1321"/>
        <w:gridCol w:w="4394"/>
      </w:tblGrid>
      <w:tr w:rsidR="00614ACA" w:rsidRPr="006A5FC3" w14:paraId="60CF06FF" w14:textId="77777777" w:rsidTr="00862DFE">
        <w:trPr>
          <w:jc w:val="center"/>
        </w:trPr>
        <w:tc>
          <w:tcPr>
            <w:tcW w:w="6727" w:type="dxa"/>
            <w:gridSpan w:val="3"/>
            <w:vMerge w:val="restart"/>
            <w:vAlign w:val="center"/>
          </w:tcPr>
          <w:p w14:paraId="7797762D" w14:textId="77777777" w:rsidR="00614ACA" w:rsidRPr="006A5FC3" w:rsidRDefault="00614ACA" w:rsidP="003625AB">
            <w:pPr>
              <w:spacing w:after="16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FC3">
              <w:rPr>
                <w:rFonts w:ascii="Arial" w:hAnsi="Arial" w:cs="Arial"/>
                <w:b/>
                <w:bCs/>
                <w:sz w:val="20"/>
                <w:szCs w:val="20"/>
              </w:rPr>
              <w:t>Model inputs</w:t>
            </w:r>
          </w:p>
        </w:tc>
        <w:tc>
          <w:tcPr>
            <w:tcW w:w="3159" w:type="dxa"/>
            <w:gridSpan w:val="2"/>
            <w:vAlign w:val="center"/>
          </w:tcPr>
          <w:p w14:paraId="089DA193" w14:textId="77777777" w:rsidR="00614ACA" w:rsidRPr="006A5FC3" w:rsidRDefault="00614ACA" w:rsidP="003625AB">
            <w:pPr>
              <w:spacing w:after="16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FC3">
              <w:rPr>
                <w:rFonts w:ascii="Arial" w:hAnsi="Arial" w:cs="Arial"/>
                <w:b/>
                <w:bCs/>
                <w:sz w:val="20"/>
                <w:szCs w:val="20"/>
              </w:rPr>
              <w:t>Estimates</w:t>
            </w:r>
          </w:p>
        </w:tc>
        <w:tc>
          <w:tcPr>
            <w:tcW w:w="5985" w:type="dxa"/>
            <w:gridSpan w:val="3"/>
            <w:vMerge w:val="restart"/>
            <w:vAlign w:val="center"/>
          </w:tcPr>
          <w:p w14:paraId="224C3662" w14:textId="77777777" w:rsidR="00614ACA" w:rsidRPr="006A5FC3" w:rsidRDefault="00614ACA" w:rsidP="003625AB">
            <w:pPr>
              <w:spacing w:after="16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FC3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</w:tr>
      <w:tr w:rsidR="00614ACA" w:rsidRPr="006A5FC3" w14:paraId="2AA91658" w14:textId="77777777" w:rsidTr="006F4F69">
        <w:trPr>
          <w:trHeight w:val="388"/>
          <w:jc w:val="center"/>
        </w:trPr>
        <w:tc>
          <w:tcPr>
            <w:tcW w:w="6727" w:type="dxa"/>
            <w:gridSpan w:val="3"/>
            <w:vMerge/>
          </w:tcPr>
          <w:p w14:paraId="014C43BA" w14:textId="77777777" w:rsidR="00614ACA" w:rsidRPr="006A5FC3" w:rsidRDefault="00614ACA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65CED6F0" w14:textId="77777777" w:rsidR="00614ACA" w:rsidRPr="006A5FC3" w:rsidRDefault="00614ACA" w:rsidP="006F4F69">
            <w:pPr>
              <w:spacing w:after="16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FC3">
              <w:rPr>
                <w:rFonts w:ascii="Arial" w:hAnsi="Arial" w:cs="Arial"/>
                <w:b/>
                <w:bCs/>
                <w:sz w:val="20"/>
                <w:szCs w:val="20"/>
              </w:rPr>
              <w:t>Base case</w:t>
            </w:r>
          </w:p>
        </w:tc>
        <w:tc>
          <w:tcPr>
            <w:tcW w:w="1644" w:type="dxa"/>
            <w:vAlign w:val="center"/>
          </w:tcPr>
          <w:p w14:paraId="4B18A103" w14:textId="529639B5" w:rsidR="00614ACA" w:rsidRPr="006A5FC3" w:rsidRDefault="00614ACA" w:rsidP="006F4F69">
            <w:pPr>
              <w:spacing w:after="16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FC3">
              <w:rPr>
                <w:rFonts w:ascii="Arial" w:hAnsi="Arial" w:cs="Arial"/>
                <w:b/>
                <w:bCs/>
                <w:sz w:val="20"/>
                <w:szCs w:val="20"/>
              </w:rPr>
              <w:t>Range</w:t>
            </w:r>
          </w:p>
        </w:tc>
        <w:tc>
          <w:tcPr>
            <w:tcW w:w="5985" w:type="dxa"/>
            <w:gridSpan w:val="3"/>
            <w:vMerge/>
          </w:tcPr>
          <w:p w14:paraId="0AE5BDA5" w14:textId="77777777" w:rsidR="00614ACA" w:rsidRPr="006A5FC3" w:rsidRDefault="00614ACA" w:rsidP="007338E6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0CB2BC00" w14:textId="77777777" w:rsidTr="00237E1B">
        <w:trPr>
          <w:jc w:val="center"/>
        </w:trPr>
        <w:tc>
          <w:tcPr>
            <w:tcW w:w="15871" w:type="dxa"/>
            <w:gridSpan w:val="8"/>
            <w:shd w:val="clear" w:color="auto" w:fill="D9D9D9" w:themeFill="background1" w:themeFillShade="D9"/>
          </w:tcPr>
          <w:p w14:paraId="33CAF8A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Epidemiological and clinical data</w:t>
            </w:r>
          </w:p>
        </w:tc>
      </w:tr>
      <w:tr w:rsidR="00B11F7B" w:rsidRPr="006A5FC3" w14:paraId="152A67C4" w14:textId="77777777" w:rsidTr="00F120ED">
        <w:trPr>
          <w:jc w:val="center"/>
        </w:trPr>
        <w:tc>
          <w:tcPr>
            <w:tcW w:w="6727" w:type="dxa"/>
            <w:gridSpan w:val="3"/>
          </w:tcPr>
          <w:p w14:paraId="3FE2F37D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 xml:space="preserve">Reference population </w:t>
            </w:r>
          </w:p>
        </w:tc>
        <w:tc>
          <w:tcPr>
            <w:tcW w:w="1515" w:type="dxa"/>
            <w:vAlign w:val="center"/>
          </w:tcPr>
          <w:p w14:paraId="00A3D1B0" w14:textId="77777777" w:rsidR="00B11F7B" w:rsidRPr="006A5FC3" w:rsidRDefault="00B11F7B" w:rsidP="00F120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289,196</w:t>
            </w:r>
          </w:p>
        </w:tc>
        <w:tc>
          <w:tcPr>
            <w:tcW w:w="1644" w:type="dxa"/>
          </w:tcPr>
          <w:p w14:paraId="27B00729" w14:textId="77777777" w:rsidR="00B11F7B" w:rsidRPr="006A5FC3" w:rsidRDefault="00B11F7B" w:rsidP="001F055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5985" w:type="dxa"/>
            <w:gridSpan w:val="3"/>
          </w:tcPr>
          <w:p w14:paraId="270F688B" w14:textId="017DEA03" w:rsidR="00B11F7B" w:rsidRPr="00500A87" w:rsidRDefault="00B11F7B" w:rsidP="000763BB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AIHW</w:t>
            </w:r>
            <w:r w:rsidR="00500A8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B11F7B" w:rsidRPr="006A5FC3" w14:paraId="67564541" w14:textId="77777777" w:rsidTr="00F120ED">
        <w:trPr>
          <w:jc w:val="center"/>
        </w:trPr>
        <w:tc>
          <w:tcPr>
            <w:tcW w:w="6727" w:type="dxa"/>
            <w:gridSpan w:val="3"/>
          </w:tcPr>
          <w:p w14:paraId="16DB7C12" w14:textId="6AC6B144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 xml:space="preserve">Proportion of eligible women </w:t>
            </w:r>
          </w:p>
        </w:tc>
        <w:tc>
          <w:tcPr>
            <w:tcW w:w="1515" w:type="dxa"/>
            <w:vAlign w:val="center"/>
          </w:tcPr>
          <w:p w14:paraId="7D3380A9" w14:textId="77777777" w:rsidR="00B11F7B" w:rsidRPr="006A5FC3" w:rsidRDefault="00B11F7B" w:rsidP="00F120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17.5%</w:t>
            </w:r>
          </w:p>
        </w:tc>
        <w:tc>
          <w:tcPr>
            <w:tcW w:w="1644" w:type="dxa"/>
          </w:tcPr>
          <w:p w14:paraId="3BDBCBD8" w14:textId="77777777" w:rsidR="00B11F7B" w:rsidRPr="006A5FC3" w:rsidRDefault="00B11F7B" w:rsidP="001F055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5985" w:type="dxa"/>
            <w:gridSpan w:val="3"/>
          </w:tcPr>
          <w:p w14:paraId="7A27E3AC" w14:textId="5687293D" w:rsidR="00B11F7B" w:rsidRPr="00BF2A01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Simmonds et al. 2020</w:t>
            </w:r>
            <w:r w:rsidR="00BF2A01">
              <w:rPr>
                <w:rFonts w:ascii="Arial" w:hAnsi="Arial" w:cs="Arial"/>
                <w:sz w:val="20"/>
                <w:szCs w:val="20"/>
                <w:vertAlign w:val="superscript"/>
              </w:rPr>
              <w:t>12</w:t>
            </w:r>
          </w:p>
        </w:tc>
      </w:tr>
      <w:tr w:rsidR="00B11F7B" w:rsidRPr="006A5FC3" w14:paraId="1EF73F82" w14:textId="77777777" w:rsidTr="00F120ED">
        <w:trPr>
          <w:trHeight w:val="82"/>
          <w:jc w:val="center"/>
        </w:trPr>
        <w:tc>
          <w:tcPr>
            <w:tcW w:w="3828" w:type="dxa"/>
            <w:vMerge w:val="restart"/>
          </w:tcPr>
          <w:p w14:paraId="73ABAD8B" w14:textId="77777777" w:rsidR="00B11F7B" w:rsidRPr="006A5FC3" w:rsidRDefault="00B11F7B" w:rsidP="001742F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Proportion of early preterm birth stratified by the gestational age at delivery</w:t>
            </w:r>
          </w:p>
        </w:tc>
        <w:tc>
          <w:tcPr>
            <w:tcW w:w="2899" w:type="dxa"/>
            <w:gridSpan w:val="2"/>
            <w:vAlign w:val="center"/>
          </w:tcPr>
          <w:p w14:paraId="1C2DB305" w14:textId="77777777" w:rsidR="00B11F7B" w:rsidRPr="006A5FC3" w:rsidRDefault="00B11F7B" w:rsidP="00F120E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Extremely (20-27 weeks)</w:t>
            </w:r>
          </w:p>
        </w:tc>
        <w:tc>
          <w:tcPr>
            <w:tcW w:w="1515" w:type="dxa"/>
            <w:vAlign w:val="center"/>
          </w:tcPr>
          <w:p w14:paraId="203994AB" w14:textId="77777777" w:rsidR="00B11F7B" w:rsidRPr="006A5FC3" w:rsidRDefault="00B11F7B" w:rsidP="00F120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644" w:type="dxa"/>
            <w:vMerge w:val="restart"/>
          </w:tcPr>
          <w:p w14:paraId="5C093365" w14:textId="77777777" w:rsidR="00B11F7B" w:rsidRPr="006A5FC3" w:rsidRDefault="00B11F7B" w:rsidP="001F055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058A46" w14:textId="77777777" w:rsidR="00B11F7B" w:rsidRPr="006A5FC3" w:rsidRDefault="00B11F7B" w:rsidP="001F055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5985" w:type="dxa"/>
            <w:gridSpan w:val="3"/>
            <w:vMerge w:val="restart"/>
          </w:tcPr>
          <w:p w14:paraId="37967E71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7D74D1" w14:textId="1A45FEAF" w:rsidR="00B11F7B" w:rsidRPr="00BF2A01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AIHW</w:t>
            </w:r>
            <w:r w:rsidR="00BF2A01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B11F7B" w:rsidRPr="006A5FC3" w14:paraId="6F0630DE" w14:textId="77777777" w:rsidTr="00F120ED">
        <w:trPr>
          <w:trHeight w:val="80"/>
          <w:jc w:val="center"/>
        </w:trPr>
        <w:tc>
          <w:tcPr>
            <w:tcW w:w="3828" w:type="dxa"/>
            <w:vMerge/>
          </w:tcPr>
          <w:p w14:paraId="0E4C1FF1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center"/>
          </w:tcPr>
          <w:p w14:paraId="19721F7E" w14:textId="77777777" w:rsidR="00B11F7B" w:rsidRPr="006A5FC3" w:rsidRDefault="00B11F7B" w:rsidP="00F120E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  <w:vAlign w:val="center"/>
          </w:tcPr>
          <w:p w14:paraId="4A2EEE6D" w14:textId="77777777" w:rsidR="00B11F7B" w:rsidRPr="006A5FC3" w:rsidRDefault="00B11F7B" w:rsidP="00F120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35%</w:t>
            </w:r>
          </w:p>
        </w:tc>
        <w:tc>
          <w:tcPr>
            <w:tcW w:w="1644" w:type="dxa"/>
            <w:vMerge/>
          </w:tcPr>
          <w:p w14:paraId="057DBAA5" w14:textId="77777777" w:rsidR="00B11F7B" w:rsidRPr="006A5FC3" w:rsidRDefault="00B11F7B" w:rsidP="001F055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vMerge/>
          </w:tcPr>
          <w:p w14:paraId="436E06C3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6EE93004" w14:textId="77777777" w:rsidTr="00F120ED">
        <w:trPr>
          <w:trHeight w:val="80"/>
          <w:jc w:val="center"/>
        </w:trPr>
        <w:tc>
          <w:tcPr>
            <w:tcW w:w="3828" w:type="dxa"/>
            <w:vMerge/>
          </w:tcPr>
          <w:p w14:paraId="5B8DA02B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center"/>
          </w:tcPr>
          <w:p w14:paraId="634684A2" w14:textId="77777777" w:rsidR="00B11F7B" w:rsidRPr="006A5FC3" w:rsidRDefault="00B11F7B" w:rsidP="00F120E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  <w:vAlign w:val="center"/>
          </w:tcPr>
          <w:p w14:paraId="235B3416" w14:textId="77777777" w:rsidR="00B11F7B" w:rsidRPr="006A5FC3" w:rsidRDefault="00B11F7B" w:rsidP="00F120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44%</w:t>
            </w:r>
          </w:p>
        </w:tc>
        <w:tc>
          <w:tcPr>
            <w:tcW w:w="1644" w:type="dxa"/>
            <w:vMerge/>
          </w:tcPr>
          <w:p w14:paraId="7CEA05C8" w14:textId="77777777" w:rsidR="00B11F7B" w:rsidRPr="006A5FC3" w:rsidRDefault="00B11F7B" w:rsidP="001F055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vMerge/>
          </w:tcPr>
          <w:p w14:paraId="38ECC909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0E6B359C" w14:textId="77777777" w:rsidTr="00F120ED">
        <w:trPr>
          <w:jc w:val="center"/>
        </w:trPr>
        <w:tc>
          <w:tcPr>
            <w:tcW w:w="6727" w:type="dxa"/>
            <w:gridSpan w:val="3"/>
          </w:tcPr>
          <w:p w14:paraId="02E3E9D1" w14:textId="6446B39C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 xml:space="preserve">Relative risk for early preterm birth </w:t>
            </w:r>
          </w:p>
        </w:tc>
        <w:tc>
          <w:tcPr>
            <w:tcW w:w="1515" w:type="dxa"/>
            <w:vAlign w:val="center"/>
          </w:tcPr>
          <w:p w14:paraId="7C8D9AD0" w14:textId="77777777" w:rsidR="00B11F7B" w:rsidRPr="006A5FC3" w:rsidRDefault="00B11F7B" w:rsidP="00F120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644" w:type="dxa"/>
            <w:vAlign w:val="center"/>
          </w:tcPr>
          <w:p w14:paraId="5F791DFE" w14:textId="77777777" w:rsidR="00B11F7B" w:rsidRPr="006A5FC3" w:rsidRDefault="00B11F7B" w:rsidP="001F055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0.07-0.79</w:t>
            </w:r>
          </w:p>
        </w:tc>
        <w:tc>
          <w:tcPr>
            <w:tcW w:w="5985" w:type="dxa"/>
            <w:gridSpan w:val="3"/>
            <w:vAlign w:val="center"/>
          </w:tcPr>
          <w:p w14:paraId="44807091" w14:textId="0A4851ED" w:rsidR="00B11F7B" w:rsidRPr="00BF2A01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Simmonds et al. 2020</w:t>
            </w:r>
            <w:r w:rsidR="00BF2A01">
              <w:rPr>
                <w:rFonts w:ascii="Arial" w:hAnsi="Arial" w:cs="Arial"/>
                <w:sz w:val="20"/>
                <w:szCs w:val="20"/>
                <w:vertAlign w:val="superscript"/>
              </w:rPr>
              <w:t>12</w:t>
            </w:r>
          </w:p>
        </w:tc>
      </w:tr>
      <w:tr w:rsidR="00B11F7B" w:rsidRPr="006A5FC3" w14:paraId="4B3550D3" w14:textId="77777777" w:rsidTr="00F120ED">
        <w:trPr>
          <w:jc w:val="center"/>
        </w:trPr>
        <w:tc>
          <w:tcPr>
            <w:tcW w:w="6727" w:type="dxa"/>
            <w:gridSpan w:val="3"/>
          </w:tcPr>
          <w:p w14:paraId="41F4475C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 xml:space="preserve">Testing coverage </w:t>
            </w:r>
          </w:p>
        </w:tc>
        <w:tc>
          <w:tcPr>
            <w:tcW w:w="1515" w:type="dxa"/>
            <w:vAlign w:val="center"/>
          </w:tcPr>
          <w:p w14:paraId="53627C46" w14:textId="77777777" w:rsidR="00B11F7B" w:rsidRPr="006A5FC3" w:rsidRDefault="00B11F7B" w:rsidP="00F120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1644" w:type="dxa"/>
          </w:tcPr>
          <w:p w14:paraId="044659D5" w14:textId="77777777" w:rsidR="00B11F7B" w:rsidRPr="006A5FC3" w:rsidRDefault="00B11F7B" w:rsidP="001F055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60%-100%</w:t>
            </w:r>
          </w:p>
        </w:tc>
        <w:tc>
          <w:tcPr>
            <w:tcW w:w="5985" w:type="dxa"/>
            <w:gridSpan w:val="3"/>
          </w:tcPr>
          <w:p w14:paraId="19F0F009" w14:textId="0149A650" w:rsidR="00B11F7B" w:rsidRPr="001F6B37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Expert opinion and data from SAMSAS</w:t>
            </w:r>
            <w:r w:rsidR="001F6B37">
              <w:rPr>
                <w:rFonts w:ascii="Arial" w:hAnsi="Arial" w:cs="Arial"/>
                <w:sz w:val="20"/>
                <w:szCs w:val="20"/>
                <w:vertAlign w:val="superscript"/>
              </w:rPr>
              <w:t>20</w:t>
            </w:r>
          </w:p>
        </w:tc>
      </w:tr>
      <w:tr w:rsidR="00B11F7B" w:rsidRPr="006A5FC3" w14:paraId="6255504A" w14:textId="77777777" w:rsidTr="00F120ED">
        <w:trPr>
          <w:jc w:val="center"/>
        </w:trPr>
        <w:tc>
          <w:tcPr>
            <w:tcW w:w="6727" w:type="dxa"/>
            <w:gridSpan w:val="3"/>
          </w:tcPr>
          <w:p w14:paraId="2FB21C8A" w14:textId="3109610C" w:rsidR="00B11F7B" w:rsidRPr="006A5FC3" w:rsidRDefault="00B11F7B" w:rsidP="00862DF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 xml:space="preserve">Adherence rate </w:t>
            </w:r>
          </w:p>
        </w:tc>
        <w:tc>
          <w:tcPr>
            <w:tcW w:w="1515" w:type="dxa"/>
            <w:vAlign w:val="center"/>
          </w:tcPr>
          <w:p w14:paraId="5EFD99AC" w14:textId="77777777" w:rsidR="00B11F7B" w:rsidRPr="006A5FC3" w:rsidRDefault="00B11F7B" w:rsidP="00F120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65%</w:t>
            </w:r>
          </w:p>
        </w:tc>
        <w:tc>
          <w:tcPr>
            <w:tcW w:w="1644" w:type="dxa"/>
          </w:tcPr>
          <w:p w14:paraId="41FD3686" w14:textId="77777777" w:rsidR="00B11F7B" w:rsidRPr="006A5FC3" w:rsidRDefault="00B11F7B" w:rsidP="001F055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54%-78%</w:t>
            </w:r>
          </w:p>
        </w:tc>
        <w:tc>
          <w:tcPr>
            <w:tcW w:w="5985" w:type="dxa"/>
            <w:gridSpan w:val="3"/>
          </w:tcPr>
          <w:p w14:paraId="2A2180C2" w14:textId="137B961E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Makrides et al 2019</w:t>
            </w:r>
            <w:r w:rsidR="00BF2A01">
              <w:rPr>
                <w:rFonts w:ascii="Arial" w:hAnsi="Arial" w:cs="Arial"/>
                <w:sz w:val="20"/>
                <w:szCs w:val="20"/>
                <w:vertAlign w:val="superscript"/>
              </w:rPr>
              <w:t>11</w:t>
            </w:r>
            <w:r w:rsidRPr="006A5FC3">
              <w:rPr>
                <w:rFonts w:ascii="Arial" w:hAnsi="Arial" w:cs="Arial"/>
                <w:sz w:val="20"/>
                <w:szCs w:val="20"/>
              </w:rPr>
              <w:t>, Simmonds et al. 2020</w:t>
            </w:r>
            <w:r w:rsidR="00BF2A01">
              <w:rPr>
                <w:rFonts w:ascii="Arial" w:hAnsi="Arial" w:cs="Arial"/>
                <w:sz w:val="20"/>
                <w:szCs w:val="20"/>
                <w:vertAlign w:val="superscript"/>
              </w:rPr>
              <w:t>12</w:t>
            </w:r>
            <w:r w:rsidRPr="006A5FC3">
              <w:rPr>
                <w:rFonts w:ascii="Arial" w:hAnsi="Arial" w:cs="Arial"/>
                <w:sz w:val="20"/>
                <w:szCs w:val="20"/>
              </w:rPr>
              <w:t>, expert opinion</w:t>
            </w:r>
          </w:p>
        </w:tc>
      </w:tr>
      <w:tr w:rsidR="00B11F7B" w:rsidRPr="006A5FC3" w14:paraId="666EB25D" w14:textId="77777777" w:rsidTr="00237E1B">
        <w:trPr>
          <w:jc w:val="center"/>
        </w:trPr>
        <w:tc>
          <w:tcPr>
            <w:tcW w:w="15871" w:type="dxa"/>
            <w:gridSpan w:val="8"/>
            <w:shd w:val="clear" w:color="auto" w:fill="D9D9D9" w:themeFill="background1" w:themeFillShade="D9"/>
          </w:tcPr>
          <w:p w14:paraId="7DF62176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 xml:space="preserve">Cost data </w:t>
            </w:r>
          </w:p>
        </w:tc>
      </w:tr>
      <w:tr w:rsidR="00B11F7B" w:rsidRPr="006A5FC3" w14:paraId="6F575693" w14:textId="77777777" w:rsidTr="00862DFE">
        <w:trPr>
          <w:trHeight w:val="210"/>
          <w:jc w:val="center"/>
        </w:trPr>
        <w:tc>
          <w:tcPr>
            <w:tcW w:w="4106" w:type="dxa"/>
            <w:gridSpan w:val="2"/>
          </w:tcPr>
          <w:p w14:paraId="3FBD756C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F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 items </w:t>
            </w:r>
          </w:p>
        </w:tc>
        <w:tc>
          <w:tcPr>
            <w:tcW w:w="2621" w:type="dxa"/>
          </w:tcPr>
          <w:p w14:paraId="624E8FB1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FC3">
              <w:rPr>
                <w:rFonts w:ascii="Arial" w:hAnsi="Arial" w:cs="Arial"/>
                <w:b/>
                <w:bCs/>
                <w:sz w:val="20"/>
                <w:szCs w:val="20"/>
              </w:rPr>
              <w:t>Prematurity</w:t>
            </w:r>
          </w:p>
        </w:tc>
        <w:tc>
          <w:tcPr>
            <w:tcW w:w="1515" w:type="dxa"/>
          </w:tcPr>
          <w:p w14:paraId="7AEB62DF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FC3">
              <w:rPr>
                <w:rFonts w:ascii="Arial" w:hAnsi="Arial" w:cs="Arial"/>
                <w:b/>
                <w:bCs/>
                <w:sz w:val="20"/>
                <w:szCs w:val="20"/>
              </w:rPr>
              <w:t>Mean cost</w:t>
            </w:r>
          </w:p>
        </w:tc>
        <w:tc>
          <w:tcPr>
            <w:tcW w:w="1914" w:type="dxa"/>
            <w:gridSpan w:val="2"/>
          </w:tcPr>
          <w:p w14:paraId="333D0298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FC3">
              <w:rPr>
                <w:rFonts w:ascii="Arial" w:hAnsi="Arial" w:cs="Arial"/>
                <w:b/>
                <w:bCs/>
                <w:sz w:val="20"/>
                <w:szCs w:val="20"/>
              </w:rPr>
              <w:t>Lower cost</w:t>
            </w:r>
          </w:p>
        </w:tc>
        <w:tc>
          <w:tcPr>
            <w:tcW w:w="1321" w:type="dxa"/>
          </w:tcPr>
          <w:p w14:paraId="4699452E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FC3">
              <w:rPr>
                <w:rFonts w:ascii="Arial" w:hAnsi="Arial" w:cs="Arial"/>
                <w:b/>
                <w:bCs/>
                <w:sz w:val="20"/>
                <w:szCs w:val="20"/>
              </w:rPr>
              <w:t>Upper cost</w:t>
            </w:r>
          </w:p>
        </w:tc>
        <w:tc>
          <w:tcPr>
            <w:tcW w:w="4394" w:type="dxa"/>
          </w:tcPr>
          <w:p w14:paraId="00FFC5E3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F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Source </w:t>
            </w:r>
          </w:p>
        </w:tc>
      </w:tr>
      <w:tr w:rsidR="00B11F7B" w:rsidRPr="006A5FC3" w14:paraId="04174330" w14:textId="77777777" w:rsidTr="00862DFE">
        <w:trPr>
          <w:trHeight w:val="54"/>
          <w:jc w:val="center"/>
        </w:trPr>
        <w:tc>
          <w:tcPr>
            <w:tcW w:w="4106" w:type="dxa"/>
            <w:gridSpan w:val="2"/>
            <w:vMerge w:val="restart"/>
          </w:tcPr>
          <w:p w14:paraId="04A13FB1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1512BD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lastRenderedPageBreak/>
              <w:t xml:space="preserve">Birth cost </w:t>
            </w:r>
          </w:p>
        </w:tc>
        <w:tc>
          <w:tcPr>
            <w:tcW w:w="2621" w:type="dxa"/>
          </w:tcPr>
          <w:p w14:paraId="787CA14B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lastRenderedPageBreak/>
              <w:t>Extremely (20-27 weeks)</w:t>
            </w:r>
          </w:p>
        </w:tc>
        <w:tc>
          <w:tcPr>
            <w:tcW w:w="1515" w:type="dxa"/>
          </w:tcPr>
          <w:p w14:paraId="6044A2C5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$7,322</w:t>
            </w:r>
          </w:p>
        </w:tc>
        <w:tc>
          <w:tcPr>
            <w:tcW w:w="1914" w:type="dxa"/>
            <w:gridSpan w:val="2"/>
          </w:tcPr>
          <w:p w14:paraId="44254864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$5,795</w:t>
            </w:r>
          </w:p>
        </w:tc>
        <w:tc>
          <w:tcPr>
            <w:tcW w:w="1321" w:type="dxa"/>
          </w:tcPr>
          <w:p w14:paraId="65570296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$8,676</w:t>
            </w:r>
          </w:p>
        </w:tc>
        <w:tc>
          <w:tcPr>
            <w:tcW w:w="4394" w:type="dxa"/>
            <w:vMerge w:val="restart"/>
            <w:vAlign w:val="center"/>
          </w:tcPr>
          <w:p w14:paraId="560B21A9" w14:textId="09551AB6" w:rsidR="00B11F7B" w:rsidRPr="00BF2A01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Newnham et al. 2022</w:t>
            </w:r>
            <w:r w:rsidR="00BF2A01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B11F7B" w:rsidRPr="006A5FC3" w14:paraId="3345F798" w14:textId="77777777" w:rsidTr="00862DFE">
        <w:trPr>
          <w:trHeight w:val="51"/>
          <w:jc w:val="center"/>
        </w:trPr>
        <w:tc>
          <w:tcPr>
            <w:tcW w:w="4106" w:type="dxa"/>
            <w:gridSpan w:val="2"/>
            <w:vMerge/>
          </w:tcPr>
          <w:p w14:paraId="0B794668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468EBF93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</w:tcPr>
          <w:p w14:paraId="6D58424A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$12,803</w:t>
            </w:r>
          </w:p>
        </w:tc>
        <w:tc>
          <w:tcPr>
            <w:tcW w:w="1914" w:type="dxa"/>
            <w:gridSpan w:val="2"/>
          </w:tcPr>
          <w:p w14:paraId="6DF4138E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$10,098</w:t>
            </w:r>
          </w:p>
        </w:tc>
        <w:tc>
          <w:tcPr>
            <w:tcW w:w="1321" w:type="dxa"/>
          </w:tcPr>
          <w:p w14:paraId="479F2665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$15,318</w:t>
            </w:r>
          </w:p>
        </w:tc>
        <w:tc>
          <w:tcPr>
            <w:tcW w:w="4394" w:type="dxa"/>
            <w:vMerge/>
          </w:tcPr>
          <w:p w14:paraId="3F90DB9D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2DC0565D" w14:textId="77777777" w:rsidTr="00862DFE">
        <w:trPr>
          <w:trHeight w:val="51"/>
          <w:jc w:val="center"/>
        </w:trPr>
        <w:tc>
          <w:tcPr>
            <w:tcW w:w="4106" w:type="dxa"/>
            <w:gridSpan w:val="2"/>
            <w:vMerge/>
          </w:tcPr>
          <w:p w14:paraId="1E3848BB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704ADE7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</w:tcPr>
          <w:p w14:paraId="03462FDD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$9,730</w:t>
            </w:r>
          </w:p>
        </w:tc>
        <w:tc>
          <w:tcPr>
            <w:tcW w:w="1914" w:type="dxa"/>
            <w:gridSpan w:val="2"/>
          </w:tcPr>
          <w:p w14:paraId="36A6EBA8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$7,878</w:t>
            </w:r>
          </w:p>
        </w:tc>
        <w:tc>
          <w:tcPr>
            <w:tcW w:w="1321" w:type="dxa"/>
          </w:tcPr>
          <w:p w14:paraId="3CAB529E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$11,551</w:t>
            </w:r>
          </w:p>
        </w:tc>
        <w:tc>
          <w:tcPr>
            <w:tcW w:w="4394" w:type="dxa"/>
            <w:vMerge/>
          </w:tcPr>
          <w:p w14:paraId="138D45ED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38DFC851" w14:textId="77777777" w:rsidTr="00862DFE">
        <w:trPr>
          <w:trHeight w:val="51"/>
          <w:jc w:val="center"/>
        </w:trPr>
        <w:tc>
          <w:tcPr>
            <w:tcW w:w="4106" w:type="dxa"/>
            <w:gridSpan w:val="2"/>
            <w:vMerge/>
          </w:tcPr>
          <w:p w14:paraId="46BDE947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7EAB2B2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Term (≥ 37 weeks)</w:t>
            </w:r>
          </w:p>
        </w:tc>
        <w:tc>
          <w:tcPr>
            <w:tcW w:w="1515" w:type="dxa"/>
          </w:tcPr>
          <w:p w14:paraId="07A423C9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$8,506</w:t>
            </w:r>
          </w:p>
        </w:tc>
        <w:tc>
          <w:tcPr>
            <w:tcW w:w="1914" w:type="dxa"/>
            <w:gridSpan w:val="2"/>
          </w:tcPr>
          <w:p w14:paraId="3EFD7F9B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$6,921</w:t>
            </w:r>
          </w:p>
        </w:tc>
        <w:tc>
          <w:tcPr>
            <w:tcW w:w="1321" w:type="dxa"/>
          </w:tcPr>
          <w:p w14:paraId="1E152FE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$10,165</w:t>
            </w:r>
          </w:p>
        </w:tc>
        <w:tc>
          <w:tcPr>
            <w:tcW w:w="4394" w:type="dxa"/>
            <w:vMerge/>
          </w:tcPr>
          <w:p w14:paraId="2DDAAB06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7C3627C8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 w:val="restart"/>
          </w:tcPr>
          <w:p w14:paraId="7C149BA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A503EE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Neonatal admission</w:t>
            </w:r>
          </w:p>
        </w:tc>
        <w:tc>
          <w:tcPr>
            <w:tcW w:w="2621" w:type="dxa"/>
          </w:tcPr>
          <w:p w14:paraId="7E949168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Extremely (20-27 weeks)</w:t>
            </w:r>
          </w:p>
        </w:tc>
        <w:tc>
          <w:tcPr>
            <w:tcW w:w="1515" w:type="dxa"/>
          </w:tcPr>
          <w:p w14:paraId="249B3BB8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$174,434</w:t>
            </w:r>
          </w:p>
        </w:tc>
        <w:tc>
          <w:tcPr>
            <w:tcW w:w="1914" w:type="dxa"/>
            <w:gridSpan w:val="2"/>
          </w:tcPr>
          <w:p w14:paraId="724EBBE9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$142,388</w:t>
            </w:r>
          </w:p>
        </w:tc>
        <w:tc>
          <w:tcPr>
            <w:tcW w:w="1321" w:type="dxa"/>
          </w:tcPr>
          <w:p w14:paraId="518BD114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$207,477</w:t>
            </w:r>
          </w:p>
        </w:tc>
        <w:tc>
          <w:tcPr>
            <w:tcW w:w="4394" w:type="dxa"/>
            <w:vMerge w:val="restart"/>
            <w:vAlign w:val="center"/>
          </w:tcPr>
          <w:p w14:paraId="7BE0DAC8" w14:textId="1C37601C" w:rsidR="00B11F7B" w:rsidRPr="007A056F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Newnham et al. 2022</w:t>
            </w:r>
            <w:r w:rsidR="007A056F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B11F7B" w:rsidRPr="006A5FC3" w14:paraId="2B41473A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44A1310C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76E369E7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</w:tcPr>
          <w:p w14:paraId="0D62CD3D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$72,188</w:t>
            </w:r>
          </w:p>
        </w:tc>
        <w:tc>
          <w:tcPr>
            <w:tcW w:w="1914" w:type="dxa"/>
            <w:gridSpan w:val="2"/>
          </w:tcPr>
          <w:p w14:paraId="22685CA0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$57,502</w:t>
            </w:r>
          </w:p>
        </w:tc>
        <w:tc>
          <w:tcPr>
            <w:tcW w:w="1321" w:type="dxa"/>
          </w:tcPr>
          <w:p w14:paraId="18B63A33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$86,181</w:t>
            </w:r>
          </w:p>
        </w:tc>
        <w:tc>
          <w:tcPr>
            <w:tcW w:w="4394" w:type="dxa"/>
            <w:vMerge/>
          </w:tcPr>
          <w:p w14:paraId="21E3625D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46A14FD1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025653D1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44DA20F0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</w:tcPr>
          <w:p w14:paraId="7F2E70E0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$24,409</w:t>
            </w:r>
          </w:p>
        </w:tc>
        <w:tc>
          <w:tcPr>
            <w:tcW w:w="1914" w:type="dxa"/>
            <w:gridSpan w:val="2"/>
          </w:tcPr>
          <w:p w14:paraId="33AD427A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$19,721</w:t>
            </w:r>
          </w:p>
        </w:tc>
        <w:tc>
          <w:tcPr>
            <w:tcW w:w="1321" w:type="dxa"/>
          </w:tcPr>
          <w:p w14:paraId="18DC1AF7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$29,160</w:t>
            </w:r>
          </w:p>
        </w:tc>
        <w:tc>
          <w:tcPr>
            <w:tcW w:w="4394" w:type="dxa"/>
            <w:vMerge/>
          </w:tcPr>
          <w:p w14:paraId="4F0324A3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6ABED44B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357FCD28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02EE5545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Term (≥ 37 weeks)</w:t>
            </w:r>
          </w:p>
        </w:tc>
        <w:tc>
          <w:tcPr>
            <w:tcW w:w="1515" w:type="dxa"/>
          </w:tcPr>
          <w:p w14:paraId="0C49F476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$9,655</w:t>
            </w:r>
          </w:p>
        </w:tc>
        <w:tc>
          <w:tcPr>
            <w:tcW w:w="1914" w:type="dxa"/>
            <w:gridSpan w:val="2"/>
          </w:tcPr>
          <w:p w14:paraId="0C3415C9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$7,736</w:t>
            </w:r>
          </w:p>
        </w:tc>
        <w:tc>
          <w:tcPr>
            <w:tcW w:w="1321" w:type="dxa"/>
          </w:tcPr>
          <w:p w14:paraId="45346BFE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$11,498</w:t>
            </w:r>
          </w:p>
        </w:tc>
        <w:tc>
          <w:tcPr>
            <w:tcW w:w="4394" w:type="dxa"/>
            <w:vMerge/>
          </w:tcPr>
          <w:p w14:paraId="071FD1C3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7D0DBE33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 w:val="restart"/>
          </w:tcPr>
          <w:p w14:paraId="35E332C3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Hospitalisations (ages 0-5)</w:t>
            </w:r>
          </w:p>
        </w:tc>
        <w:tc>
          <w:tcPr>
            <w:tcW w:w="2621" w:type="dxa"/>
          </w:tcPr>
          <w:p w14:paraId="681F43C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Extremely (20-27 weeks)</w:t>
            </w:r>
          </w:p>
        </w:tc>
        <w:tc>
          <w:tcPr>
            <w:tcW w:w="1515" w:type="dxa"/>
          </w:tcPr>
          <w:p w14:paraId="1278C49A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$3,578</w:t>
            </w:r>
          </w:p>
        </w:tc>
        <w:tc>
          <w:tcPr>
            <w:tcW w:w="1914" w:type="dxa"/>
            <w:gridSpan w:val="2"/>
          </w:tcPr>
          <w:p w14:paraId="3E1AF31B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$2,865</w:t>
            </w:r>
          </w:p>
        </w:tc>
        <w:tc>
          <w:tcPr>
            <w:tcW w:w="1321" w:type="dxa"/>
          </w:tcPr>
          <w:p w14:paraId="2AED1E43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$4,330</w:t>
            </w:r>
          </w:p>
        </w:tc>
        <w:tc>
          <w:tcPr>
            <w:tcW w:w="4394" w:type="dxa"/>
            <w:vMerge w:val="restart"/>
            <w:vAlign w:val="center"/>
          </w:tcPr>
          <w:p w14:paraId="65AEC6CE" w14:textId="136EE379" w:rsidR="00B11F7B" w:rsidRPr="007A056F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Newnham et al. 2022</w:t>
            </w:r>
            <w:r w:rsidR="007A056F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B11F7B" w:rsidRPr="006A5FC3" w14:paraId="5D7EC057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1346A3EA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180B0560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</w:tcPr>
          <w:p w14:paraId="79DA04A5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$3,578</w:t>
            </w:r>
          </w:p>
        </w:tc>
        <w:tc>
          <w:tcPr>
            <w:tcW w:w="1914" w:type="dxa"/>
            <w:gridSpan w:val="2"/>
          </w:tcPr>
          <w:p w14:paraId="3BF126CD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$2,874</w:t>
            </w:r>
          </w:p>
        </w:tc>
        <w:tc>
          <w:tcPr>
            <w:tcW w:w="1321" w:type="dxa"/>
          </w:tcPr>
          <w:p w14:paraId="2D6A5FDD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$4,279</w:t>
            </w:r>
          </w:p>
        </w:tc>
        <w:tc>
          <w:tcPr>
            <w:tcW w:w="4394" w:type="dxa"/>
            <w:vMerge/>
            <w:vAlign w:val="center"/>
          </w:tcPr>
          <w:p w14:paraId="64EC6F82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5C8DD0A0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62A5BBF2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0B2813CD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</w:tcPr>
          <w:p w14:paraId="1B8C4DA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$3,565</w:t>
            </w:r>
          </w:p>
        </w:tc>
        <w:tc>
          <w:tcPr>
            <w:tcW w:w="1914" w:type="dxa"/>
            <w:gridSpan w:val="2"/>
          </w:tcPr>
          <w:p w14:paraId="708AEF21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$2,833</w:t>
            </w:r>
          </w:p>
        </w:tc>
        <w:tc>
          <w:tcPr>
            <w:tcW w:w="1321" w:type="dxa"/>
          </w:tcPr>
          <w:p w14:paraId="1D04B66F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$4,251</w:t>
            </w:r>
          </w:p>
        </w:tc>
        <w:tc>
          <w:tcPr>
            <w:tcW w:w="4394" w:type="dxa"/>
            <w:vMerge/>
            <w:vAlign w:val="center"/>
          </w:tcPr>
          <w:p w14:paraId="58D77419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157FE9A0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47897965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0002E76B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Term (≥ 37 weeks)</w:t>
            </w:r>
          </w:p>
        </w:tc>
        <w:tc>
          <w:tcPr>
            <w:tcW w:w="1515" w:type="dxa"/>
          </w:tcPr>
          <w:p w14:paraId="0A74B18A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$3,584</w:t>
            </w:r>
          </w:p>
        </w:tc>
        <w:tc>
          <w:tcPr>
            <w:tcW w:w="1914" w:type="dxa"/>
            <w:gridSpan w:val="2"/>
          </w:tcPr>
          <w:p w14:paraId="39CBC16B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$2,894</w:t>
            </w:r>
          </w:p>
        </w:tc>
        <w:tc>
          <w:tcPr>
            <w:tcW w:w="1321" w:type="dxa"/>
          </w:tcPr>
          <w:p w14:paraId="58C7F5B7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$4,300</w:t>
            </w:r>
          </w:p>
        </w:tc>
        <w:tc>
          <w:tcPr>
            <w:tcW w:w="4394" w:type="dxa"/>
            <w:vMerge/>
            <w:vAlign w:val="center"/>
          </w:tcPr>
          <w:p w14:paraId="0A2A5808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5F8365CD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 w:val="restart"/>
          </w:tcPr>
          <w:p w14:paraId="673253DF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Hospitalisations (ages 6-12)</w:t>
            </w:r>
          </w:p>
        </w:tc>
        <w:tc>
          <w:tcPr>
            <w:tcW w:w="2621" w:type="dxa"/>
          </w:tcPr>
          <w:p w14:paraId="10C88D6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Extremely (20-27 weeks)</w:t>
            </w:r>
          </w:p>
        </w:tc>
        <w:tc>
          <w:tcPr>
            <w:tcW w:w="1515" w:type="dxa"/>
          </w:tcPr>
          <w:p w14:paraId="78E621ED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$3,665</w:t>
            </w:r>
          </w:p>
        </w:tc>
        <w:tc>
          <w:tcPr>
            <w:tcW w:w="1914" w:type="dxa"/>
            <w:gridSpan w:val="2"/>
          </w:tcPr>
          <w:p w14:paraId="2FB07C0E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$2,989</w:t>
            </w:r>
          </w:p>
        </w:tc>
        <w:tc>
          <w:tcPr>
            <w:tcW w:w="1321" w:type="dxa"/>
          </w:tcPr>
          <w:p w14:paraId="209401C6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$4,345</w:t>
            </w:r>
          </w:p>
        </w:tc>
        <w:tc>
          <w:tcPr>
            <w:tcW w:w="4394" w:type="dxa"/>
            <w:vMerge w:val="restart"/>
            <w:vAlign w:val="center"/>
          </w:tcPr>
          <w:p w14:paraId="6914D6DA" w14:textId="20194F82" w:rsidR="00B11F7B" w:rsidRPr="007A056F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Newnham et al. 2022</w:t>
            </w:r>
            <w:r w:rsidR="007A056F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B11F7B" w:rsidRPr="006A5FC3" w14:paraId="334DE077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4EE545EF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4CB8C135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</w:tcPr>
          <w:p w14:paraId="66D8F0DC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$3,665</w:t>
            </w:r>
          </w:p>
        </w:tc>
        <w:tc>
          <w:tcPr>
            <w:tcW w:w="1914" w:type="dxa"/>
            <w:gridSpan w:val="2"/>
          </w:tcPr>
          <w:p w14:paraId="2B9D0343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$2,933</w:t>
            </w:r>
          </w:p>
        </w:tc>
        <w:tc>
          <w:tcPr>
            <w:tcW w:w="1321" w:type="dxa"/>
          </w:tcPr>
          <w:p w14:paraId="4192E4ED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$4,406</w:t>
            </w:r>
          </w:p>
        </w:tc>
        <w:tc>
          <w:tcPr>
            <w:tcW w:w="4394" w:type="dxa"/>
            <w:vMerge/>
            <w:vAlign w:val="center"/>
          </w:tcPr>
          <w:p w14:paraId="3B652BCB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49801117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4DA90747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688904A9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</w:tcPr>
          <w:p w14:paraId="6B84A760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$3,593</w:t>
            </w:r>
          </w:p>
        </w:tc>
        <w:tc>
          <w:tcPr>
            <w:tcW w:w="1914" w:type="dxa"/>
            <w:gridSpan w:val="2"/>
          </w:tcPr>
          <w:p w14:paraId="5B1601DD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$2,921</w:t>
            </w:r>
          </w:p>
        </w:tc>
        <w:tc>
          <w:tcPr>
            <w:tcW w:w="1321" w:type="dxa"/>
          </w:tcPr>
          <w:p w14:paraId="76525C04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$4,288</w:t>
            </w:r>
          </w:p>
        </w:tc>
        <w:tc>
          <w:tcPr>
            <w:tcW w:w="4394" w:type="dxa"/>
            <w:vMerge/>
            <w:vAlign w:val="center"/>
          </w:tcPr>
          <w:p w14:paraId="50A0F266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7059BAE2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511C779F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4C25E78D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Term (≥ 37 weeks)</w:t>
            </w:r>
          </w:p>
        </w:tc>
        <w:tc>
          <w:tcPr>
            <w:tcW w:w="1515" w:type="dxa"/>
          </w:tcPr>
          <w:p w14:paraId="6530EF6D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$3,581</w:t>
            </w:r>
          </w:p>
        </w:tc>
        <w:tc>
          <w:tcPr>
            <w:tcW w:w="1914" w:type="dxa"/>
            <w:gridSpan w:val="2"/>
          </w:tcPr>
          <w:p w14:paraId="215E1552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$2,879</w:t>
            </w:r>
          </w:p>
        </w:tc>
        <w:tc>
          <w:tcPr>
            <w:tcW w:w="1321" w:type="dxa"/>
          </w:tcPr>
          <w:p w14:paraId="3164B3C5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$4,304</w:t>
            </w:r>
          </w:p>
        </w:tc>
        <w:tc>
          <w:tcPr>
            <w:tcW w:w="4394" w:type="dxa"/>
            <w:vMerge/>
            <w:vAlign w:val="center"/>
          </w:tcPr>
          <w:p w14:paraId="7F516341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183AE51F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 w:val="restart"/>
          </w:tcPr>
          <w:p w14:paraId="3D635D1F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Hospitalisations (ages 13-18)</w:t>
            </w:r>
          </w:p>
        </w:tc>
        <w:tc>
          <w:tcPr>
            <w:tcW w:w="2621" w:type="dxa"/>
          </w:tcPr>
          <w:p w14:paraId="27F85331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Extremely (20-27 weeks)</w:t>
            </w:r>
          </w:p>
        </w:tc>
        <w:tc>
          <w:tcPr>
            <w:tcW w:w="1515" w:type="dxa"/>
          </w:tcPr>
          <w:p w14:paraId="7C9C4BF9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$3,654</w:t>
            </w:r>
          </w:p>
        </w:tc>
        <w:tc>
          <w:tcPr>
            <w:tcW w:w="1914" w:type="dxa"/>
            <w:gridSpan w:val="2"/>
          </w:tcPr>
          <w:p w14:paraId="131B931C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$2,982</w:t>
            </w:r>
          </w:p>
        </w:tc>
        <w:tc>
          <w:tcPr>
            <w:tcW w:w="1321" w:type="dxa"/>
          </w:tcPr>
          <w:p w14:paraId="23E7523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$4,351</w:t>
            </w:r>
          </w:p>
        </w:tc>
        <w:tc>
          <w:tcPr>
            <w:tcW w:w="4394" w:type="dxa"/>
            <w:vMerge w:val="restart"/>
            <w:vAlign w:val="center"/>
          </w:tcPr>
          <w:p w14:paraId="7C490467" w14:textId="060BEAB3" w:rsidR="00B11F7B" w:rsidRPr="007A056F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Newnham et al. 2022</w:t>
            </w:r>
            <w:r w:rsidR="007A056F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B11F7B" w:rsidRPr="006A5FC3" w14:paraId="21D12D11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267499ED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6241CD65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</w:tcPr>
          <w:p w14:paraId="117193A8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$3,654</w:t>
            </w:r>
          </w:p>
        </w:tc>
        <w:tc>
          <w:tcPr>
            <w:tcW w:w="1914" w:type="dxa"/>
            <w:gridSpan w:val="2"/>
          </w:tcPr>
          <w:p w14:paraId="4D3A4017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$2,874</w:t>
            </w:r>
          </w:p>
        </w:tc>
        <w:tc>
          <w:tcPr>
            <w:tcW w:w="1321" w:type="dxa"/>
          </w:tcPr>
          <w:p w14:paraId="4EB984B3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$4,389</w:t>
            </w:r>
          </w:p>
        </w:tc>
        <w:tc>
          <w:tcPr>
            <w:tcW w:w="4394" w:type="dxa"/>
            <w:vMerge/>
            <w:vAlign w:val="center"/>
          </w:tcPr>
          <w:p w14:paraId="3E24B8C5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1C6070EC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70BAB44C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45A3C09E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</w:tcPr>
          <w:p w14:paraId="362154BA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$3,558</w:t>
            </w:r>
          </w:p>
        </w:tc>
        <w:tc>
          <w:tcPr>
            <w:tcW w:w="1914" w:type="dxa"/>
            <w:gridSpan w:val="2"/>
          </w:tcPr>
          <w:p w14:paraId="37BC298E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$2,825</w:t>
            </w:r>
          </w:p>
        </w:tc>
        <w:tc>
          <w:tcPr>
            <w:tcW w:w="1321" w:type="dxa"/>
          </w:tcPr>
          <w:p w14:paraId="4892F916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$4,330</w:t>
            </w:r>
          </w:p>
        </w:tc>
        <w:tc>
          <w:tcPr>
            <w:tcW w:w="4394" w:type="dxa"/>
            <w:vMerge/>
            <w:vAlign w:val="center"/>
          </w:tcPr>
          <w:p w14:paraId="496AAC4A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58540346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3AD8BFA3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283CA902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Term (≥ 37 weeks)</w:t>
            </w:r>
          </w:p>
        </w:tc>
        <w:tc>
          <w:tcPr>
            <w:tcW w:w="1515" w:type="dxa"/>
          </w:tcPr>
          <w:p w14:paraId="3A2C6E9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$3,530</w:t>
            </w:r>
          </w:p>
        </w:tc>
        <w:tc>
          <w:tcPr>
            <w:tcW w:w="1914" w:type="dxa"/>
            <w:gridSpan w:val="2"/>
          </w:tcPr>
          <w:p w14:paraId="559A9D65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$2,856</w:t>
            </w:r>
          </w:p>
        </w:tc>
        <w:tc>
          <w:tcPr>
            <w:tcW w:w="1321" w:type="dxa"/>
          </w:tcPr>
          <w:p w14:paraId="27951B09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$4,200</w:t>
            </w:r>
          </w:p>
        </w:tc>
        <w:tc>
          <w:tcPr>
            <w:tcW w:w="4394" w:type="dxa"/>
            <w:vMerge/>
            <w:vAlign w:val="center"/>
          </w:tcPr>
          <w:p w14:paraId="1E3AFEF7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5B6D0486" w14:textId="77777777" w:rsidTr="00862DFE">
        <w:trPr>
          <w:trHeight w:val="69"/>
          <w:jc w:val="center"/>
        </w:trPr>
        <w:tc>
          <w:tcPr>
            <w:tcW w:w="4106" w:type="dxa"/>
            <w:gridSpan w:val="2"/>
            <w:vMerge w:val="restart"/>
          </w:tcPr>
          <w:p w14:paraId="2A0E8174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MBS (ages 0-4)</w:t>
            </w:r>
          </w:p>
        </w:tc>
        <w:tc>
          <w:tcPr>
            <w:tcW w:w="2621" w:type="dxa"/>
          </w:tcPr>
          <w:p w14:paraId="0988FDA2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Extremely (20-27 weeks)</w:t>
            </w:r>
          </w:p>
        </w:tc>
        <w:tc>
          <w:tcPr>
            <w:tcW w:w="1515" w:type="dxa"/>
          </w:tcPr>
          <w:p w14:paraId="6776F60F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$583</w:t>
            </w:r>
          </w:p>
        </w:tc>
        <w:tc>
          <w:tcPr>
            <w:tcW w:w="1914" w:type="dxa"/>
            <w:gridSpan w:val="2"/>
          </w:tcPr>
          <w:p w14:paraId="59CA7EDB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$519</w:t>
            </w:r>
          </w:p>
        </w:tc>
        <w:tc>
          <w:tcPr>
            <w:tcW w:w="1321" w:type="dxa"/>
          </w:tcPr>
          <w:p w14:paraId="4871767E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$646</w:t>
            </w:r>
          </w:p>
        </w:tc>
        <w:tc>
          <w:tcPr>
            <w:tcW w:w="4394" w:type="dxa"/>
            <w:vMerge w:val="restart"/>
            <w:vAlign w:val="center"/>
          </w:tcPr>
          <w:p w14:paraId="43DB9EEF" w14:textId="1237788C" w:rsidR="00B11F7B" w:rsidRPr="007A056F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Newnham et al. 2022</w:t>
            </w:r>
            <w:r w:rsidR="007A056F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B11F7B" w:rsidRPr="006A5FC3" w14:paraId="789E24A1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00537062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1C0B2211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</w:tcPr>
          <w:p w14:paraId="72269E1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$583</w:t>
            </w:r>
          </w:p>
        </w:tc>
        <w:tc>
          <w:tcPr>
            <w:tcW w:w="1914" w:type="dxa"/>
            <w:gridSpan w:val="2"/>
          </w:tcPr>
          <w:p w14:paraId="4E8B1418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$519</w:t>
            </w:r>
          </w:p>
        </w:tc>
        <w:tc>
          <w:tcPr>
            <w:tcW w:w="1321" w:type="dxa"/>
          </w:tcPr>
          <w:p w14:paraId="488ECACA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$645</w:t>
            </w:r>
          </w:p>
        </w:tc>
        <w:tc>
          <w:tcPr>
            <w:tcW w:w="4394" w:type="dxa"/>
            <w:vMerge/>
          </w:tcPr>
          <w:p w14:paraId="29067AB4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55358EAC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65F01B23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474E0839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</w:tcPr>
          <w:p w14:paraId="179E4BE0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$594</w:t>
            </w:r>
          </w:p>
        </w:tc>
        <w:tc>
          <w:tcPr>
            <w:tcW w:w="1914" w:type="dxa"/>
            <w:gridSpan w:val="2"/>
          </w:tcPr>
          <w:p w14:paraId="2ED189B2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$545</w:t>
            </w:r>
          </w:p>
        </w:tc>
        <w:tc>
          <w:tcPr>
            <w:tcW w:w="1321" w:type="dxa"/>
          </w:tcPr>
          <w:p w14:paraId="379C49C8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$643</w:t>
            </w:r>
          </w:p>
        </w:tc>
        <w:tc>
          <w:tcPr>
            <w:tcW w:w="4394" w:type="dxa"/>
            <w:vMerge/>
          </w:tcPr>
          <w:p w14:paraId="01C74884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48F5D642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02AF4876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197B9788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Term (≥ 37 weeks)</w:t>
            </w:r>
          </w:p>
        </w:tc>
        <w:tc>
          <w:tcPr>
            <w:tcW w:w="1515" w:type="dxa"/>
          </w:tcPr>
          <w:p w14:paraId="35710CE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$514</w:t>
            </w:r>
          </w:p>
        </w:tc>
        <w:tc>
          <w:tcPr>
            <w:tcW w:w="1914" w:type="dxa"/>
            <w:gridSpan w:val="2"/>
          </w:tcPr>
          <w:p w14:paraId="4D0807BA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$498</w:t>
            </w:r>
          </w:p>
        </w:tc>
        <w:tc>
          <w:tcPr>
            <w:tcW w:w="1321" w:type="dxa"/>
          </w:tcPr>
          <w:p w14:paraId="481D4B4D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$529</w:t>
            </w:r>
          </w:p>
        </w:tc>
        <w:tc>
          <w:tcPr>
            <w:tcW w:w="4394" w:type="dxa"/>
            <w:vMerge/>
          </w:tcPr>
          <w:p w14:paraId="26DEB5E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48478FAF" w14:textId="77777777" w:rsidTr="00862DFE">
        <w:trPr>
          <w:trHeight w:val="69"/>
          <w:jc w:val="center"/>
        </w:trPr>
        <w:tc>
          <w:tcPr>
            <w:tcW w:w="4106" w:type="dxa"/>
            <w:gridSpan w:val="2"/>
            <w:vMerge w:val="restart"/>
          </w:tcPr>
          <w:p w14:paraId="1A296C4F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MBS (ages 5-9)</w:t>
            </w:r>
          </w:p>
        </w:tc>
        <w:tc>
          <w:tcPr>
            <w:tcW w:w="2621" w:type="dxa"/>
          </w:tcPr>
          <w:p w14:paraId="422CCD5E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Extremely (20-27 weeks)</w:t>
            </w:r>
          </w:p>
        </w:tc>
        <w:tc>
          <w:tcPr>
            <w:tcW w:w="1515" w:type="dxa"/>
          </w:tcPr>
          <w:p w14:paraId="4BCF719B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$382</w:t>
            </w:r>
          </w:p>
        </w:tc>
        <w:tc>
          <w:tcPr>
            <w:tcW w:w="1914" w:type="dxa"/>
            <w:gridSpan w:val="2"/>
          </w:tcPr>
          <w:p w14:paraId="704614B5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$334</w:t>
            </w:r>
          </w:p>
        </w:tc>
        <w:tc>
          <w:tcPr>
            <w:tcW w:w="1321" w:type="dxa"/>
          </w:tcPr>
          <w:p w14:paraId="4B9555F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$429</w:t>
            </w:r>
          </w:p>
        </w:tc>
        <w:tc>
          <w:tcPr>
            <w:tcW w:w="4394" w:type="dxa"/>
            <w:vMerge w:val="restart"/>
            <w:vAlign w:val="center"/>
          </w:tcPr>
          <w:p w14:paraId="3B0EF7DC" w14:textId="75184A14" w:rsidR="00B11F7B" w:rsidRPr="007A056F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Newnham et al. 2022</w:t>
            </w:r>
            <w:r w:rsidR="007A056F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B11F7B" w:rsidRPr="006A5FC3" w14:paraId="68223E67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7C600177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0A252AB8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</w:tcPr>
          <w:p w14:paraId="4EE48B51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$382</w:t>
            </w:r>
          </w:p>
        </w:tc>
        <w:tc>
          <w:tcPr>
            <w:tcW w:w="1914" w:type="dxa"/>
            <w:gridSpan w:val="2"/>
          </w:tcPr>
          <w:p w14:paraId="30C17E4A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$337</w:t>
            </w:r>
          </w:p>
        </w:tc>
        <w:tc>
          <w:tcPr>
            <w:tcW w:w="1321" w:type="dxa"/>
          </w:tcPr>
          <w:p w14:paraId="0A16AAE3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$428</w:t>
            </w:r>
          </w:p>
        </w:tc>
        <w:tc>
          <w:tcPr>
            <w:tcW w:w="4394" w:type="dxa"/>
            <w:vMerge/>
            <w:vAlign w:val="center"/>
          </w:tcPr>
          <w:p w14:paraId="22A67D51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0BC3F1A3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04C0D52E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74BEFE6E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</w:tcPr>
          <w:p w14:paraId="5E33AF0E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$355</w:t>
            </w:r>
          </w:p>
        </w:tc>
        <w:tc>
          <w:tcPr>
            <w:tcW w:w="1914" w:type="dxa"/>
            <w:gridSpan w:val="2"/>
          </w:tcPr>
          <w:p w14:paraId="7FCF97E7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$322</w:t>
            </w:r>
          </w:p>
        </w:tc>
        <w:tc>
          <w:tcPr>
            <w:tcW w:w="1321" w:type="dxa"/>
          </w:tcPr>
          <w:p w14:paraId="5A0387BB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$391</w:t>
            </w:r>
          </w:p>
        </w:tc>
        <w:tc>
          <w:tcPr>
            <w:tcW w:w="4394" w:type="dxa"/>
            <w:vMerge/>
            <w:vAlign w:val="center"/>
          </w:tcPr>
          <w:p w14:paraId="547AF2DD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25766D1D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7719BC86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3162575E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Term (≥ 37 weeks)</w:t>
            </w:r>
          </w:p>
        </w:tc>
        <w:tc>
          <w:tcPr>
            <w:tcW w:w="1515" w:type="dxa"/>
          </w:tcPr>
          <w:p w14:paraId="24BE8033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$314</w:t>
            </w:r>
          </w:p>
        </w:tc>
        <w:tc>
          <w:tcPr>
            <w:tcW w:w="1914" w:type="dxa"/>
            <w:gridSpan w:val="2"/>
          </w:tcPr>
          <w:p w14:paraId="3B48F035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$304</w:t>
            </w:r>
          </w:p>
        </w:tc>
        <w:tc>
          <w:tcPr>
            <w:tcW w:w="1321" w:type="dxa"/>
          </w:tcPr>
          <w:p w14:paraId="7833E64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$323</w:t>
            </w:r>
          </w:p>
        </w:tc>
        <w:tc>
          <w:tcPr>
            <w:tcW w:w="4394" w:type="dxa"/>
            <w:vMerge/>
            <w:vAlign w:val="center"/>
          </w:tcPr>
          <w:p w14:paraId="7A157D57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3B02E363" w14:textId="77777777" w:rsidTr="00862DFE">
        <w:trPr>
          <w:trHeight w:val="69"/>
          <w:jc w:val="center"/>
        </w:trPr>
        <w:tc>
          <w:tcPr>
            <w:tcW w:w="4106" w:type="dxa"/>
            <w:gridSpan w:val="2"/>
            <w:vMerge w:val="restart"/>
          </w:tcPr>
          <w:p w14:paraId="4B44CAC6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PBS (ages 0-4)</w:t>
            </w:r>
          </w:p>
        </w:tc>
        <w:tc>
          <w:tcPr>
            <w:tcW w:w="2621" w:type="dxa"/>
          </w:tcPr>
          <w:p w14:paraId="2923F495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Extremely (20-27 weeks)</w:t>
            </w:r>
          </w:p>
        </w:tc>
        <w:tc>
          <w:tcPr>
            <w:tcW w:w="1515" w:type="dxa"/>
          </w:tcPr>
          <w:p w14:paraId="636ACC1F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$42</w:t>
            </w:r>
          </w:p>
        </w:tc>
        <w:tc>
          <w:tcPr>
            <w:tcW w:w="1914" w:type="dxa"/>
            <w:gridSpan w:val="2"/>
          </w:tcPr>
          <w:p w14:paraId="1325B2DB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</w:t>
            </w:r>
          </w:p>
        </w:tc>
        <w:tc>
          <w:tcPr>
            <w:tcW w:w="1321" w:type="dxa"/>
          </w:tcPr>
          <w:p w14:paraId="284B3D1F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$70</w:t>
            </w:r>
          </w:p>
        </w:tc>
        <w:tc>
          <w:tcPr>
            <w:tcW w:w="4394" w:type="dxa"/>
            <w:vMerge w:val="restart"/>
            <w:vAlign w:val="center"/>
          </w:tcPr>
          <w:p w14:paraId="6974A5A0" w14:textId="3FDEDC73" w:rsidR="00B11F7B" w:rsidRPr="007A056F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Newnham et al. 2022</w:t>
            </w:r>
            <w:r w:rsidR="007A056F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B11F7B" w:rsidRPr="006A5FC3" w14:paraId="27EFA4D1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78DA14E5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61607D6A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</w:tcPr>
          <w:p w14:paraId="4DB83ED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$42</w:t>
            </w:r>
          </w:p>
        </w:tc>
        <w:tc>
          <w:tcPr>
            <w:tcW w:w="1914" w:type="dxa"/>
            <w:gridSpan w:val="2"/>
          </w:tcPr>
          <w:p w14:paraId="304EED09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$14</w:t>
            </w:r>
          </w:p>
        </w:tc>
        <w:tc>
          <w:tcPr>
            <w:tcW w:w="1321" w:type="dxa"/>
          </w:tcPr>
          <w:p w14:paraId="5EE83794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$70</w:t>
            </w:r>
          </w:p>
        </w:tc>
        <w:tc>
          <w:tcPr>
            <w:tcW w:w="4394" w:type="dxa"/>
            <w:vMerge/>
            <w:vAlign w:val="center"/>
          </w:tcPr>
          <w:p w14:paraId="0DA90348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27AF4416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2F92C097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2BF33274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</w:tcPr>
          <w:p w14:paraId="2BE35E90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$51</w:t>
            </w:r>
          </w:p>
        </w:tc>
        <w:tc>
          <w:tcPr>
            <w:tcW w:w="1914" w:type="dxa"/>
            <w:gridSpan w:val="2"/>
          </w:tcPr>
          <w:p w14:paraId="4CAF8CA9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321" w:type="dxa"/>
          </w:tcPr>
          <w:p w14:paraId="05B3FAC7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$76</w:t>
            </w:r>
          </w:p>
        </w:tc>
        <w:tc>
          <w:tcPr>
            <w:tcW w:w="4394" w:type="dxa"/>
            <w:vMerge/>
            <w:vAlign w:val="center"/>
          </w:tcPr>
          <w:p w14:paraId="64A84D6D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02614F39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09D3D2A4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1E449E78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Term (≥ 37 weeks)</w:t>
            </w:r>
          </w:p>
        </w:tc>
        <w:tc>
          <w:tcPr>
            <w:tcW w:w="1515" w:type="dxa"/>
          </w:tcPr>
          <w:p w14:paraId="4980209C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$29</w:t>
            </w:r>
          </w:p>
        </w:tc>
        <w:tc>
          <w:tcPr>
            <w:tcW w:w="1914" w:type="dxa"/>
            <w:gridSpan w:val="2"/>
          </w:tcPr>
          <w:p w14:paraId="536FD14B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321" w:type="dxa"/>
          </w:tcPr>
          <w:p w14:paraId="03BD152C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$34</w:t>
            </w:r>
          </w:p>
        </w:tc>
        <w:tc>
          <w:tcPr>
            <w:tcW w:w="4394" w:type="dxa"/>
            <w:vMerge/>
            <w:vAlign w:val="center"/>
          </w:tcPr>
          <w:p w14:paraId="07E1F42E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41ECC618" w14:textId="77777777" w:rsidTr="00862DFE">
        <w:trPr>
          <w:trHeight w:val="69"/>
          <w:jc w:val="center"/>
        </w:trPr>
        <w:tc>
          <w:tcPr>
            <w:tcW w:w="4106" w:type="dxa"/>
            <w:gridSpan w:val="2"/>
            <w:vMerge w:val="restart"/>
          </w:tcPr>
          <w:p w14:paraId="6A28EE42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PBS (ages 5-9)</w:t>
            </w:r>
          </w:p>
        </w:tc>
        <w:tc>
          <w:tcPr>
            <w:tcW w:w="2621" w:type="dxa"/>
          </w:tcPr>
          <w:p w14:paraId="3F494ECB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Extremely (20-27 weeks)</w:t>
            </w:r>
          </w:p>
        </w:tc>
        <w:tc>
          <w:tcPr>
            <w:tcW w:w="1515" w:type="dxa"/>
          </w:tcPr>
          <w:p w14:paraId="7A60930A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$68</w:t>
            </w:r>
          </w:p>
        </w:tc>
        <w:tc>
          <w:tcPr>
            <w:tcW w:w="1914" w:type="dxa"/>
            <w:gridSpan w:val="2"/>
          </w:tcPr>
          <w:p w14:paraId="65F5E9E8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$27</w:t>
            </w:r>
          </w:p>
        </w:tc>
        <w:tc>
          <w:tcPr>
            <w:tcW w:w="1321" w:type="dxa"/>
          </w:tcPr>
          <w:p w14:paraId="261B4C1D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$108</w:t>
            </w:r>
          </w:p>
        </w:tc>
        <w:tc>
          <w:tcPr>
            <w:tcW w:w="4394" w:type="dxa"/>
            <w:vMerge w:val="restart"/>
            <w:vAlign w:val="center"/>
          </w:tcPr>
          <w:p w14:paraId="0043BE6B" w14:textId="51235F96" w:rsidR="00B11F7B" w:rsidRPr="006E4297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Newnham et al. 2022</w:t>
            </w:r>
            <w:r w:rsidR="006E4297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B11F7B" w:rsidRPr="006A5FC3" w14:paraId="359789E6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33785B8A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2B5C96A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</w:tcPr>
          <w:p w14:paraId="1A0D20A6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$68</w:t>
            </w:r>
          </w:p>
        </w:tc>
        <w:tc>
          <w:tcPr>
            <w:tcW w:w="1914" w:type="dxa"/>
            <w:gridSpan w:val="2"/>
          </w:tcPr>
          <w:p w14:paraId="04AA43D2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$24</w:t>
            </w:r>
          </w:p>
        </w:tc>
        <w:tc>
          <w:tcPr>
            <w:tcW w:w="1321" w:type="dxa"/>
          </w:tcPr>
          <w:p w14:paraId="12F875A8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$113</w:t>
            </w:r>
          </w:p>
        </w:tc>
        <w:tc>
          <w:tcPr>
            <w:tcW w:w="4394" w:type="dxa"/>
            <w:vMerge/>
            <w:vAlign w:val="center"/>
          </w:tcPr>
          <w:p w14:paraId="60C66181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5148A70D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119215F3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2C60B324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</w:tcPr>
          <w:p w14:paraId="14C537D5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$46</w:t>
            </w:r>
          </w:p>
        </w:tc>
        <w:tc>
          <w:tcPr>
            <w:tcW w:w="1914" w:type="dxa"/>
            <w:gridSpan w:val="2"/>
          </w:tcPr>
          <w:p w14:paraId="6CFBB25B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$28</w:t>
            </w:r>
          </w:p>
        </w:tc>
        <w:tc>
          <w:tcPr>
            <w:tcW w:w="1321" w:type="dxa"/>
          </w:tcPr>
          <w:p w14:paraId="0EF62DF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$62</w:t>
            </w:r>
          </w:p>
        </w:tc>
        <w:tc>
          <w:tcPr>
            <w:tcW w:w="4394" w:type="dxa"/>
            <w:vMerge/>
            <w:vAlign w:val="center"/>
          </w:tcPr>
          <w:p w14:paraId="154D4B26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5EAA5FFC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6B3D8B0A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330BFF5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Term (≥ 37 weeks)</w:t>
            </w:r>
          </w:p>
        </w:tc>
        <w:tc>
          <w:tcPr>
            <w:tcW w:w="1515" w:type="dxa"/>
          </w:tcPr>
          <w:p w14:paraId="6E5048A8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$29</w:t>
            </w:r>
          </w:p>
        </w:tc>
        <w:tc>
          <w:tcPr>
            <w:tcW w:w="1914" w:type="dxa"/>
            <w:gridSpan w:val="2"/>
          </w:tcPr>
          <w:p w14:paraId="190045E0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321" w:type="dxa"/>
          </w:tcPr>
          <w:p w14:paraId="3A856B2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$33</w:t>
            </w:r>
          </w:p>
        </w:tc>
        <w:tc>
          <w:tcPr>
            <w:tcW w:w="4394" w:type="dxa"/>
            <w:vMerge/>
            <w:vAlign w:val="center"/>
          </w:tcPr>
          <w:p w14:paraId="2B6BB924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46C6916F" w14:textId="77777777" w:rsidTr="00862DFE">
        <w:trPr>
          <w:trHeight w:val="69"/>
          <w:jc w:val="center"/>
        </w:trPr>
        <w:tc>
          <w:tcPr>
            <w:tcW w:w="4106" w:type="dxa"/>
            <w:gridSpan w:val="2"/>
            <w:vMerge w:val="restart"/>
          </w:tcPr>
          <w:p w14:paraId="49313272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Primary school</w:t>
            </w:r>
          </w:p>
        </w:tc>
        <w:tc>
          <w:tcPr>
            <w:tcW w:w="2621" w:type="dxa"/>
          </w:tcPr>
          <w:p w14:paraId="7F690877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Extremely (20-27 weeks)</w:t>
            </w:r>
          </w:p>
        </w:tc>
        <w:tc>
          <w:tcPr>
            <w:tcW w:w="1515" w:type="dxa"/>
          </w:tcPr>
          <w:p w14:paraId="7B76C140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$23,206</w:t>
            </w:r>
          </w:p>
        </w:tc>
        <w:tc>
          <w:tcPr>
            <w:tcW w:w="1914" w:type="dxa"/>
            <w:gridSpan w:val="2"/>
          </w:tcPr>
          <w:p w14:paraId="15E0B68E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$18,843</w:t>
            </w:r>
          </w:p>
        </w:tc>
        <w:tc>
          <w:tcPr>
            <w:tcW w:w="1321" w:type="dxa"/>
          </w:tcPr>
          <w:p w14:paraId="68C81444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$27,943</w:t>
            </w:r>
          </w:p>
        </w:tc>
        <w:tc>
          <w:tcPr>
            <w:tcW w:w="4394" w:type="dxa"/>
            <w:vMerge w:val="restart"/>
            <w:vAlign w:val="center"/>
          </w:tcPr>
          <w:p w14:paraId="5EBE54C2" w14:textId="5516CE1D" w:rsidR="00B11F7B" w:rsidRPr="006E4297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Newnham et al. 2022</w:t>
            </w:r>
            <w:r w:rsidR="006E4297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B11F7B" w:rsidRPr="006A5FC3" w14:paraId="1F70F310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4AC62BEF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2F905D25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</w:tcPr>
          <w:p w14:paraId="50522ECE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$16,831</w:t>
            </w:r>
          </w:p>
        </w:tc>
        <w:tc>
          <w:tcPr>
            <w:tcW w:w="1914" w:type="dxa"/>
            <w:gridSpan w:val="2"/>
          </w:tcPr>
          <w:p w14:paraId="7BDA70EB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$13,604</w:t>
            </w:r>
          </w:p>
        </w:tc>
        <w:tc>
          <w:tcPr>
            <w:tcW w:w="1321" w:type="dxa"/>
          </w:tcPr>
          <w:p w14:paraId="062AF0A5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$20,129</w:t>
            </w:r>
          </w:p>
        </w:tc>
        <w:tc>
          <w:tcPr>
            <w:tcW w:w="4394" w:type="dxa"/>
            <w:vMerge/>
            <w:vAlign w:val="center"/>
          </w:tcPr>
          <w:p w14:paraId="385E946D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7A0554F9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4B298201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126D4E5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</w:tcPr>
          <w:p w14:paraId="0663EBC7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$15,128</w:t>
            </w:r>
          </w:p>
        </w:tc>
        <w:tc>
          <w:tcPr>
            <w:tcW w:w="1914" w:type="dxa"/>
            <w:gridSpan w:val="2"/>
          </w:tcPr>
          <w:p w14:paraId="4258E84A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$12,027</w:t>
            </w:r>
          </w:p>
        </w:tc>
        <w:tc>
          <w:tcPr>
            <w:tcW w:w="1321" w:type="dxa"/>
          </w:tcPr>
          <w:p w14:paraId="67D44528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$18,039</w:t>
            </w:r>
          </w:p>
        </w:tc>
        <w:tc>
          <w:tcPr>
            <w:tcW w:w="4394" w:type="dxa"/>
            <w:vMerge/>
            <w:vAlign w:val="center"/>
          </w:tcPr>
          <w:p w14:paraId="556E0D69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5F71FBBD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3999E0E0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5F54B422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Term (≥ 37 weeks)</w:t>
            </w:r>
          </w:p>
        </w:tc>
        <w:tc>
          <w:tcPr>
            <w:tcW w:w="1515" w:type="dxa"/>
          </w:tcPr>
          <w:p w14:paraId="4F8F767C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$14,309</w:t>
            </w:r>
          </w:p>
        </w:tc>
        <w:tc>
          <w:tcPr>
            <w:tcW w:w="1914" w:type="dxa"/>
            <w:gridSpan w:val="2"/>
          </w:tcPr>
          <w:p w14:paraId="4DC14FBC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$11,717</w:t>
            </w:r>
          </w:p>
        </w:tc>
        <w:tc>
          <w:tcPr>
            <w:tcW w:w="1321" w:type="dxa"/>
          </w:tcPr>
          <w:p w14:paraId="0C1CAD3A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$17,008</w:t>
            </w:r>
          </w:p>
        </w:tc>
        <w:tc>
          <w:tcPr>
            <w:tcW w:w="4394" w:type="dxa"/>
            <w:vMerge/>
            <w:vAlign w:val="center"/>
          </w:tcPr>
          <w:p w14:paraId="432E39F3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6BE13D44" w14:textId="77777777" w:rsidTr="00862DFE">
        <w:trPr>
          <w:trHeight w:val="69"/>
          <w:jc w:val="center"/>
        </w:trPr>
        <w:tc>
          <w:tcPr>
            <w:tcW w:w="4106" w:type="dxa"/>
            <w:gridSpan w:val="2"/>
            <w:vMerge w:val="restart"/>
          </w:tcPr>
          <w:p w14:paraId="32D3610C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lastRenderedPageBreak/>
              <w:t xml:space="preserve">High school </w:t>
            </w:r>
          </w:p>
        </w:tc>
        <w:tc>
          <w:tcPr>
            <w:tcW w:w="2621" w:type="dxa"/>
          </w:tcPr>
          <w:p w14:paraId="723EC599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Extremely (20-27 weeks)</w:t>
            </w:r>
          </w:p>
        </w:tc>
        <w:tc>
          <w:tcPr>
            <w:tcW w:w="1515" w:type="dxa"/>
          </w:tcPr>
          <w:p w14:paraId="6D2F8048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$26,391</w:t>
            </w:r>
          </w:p>
        </w:tc>
        <w:tc>
          <w:tcPr>
            <w:tcW w:w="1914" w:type="dxa"/>
            <w:gridSpan w:val="2"/>
          </w:tcPr>
          <w:p w14:paraId="5259342E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$21,322</w:t>
            </w:r>
          </w:p>
        </w:tc>
        <w:tc>
          <w:tcPr>
            <w:tcW w:w="1321" w:type="dxa"/>
          </w:tcPr>
          <w:p w14:paraId="4333A373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$31,812</w:t>
            </w:r>
          </w:p>
        </w:tc>
        <w:tc>
          <w:tcPr>
            <w:tcW w:w="4394" w:type="dxa"/>
            <w:vMerge w:val="restart"/>
            <w:vAlign w:val="center"/>
          </w:tcPr>
          <w:p w14:paraId="2F124B58" w14:textId="66EE1975" w:rsidR="00B11F7B" w:rsidRPr="006E4297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Newnham et al. 2022</w:t>
            </w:r>
            <w:r w:rsidR="006E4297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B11F7B" w:rsidRPr="006A5FC3" w14:paraId="1FF5013B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3AF852CA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638CD73D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</w:tcPr>
          <w:p w14:paraId="2D2A206B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$20,115</w:t>
            </w:r>
          </w:p>
        </w:tc>
        <w:tc>
          <w:tcPr>
            <w:tcW w:w="1914" w:type="dxa"/>
            <w:gridSpan w:val="2"/>
          </w:tcPr>
          <w:p w14:paraId="442A79DE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$16,126</w:t>
            </w:r>
          </w:p>
        </w:tc>
        <w:tc>
          <w:tcPr>
            <w:tcW w:w="1321" w:type="dxa"/>
          </w:tcPr>
          <w:p w14:paraId="2C92210D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$24,188</w:t>
            </w:r>
          </w:p>
        </w:tc>
        <w:tc>
          <w:tcPr>
            <w:tcW w:w="4394" w:type="dxa"/>
            <w:vMerge/>
          </w:tcPr>
          <w:p w14:paraId="7D0ABCA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46B70304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153CF9E5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5F4B8847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</w:tcPr>
          <w:p w14:paraId="6FB7ED9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$18,264</w:t>
            </w:r>
          </w:p>
        </w:tc>
        <w:tc>
          <w:tcPr>
            <w:tcW w:w="1914" w:type="dxa"/>
            <w:gridSpan w:val="2"/>
          </w:tcPr>
          <w:p w14:paraId="7E21FBD0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$14,411</w:t>
            </w:r>
          </w:p>
        </w:tc>
        <w:tc>
          <w:tcPr>
            <w:tcW w:w="1321" w:type="dxa"/>
          </w:tcPr>
          <w:p w14:paraId="78C64B7A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$21,933</w:t>
            </w:r>
          </w:p>
        </w:tc>
        <w:tc>
          <w:tcPr>
            <w:tcW w:w="4394" w:type="dxa"/>
            <w:vMerge/>
          </w:tcPr>
          <w:p w14:paraId="6A4A7D55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612F7F7C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75FB81D3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4CB05F88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Term (≥ 37 weeks)</w:t>
            </w:r>
          </w:p>
        </w:tc>
        <w:tc>
          <w:tcPr>
            <w:tcW w:w="1515" w:type="dxa"/>
          </w:tcPr>
          <w:p w14:paraId="254DC331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$17,647</w:t>
            </w:r>
          </w:p>
        </w:tc>
        <w:tc>
          <w:tcPr>
            <w:tcW w:w="1914" w:type="dxa"/>
            <w:gridSpan w:val="2"/>
          </w:tcPr>
          <w:p w14:paraId="33460006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$14,104</w:t>
            </w:r>
          </w:p>
        </w:tc>
        <w:tc>
          <w:tcPr>
            <w:tcW w:w="1321" w:type="dxa"/>
          </w:tcPr>
          <w:p w14:paraId="1F7BBC20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$20,929</w:t>
            </w:r>
          </w:p>
        </w:tc>
        <w:tc>
          <w:tcPr>
            <w:tcW w:w="4394" w:type="dxa"/>
            <w:vMerge/>
          </w:tcPr>
          <w:p w14:paraId="68ECD836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030D318D" w14:textId="77777777" w:rsidTr="00862DFE">
        <w:trPr>
          <w:trHeight w:val="180"/>
          <w:jc w:val="center"/>
        </w:trPr>
        <w:tc>
          <w:tcPr>
            <w:tcW w:w="4106" w:type="dxa"/>
            <w:gridSpan w:val="2"/>
            <w:vMerge w:val="restart"/>
          </w:tcPr>
          <w:p w14:paraId="763A9927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 xml:space="preserve">Out-of-pocket cost </w:t>
            </w:r>
          </w:p>
        </w:tc>
        <w:tc>
          <w:tcPr>
            <w:tcW w:w="2621" w:type="dxa"/>
          </w:tcPr>
          <w:p w14:paraId="41125698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Extremely (20-27 weeks)</w:t>
            </w:r>
          </w:p>
        </w:tc>
        <w:tc>
          <w:tcPr>
            <w:tcW w:w="1515" w:type="dxa"/>
          </w:tcPr>
          <w:p w14:paraId="7790CE9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$3,139</w:t>
            </w:r>
          </w:p>
        </w:tc>
        <w:tc>
          <w:tcPr>
            <w:tcW w:w="1914" w:type="dxa"/>
            <w:gridSpan w:val="2"/>
          </w:tcPr>
          <w:p w14:paraId="0951B094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$2,840</w:t>
            </w:r>
          </w:p>
        </w:tc>
        <w:tc>
          <w:tcPr>
            <w:tcW w:w="1321" w:type="dxa"/>
          </w:tcPr>
          <w:p w14:paraId="1DEFC2DC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$3,437</w:t>
            </w:r>
          </w:p>
        </w:tc>
        <w:tc>
          <w:tcPr>
            <w:tcW w:w="4394" w:type="dxa"/>
            <w:vMerge w:val="restart"/>
            <w:vAlign w:val="center"/>
          </w:tcPr>
          <w:p w14:paraId="12132207" w14:textId="12C56A9B" w:rsidR="00B11F7B" w:rsidRPr="006E4297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Fox et al. 2021</w:t>
            </w:r>
            <w:r w:rsidR="006E4297">
              <w:rPr>
                <w:rFonts w:ascii="Arial" w:hAnsi="Arial" w:cs="Arial"/>
                <w:sz w:val="20"/>
                <w:szCs w:val="20"/>
                <w:vertAlign w:val="superscript"/>
              </w:rPr>
              <w:t>21</w:t>
            </w:r>
          </w:p>
        </w:tc>
      </w:tr>
      <w:tr w:rsidR="00B11F7B" w:rsidRPr="006A5FC3" w14:paraId="78A73AF3" w14:textId="77777777" w:rsidTr="00862DFE">
        <w:trPr>
          <w:trHeight w:val="180"/>
          <w:jc w:val="center"/>
        </w:trPr>
        <w:tc>
          <w:tcPr>
            <w:tcW w:w="4106" w:type="dxa"/>
            <w:gridSpan w:val="2"/>
            <w:vMerge/>
          </w:tcPr>
          <w:p w14:paraId="2C329AE2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2C6C8D79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</w:tcPr>
          <w:p w14:paraId="5B7C1C5E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$3,139</w:t>
            </w:r>
          </w:p>
        </w:tc>
        <w:tc>
          <w:tcPr>
            <w:tcW w:w="1914" w:type="dxa"/>
            <w:gridSpan w:val="2"/>
          </w:tcPr>
          <w:p w14:paraId="435931F1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$2,840</w:t>
            </w:r>
          </w:p>
        </w:tc>
        <w:tc>
          <w:tcPr>
            <w:tcW w:w="1321" w:type="dxa"/>
          </w:tcPr>
          <w:p w14:paraId="4FDDC4B0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$3,437</w:t>
            </w:r>
          </w:p>
        </w:tc>
        <w:tc>
          <w:tcPr>
            <w:tcW w:w="4394" w:type="dxa"/>
            <w:vMerge/>
            <w:vAlign w:val="center"/>
          </w:tcPr>
          <w:p w14:paraId="09CF817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68BDCB67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428D725D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47693DD0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</w:tcPr>
          <w:p w14:paraId="2B754136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$1,635</w:t>
            </w:r>
          </w:p>
        </w:tc>
        <w:tc>
          <w:tcPr>
            <w:tcW w:w="1914" w:type="dxa"/>
            <w:gridSpan w:val="2"/>
          </w:tcPr>
          <w:p w14:paraId="4C5376A1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$1,564</w:t>
            </w:r>
          </w:p>
        </w:tc>
        <w:tc>
          <w:tcPr>
            <w:tcW w:w="1321" w:type="dxa"/>
          </w:tcPr>
          <w:p w14:paraId="38FAD94D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$1,707</w:t>
            </w:r>
          </w:p>
        </w:tc>
        <w:tc>
          <w:tcPr>
            <w:tcW w:w="4394" w:type="dxa"/>
            <w:vMerge/>
            <w:vAlign w:val="center"/>
          </w:tcPr>
          <w:p w14:paraId="0A6F3E83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051D8814" w14:textId="77777777" w:rsidTr="00862DFE">
        <w:trPr>
          <w:trHeight w:val="135"/>
          <w:jc w:val="center"/>
        </w:trPr>
        <w:tc>
          <w:tcPr>
            <w:tcW w:w="4106" w:type="dxa"/>
            <w:gridSpan w:val="2"/>
            <w:vMerge/>
          </w:tcPr>
          <w:p w14:paraId="543127E0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7CD3A712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Term (≥ 37 weeks)</w:t>
            </w:r>
          </w:p>
        </w:tc>
        <w:tc>
          <w:tcPr>
            <w:tcW w:w="1515" w:type="dxa"/>
          </w:tcPr>
          <w:p w14:paraId="5EBD508D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$1,334</w:t>
            </w:r>
          </w:p>
        </w:tc>
        <w:tc>
          <w:tcPr>
            <w:tcW w:w="1914" w:type="dxa"/>
            <w:gridSpan w:val="2"/>
          </w:tcPr>
          <w:p w14:paraId="1FC82A89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$1,312</w:t>
            </w:r>
          </w:p>
        </w:tc>
        <w:tc>
          <w:tcPr>
            <w:tcW w:w="1321" w:type="dxa"/>
          </w:tcPr>
          <w:p w14:paraId="5D14802B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$1,357</w:t>
            </w:r>
          </w:p>
        </w:tc>
        <w:tc>
          <w:tcPr>
            <w:tcW w:w="4394" w:type="dxa"/>
            <w:vMerge/>
            <w:vAlign w:val="center"/>
          </w:tcPr>
          <w:p w14:paraId="7685C683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19F0EAED" w14:textId="77777777" w:rsidTr="00862DFE">
        <w:trPr>
          <w:trHeight w:val="69"/>
          <w:jc w:val="center"/>
        </w:trPr>
        <w:tc>
          <w:tcPr>
            <w:tcW w:w="4106" w:type="dxa"/>
            <w:gridSpan w:val="2"/>
            <w:vMerge w:val="restart"/>
          </w:tcPr>
          <w:p w14:paraId="58FA1DBD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 xml:space="preserve">Wage loss </w:t>
            </w:r>
          </w:p>
        </w:tc>
        <w:tc>
          <w:tcPr>
            <w:tcW w:w="2621" w:type="dxa"/>
          </w:tcPr>
          <w:p w14:paraId="0E53B787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Extremely (20-27 weeks)</w:t>
            </w:r>
          </w:p>
        </w:tc>
        <w:tc>
          <w:tcPr>
            <w:tcW w:w="1515" w:type="dxa"/>
          </w:tcPr>
          <w:p w14:paraId="3CB45DAE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$62,178</w:t>
            </w:r>
          </w:p>
        </w:tc>
        <w:tc>
          <w:tcPr>
            <w:tcW w:w="1914" w:type="dxa"/>
            <w:gridSpan w:val="2"/>
          </w:tcPr>
          <w:p w14:paraId="6E7AB96B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$61,876</w:t>
            </w:r>
          </w:p>
        </w:tc>
        <w:tc>
          <w:tcPr>
            <w:tcW w:w="1321" w:type="dxa"/>
          </w:tcPr>
          <w:p w14:paraId="75283C9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$62,481</w:t>
            </w:r>
          </w:p>
        </w:tc>
        <w:tc>
          <w:tcPr>
            <w:tcW w:w="4394" w:type="dxa"/>
            <w:vMerge w:val="restart"/>
            <w:vAlign w:val="center"/>
          </w:tcPr>
          <w:p w14:paraId="23A8B33D" w14:textId="5D57F2D2" w:rsidR="00B11F7B" w:rsidRPr="006E4297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Fox et al. 2021</w:t>
            </w:r>
            <w:r w:rsidR="006E4297">
              <w:rPr>
                <w:rFonts w:ascii="Arial" w:hAnsi="Arial" w:cs="Arial"/>
                <w:sz w:val="20"/>
                <w:szCs w:val="20"/>
                <w:vertAlign w:val="superscript"/>
              </w:rPr>
              <w:t>21</w:t>
            </w:r>
          </w:p>
        </w:tc>
      </w:tr>
      <w:tr w:rsidR="00B11F7B" w:rsidRPr="006A5FC3" w14:paraId="51F1852A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4A714FAD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780A87E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Moderately (28-31 weeks)</w:t>
            </w:r>
          </w:p>
        </w:tc>
        <w:tc>
          <w:tcPr>
            <w:tcW w:w="1515" w:type="dxa"/>
          </w:tcPr>
          <w:p w14:paraId="470D4E0A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$62,178</w:t>
            </w:r>
          </w:p>
        </w:tc>
        <w:tc>
          <w:tcPr>
            <w:tcW w:w="1914" w:type="dxa"/>
            <w:gridSpan w:val="2"/>
          </w:tcPr>
          <w:p w14:paraId="64779F49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$61,876</w:t>
            </w:r>
          </w:p>
        </w:tc>
        <w:tc>
          <w:tcPr>
            <w:tcW w:w="1321" w:type="dxa"/>
          </w:tcPr>
          <w:p w14:paraId="5C26A290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$62,481</w:t>
            </w:r>
          </w:p>
        </w:tc>
        <w:tc>
          <w:tcPr>
            <w:tcW w:w="4394" w:type="dxa"/>
            <w:vMerge/>
          </w:tcPr>
          <w:p w14:paraId="51374F7E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48CF0523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398E87C8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2BFBD03C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Late (32-36 weeks)</w:t>
            </w:r>
          </w:p>
        </w:tc>
        <w:tc>
          <w:tcPr>
            <w:tcW w:w="1515" w:type="dxa"/>
          </w:tcPr>
          <w:p w14:paraId="767059B2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$56,844</w:t>
            </w:r>
          </w:p>
        </w:tc>
        <w:tc>
          <w:tcPr>
            <w:tcW w:w="1914" w:type="dxa"/>
            <w:gridSpan w:val="2"/>
          </w:tcPr>
          <w:p w14:paraId="4F2E01F1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$56,543</w:t>
            </w:r>
          </w:p>
        </w:tc>
        <w:tc>
          <w:tcPr>
            <w:tcW w:w="1321" w:type="dxa"/>
          </w:tcPr>
          <w:p w14:paraId="330D5331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$57,144</w:t>
            </w:r>
          </w:p>
        </w:tc>
        <w:tc>
          <w:tcPr>
            <w:tcW w:w="4394" w:type="dxa"/>
            <w:vMerge/>
          </w:tcPr>
          <w:p w14:paraId="213D5412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774B21E5" w14:textId="77777777" w:rsidTr="00862DFE">
        <w:trPr>
          <w:trHeight w:val="67"/>
          <w:jc w:val="center"/>
        </w:trPr>
        <w:tc>
          <w:tcPr>
            <w:tcW w:w="4106" w:type="dxa"/>
            <w:gridSpan w:val="2"/>
            <w:vMerge/>
          </w:tcPr>
          <w:p w14:paraId="4904FE4F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5F9CFA6F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Term (≥ 37 weeks)</w:t>
            </w:r>
          </w:p>
        </w:tc>
        <w:tc>
          <w:tcPr>
            <w:tcW w:w="1515" w:type="dxa"/>
          </w:tcPr>
          <w:p w14:paraId="24405715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$38,101</w:t>
            </w:r>
          </w:p>
        </w:tc>
        <w:tc>
          <w:tcPr>
            <w:tcW w:w="1914" w:type="dxa"/>
            <w:gridSpan w:val="2"/>
          </w:tcPr>
          <w:p w14:paraId="5359838A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$37,970</w:t>
            </w:r>
          </w:p>
        </w:tc>
        <w:tc>
          <w:tcPr>
            <w:tcW w:w="1321" w:type="dxa"/>
          </w:tcPr>
          <w:p w14:paraId="2C1826D7" w14:textId="77777777" w:rsidR="00B11F7B" w:rsidRPr="006A5FC3" w:rsidRDefault="00B11F7B" w:rsidP="00C51A23">
            <w:pPr>
              <w:spacing w:after="16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$38,231</w:t>
            </w:r>
          </w:p>
        </w:tc>
        <w:tc>
          <w:tcPr>
            <w:tcW w:w="4394" w:type="dxa"/>
            <w:vMerge/>
          </w:tcPr>
          <w:p w14:paraId="3596DA8D" w14:textId="77777777" w:rsidR="00B11F7B" w:rsidRPr="006A5FC3" w:rsidRDefault="00B11F7B" w:rsidP="000763BB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F7B" w:rsidRPr="006A5FC3" w14:paraId="06497896" w14:textId="77777777" w:rsidTr="00862DFE">
        <w:trPr>
          <w:trHeight w:val="67"/>
          <w:jc w:val="center"/>
        </w:trPr>
        <w:tc>
          <w:tcPr>
            <w:tcW w:w="4106" w:type="dxa"/>
            <w:gridSpan w:val="2"/>
          </w:tcPr>
          <w:p w14:paraId="186043C2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 xml:space="preserve">Testing cost </w:t>
            </w:r>
          </w:p>
        </w:tc>
        <w:tc>
          <w:tcPr>
            <w:tcW w:w="2621" w:type="dxa"/>
          </w:tcPr>
          <w:p w14:paraId="40141CCE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5EA1CE92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1914" w:type="dxa"/>
            <w:gridSpan w:val="2"/>
          </w:tcPr>
          <w:p w14:paraId="007E98AD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321" w:type="dxa"/>
          </w:tcPr>
          <w:p w14:paraId="13B3CBF7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$75</w:t>
            </w:r>
          </w:p>
        </w:tc>
        <w:tc>
          <w:tcPr>
            <w:tcW w:w="4394" w:type="dxa"/>
          </w:tcPr>
          <w:p w14:paraId="73A46F29" w14:textId="22C25B4A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SA Pathology</w:t>
            </w:r>
            <w:r w:rsidR="00761011">
              <w:rPr>
                <w:rFonts w:ascii="Arial" w:hAnsi="Arial" w:cs="Arial"/>
                <w:sz w:val="20"/>
                <w:szCs w:val="20"/>
                <w:vertAlign w:val="superscript"/>
              </w:rPr>
              <w:t>20</w:t>
            </w:r>
            <w:r w:rsidRPr="006A5FC3">
              <w:rPr>
                <w:rFonts w:ascii="Arial" w:hAnsi="Arial" w:cs="Arial"/>
                <w:sz w:val="20"/>
                <w:szCs w:val="20"/>
              </w:rPr>
              <w:t xml:space="preserve"> and Expert opinion  </w:t>
            </w:r>
          </w:p>
        </w:tc>
      </w:tr>
      <w:tr w:rsidR="00B11F7B" w:rsidRPr="006A5FC3" w14:paraId="7CF702AE" w14:textId="77777777" w:rsidTr="00862DFE">
        <w:trPr>
          <w:trHeight w:val="67"/>
          <w:jc w:val="center"/>
        </w:trPr>
        <w:tc>
          <w:tcPr>
            <w:tcW w:w="4106" w:type="dxa"/>
            <w:gridSpan w:val="2"/>
          </w:tcPr>
          <w:p w14:paraId="4BA3D7F3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lastRenderedPageBreak/>
              <w:t xml:space="preserve">Cost of Omega-3  </w:t>
            </w:r>
          </w:p>
        </w:tc>
        <w:tc>
          <w:tcPr>
            <w:tcW w:w="2621" w:type="dxa"/>
          </w:tcPr>
          <w:p w14:paraId="67A06DBA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109E5A5B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$100</w:t>
            </w:r>
          </w:p>
        </w:tc>
        <w:tc>
          <w:tcPr>
            <w:tcW w:w="1914" w:type="dxa"/>
            <w:gridSpan w:val="2"/>
          </w:tcPr>
          <w:p w14:paraId="25FD0A1C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1321" w:type="dxa"/>
          </w:tcPr>
          <w:p w14:paraId="77799EB9" w14:textId="77777777" w:rsidR="00B11F7B" w:rsidRPr="006A5FC3" w:rsidRDefault="00B11F7B" w:rsidP="00C51A2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>$120</w:t>
            </w:r>
          </w:p>
        </w:tc>
        <w:tc>
          <w:tcPr>
            <w:tcW w:w="4394" w:type="dxa"/>
          </w:tcPr>
          <w:p w14:paraId="0FCB1526" w14:textId="77777777" w:rsidR="00B11F7B" w:rsidRPr="006A5FC3" w:rsidRDefault="00B11F7B" w:rsidP="000763B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A5FC3">
              <w:rPr>
                <w:rFonts w:ascii="Arial" w:hAnsi="Arial" w:cs="Arial"/>
                <w:sz w:val="20"/>
                <w:szCs w:val="20"/>
              </w:rPr>
              <w:t xml:space="preserve">Market prices and expert opinion  </w:t>
            </w:r>
          </w:p>
        </w:tc>
      </w:tr>
    </w:tbl>
    <w:p w14:paraId="325244FB" w14:textId="5F0F765E" w:rsidR="00F8184A" w:rsidRPr="00F8184A" w:rsidRDefault="00F8184A" w:rsidP="00014B4C">
      <w:pPr>
        <w:tabs>
          <w:tab w:val="left" w:pos="292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8184A">
        <w:rPr>
          <w:rFonts w:ascii="Arial" w:hAnsi="Arial" w:cs="Arial"/>
          <w:sz w:val="20"/>
          <w:szCs w:val="20"/>
        </w:rPr>
        <w:t xml:space="preserve"> All costs are presented in Australian dollars. Sources are indicated by superscript reference numbers corresponding to the references list in the manuscript.</w:t>
      </w:r>
    </w:p>
    <w:p w14:paraId="6629788D" w14:textId="45848CA7" w:rsidR="00F8184A" w:rsidRDefault="00F8184A" w:rsidP="00014B4C">
      <w:pPr>
        <w:tabs>
          <w:tab w:val="left" w:pos="292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6F2A49">
        <w:rPr>
          <w:rFonts w:ascii="Arial" w:hAnsi="Arial" w:cs="Arial"/>
          <w:b/>
          <w:bCs/>
          <w:sz w:val="20"/>
          <w:szCs w:val="20"/>
        </w:rPr>
        <w:t>Abbreviations</w:t>
      </w:r>
      <w:r w:rsidRPr="00F8184A">
        <w:rPr>
          <w:rFonts w:ascii="Arial" w:hAnsi="Arial" w:cs="Arial"/>
          <w:sz w:val="20"/>
          <w:szCs w:val="20"/>
        </w:rPr>
        <w:t>:</w:t>
      </w:r>
      <w:r w:rsidR="006F2A49">
        <w:rPr>
          <w:rFonts w:ascii="Arial" w:hAnsi="Arial" w:cs="Arial"/>
          <w:sz w:val="20"/>
          <w:szCs w:val="20"/>
        </w:rPr>
        <w:t xml:space="preserve"> </w:t>
      </w:r>
      <w:r w:rsidR="00B11F7B" w:rsidRPr="006A5FC3">
        <w:rPr>
          <w:rFonts w:ascii="Arial" w:hAnsi="Arial" w:cs="Arial"/>
          <w:sz w:val="20"/>
          <w:szCs w:val="20"/>
        </w:rPr>
        <w:t>AIHW: Australian Institute of Health and Welfare; SAMSAS: Maternal Serum Antenatal Screening program in South Australia</w:t>
      </w:r>
      <w:r w:rsidRPr="00F8184A">
        <w:rPr>
          <w:rFonts w:ascii="Arial" w:hAnsi="Arial" w:cs="Arial"/>
          <w:sz w:val="20"/>
          <w:szCs w:val="20"/>
        </w:rPr>
        <w:t xml:space="preserve">; MBS: Medicare Benefits Schedule; </w:t>
      </w:r>
      <w:r w:rsidR="00014B4C" w:rsidRPr="00F8184A">
        <w:rPr>
          <w:rFonts w:ascii="Arial" w:hAnsi="Arial" w:cs="Arial"/>
          <w:sz w:val="20"/>
          <w:szCs w:val="20"/>
        </w:rPr>
        <w:t>NA = not applicable</w:t>
      </w:r>
      <w:r w:rsidR="00014B4C">
        <w:rPr>
          <w:rFonts w:ascii="Arial" w:hAnsi="Arial" w:cs="Arial"/>
          <w:sz w:val="20"/>
          <w:szCs w:val="20"/>
        </w:rPr>
        <w:t xml:space="preserve">; </w:t>
      </w:r>
      <w:r w:rsidRPr="00F8184A">
        <w:rPr>
          <w:rFonts w:ascii="Arial" w:hAnsi="Arial" w:cs="Arial"/>
          <w:sz w:val="20"/>
          <w:szCs w:val="20"/>
        </w:rPr>
        <w:t xml:space="preserve">PBS: Pharmaceutical Benefits Scheme. </w:t>
      </w:r>
    </w:p>
    <w:p w14:paraId="481C44A0" w14:textId="77777777" w:rsidR="007A3FBF" w:rsidRDefault="007A3FBF" w:rsidP="007A3FBF">
      <w:pPr>
        <w:pStyle w:val="BodyText"/>
        <w:sectPr w:rsidR="007A3FBF" w:rsidSect="00010841">
          <w:footerReference w:type="default" r:id="rId6"/>
          <w:pgSz w:w="16838" w:h="11906" w:orient="landscape"/>
          <w:pgMar w:top="1701" w:right="1701" w:bottom="1701" w:left="1701" w:header="709" w:footer="709" w:gutter="0"/>
          <w:cols w:space="708"/>
          <w:docGrid w:linePitch="360"/>
        </w:sectPr>
      </w:pPr>
    </w:p>
    <w:p w14:paraId="4C9E2BB8" w14:textId="0FFE26D2" w:rsidR="00986E09" w:rsidRPr="00BB115A" w:rsidRDefault="00986E09" w:rsidP="00986E09">
      <w:pPr>
        <w:rPr>
          <w:rFonts w:ascii="Arial" w:hAnsi="Arial" w:cs="Arial"/>
        </w:rPr>
      </w:pPr>
      <w:r w:rsidRPr="00BB115A">
        <w:rPr>
          <w:rFonts w:ascii="Arial" w:hAnsi="Arial" w:cs="Arial"/>
          <w:b/>
          <w:bCs/>
        </w:rPr>
        <w:lastRenderedPageBreak/>
        <w:t xml:space="preserve">Supplementary Table </w:t>
      </w:r>
      <w:r w:rsidR="00497195" w:rsidRPr="00BB115A">
        <w:rPr>
          <w:rFonts w:ascii="Arial" w:hAnsi="Arial" w:cs="Arial"/>
          <w:b/>
          <w:bCs/>
        </w:rPr>
        <w:t>2</w:t>
      </w:r>
      <w:r w:rsidRPr="00BB115A">
        <w:rPr>
          <w:rFonts w:ascii="Arial" w:hAnsi="Arial" w:cs="Arial"/>
        </w:rPr>
        <w:t xml:space="preserve">: </w:t>
      </w:r>
      <w:r w:rsidRPr="00BB115A">
        <w:rPr>
          <w:rFonts w:ascii="Arial" w:hAnsi="Arial" w:cs="Arial"/>
          <w:b/>
          <w:bCs/>
        </w:rPr>
        <w:t>Comparison of the proposed model with previous approaches in preterm birth economic evaluation</w:t>
      </w:r>
      <w:r w:rsidRPr="00BB115A">
        <w:rPr>
          <w:rFonts w:ascii="Arial" w:hAnsi="Arial" w:cs="Arial"/>
        </w:rPr>
        <w:t xml:space="preserve"> </w:t>
      </w:r>
    </w:p>
    <w:tbl>
      <w:tblPr>
        <w:tblStyle w:val="TableGrid"/>
        <w:tblW w:w="16014" w:type="dxa"/>
        <w:jc w:val="center"/>
        <w:tblLook w:val="04A0" w:firstRow="1" w:lastRow="0" w:firstColumn="1" w:lastColumn="0" w:noHBand="0" w:noVBand="1"/>
      </w:tblPr>
      <w:tblGrid>
        <w:gridCol w:w="480"/>
        <w:gridCol w:w="2209"/>
        <w:gridCol w:w="2000"/>
        <w:gridCol w:w="1935"/>
        <w:gridCol w:w="1541"/>
        <w:gridCol w:w="1959"/>
        <w:gridCol w:w="2590"/>
        <w:gridCol w:w="3300"/>
      </w:tblGrid>
      <w:tr w:rsidR="00986E09" w:rsidRPr="009D1C5A" w14:paraId="12595840" w14:textId="77777777" w:rsidTr="007A61C3">
        <w:trPr>
          <w:jc w:val="center"/>
        </w:trPr>
        <w:tc>
          <w:tcPr>
            <w:tcW w:w="457" w:type="dxa"/>
          </w:tcPr>
          <w:p w14:paraId="6B001CD7" w14:textId="77777777" w:rsidR="00986E09" w:rsidRPr="009D1C5A" w:rsidRDefault="00986E09" w:rsidP="00A2768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D1C5A">
              <w:rPr>
                <w:rFonts w:ascii="Arial Narrow" w:hAnsi="Arial Narrow"/>
                <w:b/>
                <w:bCs/>
              </w:rPr>
              <w:t xml:space="preserve">No </w:t>
            </w:r>
          </w:p>
        </w:tc>
        <w:tc>
          <w:tcPr>
            <w:tcW w:w="2232" w:type="dxa"/>
          </w:tcPr>
          <w:p w14:paraId="7E5F4CA1" w14:textId="77777777" w:rsidR="00986E09" w:rsidRPr="009D1C5A" w:rsidRDefault="00986E09" w:rsidP="00A2768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D1C5A">
              <w:rPr>
                <w:rFonts w:ascii="Arial Narrow" w:hAnsi="Arial Narrow"/>
                <w:b/>
                <w:bCs/>
              </w:rPr>
              <w:t>Study</w:t>
            </w:r>
          </w:p>
        </w:tc>
        <w:tc>
          <w:tcPr>
            <w:tcW w:w="2015" w:type="dxa"/>
          </w:tcPr>
          <w:p w14:paraId="290BA551" w14:textId="77777777" w:rsidR="00986E09" w:rsidRPr="009D1C5A" w:rsidRDefault="00986E09" w:rsidP="00A2768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D1C5A">
              <w:rPr>
                <w:rFonts w:ascii="Arial Narrow" w:hAnsi="Arial Narrow"/>
                <w:b/>
                <w:bCs/>
              </w:rPr>
              <w:t>Intervention</w:t>
            </w:r>
          </w:p>
        </w:tc>
        <w:tc>
          <w:tcPr>
            <w:tcW w:w="1976" w:type="dxa"/>
          </w:tcPr>
          <w:p w14:paraId="3ED1CC66" w14:textId="77777777" w:rsidR="00986E09" w:rsidRPr="009D1C5A" w:rsidRDefault="00986E09" w:rsidP="00A2768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D1C5A">
              <w:rPr>
                <w:rFonts w:ascii="Arial Narrow" w:hAnsi="Arial Narrow"/>
                <w:b/>
                <w:bCs/>
              </w:rPr>
              <w:t>Model type</w:t>
            </w:r>
          </w:p>
        </w:tc>
        <w:tc>
          <w:tcPr>
            <w:tcW w:w="1553" w:type="dxa"/>
          </w:tcPr>
          <w:p w14:paraId="119B32D5" w14:textId="77777777" w:rsidR="00986E09" w:rsidRPr="009D1C5A" w:rsidRDefault="00986E09" w:rsidP="00A2768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D1C5A">
              <w:rPr>
                <w:rFonts w:ascii="Arial Narrow" w:hAnsi="Arial Narrow"/>
                <w:b/>
                <w:bCs/>
              </w:rPr>
              <w:t>Perspective</w:t>
            </w:r>
          </w:p>
        </w:tc>
        <w:tc>
          <w:tcPr>
            <w:tcW w:w="1976" w:type="dxa"/>
          </w:tcPr>
          <w:p w14:paraId="09F9DDB0" w14:textId="77777777" w:rsidR="00986E09" w:rsidRPr="009D1C5A" w:rsidRDefault="00986E09" w:rsidP="00A2768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D1C5A">
              <w:rPr>
                <w:rFonts w:ascii="Arial Narrow" w:hAnsi="Arial Narrow"/>
                <w:b/>
                <w:bCs/>
              </w:rPr>
              <w:t>Costs included</w:t>
            </w:r>
          </w:p>
        </w:tc>
        <w:tc>
          <w:tcPr>
            <w:tcW w:w="2393" w:type="dxa"/>
          </w:tcPr>
          <w:p w14:paraId="51BA6747" w14:textId="77777777" w:rsidR="00986E09" w:rsidRPr="009D1C5A" w:rsidRDefault="00986E09" w:rsidP="00A2768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D1C5A">
              <w:rPr>
                <w:rFonts w:ascii="Arial Narrow" w:hAnsi="Arial Narrow"/>
                <w:b/>
                <w:bCs/>
              </w:rPr>
              <w:t>Key limitations</w:t>
            </w:r>
          </w:p>
        </w:tc>
        <w:tc>
          <w:tcPr>
            <w:tcW w:w="3412" w:type="dxa"/>
          </w:tcPr>
          <w:p w14:paraId="7718ED6D" w14:textId="77777777" w:rsidR="00986E09" w:rsidRPr="009D1C5A" w:rsidRDefault="00986E09" w:rsidP="00A2768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D1C5A">
              <w:rPr>
                <w:rFonts w:ascii="Arial Narrow" w:hAnsi="Arial Narrow"/>
                <w:b/>
                <w:bCs/>
              </w:rPr>
              <w:t>Improvements in current study</w:t>
            </w:r>
          </w:p>
        </w:tc>
      </w:tr>
      <w:tr w:rsidR="00986E09" w:rsidRPr="009D1C5A" w14:paraId="0921137F" w14:textId="77777777" w:rsidTr="007A61C3">
        <w:trPr>
          <w:jc w:val="center"/>
        </w:trPr>
        <w:tc>
          <w:tcPr>
            <w:tcW w:w="457" w:type="dxa"/>
            <w:vAlign w:val="center"/>
          </w:tcPr>
          <w:p w14:paraId="089B473A" w14:textId="77777777" w:rsidR="00986E09" w:rsidRPr="009D1C5A" w:rsidRDefault="00986E09" w:rsidP="00A2768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D1C5A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2232" w:type="dxa"/>
          </w:tcPr>
          <w:p w14:paraId="7B461459" w14:textId="555DC77F" w:rsidR="00986E09" w:rsidRPr="009D1C5A" w:rsidRDefault="00986E09" w:rsidP="007A61C3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hAnsi="Arial Narrow"/>
              </w:rPr>
              <w:t>The health and educational costs of preterm birth to 18 years of age in Australia</w:t>
            </w:r>
          </w:p>
        </w:tc>
        <w:tc>
          <w:tcPr>
            <w:tcW w:w="2015" w:type="dxa"/>
          </w:tcPr>
          <w:p w14:paraId="4A87A566" w14:textId="198A57FF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hAnsi="Arial Narrow"/>
              </w:rPr>
              <w:t xml:space="preserve">PTB across gestational age groups (extremely preterm 20–27 </w:t>
            </w:r>
            <w:proofErr w:type="spellStart"/>
            <w:r w:rsidRPr="009D1C5A">
              <w:rPr>
                <w:rFonts w:ascii="Arial Narrow" w:hAnsi="Arial Narrow"/>
              </w:rPr>
              <w:t>wks</w:t>
            </w:r>
            <w:proofErr w:type="spellEnd"/>
            <w:r w:rsidRPr="009D1C5A">
              <w:rPr>
                <w:rFonts w:ascii="Arial Narrow" w:hAnsi="Arial Narrow"/>
              </w:rPr>
              <w:t xml:space="preserve"> through to late preterm 32–36 </w:t>
            </w:r>
            <w:proofErr w:type="spellStart"/>
            <w:r w:rsidRPr="009D1C5A">
              <w:rPr>
                <w:rFonts w:ascii="Arial Narrow" w:hAnsi="Arial Narrow"/>
              </w:rPr>
              <w:t>wks</w:t>
            </w:r>
            <w:proofErr w:type="spellEnd"/>
            <w:r w:rsidRPr="009D1C5A">
              <w:rPr>
                <w:rFonts w:ascii="Arial Narrow" w:hAnsi="Arial Narrow"/>
              </w:rPr>
              <w:t>) vs. term</w:t>
            </w:r>
            <w:r w:rsidR="00196170" w:rsidRPr="009D1C5A">
              <w:rPr>
                <w:rFonts w:ascii="Arial Narrow" w:hAnsi="Arial Narrow"/>
              </w:rPr>
              <w:t xml:space="preserve">, </w:t>
            </w:r>
            <w:r w:rsidRPr="009D1C5A">
              <w:rPr>
                <w:rFonts w:ascii="Arial Narrow" w:hAnsi="Arial Narrow"/>
              </w:rPr>
              <w:t>a cost-of-illness study, no clinical intervention modelled</w:t>
            </w:r>
          </w:p>
        </w:tc>
        <w:tc>
          <w:tcPr>
            <w:tcW w:w="1976" w:type="dxa"/>
          </w:tcPr>
          <w:p w14:paraId="50E118B0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hAnsi="Arial Narrow"/>
              </w:rPr>
              <w:t xml:space="preserve">Decision-analytic model with a hypothetical cohort of 314,814 children (2016 live births), with costs from birth to age 18, discounted at 3.5% p.a. </w:t>
            </w:r>
          </w:p>
        </w:tc>
        <w:tc>
          <w:tcPr>
            <w:tcW w:w="1553" w:type="dxa"/>
          </w:tcPr>
          <w:p w14:paraId="667D0196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hAnsi="Arial Narrow"/>
              </w:rPr>
              <w:t>Australian government across all 8 jurisdictions [health system + educational sector only]</w:t>
            </w:r>
          </w:p>
        </w:tc>
        <w:tc>
          <w:tcPr>
            <w:tcW w:w="1976" w:type="dxa"/>
          </w:tcPr>
          <w:p w14:paraId="64B2B5AD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hAnsi="Arial Narrow"/>
              </w:rPr>
              <w:t>Total annual cost estimated at AUD $1.413 billion (95% CI $1.047B–$1.781B); two-thirds borne by healthcare during the newborn period and one-quarter by educational services providing special assistance PubMed; also includes MBS/PBS, neonatal transport, and post-discharge hospitalisations to age 18</w:t>
            </w:r>
          </w:p>
        </w:tc>
        <w:tc>
          <w:tcPr>
            <w:tcW w:w="2393" w:type="dxa"/>
          </w:tcPr>
          <w:p w14:paraId="36F0940D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hAnsi="Arial Narrow"/>
              </w:rPr>
              <w:t>Government perspective only. It excludes parental productivity loss and family costs; no screening intervention or adherence modelling; disability/special education needs imputed from literature rather than linked data; no CEA or ICER produced</w:t>
            </w:r>
          </w:p>
          <w:p w14:paraId="466C8745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412" w:type="dxa"/>
          </w:tcPr>
          <w:p w14:paraId="4C8E4605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hAnsi="Arial Narrow"/>
              </w:rPr>
              <w:t>Our study builds on this Australian framework by adding a specific screening intervention with real-world adherence rates, expanding to a full societal perspective, and enabling CEA with ICER estimation.</w:t>
            </w:r>
          </w:p>
        </w:tc>
      </w:tr>
      <w:tr w:rsidR="00986E09" w:rsidRPr="009D1C5A" w14:paraId="73102B0A" w14:textId="77777777" w:rsidTr="007A61C3">
        <w:trPr>
          <w:jc w:val="center"/>
        </w:trPr>
        <w:tc>
          <w:tcPr>
            <w:tcW w:w="457" w:type="dxa"/>
            <w:vAlign w:val="center"/>
          </w:tcPr>
          <w:p w14:paraId="54F5B545" w14:textId="77777777" w:rsidR="00986E09" w:rsidRPr="009D1C5A" w:rsidRDefault="00986E09" w:rsidP="00A2768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D1C5A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2232" w:type="dxa"/>
          </w:tcPr>
          <w:p w14:paraId="7137F281" w14:textId="40D2B25A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hAnsi="Arial Narrow"/>
              </w:rPr>
              <w:t>Health economic evaluations of programs reducing preterm birth: A scoping review</w:t>
            </w:r>
            <w:r w:rsidRPr="009D1C5A">
              <w:rPr>
                <w:rFonts w:ascii="Arial Narrow" w:hAnsi="Arial Narrow"/>
              </w:rPr>
              <w:fldChar w:fldCharType="begin"/>
            </w:r>
            <w:r w:rsidR="007E13DA">
              <w:rPr>
                <w:rFonts w:ascii="Arial Narrow" w:hAnsi="Arial Narrow"/>
              </w:rPr>
              <w:instrText xml:space="preserve"> ADDIN EN.CITE &lt;EndNote&gt;&lt;Cite&gt;&lt;Author&gt;Chadha&lt;/Author&gt;&lt;Year&gt;2024&lt;/Year&gt;&lt;RecNum&gt;149&lt;/RecNum&gt;&lt;DisplayText&gt;&lt;style face="superscript"&gt;1&lt;/style&gt;&lt;/DisplayText&gt;&lt;record&gt;&lt;rec-number&gt;149&lt;/rec-number&gt;&lt;foreign-keys&gt;&lt;key app="EN" db-id="xv2prvtvcwee2aewravpvvfjvprtepfdpz2w" timestamp="1774241067"&gt;149&lt;/key&gt;&lt;/foreign-keys&gt;&lt;ref-type name="Journal Article"&gt;17&lt;/ref-type&gt;&lt;contributors&gt;&lt;authors&gt;&lt;author&gt;Chadha, A.&lt;/author&gt;&lt;author&gt;Moore, S.&lt;/author&gt;&lt;author&gt;Kildea, S.&lt;/author&gt;&lt;author&gt;Gao, Y.&lt;/author&gt;&lt;/authors&gt;&lt;/contributors&gt;&lt;auth-address&gt;Molly Wardaguga Institute for First Nations Birth Rights, Faculty of Health, Charles Darwin University, Brisbane, Australia.&lt;/auth-address&gt;&lt;titles&gt;&lt;title&gt;Health economic evaluations of programs reducing preterm birth: A scoping review&lt;/title&gt;&lt;secondary-title&gt;Int J Nurs Stud Adv&lt;/secondary-title&gt;&lt;/titles&gt;&lt;periodical&gt;&lt;full-title&gt;Int J Nurs Stud Adv&lt;/full-title&gt;&lt;/periodical&gt;&lt;pages&gt;100228&lt;/pages&gt;&lt;volume&gt;7&lt;/volume&gt;&lt;edition&gt;20240725&lt;/edition&gt;&lt;keywords&gt;&lt;keyword&gt;Cost-effectiveness&lt;/keyword&gt;&lt;keyword&gt;Costing&lt;/keyword&gt;&lt;keyword&gt;Economic evaluation&lt;/keyword&gt;&lt;keyword&gt;Preterm birth&lt;/keyword&gt;&lt;keyword&gt;Scoping review&lt;/keyword&gt;&lt;/keywords&gt;&lt;dates&gt;&lt;year&gt;2024&lt;/year&gt;&lt;pub-dates&gt;&lt;date&gt;Dec&lt;/date&gt;&lt;/pub-dates&gt;&lt;/dates&gt;&lt;isbn&gt;2666-142X (Electronic)&amp;#xD;2666-142X (Linking)&lt;/isbn&gt;&lt;accession-num&gt;39184918&lt;/accession-num&gt;&lt;urls&gt;&lt;related-urls&gt;&lt;url&gt;https://www.ncbi.nlm.nih.gov/pubmed/39184918&lt;/url&gt;&lt;/related-urls&gt;&lt;/urls&gt;&lt;custom1&gt;There is no conflict of interest to be disclosed&lt;/custom1&gt;&lt;custom2&gt;PMC11342894&lt;/custom2&gt;&lt;electronic-resource-num&gt;10.1016/j.ijnsa.2024.100228&lt;/electronic-resource-num&gt;&lt;remote-database-name&gt;PubMed-not-MEDLINE&lt;/remote-database-name&gt;&lt;remote-database-provider&gt;NLM&lt;/remote-database-provider&gt;&lt;/record&gt;&lt;/Cite&gt;&lt;/EndNote&gt;</w:instrText>
            </w:r>
            <w:r w:rsidRPr="009D1C5A">
              <w:rPr>
                <w:rFonts w:ascii="Arial Narrow" w:hAnsi="Arial Narrow"/>
              </w:rPr>
              <w:fldChar w:fldCharType="separate"/>
            </w:r>
            <w:r w:rsidR="007E13DA" w:rsidRPr="007E13DA">
              <w:rPr>
                <w:rFonts w:ascii="Arial Narrow" w:hAnsi="Arial Narrow"/>
                <w:noProof/>
                <w:vertAlign w:val="superscript"/>
              </w:rPr>
              <w:t>1</w:t>
            </w:r>
            <w:r w:rsidRPr="009D1C5A">
              <w:rPr>
                <w:rFonts w:ascii="Arial Narrow" w:hAnsi="Arial Narrow"/>
              </w:rPr>
              <w:fldChar w:fldCharType="end"/>
            </w:r>
            <w:r w:rsidRPr="009D1C5A">
              <w:rPr>
                <w:rFonts w:ascii="Arial Narrow" w:hAnsi="Arial Narrow"/>
              </w:rPr>
              <w:t>.</w:t>
            </w:r>
          </w:p>
        </w:tc>
        <w:tc>
          <w:tcPr>
            <w:tcW w:w="2015" w:type="dxa"/>
          </w:tcPr>
          <w:p w14:paraId="0A5F21EC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hAnsi="Arial Narrow"/>
              </w:rPr>
              <w:t xml:space="preserve">Multiple PTB prevention programs (pharmacological, telemedicine, doula </w:t>
            </w:r>
            <w:r w:rsidRPr="009D1C5A">
              <w:rPr>
                <w:rFonts w:ascii="Arial Narrow" w:hAnsi="Arial Narrow"/>
              </w:rPr>
              <w:lastRenderedPageBreak/>
              <w:t>care, nutrition, maternity redesign)</w:t>
            </w:r>
          </w:p>
        </w:tc>
        <w:tc>
          <w:tcPr>
            <w:tcW w:w="1976" w:type="dxa"/>
          </w:tcPr>
          <w:p w14:paraId="7EA5134D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lastRenderedPageBreak/>
              <w:t>Scoping Review synthesising CEA, CBA, CUA across 15 studies</w:t>
            </w:r>
          </w:p>
        </w:tc>
        <w:tc>
          <w:tcPr>
            <w:tcW w:w="1553" w:type="dxa"/>
          </w:tcPr>
          <w:p w14:paraId="1DE2767F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Multiple (varied across reviewed studies)</w:t>
            </w:r>
          </w:p>
        </w:tc>
        <w:tc>
          <w:tcPr>
            <w:tcW w:w="1976" w:type="dxa"/>
          </w:tcPr>
          <w:p w14:paraId="13E8B3FD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 xml:space="preserve">Healthcare costs, intervention costs, downstream neonatal/child costs; some studies </w:t>
            </w:r>
            <w:r w:rsidRPr="009D1C5A">
              <w:rPr>
                <w:rFonts w:ascii="Arial Narrow" w:eastAsia="Arial" w:hAnsi="Arial Narrow" w:cs="Arial"/>
              </w:rPr>
              <w:lastRenderedPageBreak/>
              <w:t>included family costs</w:t>
            </w:r>
          </w:p>
        </w:tc>
        <w:tc>
          <w:tcPr>
            <w:tcW w:w="2393" w:type="dxa"/>
          </w:tcPr>
          <w:p w14:paraId="614DC02F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lastRenderedPageBreak/>
              <w:t xml:space="preserve">Heterogeneous methodologies limit comparability; no long-term follow-up beyond early childhood; screening adherence not modelled; </w:t>
            </w:r>
            <w:r w:rsidRPr="009D1C5A">
              <w:rPr>
                <w:rFonts w:ascii="Arial Narrow" w:eastAsia="Arial" w:hAnsi="Arial Narrow" w:cs="Arial"/>
              </w:rPr>
              <w:lastRenderedPageBreak/>
              <w:t>societal productivity losses not consistently captured</w:t>
            </w:r>
          </w:p>
        </w:tc>
        <w:tc>
          <w:tcPr>
            <w:tcW w:w="3412" w:type="dxa"/>
          </w:tcPr>
          <w:p w14:paraId="7ED2ABA7" w14:textId="125B9A4B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lastRenderedPageBreak/>
              <w:t>Integrates screening adherence rates, societal costs (productivity, education), and outcomes tracked to age 18</w:t>
            </w:r>
            <w:r w:rsidR="00F5521B" w:rsidRPr="009D1C5A">
              <w:rPr>
                <w:rFonts w:ascii="Arial Narrow" w:eastAsia="Arial" w:hAnsi="Arial Narrow" w:cs="Arial"/>
              </w:rPr>
              <w:t xml:space="preserve">, </w:t>
            </w:r>
            <w:r w:rsidRPr="009D1C5A">
              <w:rPr>
                <w:rFonts w:ascii="Arial Narrow" w:eastAsia="Arial" w:hAnsi="Arial Narrow" w:cs="Arial"/>
              </w:rPr>
              <w:t>filling the long-term gap identified by this review</w:t>
            </w:r>
          </w:p>
        </w:tc>
      </w:tr>
      <w:tr w:rsidR="00986E09" w:rsidRPr="009D1C5A" w14:paraId="3049A4B0" w14:textId="77777777" w:rsidTr="007A61C3">
        <w:trPr>
          <w:jc w:val="center"/>
        </w:trPr>
        <w:tc>
          <w:tcPr>
            <w:tcW w:w="457" w:type="dxa"/>
            <w:vAlign w:val="center"/>
          </w:tcPr>
          <w:p w14:paraId="4E5004C2" w14:textId="77777777" w:rsidR="00986E09" w:rsidRPr="009D1C5A" w:rsidRDefault="00986E09" w:rsidP="00A2768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D1C5A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2232" w:type="dxa"/>
          </w:tcPr>
          <w:p w14:paraId="4175AED1" w14:textId="0E732103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hAnsi="Arial Narrow"/>
              </w:rPr>
              <w:t>Economic consequences of preterm birth: a systematic review of the recent literature (2009–2017)</w:t>
            </w:r>
            <w:r w:rsidRPr="009D1C5A">
              <w:rPr>
                <w:rFonts w:ascii="Arial Narrow" w:hAnsi="Arial Narrow"/>
              </w:rPr>
              <w:fldChar w:fldCharType="begin">
                <w:fldData xml:space="preserve">PEVuZE5vdGU+PENpdGU+PEF1dGhvcj5QZXRyb3U8L0F1dGhvcj48WWVhcj4yMDE5PC9ZZWFyPjxS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</w:fldData>
              </w:fldChar>
            </w:r>
            <w:r w:rsidR="007E13DA">
              <w:rPr>
                <w:rFonts w:ascii="Arial Narrow" w:hAnsi="Arial Narrow"/>
              </w:rPr>
              <w:instrText xml:space="preserve"> ADDIN EN.CITE </w:instrText>
            </w:r>
            <w:r w:rsidR="007E13DA">
              <w:rPr>
                <w:rFonts w:ascii="Arial Narrow" w:hAnsi="Arial Narrow"/>
              </w:rPr>
              <w:fldChar w:fldCharType="begin">
                <w:fldData xml:space="preserve">PEVuZE5vdGU+PENpdGU+PEF1dGhvcj5QZXRyb3U8L0F1dGhvcj48WWVhcj4yMDE5PC9ZZWFyPjxS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</w:fldData>
              </w:fldChar>
            </w:r>
            <w:r w:rsidR="007E13DA">
              <w:rPr>
                <w:rFonts w:ascii="Arial Narrow" w:hAnsi="Arial Narrow"/>
              </w:rPr>
              <w:instrText xml:space="preserve"> ADDIN EN.CITE.DATA </w:instrText>
            </w:r>
            <w:r w:rsidR="007E13DA">
              <w:rPr>
                <w:rFonts w:ascii="Arial Narrow" w:hAnsi="Arial Narrow"/>
              </w:rPr>
            </w:r>
            <w:r w:rsidR="007E13DA">
              <w:rPr>
                <w:rFonts w:ascii="Arial Narrow" w:hAnsi="Arial Narrow"/>
              </w:rPr>
              <w:fldChar w:fldCharType="end"/>
            </w:r>
            <w:r w:rsidRPr="009D1C5A">
              <w:rPr>
                <w:rFonts w:ascii="Arial Narrow" w:hAnsi="Arial Narrow"/>
              </w:rPr>
              <w:fldChar w:fldCharType="separate"/>
            </w:r>
            <w:r w:rsidR="007E13DA" w:rsidRPr="007E13DA">
              <w:rPr>
                <w:rFonts w:ascii="Arial Narrow" w:hAnsi="Arial Narrow"/>
                <w:noProof/>
                <w:vertAlign w:val="superscript"/>
              </w:rPr>
              <w:t>2</w:t>
            </w:r>
            <w:r w:rsidRPr="009D1C5A">
              <w:rPr>
                <w:rFonts w:ascii="Arial Narrow" w:hAnsi="Arial Narrow"/>
              </w:rPr>
              <w:fldChar w:fldCharType="end"/>
            </w:r>
          </w:p>
          <w:p w14:paraId="5AC06942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15" w:type="dxa"/>
          </w:tcPr>
          <w:p w14:paraId="2292E0F2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Broad PTB interventions reviewed across 43 included studies (2009–2017)</w:t>
            </w:r>
          </w:p>
        </w:tc>
        <w:tc>
          <w:tcPr>
            <w:tcW w:w="1976" w:type="dxa"/>
          </w:tcPr>
          <w:p w14:paraId="77CC60D4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Systematic Cost-of-Illness Review; narrative synthesis of costing approaches</w:t>
            </w:r>
          </w:p>
        </w:tc>
        <w:tc>
          <w:tcPr>
            <w:tcW w:w="1553" w:type="dxa"/>
          </w:tcPr>
          <w:p w14:paraId="76AB98B4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Health system and societal (varied)</w:t>
            </w:r>
          </w:p>
        </w:tc>
        <w:tc>
          <w:tcPr>
            <w:tcW w:w="1976" w:type="dxa"/>
          </w:tcPr>
          <w:p w14:paraId="300E1C9D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Neonatal ICU, rehospitalisation, developmental services; some family costs. Excludes adult economic consequences, educational costs, and family lost productivity</w:t>
            </w:r>
          </w:p>
        </w:tc>
        <w:tc>
          <w:tcPr>
            <w:tcW w:w="2393" w:type="dxa"/>
          </w:tcPr>
          <w:p w14:paraId="286C8A2E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Does not model screening adherence; adult outcomes largely missing; no QALYs or CEA; family costs inconsistently captured; no unified model</w:t>
            </w:r>
          </w:p>
        </w:tc>
        <w:tc>
          <w:tcPr>
            <w:tcW w:w="3412" w:type="dxa"/>
          </w:tcPr>
          <w:p w14:paraId="66FDC3B3" w14:textId="41E3A31C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Current study extends the time horizon to age 18, incorporates educational cost outcomes and a unified adherence-adjusted decision-analytic model</w:t>
            </w:r>
            <w:r w:rsidR="00F81F03" w:rsidRPr="009D1C5A">
              <w:rPr>
                <w:rFonts w:ascii="Arial Narrow" w:eastAsia="Arial" w:hAnsi="Arial Narrow" w:cs="Arial"/>
              </w:rPr>
              <w:t>.</w:t>
            </w:r>
          </w:p>
        </w:tc>
      </w:tr>
      <w:tr w:rsidR="00986E09" w:rsidRPr="009D1C5A" w14:paraId="7FDB3657" w14:textId="77777777" w:rsidTr="007A61C3">
        <w:trPr>
          <w:jc w:val="center"/>
        </w:trPr>
        <w:tc>
          <w:tcPr>
            <w:tcW w:w="457" w:type="dxa"/>
            <w:vAlign w:val="center"/>
          </w:tcPr>
          <w:p w14:paraId="143FB4AE" w14:textId="77777777" w:rsidR="00986E09" w:rsidRPr="009D1C5A" w:rsidRDefault="00986E09" w:rsidP="00A27689">
            <w:pPr>
              <w:jc w:val="center"/>
              <w:rPr>
                <w:rFonts w:ascii="Arial Narrow" w:eastAsia="Arial" w:hAnsi="Arial Narrow" w:cs="Arial"/>
                <w:b/>
                <w:bCs/>
              </w:rPr>
            </w:pPr>
            <w:r w:rsidRPr="009D1C5A">
              <w:rPr>
                <w:rFonts w:ascii="Arial Narrow" w:eastAsia="Arial" w:hAnsi="Arial Narrow" w:cs="Arial"/>
                <w:b/>
                <w:bCs/>
              </w:rPr>
              <w:t>4</w:t>
            </w:r>
          </w:p>
        </w:tc>
        <w:tc>
          <w:tcPr>
            <w:tcW w:w="2232" w:type="dxa"/>
          </w:tcPr>
          <w:p w14:paraId="6B032849" w14:textId="7B6D2936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The cost of preterm birth throughout childhood in England and Wales</w:t>
            </w:r>
          </w:p>
          <w:p w14:paraId="732D77BF" w14:textId="312DDC6C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fldChar w:fldCharType="begin"/>
            </w:r>
            <w:r w:rsidR="007E13DA">
              <w:rPr>
                <w:rFonts w:ascii="Arial Narrow" w:eastAsia="Arial" w:hAnsi="Arial Narrow" w:cs="Arial"/>
              </w:rPr>
              <w:instrText xml:space="preserve"> ADDIN EN.CITE &lt;EndNote&gt;&lt;Cite&gt;&lt;Author&gt;Mangham&lt;/Author&gt;&lt;Year&gt;2009&lt;/Year&gt;&lt;RecNum&gt;151&lt;/RecNum&gt;&lt;DisplayText&gt;&lt;style face="superscript"&gt;3&lt;/style&gt;&lt;/DisplayText&gt;&lt;record&gt;&lt;rec-number&gt;151&lt;/rec-number&gt;&lt;foreign-keys&gt;&lt;key app="EN" db-id="xv2prvtvcwee2aewravpvvfjvprtepfdpz2w" timestamp="1774241538"&gt;151&lt;/key&gt;&lt;/foreign-keys&gt;&lt;ref-type name="Journal Article"&gt;17&lt;/ref-type&gt;&lt;contributors&gt;&lt;authors&gt;&lt;author&gt;Mangham, L. J.&lt;/author&gt;&lt;author&gt;Petrou, S.&lt;/author&gt;&lt;author&gt;Doyle, L. W.&lt;/author&gt;&lt;author&gt;Draper, E. S.&lt;/author&gt;&lt;author&gt;Marlow, N.&lt;/author&gt;&lt;/authors&gt;&lt;/contributors&gt;&lt;auth-address&gt;National Perinatal Epidemiology Unit, University of Oxford, Oxford, England. lindsay.mangham@lshtm.ac.uk&lt;/auth-address&gt;&lt;titles&gt;&lt;title&gt;The cost of preterm birth throughout childhood in England and Wales&lt;/title&gt;&lt;secondary-title&gt;Pediatrics&lt;/secondary-title&gt;&lt;/titles&gt;&lt;periodical&gt;&lt;full-title&gt;Pediatrics&lt;/full-title&gt;&lt;/periodical&gt;&lt;pages&gt;e312-27&lt;/pages&gt;&lt;volume&gt;123&lt;/volume&gt;&lt;number&gt;2&lt;/number&gt;&lt;keywords&gt;&lt;keyword&gt;England&lt;/keyword&gt;&lt;keyword&gt;*Health Care Costs&lt;/keyword&gt;&lt;keyword&gt;Humans&lt;/keyword&gt;&lt;keyword&gt;Infant, Newborn&lt;/keyword&gt;&lt;keyword&gt;Markov Chains&lt;/keyword&gt;&lt;keyword&gt;Models, Economic&lt;/keyword&gt;&lt;keyword&gt;Premature Birth/*economics&lt;/keyword&gt;&lt;keyword&gt;Wales&lt;/keyword&gt;&lt;/keywords&gt;&lt;dates&gt;&lt;year&gt;2009&lt;/year&gt;&lt;pub-dates&gt;&lt;date&gt;Feb&lt;/date&gt;&lt;/pub-dates&gt;&lt;/dates&gt;&lt;isbn&gt;1098-4275 (Electronic)&amp;#xD;0031-4005 (Linking)&lt;/isbn&gt;&lt;accession-num&gt;19171583&lt;/accession-num&gt;&lt;urls&gt;&lt;related-urls&gt;&lt;url&gt;https://www.ncbi.nlm.nih.gov/pubmed/19171583&lt;/url&gt;&lt;/related-urls&gt;&lt;/urls&gt;&lt;electronic-resource-num&gt;10.1542/peds.2008-1827&lt;/electronic-resource-num&gt;&lt;remote-database-name&gt;Medline&lt;/remote-database-name&gt;&lt;remote-database-provider&gt;NLM&lt;/remote-database-provider&gt;&lt;/record&gt;&lt;/Cite&gt;&lt;/EndNote&gt;</w:instrText>
            </w:r>
            <w:r w:rsidRPr="009D1C5A">
              <w:rPr>
                <w:rFonts w:ascii="Arial Narrow" w:eastAsia="Arial" w:hAnsi="Arial Narrow" w:cs="Arial"/>
              </w:rPr>
              <w:fldChar w:fldCharType="separate"/>
            </w:r>
            <w:r w:rsidR="007E13DA" w:rsidRPr="007E13DA">
              <w:rPr>
                <w:rFonts w:ascii="Arial Narrow" w:eastAsia="Arial" w:hAnsi="Arial Narrow" w:cs="Arial"/>
                <w:noProof/>
                <w:vertAlign w:val="superscript"/>
              </w:rPr>
              <w:t>3</w:t>
            </w:r>
            <w:r w:rsidRPr="009D1C5A">
              <w:rPr>
                <w:rFonts w:ascii="Arial Narrow" w:eastAsia="Arial" w:hAnsi="Arial Narrow" w:cs="Arial"/>
              </w:rPr>
              <w:fldChar w:fldCharType="end"/>
            </w:r>
          </w:p>
          <w:p w14:paraId="3257C4B6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15" w:type="dxa"/>
          </w:tcPr>
          <w:p w14:paraId="6C224A5D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PTB at varying gestational ages vs. term birth (no specific clinical intervention modelled)</w:t>
            </w:r>
          </w:p>
        </w:tc>
        <w:tc>
          <w:tcPr>
            <w:tcW w:w="1976" w:type="dxa"/>
          </w:tcPr>
          <w:p w14:paraId="7A8BC03A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Decision-Analytic Markov Model; time horizon to age 18</w:t>
            </w:r>
          </w:p>
        </w:tc>
        <w:tc>
          <w:tcPr>
            <w:tcW w:w="1553" w:type="dxa"/>
          </w:tcPr>
          <w:p w14:paraId="5E5A6761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Public sector (UK NHS + education + social services)</w:t>
            </w:r>
          </w:p>
        </w:tc>
        <w:tc>
          <w:tcPr>
            <w:tcW w:w="1976" w:type="dxa"/>
          </w:tcPr>
          <w:p w14:paraId="4D3CED3F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Neonatal care, community health, education (special needs), social services; excludes productivity loss, family costs, and adherence adjustment</w:t>
            </w:r>
          </w:p>
        </w:tc>
        <w:tc>
          <w:tcPr>
            <w:tcW w:w="2393" w:type="dxa"/>
          </w:tcPr>
          <w:p w14:paraId="35667124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Screening adherence not incorporated; no societal productivity perspective; intervention-specific CEA not performed; does not model prevention pathways</w:t>
            </w:r>
          </w:p>
        </w:tc>
        <w:tc>
          <w:tcPr>
            <w:tcW w:w="3412" w:type="dxa"/>
          </w:tcPr>
          <w:p w14:paraId="360F3118" w14:textId="3B68E345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Current study builds on this framework by adding intervention-specific screening adherence and societal costs (parental productivity), extending to a full societal perspective</w:t>
            </w:r>
            <w:r w:rsidR="00F81F03" w:rsidRPr="009D1C5A">
              <w:rPr>
                <w:rFonts w:ascii="Arial Narrow" w:eastAsia="Arial" w:hAnsi="Arial Narrow" w:cs="Arial"/>
              </w:rPr>
              <w:t>.</w:t>
            </w:r>
          </w:p>
        </w:tc>
      </w:tr>
      <w:tr w:rsidR="00986E09" w:rsidRPr="009D1C5A" w14:paraId="26CA8BBC" w14:textId="77777777" w:rsidTr="007A61C3">
        <w:trPr>
          <w:jc w:val="center"/>
        </w:trPr>
        <w:tc>
          <w:tcPr>
            <w:tcW w:w="457" w:type="dxa"/>
            <w:vAlign w:val="center"/>
          </w:tcPr>
          <w:p w14:paraId="17C09288" w14:textId="77777777" w:rsidR="00986E09" w:rsidRPr="009D1C5A" w:rsidRDefault="00986E09" w:rsidP="00A27689">
            <w:pPr>
              <w:jc w:val="center"/>
              <w:rPr>
                <w:rFonts w:ascii="Arial Narrow" w:eastAsia="Arial" w:hAnsi="Arial Narrow" w:cs="Arial"/>
                <w:b/>
                <w:bCs/>
              </w:rPr>
            </w:pPr>
            <w:r w:rsidRPr="009D1C5A">
              <w:rPr>
                <w:rFonts w:ascii="Arial Narrow" w:eastAsia="Arial" w:hAnsi="Arial Narrow" w:cs="Arial"/>
                <w:b/>
                <w:bCs/>
              </w:rPr>
              <w:t>5</w:t>
            </w:r>
          </w:p>
        </w:tc>
        <w:tc>
          <w:tcPr>
            <w:tcW w:w="2232" w:type="dxa"/>
          </w:tcPr>
          <w:p w14:paraId="51C226AC" w14:textId="77777777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 xml:space="preserve">Universal cervical length screening and treatment with vaginal progesterone to prevent preterm birth: </w:t>
            </w:r>
            <w:r w:rsidRPr="009D1C5A">
              <w:rPr>
                <w:rFonts w:ascii="Arial Narrow" w:eastAsia="Arial" w:hAnsi="Arial Narrow" w:cs="Arial"/>
              </w:rPr>
              <w:lastRenderedPageBreak/>
              <w:t>a decision and economic analysis</w:t>
            </w:r>
          </w:p>
          <w:p w14:paraId="20528853" w14:textId="2BE938DF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fldChar w:fldCharType="begin">
                <w:fldData xml:space="preserve">PEVuZE5vdGU+PENpdGU+PEF1dGhvcj5DYWhpbGw8L0F1dGhvcj48WWVhcj4yMDEwPC9ZZWFyPjxS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</w:fldData>
              </w:fldChar>
            </w:r>
            <w:r w:rsidR="007E13DA">
              <w:rPr>
                <w:rFonts w:ascii="Arial Narrow" w:eastAsia="Arial" w:hAnsi="Arial Narrow" w:cs="Arial"/>
              </w:rPr>
              <w:instrText xml:space="preserve"> ADDIN EN.CITE </w:instrText>
            </w:r>
            <w:r w:rsidR="007E13DA">
              <w:rPr>
                <w:rFonts w:ascii="Arial Narrow" w:eastAsia="Arial" w:hAnsi="Arial Narrow" w:cs="Arial"/>
              </w:rPr>
              <w:fldChar w:fldCharType="begin">
                <w:fldData xml:space="preserve">PEVuZE5vdGU+PENpdGU+PEF1dGhvcj5DYWhpbGw8L0F1dGhvcj48WWVhcj4yMDEwPC9ZZWFyPjxS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</w:fldData>
              </w:fldChar>
            </w:r>
            <w:r w:rsidR="007E13DA">
              <w:rPr>
                <w:rFonts w:ascii="Arial Narrow" w:eastAsia="Arial" w:hAnsi="Arial Narrow" w:cs="Arial"/>
              </w:rPr>
              <w:instrText xml:space="preserve"> ADDIN EN.CITE.DATA </w:instrText>
            </w:r>
            <w:r w:rsidR="007E13DA">
              <w:rPr>
                <w:rFonts w:ascii="Arial Narrow" w:eastAsia="Arial" w:hAnsi="Arial Narrow" w:cs="Arial"/>
              </w:rPr>
            </w:r>
            <w:r w:rsidR="007E13DA">
              <w:rPr>
                <w:rFonts w:ascii="Arial Narrow" w:eastAsia="Arial" w:hAnsi="Arial Narrow" w:cs="Arial"/>
              </w:rPr>
              <w:fldChar w:fldCharType="end"/>
            </w:r>
            <w:r w:rsidRPr="009D1C5A">
              <w:rPr>
                <w:rFonts w:ascii="Arial Narrow" w:eastAsia="Arial" w:hAnsi="Arial Narrow" w:cs="Arial"/>
              </w:rPr>
              <w:fldChar w:fldCharType="separate"/>
            </w:r>
            <w:r w:rsidR="007E13DA" w:rsidRPr="007E13DA">
              <w:rPr>
                <w:rFonts w:ascii="Arial Narrow" w:eastAsia="Arial" w:hAnsi="Arial Narrow" w:cs="Arial"/>
                <w:noProof/>
                <w:vertAlign w:val="superscript"/>
              </w:rPr>
              <w:t>4</w:t>
            </w:r>
            <w:r w:rsidRPr="009D1C5A">
              <w:rPr>
                <w:rFonts w:ascii="Arial Narrow" w:eastAsia="Arial" w:hAnsi="Arial Narrow" w:cs="Arial"/>
              </w:rPr>
              <w:fldChar w:fldCharType="end"/>
            </w:r>
          </w:p>
        </w:tc>
        <w:tc>
          <w:tcPr>
            <w:tcW w:w="2015" w:type="dxa"/>
          </w:tcPr>
          <w:p w14:paraId="1944AAF3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lastRenderedPageBreak/>
              <w:t xml:space="preserve">Universal cervical length (CL) screening + vaginal progesterone vs. risk-based </w:t>
            </w:r>
            <w:r w:rsidRPr="009D1C5A">
              <w:rPr>
                <w:rFonts w:ascii="Arial Narrow" w:eastAsia="Arial" w:hAnsi="Arial Narrow" w:cs="Arial"/>
              </w:rPr>
              <w:lastRenderedPageBreak/>
              <w:t>strategies vs. no screening</w:t>
            </w:r>
          </w:p>
        </w:tc>
        <w:tc>
          <w:tcPr>
            <w:tcW w:w="1976" w:type="dxa"/>
          </w:tcPr>
          <w:p w14:paraId="7A5EFB19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lastRenderedPageBreak/>
              <w:t>Decision-Analytic Model; ICER calculated with QALYs; one-way sensitivity analysis</w:t>
            </w:r>
          </w:p>
        </w:tc>
        <w:tc>
          <w:tcPr>
            <w:tcW w:w="1553" w:type="dxa"/>
          </w:tcPr>
          <w:p w14:paraId="28D3F195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>US payer (third-party insurer)</w:t>
            </w:r>
          </w:p>
        </w:tc>
        <w:tc>
          <w:tcPr>
            <w:tcW w:w="1976" w:type="dxa"/>
          </w:tcPr>
          <w:p w14:paraId="65E7B293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t xml:space="preserve">Screening costs, progesterone treatment, neonatal hospitalisation (short-term); excludes long-term </w:t>
            </w:r>
            <w:r w:rsidRPr="009D1C5A">
              <w:rPr>
                <w:rFonts w:ascii="Arial Narrow" w:eastAsia="Arial" w:hAnsi="Arial Narrow" w:cs="Arial"/>
              </w:rPr>
              <w:lastRenderedPageBreak/>
              <w:t>child development, educational costs, and societal costs</w:t>
            </w:r>
          </w:p>
        </w:tc>
        <w:tc>
          <w:tcPr>
            <w:tcW w:w="2393" w:type="dxa"/>
          </w:tcPr>
          <w:p w14:paraId="04BA9C41" w14:textId="77777777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lastRenderedPageBreak/>
              <w:t xml:space="preserve">Short time horizon (neonatal only); adherence to screening assumed at 100%; no societal perspective; long-term </w:t>
            </w:r>
            <w:r w:rsidRPr="009D1C5A">
              <w:rPr>
                <w:rFonts w:ascii="Arial Narrow" w:eastAsia="Arial" w:hAnsi="Arial Narrow" w:cs="Arial"/>
              </w:rPr>
              <w:lastRenderedPageBreak/>
              <w:t>outcomes (education, adult productivity) not included</w:t>
            </w:r>
          </w:p>
        </w:tc>
        <w:tc>
          <w:tcPr>
            <w:tcW w:w="3412" w:type="dxa"/>
          </w:tcPr>
          <w:p w14:paraId="06091DD8" w14:textId="6B1C6558" w:rsidR="00986E09" w:rsidRPr="009D1C5A" w:rsidRDefault="00986E09" w:rsidP="00A27689">
            <w:pPr>
              <w:jc w:val="both"/>
              <w:rPr>
                <w:rFonts w:ascii="Arial Narrow" w:hAnsi="Arial Narrow"/>
              </w:rPr>
            </w:pPr>
            <w:r w:rsidRPr="009D1C5A">
              <w:rPr>
                <w:rFonts w:ascii="Arial Narrow" w:eastAsia="Arial" w:hAnsi="Arial Narrow" w:cs="Arial"/>
              </w:rPr>
              <w:lastRenderedPageBreak/>
              <w:t>Current study incorporates real-world screening adherence rates, extends costs to age 18 including education, and adopts a full societal perspective</w:t>
            </w:r>
            <w:r w:rsidR="00F81F03" w:rsidRPr="009D1C5A">
              <w:rPr>
                <w:rFonts w:ascii="Arial Narrow" w:eastAsia="Arial" w:hAnsi="Arial Narrow" w:cs="Arial"/>
              </w:rPr>
              <w:t>.</w:t>
            </w:r>
          </w:p>
        </w:tc>
      </w:tr>
      <w:tr w:rsidR="00986E09" w:rsidRPr="009D1C5A" w14:paraId="7EC8F9D8" w14:textId="77777777" w:rsidTr="007A61C3">
        <w:trPr>
          <w:jc w:val="center"/>
        </w:trPr>
        <w:tc>
          <w:tcPr>
            <w:tcW w:w="457" w:type="dxa"/>
            <w:vAlign w:val="center"/>
          </w:tcPr>
          <w:p w14:paraId="435F81D7" w14:textId="77777777" w:rsidR="00986E09" w:rsidRPr="009D1C5A" w:rsidRDefault="00986E09" w:rsidP="00A27689">
            <w:pPr>
              <w:jc w:val="center"/>
              <w:rPr>
                <w:rFonts w:ascii="Arial Narrow" w:eastAsia="Arial" w:hAnsi="Arial Narrow" w:cs="Arial"/>
                <w:b/>
                <w:bCs/>
              </w:rPr>
            </w:pPr>
            <w:r w:rsidRPr="009D1C5A">
              <w:rPr>
                <w:rFonts w:ascii="Arial Narrow" w:eastAsia="Arial" w:hAnsi="Arial Narrow" w:cs="Arial"/>
                <w:b/>
                <w:bCs/>
              </w:rPr>
              <w:t>6</w:t>
            </w:r>
          </w:p>
        </w:tc>
        <w:tc>
          <w:tcPr>
            <w:tcW w:w="2232" w:type="dxa"/>
          </w:tcPr>
          <w:p w14:paraId="5121B92A" w14:textId="6A2FB496" w:rsidR="00986E09" w:rsidRPr="009D1C5A" w:rsidRDefault="00986E09" w:rsidP="00675F3A">
            <w:pPr>
              <w:jc w:val="both"/>
              <w:rPr>
                <w:rFonts w:ascii="Arial Narrow" w:eastAsia="Arial" w:hAnsi="Arial Narrow" w:cs="Arial"/>
                <w:b/>
                <w:bCs/>
              </w:rPr>
            </w:pPr>
            <w:r w:rsidRPr="009D1C5A">
              <w:rPr>
                <w:rFonts w:ascii="Arial Narrow" w:eastAsia="Arial" w:hAnsi="Arial Narrow" w:cs="Arial"/>
              </w:rPr>
              <w:t xml:space="preserve">Vaginal progesterone versus cervical cerclage for the prevention of preterm births in women with a </w:t>
            </w:r>
            <w:proofErr w:type="spellStart"/>
            <w:r w:rsidRPr="009D1C5A">
              <w:rPr>
                <w:rFonts w:ascii="Arial Narrow" w:eastAsia="Arial" w:hAnsi="Arial Narrow" w:cs="Arial"/>
              </w:rPr>
              <w:t>sonographically</w:t>
            </w:r>
            <w:proofErr w:type="spellEnd"/>
            <w:r w:rsidRPr="009D1C5A">
              <w:rPr>
                <w:rFonts w:ascii="Arial Narrow" w:eastAsia="Arial" w:hAnsi="Arial Narrow" w:cs="Arial"/>
              </w:rPr>
              <w:t xml:space="preserve"> short cervix-a cost effectiveness and decision analysis</w:t>
            </w:r>
            <w:r w:rsidRPr="009D1C5A">
              <w:rPr>
                <w:rFonts w:ascii="Arial Narrow" w:eastAsia="Arial" w:hAnsi="Arial Narrow" w:cs="Arial"/>
              </w:rPr>
              <w:fldChar w:fldCharType="begin"/>
            </w:r>
            <w:r w:rsidR="007E13DA">
              <w:rPr>
                <w:rFonts w:ascii="Arial Narrow" w:eastAsia="Arial" w:hAnsi="Arial Narrow" w:cs="Arial"/>
              </w:rPr>
              <w:instrText xml:space="preserve"> ADDIN EN.CITE &lt;EndNote&gt;&lt;Cite&gt;&lt;Author&gt;Eke&lt;/Author&gt;&lt;Year&gt;2015&lt;/Year&gt;&lt;RecNum&gt;153&lt;/RecNum&gt;&lt;DisplayText&gt;&lt;style face="superscript"&gt;5&lt;/style&gt;&lt;/DisplayText&gt;&lt;record&gt;&lt;rec-number&gt;153&lt;/rec-number&gt;&lt;foreign-keys&gt;&lt;key app="EN" db-id="xv2prvtvcwee2aewravpvvfjvprtepfdpz2w" timestamp="1774241847"&gt;153&lt;/key&gt;&lt;/foreign-keys&gt;&lt;ref-type name="Journal Article"&gt;17&lt;/ref-type&gt;&lt;contributors&gt;&lt;authors&gt;&lt;author&gt;Eke, Ahizechukwu&lt;/author&gt;&lt;author&gt;Buras, Andrea&lt;/author&gt;&lt;author&gt;Drnec, Sheila&lt;/author&gt;&lt;author&gt;Woo, Joanna&lt;/author&gt;&lt;/authors&gt;&lt;/contributors&gt;&lt;titles&gt;&lt;title&gt;756: Vaginal progesterone versus cervical cerclage for the prevention of preterm births in women with a sonographically short cervix–a cost effectiveness and decision analysis&lt;/title&gt;&lt;secondary-title&gt;American Journal of Obstetrics and Gynecology&lt;/secondary-title&gt;&lt;/titles&gt;&lt;periodical&gt;&lt;full-title&gt;American Journal of Obstetrics and Gynecology&lt;/full-title&gt;&lt;/periodical&gt;&lt;pages&gt;S367-S368&lt;/pages&gt;&lt;volume&gt;212&lt;/volume&gt;&lt;number&gt;1&lt;/number&gt;&lt;section&gt;S367&lt;/section&gt;&lt;dates&gt;&lt;year&gt;2015&lt;/year&gt;&lt;/dates&gt;&lt;isbn&gt;00029378&lt;/isbn&gt;&lt;urls&gt;&lt;/urls&gt;&lt;electronic-resource-num&gt;10.1016/j.ajog.2014.10.962&lt;/electronic-resource-num&gt;&lt;/record&gt;&lt;/Cite&gt;&lt;/EndNote&gt;</w:instrText>
            </w:r>
            <w:r w:rsidRPr="009D1C5A">
              <w:rPr>
                <w:rFonts w:ascii="Arial Narrow" w:eastAsia="Arial" w:hAnsi="Arial Narrow" w:cs="Arial"/>
              </w:rPr>
              <w:fldChar w:fldCharType="separate"/>
            </w:r>
            <w:r w:rsidR="007E13DA" w:rsidRPr="007E13DA">
              <w:rPr>
                <w:rFonts w:ascii="Arial Narrow" w:eastAsia="Arial" w:hAnsi="Arial Narrow" w:cs="Arial"/>
                <w:noProof/>
                <w:vertAlign w:val="superscript"/>
              </w:rPr>
              <w:t>5</w:t>
            </w:r>
            <w:r w:rsidRPr="009D1C5A">
              <w:rPr>
                <w:rFonts w:ascii="Arial Narrow" w:eastAsia="Arial" w:hAnsi="Arial Narrow" w:cs="Arial"/>
              </w:rPr>
              <w:fldChar w:fldCharType="end"/>
            </w:r>
          </w:p>
        </w:tc>
        <w:tc>
          <w:tcPr>
            <w:tcW w:w="2015" w:type="dxa"/>
          </w:tcPr>
          <w:p w14:paraId="15C9645D" w14:textId="77777777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Vaginal progesterone vs. cervical cerclage for short cervix identified on ultrasound</w:t>
            </w:r>
          </w:p>
        </w:tc>
        <w:tc>
          <w:tcPr>
            <w:tcW w:w="1976" w:type="dxa"/>
          </w:tcPr>
          <w:p w14:paraId="6A1C1109" w14:textId="77777777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Cost-Utility Analysis (CUA); Probabilistic Sensitivity Analysis (PSA); Monte Carlo simulation</w:t>
            </w:r>
          </w:p>
        </w:tc>
        <w:tc>
          <w:tcPr>
            <w:tcW w:w="1553" w:type="dxa"/>
          </w:tcPr>
          <w:p w14:paraId="51C66A86" w14:textId="77777777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US clinical/payer</w:t>
            </w:r>
          </w:p>
        </w:tc>
        <w:tc>
          <w:tcPr>
            <w:tcW w:w="1976" w:type="dxa"/>
          </w:tcPr>
          <w:p w14:paraId="43F171DE" w14:textId="7D9EDDD0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Procedure costs, neonatal intensive care; no long-term costs beyond neonatal period; education and societal costs excluded</w:t>
            </w:r>
            <w:r w:rsidR="00FB2136" w:rsidRPr="009D1C5A">
              <w:rPr>
                <w:rFonts w:ascii="Arial Narrow" w:eastAsia="Arial" w:hAnsi="Arial Narrow" w:cs="Arial"/>
              </w:rPr>
              <w:t>.</w:t>
            </w:r>
          </w:p>
        </w:tc>
        <w:tc>
          <w:tcPr>
            <w:tcW w:w="2393" w:type="dxa"/>
          </w:tcPr>
          <w:p w14:paraId="20AA2DAA" w14:textId="77777777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No adherence modelling; time horizon limited to perinatal period; ignores downstream costs (schooling, special education, lost parental productivity).</w:t>
            </w:r>
          </w:p>
        </w:tc>
        <w:tc>
          <w:tcPr>
            <w:tcW w:w="3412" w:type="dxa"/>
          </w:tcPr>
          <w:p w14:paraId="3BA68855" w14:textId="54F5493B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Current study adds adherence as a parameter, extends the model to age 18, and captures downstream societal and educational costs</w:t>
            </w:r>
            <w:r w:rsidR="00F81F03" w:rsidRPr="009D1C5A">
              <w:rPr>
                <w:rFonts w:ascii="Arial Narrow" w:eastAsia="Arial" w:hAnsi="Arial Narrow" w:cs="Arial"/>
              </w:rPr>
              <w:t>.</w:t>
            </w:r>
          </w:p>
        </w:tc>
      </w:tr>
      <w:tr w:rsidR="00986E09" w:rsidRPr="009D1C5A" w14:paraId="5B7F65A0" w14:textId="77777777" w:rsidTr="007A61C3">
        <w:trPr>
          <w:jc w:val="center"/>
        </w:trPr>
        <w:tc>
          <w:tcPr>
            <w:tcW w:w="457" w:type="dxa"/>
            <w:vAlign w:val="center"/>
          </w:tcPr>
          <w:p w14:paraId="7F25D2EB" w14:textId="77777777" w:rsidR="00986E09" w:rsidRPr="009D1C5A" w:rsidRDefault="00986E09" w:rsidP="00A27689">
            <w:pPr>
              <w:jc w:val="center"/>
              <w:rPr>
                <w:rFonts w:ascii="Arial Narrow" w:eastAsia="Arial" w:hAnsi="Arial Narrow" w:cs="Arial"/>
                <w:b/>
                <w:bCs/>
              </w:rPr>
            </w:pPr>
            <w:r w:rsidRPr="009D1C5A">
              <w:rPr>
                <w:rFonts w:ascii="Arial Narrow" w:eastAsia="Arial" w:hAnsi="Arial Narrow" w:cs="Arial"/>
                <w:b/>
                <w:bCs/>
              </w:rPr>
              <w:t>7</w:t>
            </w:r>
          </w:p>
        </w:tc>
        <w:tc>
          <w:tcPr>
            <w:tcW w:w="2232" w:type="dxa"/>
          </w:tcPr>
          <w:p w14:paraId="126477F6" w14:textId="446C3080" w:rsidR="00986E09" w:rsidRPr="009D1C5A" w:rsidRDefault="00986E09" w:rsidP="00675F3A">
            <w:pPr>
              <w:jc w:val="both"/>
              <w:rPr>
                <w:rFonts w:ascii="Arial Narrow" w:eastAsia="Arial" w:hAnsi="Arial Narrow" w:cs="Arial"/>
                <w:b/>
                <w:bCs/>
              </w:rPr>
            </w:pPr>
            <w:r w:rsidRPr="009D1C5A">
              <w:rPr>
                <w:rFonts w:ascii="Arial Narrow" w:eastAsia="Arial" w:hAnsi="Arial Narrow" w:cs="Arial"/>
              </w:rPr>
              <w:t>Economic costs at age five associated with very preterm birth: multinational European cohort study</w:t>
            </w:r>
            <w:r w:rsidRPr="009D1C5A">
              <w:rPr>
                <w:rFonts w:ascii="Arial Narrow" w:eastAsia="Arial" w:hAnsi="Arial Narrow" w:cs="Arial"/>
                <w:b/>
                <w:bCs/>
              </w:rPr>
              <w:fldChar w:fldCharType="begin">
                <w:fldData xml:space="preserve">PEVuZE5vdGU+PENpdGU+PEF1dGhvcj5LaW08L0F1dGhvcj48WWVhcj4yMDIyPC9ZZWFyPjxSZWNO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</w:fldData>
              </w:fldChar>
            </w:r>
            <w:r w:rsidR="007E13DA">
              <w:rPr>
                <w:rFonts w:ascii="Arial Narrow" w:eastAsia="Arial" w:hAnsi="Arial Narrow" w:cs="Arial"/>
                <w:b/>
                <w:bCs/>
              </w:rPr>
              <w:instrText xml:space="preserve"> ADDIN EN.CITE </w:instrText>
            </w:r>
            <w:r w:rsidR="007E13DA">
              <w:rPr>
                <w:rFonts w:ascii="Arial Narrow" w:eastAsia="Arial" w:hAnsi="Arial Narrow" w:cs="Arial"/>
                <w:b/>
                <w:bCs/>
              </w:rPr>
              <w:fldChar w:fldCharType="begin">
                <w:fldData xml:space="preserve">PEVuZE5vdGU+PENpdGU+PEF1dGhvcj5LaW08L0F1dGhvcj48WWVhcj4yMDIyPC9ZZWFyPjxSZWNO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</w:fldData>
              </w:fldChar>
            </w:r>
            <w:r w:rsidR="007E13DA">
              <w:rPr>
                <w:rFonts w:ascii="Arial Narrow" w:eastAsia="Arial" w:hAnsi="Arial Narrow" w:cs="Arial"/>
                <w:b/>
                <w:bCs/>
              </w:rPr>
              <w:instrText xml:space="preserve"> ADDIN EN.CITE.DATA </w:instrText>
            </w:r>
            <w:r w:rsidR="007E13DA">
              <w:rPr>
                <w:rFonts w:ascii="Arial Narrow" w:eastAsia="Arial" w:hAnsi="Arial Narrow" w:cs="Arial"/>
                <w:b/>
                <w:bCs/>
              </w:rPr>
            </w:r>
            <w:r w:rsidR="007E13DA">
              <w:rPr>
                <w:rFonts w:ascii="Arial Narrow" w:eastAsia="Arial" w:hAnsi="Arial Narrow" w:cs="Arial"/>
                <w:b/>
                <w:bCs/>
              </w:rPr>
              <w:fldChar w:fldCharType="end"/>
            </w:r>
            <w:r w:rsidRPr="009D1C5A">
              <w:rPr>
                <w:rFonts w:ascii="Arial Narrow" w:eastAsia="Arial" w:hAnsi="Arial Narrow" w:cs="Arial"/>
                <w:b/>
                <w:bCs/>
              </w:rPr>
              <w:fldChar w:fldCharType="separate"/>
            </w:r>
            <w:r w:rsidR="007E13DA" w:rsidRPr="007E13DA">
              <w:rPr>
                <w:rFonts w:ascii="Arial Narrow" w:eastAsia="Arial" w:hAnsi="Arial Narrow" w:cs="Arial"/>
                <w:b/>
                <w:bCs/>
                <w:noProof/>
                <w:vertAlign w:val="superscript"/>
              </w:rPr>
              <w:t>6</w:t>
            </w:r>
            <w:r w:rsidRPr="009D1C5A">
              <w:rPr>
                <w:rFonts w:ascii="Arial Narrow" w:eastAsia="Arial" w:hAnsi="Arial Narrow" w:cs="Arial"/>
                <w:b/>
                <w:bCs/>
              </w:rPr>
              <w:fldChar w:fldCharType="end"/>
            </w:r>
          </w:p>
        </w:tc>
        <w:tc>
          <w:tcPr>
            <w:tcW w:w="2015" w:type="dxa"/>
          </w:tcPr>
          <w:p w14:paraId="335AE5B2" w14:textId="77777777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Very preterm birth (&lt;32 weeks) vs. moderate/late preterm; cost comparison at age 5</w:t>
            </w:r>
          </w:p>
        </w:tc>
        <w:tc>
          <w:tcPr>
            <w:tcW w:w="1976" w:type="dxa"/>
          </w:tcPr>
          <w:p w14:paraId="412AA286" w14:textId="2C8ECEC3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Generalised Linear Model (GLM); cross-sectional economic costing; 11-country European cohort</w:t>
            </w:r>
            <w:r w:rsidR="00FB2136" w:rsidRPr="009D1C5A">
              <w:rPr>
                <w:rFonts w:ascii="Arial Narrow" w:eastAsia="Arial" w:hAnsi="Arial Narrow" w:cs="Arial"/>
              </w:rPr>
              <w:t>.</w:t>
            </w:r>
          </w:p>
        </w:tc>
        <w:tc>
          <w:tcPr>
            <w:tcW w:w="1553" w:type="dxa"/>
          </w:tcPr>
          <w:p w14:paraId="1BA9C5C0" w14:textId="77777777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Societal (11 European countries)</w:t>
            </w:r>
          </w:p>
        </w:tc>
        <w:tc>
          <w:tcPr>
            <w:tcW w:w="1976" w:type="dxa"/>
          </w:tcPr>
          <w:p w14:paraId="5B140CC6" w14:textId="47554041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Healthcare, education (to age 5), social services, family out-of-pocket and productivity loss up to age 5</w:t>
            </w:r>
            <w:r w:rsidR="00205FE3" w:rsidRPr="009D1C5A">
              <w:rPr>
                <w:rFonts w:ascii="Arial Narrow" w:eastAsia="Arial" w:hAnsi="Arial Narrow" w:cs="Arial"/>
              </w:rPr>
              <w:t xml:space="preserve">, which is </w:t>
            </w:r>
            <w:r w:rsidRPr="009D1C5A">
              <w:rPr>
                <w:rFonts w:ascii="Arial Narrow" w:eastAsia="Arial" w:hAnsi="Arial Narrow" w:cs="Arial"/>
              </w:rPr>
              <w:t>most comprehensive societal cost set in the literature</w:t>
            </w:r>
            <w:r w:rsidR="00FB2136" w:rsidRPr="009D1C5A">
              <w:rPr>
                <w:rFonts w:ascii="Arial Narrow" w:eastAsia="Arial" w:hAnsi="Arial Narrow" w:cs="Arial"/>
              </w:rPr>
              <w:t>.</w:t>
            </w:r>
          </w:p>
        </w:tc>
        <w:tc>
          <w:tcPr>
            <w:tcW w:w="2393" w:type="dxa"/>
          </w:tcPr>
          <w:p w14:paraId="2B3AE059" w14:textId="4CB7EEE9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Time horizon limited to age 5; no intervention modelled; no adherence component; cannot assess cost-effectiveness; results not generalisable beyond Europe</w:t>
            </w:r>
            <w:r w:rsidR="00FB2136" w:rsidRPr="009D1C5A">
              <w:rPr>
                <w:rFonts w:ascii="Arial Narrow" w:eastAsia="Arial" w:hAnsi="Arial Narrow" w:cs="Arial"/>
              </w:rPr>
              <w:t>.</w:t>
            </w:r>
          </w:p>
        </w:tc>
        <w:tc>
          <w:tcPr>
            <w:tcW w:w="3412" w:type="dxa"/>
          </w:tcPr>
          <w:p w14:paraId="0CBD76B3" w14:textId="61073107" w:rsidR="00986E09" w:rsidRPr="009D1C5A" w:rsidRDefault="00986E09" w:rsidP="00A27689">
            <w:pPr>
              <w:jc w:val="both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Current study extends the societal cost framework used here to age 18, integrates a specific screening intervention with adherence modelling, and enables full CEA</w:t>
            </w:r>
            <w:r w:rsidR="00F81F03" w:rsidRPr="009D1C5A">
              <w:rPr>
                <w:rFonts w:ascii="Arial Narrow" w:eastAsia="Arial" w:hAnsi="Arial Narrow" w:cs="Arial"/>
              </w:rPr>
              <w:t>.</w:t>
            </w:r>
          </w:p>
        </w:tc>
      </w:tr>
      <w:tr w:rsidR="00986E09" w:rsidRPr="009D1C5A" w14:paraId="042AFAF3" w14:textId="77777777" w:rsidTr="007A61C3">
        <w:trPr>
          <w:jc w:val="center"/>
        </w:trPr>
        <w:tc>
          <w:tcPr>
            <w:tcW w:w="457" w:type="dxa"/>
            <w:vAlign w:val="center"/>
          </w:tcPr>
          <w:p w14:paraId="416A9898" w14:textId="77777777" w:rsidR="00986E09" w:rsidRPr="009D1C5A" w:rsidRDefault="00986E09" w:rsidP="00A27689">
            <w:pPr>
              <w:jc w:val="center"/>
              <w:rPr>
                <w:rFonts w:ascii="Arial Narrow" w:eastAsia="Arial" w:hAnsi="Arial Narrow" w:cs="Arial"/>
                <w:b/>
                <w:bCs/>
              </w:rPr>
            </w:pPr>
            <w:r w:rsidRPr="009D1C5A">
              <w:rPr>
                <w:rFonts w:ascii="Arial Narrow" w:eastAsia="Arial" w:hAnsi="Arial Narrow" w:cs="Arial"/>
                <w:b/>
                <w:bCs/>
              </w:rPr>
              <w:t>8</w:t>
            </w:r>
          </w:p>
        </w:tc>
        <w:tc>
          <w:tcPr>
            <w:tcW w:w="2232" w:type="dxa"/>
          </w:tcPr>
          <w:p w14:paraId="316CE785" w14:textId="77777777" w:rsidR="00986E09" w:rsidRPr="009D1C5A" w:rsidRDefault="00986E09" w:rsidP="00A27689">
            <w:pPr>
              <w:rPr>
                <w:rFonts w:ascii="Arial Narrow" w:eastAsia="Arial" w:hAnsi="Arial Narrow" w:cs="Arial"/>
                <w:b/>
                <w:bCs/>
              </w:rPr>
            </w:pPr>
            <w:r w:rsidRPr="009D1C5A">
              <w:rPr>
                <w:rFonts w:ascii="Arial Narrow" w:eastAsia="Arial" w:hAnsi="Arial Narrow" w:cs="Arial"/>
                <w:b/>
                <w:bCs/>
              </w:rPr>
              <w:t xml:space="preserve">Current study </w:t>
            </w:r>
          </w:p>
        </w:tc>
        <w:tc>
          <w:tcPr>
            <w:tcW w:w="2015" w:type="dxa"/>
          </w:tcPr>
          <w:p w14:paraId="39FAAD29" w14:textId="77777777" w:rsidR="00986E09" w:rsidRPr="009D1C5A" w:rsidRDefault="00986E09" w:rsidP="00A27689">
            <w:pPr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Omega-3 testing + supplementation</w:t>
            </w:r>
          </w:p>
        </w:tc>
        <w:tc>
          <w:tcPr>
            <w:tcW w:w="1976" w:type="dxa"/>
          </w:tcPr>
          <w:p w14:paraId="60D1E18C" w14:textId="77777777" w:rsidR="00986E09" w:rsidRPr="009D1C5A" w:rsidRDefault="00986E09" w:rsidP="00A27689">
            <w:pPr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Decision-analytic model</w:t>
            </w:r>
          </w:p>
        </w:tc>
        <w:tc>
          <w:tcPr>
            <w:tcW w:w="1553" w:type="dxa"/>
          </w:tcPr>
          <w:p w14:paraId="6EC6A806" w14:textId="77777777" w:rsidR="00986E09" w:rsidRPr="009D1C5A" w:rsidRDefault="00986E09" w:rsidP="00A27689">
            <w:pPr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Healthcare + societal</w:t>
            </w:r>
          </w:p>
        </w:tc>
        <w:tc>
          <w:tcPr>
            <w:tcW w:w="1976" w:type="dxa"/>
          </w:tcPr>
          <w:p w14:paraId="5628EB29" w14:textId="77777777" w:rsidR="00986E09" w:rsidRPr="009D1C5A" w:rsidRDefault="00986E09" w:rsidP="00A27689">
            <w:pPr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 xml:space="preserve">Direct + educational + family + productivity </w:t>
            </w:r>
          </w:p>
        </w:tc>
        <w:tc>
          <w:tcPr>
            <w:tcW w:w="2393" w:type="dxa"/>
          </w:tcPr>
          <w:p w14:paraId="7AD25CD5" w14:textId="77777777" w:rsidR="00986E09" w:rsidRPr="009D1C5A" w:rsidRDefault="00986E09" w:rsidP="00A27689">
            <w:pPr>
              <w:jc w:val="center"/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>--</w:t>
            </w:r>
          </w:p>
        </w:tc>
        <w:tc>
          <w:tcPr>
            <w:tcW w:w="3412" w:type="dxa"/>
          </w:tcPr>
          <w:p w14:paraId="73404885" w14:textId="77777777" w:rsidR="00986E09" w:rsidRPr="009D1C5A" w:rsidRDefault="00986E09" w:rsidP="00A27689">
            <w:pPr>
              <w:rPr>
                <w:rFonts w:ascii="Arial Narrow" w:eastAsia="Arial" w:hAnsi="Arial Narrow" w:cs="Arial"/>
              </w:rPr>
            </w:pPr>
            <w:r w:rsidRPr="009D1C5A">
              <w:rPr>
                <w:rFonts w:ascii="Arial Narrow" w:eastAsia="Arial" w:hAnsi="Arial Narrow" w:cs="Arial"/>
              </w:rPr>
              <w:t xml:space="preserve">Integrates screening, adherence, societal, and long-term outcomes </w:t>
            </w:r>
          </w:p>
        </w:tc>
      </w:tr>
    </w:tbl>
    <w:p w14:paraId="4C4F1468" w14:textId="0CD3ED60" w:rsidR="00986E09" w:rsidRDefault="00986E09" w:rsidP="009D1C5A">
      <w:pPr>
        <w:jc w:val="both"/>
        <w:rPr>
          <w:rFonts w:ascii="Arial Narrow" w:hAnsi="Arial Narrow"/>
        </w:rPr>
      </w:pPr>
      <w:r w:rsidRPr="00EA3B47">
        <w:rPr>
          <w:rFonts w:ascii="Arial Narrow" w:hAnsi="Arial Narrow"/>
          <w:b/>
          <w:bCs/>
        </w:rPr>
        <w:t>Note</w:t>
      </w:r>
      <w:r w:rsidRPr="00EA3B47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AUD = Australian Dollar; </w:t>
      </w:r>
      <w:r w:rsidRPr="00EA3B47">
        <w:rPr>
          <w:rFonts w:ascii="Arial Narrow" w:hAnsi="Arial Narrow"/>
        </w:rPr>
        <w:t>CEA = Cost-Effectiveness Analysis; CBA = Cost-Benefit Analysis; CUA = Cost-Utility Analysis; ICER = Incremental Cost-Effectiveness Ratio; QALY = Quality-Adjusted Life Year; PSA = Probabilistic Sensitivity Analysis; GLM = Generalised Linear Model; PTB = Preterm Birth.</w:t>
      </w:r>
    </w:p>
    <w:p w14:paraId="79EB0F73" w14:textId="77777777" w:rsidR="00986E09" w:rsidRDefault="00986E09" w:rsidP="00986E09">
      <w:pPr>
        <w:rPr>
          <w:rFonts w:ascii="Arial Narrow" w:hAnsi="Arial Narrow"/>
          <w:b/>
          <w:bCs/>
          <w:sz w:val="28"/>
          <w:szCs w:val="28"/>
        </w:rPr>
        <w:sectPr w:rsidR="00986E09" w:rsidSect="00986E09">
          <w:footerReference w:type="default" r:id="rId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4CDAC6E" w14:textId="09B8366F" w:rsidR="00986E09" w:rsidRPr="00F64D25" w:rsidRDefault="001C5AAA" w:rsidP="00986E09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 xml:space="preserve">Supplementary </w:t>
      </w:r>
      <w:r w:rsidR="00986E09" w:rsidRPr="00F64D25">
        <w:rPr>
          <w:rFonts w:ascii="Arial Narrow" w:hAnsi="Arial Narrow"/>
          <w:b/>
          <w:bCs/>
          <w:sz w:val="28"/>
          <w:szCs w:val="28"/>
        </w:rPr>
        <w:t xml:space="preserve">References </w:t>
      </w:r>
    </w:p>
    <w:p w14:paraId="0061376B" w14:textId="77777777" w:rsidR="007E13DA" w:rsidRPr="007E13DA" w:rsidRDefault="00986E09" w:rsidP="007E13DA">
      <w:pPr>
        <w:pStyle w:val="EndNoteBibliography"/>
        <w:spacing w:after="0"/>
      </w:pPr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ADDIN EN.REFLIST </w:instrText>
      </w:r>
      <w:r>
        <w:rPr>
          <w:rFonts w:ascii="Arial Narrow" w:hAnsi="Arial Narrow"/>
        </w:rPr>
        <w:fldChar w:fldCharType="separate"/>
      </w:r>
      <w:r w:rsidR="007E13DA" w:rsidRPr="007E13DA">
        <w:t>1.</w:t>
      </w:r>
      <w:r w:rsidR="007E13DA" w:rsidRPr="007E13DA">
        <w:tab/>
        <w:t xml:space="preserve">Chadha A, Moore S, Kildea S, Gao Y. Health economic evaluations of programs reducing preterm birth: A scoping review. </w:t>
      </w:r>
      <w:r w:rsidR="007E13DA" w:rsidRPr="007E13DA">
        <w:rPr>
          <w:i/>
        </w:rPr>
        <w:t>Int J Nurs Stud Adv</w:t>
      </w:r>
      <w:r w:rsidR="007E13DA" w:rsidRPr="007E13DA">
        <w:t>. Dec 2024;7:100228. doi:10.1016/j.ijnsa.2024.100228</w:t>
      </w:r>
    </w:p>
    <w:p w14:paraId="0F80B042" w14:textId="77777777" w:rsidR="007E13DA" w:rsidRPr="007E13DA" w:rsidRDefault="007E13DA" w:rsidP="007E13DA">
      <w:pPr>
        <w:pStyle w:val="EndNoteBibliography"/>
        <w:spacing w:after="0"/>
      </w:pPr>
      <w:r w:rsidRPr="007E13DA">
        <w:t>2.</w:t>
      </w:r>
      <w:r w:rsidRPr="007E13DA">
        <w:tab/>
        <w:t xml:space="preserve">Petrou S, Yiu HH, Kwon J. Economic consequences of preterm birth: a systematic review of the recent literature (2009-2017). </w:t>
      </w:r>
      <w:r w:rsidRPr="007E13DA">
        <w:rPr>
          <w:i/>
        </w:rPr>
        <w:t>Arch Dis Child</w:t>
      </w:r>
      <w:r w:rsidRPr="007E13DA">
        <w:t>. May 2019;104(5):456–465. doi:10.1136/archdischild-2018-315778</w:t>
      </w:r>
    </w:p>
    <w:p w14:paraId="1E1F6489" w14:textId="77777777" w:rsidR="007E13DA" w:rsidRPr="007E13DA" w:rsidRDefault="007E13DA" w:rsidP="007E13DA">
      <w:pPr>
        <w:pStyle w:val="EndNoteBibliography"/>
        <w:spacing w:after="0"/>
      </w:pPr>
      <w:r w:rsidRPr="007E13DA">
        <w:t>3.</w:t>
      </w:r>
      <w:r w:rsidRPr="007E13DA">
        <w:tab/>
        <w:t xml:space="preserve">Mangham LJ, Petrou S, Doyle LW, Draper ES, Marlow N. The cost of preterm birth throughout childhood in England and Wales. </w:t>
      </w:r>
      <w:r w:rsidRPr="007E13DA">
        <w:rPr>
          <w:i/>
        </w:rPr>
        <w:t>Pediatrics</w:t>
      </w:r>
      <w:r w:rsidRPr="007E13DA">
        <w:t>. Feb 2009;123(2):e312–27. doi:10.1542/peds.2008-1827</w:t>
      </w:r>
    </w:p>
    <w:p w14:paraId="36AAAB31" w14:textId="77777777" w:rsidR="007E13DA" w:rsidRPr="007E13DA" w:rsidRDefault="007E13DA" w:rsidP="007E13DA">
      <w:pPr>
        <w:pStyle w:val="EndNoteBibliography"/>
        <w:spacing w:after="0"/>
      </w:pPr>
      <w:r w:rsidRPr="007E13DA">
        <w:t>4.</w:t>
      </w:r>
      <w:r w:rsidRPr="007E13DA">
        <w:tab/>
        <w:t xml:space="preserve">Cahill AG, Odibo AO, Caughey AB, et al. Universal cervical length screening and treatment with vaginal progesterone to prevent preterm birth: a decision and economic analysis. </w:t>
      </w:r>
      <w:r w:rsidRPr="007E13DA">
        <w:rPr>
          <w:i/>
        </w:rPr>
        <w:t>Am J Obstet Gynecol</w:t>
      </w:r>
      <w:r w:rsidRPr="007E13DA">
        <w:t>. Jun 2010;202(6):548 e1–8. doi:10.1016/j.ajog.2009.12.005</w:t>
      </w:r>
    </w:p>
    <w:p w14:paraId="18A4F2D0" w14:textId="77777777" w:rsidR="007E13DA" w:rsidRPr="007E13DA" w:rsidRDefault="007E13DA" w:rsidP="007E13DA">
      <w:pPr>
        <w:pStyle w:val="EndNoteBibliography"/>
        <w:spacing w:after="0"/>
      </w:pPr>
      <w:r w:rsidRPr="007E13DA">
        <w:t>5.</w:t>
      </w:r>
      <w:r w:rsidRPr="007E13DA">
        <w:tab/>
        <w:t xml:space="preserve">Eke A, Buras A, Drnec S, Woo J. 756: Vaginal progesterone versus cervical cerclage for the prevention of preterm births in women with a sonographically short cervix–a cost effectiveness and decision analysis. </w:t>
      </w:r>
      <w:r w:rsidRPr="007E13DA">
        <w:rPr>
          <w:i/>
        </w:rPr>
        <w:t>American Journal of Obstetrics and Gynecology</w:t>
      </w:r>
      <w:r w:rsidRPr="007E13DA">
        <w:t>. 2015;212(1):S367–S368. doi:10.1016/j.ajog.2014.10.962</w:t>
      </w:r>
    </w:p>
    <w:p w14:paraId="49FF788C" w14:textId="77777777" w:rsidR="007E13DA" w:rsidRPr="007E13DA" w:rsidRDefault="007E13DA" w:rsidP="007E13DA">
      <w:pPr>
        <w:pStyle w:val="EndNoteBibliography"/>
      </w:pPr>
      <w:r w:rsidRPr="007E13DA">
        <w:t>6.</w:t>
      </w:r>
      <w:r w:rsidRPr="007E13DA">
        <w:tab/>
        <w:t xml:space="preserve">Kim SW, Andronis L, Seppanen AV, et al. Economic costs at age five associated with very preterm birth: multinational European cohort study. </w:t>
      </w:r>
      <w:r w:rsidRPr="007E13DA">
        <w:rPr>
          <w:i/>
        </w:rPr>
        <w:t>Pediatr Res</w:t>
      </w:r>
      <w:r w:rsidRPr="007E13DA">
        <w:t>. Sep 2022;92(3):700–711. doi:10.1038/s41390-021-01769-z</w:t>
      </w:r>
    </w:p>
    <w:p w14:paraId="73C7714F" w14:textId="2DA5BAE4" w:rsidR="00986E09" w:rsidRPr="00EA3B47" w:rsidRDefault="00986E09" w:rsidP="00986E09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bookmarkEnd w:id="0"/>
    <w:p w14:paraId="77296BDA" w14:textId="77777777" w:rsidR="00BD63A6" w:rsidRPr="006A5FC3" w:rsidRDefault="00BD63A6">
      <w:pPr>
        <w:rPr>
          <w:rFonts w:ascii="Arial" w:hAnsi="Arial" w:cs="Arial"/>
          <w:sz w:val="20"/>
          <w:szCs w:val="20"/>
        </w:rPr>
      </w:pPr>
    </w:p>
    <w:sectPr w:rsidR="00BD63A6" w:rsidRPr="006A5FC3" w:rsidSect="00986E0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8A17" w14:textId="77777777" w:rsidR="00DE0AE8" w:rsidRDefault="00DE0AE8" w:rsidP="00941899">
      <w:pPr>
        <w:spacing w:after="0" w:line="240" w:lineRule="auto"/>
      </w:pPr>
      <w:r>
        <w:separator/>
      </w:r>
    </w:p>
  </w:endnote>
  <w:endnote w:type="continuationSeparator" w:id="0">
    <w:p w14:paraId="7D2BEFEC" w14:textId="77777777" w:rsidR="00DE0AE8" w:rsidRDefault="00DE0AE8" w:rsidP="0094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639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0CC5C" w14:textId="41A072DB" w:rsidR="00941899" w:rsidRDefault="009418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0179E7" w14:textId="77777777" w:rsidR="00941899" w:rsidRDefault="00941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520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2E40D" w14:textId="77777777" w:rsidR="00986E09" w:rsidRDefault="00986E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03A669" w14:textId="77777777" w:rsidR="00986E09" w:rsidRDefault="00986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B403" w14:textId="77777777" w:rsidR="00DE0AE8" w:rsidRDefault="00DE0AE8" w:rsidP="00941899">
      <w:pPr>
        <w:spacing w:after="0" w:line="240" w:lineRule="auto"/>
      </w:pPr>
      <w:r>
        <w:separator/>
      </w:r>
    </w:p>
  </w:footnote>
  <w:footnote w:type="continuationSeparator" w:id="0">
    <w:p w14:paraId="1C4EFA1A" w14:textId="77777777" w:rsidR="00DE0AE8" w:rsidRDefault="00DE0AE8" w:rsidP="00941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7F0A97"/>
    <w:rsid w:val="000061AC"/>
    <w:rsid w:val="00010841"/>
    <w:rsid w:val="00014B4C"/>
    <w:rsid w:val="000153A3"/>
    <w:rsid w:val="00035542"/>
    <w:rsid w:val="0006521C"/>
    <w:rsid w:val="000748C3"/>
    <w:rsid w:val="00090AB7"/>
    <w:rsid w:val="000A66AC"/>
    <w:rsid w:val="000F1E95"/>
    <w:rsid w:val="00111298"/>
    <w:rsid w:val="00156B96"/>
    <w:rsid w:val="00174032"/>
    <w:rsid w:val="001742F6"/>
    <w:rsid w:val="00175A80"/>
    <w:rsid w:val="00196170"/>
    <w:rsid w:val="001C5AAA"/>
    <w:rsid w:val="001D12D4"/>
    <w:rsid w:val="001F0553"/>
    <w:rsid w:val="001F6B37"/>
    <w:rsid w:val="00205FE3"/>
    <w:rsid w:val="002102EC"/>
    <w:rsid w:val="00237E1B"/>
    <w:rsid w:val="0024774E"/>
    <w:rsid w:val="00254649"/>
    <w:rsid w:val="0025628B"/>
    <w:rsid w:val="00265999"/>
    <w:rsid w:val="00280EBE"/>
    <w:rsid w:val="00287E78"/>
    <w:rsid w:val="00294FE1"/>
    <w:rsid w:val="002A4CA6"/>
    <w:rsid w:val="003347A6"/>
    <w:rsid w:val="00344249"/>
    <w:rsid w:val="003443F6"/>
    <w:rsid w:val="003625AB"/>
    <w:rsid w:val="003852A6"/>
    <w:rsid w:val="00392EB5"/>
    <w:rsid w:val="003C2AB2"/>
    <w:rsid w:val="003E2FD8"/>
    <w:rsid w:val="003F7B11"/>
    <w:rsid w:val="004066D2"/>
    <w:rsid w:val="00464307"/>
    <w:rsid w:val="00474278"/>
    <w:rsid w:val="00497195"/>
    <w:rsid w:val="004A0702"/>
    <w:rsid w:val="004A565E"/>
    <w:rsid w:val="004A59E5"/>
    <w:rsid w:val="004A7389"/>
    <w:rsid w:val="004D4A94"/>
    <w:rsid w:val="004E1364"/>
    <w:rsid w:val="004F1C10"/>
    <w:rsid w:val="004F54A3"/>
    <w:rsid w:val="00500A87"/>
    <w:rsid w:val="0050119D"/>
    <w:rsid w:val="00531335"/>
    <w:rsid w:val="00590705"/>
    <w:rsid w:val="00594472"/>
    <w:rsid w:val="005A0FA2"/>
    <w:rsid w:val="005A6332"/>
    <w:rsid w:val="005D6A8C"/>
    <w:rsid w:val="005F6F23"/>
    <w:rsid w:val="006133AC"/>
    <w:rsid w:val="00614ACA"/>
    <w:rsid w:val="00642A57"/>
    <w:rsid w:val="00662473"/>
    <w:rsid w:val="00675F3A"/>
    <w:rsid w:val="006A5FC3"/>
    <w:rsid w:val="006A6BD0"/>
    <w:rsid w:val="006A741E"/>
    <w:rsid w:val="006B2074"/>
    <w:rsid w:val="006D4B47"/>
    <w:rsid w:val="006E4297"/>
    <w:rsid w:val="006F2A49"/>
    <w:rsid w:val="006F4F69"/>
    <w:rsid w:val="006F6B2C"/>
    <w:rsid w:val="007338E6"/>
    <w:rsid w:val="00735D91"/>
    <w:rsid w:val="00740675"/>
    <w:rsid w:val="007423FD"/>
    <w:rsid w:val="00761011"/>
    <w:rsid w:val="0078697E"/>
    <w:rsid w:val="007A056F"/>
    <w:rsid w:val="007A3FBF"/>
    <w:rsid w:val="007A61C3"/>
    <w:rsid w:val="007B169E"/>
    <w:rsid w:val="007B5625"/>
    <w:rsid w:val="007B76E7"/>
    <w:rsid w:val="007E113D"/>
    <w:rsid w:val="007E13DA"/>
    <w:rsid w:val="007E69E7"/>
    <w:rsid w:val="007F0A97"/>
    <w:rsid w:val="00802E68"/>
    <w:rsid w:val="00826F7F"/>
    <w:rsid w:val="008373C9"/>
    <w:rsid w:val="00845827"/>
    <w:rsid w:val="00862DFE"/>
    <w:rsid w:val="0086492D"/>
    <w:rsid w:val="008A7594"/>
    <w:rsid w:val="008C386E"/>
    <w:rsid w:val="008D6823"/>
    <w:rsid w:val="009337FB"/>
    <w:rsid w:val="00941899"/>
    <w:rsid w:val="00986E09"/>
    <w:rsid w:val="00995F93"/>
    <w:rsid w:val="009A4278"/>
    <w:rsid w:val="009B6656"/>
    <w:rsid w:val="009C4B5A"/>
    <w:rsid w:val="009D1C5A"/>
    <w:rsid w:val="00A139DB"/>
    <w:rsid w:val="00A161F6"/>
    <w:rsid w:val="00A2599F"/>
    <w:rsid w:val="00A33694"/>
    <w:rsid w:val="00A413E4"/>
    <w:rsid w:val="00A45105"/>
    <w:rsid w:val="00A67544"/>
    <w:rsid w:val="00A77C57"/>
    <w:rsid w:val="00A80048"/>
    <w:rsid w:val="00AA01B8"/>
    <w:rsid w:val="00AD6ECF"/>
    <w:rsid w:val="00B00A6D"/>
    <w:rsid w:val="00B0518F"/>
    <w:rsid w:val="00B11F7B"/>
    <w:rsid w:val="00B22D43"/>
    <w:rsid w:val="00B550D1"/>
    <w:rsid w:val="00B62479"/>
    <w:rsid w:val="00BA0705"/>
    <w:rsid w:val="00BB115A"/>
    <w:rsid w:val="00BD63A6"/>
    <w:rsid w:val="00BF1280"/>
    <w:rsid w:val="00BF2A01"/>
    <w:rsid w:val="00C16DFB"/>
    <w:rsid w:val="00C23AA1"/>
    <w:rsid w:val="00C26BA2"/>
    <w:rsid w:val="00C41B93"/>
    <w:rsid w:val="00C451F1"/>
    <w:rsid w:val="00C51A23"/>
    <w:rsid w:val="00C6785F"/>
    <w:rsid w:val="00C865B9"/>
    <w:rsid w:val="00C90281"/>
    <w:rsid w:val="00CB019A"/>
    <w:rsid w:val="00CE08B6"/>
    <w:rsid w:val="00CF3932"/>
    <w:rsid w:val="00D26324"/>
    <w:rsid w:val="00D63E61"/>
    <w:rsid w:val="00DA1CBC"/>
    <w:rsid w:val="00DB4232"/>
    <w:rsid w:val="00DC3A93"/>
    <w:rsid w:val="00DD03CF"/>
    <w:rsid w:val="00DD47B6"/>
    <w:rsid w:val="00DE0AE8"/>
    <w:rsid w:val="00E216A0"/>
    <w:rsid w:val="00E51FDD"/>
    <w:rsid w:val="00EA1F2D"/>
    <w:rsid w:val="00EB4F0A"/>
    <w:rsid w:val="00EB7156"/>
    <w:rsid w:val="00EC4AC8"/>
    <w:rsid w:val="00ED3EF5"/>
    <w:rsid w:val="00F006E2"/>
    <w:rsid w:val="00F120ED"/>
    <w:rsid w:val="00F51AA6"/>
    <w:rsid w:val="00F5521B"/>
    <w:rsid w:val="00F64B15"/>
    <w:rsid w:val="00F8184A"/>
    <w:rsid w:val="00F81F03"/>
    <w:rsid w:val="00FB2136"/>
    <w:rsid w:val="00FC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A8820"/>
  <w15:chartTrackingRefBased/>
  <w15:docId w15:val="{AE8959F9-9EB1-4B30-878C-E164F18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97"/>
    <w:pPr>
      <w:spacing w:line="278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A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A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A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A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A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A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A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A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A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F0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A9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F0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A9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F0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A97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7F0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A9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7F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F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1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F7B"/>
    <w:rPr>
      <w:rFonts w:eastAsiaTheme="minorEastAsia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D63E61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41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899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41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899"/>
    <w:rPr>
      <w:rFonts w:eastAsiaTheme="minorEastAsia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B11"/>
    <w:rPr>
      <w:rFonts w:eastAsiaTheme="minorEastAsia"/>
      <w:b/>
      <w:bCs/>
      <w:sz w:val="20"/>
      <w:szCs w:val="20"/>
      <w:lang w:eastAsia="ja-JP"/>
    </w:rPr>
  </w:style>
  <w:style w:type="paragraph" w:styleId="BodyText">
    <w:name w:val="Body Text"/>
    <w:basedOn w:val="Normal"/>
    <w:link w:val="BodyTextChar"/>
    <w:qFormat/>
    <w:rsid w:val="00D26324"/>
    <w:pPr>
      <w:spacing w:before="120" w:after="120" w:line="240" w:lineRule="auto"/>
    </w:pPr>
    <w:rPr>
      <w:rFonts w:eastAsiaTheme="minorHAnsi"/>
      <w:kern w:val="0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D26324"/>
    <w:rPr>
      <w:kern w:val="0"/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D26324"/>
  </w:style>
  <w:style w:type="character" w:styleId="Hyperlink">
    <w:name w:val="Hyperlink"/>
    <w:basedOn w:val="DefaultParagraphFont"/>
    <w:uiPriority w:val="99"/>
    <w:rsid w:val="00D26324"/>
    <w:rPr>
      <w:color w:val="156082" w:themeColor="accent1"/>
    </w:rPr>
  </w:style>
  <w:style w:type="paragraph" w:customStyle="1" w:styleId="EndNoteBibliography">
    <w:name w:val="EndNote Bibliography"/>
    <w:basedOn w:val="Normal"/>
    <w:link w:val="EndNoteBibliographyChar"/>
    <w:rsid w:val="00986E09"/>
    <w:pPr>
      <w:spacing w:line="240" w:lineRule="auto"/>
    </w:pPr>
    <w:rPr>
      <w:rFonts w:ascii="Aptos" w:eastAsiaTheme="minorHAnsi" w:hAnsi="Aptos"/>
      <w:noProof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86E09"/>
    <w:rPr>
      <w:rFonts w:ascii="Aptos" w:hAnsi="Aptos"/>
      <w:noProof/>
      <w:sz w:val="24"/>
      <w:szCs w:val="24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735D91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35D91"/>
    <w:rPr>
      <w:rFonts w:ascii="Aptos" w:eastAsiaTheme="minorEastAsia" w:hAnsi="Aptos"/>
      <w:noProof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35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2353</Words>
  <Characters>14475</Characters>
  <Application>Microsoft Office Word</Application>
  <DocSecurity>4</DocSecurity>
  <Lines>1113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Zinat Chunawala</dc:creator>
  <cp:keywords/>
  <dc:description/>
  <cp:lastModifiedBy>Karen Best</cp:lastModifiedBy>
  <cp:revision>2</cp:revision>
  <dcterms:created xsi:type="dcterms:W3CDTF">2026-05-08T04:12:00Z</dcterms:created>
  <dcterms:modified xsi:type="dcterms:W3CDTF">2026-05-08T04:12:00Z</dcterms:modified>
</cp:coreProperties>
</file>