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0A1A8">
      <w:pPr>
        <w:keepNext w:val="0"/>
        <w:keepLines w:val="0"/>
        <w:pageBreakBefore w:val="0"/>
        <w:kinsoku/>
        <w:wordWrap/>
        <w:overflowPunct/>
        <w:topLinePunct w:val="0"/>
        <w:autoSpaceDE/>
        <w:autoSpaceDN/>
        <w:bidi w:val="0"/>
        <w:spacing w:line="480" w:lineRule="auto"/>
        <w:jc w:val="center"/>
        <w:textAlignment w:val="auto"/>
        <w:rPr>
          <w:b/>
          <w:sz w:val="28"/>
          <w:szCs w:val="28"/>
          <w:highlight w:val="none"/>
        </w:rPr>
      </w:pPr>
      <w:r>
        <w:rPr>
          <w:rFonts w:hint="eastAsia"/>
          <w:b/>
          <w:sz w:val="28"/>
          <w:szCs w:val="28"/>
          <w:highlight w:val="none"/>
        </w:rPr>
        <w:t>Supplementary</w:t>
      </w:r>
      <w:r>
        <w:rPr>
          <w:b/>
          <w:sz w:val="28"/>
          <w:szCs w:val="28"/>
          <w:highlight w:val="none"/>
        </w:rPr>
        <w:t xml:space="preserve"> </w:t>
      </w:r>
      <w:r>
        <w:rPr>
          <w:rFonts w:hint="eastAsia"/>
          <w:b/>
          <w:sz w:val="28"/>
          <w:szCs w:val="28"/>
          <w:highlight w:val="none"/>
        </w:rPr>
        <w:t>Material</w:t>
      </w:r>
      <w:r>
        <w:rPr>
          <w:b/>
          <w:sz w:val="28"/>
          <w:szCs w:val="28"/>
          <w:highlight w:val="none"/>
        </w:rPr>
        <w:t xml:space="preserve"> for</w:t>
      </w:r>
    </w:p>
    <w:p w14:paraId="7BCDB77E">
      <w:pPr>
        <w:keepNext w:val="0"/>
        <w:keepLines w:val="0"/>
        <w:pageBreakBefore w:val="0"/>
        <w:kinsoku/>
        <w:wordWrap/>
        <w:overflowPunct/>
        <w:topLinePunct w:val="0"/>
        <w:autoSpaceDE/>
        <w:autoSpaceDN/>
        <w:bidi w:val="0"/>
        <w:spacing w:line="480" w:lineRule="auto"/>
        <w:jc w:val="center"/>
        <w:textAlignment w:val="auto"/>
        <w:rPr>
          <w:b/>
          <w:sz w:val="36"/>
          <w:szCs w:val="36"/>
          <w:highlight w:val="none"/>
        </w:rPr>
      </w:pPr>
    </w:p>
    <w:p w14:paraId="197375F6">
      <w:pPr>
        <w:keepNext w:val="0"/>
        <w:keepLines w:val="0"/>
        <w:pageBreakBefore w:val="0"/>
        <w:kinsoku/>
        <w:wordWrap/>
        <w:overflowPunct/>
        <w:topLinePunct w:val="0"/>
        <w:autoSpaceDE/>
        <w:autoSpaceDN/>
        <w:bidi w:val="0"/>
        <w:spacing w:line="480" w:lineRule="auto"/>
        <w:jc w:val="center"/>
        <w:textAlignment w:val="auto"/>
        <w:rPr>
          <w:rFonts w:hint="default"/>
          <w:b/>
          <w:bCs/>
          <w:sz w:val="36"/>
          <w:szCs w:val="36"/>
          <w:highlight w:val="none"/>
          <w:lang w:val="en-US" w:eastAsia="zh-CN"/>
        </w:rPr>
      </w:pPr>
      <w:r>
        <w:rPr>
          <w:rFonts w:hint="default" w:ascii="Times New Roman" w:hAnsi="Times New Roman" w:eastAsia="等线" w:cs="Times New Roman"/>
          <w:b/>
          <w:bCs/>
          <w:kern w:val="2"/>
          <w:sz w:val="24"/>
          <w:szCs w:val="24"/>
          <w:highlight w:val="none"/>
          <w:lang w:val="en-US" w:eastAsia="zh-CN" w:bidi="ar-SA"/>
        </w:rPr>
        <w:t>The Relationship Between Urinary Neonicotinoids Concentrations</w:t>
      </w:r>
      <w:r>
        <w:rPr>
          <w:rFonts w:hint="eastAsia" w:ascii="Times New Roman" w:hAnsi="Times New Roman" w:eastAsia="等线" w:cs="Times New Roman"/>
          <w:b/>
          <w:bCs/>
          <w:kern w:val="2"/>
          <w:sz w:val="24"/>
          <w:szCs w:val="24"/>
          <w:highlight w:val="none"/>
          <w:lang w:val="en-US" w:eastAsia="zh-CN" w:bidi="ar-SA"/>
        </w:rPr>
        <w:t xml:space="preserve"> </w:t>
      </w:r>
      <w:r>
        <w:rPr>
          <w:rFonts w:hint="default" w:ascii="Times New Roman" w:hAnsi="Times New Roman" w:eastAsia="等线" w:cs="Times New Roman"/>
          <w:b/>
          <w:bCs/>
          <w:kern w:val="2"/>
          <w:sz w:val="24"/>
          <w:szCs w:val="24"/>
          <w:highlight w:val="none"/>
          <w:lang w:val="en-US" w:eastAsia="zh-CN" w:bidi="ar-SA"/>
        </w:rPr>
        <w:t>and Obesity Among Individuals Aged 35 to 74 in Guangxi, China</w:t>
      </w:r>
    </w:p>
    <w:p w14:paraId="23C3110F">
      <w:pPr>
        <w:keepNext w:val="0"/>
        <w:keepLines w:val="0"/>
        <w:pageBreakBefore w:val="0"/>
        <w:kinsoku/>
        <w:wordWrap/>
        <w:overflowPunct/>
        <w:topLinePunct w:val="0"/>
        <w:autoSpaceDE/>
        <w:autoSpaceDN/>
        <w:bidi w:val="0"/>
        <w:spacing w:line="480" w:lineRule="auto"/>
        <w:jc w:val="center"/>
        <w:textAlignment w:val="auto"/>
        <w:rPr>
          <w:i/>
          <w:szCs w:val="24"/>
          <w:highlight w:val="none"/>
        </w:rPr>
      </w:pPr>
      <w:r>
        <w:rPr>
          <w:i/>
          <w:szCs w:val="24"/>
          <w:highlight w:val="none"/>
        </w:rPr>
        <w:t>Submitted by</w:t>
      </w:r>
    </w:p>
    <w:p w14:paraId="211B2277">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left"/>
        <w:textAlignment w:val="auto"/>
        <w:outlineLvl w:val="9"/>
        <w:rPr>
          <w:rFonts w:hint="default" w:ascii="Times New Roman" w:hAnsi="Times New Roman" w:cs="Times New Roman"/>
          <w:sz w:val="24"/>
          <w:szCs w:val="24"/>
          <w:highlight w:val="none"/>
          <w:vertAlign w:val="superscript"/>
          <w:lang w:val="en-US" w:eastAsia="zh-CN"/>
        </w:rPr>
      </w:pPr>
      <w:r>
        <w:rPr>
          <w:rFonts w:hint="default" w:ascii="Times New Roman" w:hAnsi="Times New Roman" w:cs="Times New Roman"/>
          <w:b w:val="0"/>
          <w:bCs w:val="0"/>
          <w:color w:val="auto"/>
          <w:sz w:val="24"/>
          <w:szCs w:val="24"/>
          <w:highlight w:val="none"/>
          <w:lang w:val="en-US" w:eastAsia="zh-CN"/>
        </w:rPr>
        <w:t>Liujuan Ou</w:t>
      </w:r>
      <w:r>
        <w:rPr>
          <w:rFonts w:hint="eastAsia" w:ascii="Times New Roman" w:hAnsi="Times New Roman" w:cs="Times New Roman"/>
          <w:b w:val="0"/>
          <w:bCs w:val="0"/>
          <w:color w:val="auto"/>
          <w:sz w:val="24"/>
          <w:szCs w:val="24"/>
          <w:highlight w:val="none"/>
          <w:vertAlign w:val="superscript"/>
          <w:lang w:val="en-US" w:eastAsia="zh-CN"/>
        </w:rPr>
        <w:t>1,*</w:t>
      </w:r>
      <w:r>
        <w:rPr>
          <w:rFonts w:hint="default" w:ascii="Times New Roman" w:hAnsi="Times New Roman" w:cs="Times New Roman"/>
          <w:b w:val="0"/>
          <w:bCs w:val="0"/>
          <w:color w:val="auto"/>
          <w:sz w:val="24"/>
          <w:szCs w:val="24"/>
          <w:highlight w:val="none"/>
          <w:vertAlign w:val="baseline"/>
          <w:lang w:val="en-US" w:eastAsia="zh-CN"/>
        </w:rPr>
        <w:t>, Junshang Wen</w:t>
      </w:r>
      <w:r>
        <w:rPr>
          <w:rFonts w:hint="eastAsia" w:ascii="Times New Roman" w:hAnsi="Times New Roman" w:cs="Times New Roman"/>
          <w:b w:val="0"/>
          <w:bCs w:val="0"/>
          <w:color w:val="auto"/>
          <w:sz w:val="24"/>
          <w:szCs w:val="24"/>
          <w:highlight w:val="none"/>
          <w:vertAlign w:val="superscript"/>
          <w:lang w:val="en-US" w:eastAsia="zh-CN"/>
        </w:rPr>
        <w:t>1,*</w:t>
      </w:r>
      <w:r>
        <w:rPr>
          <w:rFonts w:hint="default" w:ascii="Times New Roman" w:hAnsi="Times New Roman" w:cs="Times New Roman"/>
          <w:b w:val="0"/>
          <w:bCs w:val="0"/>
          <w:color w:val="auto"/>
          <w:sz w:val="24"/>
          <w:szCs w:val="24"/>
          <w:highlight w:val="none"/>
          <w:vertAlign w:val="baseline"/>
          <w:lang w:val="en-US" w:eastAsia="zh-CN"/>
        </w:rPr>
        <w:t>, Wanhui Li</w:t>
      </w:r>
      <w:r>
        <w:rPr>
          <w:rFonts w:hint="eastAsia" w:ascii="Times New Roman" w:hAnsi="Times New Roman" w:cs="Times New Roman"/>
          <w:b w:val="0"/>
          <w:bCs w:val="0"/>
          <w:color w:val="auto"/>
          <w:sz w:val="24"/>
          <w:szCs w:val="24"/>
          <w:highlight w:val="none"/>
          <w:vertAlign w:val="superscript"/>
          <w:lang w:val="en-US" w:eastAsia="zh-CN"/>
        </w:rPr>
        <w:t>1</w:t>
      </w:r>
      <w:r>
        <w:rPr>
          <w:rFonts w:hint="default" w:ascii="Times New Roman" w:hAnsi="Times New Roman" w:cs="Times New Roman"/>
          <w:b w:val="0"/>
          <w:bCs w:val="0"/>
          <w:color w:val="auto"/>
          <w:sz w:val="24"/>
          <w:szCs w:val="24"/>
          <w:highlight w:val="none"/>
          <w:vertAlign w:val="baseline"/>
          <w:lang w:val="en-US" w:eastAsia="zh-CN"/>
        </w:rPr>
        <w:t>, Xin Qin</w:t>
      </w:r>
      <w:r>
        <w:rPr>
          <w:rFonts w:hint="eastAsia" w:ascii="Times New Roman" w:hAnsi="Times New Roman" w:cs="Times New Roman"/>
          <w:b w:val="0"/>
          <w:bCs w:val="0"/>
          <w:color w:val="auto"/>
          <w:sz w:val="24"/>
          <w:szCs w:val="24"/>
          <w:highlight w:val="none"/>
          <w:vertAlign w:val="superscript"/>
          <w:lang w:val="en-US" w:eastAsia="zh-CN"/>
        </w:rPr>
        <w:t>1</w:t>
      </w:r>
      <w:r>
        <w:rPr>
          <w:rFonts w:hint="default" w:ascii="Times New Roman" w:hAnsi="Times New Roman" w:cs="Times New Roman"/>
          <w:b w:val="0"/>
          <w:bCs w:val="0"/>
          <w:color w:val="auto"/>
          <w:sz w:val="24"/>
          <w:szCs w:val="24"/>
          <w:highlight w:val="none"/>
          <w:vertAlign w:val="baseline"/>
          <w:lang w:val="en-US" w:eastAsia="zh-CN"/>
        </w:rPr>
        <w:t>, Xiaolin Wu</w:t>
      </w:r>
      <w:r>
        <w:rPr>
          <w:rFonts w:hint="eastAsia" w:ascii="Times New Roman" w:hAnsi="Times New Roman" w:cs="Times New Roman"/>
          <w:b w:val="0"/>
          <w:bCs w:val="0"/>
          <w:color w:val="auto"/>
          <w:sz w:val="24"/>
          <w:szCs w:val="24"/>
          <w:highlight w:val="none"/>
          <w:vertAlign w:val="superscript"/>
          <w:lang w:val="en-US" w:eastAsia="zh-CN"/>
        </w:rPr>
        <w:t>2</w:t>
      </w:r>
      <w:r>
        <w:rPr>
          <w:rFonts w:hint="default" w:ascii="Times New Roman" w:hAnsi="Times New Roman" w:cs="Times New Roman"/>
          <w:b w:val="0"/>
          <w:bCs w:val="0"/>
          <w:color w:val="auto"/>
          <w:sz w:val="24"/>
          <w:szCs w:val="24"/>
          <w:highlight w:val="none"/>
          <w:vertAlign w:val="baseline"/>
          <w:lang w:val="en-US" w:eastAsia="zh-CN"/>
        </w:rPr>
        <w:t>, Qihua Zhu</w:t>
      </w:r>
      <w:r>
        <w:rPr>
          <w:rFonts w:hint="eastAsia" w:ascii="Times New Roman" w:hAnsi="Times New Roman" w:cs="Times New Roman"/>
          <w:b w:val="0"/>
          <w:bCs w:val="0"/>
          <w:color w:val="auto"/>
          <w:sz w:val="24"/>
          <w:szCs w:val="24"/>
          <w:highlight w:val="none"/>
          <w:vertAlign w:val="superscript"/>
          <w:lang w:val="en-US" w:eastAsia="zh-CN"/>
        </w:rPr>
        <w:t>3</w:t>
      </w:r>
      <w:r>
        <w:rPr>
          <w:rFonts w:hint="default" w:ascii="Times New Roman" w:hAnsi="Times New Roman" w:cs="Times New Roman"/>
          <w:b w:val="0"/>
          <w:bCs w:val="0"/>
          <w:color w:val="auto"/>
          <w:sz w:val="24"/>
          <w:szCs w:val="24"/>
          <w:highlight w:val="none"/>
          <w:vertAlign w:val="baseline"/>
          <w:lang w:val="en-US" w:eastAsia="zh-CN"/>
        </w:rPr>
        <w:t>, Junwang Gu</w:t>
      </w:r>
      <w:r>
        <w:rPr>
          <w:rFonts w:hint="eastAsia" w:ascii="Times New Roman" w:hAnsi="Times New Roman" w:cs="Times New Roman"/>
          <w:b w:val="0"/>
          <w:bCs w:val="0"/>
          <w:color w:val="auto"/>
          <w:sz w:val="24"/>
          <w:szCs w:val="24"/>
          <w:highlight w:val="none"/>
          <w:vertAlign w:val="superscript"/>
          <w:lang w:val="en-US" w:eastAsia="zh-CN"/>
        </w:rPr>
        <w:t>4</w:t>
      </w:r>
      <w:r>
        <w:rPr>
          <w:rFonts w:hint="default" w:ascii="Times New Roman" w:hAnsi="Times New Roman" w:cs="Times New Roman"/>
          <w:b w:val="0"/>
          <w:bCs w:val="0"/>
          <w:color w:val="auto"/>
          <w:sz w:val="24"/>
          <w:szCs w:val="24"/>
          <w:highlight w:val="none"/>
          <w:vertAlign w:val="baseline"/>
          <w:lang w:val="en-US" w:eastAsia="zh-CN"/>
        </w:rPr>
        <w:t>, Huishen Huang</w:t>
      </w:r>
      <w:r>
        <w:rPr>
          <w:rFonts w:hint="eastAsia" w:ascii="Times New Roman" w:hAnsi="Times New Roman" w:cs="Times New Roman"/>
          <w:b w:val="0"/>
          <w:bCs w:val="0"/>
          <w:color w:val="auto"/>
          <w:sz w:val="24"/>
          <w:szCs w:val="24"/>
          <w:highlight w:val="none"/>
          <w:vertAlign w:val="superscript"/>
          <w:lang w:val="en-US" w:eastAsia="zh-CN"/>
        </w:rPr>
        <w:t>5</w:t>
      </w:r>
      <w:r>
        <w:rPr>
          <w:rFonts w:hint="default" w:ascii="Times New Roman" w:hAnsi="Times New Roman" w:cs="Times New Roman"/>
          <w:b w:val="0"/>
          <w:bCs w:val="0"/>
          <w:color w:val="auto"/>
          <w:sz w:val="24"/>
          <w:szCs w:val="24"/>
          <w:highlight w:val="none"/>
          <w:vertAlign w:val="baseline"/>
          <w:lang w:val="en-US" w:eastAsia="zh-CN"/>
        </w:rPr>
        <w:t xml:space="preserve">, </w:t>
      </w:r>
      <w:r>
        <w:rPr>
          <w:rFonts w:hint="eastAsia" w:ascii="Times New Roman" w:hAnsi="Times New Roman" w:cs="Times New Roman"/>
          <w:b w:val="0"/>
          <w:bCs w:val="0"/>
          <w:color w:val="auto"/>
          <w:sz w:val="24"/>
          <w:szCs w:val="24"/>
          <w:highlight w:val="none"/>
          <w:vertAlign w:val="baseline"/>
          <w:lang w:val="en-US" w:eastAsia="zh-CN"/>
        </w:rPr>
        <w:t>Xiaohong Liu</w:t>
      </w:r>
      <w:r>
        <w:rPr>
          <w:rFonts w:hint="eastAsia" w:ascii="Times New Roman" w:hAnsi="Times New Roman" w:cs="Times New Roman"/>
          <w:b w:val="0"/>
          <w:bCs w:val="0"/>
          <w:color w:val="auto"/>
          <w:sz w:val="24"/>
          <w:szCs w:val="24"/>
          <w:highlight w:val="none"/>
          <w:vertAlign w:val="superscript"/>
          <w:lang w:val="en-US" w:eastAsia="zh-CN"/>
        </w:rPr>
        <w:t>6</w:t>
      </w:r>
      <w:r>
        <w:rPr>
          <w:rFonts w:hint="eastAsia" w:ascii="Times New Roman" w:hAnsi="Times New Roman" w:cs="Times New Roman"/>
          <w:b w:val="0"/>
          <w:bCs w:val="0"/>
          <w:color w:val="auto"/>
          <w:sz w:val="24"/>
          <w:szCs w:val="24"/>
          <w:highlight w:val="none"/>
          <w:vertAlign w:val="baseline"/>
          <w:lang w:val="en-US" w:eastAsia="zh-CN"/>
        </w:rPr>
        <w:t xml:space="preserve">, </w:t>
      </w:r>
      <w:r>
        <w:rPr>
          <w:rFonts w:hint="default" w:ascii="Times New Roman" w:hAnsi="Times New Roman" w:cs="Times New Roman"/>
          <w:b w:val="0"/>
          <w:bCs w:val="0"/>
          <w:color w:val="auto"/>
          <w:sz w:val="24"/>
          <w:szCs w:val="24"/>
          <w:highlight w:val="none"/>
          <w:vertAlign w:val="baseline"/>
          <w:lang w:val="en-US" w:eastAsia="zh-CN"/>
        </w:rPr>
        <w:t>Xiaoqiang Qiu</w:t>
      </w:r>
      <w:r>
        <w:rPr>
          <w:rFonts w:hint="eastAsia" w:ascii="Times New Roman" w:hAnsi="Times New Roman" w:cs="Times New Roman"/>
          <w:b w:val="0"/>
          <w:bCs w:val="0"/>
          <w:color w:val="auto"/>
          <w:sz w:val="24"/>
          <w:szCs w:val="24"/>
          <w:highlight w:val="none"/>
          <w:vertAlign w:val="superscript"/>
          <w:lang w:val="en-US" w:eastAsia="zh-CN"/>
        </w:rPr>
        <w:t>7</w:t>
      </w:r>
      <w:r>
        <w:rPr>
          <w:rFonts w:hint="default" w:ascii="Times New Roman" w:hAnsi="Times New Roman" w:cs="Times New Roman"/>
          <w:b w:val="0"/>
          <w:bCs w:val="0"/>
          <w:color w:val="auto"/>
          <w:sz w:val="24"/>
          <w:szCs w:val="24"/>
          <w:highlight w:val="none"/>
          <w:vertAlign w:val="baseline"/>
          <w:lang w:val="en-US" w:eastAsia="zh-CN"/>
        </w:rPr>
        <w:t xml:space="preserve">, </w:t>
      </w:r>
      <w:r>
        <w:rPr>
          <w:rFonts w:hint="default" w:ascii="Times New Roman" w:hAnsi="Times New Roman" w:cs="Times New Roman"/>
          <w:sz w:val="24"/>
          <w:szCs w:val="24"/>
          <w:highlight w:val="none"/>
        </w:rPr>
        <w:t>Dongping Huang</w:t>
      </w:r>
      <w:r>
        <w:rPr>
          <w:rFonts w:hint="eastAsia" w:ascii="Times New Roman" w:hAnsi="Times New Roman" w:cs="Times New Roman"/>
          <w:sz w:val="24"/>
          <w:szCs w:val="24"/>
          <w:highlight w:val="none"/>
          <w:vertAlign w:val="superscript"/>
          <w:lang w:val="en-US" w:eastAsia="zh-CN"/>
        </w:rPr>
        <w:t>8</w:t>
      </w:r>
      <w:bookmarkStart w:id="0" w:name="_Hlk152875623"/>
    </w:p>
    <w:p w14:paraId="2CC4114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Times New Roman" w:hAnsi="Times New Roman" w:eastAsia="宋体" w:cs="Times New Roman"/>
          <w:color w:val="000000"/>
          <w:kern w:val="0"/>
          <w:sz w:val="21"/>
          <w:szCs w:val="21"/>
          <w:highlight w:val="none"/>
          <w:lang w:bidi="ar"/>
        </w:rPr>
      </w:pPr>
      <w:r>
        <w:rPr>
          <w:rFonts w:hint="eastAsia" w:ascii="Times New Roman" w:hAnsi="Times New Roman" w:cs="Times New Roman"/>
          <w:sz w:val="21"/>
          <w:szCs w:val="21"/>
          <w:highlight w:val="none"/>
          <w:vertAlign w:val="superscript"/>
          <w:lang w:val="en-US" w:eastAsia="zh-CN"/>
        </w:rPr>
        <w:t>1</w:t>
      </w:r>
      <w:r>
        <w:rPr>
          <w:rFonts w:hint="default" w:ascii="Times New Roman" w:hAnsi="Times New Roman" w:cs="Times New Roman"/>
          <w:sz w:val="21"/>
          <w:szCs w:val="21"/>
          <w:highlight w:val="none"/>
        </w:rPr>
        <w:t xml:space="preserve">Department of Nutrition and Food Hygiene, School of Public Health, Guangxi Medical University, </w:t>
      </w:r>
      <w:bookmarkStart w:id="1" w:name="_Hlk152875847"/>
      <w:r>
        <w:rPr>
          <w:rFonts w:hint="default" w:ascii="Times New Roman" w:hAnsi="Times New Roman" w:cs="Times New Roman"/>
          <w:sz w:val="21"/>
          <w:szCs w:val="21"/>
          <w:highlight w:val="none"/>
        </w:rPr>
        <w:t xml:space="preserve">Nanning, </w:t>
      </w:r>
      <w:bookmarkEnd w:id="0"/>
      <w:bookmarkEnd w:id="1"/>
      <w:r>
        <w:rPr>
          <w:rFonts w:hint="default" w:ascii="Times New Roman" w:hAnsi="Times New Roman" w:cs="Times New Roman"/>
          <w:sz w:val="21"/>
          <w:szCs w:val="21"/>
          <w:highlight w:val="none"/>
          <w:lang w:val="en-US" w:eastAsia="zh-CN"/>
        </w:rPr>
        <w:t>Guangxi, China</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vertAlign w:val="superscript"/>
          <w:lang w:val="en-US" w:eastAsia="zh-CN"/>
        </w:rPr>
        <w:t>2</w:t>
      </w:r>
      <w:r>
        <w:rPr>
          <w:rFonts w:hint="default" w:ascii="Times New Roman" w:hAnsi="Times New Roman" w:cs="Times New Roman"/>
          <w:sz w:val="21"/>
          <w:szCs w:val="21"/>
          <w:highlight w:val="none"/>
          <w:lang w:val="en-US" w:eastAsia="zh-CN"/>
        </w:rPr>
        <w:t>Department of Community Health Service, Fengcheng Town, Shanghai, China</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vertAlign w:val="superscript"/>
          <w:lang w:val="en-US" w:eastAsia="zh-CN"/>
        </w:rPr>
        <w:t>3</w:t>
      </w:r>
      <w:r>
        <w:rPr>
          <w:rFonts w:hint="default" w:ascii="Times New Roman" w:hAnsi="Times New Roman" w:cs="Times New Roman"/>
          <w:sz w:val="21"/>
          <w:szCs w:val="21"/>
          <w:highlight w:val="none"/>
          <w:lang w:val="en-US" w:eastAsia="zh-CN"/>
        </w:rPr>
        <w:t>Beihai Center for Disease Control and Prevention, Beihai, Guangxi, China</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vertAlign w:val="superscript"/>
          <w:lang w:val="en-US" w:eastAsia="zh-CN"/>
        </w:rPr>
        <w:t>4</w:t>
      </w:r>
      <w:r>
        <w:rPr>
          <w:rFonts w:hint="default" w:ascii="Times New Roman" w:hAnsi="Times New Roman" w:cs="Times New Roman"/>
          <w:sz w:val="21"/>
          <w:szCs w:val="21"/>
          <w:highlight w:val="none"/>
          <w:lang w:val="en-US" w:eastAsia="zh-CN"/>
        </w:rPr>
        <w:t>Department of Epidemiology and Health Statistics, School of Public Health, Guangxi Medical University, Nanning, Guangxi, China</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vertAlign w:val="superscript"/>
          <w:lang w:val="en-US" w:eastAsia="zh-CN"/>
        </w:rPr>
        <w:t>5</w:t>
      </w:r>
      <w:r>
        <w:rPr>
          <w:rFonts w:hint="default" w:ascii="Times New Roman" w:hAnsi="Times New Roman" w:cs="Times New Roman"/>
          <w:sz w:val="21"/>
          <w:szCs w:val="21"/>
          <w:highlight w:val="none"/>
          <w:lang w:val="en-US" w:eastAsia="zh-CN"/>
        </w:rPr>
        <w:t>Department of Occupational and Environmental Health, School of Public Health, Guangxi Medical University, Nanning, Guangxi, China</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vertAlign w:val="superscript"/>
          <w:lang w:val="en-US" w:eastAsia="zh-CN"/>
        </w:rPr>
        <w:t xml:space="preserve">6 </w:t>
      </w:r>
      <w:r>
        <w:rPr>
          <w:rFonts w:hint="default" w:ascii="Times New Roman" w:hAnsi="Times New Roman" w:cs="Times New Roman"/>
          <w:sz w:val="21"/>
          <w:szCs w:val="21"/>
          <w:highlight w:val="none"/>
          <w:lang w:val="en-US" w:eastAsia="zh-CN"/>
        </w:rPr>
        <w:t>Information Center, Guangxi Medical University, Nanning, Guangxi, China</w:t>
      </w:r>
      <w:r>
        <w:rPr>
          <w:rFonts w:hint="eastAsia" w:ascii="Times New Roman" w:hAnsi="Times New Roman" w:cs="Times New Roman"/>
          <w:sz w:val="21"/>
          <w:szCs w:val="21"/>
          <w:highlight w:val="none"/>
          <w:lang w:val="en-US" w:eastAsia="zh-CN"/>
        </w:rPr>
        <w:t xml:space="preserve">; </w:t>
      </w:r>
      <w:r>
        <w:rPr>
          <w:rFonts w:hint="eastAsia" w:ascii="Times New Roman" w:hAnsi="Times New Roman" w:eastAsia="宋体" w:cs="Times New Roman"/>
          <w:color w:val="000000"/>
          <w:kern w:val="0"/>
          <w:sz w:val="21"/>
          <w:szCs w:val="21"/>
          <w:highlight w:val="none"/>
          <w:vertAlign w:val="superscript"/>
          <w:lang w:val="en-US" w:eastAsia="zh-CN" w:bidi="ar"/>
        </w:rPr>
        <w:t>7</w:t>
      </w:r>
      <w:r>
        <w:rPr>
          <w:rFonts w:hint="default" w:ascii="Times New Roman" w:hAnsi="Times New Roman" w:eastAsia="宋体" w:cs="Times New Roman"/>
          <w:color w:val="000000"/>
          <w:kern w:val="0"/>
          <w:sz w:val="21"/>
          <w:szCs w:val="21"/>
          <w:highlight w:val="none"/>
          <w:lang w:bidi="ar"/>
        </w:rPr>
        <w:t xml:space="preserve">Department of Sanitary Chemistry, School of Public Health, Guangxi Medical University, Nanning, Guangxi, China. </w:t>
      </w:r>
    </w:p>
    <w:p w14:paraId="0BE1004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textAlignment w:val="auto"/>
        <w:outlineLvl w:val="9"/>
        <w:rPr>
          <w:rFonts w:hint="default" w:ascii="Times New Roman" w:hAnsi="Times New Roman" w:eastAsia="宋体" w:cs="Times New Roman"/>
          <w:color w:val="000000"/>
          <w:kern w:val="0"/>
          <w:sz w:val="21"/>
          <w:szCs w:val="21"/>
          <w:highlight w:val="none"/>
          <w:lang w:bidi="ar"/>
        </w:rPr>
      </w:pPr>
      <w:r>
        <w:rPr>
          <w:rFonts w:hint="eastAsia" w:ascii="Times New Roman" w:hAnsi="Times New Roman" w:cs="Times New Roman"/>
          <w:b w:val="0"/>
          <w:bCs w:val="0"/>
          <w:color w:val="auto"/>
          <w:sz w:val="21"/>
          <w:szCs w:val="21"/>
          <w:highlight w:val="none"/>
          <w:lang w:val="en-US" w:eastAsia="zh-CN"/>
        </w:rPr>
        <w:t>*These authors contributed equally to this work</w:t>
      </w:r>
      <w:r>
        <w:rPr>
          <w:rFonts w:hint="default" w:ascii="Times New Roman" w:hAnsi="Times New Roman" w:eastAsia="宋体" w:cs="Times New Roman"/>
          <w:b w:val="0"/>
          <w:bCs w:val="0"/>
          <w:color w:val="000000"/>
          <w:kern w:val="0"/>
          <w:sz w:val="21"/>
          <w:szCs w:val="21"/>
          <w:highlight w:val="none"/>
          <w:lang w:bidi="ar"/>
        </w:rPr>
        <w:t>.</w:t>
      </w:r>
    </w:p>
    <w:p w14:paraId="47C542E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Times New Roman" w:hAnsi="Times New Roman" w:eastAsia="楷体" w:cs="Times New Roman"/>
          <w:sz w:val="24"/>
          <w:szCs w:val="24"/>
          <w:highlight w:val="none"/>
          <w:lang w:val="en-US" w:eastAsia="zh-CN"/>
        </w:rPr>
      </w:pPr>
      <w:r>
        <w:rPr>
          <w:rFonts w:hint="default" w:ascii="Times New Roman" w:hAnsi="Times New Roman" w:cs="Times New Roman"/>
          <w:sz w:val="21"/>
          <w:szCs w:val="21"/>
          <w:highlight w:val="none"/>
          <w:lang w:val="en-US" w:eastAsia="zh-CN"/>
        </w:rPr>
        <w:t>Correspondence: Dongping Huang</w:t>
      </w:r>
      <w:r>
        <w:rPr>
          <w:rFonts w:hint="eastAsia" w:ascii="Times New Roman" w:hAnsi="Times New Roman" w:cs="Times New Roman"/>
          <w:sz w:val="21"/>
          <w:szCs w:val="21"/>
          <w:highlight w:val="none"/>
          <w:lang w:val="en-US" w:eastAsia="zh-CN"/>
        </w:rPr>
        <w:t xml:space="preserve">; </w:t>
      </w:r>
      <w:r>
        <w:rPr>
          <w:rFonts w:ascii="Times New Roman" w:hAnsi="Times New Roman" w:eastAsia="宋体" w:cs="Times New Roman"/>
          <w:color w:val="000000"/>
          <w:kern w:val="0"/>
          <w:sz w:val="21"/>
          <w:szCs w:val="21"/>
          <w:highlight w:val="none"/>
          <w:lang w:bidi="ar"/>
        </w:rPr>
        <w:t xml:space="preserve">Xiaoqiang Qiu, </w:t>
      </w:r>
      <w:r>
        <w:rPr>
          <w:rFonts w:hint="default" w:ascii="Times New Roman" w:hAnsi="Times New Roman" w:eastAsia="宋体" w:cs="Times New Roman"/>
          <w:color w:val="000000"/>
          <w:kern w:val="0"/>
          <w:sz w:val="21"/>
          <w:szCs w:val="21"/>
          <w:highlight w:val="none"/>
          <w:lang w:bidi="ar"/>
        </w:rPr>
        <w:t>Department of Sanitary Chemistry, School of Public Health, Guangxi Medical University, Nanning, Guangxi, China</w:t>
      </w:r>
      <w:r>
        <w:rPr>
          <w:rFonts w:hint="eastAsia" w:ascii="Times New Roman" w:hAnsi="Times New Roman" w:eastAsia="宋体" w:cs="Times New Roman"/>
          <w:color w:val="000000"/>
          <w:kern w:val="0"/>
          <w:sz w:val="21"/>
          <w:szCs w:val="21"/>
          <w:highlight w:val="none"/>
          <w:lang w:val="en-US" w:eastAsia="zh-CN" w:bidi="ar"/>
        </w:rPr>
        <w:t>,</w:t>
      </w:r>
      <w:r>
        <w:rPr>
          <w:rFonts w:hint="eastAsia"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Department of Epidemiology and Health Statistics, School of Public He</w:t>
      </w:r>
      <w:r>
        <w:rPr>
          <w:rFonts w:hint="default" w:ascii="Times New Roman" w:hAnsi="Times New Roman" w:cs="Times New Roman"/>
          <w:color w:val="auto"/>
          <w:sz w:val="21"/>
          <w:szCs w:val="21"/>
          <w:highlight w:val="none"/>
          <w:u w:val="none"/>
          <w:lang w:val="en-US" w:eastAsia="zh-CN"/>
        </w:rPr>
        <w:t>alth, Guangxi Medical University, Nanning, Guangxi, China</w:t>
      </w:r>
      <w:r>
        <w:rPr>
          <w:rFonts w:hint="eastAsia" w:ascii="Times New Roman" w:hAnsi="Times New Roman"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E-mail </w:t>
      </w:r>
      <w:r>
        <w:rPr>
          <w:rFonts w:hint="default" w:ascii="Times New Roman" w:hAnsi="Times New Roman" w:cs="Times New Roman"/>
          <w:color w:val="auto"/>
          <w:sz w:val="21"/>
          <w:szCs w:val="21"/>
          <w:highlight w:val="none"/>
          <w:u w:val="none"/>
          <w:lang w:val="en-US" w:eastAsia="zh-CN"/>
        </w:rPr>
        <w:fldChar w:fldCharType="begin"/>
      </w:r>
      <w:r>
        <w:rPr>
          <w:rFonts w:hint="default" w:ascii="Times New Roman" w:hAnsi="Times New Roman" w:cs="Times New Roman"/>
          <w:color w:val="auto"/>
          <w:sz w:val="21"/>
          <w:szCs w:val="21"/>
          <w:highlight w:val="none"/>
          <w:u w:val="none"/>
          <w:lang w:val="en-US" w:eastAsia="zh-CN"/>
        </w:rPr>
        <w:instrText xml:space="preserve"> HYPERLINK "mailto:dongpinghuang@gxmu.edu.cn," </w:instrText>
      </w:r>
      <w:r>
        <w:rPr>
          <w:rFonts w:hint="default" w:ascii="Times New Roman" w:hAnsi="Times New Roman" w:cs="Times New Roman"/>
          <w:color w:val="auto"/>
          <w:sz w:val="21"/>
          <w:szCs w:val="21"/>
          <w:highlight w:val="none"/>
          <w:u w:val="none"/>
          <w:lang w:val="en-US" w:eastAsia="zh-CN"/>
        </w:rPr>
        <w:fldChar w:fldCharType="separate"/>
      </w:r>
      <w:r>
        <w:rPr>
          <w:rStyle w:val="8"/>
          <w:rFonts w:hint="default" w:ascii="Times New Roman" w:hAnsi="Times New Roman" w:cs="Times New Roman"/>
          <w:color w:val="auto"/>
          <w:sz w:val="21"/>
          <w:szCs w:val="21"/>
          <w:highlight w:val="none"/>
          <w:u w:val="none"/>
          <w:lang w:val="en-US" w:eastAsia="zh-CN"/>
        </w:rPr>
        <w:t>dongpinghuang@gxmu.edu.cn</w:t>
      </w:r>
      <w:r>
        <w:rPr>
          <w:rStyle w:val="8"/>
          <w:rFonts w:hint="eastAsia" w:ascii="Times New Roman" w:hAnsi="Times New Roman"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fldChar w:fldCharType="end"/>
      </w:r>
      <w:r>
        <w:rPr>
          <w:rFonts w:hint="eastAsia" w:ascii="Times New Roman" w:hAnsi="Times New Roman" w:cs="Times New Roman"/>
          <w:color w:val="auto"/>
          <w:sz w:val="21"/>
          <w:szCs w:val="21"/>
          <w:highlight w:val="none"/>
          <w:u w:val="none"/>
          <w:lang w:val="en-US" w:eastAsia="zh-CN"/>
        </w:rPr>
        <w:t xml:space="preserve"> </w:t>
      </w:r>
      <w:r>
        <w:rPr>
          <w:rFonts w:ascii="Times New Roman" w:hAnsi="Times New Roman" w:eastAsia="宋体" w:cs="Times New Roman"/>
          <w:color w:val="auto"/>
          <w:kern w:val="0"/>
          <w:sz w:val="21"/>
          <w:szCs w:val="21"/>
          <w:highlight w:val="none"/>
          <w:u w:val="none"/>
          <w:lang w:bidi="ar"/>
        </w:rPr>
        <w:t xml:space="preserve">xqqiu9999@163.com. </w:t>
      </w:r>
    </w:p>
    <w:p w14:paraId="50F45068">
      <w:pPr>
        <w:keepNext w:val="0"/>
        <w:keepLines w:val="0"/>
        <w:pageBreakBefore w:val="0"/>
        <w:kinsoku/>
        <w:wordWrap/>
        <w:overflowPunct/>
        <w:topLinePunct w:val="0"/>
        <w:autoSpaceDE/>
        <w:autoSpaceDN/>
        <w:bidi w:val="0"/>
        <w:spacing w:line="480" w:lineRule="auto"/>
        <w:jc w:val="both"/>
        <w:textAlignment w:val="auto"/>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b/>
          <w:bCs/>
          <w:sz w:val="24"/>
          <w:szCs w:val="32"/>
          <w:highlight w:val="none"/>
          <w:lang w:val="en-US" w:eastAsia="zh-CN"/>
        </w:rPr>
        <w:t>Text</w:t>
      </w:r>
      <w:r>
        <w:rPr>
          <w:rFonts w:hint="eastAsia" w:eastAsia="楷体" w:cs="Times New Roman"/>
          <w:b/>
          <w:bCs/>
          <w:sz w:val="24"/>
          <w:szCs w:val="32"/>
          <w:highlight w:val="none"/>
          <w:lang w:val="en-US" w:eastAsia="zh-CN"/>
        </w:rPr>
        <w:t>: 1.</w:t>
      </w:r>
    </w:p>
    <w:p w14:paraId="1D1A5970">
      <w:pPr>
        <w:keepNext w:val="0"/>
        <w:keepLines w:val="0"/>
        <w:pageBreakBefore w:val="0"/>
        <w:kinsoku/>
        <w:wordWrap/>
        <w:overflowPunct/>
        <w:topLinePunct w:val="0"/>
        <w:autoSpaceDE/>
        <w:autoSpaceDN/>
        <w:bidi w:val="0"/>
        <w:adjustRightInd w:val="0"/>
        <w:snapToGrid w:val="0"/>
        <w:spacing w:line="480" w:lineRule="auto"/>
        <w:textAlignment w:val="auto"/>
        <w:rPr>
          <w:rFonts w:eastAsia="黑体"/>
          <w:b/>
          <w:sz w:val="24"/>
          <w:szCs w:val="24"/>
          <w:highlight w:val="none"/>
        </w:rPr>
      </w:pPr>
      <w:r>
        <w:rPr>
          <w:rFonts w:eastAsia="黑体"/>
          <w:b/>
          <w:sz w:val="24"/>
          <w:szCs w:val="24"/>
          <w:highlight w:val="none"/>
          <w:lang w:eastAsia="en-US"/>
        </w:rPr>
        <w:t xml:space="preserve">Figures: </w:t>
      </w:r>
      <w:r>
        <w:rPr>
          <w:rFonts w:hint="eastAsia" w:eastAsia="黑体"/>
          <w:b/>
          <w:sz w:val="24"/>
          <w:szCs w:val="24"/>
          <w:highlight w:val="none"/>
          <w:lang w:val="en-US" w:eastAsia="zh-CN"/>
        </w:rPr>
        <w:t>5</w:t>
      </w:r>
      <w:r>
        <w:rPr>
          <w:rFonts w:eastAsia="黑体"/>
          <w:b/>
          <w:sz w:val="24"/>
          <w:szCs w:val="24"/>
          <w:highlight w:val="none"/>
          <w:lang w:eastAsia="en-US"/>
        </w:rPr>
        <w:t>.</w:t>
      </w:r>
    </w:p>
    <w:p w14:paraId="1F4B333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eastAsia="黑体"/>
          <w:b/>
          <w:sz w:val="24"/>
          <w:szCs w:val="24"/>
          <w:highlight w:val="none"/>
        </w:rPr>
      </w:pPr>
      <w:r>
        <w:rPr>
          <w:rFonts w:eastAsia="黑体"/>
          <w:b/>
          <w:sz w:val="24"/>
          <w:szCs w:val="24"/>
          <w:highlight w:val="none"/>
        </w:rPr>
        <w:t xml:space="preserve">Tables: </w:t>
      </w:r>
      <w:r>
        <w:rPr>
          <w:rFonts w:hint="eastAsia" w:eastAsia="黑体"/>
          <w:b/>
          <w:sz w:val="24"/>
          <w:szCs w:val="24"/>
          <w:highlight w:val="none"/>
          <w:lang w:val="en-US" w:eastAsia="zh-CN"/>
        </w:rPr>
        <w:t>8</w:t>
      </w:r>
      <w:r>
        <w:rPr>
          <w:rFonts w:eastAsia="黑体"/>
          <w:b/>
          <w:sz w:val="24"/>
          <w:szCs w:val="24"/>
          <w:highlight w:val="none"/>
        </w:rPr>
        <w:t>.</w:t>
      </w:r>
    </w:p>
    <w:p w14:paraId="435DE3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eastAsia="黑体"/>
          <w:b/>
          <w:szCs w:val="24"/>
          <w:highlight w:val="none"/>
        </w:rPr>
      </w:pPr>
    </w:p>
    <w:p w14:paraId="1D0AD4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eastAsia="黑体"/>
          <w:b/>
          <w:szCs w:val="24"/>
          <w:highlight w:val="none"/>
        </w:rPr>
      </w:pPr>
    </w:p>
    <w:p w14:paraId="761EB827">
      <w:pPr>
        <w:keepNext w:val="0"/>
        <w:keepLines w:val="0"/>
        <w:pageBreakBefore w:val="0"/>
        <w:widowControl w:val="0"/>
        <w:kinsoku/>
        <w:wordWrap/>
        <w:overflowPunct/>
        <w:topLinePunct w:val="0"/>
        <w:autoSpaceDE/>
        <w:autoSpaceDN/>
        <w:bidi w:val="0"/>
        <w:adjustRightInd/>
        <w:snapToGrid/>
        <w:spacing w:line="480" w:lineRule="auto"/>
        <w:textAlignment w:val="auto"/>
        <w:outlineLvl w:val="0"/>
        <w:rPr>
          <w:rFonts w:hint="eastAsia"/>
          <w:b/>
          <w:bCs/>
          <w:color w:val="000000" w:themeColor="text1"/>
          <w:sz w:val="24"/>
          <w:szCs w:val="22"/>
          <w:highlight w:val="none"/>
          <w14:textFill>
            <w14:solidFill>
              <w14:schemeClr w14:val="tx1"/>
            </w14:solidFill>
          </w14:textFill>
        </w:rPr>
      </w:pPr>
      <w:r>
        <w:rPr>
          <w:b/>
          <w:bCs/>
          <w:color w:val="000000" w:themeColor="text1"/>
          <w:sz w:val="24"/>
          <w:szCs w:val="22"/>
          <w:highlight w:val="none"/>
          <w14:textFill>
            <w14:solidFill>
              <w14:schemeClr w14:val="tx1"/>
            </w14:solidFill>
          </w14:textFill>
        </w:rPr>
        <w:t>Contents</w:t>
      </w:r>
      <w:r>
        <w:rPr>
          <w:rFonts w:hint="eastAsia"/>
          <w:b/>
          <w:bCs/>
          <w:color w:val="000000" w:themeColor="text1"/>
          <w:sz w:val="24"/>
          <w:szCs w:val="22"/>
          <w:highlight w:val="none"/>
          <w14:textFill>
            <w14:solidFill>
              <w14:schemeClr w14:val="tx1"/>
            </w14:solidFill>
          </w14:textFill>
        </w:rPr>
        <w:t>:</w:t>
      </w:r>
    </w:p>
    <w:p w14:paraId="6DA894D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楷体" w:cs="Times New Roman"/>
          <w:sz w:val="24"/>
          <w:szCs w:val="32"/>
          <w:highlight w:val="none"/>
          <w:lang w:val="en-US" w:eastAsia="zh-CN"/>
        </w:rPr>
      </w:pPr>
      <w:r>
        <w:rPr>
          <w:rFonts w:hint="eastAsia" w:ascii="Times New Roman" w:hAnsi="Times New Roman" w:eastAsia="楷体" w:cs="Times New Roman"/>
          <w:b/>
          <w:bCs/>
          <w:sz w:val="24"/>
          <w:szCs w:val="32"/>
          <w:highlight w:val="none"/>
          <w:lang w:val="en-US" w:eastAsia="zh-CN"/>
        </w:rPr>
        <w:t xml:space="preserve">Text S1. </w:t>
      </w:r>
      <w:r>
        <w:rPr>
          <w:rFonts w:hint="default" w:ascii="Times New Roman" w:hAnsi="Times New Roman" w:eastAsia="楷体" w:cs="Times New Roman"/>
          <w:sz w:val="24"/>
          <w:szCs w:val="32"/>
          <w:highlight w:val="none"/>
          <w:lang w:val="en-US" w:eastAsia="zh-CN"/>
        </w:rPr>
        <w:t xml:space="preserve">Determination of </w:t>
      </w:r>
      <w:r>
        <w:rPr>
          <w:rFonts w:hint="default" w:ascii="Times New Roman" w:hAnsi="Times New Roman" w:eastAsia="楷体" w:cs="Times New Roman"/>
          <w:sz w:val="24"/>
          <w:szCs w:val="24"/>
          <w:highlight w:val="none"/>
          <w:lang w:val="en-US" w:eastAsia="zh-CN"/>
        </w:rPr>
        <w:t>neonicotinoids (NEOs)</w:t>
      </w:r>
      <w:r>
        <w:rPr>
          <w:rFonts w:hint="default" w:ascii="Times New Roman" w:hAnsi="Times New Roman" w:eastAsia="楷体" w:cs="Times New Roman"/>
          <w:sz w:val="24"/>
          <w:szCs w:val="32"/>
          <w:highlight w:val="none"/>
          <w:lang w:val="en-US" w:eastAsia="zh-CN"/>
        </w:rPr>
        <w:t xml:space="preserve"> in urine sample</w:t>
      </w:r>
      <w:r>
        <w:rPr>
          <w:rFonts w:hint="eastAsia" w:eastAsia="楷体" w:cs="Times New Roman"/>
          <w:sz w:val="24"/>
          <w:szCs w:val="32"/>
          <w:highlight w:val="none"/>
          <w:lang w:val="en-US" w:eastAsia="zh-CN"/>
        </w:rPr>
        <w:t>.</w:t>
      </w:r>
    </w:p>
    <w:p w14:paraId="10E9C0E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Fig. S1.</w:t>
      </w:r>
      <w:r>
        <w:rPr>
          <w:rFonts w:hint="default" w:ascii="Times New Roman" w:hAnsi="Times New Roman" w:eastAsia="楷体" w:cs="Times New Roman"/>
          <w:sz w:val="24"/>
          <w:szCs w:val="32"/>
          <w:highlight w:val="none"/>
          <w:lang w:val="en-US" w:eastAsia="zh-CN"/>
        </w:rPr>
        <w:t xml:space="preserve"> Spearman correlation between urinary NEOs concentrations of research subjects. All correlations were statistically significant (</w:t>
      </w:r>
      <w:r>
        <w:rPr>
          <w:rFonts w:hint="default" w:ascii="Times New Roman" w:hAnsi="Times New Roman" w:eastAsia="楷体" w:cs="Times New Roman"/>
          <w:i/>
          <w:iCs/>
          <w:sz w:val="24"/>
          <w:szCs w:val="32"/>
          <w:highlight w:val="none"/>
          <w:lang w:val="en-US" w:eastAsia="zh-CN"/>
        </w:rPr>
        <w:t>p</w:t>
      </w:r>
      <w:r>
        <w:rPr>
          <w:rFonts w:hint="default" w:ascii="Times New Roman" w:hAnsi="Times New Roman" w:eastAsia="微软雅黑" w:cs="Times New Roman"/>
          <w:i/>
          <w:iCs/>
          <w:sz w:val="24"/>
          <w:szCs w:val="32"/>
          <w:highlight w:val="none"/>
          <w:lang w:val="en-US" w:eastAsia="zh-CN"/>
        </w:rPr>
        <w:t>&lt;</w:t>
      </w:r>
      <w:r>
        <w:rPr>
          <w:rFonts w:hint="default" w:ascii="Times New Roman" w:hAnsi="Times New Roman" w:eastAsia="楷体" w:cs="Times New Roman"/>
          <w:sz w:val="24"/>
          <w:szCs w:val="32"/>
          <w:highlight w:val="none"/>
          <w:lang w:val="en-US" w:eastAsia="zh-CN"/>
        </w:rPr>
        <w:t xml:space="preserve">0.001). </w:t>
      </w:r>
      <w:r>
        <w:rPr>
          <w:rFonts w:ascii="Times New Roman" w:hAnsi="Times New Roman" w:cs="Times New Roman"/>
          <w:szCs w:val="21"/>
          <w:highlight w:val="none"/>
        </w:rPr>
        <w:t>Abbreviations:</w:t>
      </w:r>
      <w:r>
        <w:rPr>
          <w:rFonts w:hint="eastAsia" w:cs="Times New Roman"/>
          <w:szCs w:val="21"/>
          <w:highlight w:val="none"/>
          <w:lang w:val="en-US" w:eastAsia="zh-CN"/>
        </w:rPr>
        <w:t xml:space="preserve"> </w:t>
      </w:r>
      <w:r>
        <w:rPr>
          <w:rFonts w:hint="default" w:ascii="Times New Roman" w:hAnsi="Times New Roman" w:eastAsia="楷体" w:cs="Times New Roman"/>
          <w:sz w:val="24"/>
          <w:szCs w:val="32"/>
          <w:highlight w:val="none"/>
          <w:lang w:val="en-US" w:eastAsia="zh-CN"/>
        </w:rPr>
        <w:t>CLO</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clothianidin</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NACE</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w:t>
      </w:r>
      <w:r>
        <w:rPr>
          <w:rFonts w:hint="default" w:ascii="Times New Roman" w:hAnsi="Times New Roman" w:eastAsia="楷体" w:cs="Times New Roman"/>
          <w:sz w:val="24"/>
          <w:szCs w:val="24"/>
          <w:highlight w:val="none"/>
          <w:lang w:val="en-US" w:eastAsia="zh-CN"/>
        </w:rPr>
        <w:t>N-desmethyl-acetamiprid</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IMI</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imidacloprid</w:t>
      </w:r>
      <w:r>
        <w:rPr>
          <w:rFonts w:hint="eastAsia" w:eastAsia="楷体" w:cs="Times New Roman"/>
          <w:sz w:val="24"/>
          <w:szCs w:val="32"/>
          <w:highlight w:val="none"/>
          <w:lang w:val="en-US" w:eastAsia="zh-CN"/>
        </w:rPr>
        <w:t xml:space="preserve">; </w:t>
      </w:r>
      <w:r>
        <w:rPr>
          <w:rFonts w:hint="default" w:ascii="Times New Roman" w:hAnsi="Times New Roman" w:eastAsia="楷体" w:cs="Times New Roman"/>
          <w:sz w:val="24"/>
          <w:szCs w:val="32"/>
          <w:highlight w:val="none"/>
          <w:lang w:val="en-US" w:eastAsia="zh-CN"/>
        </w:rPr>
        <w:t>TMX</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thiamethoxam</w:t>
      </w:r>
      <w:r>
        <w:rPr>
          <w:rFonts w:hint="eastAsia" w:eastAsia="楷体" w:cs="Times New Roman"/>
          <w:sz w:val="24"/>
          <w:szCs w:val="32"/>
          <w:highlight w:val="none"/>
          <w:lang w:val="en-US" w:eastAsia="zh-CN"/>
        </w:rPr>
        <w:t>.</w:t>
      </w:r>
    </w:p>
    <w:p w14:paraId="21E86981">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outlineLvl w:val="9"/>
        <w:rPr>
          <w:rFonts w:hint="default" w:ascii="Times New Roman" w:hAnsi="Times New Roman" w:eastAsia="楷体" w:cs="Times New Roman"/>
          <w:sz w:val="24"/>
          <w:szCs w:val="32"/>
          <w:highlight w:val="none"/>
          <w:lang w:val="en-US" w:eastAsia="zh-CN"/>
        </w:rPr>
      </w:pPr>
      <w:r>
        <w:rPr>
          <w:rFonts w:hint="default" w:ascii="Times New Roman" w:hAnsi="Times New Roman" w:cs="Times New Roman"/>
          <w:b/>
          <w:bCs/>
          <w:highlight w:val="none"/>
        </w:rPr>
        <w:t>Fig</w:t>
      </w:r>
      <w:r>
        <w:rPr>
          <w:rFonts w:hint="eastAsia" w:cs="Times New Roman"/>
          <w:b/>
          <w:bCs/>
          <w:highlight w:val="none"/>
          <w:lang w:val="en-US" w:eastAsia="zh-CN"/>
        </w:rPr>
        <w:t xml:space="preserve">. </w:t>
      </w:r>
      <w:r>
        <w:rPr>
          <w:rFonts w:hint="default" w:ascii="Times New Roman" w:hAnsi="Times New Roman" w:cs="Times New Roman"/>
          <w:b/>
          <w:bCs/>
          <w:highlight w:val="none"/>
        </w:rPr>
        <w:t xml:space="preserve">S2. </w:t>
      </w:r>
      <w:r>
        <w:rPr>
          <w:rFonts w:hint="default" w:ascii="Times New Roman" w:hAnsi="Times New Roman" w:cs="Times New Roman"/>
          <w:b w:val="0"/>
          <w:bCs w:val="0"/>
          <w:highlight w:val="none"/>
        </w:rPr>
        <w:t>Sex-stratified weights for the positive and negative partial effects of NEOs on OWO and ABO from quantile g-computation (Qgcomp) model.</w:t>
      </w:r>
      <w:r>
        <w:rPr>
          <w:rFonts w:hint="default" w:ascii="Times New Roman" w:hAnsi="Times New Roman" w:cs="Times New Roman"/>
          <w:highlight w:val="none"/>
        </w:rPr>
        <w:t xml:space="preserve"> </w:t>
      </w:r>
      <w:r>
        <w:rPr>
          <w:rFonts w:hint="default" w:ascii="Times New Roman" w:hAnsi="Times New Roman" w:eastAsia="楷体" w:cs="Times New Roman"/>
          <w:sz w:val="24"/>
          <w:szCs w:val="18"/>
          <w:highlight w:val="none"/>
          <w:lang w:val="en-US" w:eastAsia="zh-CN"/>
        </w:rPr>
        <w:t>The model was</w:t>
      </w:r>
      <w:r>
        <w:rPr>
          <w:rFonts w:hint="default" w:ascii="Times New Roman" w:hAnsi="Times New Roman" w:eastAsia="楷体" w:cs="Times New Roman"/>
          <w:color w:val="0000FF"/>
          <w:sz w:val="24"/>
          <w:szCs w:val="18"/>
          <w:highlight w:val="none"/>
          <w:lang w:val="en-US" w:eastAsia="zh-CN"/>
        </w:rPr>
        <w:t xml:space="preserve">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education, residence, smoking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ALT, AST, DDS, FBG, HDL-C, LDL-C, TC, TG, UA, SBP, DBP.</w:t>
      </w:r>
      <w:r>
        <w:rPr>
          <w:rFonts w:hint="eastAsia" w:ascii="Times New Roman" w:hAnsi="Times New Roman" w:eastAsia="楷体" w:cs="Times New Roman"/>
          <w:sz w:val="24"/>
          <w:szCs w:val="24"/>
          <w:lang w:val="en-US" w:eastAsia="zh-CN"/>
        </w:rPr>
        <w:t xml:space="preserve"> (A) OWO in females. (B) ABO in females. (C) OWO in males. (D) ABO in males.</w:t>
      </w:r>
    </w:p>
    <w:p w14:paraId="525192A0">
      <w:pPr>
        <w:pStyle w:val="4"/>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b/>
          <w:bCs/>
          <w:highlight w:val="none"/>
        </w:rPr>
        <w:t>Fig</w:t>
      </w:r>
      <w:r>
        <w:rPr>
          <w:rFonts w:hint="default" w:ascii="Times New Roman" w:hAnsi="Times New Roman" w:cs="Times New Roman"/>
          <w:b/>
          <w:bCs/>
          <w:highlight w:val="none"/>
          <w:lang w:val="en-US" w:eastAsia="zh-CN"/>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rPr>
        <w:t>S</w:t>
      </w:r>
      <w:r>
        <w:rPr>
          <w:rFonts w:hint="eastAsia" w:cs="Times New Roman"/>
          <w:b/>
          <w:bCs/>
          <w:highlight w:val="none"/>
          <w:lang w:val="en-US" w:eastAsia="zh-CN"/>
        </w:rPr>
        <w:t>3</w:t>
      </w:r>
      <w:r>
        <w:rPr>
          <w:rFonts w:hint="default" w:ascii="Times New Roman" w:hAnsi="Times New Roman" w:cs="Times New Roman"/>
          <w:b/>
          <w:bCs/>
          <w:highlight w:val="none"/>
          <w:lang w:val="en-US" w:eastAsia="zh-CN"/>
        </w:rPr>
        <w:t>.</w:t>
      </w:r>
      <w:r>
        <w:rPr>
          <w:rFonts w:hint="default" w:ascii="Times New Roman" w:hAnsi="Times New Roman" w:cs="Times New Roman"/>
          <w:highlight w:val="none"/>
        </w:rPr>
        <w:t xml:space="preserve"> </w:t>
      </w:r>
      <w:r>
        <w:rPr>
          <w:rFonts w:hint="default" w:ascii="Times New Roman" w:hAnsi="Times New Roman" w:eastAsia="楷体" w:cs="Times New Roman"/>
          <w:sz w:val="24"/>
          <w:szCs w:val="24"/>
          <w:highlight w:val="none"/>
          <w:lang w:val="en-US" w:eastAsia="zh-CN"/>
        </w:rPr>
        <w:t xml:space="preserve">A </w:t>
      </w:r>
      <w:r>
        <w:rPr>
          <w:rFonts w:hint="eastAsia" w:eastAsia="楷体" w:cs="Times New Roman"/>
          <w:sz w:val="24"/>
          <w:szCs w:val="24"/>
          <w:highlight w:val="none"/>
          <w:lang w:val="en-US" w:eastAsia="zh-CN"/>
        </w:rPr>
        <w:t>sex</w:t>
      </w:r>
      <w:r>
        <w:rPr>
          <w:rFonts w:hint="default" w:ascii="Times New Roman" w:hAnsi="Times New Roman" w:eastAsia="楷体" w:cs="Times New Roman"/>
          <w:sz w:val="24"/>
          <w:szCs w:val="24"/>
          <w:highlight w:val="none"/>
          <w:lang w:val="en-US" w:eastAsia="zh-CN"/>
        </w:rPr>
        <w:t>-stratified analysis of the association</w:t>
      </w:r>
      <w:r>
        <w:rPr>
          <w:rFonts w:hint="eastAsia" w:eastAsia="楷体" w:cs="Times New Roman"/>
          <w:sz w:val="24"/>
          <w:szCs w:val="24"/>
          <w:highlight w:val="none"/>
          <w:lang w:val="en-US" w:eastAsia="zh-CN"/>
        </w:rPr>
        <w:t>s</w:t>
      </w:r>
      <w:r>
        <w:rPr>
          <w:rFonts w:hint="default" w:ascii="Times New Roman" w:hAnsi="Times New Roman" w:eastAsia="楷体" w:cs="Times New Roman"/>
          <w:sz w:val="24"/>
          <w:szCs w:val="24"/>
          <w:highlight w:val="none"/>
          <w:lang w:val="en-US" w:eastAsia="zh-CN"/>
        </w:rPr>
        <w:t xml:space="preserve"> between urinary NEOs and and both </w:t>
      </w:r>
      <w:r>
        <w:rPr>
          <w:rFonts w:hint="eastAsia" w:eastAsia="楷体" w:cs="Times New Roman"/>
          <w:sz w:val="24"/>
          <w:szCs w:val="24"/>
          <w:highlight w:val="none"/>
          <w:lang w:val="en-US" w:eastAsia="zh-CN"/>
        </w:rPr>
        <w:t>OWO</w:t>
      </w:r>
      <w:r>
        <w:rPr>
          <w:rFonts w:hint="default" w:ascii="Times New Roman" w:hAnsi="Times New Roman" w:eastAsia="楷体" w:cs="Times New Roman"/>
          <w:sz w:val="24"/>
          <w:szCs w:val="24"/>
          <w:highlight w:val="none"/>
          <w:lang w:val="en-US" w:eastAsia="zh-CN"/>
        </w:rPr>
        <w:t xml:space="preserve"> and </w:t>
      </w:r>
      <w:r>
        <w:rPr>
          <w:rFonts w:hint="eastAsia" w:eastAsia="楷体" w:cs="Times New Roman"/>
          <w:sz w:val="24"/>
          <w:szCs w:val="24"/>
          <w:highlight w:val="none"/>
          <w:lang w:val="en-US" w:eastAsia="zh-CN"/>
        </w:rPr>
        <w:t xml:space="preserve">ABO </w:t>
      </w:r>
      <w:r>
        <w:rPr>
          <w:rFonts w:hint="default" w:ascii="Times New Roman" w:hAnsi="Times New Roman" w:eastAsia="楷体" w:cs="Times New Roman"/>
          <w:sz w:val="24"/>
          <w:szCs w:val="24"/>
          <w:highlight w:val="none"/>
          <w:lang w:val="en-US" w:eastAsia="zh-CN"/>
        </w:rPr>
        <w:t>was performed using the Bayesian kernel machine regression (BKMR) model.</w:t>
      </w:r>
      <w:r>
        <w:rPr>
          <w:rFonts w:hint="default" w:ascii="Times New Roman" w:hAnsi="Times New Roman" w:cs="Times New Roman"/>
          <w:highlight w:val="none"/>
        </w:rPr>
        <w:t xml:space="preserve"> </w:t>
      </w:r>
      <w:r>
        <w:rPr>
          <w:rFonts w:hint="default" w:ascii="Times New Roman" w:hAnsi="Times New Roman" w:eastAsia="楷体" w:cs="Times New Roman"/>
          <w:sz w:val="24"/>
          <w:szCs w:val="18"/>
          <w:highlight w:val="none"/>
          <w:lang w:val="en-US" w:eastAsia="zh-CN"/>
        </w:rPr>
        <w:t>The model was</w:t>
      </w:r>
      <w:r>
        <w:rPr>
          <w:rFonts w:hint="default" w:ascii="Times New Roman" w:hAnsi="Times New Roman" w:eastAsia="楷体" w:cs="Times New Roman"/>
          <w:color w:val="0000FF"/>
          <w:sz w:val="24"/>
          <w:szCs w:val="18"/>
          <w:highlight w:val="none"/>
          <w:lang w:val="en-US" w:eastAsia="zh-CN"/>
        </w:rPr>
        <w:t xml:space="preserve">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education, residence, smoking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ALT, AST, DDS, FBG, HDL-C, LDL-C, TC, TG, UA, SBP, DBP.</w:t>
      </w:r>
      <w:r>
        <w:rPr>
          <w:rFonts w:hint="eastAsia" w:eastAsia="楷体" w:cs="Times New Roman"/>
          <w:sz w:val="24"/>
          <w:szCs w:val="24"/>
          <w:highlight w:val="none"/>
          <w:lang w:val="en-US" w:eastAsia="zh-CN"/>
        </w:rPr>
        <w:t xml:space="preserve"> </w:t>
      </w:r>
      <w:r>
        <w:rPr>
          <w:rFonts w:hint="eastAsia" w:ascii="Times New Roman" w:hAnsi="Times New Roman" w:eastAsia="楷体" w:cs="Times New Roman"/>
          <w:sz w:val="24"/>
          <w:szCs w:val="24"/>
          <w:lang w:val="en-US" w:eastAsia="zh-CN"/>
        </w:rPr>
        <w:t>(A, E) Quantile effect plots for OWO in females and males, respectively.</w:t>
      </w:r>
      <w:r>
        <w:rPr>
          <w:rFonts w:hint="eastAsia" w:eastAsia="楷体" w:cs="Times New Roman"/>
          <w:sz w:val="24"/>
          <w:szCs w:val="24"/>
          <w:lang w:val="en-US" w:eastAsia="zh-CN"/>
        </w:rPr>
        <w:t xml:space="preserve"> </w:t>
      </w:r>
      <w:r>
        <w:rPr>
          <w:rFonts w:hint="eastAsia" w:ascii="Times New Roman" w:hAnsi="Times New Roman" w:eastAsia="楷体" w:cs="Times New Roman"/>
          <w:sz w:val="24"/>
          <w:szCs w:val="24"/>
          <w:lang w:val="en-US" w:eastAsia="zh-CN"/>
        </w:rPr>
        <w:t>(B, F) Univariate exposure-response function plots for OWO in females and males, respectively.</w:t>
      </w:r>
      <w:r>
        <w:rPr>
          <w:rFonts w:hint="eastAsia" w:eastAsia="楷体" w:cs="Times New Roman"/>
          <w:sz w:val="24"/>
          <w:szCs w:val="24"/>
          <w:lang w:val="en-US" w:eastAsia="zh-CN"/>
        </w:rPr>
        <w:t xml:space="preserve"> </w:t>
      </w:r>
      <w:r>
        <w:rPr>
          <w:rFonts w:hint="eastAsia" w:ascii="Times New Roman" w:hAnsi="Times New Roman" w:eastAsia="楷体" w:cs="Times New Roman"/>
          <w:sz w:val="24"/>
          <w:szCs w:val="24"/>
          <w:lang w:val="en-US" w:eastAsia="zh-CN"/>
        </w:rPr>
        <w:t>(C, G) Quantile effect plots for abdominal obesity (ABO) in females and males, respectively.</w:t>
      </w:r>
      <w:r>
        <w:rPr>
          <w:rFonts w:hint="eastAsia" w:eastAsia="楷体" w:cs="Times New Roman"/>
          <w:sz w:val="24"/>
          <w:szCs w:val="24"/>
          <w:lang w:val="en-US" w:eastAsia="zh-CN"/>
        </w:rPr>
        <w:t xml:space="preserve"> </w:t>
      </w:r>
      <w:r>
        <w:rPr>
          <w:rFonts w:hint="eastAsia" w:ascii="Times New Roman" w:hAnsi="Times New Roman" w:eastAsia="楷体" w:cs="Times New Roman"/>
          <w:sz w:val="24"/>
          <w:szCs w:val="24"/>
          <w:lang w:val="en-US" w:eastAsia="zh-CN"/>
        </w:rPr>
        <w:t>(D, H) Univariate exposure-response function plots for ABO in females and males, respectively.</w:t>
      </w:r>
    </w:p>
    <w:p w14:paraId="57A69550">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r>
        <w:rPr>
          <w:rFonts w:hint="default" w:ascii="Times New Roman" w:hAnsi="Times New Roman" w:cs="Times New Roman"/>
          <w:b/>
          <w:bCs/>
          <w:highlight w:val="none"/>
        </w:rPr>
        <w:t>Fig</w:t>
      </w:r>
      <w:r>
        <w:rPr>
          <w:rFonts w:hint="default" w:ascii="Times New Roman" w:hAnsi="Times New Roman" w:cs="Times New Roman"/>
          <w:b/>
          <w:bCs/>
          <w:highlight w:val="none"/>
          <w:lang w:val="en-US" w:eastAsia="zh-CN"/>
        </w:rPr>
        <w:t>. S</w:t>
      </w:r>
      <w:r>
        <w:rPr>
          <w:rFonts w:hint="eastAsia" w:cs="Times New Roman"/>
          <w:b/>
          <w:bCs/>
          <w:highlight w:val="none"/>
          <w:lang w:val="en-US" w:eastAsia="zh-CN"/>
        </w:rPr>
        <w:t>4</w:t>
      </w:r>
      <w:r>
        <w:rPr>
          <w:rFonts w:hint="default" w:ascii="Times New Roman" w:hAnsi="Times New Roman" w:cs="Times New Roman"/>
          <w:b/>
          <w:bCs/>
          <w:highlight w:val="none"/>
        </w:rPr>
        <w:t xml:space="preserve">. </w:t>
      </w:r>
      <w:r>
        <w:rPr>
          <w:rFonts w:hint="default" w:ascii="Times New Roman" w:hAnsi="Times New Roman" w:cs="Times New Roman"/>
          <w:highlight w:val="none"/>
        </w:rPr>
        <w:t xml:space="preserve">Performance of machine learning models based on NEOs in predicting </w:t>
      </w:r>
      <w:r>
        <w:rPr>
          <w:rFonts w:hint="default" w:ascii="Times New Roman" w:hAnsi="Times New Roman" w:cs="Times New Roman"/>
          <w:highlight w:val="none"/>
          <w:lang w:val="en-US" w:eastAsia="zh-CN"/>
        </w:rPr>
        <w:t>OWO</w:t>
      </w:r>
      <w:r>
        <w:rPr>
          <w:rFonts w:hint="default" w:ascii="Times New Roman" w:hAnsi="Times New Roman" w:cs="Times New Roman"/>
          <w:highlight w:val="none"/>
        </w:rPr>
        <w:t xml:space="preserve"> risk (</w:t>
      </w:r>
      <w:r>
        <w:rPr>
          <w:rFonts w:hint="default" w:ascii="Times New Roman" w:hAnsi="Times New Roman" w:eastAsia="楷体" w:cs="Times New Roman"/>
          <w:sz w:val="24"/>
          <w:szCs w:val="24"/>
          <w:highlight w:val="none"/>
          <w:lang w:val="en-US" w:eastAsia="zh-CN"/>
        </w:rPr>
        <w:t>area under the curve (AUC)</w:t>
      </w:r>
      <w:r>
        <w:rPr>
          <w:rFonts w:hint="default" w:ascii="Times New Roman" w:hAnsi="Times New Roman" w:cs="Times New Roman"/>
          <w:highlight w:val="none"/>
        </w:rPr>
        <w:t xml:space="preserve"> values).</w:t>
      </w:r>
      <w:r>
        <w:rPr>
          <w:rFonts w:hint="default" w:ascii="Times New Roman" w:hAnsi="Times New Roman" w:cs="Times New Roman"/>
          <w:highlight w:val="none"/>
          <w:lang w:val="en-US" w:eastAsia="zh-CN"/>
        </w:rPr>
        <w:t xml:space="preserve"> (A) </w:t>
      </w:r>
      <w:r>
        <w:rPr>
          <w:rFonts w:hint="default" w:ascii="Times New Roman" w:hAnsi="Times New Roman" w:eastAsia="楷体" w:cs="Times New Roman"/>
          <w:sz w:val="24"/>
          <w:szCs w:val="24"/>
          <w:highlight w:val="none"/>
          <w:lang w:val="en-US" w:eastAsia="zh-CN"/>
        </w:rPr>
        <w:t xml:space="preserve">Decision Tree (DT); (B) </w:t>
      </w:r>
      <w:r>
        <w:rPr>
          <w:rFonts w:hint="default" w:ascii="Times New Roman" w:hAnsi="Times New Roman" w:eastAsia="楷体" w:cs="Times New Roman"/>
          <w:color w:val="auto"/>
          <w:kern w:val="0"/>
          <w:sz w:val="24"/>
          <w:szCs w:val="18"/>
          <w:highlight w:val="none"/>
          <w:lang w:val="en-US" w:eastAsia="zh-CN" w:bidi="ar"/>
        </w:rPr>
        <w:t>K-Nearest Neighbors (KNN); (C)</w:t>
      </w:r>
      <w:r>
        <w:rPr>
          <w:rFonts w:hint="default" w:ascii="Times New Roman" w:hAnsi="Times New Roman" w:eastAsia="楷体" w:cs="Times New Roman"/>
          <w:sz w:val="24"/>
          <w:szCs w:val="24"/>
          <w:highlight w:val="none"/>
          <w:lang w:val="en-US" w:eastAsia="zh-CN"/>
        </w:rPr>
        <w:t xml:space="preserve"> Light Gradient Boosting Machine (LightGBM); (D) Multilayer Perceptron (MLP); (E) Random Forest (RF); (F) </w:t>
      </w:r>
      <w:r>
        <w:rPr>
          <w:rFonts w:hint="default" w:ascii="Times New Roman" w:hAnsi="Times New Roman" w:eastAsia="宋体" w:cs="Times New Roman"/>
          <w:i w:val="0"/>
          <w:iCs w:val="0"/>
          <w:caps w:val="0"/>
          <w:color w:val="333333"/>
          <w:spacing w:val="0"/>
          <w:sz w:val="24"/>
          <w:szCs w:val="24"/>
          <w:highlight w:val="none"/>
          <w:shd w:val="clear" w:fill="FFFFFF"/>
          <w:lang w:val="en-US" w:eastAsia="zh-CN"/>
        </w:rPr>
        <w:t>eXtreme Gradient Boosting (XGBoost).</w:t>
      </w:r>
    </w:p>
    <w:p w14:paraId="6E8B3C42">
      <w:pPr>
        <w:pStyle w:val="4"/>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r>
        <w:rPr>
          <w:rFonts w:hint="default" w:ascii="Times New Roman" w:hAnsi="Times New Roman" w:cs="Times New Roman"/>
          <w:b/>
          <w:bCs/>
          <w:highlight w:val="none"/>
        </w:rPr>
        <w:t>Fig</w:t>
      </w:r>
      <w:r>
        <w:rPr>
          <w:rFonts w:hint="default" w:ascii="Times New Roman" w:hAnsi="Times New Roman" w:cs="Times New Roman"/>
          <w:b/>
          <w:bCs/>
          <w:highlight w:val="none"/>
          <w:lang w:val="en-US" w:eastAsia="zh-CN"/>
        </w:rPr>
        <w:t>.</w:t>
      </w:r>
      <w:r>
        <w:rPr>
          <w:rFonts w:hint="eastAsia" w:cs="Times New Roman"/>
          <w:b/>
          <w:bCs/>
          <w:highlight w:val="none"/>
          <w:lang w:val="en-US" w:eastAsia="zh-CN"/>
        </w:rPr>
        <w:t xml:space="preserve"> </w:t>
      </w:r>
      <w:r>
        <w:rPr>
          <w:rFonts w:hint="default" w:ascii="Times New Roman" w:hAnsi="Times New Roman" w:cs="Times New Roman"/>
          <w:b/>
          <w:bCs/>
          <w:highlight w:val="none"/>
          <w:lang w:val="en-US" w:eastAsia="zh-CN"/>
        </w:rPr>
        <w:t>S</w:t>
      </w:r>
      <w:r>
        <w:rPr>
          <w:rFonts w:hint="eastAsia" w:cs="Times New Roman"/>
          <w:b/>
          <w:bCs/>
          <w:highlight w:val="none"/>
          <w:lang w:val="en-US" w:eastAsia="zh-CN"/>
        </w:rPr>
        <w:t>5</w:t>
      </w:r>
      <w:r>
        <w:rPr>
          <w:rFonts w:hint="default" w:ascii="Times New Roman" w:hAnsi="Times New Roman" w:cs="Times New Roman"/>
          <w:b/>
          <w:bCs/>
          <w:highlight w:val="none"/>
        </w:rPr>
        <w:t xml:space="preserve">. </w:t>
      </w:r>
      <w:r>
        <w:rPr>
          <w:rFonts w:hint="default" w:ascii="Times New Roman" w:hAnsi="Times New Roman" w:cs="Times New Roman"/>
          <w:highlight w:val="none"/>
        </w:rPr>
        <w:t xml:space="preserve">Performance of machine learning models based on NEOs in predicting </w:t>
      </w:r>
      <w:r>
        <w:rPr>
          <w:rFonts w:hint="default" w:ascii="Times New Roman" w:hAnsi="Times New Roman" w:cs="Times New Roman"/>
          <w:highlight w:val="none"/>
          <w:lang w:val="en-US" w:eastAsia="zh-CN"/>
        </w:rPr>
        <w:t>ABO</w:t>
      </w:r>
      <w:r>
        <w:rPr>
          <w:rFonts w:hint="default" w:ascii="Times New Roman" w:hAnsi="Times New Roman" w:cs="Times New Roman"/>
          <w:highlight w:val="none"/>
        </w:rPr>
        <w:t xml:space="preserve"> risk (AUC values).</w:t>
      </w:r>
      <w:r>
        <w:rPr>
          <w:rFonts w:hint="default" w:ascii="Times New Roman" w:hAnsi="Times New Roman" w:cs="Times New Roman"/>
          <w:highlight w:val="none"/>
          <w:lang w:val="en-US" w:eastAsia="zh-CN"/>
        </w:rPr>
        <w:t xml:space="preserve"> (A) </w:t>
      </w:r>
      <w:r>
        <w:rPr>
          <w:rFonts w:hint="default" w:ascii="Times New Roman" w:hAnsi="Times New Roman" w:eastAsia="楷体" w:cs="Times New Roman"/>
          <w:sz w:val="24"/>
          <w:szCs w:val="24"/>
          <w:highlight w:val="none"/>
          <w:lang w:val="en-US" w:eastAsia="zh-CN"/>
        </w:rPr>
        <w:t xml:space="preserve">Decision Tree (DT); (B) </w:t>
      </w:r>
      <w:r>
        <w:rPr>
          <w:rFonts w:hint="default" w:ascii="Times New Roman" w:hAnsi="Times New Roman" w:eastAsia="楷体" w:cs="Times New Roman"/>
          <w:color w:val="auto"/>
          <w:kern w:val="0"/>
          <w:sz w:val="24"/>
          <w:szCs w:val="18"/>
          <w:highlight w:val="none"/>
          <w:lang w:val="en-US" w:eastAsia="zh-CN" w:bidi="ar"/>
        </w:rPr>
        <w:t>K-Nearest Neighbors (KNN); (C)</w:t>
      </w:r>
      <w:r>
        <w:rPr>
          <w:rFonts w:hint="default" w:ascii="Times New Roman" w:hAnsi="Times New Roman" w:eastAsia="楷体" w:cs="Times New Roman"/>
          <w:sz w:val="24"/>
          <w:szCs w:val="24"/>
          <w:highlight w:val="none"/>
          <w:lang w:val="en-US" w:eastAsia="zh-CN"/>
        </w:rPr>
        <w:t xml:space="preserve"> Light Gradient Boosting Machine (LightGBM); (D) Multilayer Perceptron (MLP); (E) Random Forest (RF); (F) </w:t>
      </w:r>
      <w:r>
        <w:rPr>
          <w:rFonts w:hint="default" w:ascii="Times New Roman" w:hAnsi="Times New Roman" w:eastAsia="宋体" w:cs="Times New Roman"/>
          <w:i w:val="0"/>
          <w:iCs w:val="0"/>
          <w:caps w:val="0"/>
          <w:color w:val="333333"/>
          <w:spacing w:val="0"/>
          <w:sz w:val="24"/>
          <w:szCs w:val="24"/>
          <w:highlight w:val="none"/>
          <w:shd w:val="clear" w:fill="FFFFFF"/>
          <w:lang w:val="en-US" w:eastAsia="zh-CN"/>
        </w:rPr>
        <w:t>eXtreme Gradient Boosting (XGBoost).</w:t>
      </w:r>
    </w:p>
    <w:p w14:paraId="59949AC7">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outlineLvl w:val="9"/>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b/>
          <w:bCs/>
          <w:sz w:val="24"/>
          <w:szCs w:val="24"/>
          <w:highlight w:val="none"/>
          <w:lang w:val="en-US" w:eastAsia="zh-CN"/>
        </w:rPr>
        <w:t>Table S1</w:t>
      </w:r>
      <w:r>
        <w:rPr>
          <w:rFonts w:hint="default" w:ascii="Times New Roman" w:hAnsi="Times New Roman" w:eastAsia="楷体" w:cs="Times New Roman"/>
          <w:sz w:val="24"/>
          <w:szCs w:val="24"/>
          <w:highlight w:val="none"/>
          <w:lang w:val="en-US" w:eastAsia="zh-CN"/>
        </w:rPr>
        <w:t xml:space="preserve"> Recovery rates and relative standard deviations of the target compounds at three concentration levels</w:t>
      </w:r>
      <w:r>
        <w:rPr>
          <w:rFonts w:hint="eastAsia" w:eastAsia="楷体" w:cs="Times New Roman"/>
          <w:sz w:val="24"/>
          <w:szCs w:val="24"/>
          <w:highlight w:val="none"/>
          <w:lang w:val="en-US" w:eastAsia="zh-CN"/>
        </w:rPr>
        <w:t>.</w:t>
      </w:r>
    </w:p>
    <w:p w14:paraId="2C5170A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 xml:space="preserve">Table </w:t>
      </w:r>
      <w:r>
        <w:rPr>
          <w:rFonts w:hint="eastAsia" w:ascii="Times New Roman" w:hAnsi="Times New Roman" w:eastAsia="楷体" w:cs="Times New Roman"/>
          <w:b/>
          <w:bCs/>
          <w:sz w:val="24"/>
          <w:szCs w:val="32"/>
          <w:highlight w:val="none"/>
          <w:lang w:val="en-US" w:eastAsia="zh-CN"/>
        </w:rPr>
        <w:t>S</w:t>
      </w:r>
      <w:r>
        <w:rPr>
          <w:rFonts w:hint="eastAsia" w:eastAsia="楷体" w:cs="Times New Roman"/>
          <w:b/>
          <w:bCs/>
          <w:sz w:val="24"/>
          <w:szCs w:val="32"/>
          <w:highlight w:val="none"/>
          <w:lang w:val="en-US" w:eastAsia="zh-CN"/>
        </w:rPr>
        <w:t>2</w:t>
      </w:r>
      <w:r>
        <w:rPr>
          <w:rFonts w:hint="default" w:ascii="Times New Roman" w:hAnsi="Times New Roman" w:eastAsia="楷体" w:cs="Times New Roman"/>
          <w:b/>
          <w:bCs/>
          <w:sz w:val="24"/>
          <w:szCs w:val="32"/>
          <w:highlight w:val="none"/>
          <w:lang w:val="en-US" w:eastAsia="zh-CN"/>
        </w:rPr>
        <w:t xml:space="preserve"> </w:t>
      </w:r>
      <w:r>
        <w:rPr>
          <w:rFonts w:hint="default" w:ascii="Times New Roman" w:hAnsi="Times New Roman" w:eastAsia="楷体" w:cs="Times New Roman"/>
          <w:sz w:val="24"/>
          <w:szCs w:val="32"/>
          <w:highlight w:val="none"/>
          <w:lang w:val="en-US" w:eastAsia="zh-CN"/>
        </w:rPr>
        <w:t xml:space="preserve">The detection rate and exposure level of </w:t>
      </w:r>
      <w:r>
        <w:rPr>
          <w:rFonts w:hint="default" w:ascii="Times New Roman" w:hAnsi="Times New Roman" w:eastAsia="楷体" w:cs="Times New Roman"/>
          <w:sz w:val="24"/>
          <w:szCs w:val="24"/>
          <w:highlight w:val="none"/>
          <w:lang w:val="en-US" w:eastAsia="zh-CN"/>
        </w:rPr>
        <w:t>NEOs</w:t>
      </w:r>
      <w:r>
        <w:rPr>
          <w:rFonts w:hint="default" w:ascii="Times New Roman" w:hAnsi="Times New Roman" w:eastAsia="楷体" w:cs="Times New Roman"/>
          <w:sz w:val="24"/>
          <w:szCs w:val="32"/>
          <w:highlight w:val="none"/>
          <w:lang w:val="en-US" w:eastAsia="zh-CN"/>
        </w:rPr>
        <w:t xml:space="preserve"> in urine.</w:t>
      </w:r>
    </w:p>
    <w:p w14:paraId="749C3FB0">
      <w:pPr>
        <w:pStyle w:val="4"/>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outlineLvl w:val="9"/>
        <w:rPr>
          <w:rFonts w:hint="default" w:ascii="Times New Roman" w:hAnsi="Times New Roman" w:eastAsia="楷体" w:cs="Times New Roman"/>
          <w:sz w:val="24"/>
          <w:szCs w:val="18"/>
          <w:highlight w:val="none"/>
          <w:lang w:val="en-US" w:eastAsia="zh-CN"/>
        </w:rPr>
      </w:pPr>
      <w:r>
        <w:rPr>
          <w:rFonts w:hint="default" w:ascii="Times New Roman" w:hAnsi="Times New Roman" w:eastAsia="楷体" w:cs="Times New Roman"/>
          <w:b/>
          <w:bCs/>
          <w:sz w:val="24"/>
          <w:szCs w:val="18"/>
          <w:highlight w:val="none"/>
          <w:lang w:val="en-US" w:eastAsia="zh-CN"/>
        </w:rPr>
        <w:t>Table S</w:t>
      </w:r>
      <w:r>
        <w:rPr>
          <w:rFonts w:hint="eastAsia" w:eastAsia="楷体" w:cs="Times New Roman"/>
          <w:b/>
          <w:bCs/>
          <w:sz w:val="24"/>
          <w:szCs w:val="18"/>
          <w:highlight w:val="none"/>
          <w:lang w:val="en-US" w:eastAsia="zh-CN"/>
        </w:rPr>
        <w:t>3</w:t>
      </w:r>
      <w:r>
        <w:rPr>
          <w:rFonts w:hint="default" w:ascii="Times New Roman" w:hAnsi="Times New Roman" w:eastAsia="楷体" w:cs="Times New Roman"/>
          <w:b w:val="0"/>
          <w:bCs w:val="0"/>
          <w:sz w:val="24"/>
          <w:szCs w:val="18"/>
          <w:highlight w:val="none"/>
          <w:lang w:val="en-US" w:eastAsia="zh-CN"/>
        </w:rPr>
        <w:t xml:space="preserve"> </w:t>
      </w:r>
      <w:r>
        <w:rPr>
          <w:rFonts w:hint="eastAsia" w:eastAsia="楷体" w:cs="Times New Roman"/>
          <w:sz w:val="24"/>
          <w:szCs w:val="18"/>
          <w:highlight w:val="none"/>
          <w:lang w:val="en-US" w:eastAsia="zh-CN"/>
        </w:rPr>
        <w:t>Sex-stratified associations of urinary NEOs exposure with OWO and ABO using generalized linear models.</w:t>
      </w:r>
    </w:p>
    <w:p w14:paraId="1E8BEE77">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outlineLvl w:val="9"/>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Table S</w:t>
      </w:r>
      <w:r>
        <w:rPr>
          <w:rFonts w:hint="eastAsia" w:eastAsia="楷体" w:cs="Times New Roman"/>
          <w:b/>
          <w:bCs/>
          <w:sz w:val="24"/>
          <w:szCs w:val="32"/>
          <w:highlight w:val="none"/>
          <w:lang w:val="en-US" w:eastAsia="zh-CN"/>
        </w:rPr>
        <w:t>4</w:t>
      </w:r>
      <w:r>
        <w:rPr>
          <w:rFonts w:hint="default" w:ascii="Times New Roman" w:hAnsi="Times New Roman" w:eastAsia="楷体" w:cs="Times New Roman"/>
          <w:b/>
          <w:bCs/>
          <w:sz w:val="24"/>
          <w:szCs w:val="32"/>
          <w:highlight w:val="none"/>
          <w:lang w:val="en-US" w:eastAsia="zh-CN"/>
        </w:rPr>
        <w:t xml:space="preserve"> </w:t>
      </w:r>
      <w:r>
        <w:rPr>
          <w:rFonts w:hint="default" w:ascii="Times New Roman" w:hAnsi="Times New Roman" w:eastAsia="楷体" w:cs="Times New Roman"/>
          <w:sz w:val="24"/>
          <w:szCs w:val="32"/>
          <w:highlight w:val="none"/>
          <w:lang w:val="en-US" w:eastAsia="zh-CN"/>
        </w:rPr>
        <w:t>Contribution weights of NEOs compounds to OWO and ABO assessed using Qgcomp</w:t>
      </w:r>
      <w:r>
        <w:rPr>
          <w:rFonts w:hint="eastAsia" w:eastAsia="楷体" w:cs="Times New Roman"/>
          <w:sz w:val="24"/>
          <w:szCs w:val="32"/>
          <w:highlight w:val="none"/>
          <w:lang w:val="en-US" w:eastAsia="zh-CN"/>
        </w:rPr>
        <w:t xml:space="preserve"> model</w:t>
      </w:r>
      <w:r>
        <w:rPr>
          <w:rFonts w:hint="default" w:ascii="Times New Roman" w:hAnsi="Times New Roman" w:eastAsia="楷体" w:cs="Times New Roman"/>
          <w:sz w:val="24"/>
          <w:szCs w:val="32"/>
          <w:highlight w:val="none"/>
          <w:lang w:val="en-US" w:eastAsia="zh-CN"/>
        </w:rPr>
        <w:t>.</w:t>
      </w:r>
    </w:p>
    <w:p w14:paraId="244126C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val="0"/>
          <w:szCs w:val="21"/>
          <w:highlight w:val="none"/>
        </w:rPr>
        <w:t>Table S</w:t>
      </w:r>
      <w:r>
        <w:rPr>
          <w:rFonts w:hint="eastAsia" w:eastAsia="楷体" w:cs="Times New Roman"/>
          <w:b/>
          <w:bCs w:val="0"/>
          <w:szCs w:val="21"/>
          <w:highlight w:val="none"/>
          <w:lang w:val="en-US" w:eastAsia="zh-CN"/>
        </w:rPr>
        <w:t>5</w:t>
      </w:r>
      <w:r>
        <w:rPr>
          <w:rFonts w:hint="default" w:ascii="Times New Roman" w:hAnsi="Times New Roman" w:eastAsia="楷体" w:cs="Times New Roman"/>
          <w:bCs/>
          <w:szCs w:val="21"/>
          <w:highlight w:val="none"/>
        </w:rPr>
        <w:t xml:space="preserve"> Posterior inclusion probabilities (PIPs) determined using BKMR model.</w:t>
      </w:r>
    </w:p>
    <w:p w14:paraId="54E4652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Table S</w:t>
      </w:r>
      <w:r>
        <w:rPr>
          <w:rFonts w:hint="eastAsia" w:eastAsia="楷体" w:cs="Times New Roman"/>
          <w:b/>
          <w:bCs/>
          <w:sz w:val="24"/>
          <w:szCs w:val="32"/>
          <w:highlight w:val="none"/>
          <w:lang w:val="en-US" w:eastAsia="zh-CN"/>
        </w:rPr>
        <w:t>6</w:t>
      </w:r>
      <w:r>
        <w:rPr>
          <w:rFonts w:hint="default" w:ascii="Times New Roman" w:hAnsi="Times New Roman" w:eastAsia="楷体" w:cs="Times New Roman"/>
          <w:sz w:val="24"/>
          <w:szCs w:val="32"/>
          <w:highlight w:val="none"/>
          <w:lang w:val="en-US" w:eastAsia="zh-CN"/>
        </w:rPr>
        <w:t xml:space="preserve"> Comparison of diagnostic OWO performance of six different machine learning models.</w:t>
      </w:r>
    </w:p>
    <w:p w14:paraId="7D25B1D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b/>
          <w:bCs/>
          <w:sz w:val="24"/>
          <w:szCs w:val="24"/>
          <w:highlight w:val="none"/>
          <w:lang w:val="en-US" w:eastAsia="zh-CN"/>
        </w:rPr>
        <w:t>Table S</w:t>
      </w:r>
      <w:r>
        <w:rPr>
          <w:rFonts w:hint="eastAsia" w:eastAsia="楷体" w:cs="Times New Roman"/>
          <w:b/>
          <w:bCs/>
          <w:sz w:val="24"/>
          <w:szCs w:val="24"/>
          <w:highlight w:val="none"/>
          <w:lang w:val="en-US" w:eastAsia="zh-CN"/>
        </w:rPr>
        <w:t>7</w:t>
      </w:r>
      <w:r>
        <w:rPr>
          <w:rFonts w:hint="default" w:ascii="Times New Roman" w:hAnsi="Times New Roman" w:eastAsia="楷体" w:cs="Times New Roman"/>
          <w:b/>
          <w:bCs/>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Comparison of diagnostic ABO performance of six different machine learning models.</w:t>
      </w:r>
    </w:p>
    <w:p w14:paraId="58AC943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Table S</w:t>
      </w:r>
      <w:r>
        <w:rPr>
          <w:rFonts w:hint="eastAsia" w:eastAsia="楷体" w:cs="Times New Roman"/>
          <w:b/>
          <w:bCs/>
          <w:sz w:val="24"/>
          <w:szCs w:val="32"/>
          <w:highlight w:val="none"/>
          <w:lang w:val="en-US" w:eastAsia="zh-CN"/>
        </w:rPr>
        <w:t>8</w:t>
      </w:r>
      <w:r>
        <w:rPr>
          <w:rFonts w:hint="default" w:ascii="Times New Roman" w:hAnsi="Times New Roman" w:eastAsia="楷体" w:cs="Times New Roman"/>
          <w:sz w:val="24"/>
          <w:szCs w:val="32"/>
          <w:highlight w:val="none"/>
          <w:lang w:val="en-US" w:eastAsia="zh-CN"/>
        </w:rPr>
        <w:t xml:space="preserve"> Associations of urinary NEOs concentrations with continuous BMI and WC in the sensitivity analysis.</w:t>
      </w:r>
    </w:p>
    <w:p w14:paraId="44FC35E5">
      <w:pPr>
        <w:keepNext w:val="0"/>
        <w:keepLines w:val="0"/>
        <w:pageBreakBefore w:val="0"/>
        <w:kinsoku/>
        <w:wordWrap/>
        <w:overflowPunct/>
        <w:topLinePunct w:val="0"/>
        <w:autoSpaceDE/>
        <w:autoSpaceDN/>
        <w:bidi w:val="0"/>
        <w:adjustRightInd/>
        <w:snapToGrid/>
        <w:spacing w:line="480" w:lineRule="auto"/>
        <w:jc w:val="both"/>
        <w:textAlignment w:val="auto"/>
        <w:outlineLvl w:val="9"/>
        <w:rPr>
          <w:rFonts w:hint="default" w:ascii="Times New Roman" w:hAnsi="Times New Roman" w:eastAsia="楷体" w:cs="Times New Roman"/>
          <w:sz w:val="22"/>
          <w:szCs w:val="28"/>
          <w:highlight w:val="none"/>
          <w:lang w:val="en-US" w:eastAsia="zh-CN"/>
        </w:rPr>
      </w:pPr>
    </w:p>
    <w:p w14:paraId="07CB6515">
      <w:pPr>
        <w:spacing w:line="480" w:lineRule="auto"/>
        <w:jc w:val="both"/>
        <w:rPr>
          <w:rFonts w:hint="default"/>
          <w:i/>
          <w:szCs w:val="24"/>
          <w:highlight w:val="none"/>
          <w:lang w:val="en-US" w:eastAsia="zh-CN"/>
        </w:rPr>
      </w:pPr>
    </w:p>
    <w:p w14:paraId="23300619">
      <w:pPr>
        <w:spacing w:line="480" w:lineRule="auto"/>
        <w:jc w:val="both"/>
        <w:rPr>
          <w:rFonts w:hint="default"/>
          <w:i/>
          <w:szCs w:val="24"/>
          <w:highlight w:val="none"/>
          <w:lang w:val="en-US" w:eastAsia="zh-CN"/>
        </w:rPr>
      </w:pPr>
    </w:p>
    <w:p w14:paraId="125F9233">
      <w:pPr>
        <w:spacing w:line="480" w:lineRule="auto"/>
        <w:jc w:val="both"/>
        <w:rPr>
          <w:rFonts w:hint="default"/>
          <w:i/>
          <w:szCs w:val="24"/>
          <w:highlight w:val="none"/>
          <w:lang w:val="en-US" w:eastAsia="zh-CN"/>
        </w:rPr>
      </w:pPr>
    </w:p>
    <w:p w14:paraId="59B24710">
      <w:pPr>
        <w:spacing w:line="480" w:lineRule="auto"/>
        <w:jc w:val="both"/>
        <w:rPr>
          <w:rFonts w:hint="default"/>
          <w:i/>
          <w:szCs w:val="24"/>
          <w:highlight w:val="none"/>
          <w:lang w:val="en-US" w:eastAsia="zh-CN"/>
        </w:rPr>
      </w:pPr>
    </w:p>
    <w:p w14:paraId="6F19D83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outlineLvl w:val="0"/>
        <w:rPr>
          <w:rFonts w:hint="default" w:ascii="Times New Roman" w:hAnsi="Times New Roman" w:eastAsia="楷体" w:cs="Times New Roman"/>
          <w:b/>
          <w:bCs/>
          <w:sz w:val="24"/>
          <w:szCs w:val="32"/>
          <w:highlight w:val="none"/>
          <w:lang w:val="en-US" w:eastAsia="zh-CN"/>
        </w:rPr>
      </w:pPr>
      <w:r>
        <w:rPr>
          <w:rFonts w:hint="eastAsia" w:ascii="Times New Roman" w:hAnsi="Times New Roman" w:eastAsia="楷体" w:cs="Times New Roman"/>
          <w:b/>
          <w:bCs/>
          <w:sz w:val="24"/>
          <w:szCs w:val="32"/>
          <w:highlight w:val="none"/>
          <w:lang w:val="en-US" w:eastAsia="zh-CN"/>
        </w:rPr>
        <w:t xml:space="preserve">Text S1. </w:t>
      </w:r>
      <w:r>
        <w:rPr>
          <w:rFonts w:hint="default" w:ascii="Times New Roman" w:hAnsi="Times New Roman" w:eastAsia="楷体" w:cs="Times New Roman"/>
          <w:b/>
          <w:bCs/>
          <w:sz w:val="24"/>
          <w:szCs w:val="32"/>
          <w:highlight w:val="none"/>
          <w:lang w:val="en-US" w:eastAsia="zh-CN"/>
        </w:rPr>
        <w:t>Determination of NEOs in urine sample</w:t>
      </w:r>
      <w:r>
        <w:rPr>
          <w:rFonts w:hint="eastAsia" w:eastAsia="楷体" w:cs="Times New Roman"/>
          <w:b/>
          <w:bCs/>
          <w:sz w:val="24"/>
          <w:szCs w:val="32"/>
          <w:highlight w:val="none"/>
          <w:lang w:val="en-US" w:eastAsia="zh-CN"/>
        </w:rPr>
        <w:t>.</w:t>
      </w:r>
    </w:p>
    <w:p w14:paraId="35828C31">
      <w:pPr>
        <w:spacing w:line="480" w:lineRule="auto"/>
        <w:jc w:val="both"/>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 xml:space="preserve">Urinary concentrations of ten </w:t>
      </w:r>
      <w:r>
        <w:rPr>
          <w:rFonts w:hint="eastAsia" w:eastAsia="楷体" w:cs="Times New Roman"/>
          <w:sz w:val="24"/>
          <w:szCs w:val="24"/>
          <w:highlight w:val="none"/>
          <w:lang w:val="en-US" w:eastAsia="zh-CN"/>
        </w:rPr>
        <w:t>NEO</w:t>
      </w:r>
      <w:r>
        <w:rPr>
          <w:rFonts w:hint="default" w:ascii="Times New Roman" w:hAnsi="Times New Roman" w:eastAsia="楷体" w:cs="Times New Roman"/>
          <w:sz w:val="24"/>
          <w:szCs w:val="24"/>
          <w:highlight w:val="none"/>
          <w:lang w:val="en-US" w:eastAsia="zh-CN"/>
        </w:rPr>
        <w:t>s were quantified using ultra-performance liquid chromatography-tandem mass spectrometry (UPLC-MS/MS</w:t>
      </w:r>
      <w:r>
        <w:rPr>
          <w:rFonts w:hint="eastAsia"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zh-CN"/>
        </w:rPr>
        <w:t xml:space="preserve"> Waters, USA)</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The analytes included acetamiprid (ACE), imidacloprid (IMI), nitenpyram (NIT), thiamethoxam (THIA), fipronil (FLU), thiacloprid (TMX), clothianidin (CLO), dinotefuran (DIN), sulfoxaflor (SUL), and N-desmethyl-acetamiprid (NACE).</w:t>
      </w:r>
    </w:p>
    <w:p w14:paraId="3F2CC124">
      <w:pPr>
        <w:keepNext w:val="0"/>
        <w:keepLines w:val="0"/>
        <w:pageBreakBefore w:val="0"/>
        <w:widowControl/>
        <w:suppressLineNumbers w:val="0"/>
        <w:kinsoku/>
        <w:wordWrap/>
        <w:overflowPunct/>
        <w:topLinePunct w:val="0"/>
        <w:autoSpaceDE/>
        <w:autoSpaceDN/>
        <w:bidi w:val="0"/>
        <w:adjustRightInd/>
        <w:snapToGrid/>
        <w:spacing w:line="480" w:lineRule="auto"/>
        <w:ind w:firstLine="240" w:firstLineChars="100"/>
        <w:jc w:val="both"/>
        <w:textAlignment w:val="auto"/>
        <w:outlineLvl w:val="9"/>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The analytical methodology was as follows:</w:t>
      </w:r>
    </w:p>
    <w:p w14:paraId="4F031D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240" w:firstLineChars="100"/>
        <w:jc w:val="both"/>
        <w:textAlignment w:val="auto"/>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zh-CN"/>
        </w:rPr>
        <w:t>1</w:t>
      </w:r>
      <w:r>
        <w:rPr>
          <w:rFonts w:hint="eastAsia" w:ascii="Times New Roman" w:hAnsi="Times New Roman"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zh-CN"/>
        </w:rPr>
        <w:t xml:space="preserve"> Sample preparation: </w:t>
      </w:r>
      <w:r>
        <w:rPr>
          <w:rFonts w:hint="eastAsia" w:ascii="Times New Roman" w:hAnsi="Times New Roman" w:eastAsia="楷体" w:cs="Times New Roman"/>
          <w:sz w:val="24"/>
          <w:szCs w:val="32"/>
          <w:highlight w:val="none"/>
          <w:lang w:val="en-US" w:eastAsia="zh-CN"/>
        </w:rPr>
        <w:t xml:space="preserve">After collecting 1.2 mL of urine sample, add 20 </w:t>
      </w:r>
      <w:r>
        <w:rPr>
          <w:rFonts w:hint="default" w:ascii="Times New Roman" w:hAnsi="Times New Roman" w:eastAsia="楷体" w:cs="Times New Roman"/>
          <w:sz w:val="24"/>
          <w:szCs w:val="32"/>
          <w:highlight w:val="none"/>
          <w:lang w:val="en-US" w:eastAsia="zh-CN"/>
        </w:rPr>
        <w:t>μ</w:t>
      </w:r>
      <w:r>
        <w:rPr>
          <w:rFonts w:hint="eastAsia" w:ascii="Times New Roman" w:hAnsi="Times New Roman" w:eastAsia="楷体" w:cs="Times New Roman"/>
          <w:sz w:val="24"/>
          <w:szCs w:val="32"/>
          <w:highlight w:val="none"/>
          <w:lang w:val="en-US" w:eastAsia="zh-CN"/>
        </w:rPr>
        <w:t>L of a 300 ng/mL mixed internal standard solution (containing THIA-</w:t>
      </w:r>
      <w:r>
        <w:rPr>
          <w:rFonts w:hint="eastAsia" w:ascii="Times New Roman" w:hAnsi="Times New Roman" w:eastAsia="楷体" w:cs="Times New Roman"/>
          <w:sz w:val="24"/>
          <w:szCs w:val="32"/>
          <w:highlight w:val="none"/>
          <w:vertAlign w:val="superscript"/>
          <w:lang w:val="en-US" w:eastAsia="zh-CN"/>
        </w:rPr>
        <w:t>13</w:t>
      </w:r>
      <w:r>
        <w:rPr>
          <w:rFonts w:hint="eastAsia" w:ascii="Times New Roman" w:hAnsi="Times New Roman" w:eastAsia="楷体" w:cs="Times New Roman"/>
          <w:sz w:val="24"/>
          <w:szCs w:val="32"/>
          <w:highlight w:val="none"/>
          <w:lang w:val="en-US" w:eastAsia="zh-CN"/>
        </w:rPr>
        <w:t>C</w:t>
      </w:r>
      <w:r>
        <w:rPr>
          <w:rFonts w:hint="eastAsia" w:ascii="Times New Roman" w:hAnsi="Times New Roman" w:eastAsia="楷体" w:cs="Times New Roman"/>
          <w:sz w:val="24"/>
          <w:szCs w:val="32"/>
          <w:highlight w:val="none"/>
          <w:vertAlign w:val="subscript"/>
          <w:lang w:val="en-US" w:eastAsia="zh-CN"/>
        </w:rPr>
        <w:t>6</w:t>
      </w:r>
      <w:r>
        <w:rPr>
          <w:rFonts w:hint="eastAsia" w:ascii="Times New Roman" w:hAnsi="Times New Roman" w:eastAsia="楷体" w:cs="Times New Roman"/>
          <w:sz w:val="24"/>
          <w:szCs w:val="32"/>
          <w:highlight w:val="none"/>
          <w:lang w:val="en-US" w:eastAsia="zh-CN"/>
        </w:rPr>
        <w:t>, TMX-</w:t>
      </w:r>
      <w:r>
        <w:rPr>
          <w:rFonts w:hint="eastAsia" w:ascii="Times New Roman" w:hAnsi="Times New Roman" w:eastAsia="楷体" w:cs="Times New Roman"/>
          <w:sz w:val="24"/>
          <w:szCs w:val="32"/>
          <w:highlight w:val="none"/>
          <w:vertAlign w:val="superscript"/>
          <w:lang w:val="en-US" w:eastAsia="zh-CN"/>
        </w:rPr>
        <w:t>13</w:t>
      </w:r>
      <w:r>
        <w:rPr>
          <w:rFonts w:hint="eastAsia" w:ascii="Times New Roman" w:hAnsi="Times New Roman" w:eastAsia="楷体" w:cs="Times New Roman"/>
          <w:sz w:val="24"/>
          <w:szCs w:val="32"/>
          <w:highlight w:val="none"/>
          <w:lang w:val="en-US" w:eastAsia="zh-CN"/>
        </w:rPr>
        <w:t>C</w:t>
      </w:r>
      <w:r>
        <w:rPr>
          <w:rFonts w:hint="eastAsia" w:ascii="Times New Roman" w:hAnsi="Times New Roman" w:eastAsia="楷体" w:cs="Times New Roman"/>
          <w:sz w:val="24"/>
          <w:szCs w:val="32"/>
          <w:highlight w:val="none"/>
          <w:vertAlign w:val="subscript"/>
          <w:lang w:val="en-US" w:eastAsia="zh-CN"/>
        </w:rPr>
        <w:t>4</w:t>
      </w:r>
      <w:r>
        <w:rPr>
          <w:rFonts w:hint="eastAsia" w:ascii="Times New Roman" w:hAnsi="Times New Roman" w:eastAsia="楷体" w:cs="Times New Roman"/>
          <w:sz w:val="24"/>
          <w:szCs w:val="32"/>
          <w:highlight w:val="none"/>
          <w:lang w:val="en-US" w:eastAsia="zh-CN"/>
        </w:rPr>
        <w:t>-</w:t>
      </w:r>
      <w:r>
        <w:rPr>
          <w:rFonts w:hint="eastAsia" w:ascii="Times New Roman" w:hAnsi="Times New Roman" w:eastAsia="楷体" w:cs="Times New Roman"/>
          <w:sz w:val="24"/>
          <w:szCs w:val="32"/>
          <w:highlight w:val="none"/>
          <w:vertAlign w:val="superscript"/>
          <w:lang w:val="en-US" w:eastAsia="zh-CN"/>
        </w:rPr>
        <w:t>15</w:t>
      </w:r>
      <w:r>
        <w:rPr>
          <w:rFonts w:hint="eastAsia" w:ascii="Times New Roman" w:hAnsi="Times New Roman" w:eastAsia="楷体" w:cs="Times New Roman"/>
          <w:sz w:val="24"/>
          <w:szCs w:val="32"/>
          <w:highlight w:val="none"/>
          <w:lang w:val="en-US" w:eastAsia="zh-CN"/>
        </w:rPr>
        <w:t>N, NIT-</w:t>
      </w:r>
      <w:r>
        <w:rPr>
          <w:rFonts w:hint="eastAsia" w:ascii="Times New Roman" w:hAnsi="Times New Roman" w:eastAsia="楷体" w:cs="Times New Roman"/>
          <w:sz w:val="24"/>
          <w:szCs w:val="32"/>
          <w:highlight w:val="none"/>
          <w:vertAlign w:val="superscript"/>
          <w:lang w:val="en-US" w:eastAsia="zh-CN"/>
        </w:rPr>
        <w:t>13</w:t>
      </w:r>
      <w:r>
        <w:rPr>
          <w:rFonts w:hint="eastAsia" w:ascii="Times New Roman" w:hAnsi="Times New Roman" w:eastAsia="楷体" w:cs="Times New Roman"/>
          <w:sz w:val="24"/>
          <w:szCs w:val="32"/>
          <w:highlight w:val="none"/>
          <w:lang w:val="en-US" w:eastAsia="zh-CN"/>
        </w:rPr>
        <w:t>C</w:t>
      </w:r>
      <w:r>
        <w:rPr>
          <w:rFonts w:hint="eastAsia" w:ascii="Times New Roman" w:hAnsi="Times New Roman" w:eastAsia="楷体" w:cs="Times New Roman"/>
          <w:sz w:val="24"/>
          <w:szCs w:val="32"/>
          <w:highlight w:val="none"/>
          <w:vertAlign w:val="subscript"/>
          <w:lang w:val="en-US" w:eastAsia="zh-CN"/>
        </w:rPr>
        <w:t>3</w:t>
      </w:r>
      <w:r>
        <w:rPr>
          <w:rFonts w:hint="eastAsia" w:ascii="Times New Roman" w:hAnsi="Times New Roman" w:eastAsia="楷体" w:cs="Times New Roman"/>
          <w:sz w:val="24"/>
          <w:szCs w:val="32"/>
          <w:highlight w:val="none"/>
          <w:lang w:val="en-US" w:eastAsia="zh-CN"/>
        </w:rPr>
        <w:t>-</w:t>
      </w:r>
      <w:r>
        <w:rPr>
          <w:rFonts w:hint="eastAsia" w:ascii="Times New Roman" w:hAnsi="Times New Roman" w:eastAsia="楷体" w:cs="Times New Roman"/>
          <w:sz w:val="24"/>
          <w:szCs w:val="32"/>
          <w:highlight w:val="none"/>
          <w:vertAlign w:val="superscript"/>
          <w:lang w:val="en-US" w:eastAsia="zh-CN"/>
        </w:rPr>
        <w:t>15</w:t>
      </w:r>
      <w:r>
        <w:rPr>
          <w:rFonts w:hint="eastAsia" w:ascii="Times New Roman" w:hAnsi="Times New Roman" w:eastAsia="楷体" w:cs="Times New Roman"/>
          <w:sz w:val="24"/>
          <w:szCs w:val="32"/>
          <w:highlight w:val="none"/>
          <w:lang w:val="en-US" w:eastAsia="zh-CN"/>
        </w:rPr>
        <w:t>N</w:t>
      </w:r>
      <w:r>
        <w:rPr>
          <w:rFonts w:hint="eastAsia" w:ascii="Times New Roman" w:hAnsi="Times New Roman" w:eastAsia="楷体" w:cs="Times New Roman"/>
          <w:sz w:val="24"/>
          <w:szCs w:val="32"/>
          <w:highlight w:val="none"/>
          <w:vertAlign w:val="subscript"/>
          <w:lang w:val="en-US" w:eastAsia="zh-CN"/>
        </w:rPr>
        <w:t>2</w:t>
      </w:r>
      <w:r>
        <w:rPr>
          <w:rFonts w:hint="eastAsia" w:ascii="Times New Roman" w:hAnsi="Times New Roman" w:eastAsia="楷体" w:cs="Times New Roman"/>
          <w:sz w:val="24"/>
          <w:szCs w:val="32"/>
          <w:highlight w:val="none"/>
          <w:lang w:val="en-US" w:eastAsia="zh-CN"/>
        </w:rPr>
        <w:t>, IMI-</w:t>
      </w:r>
      <w:r>
        <w:rPr>
          <w:rFonts w:hint="eastAsia" w:ascii="Times New Roman" w:hAnsi="Times New Roman" w:eastAsia="楷体" w:cs="Times New Roman"/>
          <w:sz w:val="24"/>
          <w:szCs w:val="32"/>
          <w:highlight w:val="none"/>
          <w:vertAlign w:val="superscript"/>
          <w:lang w:val="en-US" w:eastAsia="zh-CN"/>
        </w:rPr>
        <w:t>13</w:t>
      </w:r>
      <w:r>
        <w:rPr>
          <w:rFonts w:hint="eastAsia" w:ascii="Times New Roman" w:hAnsi="Times New Roman" w:eastAsia="楷体" w:cs="Times New Roman"/>
          <w:sz w:val="24"/>
          <w:szCs w:val="32"/>
          <w:highlight w:val="none"/>
          <w:lang w:val="en-US" w:eastAsia="zh-CN"/>
        </w:rPr>
        <w:t>C</w:t>
      </w:r>
      <w:r>
        <w:rPr>
          <w:rFonts w:hint="eastAsia" w:ascii="Times New Roman" w:hAnsi="Times New Roman" w:eastAsia="楷体" w:cs="Times New Roman"/>
          <w:sz w:val="24"/>
          <w:szCs w:val="32"/>
          <w:highlight w:val="none"/>
          <w:vertAlign w:val="subscript"/>
          <w:lang w:val="en-US" w:eastAsia="zh-CN"/>
        </w:rPr>
        <w:t>6</w:t>
      </w:r>
      <w:r>
        <w:rPr>
          <w:rFonts w:hint="eastAsia" w:ascii="Times New Roman" w:hAnsi="Times New Roman" w:eastAsia="楷体" w:cs="Times New Roman"/>
          <w:sz w:val="24"/>
          <w:szCs w:val="32"/>
          <w:highlight w:val="none"/>
          <w:lang w:val="en-US" w:eastAsia="zh-CN"/>
        </w:rPr>
        <w:t>, CLO-</w:t>
      </w:r>
      <w:r>
        <w:rPr>
          <w:rFonts w:hint="eastAsia" w:ascii="Times New Roman" w:hAnsi="Times New Roman" w:eastAsia="楷体" w:cs="Times New Roman"/>
          <w:sz w:val="24"/>
          <w:szCs w:val="32"/>
          <w:highlight w:val="none"/>
          <w:vertAlign w:val="superscript"/>
          <w:lang w:val="en-US" w:eastAsia="zh-CN"/>
        </w:rPr>
        <w:t>13</w:t>
      </w:r>
      <w:r>
        <w:rPr>
          <w:rFonts w:hint="eastAsia" w:ascii="Times New Roman" w:hAnsi="Times New Roman" w:eastAsia="楷体" w:cs="Times New Roman"/>
          <w:sz w:val="24"/>
          <w:szCs w:val="32"/>
          <w:highlight w:val="none"/>
          <w:lang w:val="en-US" w:eastAsia="zh-CN"/>
        </w:rPr>
        <w:t>C</w:t>
      </w:r>
      <w:r>
        <w:rPr>
          <w:rFonts w:hint="eastAsia" w:ascii="Times New Roman" w:hAnsi="Times New Roman" w:eastAsia="楷体" w:cs="Times New Roman"/>
          <w:sz w:val="24"/>
          <w:szCs w:val="32"/>
          <w:highlight w:val="none"/>
          <w:vertAlign w:val="subscript"/>
          <w:lang w:val="en-US" w:eastAsia="zh-CN"/>
        </w:rPr>
        <w:t>4</w:t>
      </w:r>
      <w:r>
        <w:rPr>
          <w:rFonts w:hint="eastAsia" w:ascii="Times New Roman" w:hAnsi="Times New Roman" w:eastAsia="楷体" w:cs="Times New Roman"/>
          <w:sz w:val="24"/>
          <w:szCs w:val="32"/>
          <w:highlight w:val="none"/>
          <w:lang w:val="en-US" w:eastAsia="zh-CN"/>
        </w:rPr>
        <w:t>-</w:t>
      </w:r>
      <w:r>
        <w:rPr>
          <w:rFonts w:hint="eastAsia" w:ascii="Times New Roman" w:hAnsi="Times New Roman" w:eastAsia="楷体" w:cs="Times New Roman"/>
          <w:sz w:val="24"/>
          <w:szCs w:val="32"/>
          <w:highlight w:val="none"/>
          <w:vertAlign w:val="superscript"/>
          <w:lang w:val="en-US" w:eastAsia="zh-CN"/>
        </w:rPr>
        <w:t>15</w:t>
      </w:r>
      <w:r>
        <w:rPr>
          <w:rFonts w:hint="eastAsia" w:ascii="Times New Roman" w:hAnsi="Times New Roman" w:eastAsia="楷体" w:cs="Times New Roman"/>
          <w:sz w:val="24"/>
          <w:szCs w:val="32"/>
          <w:highlight w:val="none"/>
          <w:lang w:val="en-US" w:eastAsia="zh-CN"/>
        </w:rPr>
        <w:t>N, ACE-</w:t>
      </w:r>
      <w:r>
        <w:rPr>
          <w:rFonts w:hint="eastAsia" w:ascii="Times New Roman" w:hAnsi="Times New Roman" w:eastAsia="楷体" w:cs="Times New Roman"/>
          <w:sz w:val="24"/>
          <w:szCs w:val="32"/>
          <w:highlight w:val="none"/>
          <w:vertAlign w:val="superscript"/>
          <w:lang w:val="en-US" w:eastAsia="zh-CN"/>
        </w:rPr>
        <w:t>13</w:t>
      </w:r>
      <w:r>
        <w:rPr>
          <w:rFonts w:hint="eastAsia" w:ascii="Times New Roman" w:hAnsi="Times New Roman" w:eastAsia="楷体" w:cs="Times New Roman"/>
          <w:sz w:val="24"/>
          <w:szCs w:val="32"/>
          <w:highlight w:val="none"/>
          <w:lang w:val="en-US" w:eastAsia="zh-CN"/>
        </w:rPr>
        <w:t>C</w:t>
      </w:r>
      <w:r>
        <w:rPr>
          <w:rFonts w:hint="eastAsia" w:eastAsia="楷体" w:cs="Times New Roman"/>
          <w:sz w:val="24"/>
          <w:szCs w:val="32"/>
          <w:highlight w:val="none"/>
          <w:vertAlign w:val="subscript"/>
          <w:lang w:val="en-US" w:eastAsia="zh-CN"/>
        </w:rPr>
        <w:t>6</w:t>
      </w:r>
      <w:r>
        <w:rPr>
          <w:rFonts w:hint="eastAsia" w:ascii="Times New Roman" w:hAnsi="Times New Roman" w:eastAsia="楷体" w:cs="Times New Roman"/>
          <w:sz w:val="24"/>
          <w:szCs w:val="32"/>
          <w:highlight w:val="none"/>
          <w:lang w:val="en-US" w:eastAsia="zh-CN"/>
        </w:rPr>
        <w:t>, NACE-</w:t>
      </w:r>
      <w:r>
        <w:rPr>
          <w:rFonts w:hint="eastAsia" w:ascii="Times New Roman" w:hAnsi="Times New Roman" w:eastAsia="楷体" w:cs="Times New Roman"/>
          <w:sz w:val="24"/>
          <w:szCs w:val="32"/>
          <w:highlight w:val="none"/>
          <w:vertAlign w:val="superscript"/>
          <w:lang w:val="en-US" w:eastAsia="zh-CN"/>
        </w:rPr>
        <w:t>13</w:t>
      </w:r>
      <w:r>
        <w:rPr>
          <w:rFonts w:hint="eastAsia" w:ascii="Times New Roman" w:hAnsi="Times New Roman" w:eastAsia="楷体" w:cs="Times New Roman"/>
          <w:sz w:val="24"/>
          <w:szCs w:val="32"/>
          <w:highlight w:val="none"/>
          <w:lang w:val="en-US" w:eastAsia="zh-CN"/>
        </w:rPr>
        <w:t>C</w:t>
      </w:r>
      <w:r>
        <w:rPr>
          <w:rFonts w:hint="eastAsia" w:ascii="Times New Roman" w:hAnsi="Times New Roman" w:eastAsia="楷体" w:cs="Times New Roman"/>
          <w:sz w:val="24"/>
          <w:szCs w:val="32"/>
          <w:highlight w:val="none"/>
          <w:vertAlign w:val="subscript"/>
          <w:lang w:val="en-US" w:eastAsia="zh-CN"/>
        </w:rPr>
        <w:t>2</w:t>
      </w:r>
      <w:r>
        <w:rPr>
          <w:rFonts w:hint="eastAsia" w:ascii="Times New Roman" w:hAnsi="Times New Roman" w:eastAsia="楷体" w:cs="Times New Roman"/>
          <w:sz w:val="24"/>
          <w:szCs w:val="32"/>
          <w:highlight w:val="none"/>
          <w:lang w:val="en-US" w:eastAsia="zh-CN"/>
        </w:rPr>
        <w:t>-</w:t>
      </w:r>
      <w:r>
        <w:rPr>
          <w:rFonts w:hint="eastAsia" w:ascii="Times New Roman" w:hAnsi="Times New Roman" w:eastAsia="楷体" w:cs="Times New Roman"/>
          <w:sz w:val="24"/>
          <w:szCs w:val="32"/>
          <w:highlight w:val="none"/>
          <w:vertAlign w:val="superscript"/>
          <w:lang w:val="en-US" w:eastAsia="zh-CN"/>
        </w:rPr>
        <w:t>15</w:t>
      </w:r>
      <w:r>
        <w:rPr>
          <w:rFonts w:hint="eastAsia" w:ascii="Times New Roman" w:hAnsi="Times New Roman" w:eastAsia="楷体" w:cs="Times New Roman"/>
          <w:sz w:val="24"/>
          <w:szCs w:val="32"/>
          <w:highlight w:val="none"/>
          <w:lang w:val="en-US" w:eastAsia="zh-CN"/>
        </w:rPr>
        <w:t>N, DIN-</w:t>
      </w:r>
      <w:r>
        <w:rPr>
          <w:rFonts w:hint="eastAsia" w:ascii="Times New Roman" w:hAnsi="Times New Roman" w:eastAsia="楷体" w:cs="Times New Roman"/>
          <w:sz w:val="24"/>
          <w:szCs w:val="32"/>
          <w:highlight w:val="none"/>
          <w:vertAlign w:val="superscript"/>
          <w:lang w:val="en-US" w:eastAsia="zh-CN"/>
        </w:rPr>
        <w:t>13</w:t>
      </w:r>
      <w:r>
        <w:rPr>
          <w:rFonts w:hint="eastAsia" w:ascii="Times New Roman" w:hAnsi="Times New Roman" w:eastAsia="楷体" w:cs="Times New Roman"/>
          <w:sz w:val="24"/>
          <w:szCs w:val="32"/>
          <w:highlight w:val="none"/>
          <w:lang w:val="en-US" w:eastAsia="zh-CN"/>
        </w:rPr>
        <w:t>C</w:t>
      </w:r>
      <w:r>
        <w:rPr>
          <w:rFonts w:hint="eastAsia" w:ascii="Times New Roman" w:hAnsi="Times New Roman" w:eastAsia="楷体" w:cs="Times New Roman"/>
          <w:sz w:val="24"/>
          <w:szCs w:val="32"/>
          <w:highlight w:val="none"/>
          <w:vertAlign w:val="subscript"/>
          <w:lang w:val="en-US" w:eastAsia="zh-CN"/>
        </w:rPr>
        <w:t>5</w:t>
      </w:r>
      <w:r>
        <w:rPr>
          <w:rFonts w:hint="eastAsia" w:ascii="Times New Roman" w:hAnsi="Times New Roman" w:eastAsia="楷体" w:cs="Times New Roman"/>
          <w:sz w:val="24"/>
          <w:szCs w:val="32"/>
          <w:highlight w:val="none"/>
          <w:lang w:val="en-US" w:eastAsia="zh-CN"/>
        </w:rPr>
        <w:t>), and vortex mix.</w:t>
      </w:r>
      <w:r>
        <w:rPr>
          <w:rFonts w:hint="eastAsia" w:eastAsia="楷体" w:cs="Times New Roman"/>
          <w:sz w:val="24"/>
          <w:szCs w:val="32"/>
          <w:highlight w:val="none"/>
          <w:lang w:val="en-US" w:eastAsia="zh-CN"/>
        </w:rPr>
        <w:t xml:space="preserve"> </w:t>
      </w:r>
      <w:r>
        <w:rPr>
          <w:rFonts w:hint="default" w:ascii="Times New Roman" w:hAnsi="Times New Roman" w:eastAsia="楷体" w:cs="Times New Roman"/>
          <w:sz w:val="24"/>
          <w:szCs w:val="24"/>
          <w:highlight w:val="none"/>
          <w:lang w:val="en-US" w:eastAsia="zh-CN"/>
        </w:rPr>
        <w:t>After adding 3 mL of ethyl acetate, the mixture was vortexed for 3 min and centrifuged at 5000 rpm for 5 min, and the supernatant was collected. The extraction was repeated a second time with an additional 3 mL of ethyl acetate. The combined supernatants were then evaporated to dryness under a vacuum at 45°C using a centrifugal concentrator (JM Technology Co., Ltd., Beijing, China). The residue was reconstituted in 300 μL reconstitution solution</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32"/>
          <w:highlight w:val="none"/>
          <w:lang w:val="en-US" w:eastAsia="zh-CN"/>
        </w:rPr>
        <w:t>acetonitrile: water =2:8</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24"/>
          <w:highlight w:val="none"/>
          <w:lang w:val="en-US" w:eastAsia="zh-CN"/>
        </w:rPr>
        <w:t>, mixed thoroughly, equilibrated at room temperature for 30 minutes, filtered through a 0.22 μm membrane filter, and injected for analysis.</w:t>
      </w:r>
    </w:p>
    <w:p w14:paraId="603A2F25">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outlineLvl w:val="9"/>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(2)</w:t>
      </w:r>
      <w:r>
        <w:rPr>
          <w:rFonts w:hint="default" w:ascii="Times New Roman" w:hAnsi="Times New Roman" w:eastAsia="楷体" w:cs="Times New Roman"/>
          <w:sz w:val="24"/>
          <w:szCs w:val="24"/>
          <w:highlight w:val="none"/>
          <w:lang w:val="en-US" w:eastAsia="zh-CN"/>
        </w:rPr>
        <w:t xml:space="preserve"> Calibration curve preparation: Quantitative analysis employed the internal standard method. Mixed standard solutions were serially diluted, combined with 10 μL mixed internal standard solution (20 ng/mL), and diluted to 1 mL with acetonitrile:water (2:8, v/v) to prepare mixed standard solutions at 10 concentration levels ranging from 0.0-50 ng/mL (0, 0.25, 0.5, 1, 2.5, 5, 10, 25, 50 ng/mL).</w:t>
      </w:r>
    </w:p>
    <w:p w14:paraId="4EE169E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auto"/>
        <w:ind w:firstLine="240" w:firstLineChars="100"/>
        <w:jc w:val="both"/>
        <w:textAlignment w:val="auto"/>
        <w:rPr>
          <w:rFonts w:hint="default" w:ascii="Times New Roman" w:hAnsi="Times New Roman" w:eastAsia="楷体" w:cs="Times New Roman"/>
          <w:sz w:val="24"/>
          <w:szCs w:val="24"/>
          <w:highlight w:val="none"/>
          <w:lang w:val="en-US" w:eastAsia="zh-CN"/>
        </w:rPr>
      </w:pPr>
      <w:r>
        <w:rPr>
          <w:rFonts w:hint="eastAsia" w:ascii="Times New Roman" w:hAnsi="Times New Roman"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zh-CN"/>
        </w:rPr>
        <w:t>3</w:t>
      </w:r>
      <w:r>
        <w:rPr>
          <w:rFonts w:hint="eastAsia" w:ascii="Times New Roman" w:hAnsi="Times New Roman"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zh-CN"/>
        </w:rPr>
        <w:t xml:space="preserve"> Qualit</w:t>
      </w:r>
      <w:r>
        <w:rPr>
          <w:rFonts w:hint="default" w:ascii="Times New Roman" w:hAnsi="Times New Roman" w:eastAsia="楷体" w:cs="Times New Roman"/>
          <w:kern w:val="2"/>
          <w:sz w:val="24"/>
          <w:szCs w:val="24"/>
          <w:highlight w:val="none"/>
          <w:lang w:val="en-US" w:eastAsia="zh-CN" w:bidi="ar-SA"/>
        </w:rPr>
        <w:t xml:space="preserve">ative and quantitative analysis: </w:t>
      </w:r>
      <w:r>
        <w:rPr>
          <w:rFonts w:hint="eastAsia" w:ascii="Times New Roman" w:hAnsi="Times New Roman" w:eastAsia="楷体" w:cs="Times New Roman"/>
          <w:kern w:val="2"/>
          <w:sz w:val="24"/>
          <w:szCs w:val="24"/>
          <w:highlight w:val="none"/>
          <w:lang w:val="en-US" w:eastAsia="zh-CN" w:bidi="ar-SA"/>
        </w:rPr>
        <w:t>Determination of NEOs by UPLC-MS/MS.</w:t>
      </w:r>
      <w:r>
        <w:rPr>
          <w:rFonts w:hint="default" w:ascii="Times New Roman" w:hAnsi="Times New Roman" w:eastAsia="楷体" w:cs="Times New Roman"/>
          <w:kern w:val="2"/>
          <w:sz w:val="24"/>
          <w:szCs w:val="24"/>
          <w:highlight w:val="none"/>
          <w:lang w:val="en-US" w:eastAsia="zh-CN" w:bidi="ar-SA"/>
        </w:rPr>
        <w:t xml:space="preserve"> Qualitative analysis was based on precursor ion characteristics and retention times, </w:t>
      </w:r>
      <w:r>
        <w:rPr>
          <w:rFonts w:hint="default" w:ascii="Times New Roman" w:hAnsi="Times New Roman" w:eastAsia="楷体" w:cs="Times New Roman"/>
          <w:sz w:val="24"/>
          <w:szCs w:val="24"/>
          <w:highlight w:val="none"/>
          <w:lang w:val="en-US" w:eastAsia="zh-CN"/>
        </w:rPr>
        <w:t>while quantitative analysis utilized quantifier ion peak areas with internal standard correction.</w:t>
      </w:r>
    </w:p>
    <w:p w14:paraId="5085A5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firstLine="240" w:firstLineChars="100"/>
        <w:jc w:val="both"/>
        <w:textAlignment w:val="auto"/>
        <w:rPr>
          <w:rFonts w:hint="eastAsia" w:ascii="Times New Roman" w:hAnsi="Times New Roman" w:eastAsia="楷体" w:cs="Times New Roman"/>
          <w:sz w:val="24"/>
          <w:szCs w:val="24"/>
          <w:highlight w:val="none"/>
          <w:lang w:val="en-US" w:eastAsia="zh-CN"/>
        </w:rPr>
      </w:pPr>
      <w:r>
        <w:rPr>
          <w:rFonts w:hint="eastAsia" w:eastAsia="楷体" w:cs="Times New Roman"/>
          <w:sz w:val="24"/>
          <w:szCs w:val="24"/>
          <w:highlight w:val="none"/>
          <w:lang w:val="en-US" w:eastAsia="zh-CN"/>
        </w:rPr>
        <w:t xml:space="preserve">(4) Method accuracy and precision: </w:t>
      </w:r>
      <w:r>
        <w:rPr>
          <w:rFonts w:hint="eastAsia" w:ascii="Times New Roman" w:hAnsi="Times New Roman" w:eastAsia="楷体" w:cs="Times New Roman"/>
          <w:sz w:val="24"/>
          <w:szCs w:val="24"/>
          <w:highlight w:val="none"/>
          <w:lang w:val="en-US" w:eastAsia="zh-CN"/>
        </w:rPr>
        <w:t>Given the widespread presence of NEOs in the environment and the associated high potential for human exposure, we employed artificial urine</w:t>
      </w:r>
      <w:r>
        <w:rPr>
          <w:rFonts w:hint="eastAsia" w:eastAsia="楷体" w:cs="Times New Roman"/>
          <w:sz w:val="24"/>
          <w:szCs w:val="24"/>
          <w:highlight w:val="none"/>
          <w:lang w:val="en-US" w:eastAsia="zh-CN"/>
        </w:rPr>
        <w:t xml:space="preserve"> (Solarbio, Beijing, China)</w:t>
      </w:r>
      <w:r>
        <w:rPr>
          <w:rFonts w:hint="eastAsia" w:ascii="Times New Roman" w:hAnsi="Times New Roman" w:eastAsia="楷体" w:cs="Times New Roman"/>
          <w:sz w:val="24"/>
          <w:szCs w:val="24"/>
          <w:highlight w:val="none"/>
          <w:lang w:val="en-US" w:eastAsia="zh-CN"/>
        </w:rPr>
        <w:t xml:space="preserve"> to perform method validation in order to minimize potential matrix interference. A spike-and-recovery experiment was conducted by spiking the artificial urine samples with a mixed standard solution of the target analytes and a mixed internal standard solution. Samples were prepared at three concentration levels (low, medium, and high) corresponding to 1.0 ng/mL, 5.0 ng/mL, and 10.0 ng/mL of the target compounds, with the concentration of all internal standards maintained at 20 ng/mL. For each concentration level, six replicate samples were prepared and analyzed. The average recovery rate and relative standard deviation (RSD) for each compound at each concentration are presented in Table S1.</w:t>
      </w:r>
    </w:p>
    <w:p w14:paraId="12A52702">
      <w:pPr>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Autospacing="0" w:line="360" w:lineRule="auto"/>
        <w:jc w:val="both"/>
        <w:textAlignment w:val="auto"/>
        <w:outlineLvl w:val="0"/>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b/>
          <w:bCs/>
          <w:sz w:val="24"/>
          <w:szCs w:val="24"/>
          <w:highlight w:val="none"/>
          <w:lang w:val="en-US" w:eastAsia="zh-CN"/>
        </w:rPr>
        <w:t>Table S1</w:t>
      </w:r>
      <w:r>
        <w:rPr>
          <w:rFonts w:hint="default" w:ascii="Times New Roman" w:hAnsi="Times New Roman" w:eastAsia="楷体" w:cs="Times New Roman"/>
          <w:sz w:val="24"/>
          <w:szCs w:val="24"/>
          <w:highlight w:val="none"/>
          <w:lang w:val="en-US" w:eastAsia="zh-CN"/>
        </w:rPr>
        <w:t xml:space="preserve"> Recovery rates and relative standard deviations of the target compounds at three concentration levels</w:t>
      </w:r>
      <w:r>
        <w:rPr>
          <w:rFonts w:hint="eastAsia" w:eastAsia="楷体" w:cs="Times New Roman"/>
          <w:sz w:val="24"/>
          <w:szCs w:val="24"/>
          <w:highlight w:val="none"/>
          <w:lang w:val="en-US" w:eastAsia="zh-CN"/>
        </w:rPr>
        <w:t>.</w:t>
      </w:r>
    </w:p>
    <w:tbl>
      <w:tblPr>
        <w:tblStyle w:val="6"/>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
        <w:gridCol w:w="1375"/>
        <w:gridCol w:w="1151"/>
        <w:gridCol w:w="240"/>
        <w:gridCol w:w="1252"/>
        <w:gridCol w:w="1117"/>
        <w:gridCol w:w="240"/>
        <w:gridCol w:w="1229"/>
        <w:gridCol w:w="1043"/>
      </w:tblGrid>
      <w:tr w14:paraId="45FDDF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vMerge w:val="restart"/>
            <w:tcBorders>
              <w:tl2br w:val="nil"/>
              <w:tr2bl w:val="nil"/>
            </w:tcBorders>
            <w:vAlign w:val="center"/>
          </w:tcPr>
          <w:p w14:paraId="08A9A3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NEOs</w:t>
            </w:r>
          </w:p>
        </w:tc>
        <w:tc>
          <w:tcPr>
            <w:tcW w:w="7647" w:type="dxa"/>
            <w:gridSpan w:val="8"/>
            <w:tcBorders>
              <w:bottom w:val="single" w:color="auto" w:sz="12" w:space="0"/>
            </w:tcBorders>
            <w:vAlign w:val="center"/>
          </w:tcPr>
          <w:p w14:paraId="790874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cs="Times New Roman"/>
                <w:sz w:val="21"/>
                <w:szCs w:val="21"/>
                <w:highlight w:val="none"/>
              </w:rPr>
              <w:t>Labeled concentration (ng/mL)</w:t>
            </w:r>
          </w:p>
        </w:tc>
      </w:tr>
      <w:tr w14:paraId="50CBE4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tl2br w:val="nil"/>
              <w:tr2bl w:val="nil"/>
            </w:tcBorders>
            <w:vAlign w:val="center"/>
          </w:tcPr>
          <w:p w14:paraId="695641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2526" w:type="dxa"/>
            <w:gridSpan w:val="2"/>
            <w:tcBorders>
              <w:top w:val="single" w:color="auto" w:sz="12" w:space="0"/>
              <w:bottom w:val="nil"/>
            </w:tcBorders>
            <w:vAlign w:val="center"/>
          </w:tcPr>
          <w:p w14:paraId="560D16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w:t>
            </w:r>
          </w:p>
        </w:tc>
        <w:tc>
          <w:tcPr>
            <w:tcW w:w="240" w:type="dxa"/>
            <w:tcBorders>
              <w:top w:val="single" w:color="auto" w:sz="12" w:space="0"/>
              <w:bottom w:val="nil"/>
              <w:tl2br w:val="nil"/>
              <w:tr2bl w:val="nil"/>
            </w:tcBorders>
            <w:vAlign w:val="center"/>
          </w:tcPr>
          <w:p w14:paraId="594413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2369" w:type="dxa"/>
            <w:gridSpan w:val="2"/>
            <w:tcBorders>
              <w:top w:val="single" w:color="auto" w:sz="12" w:space="0"/>
              <w:bottom w:val="nil"/>
            </w:tcBorders>
            <w:vAlign w:val="center"/>
          </w:tcPr>
          <w:p w14:paraId="17DF21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5</w:t>
            </w:r>
          </w:p>
        </w:tc>
        <w:tc>
          <w:tcPr>
            <w:tcW w:w="240" w:type="dxa"/>
            <w:tcBorders>
              <w:top w:val="single" w:color="auto" w:sz="12" w:space="0"/>
              <w:bottom w:val="nil"/>
              <w:tl2br w:val="nil"/>
              <w:tr2bl w:val="nil"/>
            </w:tcBorders>
            <w:vAlign w:val="center"/>
          </w:tcPr>
          <w:p w14:paraId="73E781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2272" w:type="dxa"/>
            <w:gridSpan w:val="2"/>
            <w:tcBorders>
              <w:top w:val="single" w:color="auto" w:sz="12" w:space="0"/>
              <w:bottom w:val="nil"/>
            </w:tcBorders>
            <w:vAlign w:val="center"/>
          </w:tcPr>
          <w:p w14:paraId="706856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w:t>
            </w:r>
          </w:p>
        </w:tc>
      </w:tr>
      <w:tr w14:paraId="4D3589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vMerge w:val="continue"/>
            <w:tcBorders>
              <w:bottom w:val="single" w:color="auto" w:sz="12" w:space="0"/>
            </w:tcBorders>
            <w:vAlign w:val="center"/>
          </w:tcPr>
          <w:p w14:paraId="431DB8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375" w:type="dxa"/>
            <w:tcBorders>
              <w:top w:val="nil"/>
              <w:bottom w:val="single" w:color="auto" w:sz="12" w:space="0"/>
            </w:tcBorders>
            <w:vAlign w:val="center"/>
          </w:tcPr>
          <w:p w14:paraId="235E8F54">
            <w:pPr>
              <w:pStyle w:val="4"/>
              <w:keepNext w:val="0"/>
              <w:keepLines w:val="0"/>
              <w:pageBreakBefore w:val="0"/>
              <w:widowControl/>
              <w:suppressLineNumbers w:val="0"/>
              <w:kinsoku/>
              <w:wordWrap/>
              <w:overflowPunct/>
              <w:topLinePunct w:val="0"/>
              <w:autoSpaceDE/>
              <w:autoSpaceDN/>
              <w:bidi w:val="0"/>
              <w:adjustRightInd/>
              <w:spacing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cs="Times New Roman"/>
                <w:sz w:val="21"/>
                <w:szCs w:val="21"/>
                <w:highlight w:val="none"/>
              </w:rPr>
              <w:t>Recovery rate (%)</w:t>
            </w:r>
          </w:p>
        </w:tc>
        <w:tc>
          <w:tcPr>
            <w:tcW w:w="1151" w:type="dxa"/>
            <w:tcBorders>
              <w:top w:val="nil"/>
              <w:bottom w:val="single" w:color="auto" w:sz="12" w:space="0"/>
            </w:tcBorders>
            <w:vAlign w:val="center"/>
          </w:tcPr>
          <w:p w14:paraId="228EB5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RSD (%)</w:t>
            </w:r>
          </w:p>
        </w:tc>
        <w:tc>
          <w:tcPr>
            <w:tcW w:w="240" w:type="dxa"/>
            <w:tcBorders>
              <w:top w:val="nil"/>
              <w:bottom w:val="single" w:color="auto" w:sz="12" w:space="0"/>
            </w:tcBorders>
            <w:vAlign w:val="center"/>
          </w:tcPr>
          <w:p w14:paraId="2D3835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op w:val="nil"/>
              <w:bottom w:val="single" w:color="auto" w:sz="12" w:space="0"/>
            </w:tcBorders>
            <w:shd w:val="clear" w:color="auto" w:fill="auto"/>
            <w:vAlign w:val="center"/>
          </w:tcPr>
          <w:p w14:paraId="691B46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0" w:firstLineChars="0"/>
              <w:jc w:val="center"/>
              <w:textAlignment w:val="auto"/>
              <w:rPr>
                <w:rFonts w:hint="default" w:ascii="Times New Roman" w:hAnsi="Times New Roman" w:eastAsia="楷体" w:cs="Times New Roman"/>
                <w:kern w:val="2"/>
                <w:sz w:val="21"/>
                <w:szCs w:val="21"/>
                <w:highlight w:val="none"/>
                <w:vertAlign w:val="baseline"/>
                <w:lang w:val="en-US" w:eastAsia="zh-CN" w:bidi="ar-SA"/>
              </w:rPr>
            </w:pPr>
            <w:r>
              <w:rPr>
                <w:rFonts w:hint="default" w:ascii="Times New Roman" w:hAnsi="Times New Roman" w:cs="Times New Roman"/>
                <w:sz w:val="21"/>
                <w:szCs w:val="21"/>
                <w:highlight w:val="none"/>
              </w:rPr>
              <w:t>Recovery rate (%)</w:t>
            </w:r>
          </w:p>
        </w:tc>
        <w:tc>
          <w:tcPr>
            <w:tcW w:w="1117" w:type="dxa"/>
            <w:tcBorders>
              <w:top w:val="nil"/>
              <w:bottom w:val="single" w:color="auto" w:sz="12" w:space="0"/>
            </w:tcBorders>
            <w:shd w:val="clear" w:color="auto" w:fill="auto"/>
            <w:vAlign w:val="center"/>
          </w:tcPr>
          <w:p w14:paraId="064906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0" w:firstLineChars="0"/>
              <w:jc w:val="center"/>
              <w:textAlignment w:val="auto"/>
              <w:rPr>
                <w:rFonts w:hint="default" w:ascii="Times New Roman" w:hAnsi="Times New Roman" w:eastAsia="楷体" w:cs="Times New Roman"/>
                <w:kern w:val="2"/>
                <w:sz w:val="21"/>
                <w:szCs w:val="21"/>
                <w:highlight w:val="none"/>
                <w:vertAlign w:val="baseline"/>
                <w:lang w:val="en-US" w:eastAsia="zh-CN" w:bidi="ar-SA"/>
              </w:rPr>
            </w:pPr>
            <w:r>
              <w:rPr>
                <w:rFonts w:hint="default" w:ascii="Times New Roman" w:hAnsi="Times New Roman" w:eastAsia="楷体" w:cs="Times New Roman"/>
                <w:sz w:val="21"/>
                <w:szCs w:val="21"/>
                <w:highlight w:val="none"/>
                <w:vertAlign w:val="baseline"/>
                <w:lang w:val="en-US" w:eastAsia="zh-CN"/>
              </w:rPr>
              <w:t>RSD</w:t>
            </w:r>
            <w:r>
              <w:rPr>
                <w:rFonts w:hint="eastAsia" w:ascii="Times New Roman" w:hAnsi="Times New Roman" w:eastAsia="楷体" w:cs="Times New Roman"/>
                <w:sz w:val="21"/>
                <w:szCs w:val="21"/>
                <w:highlight w:val="none"/>
                <w:vertAlign w:val="baseline"/>
                <w:lang w:val="en-US" w:eastAsia="zh-CN"/>
              </w:rPr>
              <w:t xml:space="preserve"> </w:t>
            </w:r>
            <w:r>
              <w:rPr>
                <w:rFonts w:hint="default" w:ascii="Times New Roman" w:hAnsi="Times New Roman" w:eastAsia="楷体" w:cs="Times New Roman"/>
                <w:sz w:val="21"/>
                <w:szCs w:val="21"/>
                <w:highlight w:val="none"/>
                <w:vertAlign w:val="baseline"/>
                <w:lang w:val="en-US" w:eastAsia="zh-CN"/>
              </w:rPr>
              <w:t>(%)</w:t>
            </w:r>
          </w:p>
        </w:tc>
        <w:tc>
          <w:tcPr>
            <w:tcW w:w="240" w:type="dxa"/>
            <w:tcBorders>
              <w:top w:val="nil"/>
              <w:bottom w:val="single" w:color="auto" w:sz="12" w:space="0"/>
            </w:tcBorders>
            <w:vAlign w:val="center"/>
          </w:tcPr>
          <w:p w14:paraId="370DDA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op w:val="nil"/>
              <w:bottom w:val="single" w:color="auto" w:sz="12" w:space="0"/>
            </w:tcBorders>
            <w:shd w:val="clear" w:color="auto" w:fill="auto"/>
            <w:vAlign w:val="center"/>
          </w:tcPr>
          <w:p w14:paraId="1355FE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0" w:firstLineChars="0"/>
              <w:jc w:val="center"/>
              <w:textAlignment w:val="auto"/>
              <w:rPr>
                <w:rFonts w:hint="default" w:ascii="Times New Roman" w:hAnsi="Times New Roman" w:eastAsia="楷体" w:cs="Times New Roman"/>
                <w:kern w:val="2"/>
                <w:sz w:val="21"/>
                <w:szCs w:val="21"/>
                <w:highlight w:val="none"/>
                <w:vertAlign w:val="baseline"/>
                <w:lang w:val="en-US" w:eastAsia="zh-CN" w:bidi="ar-SA"/>
              </w:rPr>
            </w:pPr>
            <w:r>
              <w:rPr>
                <w:rFonts w:hint="default" w:ascii="Times New Roman" w:hAnsi="Times New Roman" w:cs="Times New Roman"/>
                <w:sz w:val="21"/>
                <w:szCs w:val="21"/>
                <w:highlight w:val="none"/>
              </w:rPr>
              <w:t>Recovery rate (%)</w:t>
            </w:r>
          </w:p>
        </w:tc>
        <w:tc>
          <w:tcPr>
            <w:tcW w:w="1043" w:type="dxa"/>
            <w:tcBorders>
              <w:top w:val="nil"/>
              <w:bottom w:val="single" w:color="auto" w:sz="12" w:space="0"/>
            </w:tcBorders>
            <w:shd w:val="clear" w:color="auto" w:fill="auto"/>
            <w:vAlign w:val="center"/>
          </w:tcPr>
          <w:p w14:paraId="2105D3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ind w:left="0" w:leftChars="0" w:firstLine="0" w:firstLineChars="0"/>
              <w:jc w:val="center"/>
              <w:textAlignment w:val="auto"/>
              <w:rPr>
                <w:rFonts w:hint="default" w:ascii="Times New Roman" w:hAnsi="Times New Roman" w:eastAsia="楷体" w:cs="Times New Roman"/>
                <w:kern w:val="2"/>
                <w:sz w:val="21"/>
                <w:szCs w:val="21"/>
                <w:highlight w:val="none"/>
                <w:vertAlign w:val="baseline"/>
                <w:lang w:val="en-US" w:eastAsia="zh-CN" w:bidi="ar-SA"/>
              </w:rPr>
            </w:pPr>
            <w:r>
              <w:rPr>
                <w:rFonts w:hint="default" w:ascii="Times New Roman" w:hAnsi="Times New Roman" w:eastAsia="楷体" w:cs="Times New Roman"/>
                <w:sz w:val="21"/>
                <w:szCs w:val="21"/>
                <w:highlight w:val="none"/>
                <w:vertAlign w:val="baseline"/>
                <w:lang w:val="en-US" w:eastAsia="zh-CN"/>
              </w:rPr>
              <w:t>RSD</w:t>
            </w:r>
            <w:r>
              <w:rPr>
                <w:rFonts w:hint="eastAsia" w:ascii="Times New Roman" w:hAnsi="Times New Roman" w:eastAsia="楷体" w:cs="Times New Roman"/>
                <w:sz w:val="21"/>
                <w:szCs w:val="21"/>
                <w:highlight w:val="none"/>
                <w:vertAlign w:val="baseline"/>
                <w:lang w:val="en-US" w:eastAsia="zh-CN"/>
              </w:rPr>
              <w:t xml:space="preserve"> </w:t>
            </w:r>
            <w:r>
              <w:rPr>
                <w:rFonts w:hint="default" w:ascii="Times New Roman" w:hAnsi="Times New Roman" w:eastAsia="楷体" w:cs="Times New Roman"/>
                <w:sz w:val="21"/>
                <w:szCs w:val="21"/>
                <w:highlight w:val="none"/>
                <w:vertAlign w:val="baseline"/>
                <w:lang w:val="en-US" w:eastAsia="zh-CN"/>
              </w:rPr>
              <w:t>(%)</w:t>
            </w:r>
          </w:p>
        </w:tc>
      </w:tr>
      <w:tr w14:paraId="304AB0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12" w:space="0"/>
            </w:tcBorders>
            <w:shd w:val="clear" w:color="auto" w:fill="auto"/>
            <w:vAlign w:val="center"/>
          </w:tcPr>
          <w:p w14:paraId="76995A08">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ACE</w:t>
            </w:r>
          </w:p>
        </w:tc>
        <w:tc>
          <w:tcPr>
            <w:tcW w:w="1375" w:type="dxa"/>
            <w:tcBorders>
              <w:top w:val="single" w:color="auto" w:sz="12" w:space="0"/>
            </w:tcBorders>
            <w:vAlign w:val="center"/>
          </w:tcPr>
          <w:p w14:paraId="4FB0FD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98.10</w:t>
            </w:r>
          </w:p>
        </w:tc>
        <w:tc>
          <w:tcPr>
            <w:tcW w:w="1151" w:type="dxa"/>
            <w:tcBorders>
              <w:top w:val="single" w:color="auto" w:sz="12" w:space="0"/>
            </w:tcBorders>
            <w:vAlign w:val="center"/>
          </w:tcPr>
          <w:p w14:paraId="6CFDFF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9.03</w:t>
            </w:r>
          </w:p>
        </w:tc>
        <w:tc>
          <w:tcPr>
            <w:tcW w:w="240" w:type="dxa"/>
            <w:tcBorders>
              <w:top w:val="single" w:color="auto" w:sz="12" w:space="0"/>
            </w:tcBorders>
            <w:vAlign w:val="center"/>
          </w:tcPr>
          <w:p w14:paraId="5F8CE03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op w:val="single" w:color="auto" w:sz="12" w:space="0"/>
            </w:tcBorders>
            <w:vAlign w:val="center"/>
          </w:tcPr>
          <w:p w14:paraId="377BADD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104.90</w:t>
            </w:r>
          </w:p>
        </w:tc>
        <w:tc>
          <w:tcPr>
            <w:tcW w:w="1117" w:type="dxa"/>
            <w:tcBorders>
              <w:top w:val="single" w:color="auto" w:sz="12" w:space="0"/>
            </w:tcBorders>
            <w:vAlign w:val="center"/>
          </w:tcPr>
          <w:p w14:paraId="428635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10.84</w:t>
            </w:r>
          </w:p>
        </w:tc>
        <w:tc>
          <w:tcPr>
            <w:tcW w:w="240" w:type="dxa"/>
            <w:tcBorders>
              <w:top w:val="single" w:color="auto" w:sz="12" w:space="0"/>
            </w:tcBorders>
            <w:vAlign w:val="center"/>
          </w:tcPr>
          <w:p w14:paraId="7AB44B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op w:val="single" w:color="auto" w:sz="12" w:space="0"/>
            </w:tcBorders>
            <w:vAlign w:val="center"/>
          </w:tcPr>
          <w:p w14:paraId="30E826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102.67</w:t>
            </w:r>
          </w:p>
        </w:tc>
        <w:tc>
          <w:tcPr>
            <w:tcW w:w="1043" w:type="dxa"/>
            <w:tcBorders>
              <w:top w:val="single" w:color="auto" w:sz="12" w:space="0"/>
            </w:tcBorders>
            <w:vAlign w:val="center"/>
          </w:tcPr>
          <w:p w14:paraId="1D3F25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13.76</w:t>
            </w:r>
          </w:p>
        </w:tc>
      </w:tr>
      <w:tr w14:paraId="4AD986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259526DC">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CLO</w:t>
            </w:r>
          </w:p>
        </w:tc>
        <w:tc>
          <w:tcPr>
            <w:tcW w:w="1375" w:type="dxa"/>
            <w:tcBorders>
              <w:tl2br w:val="nil"/>
              <w:tr2bl w:val="nil"/>
            </w:tcBorders>
            <w:vAlign w:val="center"/>
          </w:tcPr>
          <w:p w14:paraId="03D534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104.90</w:t>
            </w:r>
          </w:p>
        </w:tc>
        <w:tc>
          <w:tcPr>
            <w:tcW w:w="1151" w:type="dxa"/>
            <w:tcBorders>
              <w:tl2br w:val="nil"/>
              <w:tr2bl w:val="nil"/>
            </w:tcBorders>
            <w:vAlign w:val="center"/>
          </w:tcPr>
          <w:p w14:paraId="38D1A6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8.37</w:t>
            </w:r>
          </w:p>
        </w:tc>
        <w:tc>
          <w:tcPr>
            <w:tcW w:w="240" w:type="dxa"/>
            <w:tcBorders>
              <w:tl2br w:val="nil"/>
              <w:tr2bl w:val="nil"/>
            </w:tcBorders>
            <w:vAlign w:val="center"/>
          </w:tcPr>
          <w:p w14:paraId="0F6FFB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103036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110.60</w:t>
            </w:r>
          </w:p>
        </w:tc>
        <w:tc>
          <w:tcPr>
            <w:tcW w:w="1117" w:type="dxa"/>
            <w:tcBorders>
              <w:tl2br w:val="nil"/>
              <w:tr2bl w:val="nil"/>
            </w:tcBorders>
            <w:vAlign w:val="center"/>
          </w:tcPr>
          <w:p w14:paraId="35BA6C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12.35</w:t>
            </w:r>
          </w:p>
        </w:tc>
        <w:tc>
          <w:tcPr>
            <w:tcW w:w="240" w:type="dxa"/>
            <w:tcBorders>
              <w:tl2br w:val="nil"/>
              <w:tr2bl w:val="nil"/>
            </w:tcBorders>
            <w:vAlign w:val="center"/>
          </w:tcPr>
          <w:p w14:paraId="2A3F7A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5186F4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91.50</w:t>
            </w:r>
          </w:p>
        </w:tc>
        <w:tc>
          <w:tcPr>
            <w:tcW w:w="1043" w:type="dxa"/>
            <w:tcBorders>
              <w:tl2br w:val="nil"/>
              <w:tr2bl w:val="nil"/>
            </w:tcBorders>
            <w:vAlign w:val="center"/>
          </w:tcPr>
          <w:p w14:paraId="16853B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10.93</w:t>
            </w:r>
          </w:p>
        </w:tc>
      </w:tr>
      <w:tr w14:paraId="13AD9F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73917247">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DIN</w:t>
            </w:r>
          </w:p>
        </w:tc>
        <w:tc>
          <w:tcPr>
            <w:tcW w:w="1375" w:type="dxa"/>
            <w:tcBorders>
              <w:tl2br w:val="nil"/>
              <w:tr2bl w:val="nil"/>
            </w:tcBorders>
            <w:vAlign w:val="center"/>
          </w:tcPr>
          <w:p w14:paraId="20921D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101.02</w:t>
            </w:r>
          </w:p>
        </w:tc>
        <w:tc>
          <w:tcPr>
            <w:tcW w:w="1151" w:type="dxa"/>
            <w:tcBorders>
              <w:tl2br w:val="nil"/>
              <w:tr2bl w:val="nil"/>
            </w:tcBorders>
            <w:vAlign w:val="center"/>
          </w:tcPr>
          <w:p w14:paraId="5F97DF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9.88</w:t>
            </w:r>
          </w:p>
        </w:tc>
        <w:tc>
          <w:tcPr>
            <w:tcW w:w="240" w:type="dxa"/>
            <w:tcBorders>
              <w:tl2br w:val="nil"/>
              <w:tr2bl w:val="nil"/>
            </w:tcBorders>
            <w:vAlign w:val="center"/>
          </w:tcPr>
          <w:p w14:paraId="793A39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2B9768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99.60</w:t>
            </w:r>
          </w:p>
        </w:tc>
        <w:tc>
          <w:tcPr>
            <w:tcW w:w="1117" w:type="dxa"/>
            <w:tcBorders>
              <w:tl2br w:val="nil"/>
              <w:tr2bl w:val="nil"/>
            </w:tcBorders>
            <w:vAlign w:val="center"/>
          </w:tcPr>
          <w:p w14:paraId="3E2198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7.74</w:t>
            </w:r>
          </w:p>
        </w:tc>
        <w:tc>
          <w:tcPr>
            <w:tcW w:w="240" w:type="dxa"/>
            <w:tcBorders>
              <w:tl2br w:val="nil"/>
              <w:tr2bl w:val="nil"/>
            </w:tcBorders>
            <w:vAlign w:val="center"/>
          </w:tcPr>
          <w:p w14:paraId="412FE1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21754B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103.15</w:t>
            </w:r>
          </w:p>
        </w:tc>
        <w:tc>
          <w:tcPr>
            <w:tcW w:w="1043" w:type="dxa"/>
            <w:tcBorders>
              <w:tl2br w:val="nil"/>
              <w:tr2bl w:val="nil"/>
            </w:tcBorders>
            <w:vAlign w:val="center"/>
          </w:tcPr>
          <w:p w14:paraId="2A24DB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9.57</w:t>
            </w:r>
          </w:p>
        </w:tc>
      </w:tr>
      <w:tr w14:paraId="156065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7B865A35">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IMI</w:t>
            </w:r>
          </w:p>
        </w:tc>
        <w:tc>
          <w:tcPr>
            <w:tcW w:w="1375" w:type="dxa"/>
            <w:tcBorders>
              <w:tl2br w:val="nil"/>
              <w:tr2bl w:val="nil"/>
            </w:tcBorders>
            <w:vAlign w:val="center"/>
          </w:tcPr>
          <w:p w14:paraId="43DD0A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110.00</w:t>
            </w:r>
          </w:p>
        </w:tc>
        <w:tc>
          <w:tcPr>
            <w:tcW w:w="1151" w:type="dxa"/>
            <w:tcBorders>
              <w:tl2br w:val="nil"/>
              <w:tr2bl w:val="nil"/>
            </w:tcBorders>
            <w:vAlign w:val="center"/>
          </w:tcPr>
          <w:p w14:paraId="46CD2D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14.30</w:t>
            </w:r>
          </w:p>
        </w:tc>
        <w:tc>
          <w:tcPr>
            <w:tcW w:w="240" w:type="dxa"/>
            <w:tcBorders>
              <w:tl2br w:val="nil"/>
              <w:tr2bl w:val="nil"/>
            </w:tcBorders>
            <w:vAlign w:val="center"/>
          </w:tcPr>
          <w:p w14:paraId="653F5D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30C41B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106.3</w:t>
            </w:r>
          </w:p>
        </w:tc>
        <w:tc>
          <w:tcPr>
            <w:tcW w:w="1117" w:type="dxa"/>
            <w:tcBorders>
              <w:tl2br w:val="nil"/>
              <w:tr2bl w:val="nil"/>
            </w:tcBorders>
            <w:vAlign w:val="center"/>
          </w:tcPr>
          <w:p w14:paraId="0137ED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9.29</w:t>
            </w:r>
          </w:p>
        </w:tc>
        <w:tc>
          <w:tcPr>
            <w:tcW w:w="240" w:type="dxa"/>
            <w:tcBorders>
              <w:tl2br w:val="nil"/>
              <w:tr2bl w:val="nil"/>
            </w:tcBorders>
            <w:vAlign w:val="center"/>
          </w:tcPr>
          <w:p w14:paraId="6AA7C0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0C2F78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105.20</w:t>
            </w:r>
          </w:p>
        </w:tc>
        <w:tc>
          <w:tcPr>
            <w:tcW w:w="1043" w:type="dxa"/>
            <w:tcBorders>
              <w:tl2br w:val="nil"/>
              <w:tr2bl w:val="nil"/>
            </w:tcBorders>
            <w:vAlign w:val="center"/>
          </w:tcPr>
          <w:p w14:paraId="7C4FCA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5.96</w:t>
            </w:r>
          </w:p>
        </w:tc>
      </w:tr>
      <w:tr w14:paraId="4CED5B7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70BC58D0">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NACE</w:t>
            </w:r>
          </w:p>
        </w:tc>
        <w:tc>
          <w:tcPr>
            <w:tcW w:w="1375" w:type="dxa"/>
            <w:tcBorders>
              <w:tl2br w:val="nil"/>
              <w:tr2bl w:val="nil"/>
            </w:tcBorders>
            <w:vAlign w:val="center"/>
          </w:tcPr>
          <w:p w14:paraId="7B5BD5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103.60</w:t>
            </w:r>
          </w:p>
        </w:tc>
        <w:tc>
          <w:tcPr>
            <w:tcW w:w="1151" w:type="dxa"/>
            <w:tcBorders>
              <w:tl2br w:val="nil"/>
              <w:tr2bl w:val="nil"/>
            </w:tcBorders>
            <w:vAlign w:val="center"/>
          </w:tcPr>
          <w:p w14:paraId="0A3716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8.48</w:t>
            </w:r>
          </w:p>
        </w:tc>
        <w:tc>
          <w:tcPr>
            <w:tcW w:w="240" w:type="dxa"/>
            <w:tcBorders>
              <w:tl2br w:val="nil"/>
              <w:tr2bl w:val="nil"/>
            </w:tcBorders>
            <w:vAlign w:val="center"/>
          </w:tcPr>
          <w:p w14:paraId="5F849B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4ECBF3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96.93</w:t>
            </w:r>
          </w:p>
        </w:tc>
        <w:tc>
          <w:tcPr>
            <w:tcW w:w="1117" w:type="dxa"/>
            <w:tcBorders>
              <w:tl2br w:val="nil"/>
              <w:tr2bl w:val="nil"/>
            </w:tcBorders>
            <w:vAlign w:val="center"/>
          </w:tcPr>
          <w:p w14:paraId="148591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5.07</w:t>
            </w:r>
          </w:p>
        </w:tc>
        <w:tc>
          <w:tcPr>
            <w:tcW w:w="240" w:type="dxa"/>
            <w:tcBorders>
              <w:tl2br w:val="nil"/>
              <w:tr2bl w:val="nil"/>
            </w:tcBorders>
            <w:vAlign w:val="center"/>
          </w:tcPr>
          <w:p w14:paraId="0D1318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5213A6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99.20</w:t>
            </w:r>
          </w:p>
        </w:tc>
        <w:tc>
          <w:tcPr>
            <w:tcW w:w="1043" w:type="dxa"/>
            <w:tcBorders>
              <w:tl2br w:val="nil"/>
              <w:tr2bl w:val="nil"/>
            </w:tcBorders>
            <w:vAlign w:val="center"/>
          </w:tcPr>
          <w:p w14:paraId="2D972F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5.49</w:t>
            </w:r>
          </w:p>
        </w:tc>
      </w:tr>
      <w:tr w14:paraId="16918B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67DDABF9">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NIT</w:t>
            </w:r>
          </w:p>
        </w:tc>
        <w:tc>
          <w:tcPr>
            <w:tcW w:w="1375" w:type="dxa"/>
            <w:tcBorders>
              <w:tl2br w:val="nil"/>
              <w:tr2bl w:val="nil"/>
            </w:tcBorders>
            <w:vAlign w:val="center"/>
          </w:tcPr>
          <w:p w14:paraId="2D31EE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92.45</w:t>
            </w:r>
          </w:p>
        </w:tc>
        <w:tc>
          <w:tcPr>
            <w:tcW w:w="1151" w:type="dxa"/>
            <w:tcBorders>
              <w:tl2br w:val="nil"/>
              <w:tr2bl w:val="nil"/>
            </w:tcBorders>
            <w:vAlign w:val="center"/>
          </w:tcPr>
          <w:p w14:paraId="0FEA00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5.27</w:t>
            </w:r>
          </w:p>
        </w:tc>
        <w:tc>
          <w:tcPr>
            <w:tcW w:w="240" w:type="dxa"/>
            <w:tcBorders>
              <w:tl2br w:val="nil"/>
              <w:tr2bl w:val="nil"/>
            </w:tcBorders>
            <w:vAlign w:val="center"/>
          </w:tcPr>
          <w:p w14:paraId="73E7A8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288CAF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80.40</w:t>
            </w:r>
          </w:p>
        </w:tc>
        <w:tc>
          <w:tcPr>
            <w:tcW w:w="1117" w:type="dxa"/>
            <w:tcBorders>
              <w:tl2br w:val="nil"/>
              <w:tr2bl w:val="nil"/>
            </w:tcBorders>
            <w:vAlign w:val="center"/>
          </w:tcPr>
          <w:p w14:paraId="214D8E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6.74</w:t>
            </w:r>
          </w:p>
        </w:tc>
        <w:tc>
          <w:tcPr>
            <w:tcW w:w="240" w:type="dxa"/>
            <w:tcBorders>
              <w:tl2br w:val="nil"/>
              <w:tr2bl w:val="nil"/>
            </w:tcBorders>
            <w:vAlign w:val="center"/>
          </w:tcPr>
          <w:p w14:paraId="07FC20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7C5BF3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91.75</w:t>
            </w:r>
          </w:p>
        </w:tc>
        <w:tc>
          <w:tcPr>
            <w:tcW w:w="1043" w:type="dxa"/>
            <w:tcBorders>
              <w:tl2br w:val="nil"/>
              <w:tr2bl w:val="nil"/>
            </w:tcBorders>
            <w:vAlign w:val="center"/>
          </w:tcPr>
          <w:p w14:paraId="270948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13.95</w:t>
            </w:r>
          </w:p>
        </w:tc>
      </w:tr>
      <w:tr w14:paraId="324B632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073C8883">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SUL</w:t>
            </w:r>
          </w:p>
        </w:tc>
        <w:tc>
          <w:tcPr>
            <w:tcW w:w="1375" w:type="dxa"/>
            <w:tcBorders>
              <w:tl2br w:val="nil"/>
              <w:tr2bl w:val="nil"/>
            </w:tcBorders>
            <w:vAlign w:val="center"/>
          </w:tcPr>
          <w:p w14:paraId="31E118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85.50</w:t>
            </w:r>
          </w:p>
        </w:tc>
        <w:tc>
          <w:tcPr>
            <w:tcW w:w="1151" w:type="dxa"/>
            <w:tcBorders>
              <w:tl2br w:val="nil"/>
              <w:tr2bl w:val="nil"/>
            </w:tcBorders>
            <w:vAlign w:val="center"/>
          </w:tcPr>
          <w:p w14:paraId="0D859D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13.78</w:t>
            </w:r>
          </w:p>
        </w:tc>
        <w:tc>
          <w:tcPr>
            <w:tcW w:w="240" w:type="dxa"/>
            <w:tcBorders>
              <w:tl2br w:val="nil"/>
              <w:tr2bl w:val="nil"/>
            </w:tcBorders>
            <w:vAlign w:val="center"/>
          </w:tcPr>
          <w:p w14:paraId="11E3A7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6704D5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95.60</w:t>
            </w:r>
          </w:p>
        </w:tc>
        <w:tc>
          <w:tcPr>
            <w:tcW w:w="1117" w:type="dxa"/>
            <w:tcBorders>
              <w:tl2br w:val="nil"/>
              <w:tr2bl w:val="nil"/>
            </w:tcBorders>
            <w:vAlign w:val="center"/>
          </w:tcPr>
          <w:p w14:paraId="2C888A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8.52</w:t>
            </w:r>
          </w:p>
        </w:tc>
        <w:tc>
          <w:tcPr>
            <w:tcW w:w="240" w:type="dxa"/>
            <w:tcBorders>
              <w:tl2br w:val="nil"/>
              <w:tr2bl w:val="nil"/>
            </w:tcBorders>
            <w:vAlign w:val="center"/>
          </w:tcPr>
          <w:p w14:paraId="50AF28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0FA929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85.60</w:t>
            </w:r>
          </w:p>
        </w:tc>
        <w:tc>
          <w:tcPr>
            <w:tcW w:w="0" w:type="auto"/>
            <w:tcBorders>
              <w:tl2br w:val="nil"/>
              <w:tr2bl w:val="nil"/>
            </w:tcBorders>
            <w:vAlign w:val="center"/>
          </w:tcPr>
          <w:p w14:paraId="74DB18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6.34</w:t>
            </w:r>
          </w:p>
        </w:tc>
      </w:tr>
      <w:tr w14:paraId="4085EE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13882FAE">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TMX</w:t>
            </w:r>
          </w:p>
        </w:tc>
        <w:tc>
          <w:tcPr>
            <w:tcW w:w="1375" w:type="dxa"/>
            <w:tcBorders>
              <w:tl2br w:val="nil"/>
              <w:tr2bl w:val="nil"/>
            </w:tcBorders>
            <w:vAlign w:val="center"/>
          </w:tcPr>
          <w:p w14:paraId="319F3D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91.60</w:t>
            </w:r>
          </w:p>
        </w:tc>
        <w:tc>
          <w:tcPr>
            <w:tcW w:w="1151" w:type="dxa"/>
            <w:tcBorders>
              <w:tl2br w:val="nil"/>
              <w:tr2bl w:val="nil"/>
            </w:tcBorders>
            <w:vAlign w:val="center"/>
          </w:tcPr>
          <w:p w14:paraId="2BEBC1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5.31</w:t>
            </w:r>
          </w:p>
        </w:tc>
        <w:tc>
          <w:tcPr>
            <w:tcW w:w="240" w:type="dxa"/>
            <w:tcBorders>
              <w:tl2br w:val="nil"/>
              <w:tr2bl w:val="nil"/>
            </w:tcBorders>
            <w:vAlign w:val="center"/>
          </w:tcPr>
          <w:p w14:paraId="0841AD3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2279B8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117.00</w:t>
            </w:r>
          </w:p>
        </w:tc>
        <w:tc>
          <w:tcPr>
            <w:tcW w:w="1117" w:type="dxa"/>
            <w:tcBorders>
              <w:tl2br w:val="nil"/>
              <w:tr2bl w:val="nil"/>
            </w:tcBorders>
            <w:vAlign w:val="center"/>
          </w:tcPr>
          <w:p w14:paraId="0F8BD3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9.14</w:t>
            </w:r>
          </w:p>
        </w:tc>
        <w:tc>
          <w:tcPr>
            <w:tcW w:w="240" w:type="dxa"/>
            <w:tcBorders>
              <w:tl2br w:val="nil"/>
              <w:tr2bl w:val="nil"/>
            </w:tcBorders>
            <w:vAlign w:val="center"/>
          </w:tcPr>
          <w:p w14:paraId="342C00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507F56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104.00</w:t>
            </w:r>
          </w:p>
        </w:tc>
        <w:tc>
          <w:tcPr>
            <w:tcW w:w="0" w:type="auto"/>
            <w:tcBorders>
              <w:tl2br w:val="nil"/>
              <w:tr2bl w:val="nil"/>
            </w:tcBorders>
            <w:vAlign w:val="center"/>
          </w:tcPr>
          <w:p w14:paraId="13D00F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11.14</w:t>
            </w:r>
          </w:p>
        </w:tc>
      </w:tr>
      <w:tr w14:paraId="0ECCB6A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507F64BC">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THIA</w:t>
            </w:r>
          </w:p>
        </w:tc>
        <w:tc>
          <w:tcPr>
            <w:tcW w:w="1375" w:type="dxa"/>
            <w:tcBorders>
              <w:tl2br w:val="nil"/>
              <w:tr2bl w:val="nil"/>
            </w:tcBorders>
            <w:vAlign w:val="center"/>
          </w:tcPr>
          <w:p w14:paraId="7B494B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112.60</w:t>
            </w:r>
          </w:p>
        </w:tc>
        <w:tc>
          <w:tcPr>
            <w:tcW w:w="1151" w:type="dxa"/>
            <w:tcBorders>
              <w:tl2br w:val="nil"/>
              <w:tr2bl w:val="nil"/>
            </w:tcBorders>
            <w:vAlign w:val="center"/>
          </w:tcPr>
          <w:p w14:paraId="3E4737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5.36</w:t>
            </w:r>
          </w:p>
        </w:tc>
        <w:tc>
          <w:tcPr>
            <w:tcW w:w="240" w:type="dxa"/>
            <w:tcBorders>
              <w:tl2br w:val="nil"/>
              <w:tr2bl w:val="nil"/>
            </w:tcBorders>
            <w:vAlign w:val="center"/>
          </w:tcPr>
          <w:p w14:paraId="2AC0F6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404040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107.00</w:t>
            </w:r>
          </w:p>
        </w:tc>
        <w:tc>
          <w:tcPr>
            <w:tcW w:w="1117" w:type="dxa"/>
            <w:tcBorders>
              <w:tl2br w:val="nil"/>
              <w:tr2bl w:val="nil"/>
            </w:tcBorders>
            <w:vAlign w:val="center"/>
          </w:tcPr>
          <w:p w14:paraId="6303F0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3.89</w:t>
            </w:r>
          </w:p>
        </w:tc>
        <w:tc>
          <w:tcPr>
            <w:tcW w:w="240" w:type="dxa"/>
            <w:tcBorders>
              <w:tl2br w:val="nil"/>
              <w:tr2bl w:val="nil"/>
            </w:tcBorders>
            <w:vAlign w:val="center"/>
          </w:tcPr>
          <w:p w14:paraId="5A5C37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7A3525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106</w:t>
            </w:r>
          </w:p>
        </w:tc>
        <w:tc>
          <w:tcPr>
            <w:tcW w:w="0" w:type="auto"/>
            <w:tcBorders>
              <w:tl2br w:val="nil"/>
              <w:tr2bl w:val="nil"/>
            </w:tcBorders>
            <w:vAlign w:val="center"/>
          </w:tcPr>
          <w:p w14:paraId="7DB431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2.94</w:t>
            </w:r>
          </w:p>
        </w:tc>
      </w:tr>
      <w:tr w14:paraId="71DAE6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 w:type="dxa"/>
            <w:tcBorders>
              <w:tl2br w:val="nil"/>
              <w:tr2bl w:val="nil"/>
            </w:tcBorders>
            <w:shd w:val="clear" w:color="auto" w:fill="auto"/>
            <w:vAlign w:val="center"/>
          </w:tcPr>
          <w:p w14:paraId="550589D7">
            <w:pPr>
              <w:keepNext w:val="0"/>
              <w:keepLines w:val="0"/>
              <w:pageBreakBefore w:val="0"/>
              <w:widowControl w:val="0"/>
              <w:kinsoku/>
              <w:wordWrap/>
              <w:overflowPunct/>
              <w:topLinePunct w:val="0"/>
              <w:autoSpaceDE/>
              <w:autoSpaceDN/>
              <w:bidi w:val="0"/>
              <w:adjustRightInd/>
              <w:snapToGrid w:val="0"/>
              <w:spacing w:afterAutospacing="0" w:line="480" w:lineRule="auto"/>
              <w:jc w:val="center"/>
              <w:textAlignment w:val="auto"/>
              <w:rPr>
                <w:rFonts w:hint="default" w:ascii="Times New Roman" w:hAnsi="Times New Roman" w:eastAsia="楷体" w:cs="Times New Roman"/>
                <w:b w:val="0"/>
                <w:bCs/>
                <w:kern w:val="2"/>
                <w:sz w:val="21"/>
                <w:szCs w:val="21"/>
                <w:highlight w:val="none"/>
                <w:vertAlign w:val="baseline"/>
                <w:lang w:val="en-US" w:eastAsia="zh-CN" w:bidi="ar-SA"/>
              </w:rPr>
            </w:pPr>
            <w:r>
              <w:rPr>
                <w:rFonts w:hint="default" w:ascii="Times New Roman" w:hAnsi="Times New Roman" w:eastAsia="楷体" w:cs="Times New Roman"/>
                <w:b w:val="0"/>
                <w:bCs/>
                <w:sz w:val="21"/>
                <w:szCs w:val="21"/>
                <w:highlight w:val="none"/>
                <w:vertAlign w:val="baseline"/>
                <w:lang w:val="en-US" w:eastAsia="zh-CN"/>
              </w:rPr>
              <w:t>FLU</w:t>
            </w:r>
          </w:p>
        </w:tc>
        <w:tc>
          <w:tcPr>
            <w:tcW w:w="1375" w:type="dxa"/>
            <w:tcBorders>
              <w:tl2br w:val="nil"/>
              <w:tr2bl w:val="nil"/>
            </w:tcBorders>
            <w:vAlign w:val="center"/>
          </w:tcPr>
          <w:p w14:paraId="0FEF92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83.73</w:t>
            </w:r>
          </w:p>
        </w:tc>
        <w:tc>
          <w:tcPr>
            <w:tcW w:w="1151" w:type="dxa"/>
            <w:tcBorders>
              <w:tl2br w:val="nil"/>
              <w:tr2bl w:val="nil"/>
            </w:tcBorders>
            <w:vAlign w:val="center"/>
          </w:tcPr>
          <w:p w14:paraId="3890A5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4.27</w:t>
            </w:r>
          </w:p>
        </w:tc>
        <w:tc>
          <w:tcPr>
            <w:tcW w:w="240" w:type="dxa"/>
            <w:tcBorders>
              <w:tl2br w:val="nil"/>
              <w:tr2bl w:val="nil"/>
            </w:tcBorders>
            <w:vAlign w:val="center"/>
          </w:tcPr>
          <w:p w14:paraId="6865DD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52" w:type="dxa"/>
            <w:tcBorders>
              <w:tl2br w:val="nil"/>
              <w:tr2bl w:val="nil"/>
            </w:tcBorders>
            <w:vAlign w:val="center"/>
          </w:tcPr>
          <w:p w14:paraId="46219D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86.07</w:t>
            </w:r>
          </w:p>
        </w:tc>
        <w:tc>
          <w:tcPr>
            <w:tcW w:w="1117" w:type="dxa"/>
            <w:tcBorders>
              <w:tl2br w:val="nil"/>
              <w:tr2bl w:val="nil"/>
            </w:tcBorders>
            <w:vAlign w:val="center"/>
          </w:tcPr>
          <w:p w14:paraId="3CBD79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3.78</w:t>
            </w:r>
          </w:p>
        </w:tc>
        <w:tc>
          <w:tcPr>
            <w:tcW w:w="240" w:type="dxa"/>
            <w:tcBorders>
              <w:tl2br w:val="nil"/>
              <w:tr2bl w:val="nil"/>
            </w:tcBorders>
            <w:vAlign w:val="center"/>
          </w:tcPr>
          <w:p w14:paraId="2FF5EC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p>
        </w:tc>
        <w:tc>
          <w:tcPr>
            <w:tcW w:w="1229" w:type="dxa"/>
            <w:tcBorders>
              <w:tl2br w:val="nil"/>
              <w:tr2bl w:val="nil"/>
            </w:tcBorders>
            <w:vAlign w:val="center"/>
          </w:tcPr>
          <w:p w14:paraId="619A21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105.59</w:t>
            </w:r>
          </w:p>
        </w:tc>
        <w:tc>
          <w:tcPr>
            <w:tcW w:w="0" w:type="auto"/>
            <w:tcBorders>
              <w:tl2br w:val="nil"/>
              <w:tr2bl w:val="nil"/>
            </w:tcBorders>
            <w:vAlign w:val="center"/>
          </w:tcPr>
          <w:p w14:paraId="12F3B1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auto"/>
              <w:jc w:val="center"/>
              <w:textAlignment w:val="auto"/>
              <w:rPr>
                <w:rFonts w:hint="default" w:ascii="Times New Roman" w:hAnsi="Times New Roman" w:eastAsia="楷体" w:cs="Times New Roman"/>
                <w:sz w:val="21"/>
                <w:szCs w:val="21"/>
                <w:highlight w:val="none"/>
                <w:vertAlign w:val="baseline"/>
                <w:lang w:val="en-US" w:eastAsia="zh-CN"/>
              </w:rPr>
            </w:pPr>
            <w:r>
              <w:rPr>
                <w:rFonts w:hint="default" w:ascii="Times New Roman" w:hAnsi="Times New Roman" w:eastAsia="楷体" w:cs="Times New Roman"/>
                <w:sz w:val="21"/>
                <w:szCs w:val="21"/>
                <w:highlight w:val="none"/>
                <w:vertAlign w:val="baseline"/>
                <w:lang w:val="en-US" w:eastAsia="zh-CN"/>
              </w:rPr>
              <w:t>7.59</w:t>
            </w:r>
          </w:p>
        </w:tc>
      </w:tr>
    </w:tbl>
    <w:p w14:paraId="40A9F9D5">
      <w:pPr>
        <w:keepNext w:val="0"/>
        <w:keepLines w:val="0"/>
        <w:pageBreakBefore w:val="0"/>
        <w:kinsoku/>
        <w:wordWrap/>
        <w:overflowPunct/>
        <w:topLinePunct w:val="0"/>
        <w:autoSpaceDE/>
        <w:autoSpaceDN/>
        <w:bidi w:val="0"/>
        <w:adjustRightInd/>
        <w:spacing w:afterAutospacing="0" w:line="240" w:lineRule="auto"/>
        <w:jc w:val="both"/>
        <w:textAlignment w:val="auto"/>
        <w:rPr>
          <w:rFonts w:hint="default"/>
          <w:i/>
          <w:szCs w:val="24"/>
          <w:highlight w:val="none"/>
          <w:lang w:val="en-US" w:eastAsia="zh-CN"/>
        </w:rPr>
      </w:pPr>
      <w:r>
        <w:rPr>
          <w:rFonts w:hint="default" w:ascii="Times New Roman" w:hAnsi="Times New Roman" w:eastAsia="楷体" w:cs="Times New Roman"/>
          <w:sz w:val="24"/>
          <w:szCs w:val="32"/>
          <w:highlight w:val="none"/>
          <w:lang w:val="en-US" w:eastAsia="zh-CN"/>
        </w:rPr>
        <w:t>Abbreviations:</w:t>
      </w:r>
      <w:r>
        <w:rPr>
          <w:rFonts w:hint="eastAsia" w:eastAsia="楷体" w:cs="Times New Roman"/>
          <w:sz w:val="24"/>
          <w:szCs w:val="32"/>
          <w:highlight w:val="none"/>
          <w:lang w:val="en-US" w:eastAsia="zh-CN"/>
        </w:rPr>
        <w:t xml:space="preserve"> </w:t>
      </w:r>
      <w:r>
        <w:rPr>
          <w:rFonts w:hint="default" w:ascii="Times New Roman" w:hAnsi="Times New Roman" w:eastAsia="楷体" w:cs="Times New Roman"/>
          <w:sz w:val="24"/>
          <w:szCs w:val="24"/>
          <w:highlight w:val="none"/>
          <w:lang w:val="en-US" w:eastAsia="zh-CN"/>
        </w:rPr>
        <w:t>ACE</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 xml:space="preserve">acetamiprid, </w:t>
      </w:r>
      <w:r>
        <w:rPr>
          <w:rFonts w:hint="eastAsia" w:eastAsia="楷体" w:cs="Times New Roman"/>
          <w:sz w:val="24"/>
          <w:szCs w:val="24"/>
          <w:highlight w:val="none"/>
          <w:lang w:val="en-US" w:eastAsia="zh-CN"/>
        </w:rPr>
        <w:t xml:space="preserve">CLO: </w:t>
      </w:r>
      <w:r>
        <w:rPr>
          <w:rFonts w:hint="default" w:ascii="Times New Roman" w:hAnsi="Times New Roman" w:eastAsia="楷体" w:cs="Times New Roman"/>
          <w:sz w:val="24"/>
          <w:szCs w:val="24"/>
          <w:highlight w:val="none"/>
          <w:lang w:val="en-US" w:eastAsia="zh-CN"/>
        </w:rPr>
        <w:t>clothianidin,</w:t>
      </w:r>
      <w:r>
        <w:rPr>
          <w:rFonts w:hint="eastAsia" w:eastAsia="楷体" w:cs="Times New Roman"/>
          <w:sz w:val="24"/>
          <w:szCs w:val="24"/>
          <w:highlight w:val="none"/>
          <w:lang w:val="en-US" w:eastAsia="zh-CN"/>
        </w:rPr>
        <w:t xml:space="preserve"> DIN: </w:t>
      </w:r>
      <w:r>
        <w:rPr>
          <w:rFonts w:hint="default" w:ascii="Times New Roman" w:hAnsi="Times New Roman" w:eastAsia="楷体" w:cs="Times New Roman"/>
          <w:sz w:val="24"/>
          <w:szCs w:val="24"/>
          <w:highlight w:val="none"/>
          <w:lang w:val="en-US" w:eastAsia="zh-CN"/>
        </w:rPr>
        <w:t xml:space="preserve">dinotefuran, </w:t>
      </w:r>
      <w:r>
        <w:rPr>
          <w:rFonts w:hint="eastAsia" w:eastAsia="楷体" w:cs="Times New Roman"/>
          <w:sz w:val="24"/>
          <w:szCs w:val="24"/>
          <w:highlight w:val="none"/>
          <w:lang w:val="en-US" w:eastAsia="zh-CN"/>
        </w:rPr>
        <w:t>IMI:</w:t>
      </w:r>
      <w:r>
        <w:rPr>
          <w:rFonts w:hint="default" w:ascii="Times New Roman" w:hAnsi="Times New Roman" w:eastAsia="楷体" w:cs="Times New Roman"/>
          <w:sz w:val="24"/>
          <w:szCs w:val="24"/>
          <w:highlight w:val="none"/>
          <w:lang w:val="en-US" w:eastAsia="zh-CN"/>
        </w:rPr>
        <w:t xml:space="preserve"> imidacloprid,</w:t>
      </w:r>
      <w:r>
        <w:rPr>
          <w:rFonts w:hint="eastAsia" w:eastAsia="楷体" w:cs="Times New Roman"/>
          <w:sz w:val="24"/>
          <w:szCs w:val="24"/>
          <w:highlight w:val="none"/>
          <w:lang w:val="en-US" w:eastAsia="zh-CN"/>
        </w:rPr>
        <w:t xml:space="preserve"> NACE: </w:t>
      </w:r>
      <w:r>
        <w:rPr>
          <w:rFonts w:hint="default" w:ascii="Times New Roman" w:hAnsi="Times New Roman" w:eastAsia="楷体" w:cs="Times New Roman"/>
          <w:sz w:val="24"/>
          <w:szCs w:val="24"/>
          <w:highlight w:val="none"/>
          <w:lang w:val="en-US" w:eastAsia="zh-CN"/>
        </w:rPr>
        <w:t>N-desmethyl-acetamiprid</w:t>
      </w:r>
      <w:r>
        <w:rPr>
          <w:rFonts w:hint="eastAsia" w:eastAsia="楷体" w:cs="Times New Roman"/>
          <w:sz w:val="24"/>
          <w:szCs w:val="24"/>
          <w:highlight w:val="none"/>
          <w:lang w:val="en-US" w:eastAsia="zh-CN"/>
        </w:rPr>
        <w:t xml:space="preserve">, NIT: </w:t>
      </w:r>
      <w:r>
        <w:rPr>
          <w:rFonts w:hint="default" w:ascii="Times New Roman" w:hAnsi="Times New Roman" w:eastAsia="楷体" w:cs="Times New Roman"/>
          <w:sz w:val="24"/>
          <w:szCs w:val="24"/>
          <w:highlight w:val="none"/>
          <w:lang w:val="en-US" w:eastAsia="zh-CN"/>
        </w:rPr>
        <w:t xml:space="preserve">nitenpyram, </w:t>
      </w:r>
      <w:r>
        <w:rPr>
          <w:rFonts w:hint="eastAsia" w:eastAsia="楷体" w:cs="Times New Roman"/>
          <w:sz w:val="24"/>
          <w:szCs w:val="24"/>
          <w:highlight w:val="none"/>
          <w:lang w:val="en-US" w:eastAsia="zh-CN"/>
        </w:rPr>
        <w:t xml:space="preserve">SUL: </w:t>
      </w:r>
      <w:r>
        <w:rPr>
          <w:rFonts w:hint="default" w:ascii="Times New Roman" w:hAnsi="Times New Roman" w:eastAsia="楷体" w:cs="Times New Roman"/>
          <w:sz w:val="24"/>
          <w:szCs w:val="24"/>
          <w:highlight w:val="none"/>
          <w:lang w:val="en-US" w:eastAsia="zh-CN"/>
        </w:rPr>
        <w:t>sulfoxaflor,</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TMX</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thiacloprid, THIA</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thiamethoxam, FLU</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fipronil</w:t>
      </w:r>
      <w:r>
        <w:rPr>
          <w:rFonts w:hint="eastAsia" w:eastAsia="楷体" w:cs="Times New Roman"/>
          <w:sz w:val="24"/>
          <w:szCs w:val="24"/>
          <w:highlight w:val="none"/>
          <w:lang w:val="en-US" w:eastAsia="zh-CN"/>
        </w:rPr>
        <w:t>.</w:t>
      </w:r>
    </w:p>
    <w:p w14:paraId="06112295">
      <w:pPr>
        <w:spacing w:line="480" w:lineRule="auto"/>
        <w:jc w:val="both"/>
        <w:rPr>
          <w:rFonts w:hint="default"/>
          <w:i/>
          <w:szCs w:val="24"/>
          <w:highlight w:val="none"/>
          <w:lang w:val="en-US" w:eastAsia="zh-CN"/>
        </w:rPr>
      </w:pPr>
    </w:p>
    <w:p w14:paraId="123FCCF8">
      <w:pPr>
        <w:spacing w:line="480" w:lineRule="auto"/>
        <w:jc w:val="both"/>
        <w:rPr>
          <w:rFonts w:hint="default"/>
          <w:i/>
          <w:szCs w:val="24"/>
          <w:highlight w:val="none"/>
          <w:lang w:val="en-US" w:eastAsia="zh-CN"/>
        </w:rPr>
      </w:pPr>
    </w:p>
    <w:p w14:paraId="143C5520">
      <w:pPr>
        <w:spacing w:line="480" w:lineRule="auto"/>
        <w:jc w:val="both"/>
        <w:rPr>
          <w:rFonts w:hint="default"/>
          <w:i/>
          <w:szCs w:val="24"/>
          <w:highlight w:val="none"/>
          <w:lang w:val="en-US" w:eastAsia="zh-CN"/>
        </w:rPr>
      </w:pPr>
    </w:p>
    <w:p w14:paraId="7B472D70">
      <w:pPr>
        <w:spacing w:line="480" w:lineRule="auto"/>
        <w:jc w:val="both"/>
        <w:rPr>
          <w:rFonts w:hint="default"/>
          <w:i/>
          <w:szCs w:val="24"/>
          <w:highlight w:val="none"/>
          <w:lang w:val="en-US" w:eastAsia="zh-CN"/>
        </w:rPr>
      </w:pPr>
    </w:p>
    <w:p w14:paraId="7EDE806B">
      <w:pPr>
        <w:spacing w:line="480" w:lineRule="auto"/>
        <w:jc w:val="both"/>
        <w:rPr>
          <w:rFonts w:hint="default"/>
          <w:i/>
          <w:szCs w:val="24"/>
          <w:highlight w:val="none"/>
          <w:lang w:val="en-US" w:eastAsia="zh-CN"/>
        </w:rPr>
      </w:pPr>
    </w:p>
    <w:p w14:paraId="6FE04983">
      <w:pPr>
        <w:spacing w:line="480" w:lineRule="auto"/>
        <w:jc w:val="both"/>
        <w:rPr>
          <w:rFonts w:hint="default"/>
          <w:i/>
          <w:szCs w:val="24"/>
          <w:highlight w:val="none"/>
          <w:lang w:val="en-US" w:eastAsia="zh-CN"/>
        </w:rPr>
      </w:pPr>
    </w:p>
    <w:p w14:paraId="08D62FFD">
      <w:pPr>
        <w:spacing w:line="480" w:lineRule="auto"/>
        <w:jc w:val="both"/>
        <w:rPr>
          <w:rFonts w:hint="default"/>
          <w:i/>
          <w:szCs w:val="24"/>
          <w:highlight w:val="none"/>
          <w:lang w:val="en-US" w:eastAsia="zh-CN"/>
        </w:rPr>
      </w:pPr>
    </w:p>
    <w:p w14:paraId="28C6217F">
      <w:pPr>
        <w:spacing w:line="480" w:lineRule="auto"/>
        <w:jc w:val="both"/>
        <w:rPr>
          <w:rFonts w:hint="default"/>
          <w:i/>
          <w:szCs w:val="24"/>
          <w:highlight w:val="none"/>
          <w:lang w:val="en-US" w:eastAsia="zh-CN"/>
        </w:rPr>
      </w:pPr>
    </w:p>
    <w:p w14:paraId="5DB1F2B5">
      <w:pPr>
        <w:spacing w:line="480" w:lineRule="auto"/>
        <w:jc w:val="both"/>
        <w:rPr>
          <w:rFonts w:hint="default"/>
          <w:i/>
          <w:szCs w:val="24"/>
          <w:highlight w:val="none"/>
          <w:lang w:val="en-US" w:eastAsia="zh-CN"/>
        </w:rPr>
      </w:pPr>
    </w:p>
    <w:p w14:paraId="4525568E">
      <w:pPr>
        <w:spacing w:line="480" w:lineRule="auto"/>
        <w:jc w:val="both"/>
        <w:rPr>
          <w:rFonts w:hint="default"/>
          <w:i/>
          <w:szCs w:val="24"/>
          <w:highlight w:val="none"/>
          <w:lang w:val="en-US" w:eastAsia="zh-CN"/>
        </w:rPr>
      </w:pPr>
    </w:p>
    <w:p w14:paraId="2E3B3A51">
      <w:pPr>
        <w:spacing w:line="480" w:lineRule="auto"/>
        <w:jc w:val="both"/>
        <w:rPr>
          <w:rFonts w:hint="default"/>
          <w:i/>
          <w:szCs w:val="24"/>
          <w:highlight w:val="none"/>
          <w:lang w:val="en-US" w:eastAsia="zh-CN"/>
        </w:rPr>
      </w:pPr>
    </w:p>
    <w:p w14:paraId="4D38722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 xml:space="preserve">Table </w:t>
      </w:r>
      <w:r>
        <w:rPr>
          <w:rFonts w:hint="eastAsia" w:ascii="Times New Roman" w:hAnsi="Times New Roman" w:eastAsia="楷体" w:cs="Times New Roman"/>
          <w:b/>
          <w:bCs/>
          <w:sz w:val="24"/>
          <w:szCs w:val="32"/>
          <w:highlight w:val="none"/>
          <w:lang w:val="en-US" w:eastAsia="zh-CN"/>
        </w:rPr>
        <w:t>S</w:t>
      </w:r>
      <w:r>
        <w:rPr>
          <w:rFonts w:hint="eastAsia" w:eastAsia="楷体" w:cs="Times New Roman"/>
          <w:b/>
          <w:bCs/>
          <w:sz w:val="24"/>
          <w:szCs w:val="32"/>
          <w:highlight w:val="none"/>
          <w:lang w:val="en-US" w:eastAsia="zh-CN"/>
        </w:rPr>
        <w:t>2</w:t>
      </w:r>
      <w:r>
        <w:rPr>
          <w:rFonts w:hint="default" w:ascii="Times New Roman" w:hAnsi="Times New Roman" w:eastAsia="楷体" w:cs="Times New Roman"/>
          <w:sz w:val="24"/>
          <w:szCs w:val="32"/>
          <w:highlight w:val="none"/>
          <w:lang w:val="en-US" w:eastAsia="zh-CN"/>
        </w:rPr>
        <w:t xml:space="preserve"> The detection rate and exposure level of </w:t>
      </w:r>
      <w:r>
        <w:rPr>
          <w:rFonts w:hint="default" w:ascii="Times New Roman" w:hAnsi="Times New Roman" w:eastAsia="楷体" w:cs="Times New Roman"/>
          <w:sz w:val="24"/>
          <w:szCs w:val="24"/>
          <w:highlight w:val="none"/>
          <w:lang w:val="en-US" w:eastAsia="zh-CN"/>
        </w:rPr>
        <w:t>NEOs</w:t>
      </w:r>
      <w:r>
        <w:rPr>
          <w:rFonts w:hint="default" w:ascii="Times New Roman" w:hAnsi="Times New Roman" w:eastAsia="楷体" w:cs="Times New Roman"/>
          <w:sz w:val="24"/>
          <w:szCs w:val="32"/>
          <w:highlight w:val="none"/>
          <w:lang w:val="en-US" w:eastAsia="zh-CN"/>
        </w:rPr>
        <w:t xml:space="preserve"> in urine.</w:t>
      </w:r>
    </w:p>
    <w:tbl>
      <w:tblPr>
        <w:tblStyle w:val="6"/>
        <w:tblW w:w="9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0" w:type="dxa"/>
          <w:left w:w="64" w:type="dxa"/>
          <w:bottom w:w="40" w:type="dxa"/>
          <w:right w:w="64" w:type="dxa"/>
        </w:tblCellMar>
      </w:tblPr>
      <w:tblGrid>
        <w:gridCol w:w="749"/>
        <w:gridCol w:w="1456"/>
        <w:gridCol w:w="857"/>
        <w:gridCol w:w="755"/>
        <w:gridCol w:w="755"/>
        <w:gridCol w:w="755"/>
        <w:gridCol w:w="783"/>
        <w:gridCol w:w="134"/>
        <w:gridCol w:w="134"/>
        <w:gridCol w:w="711"/>
        <w:gridCol w:w="900"/>
        <w:gridCol w:w="824"/>
        <w:gridCol w:w="733"/>
      </w:tblGrid>
      <w:tr w14:paraId="035E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Header/>
          <w:jc w:val="center"/>
        </w:trPr>
        <w:tc>
          <w:tcPr>
            <w:tcW w:w="749" w:type="dxa"/>
            <w:vMerge w:val="restart"/>
            <w:tcBorders>
              <w:top w:val="single" w:color="auto" w:sz="12" w:space="0"/>
            </w:tcBorders>
            <w:vAlign w:val="center"/>
          </w:tcPr>
          <w:p w14:paraId="513242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NEOs</w:t>
            </w:r>
          </w:p>
        </w:tc>
        <w:tc>
          <w:tcPr>
            <w:tcW w:w="1456" w:type="dxa"/>
            <w:vMerge w:val="restart"/>
            <w:tcBorders>
              <w:top w:val="single" w:color="auto" w:sz="12" w:space="0"/>
            </w:tcBorders>
            <w:vAlign w:val="center"/>
          </w:tcPr>
          <w:p w14:paraId="7B83F0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Detection</w:t>
            </w:r>
            <w:r>
              <w:rPr>
                <w:rFonts w:hint="eastAsia" w:eastAsia="楷体" w:cs="Times New Roman"/>
                <w:b w:val="0"/>
                <w:bCs/>
                <w:sz w:val="22"/>
                <w:szCs w:val="22"/>
                <w:highlight w:val="none"/>
                <w:vertAlign w:val="baseline"/>
                <w:lang w:val="en-US" w:eastAsia="zh-CN"/>
              </w:rPr>
              <w:t xml:space="preserve"> </w:t>
            </w:r>
            <w:r>
              <w:rPr>
                <w:rFonts w:hint="default" w:ascii="Times New Roman" w:hAnsi="Times New Roman" w:eastAsia="楷体" w:cs="Times New Roman"/>
                <w:b w:val="0"/>
                <w:bCs/>
                <w:sz w:val="22"/>
                <w:szCs w:val="22"/>
                <w:highlight w:val="none"/>
                <w:vertAlign w:val="baseline"/>
                <w:lang w:val="en-US" w:eastAsia="zh-CN"/>
              </w:rPr>
              <w:t>rate</w:t>
            </w:r>
          </w:p>
          <w:p w14:paraId="0C2DDB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w:t>
            </w:r>
          </w:p>
        </w:tc>
        <w:tc>
          <w:tcPr>
            <w:tcW w:w="857" w:type="dxa"/>
            <w:vMerge w:val="restart"/>
            <w:tcBorders>
              <w:top w:val="single" w:color="auto" w:sz="12" w:space="0"/>
            </w:tcBorders>
            <w:vAlign w:val="center"/>
          </w:tcPr>
          <w:p w14:paraId="03D901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LOD</w:t>
            </w:r>
          </w:p>
          <w:p w14:paraId="3C53C2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(ng/ml)</w:t>
            </w:r>
          </w:p>
        </w:tc>
        <w:tc>
          <w:tcPr>
            <w:tcW w:w="3182" w:type="dxa"/>
            <w:gridSpan w:val="5"/>
            <w:tcBorders>
              <w:top w:val="single" w:color="auto" w:sz="12" w:space="0"/>
              <w:bottom w:val="single" w:color="auto" w:sz="12" w:space="0"/>
            </w:tcBorders>
            <w:vAlign w:val="center"/>
          </w:tcPr>
          <w:p w14:paraId="281EA10F">
            <w:pPr>
              <w:keepNext w:val="0"/>
              <w:keepLines w:val="0"/>
              <w:widowControl/>
              <w:suppressLineNumbers w:val="0"/>
              <w:snapToGrid w:val="0"/>
              <w:jc w:val="center"/>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color w:val="000000"/>
                <w:kern w:val="0"/>
                <w:sz w:val="22"/>
                <w:szCs w:val="22"/>
                <w:highlight w:val="none"/>
                <w:lang w:val="en-US" w:eastAsia="zh-CN" w:bidi="ar"/>
              </w:rPr>
              <w:t>Unadjusted</w:t>
            </w:r>
            <w:r>
              <w:rPr>
                <w:rFonts w:hint="eastAsia" w:eastAsia="楷体" w:cs="Times New Roman"/>
                <w:b w:val="0"/>
                <w:bCs/>
                <w:color w:val="000000"/>
                <w:kern w:val="0"/>
                <w:sz w:val="22"/>
                <w:szCs w:val="22"/>
                <w:highlight w:val="none"/>
                <w:vertAlign w:val="superscript"/>
                <w:lang w:val="en-US" w:eastAsia="zh-CN" w:bidi="ar"/>
              </w:rPr>
              <w:t>a</w:t>
            </w:r>
            <w:r>
              <w:rPr>
                <w:rFonts w:hint="default" w:ascii="Times New Roman" w:hAnsi="Times New Roman" w:eastAsia="楷体" w:cs="Times New Roman"/>
                <w:b w:val="0"/>
                <w:bCs/>
                <w:color w:val="000000"/>
                <w:kern w:val="0"/>
                <w:sz w:val="22"/>
                <w:szCs w:val="22"/>
                <w:highlight w:val="none"/>
                <w:lang w:val="en-US" w:eastAsia="zh-CN" w:bidi="ar"/>
              </w:rPr>
              <w:t xml:space="preserve"> (ng/ml)</w:t>
            </w:r>
          </w:p>
        </w:tc>
        <w:tc>
          <w:tcPr>
            <w:tcW w:w="134" w:type="dxa"/>
            <w:tcBorders>
              <w:top w:val="single" w:color="auto" w:sz="12" w:space="0"/>
              <w:bottom w:val="nil"/>
            </w:tcBorders>
            <w:vAlign w:val="center"/>
          </w:tcPr>
          <w:p w14:paraId="2CEE53D5">
            <w:pPr>
              <w:keepNext w:val="0"/>
              <w:keepLines w:val="0"/>
              <w:widowControl/>
              <w:suppressLineNumbers w:val="0"/>
              <w:snapToGrid w:val="0"/>
              <w:jc w:val="center"/>
              <w:rPr>
                <w:rFonts w:hint="default" w:ascii="Times New Roman" w:hAnsi="Times New Roman" w:eastAsia="楷体" w:cs="Times New Roman"/>
                <w:b w:val="0"/>
                <w:bCs/>
                <w:color w:val="000000"/>
                <w:kern w:val="0"/>
                <w:sz w:val="22"/>
                <w:szCs w:val="22"/>
                <w:highlight w:val="none"/>
                <w:lang w:val="en-US" w:eastAsia="zh-CN" w:bidi="ar"/>
              </w:rPr>
            </w:pPr>
          </w:p>
        </w:tc>
        <w:tc>
          <w:tcPr>
            <w:tcW w:w="3168" w:type="dxa"/>
            <w:gridSpan w:val="4"/>
            <w:tcBorders>
              <w:top w:val="single" w:color="auto" w:sz="12" w:space="0"/>
              <w:bottom w:val="single" w:color="auto" w:sz="12" w:space="0"/>
            </w:tcBorders>
            <w:vAlign w:val="center"/>
          </w:tcPr>
          <w:p w14:paraId="712FBCA4">
            <w:pPr>
              <w:keepNext w:val="0"/>
              <w:keepLines w:val="0"/>
              <w:widowControl/>
              <w:suppressLineNumbers w:val="0"/>
              <w:snapToGrid w:val="0"/>
              <w:jc w:val="center"/>
              <w:rPr>
                <w:rFonts w:hint="default" w:ascii="Times New Roman" w:hAnsi="Times New Roman" w:eastAsia="楷体" w:cs="Times New Roman"/>
                <w:b w:val="0"/>
                <w:bCs/>
                <w:color w:val="000000"/>
                <w:kern w:val="0"/>
                <w:sz w:val="22"/>
                <w:szCs w:val="22"/>
                <w:highlight w:val="none"/>
                <w:lang w:val="en-US" w:eastAsia="zh-CN" w:bidi="ar"/>
              </w:rPr>
            </w:pPr>
            <w:r>
              <w:rPr>
                <w:rFonts w:hint="default" w:ascii="Times New Roman" w:hAnsi="Times New Roman" w:eastAsia="楷体" w:cs="Times New Roman"/>
                <w:b w:val="0"/>
                <w:bCs/>
                <w:color w:val="000000"/>
                <w:kern w:val="0"/>
                <w:sz w:val="22"/>
                <w:szCs w:val="22"/>
                <w:highlight w:val="none"/>
                <w:lang w:val="en-US" w:eastAsia="zh-CN" w:bidi="ar"/>
              </w:rPr>
              <w:t>Creatinine adjusted</w:t>
            </w:r>
            <w:r>
              <w:rPr>
                <w:rFonts w:hint="default" w:ascii="Times New Roman" w:hAnsi="Times New Roman" w:eastAsia="楷体" w:cs="Times New Roman"/>
                <w:b w:val="0"/>
                <w:bCs/>
                <w:color w:val="000000"/>
                <w:kern w:val="0"/>
                <w:sz w:val="22"/>
                <w:szCs w:val="22"/>
                <w:highlight w:val="none"/>
                <w:vertAlign w:val="superscript"/>
                <w:lang w:val="en-US" w:eastAsia="zh-CN" w:bidi="ar"/>
              </w:rPr>
              <w:t xml:space="preserve">a </w:t>
            </w:r>
            <w:r>
              <w:rPr>
                <w:rFonts w:hint="default" w:ascii="Times New Roman" w:hAnsi="Times New Roman" w:eastAsia="楷体" w:cs="Times New Roman"/>
                <w:b w:val="0"/>
                <w:bCs/>
                <w:color w:val="000000"/>
                <w:kern w:val="0"/>
                <w:sz w:val="22"/>
                <w:szCs w:val="22"/>
                <w:highlight w:val="none"/>
                <w:lang w:val="en-US" w:eastAsia="zh-CN" w:bidi="ar"/>
              </w:rPr>
              <w:t>(μg/g creatinine)</w:t>
            </w:r>
          </w:p>
        </w:tc>
      </w:tr>
      <w:tr w14:paraId="1A36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jc w:val="center"/>
        </w:trPr>
        <w:tc>
          <w:tcPr>
            <w:tcW w:w="749" w:type="dxa"/>
            <w:vMerge w:val="continue"/>
            <w:tcBorders>
              <w:bottom w:val="single" w:color="auto" w:sz="12" w:space="0"/>
            </w:tcBorders>
            <w:vAlign w:val="center"/>
          </w:tcPr>
          <w:p w14:paraId="2FD5EB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456" w:type="dxa"/>
            <w:vMerge w:val="continue"/>
            <w:tcBorders>
              <w:bottom w:val="single" w:color="auto" w:sz="12" w:space="0"/>
            </w:tcBorders>
            <w:vAlign w:val="center"/>
          </w:tcPr>
          <w:p w14:paraId="60DEBE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857" w:type="dxa"/>
            <w:vMerge w:val="continue"/>
            <w:tcBorders>
              <w:bottom w:val="single" w:color="auto" w:sz="12" w:space="0"/>
            </w:tcBorders>
            <w:vAlign w:val="center"/>
          </w:tcPr>
          <w:p w14:paraId="213757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55" w:type="dxa"/>
            <w:tcBorders>
              <w:top w:val="single" w:color="auto" w:sz="12" w:space="0"/>
              <w:bottom w:val="single" w:color="auto" w:sz="12" w:space="0"/>
            </w:tcBorders>
            <w:shd w:val="clear" w:color="auto" w:fill="auto"/>
            <w:vAlign w:val="center"/>
          </w:tcPr>
          <w:p w14:paraId="42F601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P25</w:t>
            </w:r>
          </w:p>
        </w:tc>
        <w:tc>
          <w:tcPr>
            <w:tcW w:w="755" w:type="dxa"/>
            <w:tcBorders>
              <w:top w:val="single" w:color="auto" w:sz="12" w:space="0"/>
              <w:bottom w:val="single" w:color="auto" w:sz="12" w:space="0"/>
            </w:tcBorders>
            <w:shd w:val="clear" w:color="auto" w:fill="auto"/>
            <w:vAlign w:val="center"/>
          </w:tcPr>
          <w:p w14:paraId="6FD4FE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P50</w:t>
            </w:r>
          </w:p>
        </w:tc>
        <w:tc>
          <w:tcPr>
            <w:tcW w:w="755" w:type="dxa"/>
            <w:tcBorders>
              <w:top w:val="single" w:color="auto" w:sz="12" w:space="0"/>
              <w:bottom w:val="single" w:color="auto" w:sz="12" w:space="0"/>
            </w:tcBorders>
            <w:shd w:val="clear" w:color="auto" w:fill="auto"/>
            <w:vAlign w:val="center"/>
          </w:tcPr>
          <w:p w14:paraId="594985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P75</w:t>
            </w:r>
          </w:p>
        </w:tc>
        <w:tc>
          <w:tcPr>
            <w:tcW w:w="917" w:type="dxa"/>
            <w:gridSpan w:val="2"/>
            <w:tcBorders>
              <w:top w:val="single" w:color="auto" w:sz="12" w:space="0"/>
              <w:bottom w:val="single" w:color="auto" w:sz="12" w:space="0"/>
            </w:tcBorders>
            <w:shd w:val="clear" w:color="auto" w:fill="auto"/>
            <w:vAlign w:val="center"/>
          </w:tcPr>
          <w:p w14:paraId="58233E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P95</w:t>
            </w:r>
          </w:p>
        </w:tc>
        <w:tc>
          <w:tcPr>
            <w:tcW w:w="134" w:type="dxa"/>
            <w:tcBorders>
              <w:top w:val="nil"/>
              <w:bottom w:val="single" w:color="auto" w:sz="12" w:space="0"/>
            </w:tcBorders>
            <w:vAlign w:val="center"/>
          </w:tcPr>
          <w:p w14:paraId="4E14FB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tcBorders>
              <w:top w:val="single" w:color="auto" w:sz="12" w:space="0"/>
              <w:bottom w:val="single" w:color="auto" w:sz="12" w:space="0"/>
            </w:tcBorders>
            <w:vAlign w:val="center"/>
          </w:tcPr>
          <w:p w14:paraId="27A4A7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P25</w:t>
            </w:r>
          </w:p>
        </w:tc>
        <w:tc>
          <w:tcPr>
            <w:tcW w:w="900" w:type="dxa"/>
            <w:tcBorders>
              <w:top w:val="single" w:color="auto" w:sz="12" w:space="0"/>
              <w:bottom w:val="single" w:color="auto" w:sz="12" w:space="0"/>
            </w:tcBorders>
            <w:vAlign w:val="center"/>
          </w:tcPr>
          <w:p w14:paraId="09FA82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P50</w:t>
            </w:r>
          </w:p>
        </w:tc>
        <w:tc>
          <w:tcPr>
            <w:tcW w:w="824" w:type="dxa"/>
            <w:tcBorders>
              <w:top w:val="single" w:color="auto" w:sz="12" w:space="0"/>
              <w:bottom w:val="single" w:color="auto" w:sz="12" w:space="0"/>
            </w:tcBorders>
            <w:vAlign w:val="center"/>
          </w:tcPr>
          <w:p w14:paraId="6B8B4E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P75</w:t>
            </w:r>
          </w:p>
        </w:tc>
        <w:tc>
          <w:tcPr>
            <w:tcW w:w="733" w:type="dxa"/>
            <w:tcBorders>
              <w:top w:val="single" w:color="auto" w:sz="12" w:space="0"/>
              <w:bottom w:val="single" w:color="auto" w:sz="12" w:space="0"/>
            </w:tcBorders>
            <w:vAlign w:val="center"/>
          </w:tcPr>
          <w:p w14:paraId="7DE83C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P95</w:t>
            </w:r>
          </w:p>
        </w:tc>
      </w:tr>
      <w:tr w14:paraId="5943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tcBorders>
              <w:top w:val="single" w:color="auto" w:sz="12" w:space="0"/>
            </w:tcBorders>
            <w:vAlign w:val="center"/>
          </w:tcPr>
          <w:p w14:paraId="013DA1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ACE</w:t>
            </w:r>
          </w:p>
        </w:tc>
        <w:tc>
          <w:tcPr>
            <w:tcW w:w="1456" w:type="dxa"/>
            <w:tcBorders>
              <w:top w:val="single" w:color="auto" w:sz="12" w:space="0"/>
            </w:tcBorders>
            <w:vAlign w:val="center"/>
          </w:tcPr>
          <w:p w14:paraId="3811B6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9.16</w:t>
            </w:r>
          </w:p>
        </w:tc>
        <w:tc>
          <w:tcPr>
            <w:tcW w:w="857" w:type="dxa"/>
            <w:tcBorders>
              <w:top w:val="single" w:color="auto" w:sz="12" w:space="0"/>
            </w:tcBorders>
            <w:shd w:val="clear" w:color="auto" w:fill="auto"/>
            <w:vAlign w:val="center"/>
          </w:tcPr>
          <w:p w14:paraId="228E9C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0.05</w:t>
            </w:r>
          </w:p>
        </w:tc>
        <w:tc>
          <w:tcPr>
            <w:tcW w:w="755" w:type="dxa"/>
            <w:tcBorders>
              <w:top w:val="single" w:color="auto" w:sz="12" w:space="0"/>
            </w:tcBorders>
            <w:shd w:val="clear" w:color="auto" w:fill="auto"/>
            <w:vAlign w:val="center"/>
          </w:tcPr>
          <w:p w14:paraId="15072B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tcBorders>
              <w:top w:val="single" w:color="auto" w:sz="12" w:space="0"/>
            </w:tcBorders>
            <w:shd w:val="clear" w:color="auto" w:fill="auto"/>
            <w:vAlign w:val="center"/>
          </w:tcPr>
          <w:p w14:paraId="11674C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tcBorders>
              <w:top w:val="single" w:color="auto" w:sz="12" w:space="0"/>
            </w:tcBorders>
            <w:shd w:val="clear" w:color="auto" w:fill="auto"/>
            <w:vAlign w:val="center"/>
          </w:tcPr>
          <w:p w14:paraId="348909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83" w:type="dxa"/>
            <w:tcBorders>
              <w:top w:val="single" w:color="auto" w:sz="12" w:space="0"/>
            </w:tcBorders>
            <w:shd w:val="clear" w:color="auto" w:fill="auto"/>
            <w:vAlign w:val="center"/>
          </w:tcPr>
          <w:p w14:paraId="25CE3D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0.209</w:t>
            </w:r>
          </w:p>
        </w:tc>
        <w:tc>
          <w:tcPr>
            <w:tcW w:w="134" w:type="dxa"/>
            <w:tcBorders>
              <w:top w:val="single" w:color="auto" w:sz="12" w:space="0"/>
            </w:tcBorders>
            <w:shd w:val="clear" w:color="auto" w:fill="auto"/>
            <w:vAlign w:val="center"/>
          </w:tcPr>
          <w:p w14:paraId="4C258B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tcBorders>
              <w:top w:val="single" w:color="auto" w:sz="12" w:space="0"/>
            </w:tcBorders>
            <w:shd w:val="clear" w:color="auto" w:fill="auto"/>
            <w:vAlign w:val="center"/>
          </w:tcPr>
          <w:p w14:paraId="0B3195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tcBorders>
              <w:top w:val="single" w:color="auto" w:sz="12" w:space="0"/>
            </w:tcBorders>
            <w:shd w:val="clear" w:color="auto" w:fill="auto"/>
            <w:vAlign w:val="center"/>
          </w:tcPr>
          <w:p w14:paraId="67653DC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900" w:type="dxa"/>
            <w:tcBorders>
              <w:top w:val="single" w:color="auto" w:sz="12" w:space="0"/>
            </w:tcBorders>
            <w:shd w:val="clear" w:color="auto" w:fill="auto"/>
            <w:vAlign w:val="center"/>
          </w:tcPr>
          <w:p w14:paraId="38666EC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824" w:type="dxa"/>
            <w:tcBorders>
              <w:top w:val="single" w:color="auto" w:sz="12" w:space="0"/>
            </w:tcBorders>
            <w:shd w:val="clear" w:color="auto" w:fill="auto"/>
            <w:vAlign w:val="center"/>
          </w:tcPr>
          <w:p w14:paraId="7562F72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733" w:type="dxa"/>
            <w:tcBorders>
              <w:top w:val="single" w:color="auto" w:sz="12" w:space="0"/>
            </w:tcBorders>
            <w:shd w:val="clear" w:color="auto" w:fill="auto"/>
            <w:vAlign w:val="center"/>
          </w:tcPr>
          <w:p w14:paraId="402E706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0.143</w:t>
            </w:r>
          </w:p>
        </w:tc>
      </w:tr>
      <w:tr w14:paraId="1F9E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vAlign w:val="center"/>
          </w:tcPr>
          <w:p w14:paraId="61C4B5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CLO</w:t>
            </w:r>
          </w:p>
        </w:tc>
        <w:tc>
          <w:tcPr>
            <w:tcW w:w="1456" w:type="dxa"/>
            <w:vAlign w:val="center"/>
          </w:tcPr>
          <w:p w14:paraId="58D1AA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54.99</w:t>
            </w:r>
          </w:p>
        </w:tc>
        <w:tc>
          <w:tcPr>
            <w:tcW w:w="857" w:type="dxa"/>
            <w:shd w:val="clear" w:color="auto" w:fill="auto"/>
            <w:vAlign w:val="center"/>
          </w:tcPr>
          <w:p w14:paraId="67A207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0.05</w:t>
            </w:r>
          </w:p>
        </w:tc>
        <w:tc>
          <w:tcPr>
            <w:tcW w:w="755" w:type="dxa"/>
            <w:shd w:val="clear" w:color="auto" w:fill="auto"/>
            <w:vAlign w:val="center"/>
          </w:tcPr>
          <w:p w14:paraId="687C51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23C4C6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0.433</w:t>
            </w:r>
          </w:p>
        </w:tc>
        <w:tc>
          <w:tcPr>
            <w:tcW w:w="755" w:type="dxa"/>
            <w:shd w:val="clear" w:color="auto" w:fill="auto"/>
            <w:vAlign w:val="center"/>
          </w:tcPr>
          <w:p w14:paraId="2D5439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2.076</w:t>
            </w:r>
          </w:p>
        </w:tc>
        <w:tc>
          <w:tcPr>
            <w:tcW w:w="783" w:type="dxa"/>
            <w:shd w:val="clear" w:color="auto" w:fill="auto"/>
            <w:vAlign w:val="center"/>
          </w:tcPr>
          <w:p w14:paraId="250DFE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11.772</w:t>
            </w:r>
          </w:p>
        </w:tc>
        <w:tc>
          <w:tcPr>
            <w:tcW w:w="134" w:type="dxa"/>
            <w:shd w:val="clear" w:color="auto" w:fill="auto"/>
            <w:vAlign w:val="center"/>
          </w:tcPr>
          <w:p w14:paraId="65778D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shd w:val="clear" w:color="auto" w:fill="auto"/>
            <w:vAlign w:val="center"/>
          </w:tcPr>
          <w:p w14:paraId="51C786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shd w:val="clear" w:color="auto" w:fill="auto"/>
            <w:vAlign w:val="center"/>
          </w:tcPr>
          <w:p w14:paraId="56E7821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900" w:type="dxa"/>
            <w:shd w:val="clear" w:color="auto" w:fill="auto"/>
            <w:vAlign w:val="center"/>
          </w:tcPr>
          <w:p w14:paraId="6E4EC0D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0.257</w:t>
            </w:r>
          </w:p>
        </w:tc>
        <w:tc>
          <w:tcPr>
            <w:tcW w:w="824" w:type="dxa"/>
            <w:shd w:val="clear" w:color="auto" w:fill="auto"/>
            <w:vAlign w:val="center"/>
          </w:tcPr>
          <w:p w14:paraId="17B3C3B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1.332</w:t>
            </w:r>
          </w:p>
        </w:tc>
        <w:tc>
          <w:tcPr>
            <w:tcW w:w="733" w:type="dxa"/>
            <w:shd w:val="clear" w:color="auto" w:fill="auto"/>
            <w:vAlign w:val="center"/>
          </w:tcPr>
          <w:p w14:paraId="2688179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7.339</w:t>
            </w:r>
          </w:p>
        </w:tc>
      </w:tr>
      <w:tr w14:paraId="0552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vAlign w:val="center"/>
          </w:tcPr>
          <w:p w14:paraId="73FB6B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DIN</w:t>
            </w:r>
          </w:p>
        </w:tc>
        <w:tc>
          <w:tcPr>
            <w:tcW w:w="1456" w:type="dxa"/>
            <w:vAlign w:val="center"/>
          </w:tcPr>
          <w:p w14:paraId="39FBAC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12.30</w:t>
            </w:r>
          </w:p>
        </w:tc>
        <w:tc>
          <w:tcPr>
            <w:tcW w:w="857" w:type="dxa"/>
            <w:shd w:val="clear" w:color="auto" w:fill="auto"/>
            <w:vAlign w:val="center"/>
          </w:tcPr>
          <w:p w14:paraId="077A79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0.05</w:t>
            </w:r>
          </w:p>
        </w:tc>
        <w:tc>
          <w:tcPr>
            <w:tcW w:w="755" w:type="dxa"/>
            <w:shd w:val="clear" w:color="auto" w:fill="auto"/>
            <w:vAlign w:val="center"/>
          </w:tcPr>
          <w:p w14:paraId="59367A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682CC3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6CAD9D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83" w:type="dxa"/>
            <w:shd w:val="clear" w:color="auto" w:fill="auto"/>
            <w:vAlign w:val="center"/>
          </w:tcPr>
          <w:p w14:paraId="5D8BDD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0.544</w:t>
            </w:r>
          </w:p>
        </w:tc>
        <w:tc>
          <w:tcPr>
            <w:tcW w:w="134" w:type="dxa"/>
            <w:shd w:val="clear" w:color="auto" w:fill="auto"/>
            <w:vAlign w:val="center"/>
          </w:tcPr>
          <w:p w14:paraId="4FDB2A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shd w:val="clear" w:color="auto" w:fill="auto"/>
            <w:vAlign w:val="center"/>
          </w:tcPr>
          <w:p w14:paraId="007017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shd w:val="clear" w:color="auto" w:fill="auto"/>
            <w:vAlign w:val="center"/>
          </w:tcPr>
          <w:p w14:paraId="4F9C824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900" w:type="dxa"/>
            <w:shd w:val="clear" w:color="auto" w:fill="auto"/>
            <w:vAlign w:val="center"/>
          </w:tcPr>
          <w:p w14:paraId="5AA490D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824" w:type="dxa"/>
            <w:shd w:val="clear" w:color="auto" w:fill="auto"/>
            <w:vAlign w:val="center"/>
          </w:tcPr>
          <w:p w14:paraId="7ECE747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733" w:type="dxa"/>
            <w:shd w:val="clear" w:color="auto" w:fill="auto"/>
            <w:vAlign w:val="center"/>
          </w:tcPr>
          <w:p w14:paraId="3623DAC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0.330</w:t>
            </w:r>
          </w:p>
        </w:tc>
      </w:tr>
      <w:tr w14:paraId="5F5C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vAlign w:val="center"/>
          </w:tcPr>
          <w:p w14:paraId="360F4E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IMI</w:t>
            </w:r>
          </w:p>
        </w:tc>
        <w:tc>
          <w:tcPr>
            <w:tcW w:w="1456" w:type="dxa"/>
            <w:vAlign w:val="center"/>
          </w:tcPr>
          <w:p w14:paraId="02E61D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50.00</w:t>
            </w:r>
          </w:p>
        </w:tc>
        <w:tc>
          <w:tcPr>
            <w:tcW w:w="857" w:type="dxa"/>
            <w:shd w:val="clear" w:color="auto" w:fill="auto"/>
            <w:vAlign w:val="center"/>
          </w:tcPr>
          <w:p w14:paraId="685DF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0.05</w:t>
            </w:r>
          </w:p>
        </w:tc>
        <w:tc>
          <w:tcPr>
            <w:tcW w:w="755" w:type="dxa"/>
            <w:shd w:val="clear" w:color="auto" w:fill="auto"/>
            <w:vAlign w:val="center"/>
          </w:tcPr>
          <w:p w14:paraId="5CBC5D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2E7988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4808D9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0.293</w:t>
            </w:r>
          </w:p>
        </w:tc>
        <w:tc>
          <w:tcPr>
            <w:tcW w:w="783" w:type="dxa"/>
            <w:shd w:val="clear" w:color="auto" w:fill="auto"/>
            <w:vAlign w:val="center"/>
          </w:tcPr>
          <w:p w14:paraId="7CF553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1.144</w:t>
            </w:r>
          </w:p>
        </w:tc>
        <w:tc>
          <w:tcPr>
            <w:tcW w:w="134" w:type="dxa"/>
            <w:shd w:val="clear" w:color="auto" w:fill="auto"/>
            <w:vAlign w:val="center"/>
          </w:tcPr>
          <w:p w14:paraId="41C27F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shd w:val="clear" w:color="auto" w:fill="auto"/>
            <w:vAlign w:val="center"/>
          </w:tcPr>
          <w:p w14:paraId="609302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shd w:val="clear" w:color="auto" w:fill="auto"/>
            <w:vAlign w:val="center"/>
          </w:tcPr>
          <w:p w14:paraId="2BFFE7C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900" w:type="dxa"/>
            <w:shd w:val="clear" w:color="auto" w:fill="auto"/>
            <w:vAlign w:val="center"/>
          </w:tcPr>
          <w:p w14:paraId="008DB1E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824" w:type="dxa"/>
            <w:shd w:val="clear" w:color="auto" w:fill="auto"/>
            <w:vAlign w:val="center"/>
          </w:tcPr>
          <w:p w14:paraId="7CF28E6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0.199</w:t>
            </w:r>
          </w:p>
        </w:tc>
        <w:tc>
          <w:tcPr>
            <w:tcW w:w="733" w:type="dxa"/>
            <w:shd w:val="clear" w:color="auto" w:fill="auto"/>
            <w:vAlign w:val="center"/>
          </w:tcPr>
          <w:p w14:paraId="0CAD346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0.916</w:t>
            </w:r>
          </w:p>
        </w:tc>
      </w:tr>
      <w:tr w14:paraId="17DD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vAlign w:val="center"/>
          </w:tcPr>
          <w:p w14:paraId="0FBD8F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NACE</w:t>
            </w:r>
          </w:p>
        </w:tc>
        <w:tc>
          <w:tcPr>
            <w:tcW w:w="1456" w:type="dxa"/>
            <w:vAlign w:val="center"/>
          </w:tcPr>
          <w:p w14:paraId="322860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95.82</w:t>
            </w:r>
          </w:p>
        </w:tc>
        <w:tc>
          <w:tcPr>
            <w:tcW w:w="857" w:type="dxa"/>
            <w:shd w:val="clear" w:color="auto" w:fill="auto"/>
            <w:vAlign w:val="center"/>
          </w:tcPr>
          <w:p w14:paraId="20D732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0.05</w:t>
            </w:r>
          </w:p>
        </w:tc>
        <w:tc>
          <w:tcPr>
            <w:tcW w:w="755" w:type="dxa"/>
            <w:shd w:val="clear" w:color="auto" w:fill="auto"/>
            <w:vAlign w:val="center"/>
          </w:tcPr>
          <w:p w14:paraId="1547A3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kern w:val="2"/>
                <w:sz w:val="22"/>
                <w:szCs w:val="22"/>
                <w:highlight w:val="none"/>
                <w:vertAlign w:val="baseline"/>
                <w:lang w:val="en-US" w:eastAsia="zh-CN" w:bidi="ar-SA"/>
              </w:rPr>
              <w:t>0.838</w:t>
            </w:r>
          </w:p>
        </w:tc>
        <w:tc>
          <w:tcPr>
            <w:tcW w:w="755" w:type="dxa"/>
            <w:shd w:val="clear" w:color="auto" w:fill="auto"/>
            <w:vAlign w:val="center"/>
          </w:tcPr>
          <w:p w14:paraId="7F5BA9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kern w:val="2"/>
                <w:sz w:val="22"/>
                <w:szCs w:val="22"/>
                <w:highlight w:val="none"/>
                <w:vertAlign w:val="baseline"/>
                <w:lang w:val="en-US" w:eastAsia="zh-CN" w:bidi="ar-SA"/>
              </w:rPr>
              <w:t>2.611</w:t>
            </w:r>
          </w:p>
        </w:tc>
        <w:tc>
          <w:tcPr>
            <w:tcW w:w="755" w:type="dxa"/>
            <w:shd w:val="clear" w:color="auto" w:fill="auto"/>
            <w:vAlign w:val="center"/>
          </w:tcPr>
          <w:p w14:paraId="30424C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kern w:val="2"/>
                <w:sz w:val="22"/>
                <w:szCs w:val="22"/>
                <w:highlight w:val="none"/>
                <w:vertAlign w:val="baseline"/>
                <w:lang w:val="en-US" w:eastAsia="zh-CN" w:bidi="ar-SA"/>
              </w:rPr>
              <w:t>7.328</w:t>
            </w:r>
          </w:p>
        </w:tc>
        <w:tc>
          <w:tcPr>
            <w:tcW w:w="783" w:type="dxa"/>
            <w:shd w:val="clear" w:color="auto" w:fill="auto"/>
            <w:vAlign w:val="center"/>
          </w:tcPr>
          <w:p w14:paraId="193D7B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35.608</w:t>
            </w:r>
          </w:p>
        </w:tc>
        <w:tc>
          <w:tcPr>
            <w:tcW w:w="134" w:type="dxa"/>
            <w:shd w:val="clear" w:color="auto" w:fill="auto"/>
            <w:vAlign w:val="center"/>
          </w:tcPr>
          <w:p w14:paraId="05E542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shd w:val="clear" w:color="auto" w:fill="auto"/>
            <w:vAlign w:val="center"/>
          </w:tcPr>
          <w:p w14:paraId="6D5CF6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shd w:val="clear" w:color="auto" w:fill="auto"/>
            <w:vAlign w:val="center"/>
          </w:tcPr>
          <w:p w14:paraId="65AD279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0.532</w:t>
            </w:r>
          </w:p>
        </w:tc>
        <w:tc>
          <w:tcPr>
            <w:tcW w:w="900" w:type="dxa"/>
            <w:shd w:val="clear" w:color="auto" w:fill="auto"/>
            <w:vAlign w:val="center"/>
          </w:tcPr>
          <w:p w14:paraId="31F1308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1.596</w:t>
            </w:r>
          </w:p>
        </w:tc>
        <w:tc>
          <w:tcPr>
            <w:tcW w:w="824" w:type="dxa"/>
            <w:shd w:val="clear" w:color="auto" w:fill="auto"/>
            <w:vAlign w:val="center"/>
          </w:tcPr>
          <w:p w14:paraId="5BCE80E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4.646</w:t>
            </w:r>
          </w:p>
        </w:tc>
        <w:tc>
          <w:tcPr>
            <w:tcW w:w="733" w:type="dxa"/>
            <w:shd w:val="clear" w:color="auto" w:fill="auto"/>
            <w:vAlign w:val="center"/>
          </w:tcPr>
          <w:p w14:paraId="4C70A65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20.712</w:t>
            </w:r>
          </w:p>
        </w:tc>
      </w:tr>
      <w:tr w14:paraId="12C4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vAlign w:val="center"/>
          </w:tcPr>
          <w:p w14:paraId="26E163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NIT</w:t>
            </w:r>
          </w:p>
        </w:tc>
        <w:tc>
          <w:tcPr>
            <w:tcW w:w="1456" w:type="dxa"/>
            <w:vAlign w:val="center"/>
          </w:tcPr>
          <w:p w14:paraId="7E5F3D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7.54</w:t>
            </w:r>
          </w:p>
        </w:tc>
        <w:tc>
          <w:tcPr>
            <w:tcW w:w="857" w:type="dxa"/>
            <w:shd w:val="clear" w:color="auto" w:fill="auto"/>
            <w:vAlign w:val="center"/>
          </w:tcPr>
          <w:p w14:paraId="3081C7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0.15</w:t>
            </w:r>
          </w:p>
        </w:tc>
        <w:tc>
          <w:tcPr>
            <w:tcW w:w="755" w:type="dxa"/>
            <w:shd w:val="clear" w:color="auto" w:fill="auto"/>
            <w:vAlign w:val="center"/>
          </w:tcPr>
          <w:p w14:paraId="11AF82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0C43FD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3F22E1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83" w:type="dxa"/>
            <w:shd w:val="clear" w:color="auto" w:fill="auto"/>
            <w:vAlign w:val="center"/>
          </w:tcPr>
          <w:p w14:paraId="10F189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0.311</w:t>
            </w:r>
          </w:p>
        </w:tc>
        <w:tc>
          <w:tcPr>
            <w:tcW w:w="134" w:type="dxa"/>
            <w:shd w:val="clear" w:color="auto" w:fill="auto"/>
            <w:vAlign w:val="center"/>
          </w:tcPr>
          <w:p w14:paraId="0D27E4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shd w:val="clear" w:color="auto" w:fill="auto"/>
            <w:vAlign w:val="center"/>
          </w:tcPr>
          <w:p w14:paraId="78B19B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shd w:val="clear" w:color="auto" w:fill="auto"/>
            <w:vAlign w:val="center"/>
          </w:tcPr>
          <w:p w14:paraId="717971E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900" w:type="dxa"/>
            <w:shd w:val="clear" w:color="auto" w:fill="auto"/>
            <w:vAlign w:val="center"/>
          </w:tcPr>
          <w:p w14:paraId="268359B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824" w:type="dxa"/>
            <w:shd w:val="clear" w:color="auto" w:fill="auto"/>
            <w:vAlign w:val="center"/>
          </w:tcPr>
          <w:p w14:paraId="7FCACD4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733" w:type="dxa"/>
            <w:shd w:val="clear" w:color="auto" w:fill="auto"/>
            <w:vAlign w:val="center"/>
          </w:tcPr>
          <w:p w14:paraId="5CDEB1E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0.160</w:t>
            </w:r>
          </w:p>
        </w:tc>
      </w:tr>
      <w:tr w14:paraId="4FDF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vAlign w:val="center"/>
          </w:tcPr>
          <w:p w14:paraId="60CAA5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SUL</w:t>
            </w:r>
          </w:p>
        </w:tc>
        <w:tc>
          <w:tcPr>
            <w:tcW w:w="1456" w:type="dxa"/>
            <w:vAlign w:val="center"/>
          </w:tcPr>
          <w:p w14:paraId="02A647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8.58</w:t>
            </w:r>
          </w:p>
        </w:tc>
        <w:tc>
          <w:tcPr>
            <w:tcW w:w="857" w:type="dxa"/>
            <w:shd w:val="clear" w:color="auto" w:fill="auto"/>
            <w:vAlign w:val="center"/>
          </w:tcPr>
          <w:p w14:paraId="12AC8F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0.10</w:t>
            </w:r>
          </w:p>
        </w:tc>
        <w:tc>
          <w:tcPr>
            <w:tcW w:w="755" w:type="dxa"/>
            <w:shd w:val="clear" w:color="auto" w:fill="auto"/>
            <w:vAlign w:val="center"/>
          </w:tcPr>
          <w:p w14:paraId="2C55C2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15562B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256305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83" w:type="dxa"/>
            <w:shd w:val="clear" w:color="auto" w:fill="auto"/>
            <w:vAlign w:val="center"/>
          </w:tcPr>
          <w:p w14:paraId="35CF58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0.709</w:t>
            </w:r>
          </w:p>
        </w:tc>
        <w:tc>
          <w:tcPr>
            <w:tcW w:w="134" w:type="dxa"/>
            <w:shd w:val="clear" w:color="auto" w:fill="auto"/>
            <w:vAlign w:val="center"/>
          </w:tcPr>
          <w:p w14:paraId="788478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shd w:val="clear" w:color="auto" w:fill="auto"/>
            <w:vAlign w:val="center"/>
          </w:tcPr>
          <w:p w14:paraId="3D1059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shd w:val="clear" w:color="auto" w:fill="auto"/>
            <w:vAlign w:val="center"/>
          </w:tcPr>
          <w:p w14:paraId="496551A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900" w:type="dxa"/>
            <w:shd w:val="clear" w:color="auto" w:fill="auto"/>
            <w:vAlign w:val="center"/>
          </w:tcPr>
          <w:p w14:paraId="7A0DB2B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824" w:type="dxa"/>
            <w:shd w:val="clear" w:color="auto" w:fill="auto"/>
            <w:vAlign w:val="center"/>
          </w:tcPr>
          <w:p w14:paraId="18D0B04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733" w:type="dxa"/>
            <w:shd w:val="clear" w:color="auto" w:fill="auto"/>
            <w:vAlign w:val="center"/>
          </w:tcPr>
          <w:p w14:paraId="23F3AD7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0.413</w:t>
            </w:r>
          </w:p>
        </w:tc>
      </w:tr>
      <w:tr w14:paraId="3585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vAlign w:val="center"/>
          </w:tcPr>
          <w:p w14:paraId="59178B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TMX</w:t>
            </w:r>
          </w:p>
        </w:tc>
        <w:tc>
          <w:tcPr>
            <w:tcW w:w="1456" w:type="dxa"/>
            <w:vAlign w:val="center"/>
          </w:tcPr>
          <w:p w14:paraId="3DEA15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82.02</w:t>
            </w:r>
          </w:p>
        </w:tc>
        <w:tc>
          <w:tcPr>
            <w:tcW w:w="857" w:type="dxa"/>
            <w:shd w:val="clear" w:color="auto" w:fill="auto"/>
            <w:vAlign w:val="center"/>
          </w:tcPr>
          <w:p w14:paraId="7E685E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0.05</w:t>
            </w:r>
          </w:p>
        </w:tc>
        <w:tc>
          <w:tcPr>
            <w:tcW w:w="755" w:type="dxa"/>
            <w:shd w:val="clear" w:color="auto" w:fill="auto"/>
            <w:vAlign w:val="center"/>
          </w:tcPr>
          <w:p w14:paraId="69FDFD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0.159</w:t>
            </w:r>
          </w:p>
        </w:tc>
        <w:tc>
          <w:tcPr>
            <w:tcW w:w="755" w:type="dxa"/>
            <w:shd w:val="clear" w:color="auto" w:fill="auto"/>
            <w:vAlign w:val="center"/>
          </w:tcPr>
          <w:p w14:paraId="537510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0.568</w:t>
            </w:r>
          </w:p>
        </w:tc>
        <w:tc>
          <w:tcPr>
            <w:tcW w:w="755" w:type="dxa"/>
            <w:shd w:val="clear" w:color="auto" w:fill="auto"/>
            <w:vAlign w:val="center"/>
          </w:tcPr>
          <w:p w14:paraId="6C642B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1.721</w:t>
            </w:r>
          </w:p>
        </w:tc>
        <w:tc>
          <w:tcPr>
            <w:tcW w:w="783" w:type="dxa"/>
            <w:shd w:val="clear" w:color="auto" w:fill="auto"/>
            <w:vAlign w:val="center"/>
          </w:tcPr>
          <w:p w14:paraId="76D5F9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8.814</w:t>
            </w:r>
          </w:p>
        </w:tc>
        <w:tc>
          <w:tcPr>
            <w:tcW w:w="134" w:type="dxa"/>
            <w:shd w:val="clear" w:color="auto" w:fill="auto"/>
            <w:vAlign w:val="center"/>
          </w:tcPr>
          <w:p w14:paraId="1EFBC4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shd w:val="clear" w:color="auto" w:fill="auto"/>
            <w:vAlign w:val="center"/>
          </w:tcPr>
          <w:p w14:paraId="58C081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shd w:val="clear" w:color="auto" w:fill="auto"/>
            <w:vAlign w:val="center"/>
          </w:tcPr>
          <w:p w14:paraId="65B1D98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0.095</w:t>
            </w:r>
          </w:p>
        </w:tc>
        <w:tc>
          <w:tcPr>
            <w:tcW w:w="900" w:type="dxa"/>
            <w:shd w:val="clear" w:color="auto" w:fill="auto"/>
            <w:vAlign w:val="center"/>
          </w:tcPr>
          <w:p w14:paraId="7286DFD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0.375</w:t>
            </w:r>
          </w:p>
        </w:tc>
        <w:tc>
          <w:tcPr>
            <w:tcW w:w="824" w:type="dxa"/>
            <w:shd w:val="clear" w:color="auto" w:fill="auto"/>
            <w:vAlign w:val="center"/>
          </w:tcPr>
          <w:p w14:paraId="0C4BB62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1.042</w:t>
            </w:r>
          </w:p>
        </w:tc>
        <w:tc>
          <w:tcPr>
            <w:tcW w:w="733" w:type="dxa"/>
            <w:shd w:val="clear" w:color="auto" w:fill="auto"/>
            <w:vAlign w:val="center"/>
          </w:tcPr>
          <w:p w14:paraId="670F6FF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4.658</w:t>
            </w:r>
          </w:p>
        </w:tc>
      </w:tr>
      <w:tr w14:paraId="242B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vAlign w:val="center"/>
          </w:tcPr>
          <w:p w14:paraId="355267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THIA</w:t>
            </w:r>
          </w:p>
        </w:tc>
        <w:tc>
          <w:tcPr>
            <w:tcW w:w="1456" w:type="dxa"/>
            <w:vAlign w:val="center"/>
          </w:tcPr>
          <w:p w14:paraId="61C772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0.00</w:t>
            </w:r>
          </w:p>
        </w:tc>
        <w:tc>
          <w:tcPr>
            <w:tcW w:w="857" w:type="dxa"/>
            <w:vAlign w:val="center"/>
          </w:tcPr>
          <w:p w14:paraId="4AD5A8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0.05</w:t>
            </w:r>
          </w:p>
        </w:tc>
        <w:tc>
          <w:tcPr>
            <w:tcW w:w="755" w:type="dxa"/>
            <w:shd w:val="clear" w:color="auto" w:fill="auto"/>
            <w:vAlign w:val="center"/>
          </w:tcPr>
          <w:p w14:paraId="741574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7B8AF6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shd w:val="clear" w:color="auto" w:fill="auto"/>
            <w:vAlign w:val="center"/>
          </w:tcPr>
          <w:p w14:paraId="5545F5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83" w:type="dxa"/>
            <w:shd w:val="clear" w:color="auto" w:fill="auto"/>
            <w:vAlign w:val="center"/>
          </w:tcPr>
          <w:p w14:paraId="1398F1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134" w:type="dxa"/>
            <w:shd w:val="clear" w:color="auto" w:fill="auto"/>
            <w:vAlign w:val="center"/>
          </w:tcPr>
          <w:p w14:paraId="574869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shd w:val="clear" w:color="auto" w:fill="auto"/>
            <w:vAlign w:val="center"/>
          </w:tcPr>
          <w:p w14:paraId="37F9CD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shd w:val="clear" w:color="auto" w:fill="auto"/>
            <w:vAlign w:val="center"/>
          </w:tcPr>
          <w:p w14:paraId="014D98F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900" w:type="dxa"/>
            <w:shd w:val="clear" w:color="auto" w:fill="auto"/>
            <w:vAlign w:val="center"/>
          </w:tcPr>
          <w:p w14:paraId="7C5546F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824" w:type="dxa"/>
            <w:shd w:val="clear" w:color="auto" w:fill="auto"/>
            <w:vAlign w:val="center"/>
          </w:tcPr>
          <w:p w14:paraId="6262E74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733" w:type="dxa"/>
            <w:shd w:val="clear" w:color="auto" w:fill="auto"/>
            <w:vAlign w:val="center"/>
          </w:tcPr>
          <w:p w14:paraId="580B815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r>
      <w:tr w14:paraId="01BD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49" w:type="dxa"/>
            <w:tcBorders>
              <w:bottom w:val="single" w:color="auto" w:sz="12" w:space="0"/>
            </w:tcBorders>
            <w:vAlign w:val="center"/>
          </w:tcPr>
          <w:p w14:paraId="5A5B77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FLU</w:t>
            </w:r>
          </w:p>
        </w:tc>
        <w:tc>
          <w:tcPr>
            <w:tcW w:w="1456" w:type="dxa"/>
            <w:tcBorders>
              <w:bottom w:val="single" w:color="auto" w:sz="12" w:space="0"/>
            </w:tcBorders>
            <w:vAlign w:val="center"/>
          </w:tcPr>
          <w:p w14:paraId="698FC9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0.30</w:t>
            </w:r>
          </w:p>
        </w:tc>
        <w:tc>
          <w:tcPr>
            <w:tcW w:w="857" w:type="dxa"/>
            <w:tcBorders>
              <w:bottom w:val="single" w:color="auto" w:sz="12" w:space="0"/>
            </w:tcBorders>
            <w:vAlign w:val="center"/>
          </w:tcPr>
          <w:p w14:paraId="7FBC56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0.05</w:t>
            </w:r>
          </w:p>
        </w:tc>
        <w:tc>
          <w:tcPr>
            <w:tcW w:w="755" w:type="dxa"/>
            <w:tcBorders>
              <w:bottom w:val="single" w:color="auto" w:sz="12" w:space="0"/>
            </w:tcBorders>
            <w:shd w:val="clear" w:color="auto" w:fill="auto"/>
            <w:vAlign w:val="center"/>
          </w:tcPr>
          <w:p w14:paraId="26C9F1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tcBorders>
              <w:bottom w:val="single" w:color="auto" w:sz="12" w:space="0"/>
            </w:tcBorders>
            <w:shd w:val="clear" w:color="auto" w:fill="auto"/>
            <w:vAlign w:val="center"/>
          </w:tcPr>
          <w:p w14:paraId="406376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55" w:type="dxa"/>
            <w:tcBorders>
              <w:bottom w:val="single" w:color="auto" w:sz="12" w:space="0"/>
            </w:tcBorders>
            <w:shd w:val="clear" w:color="auto" w:fill="auto"/>
            <w:vAlign w:val="center"/>
          </w:tcPr>
          <w:p w14:paraId="2E9C11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783" w:type="dxa"/>
            <w:tcBorders>
              <w:bottom w:val="single" w:color="auto" w:sz="12" w:space="0"/>
            </w:tcBorders>
            <w:shd w:val="clear" w:color="auto" w:fill="auto"/>
            <w:vAlign w:val="center"/>
          </w:tcPr>
          <w:p w14:paraId="3E706F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134" w:type="dxa"/>
            <w:tcBorders>
              <w:bottom w:val="single" w:color="auto" w:sz="12" w:space="0"/>
            </w:tcBorders>
            <w:shd w:val="clear" w:color="auto" w:fill="auto"/>
            <w:vAlign w:val="center"/>
          </w:tcPr>
          <w:p w14:paraId="3DAB73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134" w:type="dxa"/>
            <w:tcBorders>
              <w:bottom w:val="single" w:color="auto" w:sz="12" w:space="0"/>
            </w:tcBorders>
            <w:shd w:val="clear" w:color="auto" w:fill="auto"/>
            <w:vAlign w:val="center"/>
          </w:tcPr>
          <w:p w14:paraId="7A2FA7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sz w:val="22"/>
                <w:szCs w:val="22"/>
                <w:highlight w:val="none"/>
                <w:vertAlign w:val="baseline"/>
                <w:lang w:val="en-US" w:eastAsia="zh-CN"/>
              </w:rPr>
            </w:pPr>
          </w:p>
        </w:tc>
        <w:tc>
          <w:tcPr>
            <w:tcW w:w="711" w:type="dxa"/>
            <w:tcBorders>
              <w:bottom w:val="single" w:color="auto" w:sz="12" w:space="0"/>
            </w:tcBorders>
            <w:shd w:val="clear" w:color="auto" w:fill="auto"/>
            <w:vAlign w:val="center"/>
          </w:tcPr>
          <w:p w14:paraId="3A3E339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900" w:type="dxa"/>
            <w:tcBorders>
              <w:bottom w:val="single" w:color="auto" w:sz="12" w:space="0"/>
            </w:tcBorders>
            <w:shd w:val="clear" w:color="auto" w:fill="auto"/>
            <w:vAlign w:val="center"/>
          </w:tcPr>
          <w:p w14:paraId="4F71473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kern w:val="2"/>
                <w:sz w:val="22"/>
                <w:szCs w:val="22"/>
                <w:highlight w:val="none"/>
                <w:vertAlign w:val="baseline"/>
                <w:lang w:val="en-US" w:eastAsia="zh-CN" w:bidi="ar-SA"/>
              </w:rPr>
            </w:pPr>
            <w:r>
              <w:rPr>
                <w:rFonts w:hint="default" w:ascii="Times New Roman" w:hAnsi="Times New Roman" w:eastAsia="楷体" w:cs="Times New Roman"/>
                <w:b w:val="0"/>
                <w:bCs/>
                <w:sz w:val="22"/>
                <w:szCs w:val="22"/>
                <w:highlight w:val="none"/>
                <w:vertAlign w:val="baseline"/>
                <w:lang w:val="en-US" w:eastAsia="zh-CN"/>
              </w:rPr>
              <w:t>&lt;LOD</w:t>
            </w:r>
          </w:p>
        </w:tc>
        <w:tc>
          <w:tcPr>
            <w:tcW w:w="824" w:type="dxa"/>
            <w:tcBorders>
              <w:bottom w:val="single" w:color="auto" w:sz="12" w:space="0"/>
            </w:tcBorders>
            <w:shd w:val="clear" w:color="auto" w:fill="auto"/>
            <w:vAlign w:val="center"/>
          </w:tcPr>
          <w:p w14:paraId="7F52A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c>
          <w:tcPr>
            <w:tcW w:w="733" w:type="dxa"/>
            <w:tcBorders>
              <w:bottom w:val="single" w:color="auto" w:sz="12" w:space="0"/>
            </w:tcBorders>
            <w:shd w:val="clear" w:color="auto" w:fill="auto"/>
            <w:vAlign w:val="center"/>
          </w:tcPr>
          <w:p w14:paraId="485F231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楷体" w:cs="Times New Roman"/>
                <w:b w:val="0"/>
                <w:bCs/>
                <w:sz w:val="22"/>
                <w:szCs w:val="22"/>
                <w:highlight w:val="none"/>
                <w:vertAlign w:val="baseline"/>
                <w:lang w:val="en-US" w:eastAsia="zh-CN"/>
              </w:rPr>
            </w:pPr>
            <w:r>
              <w:rPr>
                <w:rFonts w:hint="default" w:ascii="Times New Roman" w:hAnsi="Times New Roman" w:eastAsia="楷体" w:cs="Times New Roman"/>
                <w:b w:val="0"/>
                <w:bCs/>
                <w:sz w:val="22"/>
                <w:szCs w:val="22"/>
                <w:highlight w:val="none"/>
                <w:vertAlign w:val="baseline"/>
                <w:lang w:val="en-US" w:eastAsia="zh-CN"/>
              </w:rPr>
              <w:t>&lt;LOD</w:t>
            </w:r>
          </w:p>
        </w:tc>
      </w:tr>
    </w:tbl>
    <w:p w14:paraId="37C867D3">
      <w:pPr>
        <w:jc w:val="both"/>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sz w:val="24"/>
          <w:szCs w:val="32"/>
          <w:highlight w:val="none"/>
          <w:lang w:val="en-US" w:eastAsia="zh-CN"/>
        </w:rPr>
        <w:t xml:space="preserve">Abbreviations: </w:t>
      </w:r>
      <w:r>
        <w:rPr>
          <w:rFonts w:hint="default" w:ascii="Times New Roman" w:hAnsi="Times New Roman" w:eastAsia="楷体" w:cs="Times New Roman"/>
          <w:sz w:val="24"/>
          <w:szCs w:val="24"/>
          <w:highlight w:val="none"/>
          <w:lang w:val="en-US" w:eastAsia="zh-CN"/>
        </w:rPr>
        <w:t>NEOs</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neonicotinoids</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32"/>
          <w:highlight w:val="none"/>
          <w:lang w:val="en-US" w:eastAsia="zh-CN"/>
        </w:rPr>
        <w:t>LOD, limit of detection</w:t>
      </w:r>
      <w:r>
        <w:rPr>
          <w:rFonts w:hint="eastAsia" w:eastAsia="楷体" w:cs="Times New Roman"/>
          <w:sz w:val="24"/>
          <w:szCs w:val="32"/>
          <w:highlight w:val="none"/>
          <w:lang w:val="en-US" w:eastAsia="zh-CN"/>
        </w:rPr>
        <w:t>.</w:t>
      </w:r>
    </w:p>
    <w:p w14:paraId="767BBDBB">
      <w:pPr>
        <w:jc w:val="both"/>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sz w:val="24"/>
          <w:szCs w:val="32"/>
          <w:highlight w:val="none"/>
          <w:vertAlign w:val="superscript"/>
          <w:lang w:val="en-US" w:eastAsia="zh-CN"/>
        </w:rPr>
        <w:t>a</w:t>
      </w:r>
      <w:r>
        <w:rPr>
          <w:rFonts w:hint="default" w:ascii="Times New Roman" w:hAnsi="Times New Roman" w:eastAsia="楷体" w:cs="Times New Roman"/>
          <w:sz w:val="24"/>
          <w:szCs w:val="32"/>
          <w:highlight w:val="none"/>
          <w:lang w:val="en-US" w:eastAsia="zh-CN"/>
        </w:rPr>
        <w:t xml:space="preserve">The exposure concentration of </w:t>
      </w:r>
      <w:r>
        <w:rPr>
          <w:rFonts w:hint="eastAsia" w:eastAsia="楷体" w:cs="Times New Roman"/>
          <w:sz w:val="24"/>
          <w:szCs w:val="32"/>
          <w:highlight w:val="none"/>
          <w:lang w:val="en-US" w:eastAsia="zh-CN"/>
        </w:rPr>
        <w:t>NEOs</w:t>
      </w:r>
      <w:r>
        <w:rPr>
          <w:rFonts w:hint="default" w:ascii="Times New Roman" w:hAnsi="Times New Roman" w:eastAsia="楷体" w:cs="Times New Roman"/>
          <w:sz w:val="24"/>
          <w:szCs w:val="32"/>
          <w:highlight w:val="none"/>
          <w:lang w:val="en-US" w:eastAsia="zh-CN"/>
        </w:rPr>
        <w:t xml:space="preserve"> has not been subjected to Ln conversion treatment.</w:t>
      </w:r>
    </w:p>
    <w:p w14:paraId="6A1BDCCE">
      <w:pPr>
        <w:jc w:val="both"/>
        <w:rPr>
          <w:rFonts w:hint="default" w:ascii="Times New Roman" w:hAnsi="Times New Roman" w:eastAsia="楷体" w:cs="Times New Roman"/>
          <w:sz w:val="24"/>
          <w:szCs w:val="32"/>
          <w:highlight w:val="none"/>
          <w:lang w:val="en-US" w:eastAsia="zh-CN"/>
        </w:rPr>
      </w:pPr>
    </w:p>
    <w:p w14:paraId="1C12B2A5">
      <w:pPr>
        <w:jc w:val="both"/>
        <w:rPr>
          <w:rFonts w:hint="default" w:ascii="Times New Roman" w:hAnsi="Times New Roman" w:eastAsia="楷体" w:cs="Times New Roman"/>
          <w:sz w:val="24"/>
          <w:szCs w:val="32"/>
          <w:highlight w:val="none"/>
          <w:lang w:val="en-US" w:eastAsia="zh-CN"/>
        </w:rPr>
      </w:pPr>
    </w:p>
    <w:p w14:paraId="3C9929FE">
      <w:pPr>
        <w:jc w:val="center"/>
        <w:rPr>
          <w:rFonts w:hint="default" w:ascii="Times New Roman" w:hAnsi="Times New Roman" w:eastAsia="楷体" w:cs="Times New Roman"/>
          <w:sz w:val="24"/>
          <w:szCs w:val="32"/>
          <w:highlight w:val="none"/>
          <w:lang w:val="en-US" w:eastAsia="zh-CN"/>
        </w:rPr>
      </w:pPr>
    </w:p>
    <w:p w14:paraId="302DF9FC">
      <w:pPr>
        <w:jc w:val="center"/>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sz w:val="24"/>
          <w:szCs w:val="32"/>
          <w:highlight w:val="none"/>
          <w:lang w:val="en-US" w:eastAsia="zh-CN"/>
        </w:rPr>
        <w:drawing>
          <wp:inline distT="0" distB="0" distL="114300" distR="114300">
            <wp:extent cx="3463290" cy="3129915"/>
            <wp:effectExtent l="0" t="0" r="3810" b="6985"/>
            <wp:docPr id="2" name="图片 2" descr="Rplot0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plot03_01"/>
                    <pic:cNvPicPr>
                      <a:picLocks noChangeAspect="1"/>
                    </pic:cNvPicPr>
                  </pic:nvPicPr>
                  <pic:blipFill>
                    <a:blip r:embed="rId4"/>
                    <a:srcRect l="7780" t="18725" b="18905"/>
                    <a:stretch>
                      <a:fillRect/>
                    </a:stretch>
                  </pic:blipFill>
                  <pic:spPr>
                    <a:xfrm>
                      <a:off x="0" y="0"/>
                      <a:ext cx="3463290" cy="3129915"/>
                    </a:xfrm>
                    <a:prstGeom prst="rect">
                      <a:avLst/>
                    </a:prstGeom>
                  </pic:spPr>
                </pic:pic>
              </a:graphicData>
            </a:graphic>
          </wp:inline>
        </w:drawing>
      </w:r>
    </w:p>
    <w:p w14:paraId="7688245E">
      <w:pPr>
        <w:keepNext w:val="0"/>
        <w:keepLines w:val="0"/>
        <w:pageBreakBefore w:val="0"/>
        <w:widowControl/>
        <w:suppressLineNumbers w:val="0"/>
        <w:kinsoku/>
        <w:wordWrap/>
        <w:overflowPunct/>
        <w:topLinePunct w:val="0"/>
        <w:autoSpaceDE/>
        <w:autoSpaceDN/>
        <w:bidi w:val="0"/>
        <w:adjustRightInd/>
        <w:snapToGrid/>
        <w:jc w:val="both"/>
        <w:textAlignment w:val="auto"/>
        <w:outlineLvl w:val="0"/>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Fig. S1.</w:t>
      </w:r>
      <w:r>
        <w:rPr>
          <w:rFonts w:hint="default" w:ascii="Times New Roman" w:hAnsi="Times New Roman" w:eastAsia="楷体" w:cs="Times New Roman"/>
          <w:sz w:val="24"/>
          <w:szCs w:val="32"/>
          <w:highlight w:val="none"/>
          <w:lang w:val="en-US" w:eastAsia="zh-CN"/>
        </w:rPr>
        <w:t xml:space="preserve"> Spearman correlation between urinary NEOs concentrations of research subjects. All correlations were statistically significant (</w:t>
      </w:r>
      <w:r>
        <w:rPr>
          <w:rFonts w:hint="default" w:ascii="Times New Roman" w:hAnsi="Times New Roman" w:eastAsia="楷体" w:cs="Times New Roman"/>
          <w:i/>
          <w:iCs/>
          <w:sz w:val="24"/>
          <w:szCs w:val="32"/>
          <w:highlight w:val="none"/>
          <w:lang w:val="en-US" w:eastAsia="zh-CN"/>
        </w:rPr>
        <w:t>p</w:t>
      </w:r>
      <w:r>
        <w:rPr>
          <w:rFonts w:hint="default" w:ascii="Times New Roman" w:hAnsi="Times New Roman" w:eastAsia="微软雅黑" w:cs="Times New Roman"/>
          <w:i/>
          <w:iCs/>
          <w:sz w:val="24"/>
          <w:szCs w:val="32"/>
          <w:highlight w:val="none"/>
          <w:lang w:val="en-US" w:eastAsia="zh-CN"/>
        </w:rPr>
        <w:t>&lt;</w:t>
      </w:r>
      <w:r>
        <w:rPr>
          <w:rFonts w:hint="default" w:ascii="Times New Roman" w:hAnsi="Times New Roman" w:eastAsia="楷体" w:cs="Times New Roman"/>
          <w:sz w:val="24"/>
          <w:szCs w:val="32"/>
          <w:highlight w:val="none"/>
          <w:lang w:val="en-US" w:eastAsia="zh-CN"/>
        </w:rPr>
        <w:t xml:space="preserve">0.001). </w:t>
      </w:r>
      <w:r>
        <w:rPr>
          <w:rFonts w:ascii="Times New Roman" w:hAnsi="Times New Roman" w:cs="Times New Roman"/>
          <w:szCs w:val="21"/>
          <w:highlight w:val="none"/>
        </w:rPr>
        <w:t>Abbreviations:</w:t>
      </w:r>
      <w:r>
        <w:rPr>
          <w:rFonts w:hint="eastAsia" w:cs="Times New Roman"/>
          <w:szCs w:val="21"/>
          <w:highlight w:val="none"/>
          <w:lang w:val="en-US" w:eastAsia="zh-CN"/>
        </w:rPr>
        <w:t xml:space="preserve"> </w:t>
      </w:r>
      <w:r>
        <w:rPr>
          <w:rFonts w:hint="default" w:ascii="Times New Roman" w:hAnsi="Times New Roman" w:eastAsia="楷体" w:cs="Times New Roman"/>
          <w:sz w:val="24"/>
          <w:szCs w:val="32"/>
          <w:highlight w:val="none"/>
          <w:lang w:val="en-US" w:eastAsia="zh-CN"/>
        </w:rPr>
        <w:t>CLO</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clothianidin</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NACE</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w:t>
      </w:r>
      <w:r>
        <w:rPr>
          <w:rFonts w:hint="default" w:ascii="Times New Roman" w:hAnsi="Times New Roman" w:eastAsia="楷体" w:cs="Times New Roman"/>
          <w:sz w:val="24"/>
          <w:szCs w:val="24"/>
          <w:highlight w:val="none"/>
          <w:lang w:val="en-US" w:eastAsia="zh-CN"/>
        </w:rPr>
        <w:t>N-desmethyl-acetamiprid</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IMI</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imidacloprid</w:t>
      </w:r>
      <w:r>
        <w:rPr>
          <w:rFonts w:hint="eastAsia" w:eastAsia="楷体" w:cs="Times New Roman"/>
          <w:sz w:val="24"/>
          <w:szCs w:val="32"/>
          <w:highlight w:val="none"/>
          <w:lang w:val="en-US" w:eastAsia="zh-CN"/>
        </w:rPr>
        <w:t xml:space="preserve">; </w:t>
      </w:r>
      <w:r>
        <w:rPr>
          <w:rFonts w:hint="default" w:ascii="Times New Roman" w:hAnsi="Times New Roman" w:eastAsia="楷体" w:cs="Times New Roman"/>
          <w:sz w:val="24"/>
          <w:szCs w:val="32"/>
          <w:highlight w:val="none"/>
          <w:lang w:val="en-US" w:eastAsia="zh-CN"/>
        </w:rPr>
        <w:t>TMX</w:t>
      </w:r>
      <w:r>
        <w:rPr>
          <w:rFonts w:hint="eastAsia" w:eastAsia="楷体" w:cs="Times New Roman"/>
          <w:sz w:val="24"/>
          <w:szCs w:val="32"/>
          <w:highlight w:val="none"/>
          <w:lang w:val="en-US" w:eastAsia="zh-CN"/>
        </w:rPr>
        <w:t>,</w:t>
      </w:r>
      <w:r>
        <w:rPr>
          <w:rFonts w:hint="default" w:ascii="Times New Roman" w:hAnsi="Times New Roman" w:eastAsia="楷体" w:cs="Times New Roman"/>
          <w:sz w:val="24"/>
          <w:szCs w:val="32"/>
          <w:highlight w:val="none"/>
          <w:lang w:val="en-US" w:eastAsia="zh-CN"/>
        </w:rPr>
        <w:t xml:space="preserve"> thiamethoxam</w:t>
      </w:r>
      <w:r>
        <w:rPr>
          <w:rFonts w:hint="eastAsia" w:eastAsia="楷体" w:cs="Times New Roman"/>
          <w:sz w:val="24"/>
          <w:szCs w:val="32"/>
          <w:highlight w:val="none"/>
          <w:lang w:val="en-US" w:eastAsia="zh-CN"/>
        </w:rPr>
        <w:t>.</w:t>
      </w:r>
    </w:p>
    <w:p w14:paraId="6BF318B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textAlignment w:val="auto"/>
        <w:outlineLvl w:val="9"/>
        <w:rPr>
          <w:rFonts w:hint="default" w:ascii="Times New Roman" w:hAnsi="Times New Roman" w:eastAsia="楷体" w:cs="Times New Roman"/>
          <w:b/>
          <w:bCs/>
          <w:sz w:val="24"/>
          <w:szCs w:val="18"/>
          <w:highlight w:val="none"/>
          <w:lang w:val="en-US" w:eastAsia="zh-CN"/>
        </w:rPr>
      </w:pPr>
    </w:p>
    <w:p w14:paraId="4AF4BC0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textAlignment w:val="auto"/>
        <w:outlineLvl w:val="9"/>
        <w:rPr>
          <w:rFonts w:hint="default" w:ascii="Times New Roman" w:hAnsi="Times New Roman" w:eastAsia="楷体" w:cs="Times New Roman"/>
          <w:b/>
          <w:bCs/>
          <w:sz w:val="24"/>
          <w:szCs w:val="18"/>
          <w:highlight w:val="none"/>
          <w:lang w:val="en-US" w:eastAsia="zh-CN"/>
        </w:rPr>
      </w:pPr>
    </w:p>
    <w:p w14:paraId="7E6B5C8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textAlignment w:val="auto"/>
        <w:outlineLvl w:val="9"/>
        <w:rPr>
          <w:rFonts w:hint="default" w:ascii="Times New Roman" w:hAnsi="Times New Roman" w:eastAsia="楷体" w:cs="Times New Roman"/>
          <w:b/>
          <w:bCs/>
          <w:sz w:val="24"/>
          <w:szCs w:val="18"/>
          <w:highlight w:val="none"/>
          <w:lang w:val="en-US" w:eastAsia="zh-CN"/>
        </w:rPr>
      </w:pPr>
    </w:p>
    <w:p w14:paraId="7D3FB35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textAlignment w:val="auto"/>
        <w:outlineLvl w:val="9"/>
        <w:rPr>
          <w:rFonts w:hint="default" w:ascii="Times New Roman" w:hAnsi="Times New Roman" w:eastAsia="楷体" w:cs="Times New Roman"/>
          <w:b/>
          <w:bCs/>
          <w:sz w:val="24"/>
          <w:szCs w:val="18"/>
          <w:highlight w:val="none"/>
          <w:lang w:val="en-US" w:eastAsia="zh-CN"/>
        </w:rPr>
      </w:pPr>
    </w:p>
    <w:p w14:paraId="3EC725B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textAlignment w:val="auto"/>
        <w:outlineLvl w:val="0"/>
        <w:rPr>
          <w:rFonts w:hint="default" w:ascii="Times New Roman" w:hAnsi="Times New Roman" w:eastAsia="楷体" w:cs="Times New Roman"/>
          <w:sz w:val="24"/>
          <w:szCs w:val="18"/>
          <w:highlight w:val="none"/>
          <w:lang w:val="en-US" w:eastAsia="zh-CN"/>
        </w:rPr>
      </w:pPr>
      <w:r>
        <w:rPr>
          <w:rFonts w:hint="default" w:ascii="Times New Roman" w:hAnsi="Times New Roman" w:eastAsia="楷体" w:cs="Times New Roman"/>
          <w:b/>
          <w:bCs/>
          <w:sz w:val="24"/>
          <w:szCs w:val="18"/>
          <w:highlight w:val="none"/>
          <w:lang w:val="en-US" w:eastAsia="zh-CN"/>
        </w:rPr>
        <w:t>Table S</w:t>
      </w:r>
      <w:r>
        <w:rPr>
          <w:rFonts w:hint="eastAsia" w:eastAsia="楷体" w:cs="Times New Roman"/>
          <w:b/>
          <w:bCs/>
          <w:sz w:val="24"/>
          <w:szCs w:val="18"/>
          <w:highlight w:val="none"/>
          <w:lang w:val="en-US" w:eastAsia="zh-CN"/>
        </w:rPr>
        <w:t>3</w:t>
      </w:r>
      <w:r>
        <w:rPr>
          <w:rFonts w:hint="default" w:ascii="Times New Roman" w:hAnsi="Times New Roman" w:eastAsia="楷体" w:cs="Times New Roman"/>
          <w:b w:val="0"/>
          <w:bCs w:val="0"/>
          <w:sz w:val="24"/>
          <w:szCs w:val="18"/>
          <w:highlight w:val="none"/>
          <w:lang w:val="en-US" w:eastAsia="zh-CN"/>
        </w:rPr>
        <w:t xml:space="preserve"> </w:t>
      </w:r>
      <w:r>
        <w:rPr>
          <w:rFonts w:hint="eastAsia" w:eastAsia="楷体" w:cs="Times New Roman"/>
          <w:sz w:val="24"/>
          <w:szCs w:val="18"/>
          <w:highlight w:val="none"/>
          <w:lang w:val="en-US" w:eastAsia="zh-CN"/>
        </w:rPr>
        <w:t>Sex-stratified associations of urinary NEOs exposure with OWO and ABO using generalized linear models.</w:t>
      </w:r>
    </w:p>
    <w:tbl>
      <w:tblPr>
        <w:tblStyle w:val="5"/>
        <w:tblW w:w="86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96"/>
        <w:gridCol w:w="1521"/>
        <w:gridCol w:w="2088"/>
        <w:gridCol w:w="2191"/>
        <w:gridCol w:w="2057"/>
      </w:tblGrid>
      <w:tr w14:paraId="0761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796" w:type="dxa"/>
            <w:tcBorders>
              <w:top w:val="single" w:color="auto" w:sz="12" w:space="0"/>
              <w:bottom w:val="single" w:color="auto" w:sz="12" w:space="0"/>
            </w:tcBorders>
            <w:shd w:val="clear" w:color="auto" w:fill="auto"/>
            <w:noWrap/>
            <w:vAlign w:val="center"/>
          </w:tcPr>
          <w:p w14:paraId="29852A71">
            <w:pPr>
              <w:keepNext w:val="0"/>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sz w:val="21"/>
                <w:szCs w:val="21"/>
                <w:highlight w:val="none"/>
                <w:u w:val="none"/>
                <w:lang w:val="en-US"/>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NEOs</w:t>
            </w:r>
            <w:r>
              <w:rPr>
                <w:rFonts w:hint="eastAsia" w:cs="Times New Roman"/>
                <w:b w:val="0"/>
                <w:bCs w:val="0"/>
                <w:i w:val="0"/>
                <w:iCs w:val="0"/>
                <w:color w:val="000000"/>
                <w:kern w:val="0"/>
                <w:sz w:val="21"/>
                <w:szCs w:val="21"/>
                <w:highlight w:val="none"/>
                <w:u w:val="none"/>
                <w:vertAlign w:val="superscript"/>
                <w:lang w:val="en-US" w:eastAsia="zh-CN" w:bidi="ar"/>
              </w:rPr>
              <w:t>a</w:t>
            </w:r>
          </w:p>
        </w:tc>
        <w:tc>
          <w:tcPr>
            <w:tcW w:w="1521" w:type="dxa"/>
            <w:tcBorders>
              <w:top w:val="single" w:color="auto" w:sz="12" w:space="0"/>
              <w:bottom w:val="single" w:color="auto" w:sz="12" w:space="0"/>
            </w:tcBorders>
            <w:shd w:val="clear" w:color="auto" w:fill="auto"/>
            <w:noWrap/>
            <w:vAlign w:val="center"/>
          </w:tcPr>
          <w:p w14:paraId="73B990DE">
            <w:pPr>
              <w:keepNext w:val="0"/>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sz w:val="21"/>
                <w:szCs w:val="21"/>
                <w:highlight w:val="none"/>
                <w:u w:val="none"/>
                <w:lang w:val="en-US"/>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Outcome</w:t>
            </w:r>
            <w:r>
              <w:rPr>
                <w:rFonts w:hint="eastAsia" w:cs="Times New Roman"/>
                <w:b w:val="0"/>
                <w:bCs w:val="0"/>
                <w:i w:val="0"/>
                <w:iCs w:val="0"/>
                <w:color w:val="000000"/>
                <w:kern w:val="0"/>
                <w:sz w:val="21"/>
                <w:szCs w:val="21"/>
                <w:highlight w:val="none"/>
                <w:u w:val="none"/>
                <w:lang w:val="en-US" w:eastAsia="zh-CN" w:bidi="ar"/>
              </w:rPr>
              <w:t>s</w:t>
            </w:r>
          </w:p>
        </w:tc>
        <w:tc>
          <w:tcPr>
            <w:tcW w:w="2088" w:type="dxa"/>
            <w:tcBorders>
              <w:top w:val="single" w:color="auto" w:sz="12" w:space="0"/>
              <w:bottom w:val="single" w:color="auto" w:sz="12" w:space="0"/>
            </w:tcBorders>
            <w:shd w:val="clear" w:color="auto" w:fill="auto"/>
            <w:noWrap/>
            <w:vAlign w:val="center"/>
          </w:tcPr>
          <w:p w14:paraId="54873856">
            <w:pPr>
              <w:keepNext w:val="0"/>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Model 1</w:t>
            </w:r>
            <w:r>
              <w:rPr>
                <w:rFonts w:hint="default" w:ascii="Times New Roman" w:hAnsi="Times New Roman" w:eastAsia="宋体"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楷体" w:cs="Times New Roman"/>
                <w:b w:val="0"/>
                <w:bCs w:val="0"/>
                <w:kern w:val="0"/>
                <w:sz w:val="21"/>
                <w:szCs w:val="21"/>
                <w:highlight w:val="none"/>
                <w:lang w:val="en-US" w:eastAsia="zh-CN"/>
              </w:rPr>
              <w:t>[OR</w:t>
            </w:r>
            <w:r>
              <w:rPr>
                <w:rFonts w:hint="default" w:ascii="Times New Roman" w:hAnsi="Times New Roman" w:eastAsia="楷体" w:cs="Times New Roman"/>
                <w:b w:val="0"/>
                <w:bCs w:val="0"/>
                <w:i/>
                <w:iCs/>
                <w:kern w:val="0"/>
                <w:sz w:val="21"/>
                <w:szCs w:val="21"/>
                <w:highlight w:val="none"/>
              </w:rPr>
              <w:t xml:space="preserve"> </w:t>
            </w:r>
            <w:r>
              <w:rPr>
                <w:rFonts w:hint="default" w:ascii="Times New Roman" w:hAnsi="Times New Roman" w:eastAsia="楷体" w:cs="Times New Roman"/>
                <w:b w:val="0"/>
                <w:bCs w:val="0"/>
                <w:kern w:val="0"/>
                <w:sz w:val="21"/>
                <w:szCs w:val="21"/>
                <w:highlight w:val="none"/>
              </w:rPr>
              <w:t>(95% CI)</w:t>
            </w:r>
            <w:r>
              <w:rPr>
                <w:rFonts w:hint="default" w:ascii="Times New Roman" w:hAnsi="Times New Roman" w:eastAsia="楷体" w:cs="Times New Roman"/>
                <w:b w:val="0"/>
                <w:bCs w:val="0"/>
                <w:kern w:val="0"/>
                <w:sz w:val="21"/>
                <w:szCs w:val="21"/>
                <w:highlight w:val="none"/>
                <w:lang w:val="en-US" w:eastAsia="zh-CN"/>
              </w:rPr>
              <w:t>]</w:t>
            </w:r>
          </w:p>
        </w:tc>
        <w:tc>
          <w:tcPr>
            <w:tcW w:w="2191" w:type="dxa"/>
            <w:tcBorders>
              <w:top w:val="single" w:color="auto" w:sz="12" w:space="0"/>
              <w:bottom w:val="single" w:color="auto" w:sz="12" w:space="0"/>
            </w:tcBorders>
            <w:shd w:val="clear" w:color="auto" w:fill="auto"/>
            <w:noWrap/>
            <w:vAlign w:val="center"/>
          </w:tcPr>
          <w:p w14:paraId="5CE59EE7">
            <w:pPr>
              <w:keepNext w:val="0"/>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Model 2</w:t>
            </w:r>
            <w:r>
              <w:rPr>
                <w:rFonts w:hint="default" w:ascii="Times New Roman" w:hAnsi="Times New Roman" w:eastAsia="宋体"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楷体" w:cs="Times New Roman"/>
                <w:b w:val="0"/>
                <w:bCs w:val="0"/>
                <w:kern w:val="0"/>
                <w:sz w:val="21"/>
                <w:szCs w:val="21"/>
                <w:highlight w:val="none"/>
                <w:lang w:val="en-US" w:eastAsia="zh-CN"/>
              </w:rPr>
              <w:t>[OR</w:t>
            </w:r>
            <w:r>
              <w:rPr>
                <w:rFonts w:hint="default" w:ascii="Times New Roman" w:hAnsi="Times New Roman" w:eastAsia="楷体" w:cs="Times New Roman"/>
                <w:b w:val="0"/>
                <w:bCs w:val="0"/>
                <w:kern w:val="0"/>
                <w:sz w:val="21"/>
                <w:szCs w:val="21"/>
                <w:highlight w:val="none"/>
              </w:rPr>
              <w:t>(95% CI)</w:t>
            </w:r>
            <w:r>
              <w:rPr>
                <w:rFonts w:hint="default" w:ascii="Times New Roman" w:hAnsi="Times New Roman" w:eastAsia="楷体" w:cs="Times New Roman"/>
                <w:b w:val="0"/>
                <w:bCs w:val="0"/>
                <w:kern w:val="0"/>
                <w:sz w:val="21"/>
                <w:szCs w:val="21"/>
                <w:highlight w:val="none"/>
                <w:lang w:val="en-US" w:eastAsia="zh-CN"/>
              </w:rPr>
              <w:t>]</w:t>
            </w:r>
          </w:p>
        </w:tc>
        <w:tc>
          <w:tcPr>
            <w:tcW w:w="2057" w:type="dxa"/>
            <w:tcBorders>
              <w:top w:val="single" w:color="auto" w:sz="12" w:space="0"/>
              <w:bottom w:val="single" w:color="auto" w:sz="12" w:space="0"/>
            </w:tcBorders>
            <w:shd w:val="clear" w:color="auto" w:fill="auto"/>
            <w:noWrap/>
            <w:vAlign w:val="center"/>
          </w:tcPr>
          <w:p w14:paraId="2D37FB4D">
            <w:pPr>
              <w:keepNext w:val="0"/>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sz w:val="21"/>
                <w:szCs w:val="21"/>
                <w:highlight w:val="none"/>
                <w:u w:val="none"/>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Model 3</w:t>
            </w:r>
            <w:r>
              <w:rPr>
                <w:rFonts w:hint="default" w:ascii="Times New Roman" w:hAnsi="Times New Roman" w:eastAsia="宋体" w:cs="Times New Roman"/>
                <w:b w:val="0"/>
                <w:bCs w:val="0"/>
                <w:i w:val="0"/>
                <w:iCs w:val="0"/>
                <w:color w:val="000000"/>
                <w:kern w:val="0"/>
                <w:sz w:val="21"/>
                <w:szCs w:val="21"/>
                <w:highlight w:val="none"/>
                <w:u w:val="none"/>
                <w:lang w:val="en-US" w:eastAsia="zh-CN" w:bidi="ar"/>
              </w:rPr>
              <w:br w:type="textWrapping"/>
            </w:r>
            <w:r>
              <w:rPr>
                <w:rFonts w:hint="default" w:ascii="Times New Roman" w:hAnsi="Times New Roman" w:eastAsia="楷体" w:cs="Times New Roman"/>
                <w:b w:val="0"/>
                <w:bCs w:val="0"/>
                <w:kern w:val="0"/>
                <w:sz w:val="21"/>
                <w:szCs w:val="21"/>
                <w:highlight w:val="none"/>
                <w:lang w:val="en-US" w:eastAsia="zh-CN"/>
              </w:rPr>
              <w:t>[OR</w:t>
            </w:r>
            <w:r>
              <w:rPr>
                <w:rFonts w:hint="default" w:ascii="Times New Roman" w:hAnsi="Times New Roman" w:eastAsia="楷体" w:cs="Times New Roman"/>
                <w:b w:val="0"/>
                <w:bCs w:val="0"/>
                <w:i/>
                <w:iCs/>
                <w:kern w:val="0"/>
                <w:sz w:val="21"/>
                <w:szCs w:val="21"/>
                <w:highlight w:val="none"/>
              </w:rPr>
              <w:t xml:space="preserve"> </w:t>
            </w:r>
            <w:r>
              <w:rPr>
                <w:rFonts w:hint="default" w:ascii="Times New Roman" w:hAnsi="Times New Roman" w:eastAsia="楷体" w:cs="Times New Roman"/>
                <w:b w:val="0"/>
                <w:bCs w:val="0"/>
                <w:kern w:val="0"/>
                <w:sz w:val="21"/>
                <w:szCs w:val="21"/>
                <w:highlight w:val="none"/>
              </w:rPr>
              <w:t>(95% CI)</w:t>
            </w:r>
            <w:r>
              <w:rPr>
                <w:rFonts w:hint="default" w:ascii="Times New Roman" w:hAnsi="Times New Roman" w:eastAsia="楷体" w:cs="Times New Roman"/>
                <w:b w:val="0"/>
                <w:bCs w:val="0"/>
                <w:kern w:val="0"/>
                <w:sz w:val="21"/>
                <w:szCs w:val="21"/>
                <w:highlight w:val="none"/>
                <w:lang w:val="en-US" w:eastAsia="zh-CN"/>
              </w:rPr>
              <w:t>]</w:t>
            </w:r>
          </w:p>
        </w:tc>
      </w:tr>
      <w:tr w14:paraId="6B6A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6" w:type="dxa"/>
            <w:tcBorders>
              <w:top w:val="single" w:color="auto" w:sz="12" w:space="0"/>
              <w:bottom w:val="nil"/>
            </w:tcBorders>
            <w:shd w:val="clear" w:color="auto" w:fill="E7E6E6" w:themeFill="background2"/>
            <w:noWrap/>
            <w:vAlign w:val="center"/>
          </w:tcPr>
          <w:p w14:paraId="0223CA84">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Female</w:t>
            </w:r>
          </w:p>
        </w:tc>
        <w:tc>
          <w:tcPr>
            <w:tcW w:w="1521" w:type="dxa"/>
            <w:tcBorders>
              <w:top w:val="single" w:color="auto" w:sz="12" w:space="0"/>
              <w:bottom w:val="nil"/>
            </w:tcBorders>
            <w:shd w:val="clear" w:color="auto" w:fill="E7E6E6" w:themeFill="background2"/>
            <w:noWrap/>
            <w:vAlign w:val="center"/>
          </w:tcPr>
          <w:p w14:paraId="08793E0E">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2088" w:type="dxa"/>
            <w:tcBorders>
              <w:top w:val="single" w:color="auto" w:sz="12" w:space="0"/>
              <w:bottom w:val="nil"/>
            </w:tcBorders>
            <w:shd w:val="clear" w:color="auto" w:fill="E7E6E6" w:themeFill="background2"/>
            <w:noWrap/>
            <w:vAlign w:val="center"/>
          </w:tcPr>
          <w:p w14:paraId="32FAB634">
            <w:pPr>
              <w:keepNext w:val="0"/>
              <w:keepLines w:val="0"/>
              <w:widowControl/>
              <w:suppressLineNumbers w:val="0"/>
              <w:snapToGrid w:val="0"/>
              <w:jc w:val="center"/>
              <w:textAlignment w:val="bottom"/>
              <w:rPr>
                <w:rFonts w:hint="default" w:ascii="Times New Roman" w:hAnsi="Times New Roman" w:eastAsia="宋体" w:cs="Times New Roman"/>
                <w:b/>
                <w:bCs/>
                <w:i w:val="0"/>
                <w:iCs w:val="0"/>
                <w:color w:val="000000"/>
                <w:kern w:val="0"/>
                <w:sz w:val="21"/>
                <w:szCs w:val="21"/>
                <w:highlight w:val="none"/>
                <w:u w:val="none"/>
                <w:lang w:val="en-US" w:eastAsia="zh-CN" w:bidi="ar"/>
              </w:rPr>
            </w:pPr>
          </w:p>
        </w:tc>
        <w:tc>
          <w:tcPr>
            <w:tcW w:w="2191" w:type="dxa"/>
            <w:tcBorders>
              <w:top w:val="single" w:color="auto" w:sz="12" w:space="0"/>
              <w:bottom w:val="nil"/>
            </w:tcBorders>
            <w:shd w:val="clear" w:color="auto" w:fill="E7E6E6" w:themeFill="background2"/>
            <w:noWrap/>
            <w:vAlign w:val="center"/>
          </w:tcPr>
          <w:p w14:paraId="5226E97B">
            <w:pPr>
              <w:keepNext w:val="0"/>
              <w:keepLines w:val="0"/>
              <w:widowControl/>
              <w:suppressLineNumbers w:val="0"/>
              <w:snapToGrid w:val="0"/>
              <w:jc w:val="center"/>
              <w:textAlignment w:val="bottom"/>
              <w:rPr>
                <w:rFonts w:hint="default" w:ascii="Times New Roman" w:hAnsi="Times New Roman" w:eastAsia="宋体" w:cs="Times New Roman"/>
                <w:b/>
                <w:bCs/>
                <w:i w:val="0"/>
                <w:iCs w:val="0"/>
                <w:color w:val="000000"/>
                <w:kern w:val="0"/>
                <w:sz w:val="21"/>
                <w:szCs w:val="21"/>
                <w:highlight w:val="none"/>
                <w:u w:val="none"/>
                <w:lang w:val="en-US" w:eastAsia="zh-CN" w:bidi="ar"/>
              </w:rPr>
            </w:pPr>
          </w:p>
        </w:tc>
        <w:tc>
          <w:tcPr>
            <w:tcW w:w="2057" w:type="dxa"/>
            <w:tcBorders>
              <w:top w:val="single" w:color="auto" w:sz="12" w:space="0"/>
              <w:bottom w:val="nil"/>
            </w:tcBorders>
            <w:shd w:val="clear" w:color="auto" w:fill="E7E6E6" w:themeFill="background2"/>
            <w:noWrap/>
            <w:vAlign w:val="center"/>
          </w:tcPr>
          <w:p w14:paraId="459E5E6E">
            <w:pPr>
              <w:keepNext w:val="0"/>
              <w:keepLines w:val="0"/>
              <w:widowControl/>
              <w:suppressLineNumbers w:val="0"/>
              <w:snapToGrid w:val="0"/>
              <w:jc w:val="center"/>
              <w:textAlignment w:val="bottom"/>
              <w:rPr>
                <w:rFonts w:hint="default" w:ascii="Times New Roman" w:hAnsi="Times New Roman" w:eastAsia="宋体" w:cs="Times New Roman"/>
                <w:b/>
                <w:bCs/>
                <w:i w:val="0"/>
                <w:iCs w:val="0"/>
                <w:color w:val="000000"/>
                <w:kern w:val="0"/>
                <w:sz w:val="21"/>
                <w:szCs w:val="21"/>
                <w:highlight w:val="none"/>
                <w:u w:val="none"/>
                <w:lang w:val="en-US" w:eastAsia="zh-CN" w:bidi="ar"/>
              </w:rPr>
            </w:pPr>
          </w:p>
        </w:tc>
      </w:tr>
      <w:tr w14:paraId="210F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tcBorders>
              <w:top w:val="nil"/>
            </w:tcBorders>
            <w:shd w:val="clear" w:color="auto" w:fill="auto"/>
            <w:noWrap/>
            <w:vAlign w:val="center"/>
          </w:tcPr>
          <w:p w14:paraId="6842CC8A">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CLO</w:t>
            </w:r>
          </w:p>
        </w:tc>
        <w:tc>
          <w:tcPr>
            <w:tcW w:w="1521" w:type="dxa"/>
            <w:tcBorders>
              <w:top w:val="nil"/>
            </w:tcBorders>
            <w:shd w:val="clear" w:color="auto" w:fill="auto"/>
            <w:noWrap/>
            <w:vAlign w:val="center"/>
          </w:tcPr>
          <w:p w14:paraId="4D8CCB55">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2088" w:type="dxa"/>
            <w:tcBorders>
              <w:top w:val="nil"/>
            </w:tcBorders>
            <w:shd w:val="clear" w:color="auto" w:fill="auto"/>
            <w:noWrap/>
            <w:vAlign w:val="center"/>
          </w:tcPr>
          <w:p w14:paraId="1A8AF8A3">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1.134 (1.039, 1.239)*</w:t>
            </w:r>
          </w:p>
        </w:tc>
        <w:tc>
          <w:tcPr>
            <w:tcW w:w="2191" w:type="dxa"/>
            <w:tcBorders>
              <w:top w:val="nil"/>
            </w:tcBorders>
            <w:shd w:val="clear" w:color="auto" w:fill="auto"/>
            <w:noWrap/>
            <w:vAlign w:val="center"/>
          </w:tcPr>
          <w:p w14:paraId="54485887">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1.136 (1.038, 1.244)*</w:t>
            </w:r>
          </w:p>
        </w:tc>
        <w:tc>
          <w:tcPr>
            <w:tcW w:w="2057" w:type="dxa"/>
            <w:tcBorders>
              <w:top w:val="nil"/>
            </w:tcBorders>
            <w:shd w:val="clear" w:color="auto" w:fill="auto"/>
            <w:noWrap/>
            <w:vAlign w:val="center"/>
          </w:tcPr>
          <w:p w14:paraId="780E0773">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1.134 (1.023, 1.258)*</w:t>
            </w:r>
          </w:p>
        </w:tc>
      </w:tr>
      <w:tr w14:paraId="28A2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shd w:val="clear" w:color="auto" w:fill="auto"/>
            <w:noWrap/>
            <w:vAlign w:val="center"/>
          </w:tcPr>
          <w:p w14:paraId="3509BCEE">
            <w:pPr>
              <w:snapToGrid w:val="0"/>
              <w:jc w:val="center"/>
              <w:rPr>
                <w:rFonts w:hint="default" w:ascii="Times New Roman" w:hAnsi="Times New Roman" w:eastAsia="宋体" w:cs="Times New Roman"/>
                <w:i w:val="0"/>
                <w:iCs w:val="0"/>
                <w:color w:val="000000"/>
                <w:sz w:val="21"/>
                <w:szCs w:val="21"/>
                <w:highlight w:val="none"/>
                <w:u w:val="none"/>
              </w:rPr>
            </w:pPr>
          </w:p>
        </w:tc>
        <w:tc>
          <w:tcPr>
            <w:tcW w:w="1521" w:type="dxa"/>
            <w:shd w:val="clear" w:color="auto" w:fill="auto"/>
            <w:noWrap/>
            <w:vAlign w:val="center"/>
          </w:tcPr>
          <w:p w14:paraId="4D787DB2">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ABO</w:t>
            </w:r>
          </w:p>
        </w:tc>
        <w:tc>
          <w:tcPr>
            <w:tcW w:w="2088" w:type="dxa"/>
            <w:shd w:val="clear" w:color="auto" w:fill="auto"/>
            <w:noWrap/>
            <w:vAlign w:val="center"/>
          </w:tcPr>
          <w:p w14:paraId="64E0C4ED">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1.080 (0.980, 1.191)</w:t>
            </w:r>
          </w:p>
        </w:tc>
        <w:tc>
          <w:tcPr>
            <w:tcW w:w="2191" w:type="dxa"/>
            <w:shd w:val="clear" w:color="auto" w:fill="auto"/>
            <w:noWrap/>
            <w:vAlign w:val="center"/>
          </w:tcPr>
          <w:p w14:paraId="7AD24593">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1.105 (1.000, 1.222)</w:t>
            </w:r>
          </w:p>
        </w:tc>
        <w:tc>
          <w:tcPr>
            <w:tcW w:w="2057" w:type="dxa"/>
            <w:shd w:val="clear" w:color="auto" w:fill="auto"/>
            <w:noWrap/>
            <w:vAlign w:val="center"/>
          </w:tcPr>
          <w:p w14:paraId="3020BC88">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1.081 (0.965, 1.210)</w:t>
            </w:r>
          </w:p>
        </w:tc>
      </w:tr>
      <w:tr w14:paraId="50AE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6" w:type="dxa"/>
            <w:vMerge w:val="restart"/>
            <w:shd w:val="clear" w:color="auto" w:fill="auto"/>
            <w:noWrap/>
            <w:vAlign w:val="center"/>
          </w:tcPr>
          <w:p w14:paraId="1F576E7E">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NACE</w:t>
            </w:r>
          </w:p>
        </w:tc>
        <w:tc>
          <w:tcPr>
            <w:tcW w:w="1521" w:type="dxa"/>
            <w:shd w:val="clear" w:color="auto" w:fill="auto"/>
            <w:noWrap/>
            <w:vAlign w:val="center"/>
          </w:tcPr>
          <w:p w14:paraId="15DD4E98">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2088" w:type="dxa"/>
            <w:shd w:val="clear" w:color="auto" w:fill="auto"/>
            <w:noWrap/>
            <w:vAlign w:val="center"/>
          </w:tcPr>
          <w:p w14:paraId="5BE1C892">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1.095 (0.980, 1.225)</w:t>
            </w:r>
          </w:p>
        </w:tc>
        <w:tc>
          <w:tcPr>
            <w:tcW w:w="2191" w:type="dxa"/>
            <w:shd w:val="clear" w:color="auto" w:fill="auto"/>
            <w:noWrap/>
            <w:vAlign w:val="center"/>
          </w:tcPr>
          <w:p w14:paraId="3E128091">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1.100 (0.981, 1.235)</w:t>
            </w:r>
          </w:p>
        </w:tc>
        <w:tc>
          <w:tcPr>
            <w:tcW w:w="2057" w:type="dxa"/>
            <w:shd w:val="clear" w:color="auto" w:fill="auto"/>
            <w:noWrap/>
            <w:vAlign w:val="center"/>
          </w:tcPr>
          <w:p w14:paraId="6BF30C78">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1.059 (0.927, 1.212)</w:t>
            </w:r>
          </w:p>
        </w:tc>
      </w:tr>
      <w:tr w14:paraId="5431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6" w:type="dxa"/>
            <w:vMerge w:val="continue"/>
            <w:shd w:val="clear" w:color="auto" w:fill="auto"/>
            <w:noWrap/>
            <w:vAlign w:val="center"/>
          </w:tcPr>
          <w:p w14:paraId="22232E0A">
            <w:pPr>
              <w:snapToGrid w:val="0"/>
              <w:jc w:val="center"/>
              <w:rPr>
                <w:rFonts w:hint="default" w:ascii="Times New Roman" w:hAnsi="Times New Roman" w:eastAsia="宋体" w:cs="Times New Roman"/>
                <w:i w:val="0"/>
                <w:iCs w:val="0"/>
                <w:color w:val="000000"/>
                <w:sz w:val="21"/>
                <w:szCs w:val="21"/>
                <w:highlight w:val="none"/>
                <w:u w:val="none"/>
              </w:rPr>
            </w:pPr>
          </w:p>
        </w:tc>
        <w:tc>
          <w:tcPr>
            <w:tcW w:w="1521" w:type="dxa"/>
            <w:shd w:val="clear" w:color="auto" w:fill="auto"/>
            <w:noWrap/>
            <w:vAlign w:val="center"/>
          </w:tcPr>
          <w:p w14:paraId="6C6840DB">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ABO</w:t>
            </w:r>
          </w:p>
        </w:tc>
        <w:tc>
          <w:tcPr>
            <w:tcW w:w="2088" w:type="dxa"/>
            <w:shd w:val="clear" w:color="auto" w:fill="auto"/>
            <w:noWrap/>
            <w:vAlign w:val="center"/>
          </w:tcPr>
          <w:p w14:paraId="2007A8CC">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1.092 (0.965, 1.239)</w:t>
            </w:r>
          </w:p>
        </w:tc>
        <w:tc>
          <w:tcPr>
            <w:tcW w:w="2191" w:type="dxa"/>
            <w:shd w:val="clear" w:color="auto" w:fill="auto"/>
            <w:noWrap/>
            <w:vAlign w:val="center"/>
          </w:tcPr>
          <w:p w14:paraId="74387040">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1.152 (1.011, 1.316)*</w:t>
            </w:r>
          </w:p>
        </w:tc>
        <w:tc>
          <w:tcPr>
            <w:tcW w:w="2057" w:type="dxa"/>
            <w:shd w:val="clear" w:color="auto" w:fill="auto"/>
            <w:noWrap/>
            <w:vAlign w:val="center"/>
          </w:tcPr>
          <w:p w14:paraId="75C5C1B4">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1.089 (0.938, 1.268)</w:t>
            </w:r>
          </w:p>
        </w:tc>
      </w:tr>
      <w:tr w14:paraId="0A1A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6" w:type="dxa"/>
            <w:vMerge w:val="restart"/>
            <w:shd w:val="clear" w:color="auto" w:fill="auto"/>
            <w:noWrap/>
            <w:vAlign w:val="center"/>
          </w:tcPr>
          <w:p w14:paraId="4C86A33D">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IMI</w:t>
            </w:r>
          </w:p>
        </w:tc>
        <w:tc>
          <w:tcPr>
            <w:tcW w:w="1521" w:type="dxa"/>
            <w:shd w:val="clear" w:color="auto" w:fill="auto"/>
            <w:noWrap/>
            <w:vAlign w:val="center"/>
          </w:tcPr>
          <w:p w14:paraId="6EC5FF92">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2088" w:type="dxa"/>
            <w:shd w:val="clear" w:color="auto" w:fill="auto"/>
            <w:noWrap/>
            <w:vAlign w:val="center"/>
          </w:tcPr>
          <w:p w14:paraId="2CD49A25">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1.157 (0.996, 1.344)</w:t>
            </w:r>
          </w:p>
        </w:tc>
        <w:tc>
          <w:tcPr>
            <w:tcW w:w="2191" w:type="dxa"/>
            <w:shd w:val="clear" w:color="auto" w:fill="auto"/>
            <w:noWrap/>
            <w:vAlign w:val="center"/>
          </w:tcPr>
          <w:p w14:paraId="2A0AF689">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1.155 (0.991, 1.346)</w:t>
            </w:r>
          </w:p>
        </w:tc>
        <w:tc>
          <w:tcPr>
            <w:tcW w:w="2057" w:type="dxa"/>
            <w:shd w:val="clear" w:color="auto" w:fill="auto"/>
            <w:noWrap/>
            <w:vAlign w:val="center"/>
          </w:tcPr>
          <w:p w14:paraId="3B7FE851">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1.193 (1.001, 1.424)*</w:t>
            </w:r>
          </w:p>
        </w:tc>
      </w:tr>
      <w:tr w14:paraId="45D1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shd w:val="clear" w:color="auto" w:fill="auto"/>
            <w:noWrap/>
            <w:vAlign w:val="center"/>
          </w:tcPr>
          <w:p w14:paraId="4F1CA576">
            <w:pPr>
              <w:snapToGrid w:val="0"/>
              <w:jc w:val="center"/>
              <w:rPr>
                <w:rFonts w:hint="default" w:ascii="Times New Roman" w:hAnsi="Times New Roman" w:eastAsia="宋体" w:cs="Times New Roman"/>
                <w:i w:val="0"/>
                <w:iCs w:val="0"/>
                <w:color w:val="000000"/>
                <w:sz w:val="21"/>
                <w:szCs w:val="21"/>
                <w:highlight w:val="none"/>
                <w:u w:val="none"/>
              </w:rPr>
            </w:pPr>
          </w:p>
        </w:tc>
        <w:tc>
          <w:tcPr>
            <w:tcW w:w="1521" w:type="dxa"/>
            <w:shd w:val="clear" w:color="auto" w:fill="auto"/>
            <w:noWrap/>
            <w:vAlign w:val="center"/>
          </w:tcPr>
          <w:p w14:paraId="7F3BF69F">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ABO</w:t>
            </w:r>
          </w:p>
        </w:tc>
        <w:tc>
          <w:tcPr>
            <w:tcW w:w="2088" w:type="dxa"/>
            <w:shd w:val="clear" w:color="auto" w:fill="auto"/>
            <w:noWrap/>
            <w:vAlign w:val="center"/>
          </w:tcPr>
          <w:p w14:paraId="6ADDD62F">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1.174 (0.995, 1.381)</w:t>
            </w:r>
          </w:p>
        </w:tc>
        <w:tc>
          <w:tcPr>
            <w:tcW w:w="2191" w:type="dxa"/>
            <w:shd w:val="clear" w:color="auto" w:fill="auto"/>
            <w:noWrap/>
            <w:vAlign w:val="center"/>
          </w:tcPr>
          <w:p w14:paraId="1CF7615F">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1.210 (1.020, 1.432)*</w:t>
            </w:r>
          </w:p>
        </w:tc>
        <w:tc>
          <w:tcPr>
            <w:tcW w:w="2057" w:type="dxa"/>
            <w:shd w:val="clear" w:color="auto" w:fill="auto"/>
            <w:noWrap/>
            <w:vAlign w:val="center"/>
          </w:tcPr>
          <w:p w14:paraId="493DE734">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1.244 (1.031, 1.501)*</w:t>
            </w:r>
          </w:p>
        </w:tc>
      </w:tr>
      <w:tr w14:paraId="52DC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6" w:type="dxa"/>
            <w:vMerge w:val="restart"/>
            <w:shd w:val="clear" w:color="auto" w:fill="auto"/>
            <w:noWrap/>
            <w:vAlign w:val="center"/>
          </w:tcPr>
          <w:p w14:paraId="2556CF7A">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TMX</w:t>
            </w:r>
          </w:p>
        </w:tc>
        <w:tc>
          <w:tcPr>
            <w:tcW w:w="1521" w:type="dxa"/>
            <w:shd w:val="clear" w:color="auto" w:fill="auto"/>
            <w:noWrap/>
            <w:vAlign w:val="center"/>
          </w:tcPr>
          <w:p w14:paraId="0F348D14">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2088" w:type="dxa"/>
            <w:shd w:val="clear" w:color="auto" w:fill="auto"/>
            <w:noWrap/>
            <w:vAlign w:val="center"/>
          </w:tcPr>
          <w:p w14:paraId="1ADA080A">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1.026 (0.919, 1.146)</w:t>
            </w:r>
          </w:p>
        </w:tc>
        <w:tc>
          <w:tcPr>
            <w:tcW w:w="2191" w:type="dxa"/>
            <w:shd w:val="clear" w:color="auto" w:fill="auto"/>
            <w:noWrap/>
            <w:vAlign w:val="center"/>
          </w:tcPr>
          <w:p w14:paraId="17FB036F">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1.017 (0.908, 1.138)</w:t>
            </w:r>
          </w:p>
        </w:tc>
        <w:tc>
          <w:tcPr>
            <w:tcW w:w="2057" w:type="dxa"/>
            <w:shd w:val="clear" w:color="auto" w:fill="auto"/>
            <w:noWrap/>
            <w:vAlign w:val="center"/>
          </w:tcPr>
          <w:p w14:paraId="1C86A293">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0.968 (0.851, 1.099)</w:t>
            </w:r>
          </w:p>
        </w:tc>
      </w:tr>
      <w:tr w14:paraId="6BCA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6" w:type="dxa"/>
            <w:vMerge w:val="continue"/>
            <w:shd w:val="clear" w:color="auto" w:fill="auto"/>
            <w:noWrap/>
            <w:vAlign w:val="center"/>
          </w:tcPr>
          <w:p w14:paraId="3783B606">
            <w:pPr>
              <w:snapToGrid w:val="0"/>
              <w:jc w:val="center"/>
              <w:rPr>
                <w:rFonts w:hint="default" w:ascii="Times New Roman" w:hAnsi="Times New Roman" w:eastAsia="宋体" w:cs="Times New Roman"/>
                <w:i w:val="0"/>
                <w:iCs w:val="0"/>
                <w:color w:val="000000"/>
                <w:sz w:val="21"/>
                <w:szCs w:val="21"/>
                <w:highlight w:val="none"/>
                <w:u w:val="none"/>
              </w:rPr>
            </w:pPr>
          </w:p>
        </w:tc>
        <w:tc>
          <w:tcPr>
            <w:tcW w:w="1521" w:type="dxa"/>
            <w:shd w:val="clear" w:color="auto" w:fill="auto"/>
            <w:noWrap/>
            <w:vAlign w:val="center"/>
          </w:tcPr>
          <w:p w14:paraId="42C56F44">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ABO</w:t>
            </w:r>
          </w:p>
        </w:tc>
        <w:tc>
          <w:tcPr>
            <w:tcW w:w="2088" w:type="dxa"/>
            <w:shd w:val="clear" w:color="auto" w:fill="auto"/>
            <w:noWrap/>
            <w:vAlign w:val="center"/>
          </w:tcPr>
          <w:p w14:paraId="4AFA39AB">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1.039 (0.919, 1.176)</w:t>
            </w:r>
          </w:p>
        </w:tc>
        <w:tc>
          <w:tcPr>
            <w:tcW w:w="2191" w:type="dxa"/>
            <w:shd w:val="clear" w:color="auto" w:fill="auto"/>
            <w:noWrap/>
            <w:vAlign w:val="center"/>
          </w:tcPr>
          <w:p w14:paraId="1B67DAB7">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1.044 (0.919, 1.186)</w:t>
            </w:r>
          </w:p>
        </w:tc>
        <w:tc>
          <w:tcPr>
            <w:tcW w:w="2057" w:type="dxa"/>
            <w:shd w:val="clear" w:color="auto" w:fill="auto"/>
            <w:noWrap/>
            <w:vAlign w:val="center"/>
          </w:tcPr>
          <w:p w14:paraId="6B391C90">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1.013 (0.878, 1.167)</w:t>
            </w:r>
          </w:p>
        </w:tc>
      </w:tr>
      <w:tr w14:paraId="462C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shd w:val="clear" w:color="auto" w:fill="E7E6E6" w:themeFill="background2"/>
            <w:noWrap/>
            <w:vAlign w:val="center"/>
          </w:tcPr>
          <w:p w14:paraId="1B163805">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b/>
                <w:bCs/>
                <w:i w:val="0"/>
                <w:iCs w:val="0"/>
                <w:color w:val="000000"/>
                <w:kern w:val="0"/>
                <w:sz w:val="21"/>
                <w:szCs w:val="21"/>
                <w:highlight w:val="none"/>
                <w:u w:val="none"/>
                <w:lang w:val="en-US" w:eastAsia="zh-CN" w:bidi="ar"/>
              </w:rPr>
              <w:t>Male</w:t>
            </w:r>
          </w:p>
        </w:tc>
        <w:tc>
          <w:tcPr>
            <w:tcW w:w="1521" w:type="dxa"/>
            <w:shd w:val="clear" w:color="auto" w:fill="E7E6E6" w:themeFill="background2"/>
            <w:noWrap/>
            <w:vAlign w:val="center"/>
          </w:tcPr>
          <w:p w14:paraId="6267578F">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2088" w:type="dxa"/>
            <w:shd w:val="clear" w:color="auto" w:fill="E7E6E6" w:themeFill="background2"/>
            <w:noWrap/>
            <w:vAlign w:val="center"/>
          </w:tcPr>
          <w:p w14:paraId="2954138F">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2191" w:type="dxa"/>
            <w:shd w:val="clear" w:color="auto" w:fill="E7E6E6" w:themeFill="background2"/>
            <w:noWrap/>
            <w:vAlign w:val="center"/>
          </w:tcPr>
          <w:p w14:paraId="73B52666">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2057" w:type="dxa"/>
            <w:shd w:val="clear" w:color="auto" w:fill="E7E6E6" w:themeFill="background2"/>
            <w:noWrap/>
            <w:vAlign w:val="center"/>
          </w:tcPr>
          <w:p w14:paraId="7C20F6A2">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60FA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shd w:val="clear" w:color="auto" w:fill="auto"/>
            <w:noWrap/>
            <w:vAlign w:val="center"/>
          </w:tcPr>
          <w:p w14:paraId="5A454824">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CLO</w:t>
            </w:r>
          </w:p>
        </w:tc>
        <w:tc>
          <w:tcPr>
            <w:tcW w:w="1521" w:type="dxa"/>
            <w:shd w:val="clear" w:color="auto" w:fill="auto"/>
            <w:noWrap/>
            <w:vAlign w:val="center"/>
          </w:tcPr>
          <w:p w14:paraId="06DA9C9A">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2088" w:type="dxa"/>
            <w:shd w:val="clear" w:color="auto" w:fill="auto"/>
            <w:noWrap/>
            <w:vAlign w:val="center"/>
          </w:tcPr>
          <w:p w14:paraId="3E1A25A7">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1.043 (0.934, 1.164)</w:t>
            </w:r>
          </w:p>
        </w:tc>
        <w:tc>
          <w:tcPr>
            <w:tcW w:w="2191" w:type="dxa"/>
            <w:shd w:val="clear" w:color="auto" w:fill="auto"/>
            <w:noWrap/>
            <w:vAlign w:val="center"/>
          </w:tcPr>
          <w:p w14:paraId="1AAF59C2">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1.031 (0.919, 1.154)</w:t>
            </w:r>
          </w:p>
        </w:tc>
        <w:tc>
          <w:tcPr>
            <w:tcW w:w="2057" w:type="dxa"/>
            <w:shd w:val="clear" w:color="auto" w:fill="auto"/>
            <w:noWrap/>
            <w:vAlign w:val="center"/>
          </w:tcPr>
          <w:p w14:paraId="1E69A278">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0.987 (0.853, 1.139)</w:t>
            </w:r>
          </w:p>
        </w:tc>
      </w:tr>
      <w:tr w14:paraId="77D3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shd w:val="clear" w:color="auto" w:fill="auto"/>
            <w:noWrap/>
            <w:vAlign w:val="center"/>
          </w:tcPr>
          <w:p w14:paraId="29CC8932">
            <w:pPr>
              <w:snapToGrid w:val="0"/>
              <w:jc w:val="center"/>
              <w:rPr>
                <w:rFonts w:hint="default" w:ascii="Times New Roman" w:hAnsi="Times New Roman" w:eastAsia="宋体" w:cs="Times New Roman"/>
                <w:i w:val="0"/>
                <w:iCs w:val="0"/>
                <w:color w:val="000000"/>
                <w:sz w:val="21"/>
                <w:szCs w:val="21"/>
                <w:highlight w:val="none"/>
                <w:u w:val="none"/>
              </w:rPr>
            </w:pPr>
          </w:p>
        </w:tc>
        <w:tc>
          <w:tcPr>
            <w:tcW w:w="1521" w:type="dxa"/>
            <w:shd w:val="clear" w:color="auto" w:fill="auto"/>
            <w:noWrap/>
            <w:vAlign w:val="center"/>
          </w:tcPr>
          <w:p w14:paraId="527D8937">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ABO</w:t>
            </w:r>
          </w:p>
        </w:tc>
        <w:tc>
          <w:tcPr>
            <w:tcW w:w="2088" w:type="dxa"/>
            <w:shd w:val="clear" w:color="auto" w:fill="auto"/>
            <w:noWrap/>
            <w:vAlign w:val="center"/>
          </w:tcPr>
          <w:p w14:paraId="2A1449AE">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1.081 (0.953, 1.224)</w:t>
            </w:r>
          </w:p>
        </w:tc>
        <w:tc>
          <w:tcPr>
            <w:tcW w:w="2191" w:type="dxa"/>
            <w:shd w:val="clear" w:color="auto" w:fill="auto"/>
            <w:noWrap/>
            <w:vAlign w:val="center"/>
          </w:tcPr>
          <w:p w14:paraId="35F8295C">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1.087 (0.955, 1.235)</w:t>
            </w:r>
          </w:p>
        </w:tc>
        <w:tc>
          <w:tcPr>
            <w:tcW w:w="2057" w:type="dxa"/>
            <w:shd w:val="clear" w:color="auto" w:fill="auto"/>
            <w:noWrap/>
            <w:vAlign w:val="center"/>
          </w:tcPr>
          <w:p w14:paraId="1ADCCC6C">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1.098 (0.936, 1.289)</w:t>
            </w:r>
          </w:p>
        </w:tc>
      </w:tr>
      <w:tr w14:paraId="2673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shd w:val="clear" w:color="auto" w:fill="auto"/>
            <w:noWrap/>
            <w:vAlign w:val="center"/>
          </w:tcPr>
          <w:p w14:paraId="6479B491">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NACE</w:t>
            </w:r>
          </w:p>
        </w:tc>
        <w:tc>
          <w:tcPr>
            <w:tcW w:w="1521" w:type="dxa"/>
            <w:shd w:val="clear" w:color="auto" w:fill="auto"/>
            <w:noWrap/>
            <w:vAlign w:val="center"/>
          </w:tcPr>
          <w:p w14:paraId="559CF7C0">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2088" w:type="dxa"/>
            <w:shd w:val="clear" w:color="auto" w:fill="auto"/>
            <w:noWrap/>
            <w:vAlign w:val="center"/>
          </w:tcPr>
          <w:p w14:paraId="63455DFE">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1.228 (1.073, 1.411)*</w:t>
            </w:r>
          </w:p>
        </w:tc>
        <w:tc>
          <w:tcPr>
            <w:tcW w:w="2191" w:type="dxa"/>
            <w:shd w:val="clear" w:color="auto" w:fill="auto"/>
            <w:noWrap/>
            <w:vAlign w:val="center"/>
          </w:tcPr>
          <w:p w14:paraId="67B59324">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1.230 (1.070, 1.421)*</w:t>
            </w:r>
          </w:p>
        </w:tc>
        <w:tc>
          <w:tcPr>
            <w:tcW w:w="2057" w:type="dxa"/>
            <w:shd w:val="clear" w:color="auto" w:fill="auto"/>
            <w:noWrap/>
            <w:vAlign w:val="center"/>
          </w:tcPr>
          <w:p w14:paraId="7F486CB7">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1.237 (1.035, 1.486)*</w:t>
            </w:r>
          </w:p>
        </w:tc>
      </w:tr>
      <w:tr w14:paraId="26A5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6" w:type="dxa"/>
            <w:vMerge w:val="continue"/>
            <w:shd w:val="clear" w:color="auto" w:fill="auto"/>
            <w:noWrap/>
            <w:vAlign w:val="center"/>
          </w:tcPr>
          <w:p w14:paraId="3CBBEC75">
            <w:pPr>
              <w:snapToGrid w:val="0"/>
              <w:jc w:val="center"/>
              <w:rPr>
                <w:rFonts w:hint="default" w:ascii="Times New Roman" w:hAnsi="Times New Roman" w:eastAsia="宋体" w:cs="Times New Roman"/>
                <w:i w:val="0"/>
                <w:iCs w:val="0"/>
                <w:color w:val="000000"/>
                <w:sz w:val="21"/>
                <w:szCs w:val="21"/>
                <w:highlight w:val="none"/>
                <w:u w:val="none"/>
              </w:rPr>
            </w:pPr>
          </w:p>
        </w:tc>
        <w:tc>
          <w:tcPr>
            <w:tcW w:w="1521" w:type="dxa"/>
            <w:shd w:val="clear" w:color="auto" w:fill="auto"/>
            <w:noWrap/>
            <w:vAlign w:val="center"/>
          </w:tcPr>
          <w:p w14:paraId="3313A8A7">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ABO</w:t>
            </w:r>
          </w:p>
        </w:tc>
        <w:tc>
          <w:tcPr>
            <w:tcW w:w="2088" w:type="dxa"/>
            <w:shd w:val="clear" w:color="auto" w:fill="auto"/>
            <w:noWrap/>
            <w:vAlign w:val="center"/>
          </w:tcPr>
          <w:p w14:paraId="0E71509F">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1.286 (1.100, 1.514)*</w:t>
            </w:r>
          </w:p>
        </w:tc>
        <w:tc>
          <w:tcPr>
            <w:tcW w:w="2191" w:type="dxa"/>
            <w:shd w:val="clear" w:color="auto" w:fill="auto"/>
            <w:noWrap/>
            <w:vAlign w:val="center"/>
          </w:tcPr>
          <w:p w14:paraId="2C0AD4CC">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1.304 (1.111, 1.542)*</w:t>
            </w:r>
          </w:p>
        </w:tc>
        <w:tc>
          <w:tcPr>
            <w:tcW w:w="2057" w:type="dxa"/>
            <w:shd w:val="clear" w:color="auto" w:fill="auto"/>
            <w:noWrap/>
            <w:vAlign w:val="center"/>
          </w:tcPr>
          <w:p w14:paraId="74D6B524">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1.381 (1.119, 1.724)*</w:t>
            </w:r>
            <w:r>
              <w:rPr>
                <w:rFonts w:hint="default" w:ascii="Times New Roman" w:hAnsi="Times New Roman" w:eastAsia="微软雅黑" w:cs="Times New Roman"/>
                <w:b/>
                <w:bCs/>
                <w:i w:val="0"/>
                <w:iCs w:val="0"/>
                <w:color w:val="000000"/>
                <w:kern w:val="0"/>
                <w:sz w:val="21"/>
                <w:szCs w:val="21"/>
                <w:highlight w:val="none"/>
                <w:u w:val="none"/>
                <w:vertAlign w:val="superscript"/>
                <w:lang w:val="en-US" w:eastAsia="zh-CN" w:bidi="ar"/>
              </w:rPr>
              <w:t>†</w:t>
            </w:r>
          </w:p>
        </w:tc>
      </w:tr>
      <w:tr w14:paraId="266D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restart"/>
            <w:shd w:val="clear" w:color="auto" w:fill="auto"/>
            <w:noWrap/>
            <w:vAlign w:val="center"/>
          </w:tcPr>
          <w:p w14:paraId="331224FD">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IMI</w:t>
            </w:r>
          </w:p>
        </w:tc>
        <w:tc>
          <w:tcPr>
            <w:tcW w:w="1521" w:type="dxa"/>
            <w:shd w:val="clear" w:color="auto" w:fill="auto"/>
            <w:noWrap/>
            <w:vAlign w:val="center"/>
          </w:tcPr>
          <w:p w14:paraId="54F11284">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2088" w:type="dxa"/>
            <w:shd w:val="clear" w:color="auto" w:fill="auto"/>
            <w:noWrap/>
            <w:vAlign w:val="center"/>
          </w:tcPr>
          <w:p w14:paraId="0140DC0C">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1.063 (0.883, 1.277)</w:t>
            </w:r>
          </w:p>
        </w:tc>
        <w:tc>
          <w:tcPr>
            <w:tcW w:w="2191" w:type="dxa"/>
            <w:shd w:val="clear" w:color="auto" w:fill="auto"/>
            <w:noWrap/>
            <w:vAlign w:val="center"/>
          </w:tcPr>
          <w:p w14:paraId="0AB18440">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1.056 (0.869, 1.279)</w:t>
            </w:r>
          </w:p>
        </w:tc>
        <w:tc>
          <w:tcPr>
            <w:tcW w:w="2057" w:type="dxa"/>
            <w:shd w:val="clear" w:color="auto" w:fill="auto"/>
            <w:noWrap/>
            <w:vAlign w:val="center"/>
          </w:tcPr>
          <w:p w14:paraId="44431980">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1.079 (0.853, 1.361)</w:t>
            </w:r>
          </w:p>
        </w:tc>
      </w:tr>
      <w:tr w14:paraId="7A99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shd w:val="clear" w:color="auto" w:fill="auto"/>
            <w:noWrap/>
            <w:vAlign w:val="center"/>
          </w:tcPr>
          <w:p w14:paraId="33EB9B91">
            <w:pPr>
              <w:snapToGrid w:val="0"/>
              <w:jc w:val="center"/>
              <w:rPr>
                <w:rFonts w:hint="default" w:ascii="Times New Roman" w:hAnsi="Times New Roman" w:eastAsia="宋体" w:cs="Times New Roman"/>
                <w:i w:val="0"/>
                <w:iCs w:val="0"/>
                <w:color w:val="000000"/>
                <w:sz w:val="21"/>
                <w:szCs w:val="21"/>
                <w:highlight w:val="none"/>
                <w:u w:val="none"/>
              </w:rPr>
            </w:pPr>
          </w:p>
        </w:tc>
        <w:tc>
          <w:tcPr>
            <w:tcW w:w="1521" w:type="dxa"/>
            <w:shd w:val="clear" w:color="auto" w:fill="auto"/>
            <w:noWrap/>
            <w:vAlign w:val="center"/>
          </w:tcPr>
          <w:p w14:paraId="25789B7E">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ABO</w:t>
            </w:r>
          </w:p>
        </w:tc>
        <w:tc>
          <w:tcPr>
            <w:tcW w:w="2088" w:type="dxa"/>
            <w:shd w:val="clear" w:color="auto" w:fill="auto"/>
            <w:noWrap/>
            <w:vAlign w:val="center"/>
          </w:tcPr>
          <w:p w14:paraId="64121E1B">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0.991 (0.793, 1.220)</w:t>
            </w:r>
          </w:p>
        </w:tc>
        <w:tc>
          <w:tcPr>
            <w:tcW w:w="2191" w:type="dxa"/>
            <w:shd w:val="clear" w:color="auto" w:fill="auto"/>
            <w:noWrap/>
            <w:vAlign w:val="center"/>
          </w:tcPr>
          <w:p w14:paraId="324C08FD">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1.008 (0.800, 1.251)</w:t>
            </w:r>
          </w:p>
        </w:tc>
        <w:tc>
          <w:tcPr>
            <w:tcW w:w="2057" w:type="dxa"/>
            <w:shd w:val="clear" w:color="auto" w:fill="auto"/>
            <w:noWrap/>
            <w:vAlign w:val="center"/>
          </w:tcPr>
          <w:p w14:paraId="790E1513">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1.044 (0.799, 1.347)</w:t>
            </w:r>
          </w:p>
        </w:tc>
      </w:tr>
      <w:tr w14:paraId="3A62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96" w:type="dxa"/>
            <w:vMerge w:val="restart"/>
            <w:shd w:val="clear" w:color="auto" w:fill="auto"/>
            <w:noWrap/>
            <w:vAlign w:val="center"/>
          </w:tcPr>
          <w:p w14:paraId="43952B4E">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TMX</w:t>
            </w:r>
          </w:p>
        </w:tc>
        <w:tc>
          <w:tcPr>
            <w:tcW w:w="1521" w:type="dxa"/>
            <w:shd w:val="clear" w:color="auto" w:fill="auto"/>
            <w:noWrap/>
            <w:vAlign w:val="center"/>
          </w:tcPr>
          <w:p w14:paraId="695B43BC">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2088" w:type="dxa"/>
            <w:shd w:val="clear" w:color="auto" w:fill="auto"/>
            <w:noWrap/>
            <w:vAlign w:val="center"/>
          </w:tcPr>
          <w:p w14:paraId="603B35ED">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1.040 (0.906, 1.193)</w:t>
            </w:r>
          </w:p>
        </w:tc>
        <w:tc>
          <w:tcPr>
            <w:tcW w:w="2191" w:type="dxa"/>
            <w:shd w:val="clear" w:color="auto" w:fill="auto"/>
            <w:noWrap/>
            <w:vAlign w:val="center"/>
          </w:tcPr>
          <w:p w14:paraId="21793E11">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1.021 (0.887, 1.175)</w:t>
            </w:r>
          </w:p>
        </w:tc>
        <w:tc>
          <w:tcPr>
            <w:tcW w:w="2057" w:type="dxa"/>
            <w:shd w:val="clear" w:color="auto" w:fill="auto"/>
            <w:noWrap/>
            <w:vAlign w:val="center"/>
          </w:tcPr>
          <w:p w14:paraId="1AAA254A">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0.988 (0.822, 1.186)</w:t>
            </w:r>
          </w:p>
        </w:tc>
      </w:tr>
      <w:tr w14:paraId="17BD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96" w:type="dxa"/>
            <w:vMerge w:val="continue"/>
            <w:tcBorders>
              <w:bottom w:val="single" w:color="auto" w:sz="12" w:space="0"/>
            </w:tcBorders>
            <w:shd w:val="clear" w:color="auto" w:fill="auto"/>
            <w:noWrap/>
            <w:vAlign w:val="center"/>
          </w:tcPr>
          <w:p w14:paraId="2783521C">
            <w:pPr>
              <w:snapToGrid w:val="0"/>
              <w:jc w:val="center"/>
              <w:rPr>
                <w:rFonts w:hint="default" w:ascii="Times New Roman" w:hAnsi="Times New Roman" w:eastAsia="宋体" w:cs="Times New Roman"/>
                <w:i w:val="0"/>
                <w:iCs w:val="0"/>
                <w:color w:val="000000"/>
                <w:sz w:val="21"/>
                <w:szCs w:val="21"/>
                <w:highlight w:val="none"/>
                <w:u w:val="none"/>
              </w:rPr>
            </w:pPr>
          </w:p>
        </w:tc>
        <w:tc>
          <w:tcPr>
            <w:tcW w:w="1521" w:type="dxa"/>
            <w:tcBorders>
              <w:bottom w:val="single" w:color="auto" w:sz="12" w:space="0"/>
            </w:tcBorders>
            <w:shd w:val="clear" w:color="auto" w:fill="auto"/>
            <w:noWrap/>
            <w:vAlign w:val="center"/>
          </w:tcPr>
          <w:p w14:paraId="3CD65A8D">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ABO</w:t>
            </w:r>
          </w:p>
        </w:tc>
        <w:tc>
          <w:tcPr>
            <w:tcW w:w="2088" w:type="dxa"/>
            <w:tcBorders>
              <w:bottom w:val="single" w:color="auto" w:sz="12" w:space="0"/>
            </w:tcBorders>
            <w:shd w:val="clear" w:color="auto" w:fill="auto"/>
            <w:noWrap/>
            <w:vAlign w:val="center"/>
          </w:tcPr>
          <w:p w14:paraId="1D403744">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1.132 (0.968, 1.326)</w:t>
            </w:r>
          </w:p>
        </w:tc>
        <w:tc>
          <w:tcPr>
            <w:tcW w:w="2191" w:type="dxa"/>
            <w:tcBorders>
              <w:bottom w:val="single" w:color="auto" w:sz="12" w:space="0"/>
            </w:tcBorders>
            <w:shd w:val="clear" w:color="auto" w:fill="auto"/>
            <w:noWrap/>
            <w:vAlign w:val="center"/>
          </w:tcPr>
          <w:p w14:paraId="1BC86B85">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1.120 (0.956, 1.314)</w:t>
            </w:r>
          </w:p>
        </w:tc>
        <w:tc>
          <w:tcPr>
            <w:tcW w:w="2057" w:type="dxa"/>
            <w:tcBorders>
              <w:bottom w:val="single" w:color="auto" w:sz="12" w:space="0"/>
            </w:tcBorders>
            <w:shd w:val="clear" w:color="auto" w:fill="auto"/>
            <w:noWrap/>
            <w:vAlign w:val="center"/>
          </w:tcPr>
          <w:p w14:paraId="03CD992E">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1.169 (0.948, 1.442)</w:t>
            </w:r>
          </w:p>
        </w:tc>
      </w:tr>
    </w:tbl>
    <w:p w14:paraId="6BD9B5C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楷体" w:cs="Times New Roman"/>
          <w:sz w:val="24"/>
          <w:szCs w:val="24"/>
          <w:highlight w:val="none"/>
          <w:lang w:val="en-US" w:eastAsia="zh-CN"/>
        </w:rPr>
      </w:pPr>
      <w:r>
        <w:rPr>
          <w:rFonts w:ascii="Times New Roman" w:hAnsi="Times New Roman" w:cs="Times New Roman"/>
          <w:szCs w:val="21"/>
          <w:highlight w:val="none"/>
        </w:rPr>
        <w:t xml:space="preserve">Abbreviations: </w:t>
      </w:r>
      <w:r>
        <w:rPr>
          <w:rFonts w:hint="default" w:ascii="Times New Roman" w:hAnsi="Times New Roman" w:eastAsia="楷体" w:cs="Times New Roman"/>
          <w:sz w:val="24"/>
          <w:szCs w:val="24"/>
          <w:highlight w:val="none"/>
          <w:lang w:val="en-US" w:eastAsia="zh-CN"/>
        </w:rPr>
        <w:t>NEOs, neonicotinoids</w:t>
      </w:r>
      <w:r>
        <w:rPr>
          <w:rFonts w:hint="eastAsia" w:eastAsia="楷体" w:cs="Times New Roman"/>
          <w:sz w:val="24"/>
          <w:szCs w:val="24"/>
          <w:highlight w:val="none"/>
          <w:lang w:val="en-US" w:eastAsia="zh-CN"/>
        </w:rPr>
        <w:t xml:space="preserve">; </w:t>
      </w:r>
      <w:r>
        <w:rPr>
          <w:rFonts w:hint="eastAsia" w:ascii="Times New Roman" w:hAnsi="Times New Roman" w:cs="Times New Roman"/>
          <w:szCs w:val="21"/>
          <w:highlight w:val="none"/>
          <w:lang w:val="en-US" w:eastAsia="zh-CN"/>
        </w:rPr>
        <w:t xml:space="preserve">OWO, </w:t>
      </w:r>
      <w:r>
        <w:rPr>
          <w:rFonts w:hint="eastAsia" w:ascii="Times New Roman" w:hAnsi="Times New Roman" w:eastAsia="楷体" w:cs="Times New Roman"/>
          <w:sz w:val="24"/>
          <w:szCs w:val="24"/>
          <w:highlight w:val="none"/>
          <w:lang w:val="en-US" w:eastAsia="zh-CN"/>
        </w:rPr>
        <w:t>o</w:t>
      </w:r>
      <w:r>
        <w:rPr>
          <w:rFonts w:hint="default" w:ascii="Times New Roman" w:hAnsi="Times New Roman" w:eastAsia="楷体" w:cs="Times New Roman"/>
          <w:sz w:val="24"/>
          <w:szCs w:val="24"/>
          <w:highlight w:val="none"/>
          <w:lang w:val="en-US" w:eastAsia="zh-CN"/>
        </w:rPr>
        <w:t>verweight and obesity</w:t>
      </w:r>
      <w:r>
        <w:rPr>
          <w:rFonts w:hint="eastAsia" w:ascii="Times New Roman" w:hAnsi="Times New Roman" w:eastAsia="楷体" w:cs="Times New Roman"/>
          <w:sz w:val="24"/>
          <w:szCs w:val="24"/>
          <w:highlight w:val="none"/>
          <w:lang w:val="en-US" w:eastAsia="zh-CN"/>
        </w:rPr>
        <w:t>; ABO, a</w:t>
      </w:r>
      <w:r>
        <w:rPr>
          <w:rFonts w:hint="default" w:ascii="Times New Roman" w:hAnsi="Times New Roman" w:eastAsia="楷体" w:cs="Times New Roman"/>
          <w:sz w:val="24"/>
          <w:szCs w:val="24"/>
          <w:highlight w:val="none"/>
          <w:lang w:val="en-US" w:eastAsia="zh-CN"/>
        </w:rPr>
        <w:t>bdominal obesity</w:t>
      </w:r>
      <w:r>
        <w:rPr>
          <w:rFonts w:hint="eastAsia" w:eastAsia="楷体" w:cs="Times New Roman"/>
          <w:sz w:val="24"/>
          <w:szCs w:val="24"/>
          <w:highlight w:val="none"/>
          <w:lang w:val="en-US" w:eastAsia="zh-CN"/>
        </w:rPr>
        <w:t xml:space="preserve">; </w:t>
      </w:r>
      <w:r>
        <w:rPr>
          <w:rFonts w:hint="eastAsia" w:ascii="Times New Roman" w:hAnsi="Times New Roman" w:cs="Times New Roman"/>
          <w:szCs w:val="21"/>
          <w:highlight w:val="none"/>
          <w:lang w:val="en-US" w:eastAsia="zh-CN"/>
        </w:rPr>
        <w:t>OR, o</w:t>
      </w:r>
      <w:r>
        <w:rPr>
          <w:rFonts w:hint="eastAsia" w:ascii="Times New Roman" w:hAnsi="Times New Roman" w:cs="Times New Roman"/>
          <w:szCs w:val="21"/>
          <w:highlight w:val="none"/>
        </w:rPr>
        <w:t>dds Ratio</w:t>
      </w:r>
      <w:r>
        <w:rPr>
          <w:rFonts w:hint="eastAsia" w:ascii="Times New Roman" w:hAnsi="Times New Roman" w:cs="Times New Roman"/>
          <w:szCs w:val="21"/>
          <w:highlight w:val="none"/>
          <w:lang w:val="en-US" w:eastAsia="zh-CN"/>
        </w:rPr>
        <w:t xml:space="preserve">; </w:t>
      </w:r>
      <w:r>
        <w:rPr>
          <w:rFonts w:ascii="Times New Roman" w:hAnsi="Times New Roman" w:cs="Times New Roman"/>
          <w:szCs w:val="21"/>
          <w:highlight w:val="none"/>
        </w:rPr>
        <w:t>CI, confidence interval.</w:t>
      </w:r>
      <w:r>
        <w:rPr>
          <w:rFonts w:hint="default" w:ascii="Times New Roman" w:hAnsi="Times New Roman" w:eastAsia="楷体" w:cs="Times New Roman"/>
          <w:sz w:val="24"/>
          <w:szCs w:val="18"/>
          <w:highlight w:val="none"/>
          <w:lang w:val="en-US" w:eastAsia="zh-CN"/>
        </w:rPr>
        <w:br w:type="textWrapping"/>
      </w:r>
      <w:r>
        <w:rPr>
          <w:rFonts w:hint="default" w:ascii="Times New Roman" w:hAnsi="Times New Roman" w:eastAsia="楷体" w:cs="Times New Roman"/>
          <w:sz w:val="24"/>
          <w:szCs w:val="18"/>
          <w:highlight w:val="none"/>
          <w:vertAlign w:val="baseline"/>
          <w:lang w:val="en-US" w:eastAsia="zh-CN"/>
        </w:rPr>
        <w:t>M</w:t>
      </w:r>
      <w:r>
        <w:rPr>
          <w:rFonts w:hint="default" w:ascii="Times New Roman" w:hAnsi="Times New Roman" w:eastAsia="楷体" w:cs="Times New Roman"/>
          <w:sz w:val="24"/>
          <w:szCs w:val="18"/>
          <w:highlight w:val="none"/>
        </w:rPr>
        <w:t>odel</w:t>
      </w:r>
      <w:r>
        <w:rPr>
          <w:rFonts w:hint="default" w:ascii="Times New Roman" w:hAnsi="Times New Roman" w:eastAsia="楷体" w:cs="Times New Roman"/>
          <w:sz w:val="24"/>
          <w:szCs w:val="18"/>
          <w:highlight w:val="none"/>
          <w:lang w:val="en-US" w:eastAsia="zh-CN"/>
        </w:rPr>
        <w:t xml:space="preserve"> 1: unadjusted;</w:t>
      </w:r>
      <w:r>
        <w:rPr>
          <w:rFonts w:hint="default" w:ascii="Times New Roman" w:hAnsi="Times New Roman" w:eastAsia="楷体" w:cs="Times New Roman"/>
          <w:sz w:val="24"/>
          <w:szCs w:val="18"/>
          <w:highlight w:val="none"/>
          <w:lang w:val="en-US" w:eastAsia="zh-CN"/>
        </w:rPr>
        <w:br w:type="textWrapping"/>
      </w:r>
      <w:r>
        <w:rPr>
          <w:rFonts w:hint="default" w:ascii="Times New Roman" w:hAnsi="Times New Roman" w:eastAsia="楷体" w:cs="Times New Roman"/>
          <w:sz w:val="24"/>
          <w:szCs w:val="18"/>
          <w:highlight w:val="none"/>
          <w:lang w:val="en-US" w:eastAsia="zh-CN"/>
        </w:rPr>
        <w:t>M</w:t>
      </w:r>
      <w:r>
        <w:rPr>
          <w:rFonts w:hint="default" w:ascii="Times New Roman" w:hAnsi="Times New Roman" w:eastAsia="楷体" w:cs="Times New Roman"/>
          <w:sz w:val="24"/>
          <w:szCs w:val="18"/>
          <w:highlight w:val="none"/>
        </w:rPr>
        <w:t>odel</w:t>
      </w:r>
      <w:r>
        <w:rPr>
          <w:rFonts w:hint="default" w:ascii="Times New Roman" w:hAnsi="Times New Roman" w:eastAsia="楷体" w:cs="Times New Roman"/>
          <w:sz w:val="24"/>
          <w:szCs w:val="18"/>
          <w:highlight w:val="none"/>
          <w:lang w:val="en-US" w:eastAsia="zh-CN"/>
        </w:rPr>
        <w:t xml:space="preserve"> 2: a</w:t>
      </w:r>
      <w:r>
        <w:rPr>
          <w:rFonts w:hint="default" w:ascii="Times New Roman" w:hAnsi="Times New Roman" w:eastAsia="楷体" w:cs="Times New Roman"/>
          <w:sz w:val="24"/>
          <w:szCs w:val="18"/>
          <w:highlight w:val="none"/>
        </w:rPr>
        <w:t xml:space="preserve">djusted for </w:t>
      </w:r>
      <w:r>
        <w:rPr>
          <w:rFonts w:hint="default" w:ascii="Times New Roman" w:hAnsi="Times New Roman" w:eastAsia="楷体" w:cs="Times New Roman"/>
          <w:sz w:val="24"/>
          <w:szCs w:val="24"/>
          <w:highlight w:val="none"/>
          <w:lang w:val="en-US" w:eastAsia="zh-CN"/>
        </w:rPr>
        <w:t xml:space="preserve">age, education, residence, smoking </w:t>
      </w:r>
      <w:r>
        <w:rPr>
          <w:rFonts w:hint="eastAsia" w:ascii="Times New Roman" w:hAnsi="Times New Roman"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ascii="Times New Roman" w:hAnsi="Times New Roman"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DDS;</w:t>
      </w:r>
      <w:r>
        <w:rPr>
          <w:rFonts w:hint="default" w:ascii="Times New Roman" w:hAnsi="Times New Roman" w:eastAsia="楷体" w:cs="Times New Roman"/>
          <w:sz w:val="24"/>
          <w:szCs w:val="24"/>
          <w:highlight w:val="none"/>
          <w:lang w:val="en-US" w:eastAsia="zh-CN"/>
        </w:rPr>
        <w:br w:type="textWrapping"/>
      </w:r>
      <w:r>
        <w:rPr>
          <w:rFonts w:hint="default" w:ascii="Times New Roman" w:hAnsi="Times New Roman" w:eastAsia="楷体" w:cs="Times New Roman"/>
          <w:sz w:val="24"/>
          <w:szCs w:val="18"/>
          <w:highlight w:val="none"/>
          <w:lang w:val="en-US" w:eastAsia="zh-CN"/>
        </w:rPr>
        <w:t>M</w:t>
      </w:r>
      <w:r>
        <w:rPr>
          <w:rFonts w:hint="default" w:ascii="Times New Roman" w:hAnsi="Times New Roman" w:eastAsia="楷体" w:cs="Times New Roman"/>
          <w:sz w:val="24"/>
          <w:szCs w:val="18"/>
          <w:highlight w:val="none"/>
        </w:rPr>
        <w:t>odel</w:t>
      </w:r>
      <w:r>
        <w:rPr>
          <w:rFonts w:hint="default" w:ascii="Times New Roman" w:hAnsi="Times New Roman" w:eastAsia="楷体" w:cs="Times New Roman"/>
          <w:sz w:val="24"/>
          <w:szCs w:val="18"/>
          <w:highlight w:val="none"/>
          <w:lang w:val="en-US" w:eastAsia="zh-CN"/>
        </w:rPr>
        <w:t xml:space="preserve"> 3: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education, residence, smoking </w:t>
      </w:r>
      <w:r>
        <w:rPr>
          <w:rFonts w:hint="eastAsia" w:ascii="Times New Roman" w:hAnsi="Times New Roman"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ascii="Times New Roman" w:hAnsi="Times New Roman"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AST, ALT, DDS, FBG, HDL-C, LDL-C, TC, TG, UA,SBP, DBP</w:t>
      </w:r>
      <w:r>
        <w:rPr>
          <w:rFonts w:hint="eastAsia" w:eastAsia="楷体" w:cs="Times New Roman"/>
          <w:sz w:val="24"/>
          <w:szCs w:val="24"/>
          <w:highlight w:val="none"/>
          <w:lang w:val="en-US" w:eastAsia="zh-CN"/>
        </w:rPr>
        <w:t>.</w:t>
      </w:r>
    </w:p>
    <w:p w14:paraId="24ED8B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32"/>
          <w:highlight w:val="none"/>
          <w:vertAlign w:val="superscript"/>
          <w:lang w:val="en-US" w:eastAsia="zh-CN"/>
        </w:rPr>
        <w:t xml:space="preserve">a </w:t>
      </w:r>
      <w:r>
        <w:rPr>
          <w:rFonts w:hint="default" w:ascii="Times New Roman" w:hAnsi="Times New Roman" w:eastAsia="楷体" w:cs="Times New Roman"/>
          <w:sz w:val="24"/>
          <w:szCs w:val="32"/>
          <w:highlight w:val="none"/>
          <w:lang w:val="en-US" w:eastAsia="zh-CN"/>
        </w:rPr>
        <w:t xml:space="preserve">The exposure concentration of </w:t>
      </w:r>
      <w:r>
        <w:rPr>
          <w:rFonts w:hint="eastAsia" w:eastAsia="楷体" w:cs="Times New Roman"/>
          <w:sz w:val="24"/>
          <w:szCs w:val="32"/>
          <w:highlight w:val="none"/>
          <w:lang w:val="en-US" w:eastAsia="zh-CN"/>
        </w:rPr>
        <w:t>NEOs</w:t>
      </w:r>
      <w:r>
        <w:rPr>
          <w:rFonts w:hint="default" w:ascii="Times New Roman" w:hAnsi="Times New Roman" w:eastAsia="楷体" w:cs="Times New Roman"/>
          <w:sz w:val="24"/>
          <w:szCs w:val="32"/>
          <w:highlight w:val="none"/>
          <w:lang w:val="en-US" w:eastAsia="zh-CN"/>
        </w:rPr>
        <w:t xml:space="preserve"> has</w:t>
      </w:r>
      <w:r>
        <w:rPr>
          <w:rFonts w:hint="eastAsia" w:eastAsia="楷体" w:cs="Times New Roman"/>
          <w:sz w:val="24"/>
          <w:szCs w:val="32"/>
          <w:highlight w:val="none"/>
          <w:lang w:val="en-US" w:eastAsia="zh-CN"/>
        </w:rPr>
        <w:t xml:space="preserve"> </w:t>
      </w:r>
      <w:r>
        <w:rPr>
          <w:rFonts w:hint="default" w:ascii="Times New Roman" w:hAnsi="Times New Roman" w:eastAsia="楷体" w:cs="Times New Roman"/>
          <w:sz w:val="24"/>
          <w:szCs w:val="32"/>
          <w:highlight w:val="none"/>
          <w:lang w:val="en-US" w:eastAsia="zh-CN"/>
        </w:rPr>
        <w:t>been subjected to Ln conversion treatment.</w:t>
      </w:r>
      <w:r>
        <w:rPr>
          <w:rFonts w:hint="default" w:ascii="Times New Roman" w:hAnsi="Times New Roman" w:eastAsia="楷体" w:cs="Times New Roman"/>
          <w:sz w:val="24"/>
          <w:szCs w:val="24"/>
          <w:highlight w:val="none"/>
          <w:lang w:val="en-US" w:eastAsia="zh-CN"/>
        </w:rPr>
        <w:br w:type="textWrapping"/>
      </w:r>
      <w:r>
        <w:rPr>
          <w:rFonts w:hint="default" w:ascii="Times New Roman" w:hAnsi="Times New Roman" w:eastAsia="楷体" w:cs="Times New Roman"/>
          <w:sz w:val="24"/>
          <w:szCs w:val="18"/>
          <w:highlight w:val="none"/>
          <w:vertAlign w:val="superscript"/>
        </w:rPr>
        <w:t>*</w:t>
      </w:r>
      <w:r>
        <w:rPr>
          <w:rFonts w:hint="default" w:ascii="Times New Roman" w:hAnsi="Times New Roman" w:eastAsia="楷体" w:cs="Times New Roman"/>
          <w:sz w:val="24"/>
          <w:szCs w:val="18"/>
          <w:highlight w:val="none"/>
          <w:vertAlign w:val="superscript"/>
          <w:lang w:val="en-US" w:eastAsia="zh-CN"/>
        </w:rPr>
        <w:t xml:space="preserve"> </w:t>
      </w:r>
      <w:r>
        <w:rPr>
          <w:rFonts w:hint="default" w:ascii="Times New Roman" w:hAnsi="Times New Roman" w:eastAsia="楷体" w:cs="Times New Roman"/>
          <w:sz w:val="24"/>
          <w:szCs w:val="18"/>
          <w:highlight w:val="none"/>
          <w:lang w:val="en-US" w:eastAsia="zh-CN"/>
        </w:rPr>
        <w:t>and bold s</w:t>
      </w:r>
      <w:r>
        <w:rPr>
          <w:rFonts w:hint="default" w:ascii="Times New Roman" w:hAnsi="Times New Roman" w:eastAsia="楷体" w:cs="Times New Roman"/>
          <w:sz w:val="24"/>
          <w:szCs w:val="18"/>
          <w:highlight w:val="none"/>
        </w:rPr>
        <w:t xml:space="preserve">ignificant at </w:t>
      </w:r>
      <w:r>
        <w:rPr>
          <w:rFonts w:hint="default" w:ascii="Times New Roman" w:hAnsi="Times New Roman" w:eastAsia="楷体" w:cs="Times New Roman"/>
          <w:i/>
          <w:iCs/>
          <w:sz w:val="24"/>
          <w:szCs w:val="18"/>
          <w:highlight w:val="none"/>
          <w:lang w:val="en-US" w:eastAsia="zh-CN"/>
        </w:rPr>
        <w:t>p</w:t>
      </w:r>
      <w:r>
        <w:rPr>
          <w:rFonts w:hint="default" w:ascii="Times New Roman" w:hAnsi="Times New Roman" w:eastAsia="楷体" w:cs="Times New Roman"/>
          <w:sz w:val="24"/>
          <w:szCs w:val="18"/>
          <w:highlight w:val="none"/>
        </w:rPr>
        <w:t xml:space="preserve"> &lt; 0.05</w:t>
      </w:r>
      <w:r>
        <w:rPr>
          <w:rFonts w:hint="default" w:ascii="Times New Roman" w:hAnsi="Times New Roman" w:eastAsia="楷体" w:cs="Times New Roman"/>
          <w:sz w:val="24"/>
          <w:szCs w:val="18"/>
          <w:highlight w:val="none"/>
          <w:lang w:val="en-US" w:eastAsia="zh-CN"/>
        </w:rPr>
        <w:t>.</w:t>
      </w:r>
    </w:p>
    <w:p w14:paraId="0208D341">
      <w:pPr>
        <w:spacing w:beforeLines="0" w:afterLines="0" w:line="360" w:lineRule="auto"/>
        <w:jc w:val="both"/>
        <w:rPr>
          <w:rFonts w:hint="default" w:ascii="Times New Roman" w:hAnsi="Times New Roman" w:eastAsia="楷体" w:cs="Times New Roman"/>
          <w:sz w:val="24"/>
          <w:szCs w:val="24"/>
          <w:highlight w:val="none"/>
          <w:lang w:val="en-US" w:eastAsia="zh-CN"/>
        </w:rPr>
      </w:pPr>
      <w:r>
        <w:rPr>
          <w:rFonts w:hint="default" w:ascii="Times New Roman" w:hAnsi="Times New Roman" w:eastAsia="微软雅黑" w:cs="Times New Roman"/>
          <w:b/>
          <w:bCs/>
          <w:i w:val="0"/>
          <w:iCs w:val="0"/>
          <w:color w:val="000000"/>
          <w:kern w:val="0"/>
          <w:sz w:val="21"/>
          <w:szCs w:val="21"/>
          <w:highlight w:val="none"/>
          <w:u w:val="none"/>
          <w:vertAlign w:val="superscript"/>
          <w:lang w:val="en-US" w:eastAsia="zh-CN" w:bidi="ar"/>
        </w:rPr>
        <w:t>†</w:t>
      </w:r>
      <w:r>
        <w:rPr>
          <w:rFonts w:hint="eastAsia" w:eastAsia="微软雅黑" w:cs="Times New Roman"/>
          <w:b/>
          <w:bCs/>
          <w:i w:val="0"/>
          <w:iCs w:val="0"/>
          <w:color w:val="000000"/>
          <w:kern w:val="0"/>
          <w:sz w:val="21"/>
          <w:szCs w:val="21"/>
          <w:highlight w:val="none"/>
          <w:u w:val="none"/>
          <w:vertAlign w:val="superscript"/>
          <w:lang w:val="en-US" w:eastAsia="zh-CN" w:bidi="ar"/>
        </w:rPr>
        <w:t xml:space="preserve"> </w:t>
      </w:r>
      <w:r>
        <w:rPr>
          <w:rFonts w:hint="default" w:ascii="Times New Roman" w:hAnsi="Times New Roman" w:eastAsia="楷体" w:cs="Times New Roman"/>
          <w:sz w:val="24"/>
          <w:szCs w:val="24"/>
          <w:lang w:val="en-US" w:eastAsia="zh-CN"/>
        </w:rPr>
        <w:t xml:space="preserve">False discovery rate (FDR)-adjusted </w:t>
      </w:r>
      <w:r>
        <w:rPr>
          <w:rFonts w:hint="default" w:ascii="Times New Roman" w:hAnsi="Times New Roman" w:eastAsia="楷体" w:cs="Times New Roman"/>
          <w:i/>
          <w:iCs/>
          <w:sz w:val="24"/>
          <w:szCs w:val="24"/>
          <w:lang w:val="en-US" w:eastAsia="zh-CN"/>
        </w:rPr>
        <w:t>p</w:t>
      </w:r>
      <w:r>
        <w:rPr>
          <w:rFonts w:hint="default" w:ascii="Times New Roman" w:hAnsi="Times New Roman" w:eastAsia="楷体" w:cs="Times New Roman"/>
          <w:sz w:val="24"/>
          <w:szCs w:val="24"/>
          <w:lang w:val="en-US" w:eastAsia="zh-CN"/>
        </w:rPr>
        <w:t xml:space="preserve"> value</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宋体" w:cs="Times New Roman"/>
          <w:sz w:val="24"/>
          <w:szCs w:val="24"/>
          <w:lang w:val="en-US" w:eastAsia="zh-CN"/>
        </w:rPr>
        <w:t>&lt;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楷体" w:cs="Times New Roman"/>
          <w:sz w:val="24"/>
          <w:szCs w:val="24"/>
          <w:lang w:val="en-US" w:eastAsia="zh-CN"/>
        </w:rPr>
        <w:t>0.05</w:t>
      </w:r>
      <w:r>
        <w:rPr>
          <w:rFonts w:hint="eastAsia" w:eastAsia="楷体" w:cs="Times New Roman"/>
          <w:sz w:val="24"/>
          <w:szCs w:val="24"/>
          <w:lang w:val="en-US" w:eastAsia="zh-CN"/>
        </w:rPr>
        <w:t>.</w:t>
      </w:r>
    </w:p>
    <w:p w14:paraId="3745853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楷体" w:cs="Times New Roman"/>
          <w:sz w:val="24"/>
          <w:szCs w:val="18"/>
          <w:highlight w:val="none"/>
          <w:lang w:val="en-US" w:eastAsia="zh-CN"/>
        </w:rPr>
      </w:pPr>
    </w:p>
    <w:p w14:paraId="352335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sz w:val="24"/>
          <w:szCs w:val="18"/>
          <w:highlight w:val="none"/>
          <w:lang w:val="en-US" w:eastAsia="zh-CN"/>
        </w:rPr>
      </w:pPr>
    </w:p>
    <w:p w14:paraId="0BD634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sz w:val="24"/>
          <w:szCs w:val="18"/>
          <w:highlight w:val="none"/>
          <w:lang w:val="en-US" w:eastAsia="zh-CN"/>
        </w:rPr>
      </w:pPr>
      <w:bookmarkStart w:id="2" w:name="_GoBack"/>
      <w:bookmarkEnd w:id="2"/>
    </w:p>
    <w:p w14:paraId="29E4C019">
      <w:pPr>
        <w:keepNext w:val="0"/>
        <w:keepLines w:val="0"/>
        <w:pageBreakBefore w:val="0"/>
        <w:kinsoku/>
        <w:wordWrap/>
        <w:overflowPunct/>
        <w:topLinePunct w:val="0"/>
        <w:autoSpaceDE/>
        <w:autoSpaceDN/>
        <w:bidi w:val="0"/>
        <w:adjustRightInd/>
        <w:snapToGrid/>
        <w:jc w:val="center"/>
        <w:textAlignment w:val="auto"/>
        <w:outlineLvl w:val="9"/>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sz w:val="24"/>
          <w:szCs w:val="32"/>
          <w:highlight w:val="none"/>
          <w:lang w:val="en-US" w:eastAsia="zh-CN"/>
        </w:rPr>
        <w:drawing>
          <wp:inline distT="0" distB="0" distL="114300" distR="114300">
            <wp:extent cx="5125720" cy="3727450"/>
            <wp:effectExtent l="0" t="0" r="0" b="0"/>
            <wp:docPr id="11" name="图片 11" descr="演示文稿1_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演示文稿1_01(2)"/>
                    <pic:cNvPicPr>
                      <a:picLocks noChangeAspect="1"/>
                    </pic:cNvPicPr>
                  </pic:nvPicPr>
                  <pic:blipFill>
                    <a:blip r:embed="rId5"/>
                    <a:srcRect l="1555" t="1339" r="1121" b="2793"/>
                    <a:stretch>
                      <a:fillRect/>
                    </a:stretch>
                  </pic:blipFill>
                  <pic:spPr>
                    <a:xfrm>
                      <a:off x="0" y="0"/>
                      <a:ext cx="5125720" cy="3727450"/>
                    </a:xfrm>
                    <a:prstGeom prst="rect">
                      <a:avLst/>
                    </a:prstGeom>
                  </pic:spPr>
                </pic:pic>
              </a:graphicData>
            </a:graphic>
          </wp:inline>
        </w:drawing>
      </w:r>
    </w:p>
    <w:p w14:paraId="4415B97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0"/>
        <w:rPr>
          <w:rFonts w:hint="eastAsia" w:eastAsia="楷体" w:cs="Times New Roman"/>
          <w:sz w:val="24"/>
          <w:szCs w:val="24"/>
          <w:lang w:val="en-US" w:eastAsia="zh-CN"/>
        </w:rPr>
      </w:pPr>
      <w:r>
        <w:rPr>
          <w:rFonts w:hint="default" w:ascii="Times New Roman" w:hAnsi="Times New Roman" w:cs="Times New Roman"/>
          <w:b/>
          <w:bCs/>
          <w:highlight w:val="none"/>
        </w:rPr>
        <w:t>Fig</w:t>
      </w:r>
      <w:r>
        <w:rPr>
          <w:rFonts w:hint="eastAsia" w:cs="Times New Roman"/>
          <w:b/>
          <w:bCs/>
          <w:highlight w:val="none"/>
          <w:lang w:val="en-US" w:eastAsia="zh-CN"/>
        </w:rPr>
        <w:t xml:space="preserve">. </w:t>
      </w:r>
      <w:r>
        <w:rPr>
          <w:rFonts w:hint="default" w:ascii="Times New Roman" w:hAnsi="Times New Roman" w:cs="Times New Roman"/>
          <w:b/>
          <w:bCs/>
          <w:highlight w:val="none"/>
        </w:rPr>
        <w:t xml:space="preserve">S2. </w:t>
      </w:r>
      <w:r>
        <w:rPr>
          <w:rFonts w:hint="default" w:ascii="Times New Roman" w:hAnsi="Times New Roman" w:cs="Times New Roman"/>
          <w:b w:val="0"/>
          <w:bCs w:val="0"/>
          <w:highlight w:val="none"/>
        </w:rPr>
        <w:t>Sex-stratified weights for the positive and negative partial effects of NEOs on OWO and ABO from quantile g-computation (Qgcomp) model.</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18"/>
          <w:highlight w:val="none"/>
          <w:lang w:val="en-US" w:eastAsia="zh-CN"/>
        </w:rPr>
        <w:t>The model was</w:t>
      </w:r>
      <w:r>
        <w:rPr>
          <w:rFonts w:hint="default" w:ascii="Times New Roman" w:hAnsi="Times New Roman" w:eastAsia="楷体" w:cs="Times New Roman"/>
          <w:color w:val="0000FF"/>
          <w:sz w:val="24"/>
          <w:szCs w:val="18"/>
          <w:highlight w:val="none"/>
          <w:lang w:val="en-US" w:eastAsia="zh-CN"/>
        </w:rPr>
        <w:t xml:space="preserve">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education, residence, smoking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ALT, AST, DDS, FBG, HDL-C, LDL-C, TC, TG, UA, SBP, DBP.</w:t>
      </w:r>
      <w:r>
        <w:rPr>
          <w:rFonts w:hint="eastAsia" w:eastAsia="楷体" w:cs="Times New Roman"/>
          <w:sz w:val="24"/>
          <w:szCs w:val="24"/>
          <w:highlight w:val="none"/>
          <w:lang w:val="en-US" w:eastAsia="zh-CN"/>
        </w:rPr>
        <w:t xml:space="preserve"> </w:t>
      </w:r>
      <w:r>
        <w:rPr>
          <w:rFonts w:hint="eastAsia" w:ascii="Times New Roman" w:hAnsi="Times New Roman" w:eastAsia="楷体" w:cs="Times New Roman"/>
          <w:sz w:val="24"/>
          <w:szCs w:val="24"/>
          <w:lang w:val="en-US" w:eastAsia="zh-CN"/>
        </w:rPr>
        <w:t>(A) OWO in females. (B) ABO in females. (C) OWO in males. (D) ABO in males.</w:t>
      </w:r>
      <w:r>
        <w:rPr>
          <w:rFonts w:hint="eastAsia" w:eastAsia="楷体" w:cs="Times New Roman"/>
          <w:sz w:val="24"/>
          <w:szCs w:val="24"/>
          <w:lang w:val="en-US" w:eastAsia="zh-CN"/>
        </w:rPr>
        <w:t xml:space="preserve"> </w:t>
      </w:r>
    </w:p>
    <w:p w14:paraId="5281AB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eastAsia" w:eastAsia="楷体" w:cs="Times New Roman"/>
          <w:sz w:val="24"/>
          <w:szCs w:val="24"/>
          <w:lang w:val="en-US" w:eastAsia="zh-CN"/>
        </w:rPr>
      </w:pPr>
    </w:p>
    <w:p w14:paraId="214AC44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eastAsia" w:eastAsia="楷体" w:cs="Times New Roman"/>
          <w:sz w:val="24"/>
          <w:szCs w:val="24"/>
          <w:lang w:val="en-US" w:eastAsia="zh-CN"/>
        </w:rPr>
      </w:pPr>
    </w:p>
    <w:p w14:paraId="12A3D54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eastAsia="楷体" w:cs="Times New Roman"/>
          <w:sz w:val="24"/>
          <w:szCs w:val="24"/>
          <w:lang w:val="en-US" w:eastAsia="zh-CN"/>
        </w:rPr>
      </w:pPr>
    </w:p>
    <w:p w14:paraId="733468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outlineLvl w:val="0"/>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Table S</w:t>
      </w:r>
      <w:r>
        <w:rPr>
          <w:rFonts w:hint="eastAsia" w:eastAsia="楷体" w:cs="Times New Roman"/>
          <w:b/>
          <w:bCs/>
          <w:sz w:val="24"/>
          <w:szCs w:val="32"/>
          <w:highlight w:val="none"/>
          <w:lang w:val="en-US" w:eastAsia="zh-CN"/>
        </w:rPr>
        <w:t>4</w:t>
      </w:r>
      <w:r>
        <w:rPr>
          <w:rFonts w:hint="default" w:ascii="Times New Roman" w:hAnsi="Times New Roman" w:eastAsia="楷体" w:cs="Times New Roman"/>
          <w:b/>
          <w:bCs/>
          <w:sz w:val="24"/>
          <w:szCs w:val="32"/>
          <w:highlight w:val="none"/>
          <w:lang w:val="en-US" w:eastAsia="zh-CN"/>
        </w:rPr>
        <w:t xml:space="preserve"> </w:t>
      </w:r>
      <w:r>
        <w:rPr>
          <w:rFonts w:hint="default" w:ascii="Times New Roman" w:hAnsi="Times New Roman" w:eastAsia="楷体" w:cs="Times New Roman"/>
          <w:sz w:val="24"/>
          <w:szCs w:val="32"/>
          <w:highlight w:val="none"/>
          <w:lang w:val="en-US" w:eastAsia="zh-CN"/>
        </w:rPr>
        <w:t>Contribution weights of NEOs compounds to OWO and ABO assessed using Qgcomp</w:t>
      </w:r>
      <w:r>
        <w:rPr>
          <w:rFonts w:hint="eastAsia" w:eastAsia="楷体" w:cs="Times New Roman"/>
          <w:sz w:val="24"/>
          <w:szCs w:val="32"/>
          <w:highlight w:val="none"/>
          <w:lang w:val="en-US" w:eastAsia="zh-CN"/>
        </w:rPr>
        <w:t xml:space="preserve"> model</w:t>
      </w:r>
      <w:r>
        <w:rPr>
          <w:rFonts w:hint="default" w:ascii="Times New Roman" w:hAnsi="Times New Roman" w:eastAsia="楷体" w:cs="Times New Roman"/>
          <w:sz w:val="24"/>
          <w:szCs w:val="32"/>
          <w:highlight w:val="none"/>
          <w:lang w:val="en-US" w:eastAsia="zh-CN"/>
        </w:rPr>
        <w:t>.</w:t>
      </w:r>
    </w:p>
    <w:tbl>
      <w:tblPr>
        <w:tblStyle w:val="5"/>
        <w:tblW w:w="4998" w:type="pct"/>
        <w:jc w:val="center"/>
        <w:tblLayout w:type="autofit"/>
        <w:tblCellMar>
          <w:top w:w="0" w:type="dxa"/>
          <w:left w:w="108" w:type="dxa"/>
          <w:bottom w:w="0" w:type="dxa"/>
          <w:right w:w="108" w:type="dxa"/>
        </w:tblCellMar>
      </w:tblPr>
      <w:tblGrid>
        <w:gridCol w:w="1703"/>
        <w:gridCol w:w="1703"/>
        <w:gridCol w:w="1703"/>
        <w:gridCol w:w="1703"/>
        <w:gridCol w:w="1707"/>
      </w:tblGrid>
      <w:tr w14:paraId="6291CC2F">
        <w:tblPrEx>
          <w:tblCellMar>
            <w:top w:w="0" w:type="dxa"/>
            <w:left w:w="108" w:type="dxa"/>
            <w:bottom w:w="0" w:type="dxa"/>
            <w:right w:w="108" w:type="dxa"/>
          </w:tblCellMar>
        </w:tblPrEx>
        <w:trPr>
          <w:trHeight w:val="346" w:hRule="atLeast"/>
          <w:jc w:val="center"/>
        </w:trPr>
        <w:tc>
          <w:tcPr>
            <w:tcW w:w="999" w:type="pct"/>
            <w:tcBorders>
              <w:top w:val="single" w:color="auto" w:sz="8" w:space="0"/>
              <w:left w:val="nil"/>
              <w:bottom w:val="single" w:color="000000" w:sz="8" w:space="0"/>
              <w:right w:val="nil"/>
            </w:tcBorders>
            <w:shd w:val="clear" w:color="auto" w:fill="auto"/>
            <w:noWrap/>
            <w:vAlign w:val="center"/>
          </w:tcPr>
          <w:p w14:paraId="736E2578">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rPr>
            </w:pPr>
          </w:p>
        </w:tc>
        <w:tc>
          <w:tcPr>
            <w:tcW w:w="999" w:type="pct"/>
            <w:tcBorders>
              <w:top w:val="single" w:color="auto" w:sz="8" w:space="0"/>
              <w:left w:val="nil"/>
              <w:bottom w:val="single" w:color="000000" w:sz="8" w:space="0"/>
              <w:right w:val="nil"/>
            </w:tcBorders>
            <w:shd w:val="clear" w:color="auto" w:fill="auto"/>
            <w:noWrap/>
            <w:vAlign w:val="center"/>
          </w:tcPr>
          <w:p w14:paraId="1F3F4A38">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rPr>
            </w:pPr>
            <w:r>
              <w:rPr>
                <w:rFonts w:hint="default" w:ascii="Times New Roman" w:hAnsi="Times New Roman" w:eastAsia="等线" w:cs="Times New Roman"/>
                <w:b w:val="0"/>
                <w:bCs w:val="0"/>
                <w:color w:val="000000"/>
                <w:kern w:val="0"/>
                <w:szCs w:val="21"/>
                <w:highlight w:val="none"/>
              </w:rPr>
              <w:t>Outcomes</w:t>
            </w:r>
          </w:p>
        </w:tc>
        <w:tc>
          <w:tcPr>
            <w:tcW w:w="999" w:type="pct"/>
            <w:tcBorders>
              <w:top w:val="single" w:color="auto" w:sz="8" w:space="0"/>
              <w:left w:val="nil"/>
              <w:bottom w:val="single" w:color="000000" w:sz="8" w:space="0"/>
              <w:right w:val="nil"/>
            </w:tcBorders>
            <w:shd w:val="clear" w:color="auto" w:fill="auto"/>
            <w:noWrap/>
            <w:vAlign w:val="center"/>
          </w:tcPr>
          <w:p w14:paraId="4DBD164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OR</w:t>
            </w:r>
          </w:p>
        </w:tc>
        <w:tc>
          <w:tcPr>
            <w:tcW w:w="999" w:type="pct"/>
            <w:tcBorders>
              <w:top w:val="single" w:color="auto" w:sz="8" w:space="0"/>
              <w:left w:val="nil"/>
              <w:bottom w:val="single" w:color="000000" w:sz="8" w:space="0"/>
              <w:right w:val="nil"/>
            </w:tcBorders>
            <w:shd w:val="clear" w:color="auto" w:fill="auto"/>
            <w:noWrap/>
            <w:vAlign w:val="center"/>
          </w:tcPr>
          <w:p w14:paraId="5FE3FFF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rPr>
            </w:pPr>
            <w:r>
              <w:rPr>
                <w:rFonts w:hint="default" w:ascii="Times New Roman" w:hAnsi="Times New Roman" w:eastAsia="等线" w:cs="Times New Roman"/>
                <w:b w:val="0"/>
                <w:bCs w:val="0"/>
                <w:color w:val="000000"/>
                <w:kern w:val="0"/>
                <w:szCs w:val="21"/>
                <w:highlight w:val="none"/>
              </w:rPr>
              <w:t>95% CI</w:t>
            </w:r>
          </w:p>
        </w:tc>
        <w:tc>
          <w:tcPr>
            <w:tcW w:w="1001" w:type="pct"/>
            <w:tcBorders>
              <w:top w:val="single" w:color="auto" w:sz="8" w:space="0"/>
              <w:left w:val="nil"/>
              <w:bottom w:val="single" w:color="000000" w:sz="8" w:space="0"/>
              <w:right w:val="nil"/>
            </w:tcBorders>
            <w:shd w:val="clear" w:color="auto" w:fill="auto"/>
            <w:noWrap/>
            <w:vAlign w:val="center"/>
          </w:tcPr>
          <w:p w14:paraId="79B78FB9">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i/>
                <w:iCs/>
                <w:color w:val="000000"/>
                <w:kern w:val="0"/>
                <w:szCs w:val="21"/>
                <w:highlight w:val="none"/>
                <w:lang w:eastAsia="zh-CN"/>
              </w:rPr>
            </w:pPr>
            <w:r>
              <w:rPr>
                <w:rFonts w:hint="default" w:ascii="Times New Roman" w:hAnsi="Times New Roman" w:eastAsia="等线" w:cs="Times New Roman"/>
                <w:b w:val="0"/>
                <w:bCs w:val="0"/>
                <w:i/>
                <w:iCs/>
                <w:color w:val="000000"/>
                <w:kern w:val="0"/>
                <w:szCs w:val="21"/>
                <w:highlight w:val="none"/>
                <w:lang w:val="en-US" w:eastAsia="zh-CN"/>
              </w:rPr>
              <w:t>p</w:t>
            </w:r>
            <w:r>
              <w:rPr>
                <w:rFonts w:hint="default" w:ascii="Times New Roman" w:hAnsi="Times New Roman" w:eastAsia="等线" w:cs="Times New Roman"/>
                <w:b w:val="0"/>
                <w:bCs w:val="0"/>
                <w:color w:val="000000"/>
                <w:kern w:val="0"/>
                <w:szCs w:val="21"/>
                <w:highlight w:val="none"/>
                <w:lang w:val="en-US" w:eastAsia="zh-CN"/>
              </w:rPr>
              <w:t xml:space="preserve"> value</w:t>
            </w:r>
          </w:p>
        </w:tc>
      </w:tr>
      <w:tr w14:paraId="093DDC30">
        <w:tblPrEx>
          <w:tblCellMar>
            <w:top w:w="0" w:type="dxa"/>
            <w:left w:w="108" w:type="dxa"/>
            <w:bottom w:w="0" w:type="dxa"/>
            <w:right w:w="108" w:type="dxa"/>
          </w:tblCellMar>
        </w:tblPrEx>
        <w:trPr>
          <w:trHeight w:val="346" w:hRule="atLeast"/>
          <w:jc w:val="center"/>
        </w:trPr>
        <w:tc>
          <w:tcPr>
            <w:tcW w:w="999" w:type="pct"/>
            <w:vMerge w:val="restart"/>
            <w:tcBorders>
              <w:top w:val="nil"/>
              <w:left w:val="nil"/>
              <w:right w:val="nil"/>
            </w:tcBorders>
            <w:shd w:val="clear" w:color="auto" w:fill="auto"/>
            <w:vAlign w:val="center"/>
          </w:tcPr>
          <w:p w14:paraId="658FF687">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Total</w:t>
            </w:r>
            <w:r>
              <w:rPr>
                <w:rFonts w:hint="default" w:ascii="Times New Roman" w:hAnsi="Times New Roman" w:eastAsia="等线" w:cs="Times New Roman"/>
                <w:b w:val="0"/>
                <w:bCs w:val="0"/>
                <w:color w:val="000000"/>
                <w:kern w:val="0"/>
                <w:szCs w:val="21"/>
                <w:highlight w:val="none"/>
                <w:vertAlign w:val="superscript"/>
                <w:lang w:val="en-US" w:eastAsia="zh-CN"/>
              </w:rPr>
              <w:t>a</w:t>
            </w:r>
          </w:p>
        </w:tc>
        <w:tc>
          <w:tcPr>
            <w:tcW w:w="999" w:type="pct"/>
            <w:tcBorders>
              <w:top w:val="nil"/>
              <w:left w:val="nil"/>
              <w:bottom w:val="nil"/>
              <w:right w:val="nil"/>
            </w:tcBorders>
            <w:shd w:val="clear" w:color="auto" w:fill="auto"/>
            <w:vAlign w:val="center"/>
          </w:tcPr>
          <w:p w14:paraId="3A1B8836">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999" w:type="pct"/>
            <w:tcBorders>
              <w:top w:val="nil"/>
              <w:left w:val="nil"/>
              <w:bottom w:val="nil"/>
              <w:right w:val="nil"/>
            </w:tcBorders>
            <w:shd w:val="clear" w:color="auto" w:fill="auto"/>
            <w:noWrap/>
            <w:vAlign w:val="center"/>
          </w:tcPr>
          <w:p w14:paraId="38F5DF2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1.568</w:t>
            </w:r>
          </w:p>
        </w:tc>
        <w:tc>
          <w:tcPr>
            <w:tcW w:w="999" w:type="pct"/>
            <w:tcBorders>
              <w:top w:val="nil"/>
              <w:left w:val="nil"/>
              <w:bottom w:val="nil"/>
              <w:right w:val="nil"/>
            </w:tcBorders>
            <w:shd w:val="clear" w:color="auto" w:fill="auto"/>
            <w:noWrap/>
            <w:vAlign w:val="center"/>
          </w:tcPr>
          <w:p w14:paraId="45639FBD">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rPr>
            </w:pPr>
            <w:r>
              <w:rPr>
                <w:rFonts w:hint="default" w:ascii="Times New Roman" w:hAnsi="Times New Roman" w:eastAsia="等线" w:cs="Times New Roman"/>
                <w:b w:val="0"/>
                <w:bCs w:val="0"/>
                <w:color w:val="000000"/>
                <w:kern w:val="0"/>
                <w:szCs w:val="21"/>
                <w:highlight w:val="none"/>
              </w:rPr>
              <w:t>(</w:t>
            </w:r>
            <w:r>
              <w:rPr>
                <w:rFonts w:hint="default" w:ascii="Times New Roman" w:hAnsi="Times New Roman" w:eastAsia="等线" w:cs="Times New Roman"/>
                <w:b w:val="0"/>
                <w:bCs w:val="0"/>
                <w:color w:val="000000"/>
                <w:kern w:val="0"/>
                <w:szCs w:val="21"/>
                <w:highlight w:val="none"/>
                <w:lang w:val="en-US" w:eastAsia="zh-CN"/>
              </w:rPr>
              <w:t>0.989</w:t>
            </w:r>
            <w:r>
              <w:rPr>
                <w:rFonts w:hint="default" w:ascii="Times New Roman" w:hAnsi="Times New Roman" w:eastAsia="等线" w:cs="Times New Roman"/>
                <w:b w:val="0"/>
                <w:bCs w:val="0"/>
                <w:color w:val="000000"/>
                <w:kern w:val="0"/>
                <w:szCs w:val="21"/>
                <w:highlight w:val="none"/>
              </w:rPr>
              <w:t xml:space="preserve">, </w:t>
            </w:r>
            <w:r>
              <w:rPr>
                <w:rFonts w:hint="default" w:ascii="Times New Roman" w:hAnsi="Times New Roman" w:eastAsia="等线" w:cs="Times New Roman"/>
                <w:b w:val="0"/>
                <w:bCs w:val="0"/>
                <w:color w:val="000000"/>
                <w:kern w:val="0"/>
                <w:szCs w:val="21"/>
                <w:highlight w:val="none"/>
                <w:lang w:val="en-US" w:eastAsia="zh-CN"/>
              </w:rPr>
              <w:t>2.484</w:t>
            </w:r>
            <w:r>
              <w:rPr>
                <w:rFonts w:hint="default" w:ascii="Times New Roman" w:hAnsi="Times New Roman" w:eastAsia="等线" w:cs="Times New Roman"/>
                <w:b w:val="0"/>
                <w:bCs w:val="0"/>
                <w:color w:val="000000"/>
                <w:kern w:val="0"/>
                <w:szCs w:val="21"/>
                <w:highlight w:val="none"/>
              </w:rPr>
              <w:t>)</w:t>
            </w:r>
          </w:p>
        </w:tc>
        <w:tc>
          <w:tcPr>
            <w:tcW w:w="1001" w:type="pct"/>
            <w:tcBorders>
              <w:top w:val="nil"/>
              <w:left w:val="nil"/>
              <w:bottom w:val="nil"/>
              <w:right w:val="nil"/>
            </w:tcBorders>
            <w:shd w:val="clear" w:color="auto" w:fill="auto"/>
            <w:noWrap/>
            <w:vAlign w:val="center"/>
          </w:tcPr>
          <w:p w14:paraId="4925DAC5">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0.055</w:t>
            </w:r>
          </w:p>
        </w:tc>
      </w:tr>
      <w:tr w14:paraId="7143A7BD">
        <w:tblPrEx>
          <w:tblCellMar>
            <w:top w:w="0" w:type="dxa"/>
            <w:left w:w="108" w:type="dxa"/>
            <w:bottom w:w="0" w:type="dxa"/>
            <w:right w:w="108" w:type="dxa"/>
          </w:tblCellMar>
        </w:tblPrEx>
        <w:trPr>
          <w:trHeight w:val="346" w:hRule="atLeast"/>
          <w:jc w:val="center"/>
        </w:trPr>
        <w:tc>
          <w:tcPr>
            <w:tcW w:w="999" w:type="pct"/>
            <w:vMerge w:val="continue"/>
            <w:tcBorders>
              <w:left w:val="nil"/>
              <w:right w:val="nil"/>
            </w:tcBorders>
            <w:shd w:val="clear" w:color="auto" w:fill="auto"/>
            <w:vAlign w:val="center"/>
          </w:tcPr>
          <w:p w14:paraId="1338385D">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nil"/>
              <w:right w:val="nil"/>
            </w:tcBorders>
            <w:shd w:val="clear" w:color="auto" w:fill="auto"/>
            <w:vAlign w:val="center"/>
          </w:tcPr>
          <w:p w14:paraId="439BDC78">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lang w:val="en-US" w:eastAsia="zh-CN"/>
              </w:rPr>
              <w:t>ABO</w:t>
            </w:r>
          </w:p>
        </w:tc>
        <w:tc>
          <w:tcPr>
            <w:tcW w:w="999" w:type="pct"/>
            <w:tcBorders>
              <w:top w:val="nil"/>
              <w:left w:val="nil"/>
              <w:bottom w:val="nil"/>
              <w:right w:val="nil"/>
            </w:tcBorders>
            <w:shd w:val="clear" w:color="auto" w:fill="auto"/>
            <w:noWrap/>
            <w:vAlign w:val="center"/>
          </w:tcPr>
          <w:p w14:paraId="57E3F5C2">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lang w:val="en-US" w:eastAsia="zh-CN"/>
              </w:rPr>
              <w:t>1.964</w:t>
            </w:r>
          </w:p>
        </w:tc>
        <w:tc>
          <w:tcPr>
            <w:tcW w:w="999" w:type="pct"/>
            <w:tcBorders>
              <w:top w:val="nil"/>
              <w:left w:val="nil"/>
              <w:bottom w:val="nil"/>
              <w:right w:val="nil"/>
            </w:tcBorders>
            <w:shd w:val="clear" w:color="auto" w:fill="auto"/>
            <w:noWrap/>
            <w:vAlign w:val="center"/>
          </w:tcPr>
          <w:p w14:paraId="55328A19">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rPr>
              <w:t>(</w:t>
            </w:r>
            <w:r>
              <w:rPr>
                <w:rFonts w:hint="default" w:ascii="Times New Roman" w:hAnsi="Times New Roman" w:eastAsia="等线" w:cs="Times New Roman"/>
                <w:b/>
                <w:bCs/>
                <w:color w:val="000000"/>
                <w:kern w:val="0"/>
                <w:szCs w:val="21"/>
                <w:highlight w:val="none"/>
                <w:lang w:val="en-US" w:eastAsia="zh-CN"/>
              </w:rPr>
              <w:t>1.181, 3.266</w:t>
            </w:r>
            <w:r>
              <w:rPr>
                <w:rFonts w:hint="default" w:ascii="Times New Roman" w:hAnsi="Times New Roman" w:eastAsia="等线" w:cs="Times New Roman"/>
                <w:b/>
                <w:bCs/>
                <w:color w:val="000000"/>
                <w:kern w:val="0"/>
                <w:szCs w:val="21"/>
                <w:highlight w:val="none"/>
              </w:rPr>
              <w:t>)</w:t>
            </w:r>
          </w:p>
        </w:tc>
        <w:tc>
          <w:tcPr>
            <w:tcW w:w="1001" w:type="pct"/>
            <w:tcBorders>
              <w:top w:val="nil"/>
              <w:left w:val="nil"/>
              <w:bottom w:val="nil"/>
              <w:right w:val="nil"/>
            </w:tcBorders>
            <w:shd w:val="clear" w:color="auto" w:fill="auto"/>
            <w:noWrap/>
            <w:vAlign w:val="center"/>
          </w:tcPr>
          <w:p w14:paraId="4C18654A">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rPr>
              <w:t>0</w:t>
            </w:r>
            <w:r>
              <w:rPr>
                <w:rFonts w:hint="default" w:ascii="Times New Roman" w:hAnsi="Times New Roman" w:eastAsia="等线" w:cs="Times New Roman"/>
                <w:b/>
                <w:bCs/>
                <w:color w:val="000000"/>
                <w:kern w:val="0"/>
                <w:szCs w:val="21"/>
                <w:highlight w:val="none"/>
                <w:lang w:eastAsia="zh-CN"/>
              </w:rPr>
              <w:t>.</w:t>
            </w:r>
            <w:r>
              <w:rPr>
                <w:rFonts w:hint="default" w:ascii="Times New Roman" w:hAnsi="Times New Roman" w:eastAsia="等线" w:cs="Times New Roman"/>
                <w:b/>
                <w:bCs/>
                <w:color w:val="000000"/>
                <w:kern w:val="0"/>
                <w:szCs w:val="21"/>
                <w:highlight w:val="none"/>
                <w:lang w:val="en-US" w:eastAsia="zh-CN"/>
              </w:rPr>
              <w:t>009</w:t>
            </w:r>
          </w:p>
        </w:tc>
      </w:tr>
      <w:tr w14:paraId="2BBB6035">
        <w:tblPrEx>
          <w:tblCellMar>
            <w:top w:w="0" w:type="dxa"/>
            <w:left w:w="108" w:type="dxa"/>
            <w:bottom w:w="0" w:type="dxa"/>
            <w:right w:w="108" w:type="dxa"/>
          </w:tblCellMar>
        </w:tblPrEx>
        <w:trPr>
          <w:trHeight w:val="346" w:hRule="atLeast"/>
          <w:jc w:val="center"/>
        </w:trPr>
        <w:tc>
          <w:tcPr>
            <w:tcW w:w="999" w:type="pct"/>
            <w:tcBorders>
              <w:left w:val="nil"/>
              <w:bottom w:val="nil"/>
              <w:right w:val="nil"/>
            </w:tcBorders>
            <w:shd w:val="clear" w:color="auto" w:fill="auto"/>
            <w:vAlign w:val="center"/>
          </w:tcPr>
          <w:p w14:paraId="1B735679">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nil"/>
              <w:right w:val="nil"/>
            </w:tcBorders>
            <w:shd w:val="clear" w:color="auto" w:fill="auto"/>
            <w:vAlign w:val="center"/>
          </w:tcPr>
          <w:p w14:paraId="2F472968">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nil"/>
              <w:right w:val="nil"/>
            </w:tcBorders>
            <w:shd w:val="clear" w:color="auto" w:fill="auto"/>
            <w:noWrap/>
            <w:vAlign w:val="center"/>
          </w:tcPr>
          <w:p w14:paraId="03027FD8">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nil"/>
              <w:right w:val="nil"/>
            </w:tcBorders>
            <w:shd w:val="clear" w:color="auto" w:fill="auto"/>
            <w:noWrap/>
            <w:vAlign w:val="center"/>
          </w:tcPr>
          <w:p w14:paraId="6AB1BC62">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rPr>
            </w:pPr>
          </w:p>
        </w:tc>
        <w:tc>
          <w:tcPr>
            <w:tcW w:w="1001" w:type="pct"/>
            <w:tcBorders>
              <w:top w:val="nil"/>
              <w:left w:val="nil"/>
              <w:bottom w:val="nil"/>
              <w:right w:val="nil"/>
            </w:tcBorders>
            <w:shd w:val="clear" w:color="auto" w:fill="auto"/>
            <w:noWrap/>
            <w:vAlign w:val="center"/>
          </w:tcPr>
          <w:p w14:paraId="45A67E79">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r>
      <w:tr w14:paraId="06D00ADD">
        <w:tblPrEx>
          <w:tblCellMar>
            <w:top w:w="0" w:type="dxa"/>
            <w:left w:w="108" w:type="dxa"/>
            <w:bottom w:w="0" w:type="dxa"/>
            <w:right w:w="108" w:type="dxa"/>
          </w:tblCellMar>
        </w:tblPrEx>
        <w:trPr>
          <w:trHeight w:val="346" w:hRule="atLeast"/>
          <w:jc w:val="center"/>
        </w:trPr>
        <w:tc>
          <w:tcPr>
            <w:tcW w:w="999" w:type="pct"/>
            <w:vMerge w:val="restart"/>
            <w:tcBorders>
              <w:top w:val="nil"/>
              <w:left w:val="nil"/>
              <w:right w:val="nil"/>
            </w:tcBorders>
            <w:shd w:val="clear" w:color="auto" w:fill="E7E6E6" w:themeFill="background2"/>
            <w:vAlign w:val="center"/>
          </w:tcPr>
          <w:p w14:paraId="2D780B25">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Female</w:t>
            </w:r>
            <w:r>
              <w:rPr>
                <w:rFonts w:hint="default" w:ascii="Times New Roman" w:hAnsi="Times New Roman" w:eastAsia="等线" w:cs="Times New Roman"/>
                <w:b w:val="0"/>
                <w:bCs w:val="0"/>
                <w:color w:val="000000"/>
                <w:kern w:val="0"/>
                <w:szCs w:val="21"/>
                <w:highlight w:val="none"/>
                <w:vertAlign w:val="superscript"/>
                <w:lang w:val="en-US" w:eastAsia="zh-CN"/>
              </w:rPr>
              <w:t>b</w:t>
            </w:r>
          </w:p>
        </w:tc>
        <w:tc>
          <w:tcPr>
            <w:tcW w:w="999" w:type="pct"/>
            <w:tcBorders>
              <w:top w:val="nil"/>
              <w:left w:val="nil"/>
              <w:bottom w:val="nil"/>
              <w:right w:val="nil"/>
            </w:tcBorders>
            <w:shd w:val="clear" w:color="auto" w:fill="E7E6E6" w:themeFill="background2"/>
            <w:vAlign w:val="center"/>
          </w:tcPr>
          <w:p w14:paraId="080468C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 w:val="21"/>
                <w:szCs w:val="21"/>
                <w:highlight w:val="none"/>
                <w:lang w:val="en-US" w:eastAsia="zh-CN" w:bidi="ar-SA"/>
              </w:rPr>
            </w:pPr>
            <w:r>
              <w:rPr>
                <w:rFonts w:hint="default" w:ascii="Times New Roman" w:hAnsi="Times New Roman" w:eastAsia="宋体" w:cs="Times New Roman"/>
                <w:b/>
                <w:bCs/>
                <w:i w:val="0"/>
                <w:iCs w:val="0"/>
                <w:color w:val="000000"/>
                <w:kern w:val="0"/>
                <w:sz w:val="21"/>
                <w:szCs w:val="21"/>
                <w:highlight w:val="none"/>
                <w:u w:val="none"/>
                <w:lang w:val="en-US" w:eastAsia="zh-CN" w:bidi="ar"/>
              </w:rPr>
              <w:t>OWO</w:t>
            </w:r>
          </w:p>
        </w:tc>
        <w:tc>
          <w:tcPr>
            <w:tcW w:w="999" w:type="pct"/>
            <w:tcBorders>
              <w:top w:val="nil"/>
              <w:left w:val="nil"/>
              <w:bottom w:val="nil"/>
              <w:right w:val="nil"/>
            </w:tcBorders>
            <w:shd w:val="clear" w:color="auto" w:fill="E7E6E6" w:themeFill="background2"/>
            <w:noWrap/>
            <w:vAlign w:val="center"/>
          </w:tcPr>
          <w:p w14:paraId="056DB0F2">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lang w:val="en-US" w:eastAsia="zh-CN"/>
              </w:rPr>
              <w:t>2.053</w:t>
            </w:r>
          </w:p>
        </w:tc>
        <w:tc>
          <w:tcPr>
            <w:tcW w:w="999" w:type="pct"/>
            <w:tcBorders>
              <w:top w:val="nil"/>
              <w:left w:val="nil"/>
              <w:bottom w:val="nil"/>
              <w:right w:val="nil"/>
            </w:tcBorders>
            <w:shd w:val="clear" w:color="auto" w:fill="E7E6E6" w:themeFill="background2"/>
            <w:noWrap/>
            <w:vAlign w:val="center"/>
          </w:tcPr>
          <w:p w14:paraId="348B3F4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lang w:val="en-US" w:eastAsia="zh-CN"/>
              </w:rPr>
              <w:t>(1.141, 3.695)</w:t>
            </w:r>
          </w:p>
        </w:tc>
        <w:tc>
          <w:tcPr>
            <w:tcW w:w="1001" w:type="pct"/>
            <w:tcBorders>
              <w:top w:val="nil"/>
              <w:left w:val="nil"/>
              <w:bottom w:val="nil"/>
              <w:right w:val="nil"/>
            </w:tcBorders>
            <w:shd w:val="clear" w:color="auto" w:fill="E7E6E6" w:themeFill="background2"/>
            <w:noWrap/>
            <w:vAlign w:val="center"/>
          </w:tcPr>
          <w:p w14:paraId="32406CB0">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lang w:val="en-US" w:eastAsia="zh-CN"/>
              </w:rPr>
              <w:t>0.016</w:t>
            </w:r>
          </w:p>
        </w:tc>
      </w:tr>
      <w:tr w14:paraId="67A608D3">
        <w:tblPrEx>
          <w:tblCellMar>
            <w:top w:w="0" w:type="dxa"/>
            <w:left w:w="108" w:type="dxa"/>
            <w:bottom w:w="0" w:type="dxa"/>
            <w:right w:w="108" w:type="dxa"/>
          </w:tblCellMar>
        </w:tblPrEx>
        <w:trPr>
          <w:trHeight w:val="346" w:hRule="atLeast"/>
          <w:jc w:val="center"/>
        </w:trPr>
        <w:tc>
          <w:tcPr>
            <w:tcW w:w="999" w:type="pct"/>
            <w:vMerge w:val="continue"/>
            <w:tcBorders>
              <w:left w:val="nil"/>
              <w:right w:val="nil"/>
            </w:tcBorders>
            <w:shd w:val="clear" w:color="auto" w:fill="E7E6E6" w:themeFill="background2"/>
            <w:vAlign w:val="center"/>
          </w:tcPr>
          <w:p w14:paraId="4330220B">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nil"/>
              <w:right w:val="nil"/>
            </w:tcBorders>
            <w:shd w:val="clear" w:color="auto" w:fill="E7E6E6" w:themeFill="background2"/>
            <w:vAlign w:val="center"/>
          </w:tcPr>
          <w:p w14:paraId="72E6C265">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 w:val="21"/>
                <w:szCs w:val="21"/>
                <w:highlight w:val="none"/>
                <w:lang w:val="en-US" w:eastAsia="zh-CN" w:bidi="ar-SA"/>
              </w:rPr>
            </w:pPr>
            <w:r>
              <w:rPr>
                <w:rFonts w:hint="default" w:ascii="Times New Roman" w:hAnsi="Times New Roman" w:eastAsia="等线" w:cs="Times New Roman"/>
                <w:b/>
                <w:bCs/>
                <w:color w:val="000000"/>
                <w:kern w:val="0"/>
                <w:szCs w:val="21"/>
                <w:highlight w:val="none"/>
                <w:lang w:val="en-US" w:eastAsia="zh-CN"/>
              </w:rPr>
              <w:t>ABO</w:t>
            </w:r>
          </w:p>
        </w:tc>
        <w:tc>
          <w:tcPr>
            <w:tcW w:w="999" w:type="pct"/>
            <w:tcBorders>
              <w:top w:val="nil"/>
              <w:left w:val="nil"/>
              <w:bottom w:val="nil"/>
              <w:right w:val="nil"/>
            </w:tcBorders>
            <w:shd w:val="clear" w:color="auto" w:fill="E7E6E6" w:themeFill="background2"/>
            <w:noWrap/>
            <w:vAlign w:val="center"/>
          </w:tcPr>
          <w:p w14:paraId="05D178E2">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lang w:val="en-US" w:eastAsia="zh-CN"/>
              </w:rPr>
              <w:t>2.089</w:t>
            </w:r>
          </w:p>
        </w:tc>
        <w:tc>
          <w:tcPr>
            <w:tcW w:w="999" w:type="pct"/>
            <w:tcBorders>
              <w:top w:val="nil"/>
              <w:left w:val="nil"/>
              <w:bottom w:val="nil"/>
              <w:right w:val="nil"/>
            </w:tcBorders>
            <w:shd w:val="clear" w:color="auto" w:fill="E7E6E6" w:themeFill="background2"/>
            <w:noWrap/>
            <w:vAlign w:val="center"/>
          </w:tcPr>
          <w:p w14:paraId="6747C8C4">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lang w:val="en-US" w:eastAsia="zh-CN"/>
              </w:rPr>
              <w:t>(1.103, 3.954)</w:t>
            </w:r>
          </w:p>
        </w:tc>
        <w:tc>
          <w:tcPr>
            <w:tcW w:w="1001" w:type="pct"/>
            <w:tcBorders>
              <w:top w:val="nil"/>
              <w:left w:val="nil"/>
              <w:bottom w:val="nil"/>
              <w:right w:val="nil"/>
            </w:tcBorders>
            <w:shd w:val="clear" w:color="auto" w:fill="E7E6E6" w:themeFill="background2"/>
            <w:noWrap/>
            <w:vAlign w:val="center"/>
          </w:tcPr>
          <w:p w14:paraId="5960E521">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bCs/>
                <w:color w:val="000000"/>
                <w:kern w:val="0"/>
                <w:szCs w:val="21"/>
                <w:highlight w:val="none"/>
                <w:lang w:val="en-US" w:eastAsia="zh-CN"/>
              </w:rPr>
            </w:pPr>
            <w:r>
              <w:rPr>
                <w:rFonts w:hint="default" w:ascii="Times New Roman" w:hAnsi="Times New Roman" w:eastAsia="等线" w:cs="Times New Roman"/>
                <w:b/>
                <w:bCs/>
                <w:color w:val="000000"/>
                <w:kern w:val="0"/>
                <w:szCs w:val="21"/>
                <w:highlight w:val="none"/>
                <w:lang w:val="en-US" w:eastAsia="zh-CN"/>
              </w:rPr>
              <w:t>0.024</w:t>
            </w:r>
          </w:p>
        </w:tc>
      </w:tr>
      <w:tr w14:paraId="2A080737">
        <w:tblPrEx>
          <w:tblCellMar>
            <w:top w:w="0" w:type="dxa"/>
            <w:left w:w="108" w:type="dxa"/>
            <w:bottom w:w="0" w:type="dxa"/>
            <w:right w:w="108" w:type="dxa"/>
          </w:tblCellMar>
        </w:tblPrEx>
        <w:trPr>
          <w:trHeight w:val="346" w:hRule="atLeast"/>
          <w:jc w:val="center"/>
        </w:trPr>
        <w:tc>
          <w:tcPr>
            <w:tcW w:w="999" w:type="pct"/>
            <w:tcBorders>
              <w:top w:val="nil"/>
              <w:left w:val="nil"/>
              <w:bottom w:val="nil"/>
              <w:right w:val="nil"/>
            </w:tcBorders>
            <w:shd w:val="clear" w:color="auto" w:fill="auto"/>
            <w:vAlign w:val="center"/>
          </w:tcPr>
          <w:p w14:paraId="6450642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nil"/>
              <w:right w:val="nil"/>
            </w:tcBorders>
            <w:shd w:val="clear" w:color="auto" w:fill="auto"/>
            <w:vAlign w:val="center"/>
          </w:tcPr>
          <w:p w14:paraId="30947AE6">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nil"/>
              <w:right w:val="nil"/>
            </w:tcBorders>
            <w:shd w:val="clear" w:color="auto" w:fill="auto"/>
            <w:noWrap/>
            <w:vAlign w:val="center"/>
          </w:tcPr>
          <w:p w14:paraId="6BAD8504">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nil"/>
              <w:right w:val="nil"/>
            </w:tcBorders>
            <w:shd w:val="clear" w:color="auto" w:fill="auto"/>
            <w:noWrap/>
            <w:vAlign w:val="center"/>
          </w:tcPr>
          <w:p w14:paraId="1922D3D7">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1001" w:type="pct"/>
            <w:tcBorders>
              <w:top w:val="nil"/>
              <w:left w:val="nil"/>
              <w:bottom w:val="nil"/>
              <w:right w:val="nil"/>
            </w:tcBorders>
            <w:shd w:val="clear" w:color="auto" w:fill="auto"/>
            <w:noWrap/>
            <w:vAlign w:val="center"/>
          </w:tcPr>
          <w:p w14:paraId="5EDDAC5D">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r>
      <w:tr w14:paraId="2C2F5D4E">
        <w:tblPrEx>
          <w:tblCellMar>
            <w:top w:w="0" w:type="dxa"/>
            <w:left w:w="108" w:type="dxa"/>
            <w:bottom w:w="0" w:type="dxa"/>
            <w:right w:w="108" w:type="dxa"/>
          </w:tblCellMar>
        </w:tblPrEx>
        <w:trPr>
          <w:trHeight w:val="346" w:hRule="atLeast"/>
          <w:jc w:val="center"/>
        </w:trPr>
        <w:tc>
          <w:tcPr>
            <w:tcW w:w="999" w:type="pct"/>
            <w:vMerge w:val="restart"/>
            <w:tcBorders>
              <w:top w:val="nil"/>
              <w:left w:val="nil"/>
              <w:bottom w:val="nil"/>
              <w:right w:val="nil"/>
            </w:tcBorders>
            <w:shd w:val="clear" w:color="auto" w:fill="auto"/>
            <w:vAlign w:val="center"/>
          </w:tcPr>
          <w:p w14:paraId="0A1DB6A2">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Male</w:t>
            </w:r>
            <w:r>
              <w:rPr>
                <w:rFonts w:hint="default" w:ascii="Times New Roman" w:hAnsi="Times New Roman" w:eastAsia="等线" w:cs="Times New Roman"/>
                <w:b w:val="0"/>
                <w:bCs w:val="0"/>
                <w:color w:val="000000"/>
                <w:kern w:val="0"/>
                <w:szCs w:val="21"/>
                <w:highlight w:val="none"/>
                <w:vertAlign w:val="superscript"/>
                <w:lang w:val="en-US" w:eastAsia="zh-CN"/>
              </w:rPr>
              <w:t>b</w:t>
            </w:r>
          </w:p>
        </w:tc>
        <w:tc>
          <w:tcPr>
            <w:tcW w:w="999" w:type="pct"/>
            <w:tcBorders>
              <w:top w:val="nil"/>
              <w:left w:val="nil"/>
              <w:bottom w:val="nil"/>
              <w:right w:val="nil"/>
            </w:tcBorders>
            <w:shd w:val="clear" w:color="auto" w:fill="auto"/>
            <w:vAlign w:val="center"/>
          </w:tcPr>
          <w:p w14:paraId="5F7766BB">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OWO</w:t>
            </w:r>
          </w:p>
        </w:tc>
        <w:tc>
          <w:tcPr>
            <w:tcW w:w="999" w:type="pct"/>
            <w:tcBorders>
              <w:top w:val="nil"/>
              <w:left w:val="nil"/>
              <w:bottom w:val="nil"/>
              <w:right w:val="nil"/>
            </w:tcBorders>
            <w:shd w:val="clear" w:color="auto" w:fill="auto"/>
            <w:noWrap/>
            <w:vAlign w:val="center"/>
          </w:tcPr>
          <w:p w14:paraId="6532C251">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1.041</w:t>
            </w:r>
          </w:p>
        </w:tc>
        <w:tc>
          <w:tcPr>
            <w:tcW w:w="999" w:type="pct"/>
            <w:tcBorders>
              <w:top w:val="nil"/>
              <w:left w:val="nil"/>
              <w:bottom w:val="nil"/>
              <w:right w:val="nil"/>
            </w:tcBorders>
            <w:shd w:val="clear" w:color="auto" w:fill="auto"/>
            <w:noWrap/>
            <w:vAlign w:val="center"/>
          </w:tcPr>
          <w:p w14:paraId="268598ED">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(0.480, 2.255)</w:t>
            </w:r>
          </w:p>
        </w:tc>
        <w:tc>
          <w:tcPr>
            <w:tcW w:w="1001" w:type="pct"/>
            <w:tcBorders>
              <w:top w:val="nil"/>
              <w:left w:val="nil"/>
              <w:bottom w:val="nil"/>
              <w:right w:val="nil"/>
            </w:tcBorders>
            <w:shd w:val="clear" w:color="auto" w:fill="auto"/>
            <w:noWrap/>
            <w:vAlign w:val="center"/>
          </w:tcPr>
          <w:p w14:paraId="65983A4F">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r>
              <w:rPr>
                <w:rFonts w:hint="default" w:ascii="Times New Roman" w:hAnsi="Times New Roman" w:eastAsia="等线" w:cs="Times New Roman"/>
                <w:b w:val="0"/>
                <w:bCs w:val="0"/>
                <w:color w:val="000000"/>
                <w:kern w:val="0"/>
                <w:szCs w:val="21"/>
                <w:highlight w:val="none"/>
                <w:lang w:val="en-US" w:eastAsia="zh-CN"/>
              </w:rPr>
              <w:t>0.919</w:t>
            </w:r>
          </w:p>
        </w:tc>
      </w:tr>
      <w:tr w14:paraId="6FCA3161">
        <w:tblPrEx>
          <w:tblCellMar>
            <w:top w:w="0" w:type="dxa"/>
            <w:left w:w="108" w:type="dxa"/>
            <w:bottom w:w="0" w:type="dxa"/>
            <w:right w:w="108" w:type="dxa"/>
          </w:tblCellMar>
        </w:tblPrEx>
        <w:trPr>
          <w:trHeight w:val="346" w:hRule="atLeast"/>
          <w:jc w:val="center"/>
        </w:trPr>
        <w:tc>
          <w:tcPr>
            <w:tcW w:w="999" w:type="pct"/>
            <w:vMerge w:val="continue"/>
            <w:tcBorders>
              <w:top w:val="nil"/>
              <w:left w:val="nil"/>
              <w:bottom w:val="single" w:color="auto" w:sz="12" w:space="0"/>
              <w:right w:val="nil"/>
            </w:tcBorders>
            <w:shd w:val="clear" w:color="auto" w:fill="auto"/>
            <w:vAlign w:val="center"/>
          </w:tcPr>
          <w:p w14:paraId="3502A45C">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Cs w:val="21"/>
                <w:highlight w:val="none"/>
                <w:lang w:val="en-US" w:eastAsia="zh-CN"/>
              </w:rPr>
            </w:pPr>
          </w:p>
        </w:tc>
        <w:tc>
          <w:tcPr>
            <w:tcW w:w="999" w:type="pct"/>
            <w:tcBorders>
              <w:top w:val="nil"/>
              <w:left w:val="nil"/>
              <w:bottom w:val="single" w:color="auto" w:sz="12" w:space="0"/>
              <w:right w:val="nil"/>
            </w:tcBorders>
            <w:shd w:val="clear" w:color="auto" w:fill="auto"/>
            <w:vAlign w:val="center"/>
          </w:tcPr>
          <w:p w14:paraId="084EA286">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 w:val="21"/>
                <w:szCs w:val="21"/>
                <w:highlight w:val="none"/>
                <w:lang w:val="en-US" w:eastAsia="zh-CN" w:bidi="ar-SA"/>
              </w:rPr>
            </w:pPr>
            <w:r>
              <w:rPr>
                <w:rFonts w:hint="default" w:ascii="Times New Roman" w:hAnsi="Times New Roman" w:eastAsia="等线" w:cs="Times New Roman"/>
                <w:b w:val="0"/>
                <w:bCs w:val="0"/>
                <w:color w:val="000000"/>
                <w:kern w:val="0"/>
                <w:szCs w:val="21"/>
                <w:highlight w:val="none"/>
                <w:lang w:val="en-US" w:eastAsia="zh-CN"/>
              </w:rPr>
              <w:t>ABO</w:t>
            </w:r>
          </w:p>
        </w:tc>
        <w:tc>
          <w:tcPr>
            <w:tcW w:w="999" w:type="pct"/>
            <w:tcBorders>
              <w:top w:val="nil"/>
              <w:left w:val="nil"/>
              <w:bottom w:val="single" w:color="auto" w:sz="12" w:space="0"/>
              <w:right w:val="nil"/>
            </w:tcBorders>
            <w:shd w:val="clear" w:color="auto" w:fill="auto"/>
            <w:noWrap/>
            <w:vAlign w:val="center"/>
          </w:tcPr>
          <w:p w14:paraId="18369B60">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 w:val="21"/>
                <w:szCs w:val="21"/>
                <w:highlight w:val="none"/>
                <w:lang w:val="en-US" w:eastAsia="zh-CN" w:bidi="ar-SA"/>
              </w:rPr>
            </w:pPr>
            <w:r>
              <w:rPr>
                <w:rFonts w:hint="default" w:ascii="Times New Roman" w:hAnsi="Times New Roman" w:eastAsia="等线" w:cs="Times New Roman"/>
                <w:b w:val="0"/>
                <w:bCs w:val="0"/>
                <w:color w:val="000000"/>
                <w:kern w:val="0"/>
                <w:szCs w:val="21"/>
                <w:highlight w:val="none"/>
                <w:lang w:val="en-US" w:eastAsia="zh-CN"/>
              </w:rPr>
              <w:t>1.521</w:t>
            </w:r>
          </w:p>
        </w:tc>
        <w:tc>
          <w:tcPr>
            <w:tcW w:w="999" w:type="pct"/>
            <w:tcBorders>
              <w:top w:val="nil"/>
              <w:left w:val="nil"/>
              <w:bottom w:val="single" w:color="auto" w:sz="12" w:space="0"/>
              <w:right w:val="nil"/>
            </w:tcBorders>
            <w:shd w:val="clear" w:color="auto" w:fill="auto"/>
            <w:noWrap/>
            <w:vAlign w:val="center"/>
          </w:tcPr>
          <w:p w14:paraId="15050108">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 w:val="21"/>
                <w:szCs w:val="21"/>
                <w:highlight w:val="none"/>
                <w:lang w:val="en-US" w:eastAsia="zh-CN" w:bidi="ar-SA"/>
              </w:rPr>
            </w:pPr>
            <w:r>
              <w:rPr>
                <w:rFonts w:hint="default" w:ascii="Times New Roman" w:hAnsi="Times New Roman" w:eastAsia="等线" w:cs="Times New Roman"/>
                <w:b w:val="0"/>
                <w:bCs w:val="0"/>
                <w:color w:val="000000"/>
                <w:kern w:val="0"/>
                <w:szCs w:val="21"/>
                <w:highlight w:val="none"/>
                <w:lang w:val="en-US" w:eastAsia="zh-CN"/>
              </w:rPr>
              <w:t>(0.642, 3.605)</w:t>
            </w:r>
          </w:p>
        </w:tc>
        <w:tc>
          <w:tcPr>
            <w:tcW w:w="1001" w:type="pct"/>
            <w:tcBorders>
              <w:top w:val="nil"/>
              <w:left w:val="nil"/>
              <w:bottom w:val="single" w:color="auto" w:sz="12" w:space="0"/>
              <w:right w:val="nil"/>
            </w:tcBorders>
            <w:shd w:val="clear" w:color="auto" w:fill="auto"/>
            <w:noWrap/>
            <w:vAlign w:val="center"/>
          </w:tcPr>
          <w:p w14:paraId="33E1AAE8">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等线" w:cs="Times New Roman"/>
                <w:b w:val="0"/>
                <w:bCs w:val="0"/>
                <w:color w:val="000000"/>
                <w:kern w:val="0"/>
                <w:sz w:val="21"/>
                <w:szCs w:val="21"/>
                <w:highlight w:val="none"/>
                <w:lang w:val="en-US" w:eastAsia="zh-CN" w:bidi="ar-SA"/>
              </w:rPr>
            </w:pPr>
            <w:r>
              <w:rPr>
                <w:rFonts w:hint="default" w:ascii="Times New Roman" w:hAnsi="Times New Roman" w:eastAsia="等线" w:cs="Times New Roman"/>
                <w:b w:val="0"/>
                <w:bCs w:val="0"/>
                <w:color w:val="000000"/>
                <w:kern w:val="0"/>
                <w:szCs w:val="21"/>
                <w:highlight w:val="none"/>
                <w:lang w:val="en-US" w:eastAsia="zh-CN"/>
              </w:rPr>
              <w:t>0.341</w:t>
            </w:r>
          </w:p>
        </w:tc>
      </w:tr>
    </w:tbl>
    <w:p w14:paraId="2135AFA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18"/>
          <w:highlight w:val="none"/>
          <w:vertAlign w:val="superscript"/>
        </w:rPr>
        <w:t>a</w:t>
      </w:r>
      <w:r>
        <w:rPr>
          <w:rFonts w:hint="default" w:ascii="Times New Roman" w:hAnsi="Times New Roman" w:eastAsia="楷体" w:cs="Times New Roman"/>
          <w:sz w:val="24"/>
          <w:szCs w:val="18"/>
          <w:highlight w:val="none"/>
        </w:rPr>
        <w:t>The</w:t>
      </w:r>
      <w:r>
        <w:rPr>
          <w:rFonts w:hint="default" w:ascii="Times New Roman" w:hAnsi="Times New Roman" w:eastAsia="楷体" w:cs="Times New Roman"/>
          <w:sz w:val="24"/>
          <w:szCs w:val="18"/>
          <w:highlight w:val="none"/>
          <w:lang w:val="en-US" w:eastAsia="zh-CN"/>
        </w:rPr>
        <w:t xml:space="preserve"> model was</w:t>
      </w:r>
      <w:r>
        <w:rPr>
          <w:rFonts w:hint="default" w:ascii="Times New Roman" w:hAnsi="Times New Roman" w:eastAsia="楷体" w:cs="Times New Roman"/>
          <w:color w:val="0000FF"/>
          <w:sz w:val="24"/>
          <w:szCs w:val="18"/>
          <w:highlight w:val="none"/>
          <w:lang w:val="en-US" w:eastAsia="zh-CN"/>
        </w:rPr>
        <w:t xml:space="preserve">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w:t>
      </w:r>
      <w:r>
        <w:rPr>
          <w:rFonts w:hint="eastAsia" w:eastAsia="楷体" w:cs="Times New Roman"/>
          <w:sz w:val="24"/>
          <w:szCs w:val="24"/>
          <w:highlight w:val="none"/>
          <w:lang w:val="en-US" w:eastAsia="zh-CN"/>
        </w:rPr>
        <w:t>sex</w:t>
      </w:r>
      <w:r>
        <w:rPr>
          <w:rFonts w:hint="default" w:ascii="Times New Roman" w:hAnsi="Times New Roman" w:eastAsia="楷体" w:cs="Times New Roman"/>
          <w:sz w:val="24"/>
          <w:szCs w:val="24"/>
          <w:highlight w:val="none"/>
          <w:lang w:val="en-US" w:eastAsia="zh-CN"/>
        </w:rPr>
        <w:t xml:space="preserve">, education, residence, smoking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ALT, AST, DDS, FBG, HDL-C, LDL-C, TC, TG, UA, SBP, DBP.</w:t>
      </w:r>
    </w:p>
    <w:p w14:paraId="01E17E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18"/>
          <w:highlight w:val="none"/>
          <w:vertAlign w:val="superscript"/>
        </w:rPr>
        <w:t>b</w:t>
      </w:r>
      <w:r>
        <w:rPr>
          <w:rFonts w:hint="default" w:ascii="Times New Roman" w:hAnsi="Times New Roman" w:eastAsia="楷体" w:cs="Times New Roman"/>
          <w:sz w:val="24"/>
          <w:szCs w:val="18"/>
          <w:highlight w:val="none"/>
        </w:rPr>
        <w:t>The</w:t>
      </w:r>
      <w:r>
        <w:rPr>
          <w:rFonts w:hint="default" w:ascii="Times New Roman" w:hAnsi="Times New Roman" w:eastAsia="楷体" w:cs="Times New Roman"/>
          <w:sz w:val="24"/>
          <w:szCs w:val="18"/>
          <w:highlight w:val="none"/>
          <w:lang w:val="en-US" w:eastAsia="zh-CN"/>
        </w:rPr>
        <w:t xml:space="preserve"> model was</w:t>
      </w:r>
      <w:r>
        <w:rPr>
          <w:rFonts w:hint="default" w:ascii="Times New Roman" w:hAnsi="Times New Roman" w:eastAsia="楷体" w:cs="Times New Roman"/>
          <w:color w:val="0000FF"/>
          <w:sz w:val="24"/>
          <w:szCs w:val="18"/>
          <w:highlight w:val="none"/>
          <w:lang w:val="en-US" w:eastAsia="zh-CN"/>
        </w:rPr>
        <w:t xml:space="preserve">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education, residence, smoking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ALT, AST, DDS, FBG, HDL-C, LDL-C, TC, TG, UA, SBP, DBP.</w:t>
      </w:r>
    </w:p>
    <w:p w14:paraId="34D91BA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textAlignment w:val="auto"/>
        <w:rPr>
          <w:rFonts w:hint="default"/>
          <w:i/>
          <w:szCs w:val="24"/>
          <w:highlight w:val="none"/>
          <w:lang w:val="en-US" w:eastAsia="zh-CN"/>
        </w:rPr>
      </w:pPr>
      <w:r>
        <w:rPr>
          <w:rFonts w:hint="default" w:ascii="Times New Roman" w:hAnsi="Times New Roman" w:eastAsia="楷体" w:cs="Times New Roman"/>
          <w:sz w:val="24"/>
          <w:szCs w:val="18"/>
          <w:highlight w:val="none"/>
          <w:lang w:val="en-US" w:eastAsia="zh-CN"/>
        </w:rPr>
        <w:t>Bold indicates statistically significant differences (</w:t>
      </w:r>
      <w:r>
        <w:rPr>
          <w:rFonts w:hint="default" w:ascii="Times New Roman" w:hAnsi="Times New Roman" w:eastAsia="楷体" w:cs="Times New Roman"/>
          <w:i/>
          <w:iCs/>
          <w:sz w:val="24"/>
          <w:szCs w:val="18"/>
          <w:highlight w:val="none"/>
          <w:lang w:val="en-US" w:eastAsia="zh-CN"/>
        </w:rPr>
        <w:t>p</w:t>
      </w:r>
      <w:r>
        <w:rPr>
          <w:rFonts w:hint="default" w:ascii="Times New Roman" w:hAnsi="Times New Roman" w:eastAsia="楷体" w:cs="Times New Roman"/>
          <w:sz w:val="24"/>
          <w:szCs w:val="18"/>
          <w:highlight w:val="none"/>
          <w:lang w:val="en-US" w:eastAsia="zh-CN"/>
        </w:rPr>
        <w:t> &lt; 0.05).</w:t>
      </w:r>
    </w:p>
    <w:p w14:paraId="7C616590">
      <w:pPr>
        <w:keepNext w:val="0"/>
        <w:keepLines w:val="0"/>
        <w:pageBreakBefore w:val="0"/>
        <w:kinsoku/>
        <w:wordWrap/>
        <w:overflowPunct/>
        <w:topLinePunct w:val="0"/>
        <w:autoSpaceDE/>
        <w:autoSpaceDN/>
        <w:bidi w:val="0"/>
        <w:adjustRightInd/>
        <w:snapToGrid/>
        <w:jc w:val="center"/>
        <w:textAlignment w:val="auto"/>
        <w:outlineLvl w:val="9"/>
        <w:rPr>
          <w:rFonts w:hint="default" w:ascii="Times New Roman" w:hAnsi="Times New Roman" w:eastAsia="楷体" w:cs="Times New Roman"/>
          <w:b/>
          <w:bCs/>
          <w:sz w:val="24"/>
          <w:szCs w:val="32"/>
          <w:highlight w:val="none"/>
          <w:lang w:val="en-US" w:eastAsia="zh-CN"/>
        </w:rPr>
      </w:pPr>
      <w:r>
        <w:rPr>
          <w:rFonts w:hint="default" w:ascii="Times New Roman" w:hAnsi="Times New Roman" w:eastAsia="楷体" w:cs="Times New Roman"/>
          <w:sz w:val="24"/>
          <w:szCs w:val="32"/>
          <w:highlight w:val="none"/>
          <w:lang w:val="en-US" w:eastAsia="zh-CN"/>
        </w:rPr>
        <w:drawing>
          <wp:inline distT="0" distB="0" distL="114300" distR="114300">
            <wp:extent cx="5130165" cy="7666355"/>
            <wp:effectExtent l="0" t="0" r="635" b="4445"/>
            <wp:docPr id="4" name="图片 4" descr="BKMR-T-GEDNER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KMR-T-GEDNER_01(1)"/>
                    <pic:cNvPicPr>
                      <a:picLocks noChangeAspect="1"/>
                    </pic:cNvPicPr>
                  </pic:nvPicPr>
                  <pic:blipFill>
                    <a:blip r:embed="rId6"/>
                    <a:srcRect t="384"/>
                    <a:stretch>
                      <a:fillRect/>
                    </a:stretch>
                  </pic:blipFill>
                  <pic:spPr>
                    <a:xfrm>
                      <a:off x="0" y="0"/>
                      <a:ext cx="5130165" cy="7666355"/>
                    </a:xfrm>
                    <a:prstGeom prst="rect">
                      <a:avLst/>
                    </a:prstGeom>
                  </pic:spPr>
                </pic:pic>
              </a:graphicData>
            </a:graphic>
          </wp:inline>
        </w:drawing>
      </w:r>
    </w:p>
    <w:p w14:paraId="556BCA3C">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outlineLvl w:val="0"/>
        <w:rPr>
          <w:rFonts w:hint="eastAsia" w:ascii="Times New Roman" w:hAnsi="Times New Roman" w:eastAsia="楷体" w:cs="Times New Roman"/>
          <w:sz w:val="24"/>
          <w:szCs w:val="24"/>
          <w:lang w:val="en-US" w:eastAsia="zh-CN"/>
        </w:rPr>
      </w:pPr>
      <w:r>
        <w:rPr>
          <w:rFonts w:hint="default" w:ascii="Times New Roman" w:hAnsi="Times New Roman" w:cs="Times New Roman"/>
          <w:b/>
          <w:bCs/>
          <w:highlight w:val="none"/>
        </w:rPr>
        <w:t>Fig</w:t>
      </w:r>
      <w:r>
        <w:rPr>
          <w:rFonts w:hint="default" w:ascii="Times New Roman" w:hAnsi="Times New Roman" w:cs="Times New Roman"/>
          <w:b/>
          <w:bCs/>
          <w:highlight w:val="none"/>
          <w:lang w:val="en-US" w:eastAsia="zh-CN"/>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rPr>
        <w:t>S</w:t>
      </w:r>
      <w:r>
        <w:rPr>
          <w:rFonts w:hint="eastAsia" w:cs="Times New Roman"/>
          <w:b/>
          <w:bCs/>
          <w:highlight w:val="none"/>
          <w:lang w:val="en-US" w:eastAsia="zh-CN"/>
        </w:rPr>
        <w:t>3</w:t>
      </w:r>
      <w:r>
        <w:rPr>
          <w:rFonts w:hint="default" w:ascii="Times New Roman" w:hAnsi="Times New Roman" w:cs="Times New Roman"/>
          <w:b/>
          <w:bCs/>
          <w:highlight w:val="none"/>
          <w:lang w:val="en-US" w:eastAsia="zh-CN"/>
        </w:rPr>
        <w:t>.</w:t>
      </w:r>
      <w:r>
        <w:rPr>
          <w:rFonts w:hint="default" w:ascii="Times New Roman" w:hAnsi="Times New Roman" w:cs="Times New Roman"/>
          <w:highlight w:val="none"/>
        </w:rPr>
        <w:t xml:space="preserve"> </w:t>
      </w:r>
      <w:r>
        <w:rPr>
          <w:rFonts w:hint="default" w:ascii="Times New Roman" w:hAnsi="Times New Roman" w:eastAsia="楷体" w:cs="Times New Roman"/>
          <w:sz w:val="24"/>
          <w:szCs w:val="24"/>
          <w:highlight w:val="none"/>
          <w:lang w:val="en-US" w:eastAsia="zh-CN"/>
        </w:rPr>
        <w:t xml:space="preserve">A </w:t>
      </w:r>
      <w:r>
        <w:rPr>
          <w:rFonts w:hint="eastAsia" w:eastAsia="楷体" w:cs="Times New Roman"/>
          <w:sz w:val="24"/>
          <w:szCs w:val="24"/>
          <w:highlight w:val="none"/>
          <w:lang w:val="en-US" w:eastAsia="zh-CN"/>
        </w:rPr>
        <w:t>sex</w:t>
      </w:r>
      <w:r>
        <w:rPr>
          <w:rFonts w:hint="default" w:ascii="Times New Roman" w:hAnsi="Times New Roman" w:eastAsia="楷体" w:cs="Times New Roman"/>
          <w:sz w:val="24"/>
          <w:szCs w:val="24"/>
          <w:highlight w:val="none"/>
          <w:lang w:val="en-US" w:eastAsia="zh-CN"/>
        </w:rPr>
        <w:t>-stratified analysis of the association</w:t>
      </w:r>
      <w:r>
        <w:rPr>
          <w:rFonts w:hint="eastAsia" w:eastAsia="楷体" w:cs="Times New Roman"/>
          <w:sz w:val="24"/>
          <w:szCs w:val="24"/>
          <w:highlight w:val="none"/>
          <w:lang w:val="en-US" w:eastAsia="zh-CN"/>
        </w:rPr>
        <w:t>s</w:t>
      </w:r>
      <w:r>
        <w:rPr>
          <w:rFonts w:hint="default" w:ascii="Times New Roman" w:hAnsi="Times New Roman" w:eastAsia="楷体" w:cs="Times New Roman"/>
          <w:sz w:val="24"/>
          <w:szCs w:val="24"/>
          <w:highlight w:val="none"/>
          <w:lang w:val="en-US" w:eastAsia="zh-CN"/>
        </w:rPr>
        <w:t xml:space="preserve"> between urinary NEOs and and both </w:t>
      </w:r>
      <w:r>
        <w:rPr>
          <w:rFonts w:hint="eastAsia" w:eastAsia="楷体" w:cs="Times New Roman"/>
          <w:sz w:val="24"/>
          <w:szCs w:val="24"/>
          <w:highlight w:val="none"/>
          <w:lang w:val="en-US" w:eastAsia="zh-CN"/>
        </w:rPr>
        <w:t>OWO</w:t>
      </w:r>
      <w:r>
        <w:rPr>
          <w:rFonts w:hint="default" w:ascii="Times New Roman" w:hAnsi="Times New Roman" w:eastAsia="楷体" w:cs="Times New Roman"/>
          <w:sz w:val="24"/>
          <w:szCs w:val="24"/>
          <w:highlight w:val="none"/>
          <w:lang w:val="en-US" w:eastAsia="zh-CN"/>
        </w:rPr>
        <w:t xml:space="preserve"> and </w:t>
      </w:r>
      <w:r>
        <w:rPr>
          <w:rFonts w:hint="eastAsia" w:eastAsia="楷体" w:cs="Times New Roman"/>
          <w:sz w:val="24"/>
          <w:szCs w:val="24"/>
          <w:highlight w:val="none"/>
          <w:lang w:val="en-US" w:eastAsia="zh-CN"/>
        </w:rPr>
        <w:t xml:space="preserve">ABO </w:t>
      </w:r>
      <w:r>
        <w:rPr>
          <w:rFonts w:hint="default" w:ascii="Times New Roman" w:hAnsi="Times New Roman" w:eastAsia="楷体" w:cs="Times New Roman"/>
          <w:sz w:val="24"/>
          <w:szCs w:val="24"/>
          <w:highlight w:val="none"/>
          <w:lang w:val="en-US" w:eastAsia="zh-CN"/>
        </w:rPr>
        <w:t>was performed using the Bayesian kernel machine regression (BKMR) model.</w:t>
      </w:r>
      <w:r>
        <w:rPr>
          <w:rFonts w:hint="default" w:ascii="Times New Roman" w:hAnsi="Times New Roman" w:cs="Times New Roman"/>
          <w:highlight w:val="none"/>
        </w:rPr>
        <w:t xml:space="preserve"> </w:t>
      </w:r>
      <w:r>
        <w:rPr>
          <w:rFonts w:hint="default" w:ascii="Times New Roman" w:hAnsi="Times New Roman" w:eastAsia="楷体" w:cs="Times New Roman"/>
          <w:sz w:val="24"/>
          <w:szCs w:val="18"/>
          <w:highlight w:val="none"/>
          <w:lang w:val="en-US" w:eastAsia="zh-CN"/>
        </w:rPr>
        <w:t>The model was</w:t>
      </w:r>
      <w:r>
        <w:rPr>
          <w:rFonts w:hint="default" w:ascii="Times New Roman" w:hAnsi="Times New Roman" w:eastAsia="楷体" w:cs="Times New Roman"/>
          <w:color w:val="0000FF"/>
          <w:sz w:val="24"/>
          <w:szCs w:val="18"/>
          <w:highlight w:val="none"/>
          <w:lang w:val="en-US" w:eastAsia="zh-CN"/>
        </w:rPr>
        <w:t xml:space="preserve">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education, residence, smoking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ALT, AST, DDS, FBG, HDL-C, LDL-C, TC, TG, UA, SBP, DBP.</w:t>
      </w:r>
      <w:r>
        <w:rPr>
          <w:rFonts w:hint="eastAsia" w:eastAsia="楷体" w:cs="Times New Roman"/>
          <w:sz w:val="24"/>
          <w:szCs w:val="24"/>
          <w:highlight w:val="none"/>
          <w:lang w:val="en-US" w:eastAsia="zh-CN"/>
        </w:rPr>
        <w:t xml:space="preserve"> </w:t>
      </w:r>
      <w:r>
        <w:rPr>
          <w:rFonts w:hint="eastAsia" w:ascii="Times New Roman" w:hAnsi="Times New Roman" w:eastAsia="楷体" w:cs="Times New Roman"/>
          <w:sz w:val="24"/>
          <w:szCs w:val="24"/>
          <w:lang w:val="en-US" w:eastAsia="zh-CN"/>
        </w:rPr>
        <w:t>(A, E) Quantile effect plots for OWO in females and males, respectively.</w:t>
      </w:r>
      <w:r>
        <w:rPr>
          <w:rFonts w:hint="eastAsia" w:eastAsia="楷体" w:cs="Times New Roman"/>
          <w:sz w:val="24"/>
          <w:szCs w:val="24"/>
          <w:lang w:val="en-US" w:eastAsia="zh-CN"/>
        </w:rPr>
        <w:t xml:space="preserve"> </w:t>
      </w:r>
      <w:r>
        <w:rPr>
          <w:rFonts w:hint="eastAsia" w:ascii="Times New Roman" w:hAnsi="Times New Roman" w:eastAsia="楷体" w:cs="Times New Roman"/>
          <w:sz w:val="24"/>
          <w:szCs w:val="24"/>
          <w:lang w:val="en-US" w:eastAsia="zh-CN"/>
        </w:rPr>
        <w:t>(B, F) Univariate exposure-response function plots for OWO in females and males, respectively.</w:t>
      </w:r>
      <w:r>
        <w:rPr>
          <w:rFonts w:hint="eastAsia" w:eastAsia="楷体" w:cs="Times New Roman"/>
          <w:sz w:val="24"/>
          <w:szCs w:val="24"/>
          <w:lang w:val="en-US" w:eastAsia="zh-CN"/>
        </w:rPr>
        <w:t xml:space="preserve"> </w:t>
      </w:r>
      <w:r>
        <w:rPr>
          <w:rFonts w:hint="eastAsia" w:ascii="Times New Roman" w:hAnsi="Times New Roman" w:eastAsia="楷体" w:cs="Times New Roman"/>
          <w:sz w:val="24"/>
          <w:szCs w:val="24"/>
          <w:lang w:val="en-US" w:eastAsia="zh-CN"/>
        </w:rPr>
        <w:t>(C, G) Quantile effect plots for abdominal obesity (ABO) in females and males, respectively.</w:t>
      </w:r>
      <w:r>
        <w:rPr>
          <w:rFonts w:hint="eastAsia" w:eastAsia="楷体" w:cs="Times New Roman"/>
          <w:sz w:val="24"/>
          <w:szCs w:val="24"/>
          <w:lang w:val="en-US" w:eastAsia="zh-CN"/>
        </w:rPr>
        <w:t xml:space="preserve"> </w:t>
      </w:r>
      <w:r>
        <w:rPr>
          <w:rFonts w:hint="eastAsia" w:ascii="Times New Roman" w:hAnsi="Times New Roman" w:eastAsia="楷体" w:cs="Times New Roman"/>
          <w:sz w:val="24"/>
          <w:szCs w:val="24"/>
          <w:lang w:val="en-US" w:eastAsia="zh-CN"/>
        </w:rPr>
        <w:t>(D, H) Univariate exposure-response function plots for ABO in females and males, respectively.</w:t>
      </w:r>
    </w:p>
    <w:p w14:paraId="432E41F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cs="Times New Roman"/>
          <w:highlight w:val="none"/>
          <w:lang w:val="en-US" w:eastAsia="zh-CN"/>
        </w:rPr>
      </w:pPr>
    </w:p>
    <w:p w14:paraId="3E229DF0">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default"/>
          <w:i/>
          <w:szCs w:val="24"/>
          <w:highlight w:val="none"/>
          <w:lang w:val="en-US" w:eastAsia="zh-CN"/>
        </w:rPr>
      </w:pPr>
    </w:p>
    <w:p w14:paraId="01C214B0">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default"/>
          <w:i/>
          <w:szCs w:val="24"/>
          <w:highlight w:val="none"/>
          <w:lang w:val="en-US" w:eastAsia="zh-CN"/>
        </w:rPr>
      </w:pPr>
    </w:p>
    <w:p w14:paraId="25E458E0">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default"/>
          <w:i/>
          <w:szCs w:val="24"/>
          <w:highlight w:val="none"/>
          <w:lang w:val="en-US" w:eastAsia="zh-CN"/>
        </w:rPr>
      </w:pPr>
    </w:p>
    <w:p w14:paraId="7EE3A236">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default"/>
          <w:i/>
          <w:szCs w:val="24"/>
          <w:highlight w:val="none"/>
          <w:lang w:val="en-US" w:eastAsia="zh-CN"/>
        </w:rPr>
      </w:pPr>
    </w:p>
    <w:p w14:paraId="61F766B7">
      <w:pPr>
        <w:keepNext w:val="0"/>
        <w:keepLines w:val="0"/>
        <w:pageBreakBefore w:val="0"/>
        <w:widowControl w:val="0"/>
        <w:kinsoku/>
        <w:wordWrap/>
        <w:overflowPunct/>
        <w:topLinePunct w:val="0"/>
        <w:autoSpaceDE/>
        <w:autoSpaceDN/>
        <w:bidi w:val="0"/>
        <w:adjustRightInd/>
        <w:snapToGrid/>
        <w:jc w:val="both"/>
        <w:textAlignment w:val="auto"/>
        <w:outlineLvl w:val="0"/>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val="0"/>
          <w:szCs w:val="21"/>
          <w:highlight w:val="none"/>
        </w:rPr>
        <w:t>Table S</w:t>
      </w:r>
      <w:r>
        <w:rPr>
          <w:rFonts w:hint="eastAsia" w:eastAsia="楷体" w:cs="Times New Roman"/>
          <w:b/>
          <w:bCs w:val="0"/>
          <w:szCs w:val="21"/>
          <w:highlight w:val="none"/>
          <w:lang w:val="en-US" w:eastAsia="zh-CN"/>
        </w:rPr>
        <w:t>5</w:t>
      </w:r>
      <w:r>
        <w:rPr>
          <w:rFonts w:hint="default" w:ascii="Times New Roman" w:hAnsi="Times New Roman" w:eastAsia="楷体" w:cs="Times New Roman"/>
          <w:bCs/>
          <w:szCs w:val="21"/>
          <w:highlight w:val="none"/>
        </w:rPr>
        <w:t xml:space="preserve"> Posterior inclusion probabilities (PIPs) determined using BKMR model.</w:t>
      </w:r>
    </w:p>
    <w:tbl>
      <w:tblPr>
        <w:tblStyle w:val="6"/>
        <w:tblW w:w="8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2610"/>
        <w:gridCol w:w="1250"/>
        <w:gridCol w:w="1575"/>
        <w:gridCol w:w="1692"/>
        <w:gridCol w:w="1304"/>
      </w:tblGrid>
      <w:tr w14:paraId="7298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restart"/>
            <w:tcBorders>
              <w:top w:val="single" w:color="auto" w:sz="12" w:space="0"/>
            </w:tcBorders>
            <w:shd w:val="clear" w:color="auto" w:fill="auto"/>
            <w:vAlign w:val="center"/>
          </w:tcPr>
          <w:p w14:paraId="29C1A778">
            <w:pPr>
              <w:keepNext/>
              <w:keepLines w:val="0"/>
              <w:widowControl/>
              <w:suppressLineNumbers w:val="0"/>
              <w:snapToGrid w:val="0"/>
              <w:jc w:val="center"/>
              <w:textAlignment w:val="bottom"/>
              <w:rPr>
                <w:rFonts w:hint="default" w:ascii="Times New Roman" w:hAnsi="Times New Roman" w:eastAsia="楷体" w:cs="Times New Roman"/>
                <w:b w:val="0"/>
                <w:bCs/>
                <w:i w:val="0"/>
                <w:iCs w:val="0"/>
                <w:color w:val="000000"/>
                <w:kern w:val="2"/>
                <w:sz w:val="24"/>
                <w:szCs w:val="24"/>
                <w:highlight w:val="none"/>
                <w:u w:val="none"/>
                <w:lang w:val="en-US" w:eastAsia="zh-CN" w:bidi="ar-SA"/>
              </w:rPr>
            </w:pPr>
            <w:r>
              <w:rPr>
                <w:rFonts w:hint="default" w:ascii="Times New Roman" w:hAnsi="Times New Roman" w:eastAsia="楷体" w:cs="Times New Roman"/>
                <w:b w:val="0"/>
                <w:bCs/>
                <w:i w:val="0"/>
                <w:iCs w:val="0"/>
                <w:color w:val="000000"/>
                <w:kern w:val="2"/>
                <w:sz w:val="24"/>
                <w:szCs w:val="24"/>
                <w:highlight w:val="none"/>
                <w:u w:val="none"/>
                <w:lang w:val="en-US" w:eastAsia="zh-CN" w:bidi="ar-SA"/>
              </w:rPr>
              <w:t>Outcomes</w:t>
            </w:r>
          </w:p>
        </w:tc>
        <w:tc>
          <w:tcPr>
            <w:tcW w:w="1250" w:type="dxa"/>
            <w:vMerge w:val="restart"/>
            <w:tcBorders>
              <w:top w:val="single" w:color="auto" w:sz="12" w:space="0"/>
            </w:tcBorders>
            <w:shd w:val="clear" w:color="auto" w:fill="auto"/>
            <w:vAlign w:val="center"/>
          </w:tcPr>
          <w:p w14:paraId="7BA67041">
            <w:pPr>
              <w:keepNext/>
              <w:keepLines w:val="0"/>
              <w:widowControl/>
              <w:suppressLineNumbers w:val="0"/>
              <w:snapToGrid w:val="0"/>
              <w:jc w:val="center"/>
              <w:textAlignment w:val="bottom"/>
              <w:rPr>
                <w:rFonts w:hint="default" w:ascii="Times New Roman" w:hAnsi="Times New Roman" w:eastAsia="楷体" w:cs="Times New Roman"/>
                <w:b w:val="0"/>
                <w:bCs/>
                <w:i w:val="0"/>
                <w:iCs w:val="0"/>
                <w:color w:val="000000"/>
                <w:kern w:val="2"/>
                <w:sz w:val="24"/>
                <w:szCs w:val="24"/>
                <w:highlight w:val="none"/>
                <w:u w:val="none"/>
                <w:lang w:val="en-US" w:eastAsia="zh-CN" w:bidi="ar-SA"/>
              </w:rPr>
            </w:pPr>
            <w:r>
              <w:rPr>
                <w:rFonts w:hint="default" w:ascii="Times New Roman" w:hAnsi="Times New Roman" w:eastAsia="楷体" w:cs="Times New Roman"/>
                <w:b w:val="0"/>
                <w:bCs/>
                <w:kern w:val="0"/>
                <w:sz w:val="24"/>
                <w:szCs w:val="24"/>
                <w:highlight w:val="none"/>
                <w:lang w:eastAsia="zh-CN"/>
              </w:rPr>
              <w:t>NEOs</w:t>
            </w:r>
            <w:r>
              <w:rPr>
                <w:rFonts w:hint="eastAsia" w:eastAsia="楷体" w:cs="Times New Roman"/>
                <w:b w:val="0"/>
                <w:bCs/>
                <w:kern w:val="0"/>
                <w:sz w:val="24"/>
                <w:szCs w:val="24"/>
                <w:highlight w:val="none"/>
                <w:vertAlign w:val="superscript"/>
                <w:lang w:val="en-US" w:eastAsia="zh-CN"/>
              </w:rPr>
              <w:t>a</w:t>
            </w:r>
          </w:p>
        </w:tc>
        <w:tc>
          <w:tcPr>
            <w:tcW w:w="1575" w:type="dxa"/>
            <w:vMerge w:val="restart"/>
            <w:tcBorders>
              <w:top w:val="single" w:color="auto" w:sz="12" w:space="0"/>
            </w:tcBorders>
            <w:vAlign w:val="center"/>
          </w:tcPr>
          <w:p w14:paraId="7A5C07C7">
            <w:pPr>
              <w:keepNext/>
              <w:numPr>
                <w:ilvl w:val="0"/>
                <w:numId w:val="0"/>
              </w:numPr>
              <w:snapToGrid w:val="0"/>
              <w:ind w:left="0" w:leftChars="0" w:firstLine="0" w:firstLineChars="0"/>
              <w:jc w:val="center"/>
              <w:rPr>
                <w:rFonts w:hint="default" w:ascii="Times New Roman" w:hAnsi="Times New Roman" w:eastAsia="楷体" w:cs="Times New Roman"/>
                <w:b w:val="0"/>
                <w:bCs/>
                <w:i w:val="0"/>
                <w:iCs w:val="0"/>
                <w:color w:val="auto"/>
                <w:sz w:val="24"/>
                <w:szCs w:val="24"/>
                <w:highlight w:val="none"/>
                <w:vertAlign w:val="baseline"/>
                <w:lang w:val="en-US" w:eastAsia="zh-CN"/>
              </w:rPr>
            </w:pPr>
            <w:r>
              <w:rPr>
                <w:rFonts w:hint="default" w:ascii="Times New Roman" w:hAnsi="Times New Roman" w:eastAsia="楷体" w:cs="Times New Roman"/>
                <w:b w:val="0"/>
                <w:bCs/>
                <w:i w:val="0"/>
                <w:iCs w:val="0"/>
                <w:color w:val="auto"/>
                <w:sz w:val="24"/>
                <w:szCs w:val="24"/>
                <w:highlight w:val="none"/>
                <w:vertAlign w:val="baseline"/>
                <w:lang w:val="en-US" w:eastAsia="zh-CN"/>
              </w:rPr>
              <w:t>Total</w:t>
            </w:r>
            <w:r>
              <w:rPr>
                <w:rFonts w:hint="eastAsia" w:eastAsia="楷体" w:cs="Times New Roman"/>
                <w:b w:val="0"/>
                <w:bCs/>
                <w:i w:val="0"/>
                <w:iCs w:val="0"/>
                <w:color w:val="auto"/>
                <w:sz w:val="24"/>
                <w:szCs w:val="24"/>
                <w:highlight w:val="none"/>
                <w:vertAlign w:val="superscript"/>
                <w:lang w:val="en-US" w:eastAsia="zh-CN"/>
              </w:rPr>
              <w:t>b</w:t>
            </w:r>
            <w:r>
              <w:rPr>
                <w:rFonts w:hint="default" w:ascii="Times New Roman" w:hAnsi="Times New Roman" w:eastAsia="楷体" w:cs="Times New Roman"/>
                <w:b w:val="0"/>
                <w:bCs/>
                <w:i w:val="0"/>
                <w:iCs w:val="0"/>
                <w:color w:val="auto"/>
                <w:sz w:val="24"/>
                <w:szCs w:val="24"/>
                <w:highlight w:val="none"/>
                <w:vertAlign w:val="baseline"/>
                <w:lang w:val="en-US" w:eastAsia="zh-CN"/>
              </w:rPr>
              <w:t xml:space="preserve"> PIP</w:t>
            </w:r>
            <w:r>
              <w:rPr>
                <w:rFonts w:hint="eastAsia" w:eastAsia="楷体" w:cs="Times New Roman"/>
                <w:b w:val="0"/>
                <w:bCs/>
                <w:i w:val="0"/>
                <w:iCs w:val="0"/>
                <w:color w:val="auto"/>
                <w:sz w:val="24"/>
                <w:szCs w:val="24"/>
                <w:highlight w:val="none"/>
                <w:vertAlign w:val="baseline"/>
                <w:lang w:val="en-US" w:eastAsia="zh-CN"/>
              </w:rPr>
              <w:t>s</w:t>
            </w:r>
          </w:p>
        </w:tc>
        <w:tc>
          <w:tcPr>
            <w:tcW w:w="2996" w:type="dxa"/>
            <w:gridSpan w:val="2"/>
            <w:tcBorders>
              <w:top w:val="single" w:color="auto" w:sz="12" w:space="0"/>
              <w:bottom w:val="single" w:color="auto" w:sz="6" w:space="0"/>
            </w:tcBorders>
            <w:vAlign w:val="center"/>
          </w:tcPr>
          <w:p w14:paraId="1C881811">
            <w:pPr>
              <w:keepNext/>
              <w:numPr>
                <w:ilvl w:val="0"/>
                <w:numId w:val="0"/>
              </w:numPr>
              <w:snapToGrid w:val="0"/>
              <w:ind w:left="0" w:leftChars="0" w:firstLine="0" w:firstLineChars="0"/>
              <w:jc w:val="center"/>
              <w:rPr>
                <w:rFonts w:hint="default" w:ascii="Times New Roman" w:hAnsi="Times New Roman" w:eastAsia="楷体" w:cs="Times New Roman"/>
                <w:b w:val="0"/>
                <w:bCs/>
                <w:i w:val="0"/>
                <w:iCs w:val="0"/>
                <w:color w:val="auto"/>
                <w:sz w:val="24"/>
                <w:szCs w:val="24"/>
                <w:highlight w:val="none"/>
                <w:vertAlign w:val="baseline"/>
                <w:lang w:val="en-US" w:eastAsia="zh-CN"/>
              </w:rPr>
            </w:pPr>
            <w:r>
              <w:rPr>
                <w:rFonts w:hint="eastAsia" w:eastAsia="楷体" w:cs="Times New Roman"/>
                <w:b w:val="0"/>
                <w:bCs/>
                <w:i w:val="0"/>
                <w:iCs w:val="0"/>
                <w:color w:val="auto"/>
                <w:sz w:val="24"/>
                <w:szCs w:val="24"/>
                <w:highlight w:val="none"/>
                <w:vertAlign w:val="baseline"/>
                <w:lang w:val="en-US" w:eastAsia="zh-CN"/>
              </w:rPr>
              <w:t>Sex</w:t>
            </w:r>
            <w:r>
              <w:rPr>
                <w:rFonts w:hint="eastAsia" w:eastAsia="楷体" w:cs="Times New Roman"/>
                <w:b w:val="0"/>
                <w:bCs/>
                <w:i w:val="0"/>
                <w:iCs w:val="0"/>
                <w:color w:val="auto"/>
                <w:sz w:val="24"/>
                <w:szCs w:val="24"/>
                <w:highlight w:val="none"/>
                <w:vertAlign w:val="superscript"/>
                <w:lang w:val="en-US" w:eastAsia="zh-CN"/>
              </w:rPr>
              <w:t>c</w:t>
            </w:r>
          </w:p>
        </w:tc>
      </w:tr>
      <w:tr w14:paraId="5385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continue"/>
            <w:tcBorders>
              <w:bottom w:val="single" w:color="auto" w:sz="12" w:space="0"/>
            </w:tcBorders>
            <w:shd w:val="clear" w:color="auto" w:fill="auto"/>
            <w:vAlign w:val="center"/>
          </w:tcPr>
          <w:p w14:paraId="2B1E7373">
            <w:pPr>
              <w:keepNext/>
              <w:keepLines w:val="0"/>
              <w:widowControl/>
              <w:suppressLineNumbers w:val="0"/>
              <w:snapToGrid w:val="0"/>
              <w:jc w:val="both"/>
              <w:textAlignment w:val="bottom"/>
              <w:rPr>
                <w:rFonts w:hint="default" w:ascii="Times New Roman" w:hAnsi="Times New Roman" w:eastAsia="楷体" w:cs="Times New Roman"/>
                <w:b w:val="0"/>
                <w:bCs/>
                <w:i w:val="0"/>
                <w:iCs w:val="0"/>
                <w:color w:val="000000"/>
                <w:kern w:val="2"/>
                <w:sz w:val="24"/>
                <w:szCs w:val="24"/>
                <w:highlight w:val="none"/>
                <w:u w:val="none"/>
                <w:lang w:val="en-US" w:eastAsia="zh-CN" w:bidi="ar-SA"/>
              </w:rPr>
            </w:pPr>
          </w:p>
        </w:tc>
        <w:tc>
          <w:tcPr>
            <w:tcW w:w="1250" w:type="dxa"/>
            <w:vMerge w:val="continue"/>
            <w:tcBorders>
              <w:bottom w:val="single" w:color="auto" w:sz="12" w:space="0"/>
            </w:tcBorders>
            <w:shd w:val="clear" w:color="auto" w:fill="auto"/>
            <w:vAlign w:val="center"/>
          </w:tcPr>
          <w:p w14:paraId="6BBA3C43">
            <w:pPr>
              <w:keepNext/>
              <w:keepLines w:val="0"/>
              <w:widowControl/>
              <w:suppressLineNumbers w:val="0"/>
              <w:snapToGrid w:val="0"/>
              <w:jc w:val="center"/>
              <w:textAlignment w:val="bottom"/>
              <w:rPr>
                <w:rFonts w:hint="default" w:ascii="Times New Roman" w:hAnsi="Times New Roman" w:eastAsia="楷体" w:cs="Times New Roman"/>
                <w:b w:val="0"/>
                <w:bCs/>
                <w:i w:val="0"/>
                <w:iCs w:val="0"/>
                <w:color w:val="000000"/>
                <w:kern w:val="2"/>
                <w:sz w:val="24"/>
                <w:szCs w:val="24"/>
                <w:highlight w:val="none"/>
                <w:u w:val="none"/>
                <w:lang w:val="en-US" w:eastAsia="zh-CN" w:bidi="ar-SA"/>
              </w:rPr>
            </w:pPr>
          </w:p>
        </w:tc>
        <w:tc>
          <w:tcPr>
            <w:tcW w:w="1575" w:type="dxa"/>
            <w:vMerge w:val="continue"/>
            <w:tcBorders>
              <w:bottom w:val="single" w:color="auto" w:sz="12" w:space="0"/>
            </w:tcBorders>
            <w:vAlign w:val="center"/>
          </w:tcPr>
          <w:p w14:paraId="6EB82996">
            <w:pPr>
              <w:keepNext/>
              <w:numPr>
                <w:ilvl w:val="0"/>
                <w:numId w:val="0"/>
              </w:numPr>
              <w:snapToGrid w:val="0"/>
              <w:ind w:left="0" w:leftChars="0" w:firstLine="0" w:firstLineChars="0"/>
              <w:jc w:val="center"/>
              <w:rPr>
                <w:rFonts w:hint="default" w:ascii="Times New Roman" w:hAnsi="Times New Roman" w:eastAsia="楷体" w:cs="Times New Roman"/>
                <w:b w:val="0"/>
                <w:bCs/>
                <w:i w:val="0"/>
                <w:iCs w:val="0"/>
                <w:color w:val="auto"/>
                <w:sz w:val="24"/>
                <w:szCs w:val="24"/>
                <w:highlight w:val="none"/>
                <w:vertAlign w:val="baseline"/>
                <w:lang w:val="en-US" w:eastAsia="zh-CN"/>
              </w:rPr>
            </w:pPr>
          </w:p>
        </w:tc>
        <w:tc>
          <w:tcPr>
            <w:tcW w:w="1692" w:type="dxa"/>
            <w:tcBorders>
              <w:top w:val="single" w:color="auto" w:sz="6" w:space="0"/>
              <w:bottom w:val="single" w:color="auto" w:sz="12" w:space="0"/>
            </w:tcBorders>
            <w:vAlign w:val="center"/>
          </w:tcPr>
          <w:p w14:paraId="7897B4D0">
            <w:pPr>
              <w:keepNext/>
              <w:numPr>
                <w:ilvl w:val="0"/>
                <w:numId w:val="0"/>
              </w:numPr>
              <w:snapToGrid w:val="0"/>
              <w:ind w:left="0" w:leftChars="0" w:firstLine="0" w:firstLineChars="0"/>
              <w:jc w:val="center"/>
              <w:rPr>
                <w:rFonts w:hint="default" w:ascii="Times New Roman" w:hAnsi="Times New Roman" w:eastAsia="楷体" w:cs="Times New Roman"/>
                <w:b w:val="0"/>
                <w:bCs/>
                <w:i w:val="0"/>
                <w:iCs w:val="0"/>
                <w:color w:val="auto"/>
                <w:sz w:val="24"/>
                <w:szCs w:val="24"/>
                <w:highlight w:val="none"/>
                <w:vertAlign w:val="baseline"/>
                <w:lang w:val="en-US" w:eastAsia="zh-CN"/>
              </w:rPr>
            </w:pPr>
            <w:r>
              <w:rPr>
                <w:rFonts w:hint="default" w:ascii="Times New Roman" w:hAnsi="Times New Roman" w:eastAsia="楷体" w:cs="Times New Roman"/>
                <w:b w:val="0"/>
                <w:bCs/>
                <w:i w:val="0"/>
                <w:iCs w:val="0"/>
                <w:color w:val="auto"/>
                <w:sz w:val="24"/>
                <w:szCs w:val="24"/>
                <w:highlight w:val="none"/>
                <w:vertAlign w:val="baseline"/>
                <w:lang w:val="en-US" w:eastAsia="zh-CN"/>
              </w:rPr>
              <w:t>Female PIP</w:t>
            </w:r>
            <w:r>
              <w:rPr>
                <w:rFonts w:hint="eastAsia" w:eastAsia="楷体" w:cs="Times New Roman"/>
                <w:b w:val="0"/>
                <w:bCs/>
                <w:i w:val="0"/>
                <w:iCs w:val="0"/>
                <w:color w:val="auto"/>
                <w:sz w:val="24"/>
                <w:szCs w:val="24"/>
                <w:highlight w:val="none"/>
                <w:vertAlign w:val="baseline"/>
                <w:lang w:val="en-US" w:eastAsia="zh-CN"/>
              </w:rPr>
              <w:t>s</w:t>
            </w:r>
          </w:p>
        </w:tc>
        <w:tc>
          <w:tcPr>
            <w:tcW w:w="1304" w:type="dxa"/>
            <w:tcBorders>
              <w:top w:val="single" w:color="auto" w:sz="6" w:space="0"/>
              <w:bottom w:val="single" w:color="auto" w:sz="12" w:space="0"/>
            </w:tcBorders>
            <w:vAlign w:val="center"/>
          </w:tcPr>
          <w:p w14:paraId="66EC3419">
            <w:pPr>
              <w:keepNext/>
              <w:numPr>
                <w:ilvl w:val="0"/>
                <w:numId w:val="0"/>
              </w:numPr>
              <w:snapToGrid w:val="0"/>
              <w:ind w:left="0" w:leftChars="0" w:firstLine="0" w:firstLineChars="0"/>
              <w:jc w:val="center"/>
              <w:rPr>
                <w:rFonts w:hint="default" w:ascii="Times New Roman" w:hAnsi="Times New Roman" w:eastAsia="楷体" w:cs="Times New Roman"/>
                <w:b w:val="0"/>
                <w:bCs/>
                <w:i w:val="0"/>
                <w:iCs w:val="0"/>
                <w:color w:val="auto"/>
                <w:sz w:val="24"/>
                <w:szCs w:val="24"/>
                <w:highlight w:val="none"/>
                <w:lang w:val="en-US" w:eastAsia="zh-CN"/>
              </w:rPr>
            </w:pPr>
            <w:r>
              <w:rPr>
                <w:rFonts w:hint="default" w:ascii="Times New Roman" w:hAnsi="Times New Roman" w:eastAsia="楷体" w:cs="Times New Roman"/>
                <w:b w:val="0"/>
                <w:bCs/>
                <w:i w:val="0"/>
                <w:iCs w:val="0"/>
                <w:color w:val="auto"/>
                <w:sz w:val="24"/>
                <w:szCs w:val="24"/>
                <w:highlight w:val="none"/>
                <w:vertAlign w:val="baseline"/>
                <w:lang w:val="en-US" w:eastAsia="zh-CN"/>
              </w:rPr>
              <w:t>Male PIP</w:t>
            </w:r>
            <w:r>
              <w:rPr>
                <w:rFonts w:hint="eastAsia" w:eastAsia="楷体" w:cs="Times New Roman"/>
                <w:b w:val="0"/>
                <w:bCs/>
                <w:i w:val="0"/>
                <w:iCs w:val="0"/>
                <w:color w:val="auto"/>
                <w:sz w:val="24"/>
                <w:szCs w:val="24"/>
                <w:highlight w:val="none"/>
                <w:vertAlign w:val="baseline"/>
                <w:lang w:val="en-US" w:eastAsia="zh-CN"/>
              </w:rPr>
              <w:t>s</w:t>
            </w:r>
          </w:p>
        </w:tc>
      </w:tr>
      <w:tr w14:paraId="0644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restart"/>
            <w:shd w:val="clear" w:color="auto" w:fill="auto"/>
            <w:vAlign w:val="center"/>
          </w:tcPr>
          <w:p w14:paraId="1EED14D2">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OWO</w:t>
            </w:r>
          </w:p>
        </w:tc>
        <w:tc>
          <w:tcPr>
            <w:tcW w:w="1250" w:type="dxa"/>
            <w:shd w:val="clear" w:color="auto" w:fill="auto"/>
            <w:vAlign w:val="center"/>
          </w:tcPr>
          <w:p w14:paraId="5FC7AA8F">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CLO</w:t>
            </w:r>
          </w:p>
        </w:tc>
        <w:tc>
          <w:tcPr>
            <w:tcW w:w="1575" w:type="dxa"/>
            <w:shd w:val="clear" w:color="auto" w:fill="auto"/>
            <w:vAlign w:val="center"/>
          </w:tcPr>
          <w:p w14:paraId="77BD6DA2">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0.611</w:t>
            </w:r>
          </w:p>
        </w:tc>
        <w:tc>
          <w:tcPr>
            <w:tcW w:w="1692" w:type="dxa"/>
            <w:shd w:val="clear" w:color="auto" w:fill="auto"/>
            <w:vAlign w:val="center"/>
          </w:tcPr>
          <w:p w14:paraId="3F014119">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0.635</w:t>
            </w:r>
          </w:p>
        </w:tc>
        <w:tc>
          <w:tcPr>
            <w:tcW w:w="1304" w:type="dxa"/>
            <w:shd w:val="clear" w:color="auto" w:fill="auto"/>
            <w:vAlign w:val="center"/>
          </w:tcPr>
          <w:p w14:paraId="111335A7">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0.107</w:t>
            </w:r>
          </w:p>
        </w:tc>
      </w:tr>
      <w:tr w14:paraId="188C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continue"/>
            <w:shd w:val="clear" w:color="auto" w:fill="auto"/>
            <w:vAlign w:val="center"/>
          </w:tcPr>
          <w:p w14:paraId="0F90827B">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250" w:type="dxa"/>
            <w:shd w:val="clear" w:color="auto" w:fill="auto"/>
            <w:vAlign w:val="center"/>
          </w:tcPr>
          <w:p w14:paraId="310DD9B2">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NACE</w:t>
            </w:r>
          </w:p>
        </w:tc>
        <w:tc>
          <w:tcPr>
            <w:tcW w:w="1575" w:type="dxa"/>
            <w:shd w:val="clear" w:color="auto" w:fill="auto"/>
            <w:vAlign w:val="center"/>
          </w:tcPr>
          <w:p w14:paraId="7FB00DDA">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0.583</w:t>
            </w:r>
          </w:p>
        </w:tc>
        <w:tc>
          <w:tcPr>
            <w:tcW w:w="1692" w:type="dxa"/>
            <w:shd w:val="clear" w:color="auto" w:fill="auto"/>
            <w:vAlign w:val="center"/>
          </w:tcPr>
          <w:p w14:paraId="50A06BAD">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0.201</w:t>
            </w:r>
          </w:p>
        </w:tc>
        <w:tc>
          <w:tcPr>
            <w:tcW w:w="1304" w:type="dxa"/>
            <w:shd w:val="clear" w:color="auto" w:fill="auto"/>
            <w:vAlign w:val="center"/>
          </w:tcPr>
          <w:p w14:paraId="502DFCAC">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0.680</w:t>
            </w:r>
          </w:p>
        </w:tc>
      </w:tr>
      <w:tr w14:paraId="7D3F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continue"/>
            <w:shd w:val="clear" w:color="auto" w:fill="auto"/>
            <w:vAlign w:val="center"/>
          </w:tcPr>
          <w:p w14:paraId="6D20D34C">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250" w:type="dxa"/>
            <w:shd w:val="clear" w:color="auto" w:fill="auto"/>
            <w:vAlign w:val="center"/>
          </w:tcPr>
          <w:p w14:paraId="2CA6F9DF">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IMI</w:t>
            </w:r>
          </w:p>
        </w:tc>
        <w:tc>
          <w:tcPr>
            <w:tcW w:w="1575" w:type="dxa"/>
            <w:shd w:val="clear" w:color="auto" w:fill="auto"/>
            <w:vAlign w:val="center"/>
          </w:tcPr>
          <w:p w14:paraId="78109E03">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0.604</w:t>
            </w:r>
          </w:p>
        </w:tc>
        <w:tc>
          <w:tcPr>
            <w:tcW w:w="1692" w:type="dxa"/>
            <w:shd w:val="clear" w:color="auto" w:fill="auto"/>
            <w:vAlign w:val="center"/>
          </w:tcPr>
          <w:p w14:paraId="2B8A7886">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0.414</w:t>
            </w:r>
          </w:p>
        </w:tc>
        <w:tc>
          <w:tcPr>
            <w:tcW w:w="1304" w:type="dxa"/>
            <w:shd w:val="clear" w:color="auto" w:fill="auto"/>
            <w:vAlign w:val="center"/>
          </w:tcPr>
          <w:p w14:paraId="279BEA24">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0.192</w:t>
            </w:r>
          </w:p>
        </w:tc>
      </w:tr>
      <w:tr w14:paraId="7333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continue"/>
            <w:tcBorders>
              <w:tl2br w:val="nil"/>
              <w:tr2bl w:val="nil"/>
            </w:tcBorders>
            <w:shd w:val="clear" w:color="auto" w:fill="auto"/>
            <w:vAlign w:val="center"/>
          </w:tcPr>
          <w:p w14:paraId="137C1F55">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250" w:type="dxa"/>
            <w:tcBorders>
              <w:tl2br w:val="nil"/>
              <w:tr2bl w:val="nil"/>
            </w:tcBorders>
            <w:shd w:val="clear" w:color="auto" w:fill="auto"/>
            <w:vAlign w:val="center"/>
          </w:tcPr>
          <w:p w14:paraId="515AF4BB">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TMX</w:t>
            </w:r>
          </w:p>
        </w:tc>
        <w:tc>
          <w:tcPr>
            <w:tcW w:w="1575" w:type="dxa"/>
            <w:tcBorders>
              <w:tl2br w:val="nil"/>
              <w:tr2bl w:val="nil"/>
            </w:tcBorders>
            <w:shd w:val="clear" w:color="auto" w:fill="auto"/>
            <w:vAlign w:val="center"/>
          </w:tcPr>
          <w:p w14:paraId="088A96AB">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0.554</w:t>
            </w:r>
          </w:p>
        </w:tc>
        <w:tc>
          <w:tcPr>
            <w:tcW w:w="1692" w:type="dxa"/>
            <w:tcBorders>
              <w:tl2br w:val="nil"/>
              <w:tr2bl w:val="nil"/>
            </w:tcBorders>
            <w:shd w:val="clear" w:color="auto" w:fill="auto"/>
            <w:vAlign w:val="center"/>
          </w:tcPr>
          <w:p w14:paraId="65CFF948">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0.373</w:t>
            </w:r>
          </w:p>
        </w:tc>
        <w:tc>
          <w:tcPr>
            <w:tcW w:w="1304" w:type="dxa"/>
            <w:tcBorders>
              <w:tl2br w:val="nil"/>
              <w:tr2bl w:val="nil"/>
            </w:tcBorders>
            <w:shd w:val="clear" w:color="auto" w:fill="auto"/>
            <w:vAlign w:val="center"/>
          </w:tcPr>
          <w:p w14:paraId="37E3EFA3">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0.149</w:t>
            </w:r>
          </w:p>
        </w:tc>
      </w:tr>
      <w:tr w14:paraId="63D0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tcBorders>
              <w:tl2br w:val="nil"/>
              <w:tr2bl w:val="nil"/>
            </w:tcBorders>
            <w:shd w:val="clear" w:color="auto" w:fill="auto"/>
            <w:vAlign w:val="center"/>
          </w:tcPr>
          <w:p w14:paraId="22EABB8E">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250" w:type="dxa"/>
            <w:tcBorders>
              <w:tl2br w:val="nil"/>
              <w:tr2bl w:val="nil"/>
            </w:tcBorders>
            <w:shd w:val="clear" w:color="auto" w:fill="auto"/>
            <w:vAlign w:val="center"/>
          </w:tcPr>
          <w:p w14:paraId="2660B0AB">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575" w:type="dxa"/>
            <w:tcBorders>
              <w:tl2br w:val="nil"/>
              <w:tr2bl w:val="nil"/>
            </w:tcBorders>
            <w:shd w:val="clear" w:color="auto" w:fill="auto"/>
            <w:vAlign w:val="center"/>
          </w:tcPr>
          <w:p w14:paraId="1F9D5DD4">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p>
        </w:tc>
        <w:tc>
          <w:tcPr>
            <w:tcW w:w="1692" w:type="dxa"/>
            <w:tcBorders>
              <w:tl2br w:val="nil"/>
              <w:tr2bl w:val="nil"/>
            </w:tcBorders>
            <w:shd w:val="clear" w:color="auto" w:fill="auto"/>
            <w:vAlign w:val="center"/>
          </w:tcPr>
          <w:p w14:paraId="2362C0D3">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p>
        </w:tc>
        <w:tc>
          <w:tcPr>
            <w:tcW w:w="1304" w:type="dxa"/>
            <w:tcBorders>
              <w:tl2br w:val="nil"/>
              <w:tr2bl w:val="nil"/>
            </w:tcBorders>
            <w:shd w:val="clear" w:color="auto" w:fill="auto"/>
            <w:vAlign w:val="center"/>
          </w:tcPr>
          <w:p w14:paraId="1670CA18">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p>
        </w:tc>
      </w:tr>
      <w:tr w14:paraId="315F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restart"/>
            <w:shd w:val="clear" w:color="auto" w:fill="auto"/>
            <w:vAlign w:val="center"/>
          </w:tcPr>
          <w:p w14:paraId="57989B9D">
            <w:pPr>
              <w:keepNext/>
              <w:keepLines w:val="0"/>
              <w:widowControl/>
              <w:suppressLineNumbers w:val="0"/>
              <w:snapToGrid w:val="0"/>
              <w:jc w:val="center"/>
              <w:textAlignment w:val="bottom"/>
              <w:rPr>
                <w:rFonts w:hint="default" w:ascii="Times New Roman" w:hAnsi="Times New Roman" w:eastAsia="等线" w:cs="Times New Roman"/>
                <w:i w:val="0"/>
                <w:iCs w:val="0"/>
                <w:color w:val="000000"/>
                <w:kern w:val="0"/>
                <w:sz w:val="24"/>
                <w:szCs w:val="24"/>
                <w:highlight w:val="none"/>
                <w:u w:val="none"/>
                <w:lang w:val="en-US" w:eastAsia="zh-CN" w:bidi="ar"/>
              </w:rPr>
            </w:pPr>
            <w:r>
              <w:rPr>
                <w:rFonts w:hint="default" w:ascii="Times New Roman" w:hAnsi="Times New Roman" w:eastAsia="等线" w:cs="Times New Roman"/>
                <w:b w:val="0"/>
                <w:bCs w:val="0"/>
                <w:color w:val="000000"/>
                <w:kern w:val="0"/>
                <w:sz w:val="24"/>
                <w:szCs w:val="24"/>
                <w:highlight w:val="none"/>
              </w:rPr>
              <w:t>A</w:t>
            </w:r>
            <w:r>
              <w:rPr>
                <w:rFonts w:hint="default" w:ascii="Times New Roman" w:hAnsi="Times New Roman" w:eastAsia="等线" w:cs="Times New Roman"/>
                <w:b w:val="0"/>
                <w:bCs w:val="0"/>
                <w:color w:val="000000"/>
                <w:kern w:val="0"/>
                <w:sz w:val="24"/>
                <w:szCs w:val="24"/>
                <w:highlight w:val="none"/>
                <w:lang w:val="en-US" w:eastAsia="zh-CN"/>
              </w:rPr>
              <w:t>BO</w:t>
            </w:r>
          </w:p>
        </w:tc>
        <w:tc>
          <w:tcPr>
            <w:tcW w:w="1250" w:type="dxa"/>
            <w:shd w:val="clear" w:color="auto" w:fill="auto"/>
            <w:vAlign w:val="center"/>
          </w:tcPr>
          <w:p w14:paraId="7D1758B6">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CLO</w:t>
            </w:r>
          </w:p>
        </w:tc>
        <w:tc>
          <w:tcPr>
            <w:tcW w:w="1575" w:type="dxa"/>
            <w:shd w:val="clear" w:color="auto" w:fill="auto"/>
            <w:vAlign w:val="center"/>
          </w:tcPr>
          <w:p w14:paraId="36A9303D">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0.265</w:t>
            </w:r>
          </w:p>
        </w:tc>
        <w:tc>
          <w:tcPr>
            <w:tcW w:w="1692" w:type="dxa"/>
            <w:shd w:val="clear" w:color="auto" w:fill="auto"/>
            <w:vAlign w:val="center"/>
          </w:tcPr>
          <w:p w14:paraId="467B4AC8">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0.205</w:t>
            </w:r>
          </w:p>
        </w:tc>
        <w:tc>
          <w:tcPr>
            <w:tcW w:w="1304" w:type="dxa"/>
            <w:shd w:val="clear" w:color="auto" w:fill="auto"/>
            <w:vAlign w:val="center"/>
          </w:tcPr>
          <w:p w14:paraId="11CB4C62">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0.127</w:t>
            </w:r>
          </w:p>
        </w:tc>
      </w:tr>
      <w:tr w14:paraId="33C8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continue"/>
            <w:shd w:val="clear" w:color="auto" w:fill="auto"/>
            <w:vAlign w:val="center"/>
          </w:tcPr>
          <w:p w14:paraId="4DEE0B7E">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250" w:type="dxa"/>
            <w:shd w:val="clear" w:color="auto" w:fill="auto"/>
            <w:vAlign w:val="center"/>
          </w:tcPr>
          <w:p w14:paraId="0C1A79FC">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NACE</w:t>
            </w:r>
          </w:p>
        </w:tc>
        <w:tc>
          <w:tcPr>
            <w:tcW w:w="1575" w:type="dxa"/>
            <w:shd w:val="clear" w:color="auto" w:fill="auto"/>
            <w:vAlign w:val="center"/>
          </w:tcPr>
          <w:p w14:paraId="54C56947">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0.737</w:t>
            </w:r>
          </w:p>
        </w:tc>
        <w:tc>
          <w:tcPr>
            <w:tcW w:w="1692" w:type="dxa"/>
            <w:shd w:val="clear" w:color="auto" w:fill="auto"/>
            <w:vAlign w:val="center"/>
          </w:tcPr>
          <w:p w14:paraId="6D8CEFA4">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0.169</w:t>
            </w:r>
          </w:p>
        </w:tc>
        <w:tc>
          <w:tcPr>
            <w:tcW w:w="1304" w:type="dxa"/>
            <w:shd w:val="clear" w:color="auto" w:fill="auto"/>
            <w:vAlign w:val="center"/>
          </w:tcPr>
          <w:p w14:paraId="588F0042">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0.949</w:t>
            </w:r>
          </w:p>
        </w:tc>
      </w:tr>
      <w:tr w14:paraId="62FE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continue"/>
            <w:shd w:val="clear" w:color="auto" w:fill="auto"/>
            <w:vAlign w:val="center"/>
          </w:tcPr>
          <w:p w14:paraId="18067A5A">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250" w:type="dxa"/>
            <w:shd w:val="clear" w:color="auto" w:fill="auto"/>
            <w:vAlign w:val="center"/>
          </w:tcPr>
          <w:p w14:paraId="6C63C29E">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IMI</w:t>
            </w:r>
          </w:p>
        </w:tc>
        <w:tc>
          <w:tcPr>
            <w:tcW w:w="1575" w:type="dxa"/>
            <w:shd w:val="clear" w:color="auto" w:fill="auto"/>
            <w:vAlign w:val="center"/>
          </w:tcPr>
          <w:p w14:paraId="627DC231">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0.256</w:t>
            </w:r>
          </w:p>
        </w:tc>
        <w:tc>
          <w:tcPr>
            <w:tcW w:w="1692" w:type="dxa"/>
            <w:shd w:val="clear" w:color="auto" w:fill="auto"/>
            <w:vAlign w:val="center"/>
          </w:tcPr>
          <w:p w14:paraId="4A846DE9">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0.630</w:t>
            </w:r>
          </w:p>
        </w:tc>
        <w:tc>
          <w:tcPr>
            <w:tcW w:w="1304" w:type="dxa"/>
            <w:shd w:val="clear" w:color="auto" w:fill="auto"/>
            <w:vAlign w:val="center"/>
          </w:tcPr>
          <w:p w14:paraId="43DA5E67">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0.161</w:t>
            </w:r>
          </w:p>
        </w:tc>
      </w:tr>
      <w:tr w14:paraId="1811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0" w:type="dxa"/>
            <w:vMerge w:val="continue"/>
            <w:tcBorders>
              <w:bottom w:val="single" w:color="auto" w:sz="12" w:space="0"/>
            </w:tcBorders>
            <w:shd w:val="clear" w:color="auto" w:fill="auto"/>
            <w:vAlign w:val="center"/>
          </w:tcPr>
          <w:p w14:paraId="5A9BE9B0">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250" w:type="dxa"/>
            <w:tcBorders>
              <w:bottom w:val="single" w:color="auto" w:sz="12" w:space="0"/>
            </w:tcBorders>
            <w:shd w:val="clear" w:color="auto" w:fill="auto"/>
            <w:vAlign w:val="center"/>
          </w:tcPr>
          <w:p w14:paraId="0BB2C91F">
            <w:pPr>
              <w:keepNext/>
              <w:keepLines w:val="0"/>
              <w:widowControl/>
              <w:suppressLineNumbers w:val="0"/>
              <w:snapToGrid w:val="0"/>
              <w:jc w:val="center"/>
              <w:textAlignment w:val="bottom"/>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TMX</w:t>
            </w:r>
          </w:p>
        </w:tc>
        <w:tc>
          <w:tcPr>
            <w:tcW w:w="1575" w:type="dxa"/>
            <w:tcBorders>
              <w:bottom w:val="single" w:color="auto" w:sz="12" w:space="0"/>
            </w:tcBorders>
            <w:shd w:val="clear" w:color="auto" w:fill="auto"/>
            <w:vAlign w:val="center"/>
          </w:tcPr>
          <w:p w14:paraId="6D7EFE3C">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0.195</w:t>
            </w:r>
          </w:p>
        </w:tc>
        <w:tc>
          <w:tcPr>
            <w:tcW w:w="1692" w:type="dxa"/>
            <w:tcBorders>
              <w:bottom w:val="single" w:color="auto" w:sz="12" w:space="0"/>
            </w:tcBorders>
            <w:shd w:val="clear" w:color="auto" w:fill="auto"/>
            <w:vAlign w:val="center"/>
          </w:tcPr>
          <w:p w14:paraId="4D83B671">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0.135</w:t>
            </w:r>
          </w:p>
        </w:tc>
        <w:tc>
          <w:tcPr>
            <w:tcW w:w="1304" w:type="dxa"/>
            <w:tcBorders>
              <w:bottom w:val="single" w:color="auto" w:sz="12" w:space="0"/>
            </w:tcBorders>
            <w:shd w:val="clear" w:color="auto" w:fill="auto"/>
            <w:vAlign w:val="center"/>
          </w:tcPr>
          <w:p w14:paraId="6E20B452">
            <w:pPr>
              <w:keepNext/>
              <w:keepLines w:val="0"/>
              <w:widowControl/>
              <w:suppressLineNumbers w:val="0"/>
              <w:snapToGrid w:val="0"/>
              <w:jc w:val="center"/>
              <w:textAlignment w:val="bottom"/>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0.154</w:t>
            </w:r>
          </w:p>
        </w:tc>
      </w:tr>
    </w:tbl>
    <w:p w14:paraId="21AB7B7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eastAsia" w:eastAsia="楷体" w:cs="Times New Roman"/>
          <w:sz w:val="24"/>
          <w:szCs w:val="18"/>
          <w:highlight w:val="none"/>
          <w:vertAlign w:val="superscript"/>
          <w:lang w:val="en-US" w:eastAsia="zh-CN"/>
        </w:rPr>
      </w:pPr>
      <w:r>
        <w:rPr>
          <w:rFonts w:hint="default" w:ascii="Times New Roman" w:hAnsi="Times New Roman" w:eastAsia="楷体" w:cs="Times New Roman"/>
          <w:sz w:val="24"/>
          <w:szCs w:val="32"/>
          <w:highlight w:val="none"/>
          <w:vertAlign w:val="superscript"/>
          <w:lang w:val="en-US" w:eastAsia="zh-CN"/>
        </w:rPr>
        <w:t xml:space="preserve">a </w:t>
      </w:r>
      <w:r>
        <w:rPr>
          <w:rFonts w:hint="default" w:ascii="Times New Roman" w:hAnsi="Times New Roman" w:eastAsia="楷体" w:cs="Times New Roman"/>
          <w:sz w:val="24"/>
          <w:szCs w:val="32"/>
          <w:highlight w:val="none"/>
          <w:lang w:val="en-US" w:eastAsia="zh-CN"/>
        </w:rPr>
        <w:t>The exposure concentration of NEOs has</w:t>
      </w:r>
      <w:r>
        <w:rPr>
          <w:rFonts w:hint="eastAsia" w:eastAsia="楷体" w:cs="Times New Roman"/>
          <w:sz w:val="24"/>
          <w:szCs w:val="32"/>
          <w:highlight w:val="none"/>
          <w:lang w:val="en-US" w:eastAsia="zh-CN"/>
        </w:rPr>
        <w:t xml:space="preserve"> </w:t>
      </w:r>
      <w:r>
        <w:rPr>
          <w:rFonts w:hint="default" w:ascii="Times New Roman" w:hAnsi="Times New Roman" w:eastAsia="楷体" w:cs="Times New Roman"/>
          <w:sz w:val="24"/>
          <w:szCs w:val="32"/>
          <w:highlight w:val="none"/>
          <w:lang w:val="en-US" w:eastAsia="zh-CN"/>
        </w:rPr>
        <w:t>been subjected to Ln conversion treatment.</w:t>
      </w:r>
    </w:p>
    <w:p w14:paraId="781586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highlight w:val="none"/>
          <w:lang w:val="en-US" w:eastAsia="zh-CN"/>
        </w:rPr>
      </w:pPr>
      <w:r>
        <w:rPr>
          <w:rFonts w:hint="eastAsia" w:eastAsia="楷体" w:cs="Times New Roman"/>
          <w:sz w:val="24"/>
          <w:szCs w:val="18"/>
          <w:highlight w:val="none"/>
          <w:vertAlign w:val="superscript"/>
          <w:lang w:val="en-US" w:eastAsia="zh-CN"/>
        </w:rPr>
        <w:t>b</w:t>
      </w:r>
      <w:r>
        <w:rPr>
          <w:rFonts w:hint="default" w:ascii="Times New Roman" w:hAnsi="Times New Roman" w:eastAsia="楷体" w:cs="Times New Roman"/>
          <w:sz w:val="24"/>
          <w:szCs w:val="18"/>
          <w:highlight w:val="none"/>
        </w:rPr>
        <w:t>The</w:t>
      </w:r>
      <w:r>
        <w:rPr>
          <w:rFonts w:hint="default" w:ascii="Times New Roman" w:hAnsi="Times New Roman" w:eastAsia="楷体" w:cs="Times New Roman"/>
          <w:sz w:val="24"/>
          <w:szCs w:val="18"/>
          <w:highlight w:val="none"/>
          <w:lang w:val="en-US" w:eastAsia="zh-CN"/>
        </w:rPr>
        <w:t xml:space="preserve"> model was</w:t>
      </w:r>
      <w:r>
        <w:rPr>
          <w:rFonts w:hint="default" w:ascii="Times New Roman" w:hAnsi="Times New Roman" w:eastAsia="楷体" w:cs="Times New Roman"/>
          <w:color w:val="0000FF"/>
          <w:sz w:val="24"/>
          <w:szCs w:val="18"/>
          <w:highlight w:val="none"/>
          <w:lang w:val="en-US" w:eastAsia="zh-CN"/>
        </w:rPr>
        <w:t xml:space="preserve">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w:t>
      </w:r>
      <w:r>
        <w:rPr>
          <w:rFonts w:hint="eastAsia" w:eastAsia="楷体" w:cs="Times New Roman"/>
          <w:sz w:val="24"/>
          <w:szCs w:val="24"/>
          <w:highlight w:val="none"/>
          <w:lang w:val="en-US" w:eastAsia="zh-CN"/>
        </w:rPr>
        <w:t>sex</w:t>
      </w:r>
      <w:r>
        <w:rPr>
          <w:rFonts w:hint="default" w:ascii="Times New Roman" w:hAnsi="Times New Roman" w:eastAsia="楷体" w:cs="Times New Roman"/>
          <w:sz w:val="24"/>
          <w:szCs w:val="24"/>
          <w:highlight w:val="none"/>
          <w:lang w:val="en-US" w:eastAsia="zh-CN"/>
        </w:rPr>
        <w:t xml:space="preserve">, education, residence, smoking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xml:space="preserve">, drinking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ALT, AST, DDS, FBG, HDL-C, LDL-C, TC, TG, UA, SBP, DBP.</w:t>
      </w:r>
    </w:p>
    <w:p w14:paraId="78FF4B1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楷体" w:cs="Times New Roman"/>
          <w:sz w:val="24"/>
          <w:szCs w:val="32"/>
          <w:highlight w:val="none"/>
          <w:vertAlign w:val="baseline"/>
          <w:lang w:val="en-US" w:eastAsia="zh-CN"/>
        </w:rPr>
      </w:pPr>
      <w:r>
        <w:rPr>
          <w:rFonts w:hint="eastAsia" w:eastAsia="楷体" w:cs="Times New Roman"/>
          <w:sz w:val="24"/>
          <w:szCs w:val="18"/>
          <w:highlight w:val="none"/>
          <w:vertAlign w:val="superscript"/>
          <w:lang w:val="en-US" w:eastAsia="zh-CN"/>
        </w:rPr>
        <w:t>c</w:t>
      </w:r>
      <w:r>
        <w:rPr>
          <w:rFonts w:hint="default" w:ascii="Times New Roman" w:hAnsi="Times New Roman" w:eastAsia="楷体" w:cs="Times New Roman"/>
          <w:sz w:val="24"/>
          <w:szCs w:val="18"/>
          <w:highlight w:val="none"/>
          <w:lang w:val="en-US" w:eastAsia="zh-CN"/>
        </w:rPr>
        <w:t>The model was</w:t>
      </w:r>
      <w:r>
        <w:rPr>
          <w:rFonts w:hint="default" w:ascii="Times New Roman" w:hAnsi="Times New Roman" w:eastAsia="楷体" w:cs="Times New Roman"/>
          <w:color w:val="0000FF"/>
          <w:sz w:val="24"/>
          <w:szCs w:val="18"/>
          <w:highlight w:val="none"/>
          <w:lang w:val="en-US" w:eastAsia="zh-CN"/>
        </w:rPr>
        <w:t xml:space="preserve"> </w:t>
      </w:r>
      <w:r>
        <w:rPr>
          <w:rFonts w:hint="default" w:ascii="Times New Roman" w:hAnsi="Times New Roman" w:eastAsia="楷体" w:cs="Times New Roman"/>
          <w:sz w:val="24"/>
          <w:szCs w:val="18"/>
          <w:highlight w:val="none"/>
        </w:rPr>
        <w:t xml:space="preserve">adjusted for </w:t>
      </w:r>
      <w:r>
        <w:rPr>
          <w:rFonts w:hint="default" w:ascii="Times New Roman" w:hAnsi="Times New Roman" w:eastAsia="楷体" w:cs="Times New Roman"/>
          <w:sz w:val="24"/>
          <w:szCs w:val="24"/>
          <w:highlight w:val="none"/>
          <w:lang w:val="en-US" w:eastAsia="zh-CN"/>
        </w:rPr>
        <w:t xml:space="preserve">age, education, residence, smoking </w:t>
      </w:r>
      <w:r>
        <w:rPr>
          <w:rFonts w:hint="eastAsia" w:eastAsia="楷体" w:cs="Times New Roman"/>
          <w:sz w:val="24"/>
          <w:szCs w:val="24"/>
          <w:highlight w:val="none"/>
          <w:lang w:val="en-US" w:eastAsia="zh-CN"/>
        </w:rPr>
        <w:t>s</w:t>
      </w:r>
      <w:r>
        <w:rPr>
          <w:rFonts w:hint="default" w:ascii="Times New Roman" w:hAnsi="Times New Roman" w:eastAsia="楷体" w:cs="Times New Roman"/>
          <w:sz w:val="24"/>
          <w:szCs w:val="24"/>
          <w:highlight w:val="none"/>
          <w:lang w:val="en-US" w:eastAsia="zh-CN"/>
        </w:rPr>
        <w:t xml:space="preserve">tatus, drinking </w:t>
      </w:r>
      <w:r>
        <w:rPr>
          <w:rFonts w:hint="eastAsia" w:eastAsia="楷体" w:cs="Times New Roman"/>
          <w:sz w:val="24"/>
          <w:szCs w:val="24"/>
          <w:highlight w:val="none"/>
          <w:lang w:val="en-US" w:eastAsia="zh-CN"/>
        </w:rPr>
        <w:t>status</w:t>
      </w:r>
      <w:r>
        <w:rPr>
          <w:rFonts w:hint="default" w:ascii="Times New Roman" w:hAnsi="Times New Roman" w:eastAsia="楷体" w:cs="Times New Roman"/>
          <w:sz w:val="24"/>
          <w:szCs w:val="24"/>
          <w:highlight w:val="none"/>
          <w:lang w:val="en-US" w:eastAsia="zh-CN"/>
        </w:rPr>
        <w:t>, ALT, AST, DDS, FBG, HDL-C, LDL-C, TC, TG, UA, SBP, DBP.</w:t>
      </w:r>
    </w:p>
    <w:p w14:paraId="18E02D73">
      <w:pPr>
        <w:jc w:val="both"/>
        <w:rPr>
          <w:rFonts w:hint="default" w:ascii="Times New Roman" w:hAnsi="Times New Roman" w:eastAsia="楷体" w:cs="Times New Roman"/>
          <w:sz w:val="24"/>
          <w:szCs w:val="32"/>
          <w:highlight w:val="none"/>
          <w:lang w:val="en-US" w:eastAsia="zh-CN"/>
        </w:rPr>
      </w:pPr>
    </w:p>
    <w:p w14:paraId="4ADB113C">
      <w:pPr>
        <w:spacing w:line="480" w:lineRule="auto"/>
        <w:jc w:val="both"/>
        <w:rPr>
          <w:rFonts w:hint="default"/>
          <w:i/>
          <w:szCs w:val="24"/>
          <w:highlight w:val="none"/>
          <w:lang w:val="en-US" w:eastAsia="zh-CN"/>
        </w:rPr>
      </w:pPr>
    </w:p>
    <w:p w14:paraId="2360919D">
      <w:pPr>
        <w:spacing w:line="480" w:lineRule="auto"/>
        <w:jc w:val="both"/>
        <w:rPr>
          <w:rFonts w:hint="default"/>
          <w:i/>
          <w:szCs w:val="24"/>
          <w:highlight w:val="none"/>
          <w:lang w:val="en-US" w:eastAsia="zh-CN"/>
        </w:rPr>
      </w:pPr>
    </w:p>
    <w:p w14:paraId="7E5901C6">
      <w:pPr>
        <w:spacing w:line="480" w:lineRule="auto"/>
        <w:jc w:val="center"/>
        <w:rPr>
          <w:rFonts w:hint="default"/>
          <w:i/>
          <w:szCs w:val="24"/>
          <w:highlight w:val="none"/>
          <w:lang w:val="en-US" w:eastAsia="zh-CN"/>
        </w:rPr>
      </w:pPr>
      <w:r>
        <w:rPr>
          <w:rFonts w:hint="default" w:ascii="Times New Roman" w:hAnsi="Times New Roman" w:eastAsia="楷体" w:cs="Times New Roman"/>
          <w:sz w:val="24"/>
          <w:szCs w:val="32"/>
          <w:highlight w:val="none"/>
          <w:lang w:val="en-US" w:eastAsia="zh-CN"/>
        </w:rPr>
        <w:drawing>
          <wp:inline distT="0" distB="0" distL="114300" distR="114300">
            <wp:extent cx="4690745" cy="5760085"/>
            <wp:effectExtent l="0" t="0" r="8255" b="5715"/>
            <wp:docPr id="6" name="图片 6" descr="D:/桌面/1/新烟碱/PLOT/figures/Fig.S4.jpgFig.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桌面/1/新烟碱/PLOT/figures/Fig.S4.jpgFig.S4"/>
                    <pic:cNvPicPr>
                      <a:picLocks noChangeAspect="1"/>
                    </pic:cNvPicPr>
                  </pic:nvPicPr>
                  <pic:blipFill>
                    <a:blip r:embed="rId7"/>
                    <a:srcRect l="1611" r="16959"/>
                    <a:stretch>
                      <a:fillRect/>
                    </a:stretch>
                  </pic:blipFill>
                  <pic:spPr>
                    <a:xfrm>
                      <a:off x="0" y="0"/>
                      <a:ext cx="4690745" cy="5760085"/>
                    </a:xfrm>
                    <a:prstGeom prst="rect">
                      <a:avLst/>
                    </a:prstGeom>
                  </pic:spPr>
                </pic:pic>
              </a:graphicData>
            </a:graphic>
          </wp:inline>
        </w:drawing>
      </w:r>
    </w:p>
    <w:p w14:paraId="22864476">
      <w:pPr>
        <w:jc w:val="center"/>
        <w:rPr>
          <w:rFonts w:hint="default" w:ascii="Times New Roman" w:hAnsi="Times New Roman" w:eastAsia="楷体" w:cs="Times New Roman"/>
          <w:sz w:val="24"/>
          <w:szCs w:val="32"/>
          <w:highlight w:val="none"/>
          <w:lang w:val="en-US" w:eastAsia="zh-CN"/>
        </w:rPr>
      </w:pPr>
    </w:p>
    <w:p w14:paraId="2E26419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0"/>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r>
        <w:rPr>
          <w:rFonts w:hint="default" w:ascii="Times New Roman" w:hAnsi="Times New Roman" w:cs="Times New Roman"/>
          <w:b/>
          <w:bCs/>
          <w:highlight w:val="none"/>
        </w:rPr>
        <w:t>Fig</w:t>
      </w:r>
      <w:r>
        <w:rPr>
          <w:rFonts w:hint="default" w:ascii="Times New Roman" w:hAnsi="Times New Roman" w:cs="Times New Roman"/>
          <w:b/>
          <w:bCs/>
          <w:highlight w:val="none"/>
          <w:lang w:val="en-US" w:eastAsia="zh-CN"/>
        </w:rPr>
        <w:t>. S</w:t>
      </w:r>
      <w:r>
        <w:rPr>
          <w:rFonts w:hint="eastAsia" w:cs="Times New Roman"/>
          <w:b/>
          <w:bCs/>
          <w:highlight w:val="none"/>
          <w:lang w:val="en-US" w:eastAsia="zh-CN"/>
        </w:rPr>
        <w:t>4</w:t>
      </w:r>
      <w:r>
        <w:rPr>
          <w:rFonts w:hint="default" w:ascii="Times New Roman" w:hAnsi="Times New Roman" w:cs="Times New Roman"/>
          <w:b/>
          <w:bCs/>
          <w:highlight w:val="none"/>
        </w:rPr>
        <w:t xml:space="preserve">. </w:t>
      </w:r>
      <w:r>
        <w:rPr>
          <w:rFonts w:hint="default" w:ascii="Times New Roman" w:hAnsi="Times New Roman" w:cs="Times New Roman"/>
          <w:highlight w:val="none"/>
        </w:rPr>
        <w:t xml:space="preserve">Performance of machine learning models based on NEOs in predicting </w:t>
      </w:r>
      <w:r>
        <w:rPr>
          <w:rFonts w:hint="default" w:ascii="Times New Roman" w:hAnsi="Times New Roman" w:cs="Times New Roman"/>
          <w:highlight w:val="none"/>
          <w:lang w:val="en-US" w:eastAsia="zh-CN"/>
        </w:rPr>
        <w:t>OWO</w:t>
      </w:r>
      <w:r>
        <w:rPr>
          <w:rFonts w:hint="default" w:ascii="Times New Roman" w:hAnsi="Times New Roman" w:cs="Times New Roman"/>
          <w:highlight w:val="none"/>
        </w:rPr>
        <w:t xml:space="preserve"> risk (</w:t>
      </w:r>
      <w:r>
        <w:rPr>
          <w:rFonts w:hint="default" w:ascii="Times New Roman" w:hAnsi="Times New Roman" w:eastAsia="楷体" w:cs="Times New Roman"/>
          <w:sz w:val="24"/>
          <w:szCs w:val="24"/>
          <w:highlight w:val="none"/>
          <w:lang w:val="en-US" w:eastAsia="zh-CN"/>
        </w:rPr>
        <w:t>area under the curve (AUC)</w:t>
      </w:r>
      <w:r>
        <w:rPr>
          <w:rFonts w:hint="default" w:ascii="Times New Roman" w:hAnsi="Times New Roman" w:cs="Times New Roman"/>
          <w:highlight w:val="none"/>
        </w:rPr>
        <w:t xml:space="preserve"> values).</w:t>
      </w:r>
      <w:r>
        <w:rPr>
          <w:rFonts w:hint="default" w:ascii="Times New Roman" w:hAnsi="Times New Roman" w:cs="Times New Roman"/>
          <w:highlight w:val="none"/>
          <w:lang w:val="en-US" w:eastAsia="zh-CN"/>
        </w:rPr>
        <w:t xml:space="preserve"> (A) </w:t>
      </w:r>
      <w:r>
        <w:rPr>
          <w:rFonts w:hint="default" w:ascii="Times New Roman" w:hAnsi="Times New Roman" w:eastAsia="楷体" w:cs="Times New Roman"/>
          <w:sz w:val="24"/>
          <w:szCs w:val="24"/>
          <w:highlight w:val="none"/>
          <w:lang w:val="en-US" w:eastAsia="zh-CN"/>
        </w:rPr>
        <w:t xml:space="preserve">Decision Tree (DT); (B) </w:t>
      </w:r>
      <w:r>
        <w:rPr>
          <w:rFonts w:hint="default" w:ascii="Times New Roman" w:hAnsi="Times New Roman" w:eastAsia="楷体" w:cs="Times New Roman"/>
          <w:color w:val="auto"/>
          <w:kern w:val="0"/>
          <w:sz w:val="24"/>
          <w:szCs w:val="18"/>
          <w:highlight w:val="none"/>
          <w:lang w:val="en-US" w:eastAsia="zh-CN" w:bidi="ar"/>
        </w:rPr>
        <w:t>K-Nearest Neighbors (KNN); (C)</w:t>
      </w:r>
      <w:r>
        <w:rPr>
          <w:rFonts w:hint="default" w:ascii="Times New Roman" w:hAnsi="Times New Roman" w:eastAsia="楷体" w:cs="Times New Roman"/>
          <w:sz w:val="24"/>
          <w:szCs w:val="24"/>
          <w:highlight w:val="none"/>
          <w:lang w:val="en-US" w:eastAsia="zh-CN"/>
        </w:rPr>
        <w:t xml:space="preserve"> Light Gradient Boosting Machine (LightGBM); (D) Multilayer Perceptron (MLP); (E) Random Forest (RF); (F) </w:t>
      </w:r>
      <w:r>
        <w:rPr>
          <w:rFonts w:hint="default" w:ascii="Times New Roman" w:hAnsi="Times New Roman" w:eastAsia="宋体" w:cs="Times New Roman"/>
          <w:i w:val="0"/>
          <w:iCs w:val="0"/>
          <w:caps w:val="0"/>
          <w:color w:val="333333"/>
          <w:spacing w:val="0"/>
          <w:sz w:val="24"/>
          <w:szCs w:val="24"/>
          <w:highlight w:val="none"/>
          <w:shd w:val="clear" w:fill="FFFFFF"/>
          <w:lang w:val="en-US" w:eastAsia="zh-CN"/>
        </w:rPr>
        <w:t>eXtreme Gradient Boosting (XGBoost).</w:t>
      </w:r>
    </w:p>
    <w:p w14:paraId="39C358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6991B35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3437D6E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5159A4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28D58A6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0AC3AC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71756F7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3F4A54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237138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5C453306">
      <w:pPr>
        <w:keepNext w:val="0"/>
        <w:keepLines w:val="0"/>
        <w:pageBreakBefore w:val="0"/>
        <w:widowControl w:val="0"/>
        <w:kinsoku/>
        <w:wordWrap/>
        <w:overflowPunct/>
        <w:topLinePunct w:val="0"/>
        <w:autoSpaceDE/>
        <w:autoSpaceDN/>
        <w:bidi w:val="0"/>
        <w:adjustRightInd/>
        <w:snapToGrid/>
        <w:jc w:val="both"/>
        <w:textAlignment w:val="auto"/>
        <w:outlineLvl w:val="0"/>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Table S</w:t>
      </w:r>
      <w:r>
        <w:rPr>
          <w:rFonts w:hint="eastAsia" w:eastAsia="楷体" w:cs="Times New Roman"/>
          <w:b/>
          <w:bCs/>
          <w:sz w:val="24"/>
          <w:szCs w:val="32"/>
          <w:highlight w:val="none"/>
          <w:lang w:val="en-US" w:eastAsia="zh-CN"/>
        </w:rPr>
        <w:t>6</w:t>
      </w:r>
      <w:r>
        <w:rPr>
          <w:rFonts w:hint="default" w:ascii="Times New Roman" w:hAnsi="Times New Roman" w:eastAsia="楷体" w:cs="Times New Roman"/>
          <w:sz w:val="24"/>
          <w:szCs w:val="32"/>
          <w:highlight w:val="none"/>
          <w:lang w:val="en-US" w:eastAsia="zh-CN"/>
        </w:rPr>
        <w:t xml:space="preserve"> Comparison of diagnostic OWO performance of six different machine learning models.</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84"/>
        <w:gridCol w:w="1326"/>
        <w:gridCol w:w="1439"/>
        <w:gridCol w:w="1529"/>
        <w:gridCol w:w="1641"/>
      </w:tblGrid>
      <w:tr w14:paraId="4D47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tcBorders>
              <w:top w:val="single" w:color="auto" w:sz="12" w:space="0"/>
              <w:bottom w:val="single" w:color="auto" w:sz="12" w:space="0"/>
            </w:tcBorders>
            <w:vAlign w:val="center"/>
          </w:tcPr>
          <w:p w14:paraId="6F17C225">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Classfier</w:t>
            </w:r>
          </w:p>
        </w:tc>
        <w:tc>
          <w:tcPr>
            <w:tcW w:w="778" w:type="pct"/>
            <w:tcBorders>
              <w:top w:val="single" w:color="auto" w:sz="12" w:space="0"/>
              <w:bottom w:val="single" w:color="auto" w:sz="12" w:space="0"/>
            </w:tcBorders>
            <w:vAlign w:val="center"/>
          </w:tcPr>
          <w:p w14:paraId="5CA5BC47">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AUC</w:t>
            </w:r>
          </w:p>
        </w:tc>
        <w:tc>
          <w:tcPr>
            <w:tcW w:w="844" w:type="pct"/>
            <w:tcBorders>
              <w:top w:val="single" w:color="auto" w:sz="12" w:space="0"/>
              <w:bottom w:val="single" w:color="auto" w:sz="12" w:space="0"/>
            </w:tcBorders>
            <w:vAlign w:val="center"/>
          </w:tcPr>
          <w:p w14:paraId="6DEA3D07">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Accurracy</w:t>
            </w:r>
          </w:p>
        </w:tc>
        <w:tc>
          <w:tcPr>
            <w:tcW w:w="897" w:type="pct"/>
            <w:tcBorders>
              <w:top w:val="single" w:color="auto" w:sz="12" w:space="0"/>
              <w:bottom w:val="single" w:color="auto" w:sz="12" w:space="0"/>
            </w:tcBorders>
            <w:vAlign w:val="center"/>
          </w:tcPr>
          <w:p w14:paraId="64B02E94">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Sensitivity</w:t>
            </w:r>
          </w:p>
        </w:tc>
        <w:tc>
          <w:tcPr>
            <w:tcW w:w="963" w:type="pct"/>
            <w:tcBorders>
              <w:top w:val="single" w:color="auto" w:sz="12" w:space="0"/>
              <w:bottom w:val="single" w:color="auto" w:sz="12" w:space="0"/>
            </w:tcBorders>
            <w:vAlign w:val="center"/>
          </w:tcPr>
          <w:p w14:paraId="50EDCAEA">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Specificity</w:t>
            </w:r>
          </w:p>
        </w:tc>
      </w:tr>
      <w:tr w14:paraId="62AF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tcBorders>
              <w:top w:val="single" w:color="auto" w:sz="12" w:space="0"/>
            </w:tcBorders>
            <w:shd w:val="clear" w:color="auto" w:fill="E7E6E6" w:themeFill="background2"/>
            <w:vAlign w:val="center"/>
          </w:tcPr>
          <w:p w14:paraId="58A2CD93">
            <w:pPr>
              <w:jc w:val="left"/>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Train set</w:t>
            </w:r>
          </w:p>
        </w:tc>
        <w:tc>
          <w:tcPr>
            <w:tcW w:w="778" w:type="pct"/>
            <w:tcBorders>
              <w:top w:val="single" w:color="auto" w:sz="12" w:space="0"/>
            </w:tcBorders>
            <w:shd w:val="clear" w:color="auto" w:fill="E7E6E6" w:themeFill="background2"/>
            <w:vAlign w:val="center"/>
          </w:tcPr>
          <w:p w14:paraId="363BAEDE">
            <w:pPr>
              <w:jc w:val="center"/>
              <w:rPr>
                <w:rFonts w:hint="default" w:ascii="Times New Roman" w:hAnsi="Times New Roman" w:eastAsia="楷体" w:cs="Times New Roman"/>
                <w:b w:val="0"/>
                <w:bCs w:val="0"/>
                <w:sz w:val="24"/>
                <w:szCs w:val="22"/>
                <w:highlight w:val="none"/>
                <w:vertAlign w:val="baseline"/>
                <w:lang w:val="en-US" w:eastAsia="zh-CN"/>
              </w:rPr>
            </w:pPr>
          </w:p>
        </w:tc>
        <w:tc>
          <w:tcPr>
            <w:tcW w:w="844" w:type="pct"/>
            <w:tcBorders>
              <w:top w:val="single" w:color="auto" w:sz="12" w:space="0"/>
            </w:tcBorders>
            <w:shd w:val="clear" w:color="auto" w:fill="E7E6E6" w:themeFill="background2"/>
            <w:vAlign w:val="center"/>
          </w:tcPr>
          <w:p w14:paraId="6AAB7948">
            <w:pPr>
              <w:jc w:val="center"/>
              <w:rPr>
                <w:rFonts w:hint="default" w:ascii="Times New Roman" w:hAnsi="Times New Roman" w:eastAsia="楷体" w:cs="Times New Roman"/>
                <w:b w:val="0"/>
                <w:bCs w:val="0"/>
                <w:sz w:val="24"/>
                <w:szCs w:val="22"/>
                <w:highlight w:val="none"/>
                <w:vertAlign w:val="baseline"/>
                <w:lang w:val="en-US" w:eastAsia="zh-CN"/>
              </w:rPr>
            </w:pPr>
          </w:p>
        </w:tc>
        <w:tc>
          <w:tcPr>
            <w:tcW w:w="897" w:type="pct"/>
            <w:tcBorders>
              <w:top w:val="single" w:color="auto" w:sz="12" w:space="0"/>
            </w:tcBorders>
            <w:shd w:val="clear" w:color="auto" w:fill="E7E6E6" w:themeFill="background2"/>
            <w:vAlign w:val="center"/>
          </w:tcPr>
          <w:p w14:paraId="2D357993">
            <w:pPr>
              <w:jc w:val="center"/>
              <w:rPr>
                <w:rFonts w:hint="default" w:ascii="Times New Roman" w:hAnsi="Times New Roman" w:eastAsia="楷体" w:cs="Times New Roman"/>
                <w:b w:val="0"/>
                <w:bCs w:val="0"/>
                <w:sz w:val="24"/>
                <w:szCs w:val="22"/>
                <w:highlight w:val="none"/>
                <w:vertAlign w:val="baseline"/>
                <w:lang w:val="en-US" w:eastAsia="zh-CN"/>
              </w:rPr>
            </w:pPr>
          </w:p>
        </w:tc>
        <w:tc>
          <w:tcPr>
            <w:tcW w:w="963" w:type="pct"/>
            <w:tcBorders>
              <w:top w:val="single" w:color="auto" w:sz="12" w:space="0"/>
            </w:tcBorders>
            <w:shd w:val="clear" w:color="auto" w:fill="E7E6E6" w:themeFill="background2"/>
            <w:vAlign w:val="center"/>
          </w:tcPr>
          <w:p w14:paraId="32E654D0">
            <w:pPr>
              <w:jc w:val="center"/>
              <w:rPr>
                <w:rFonts w:hint="default" w:ascii="Times New Roman" w:hAnsi="Times New Roman" w:eastAsia="楷体" w:cs="Times New Roman"/>
                <w:b w:val="0"/>
                <w:bCs w:val="0"/>
                <w:sz w:val="24"/>
                <w:szCs w:val="22"/>
                <w:highlight w:val="none"/>
                <w:vertAlign w:val="baseline"/>
                <w:lang w:val="en-US" w:eastAsia="zh-CN"/>
              </w:rPr>
            </w:pPr>
          </w:p>
        </w:tc>
      </w:tr>
      <w:tr w14:paraId="1A8D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vAlign w:val="center"/>
          </w:tcPr>
          <w:p w14:paraId="742A69DD">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DT</w:t>
            </w:r>
          </w:p>
        </w:tc>
        <w:tc>
          <w:tcPr>
            <w:tcW w:w="778" w:type="pct"/>
            <w:vAlign w:val="center"/>
          </w:tcPr>
          <w:p w14:paraId="5ADC38A5">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0.669</w:t>
            </w:r>
          </w:p>
        </w:tc>
        <w:tc>
          <w:tcPr>
            <w:tcW w:w="844" w:type="pct"/>
            <w:vAlign w:val="center"/>
          </w:tcPr>
          <w:p w14:paraId="6CCA0BFE">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0.720</w:t>
            </w:r>
          </w:p>
        </w:tc>
        <w:tc>
          <w:tcPr>
            <w:tcW w:w="897" w:type="pct"/>
            <w:vAlign w:val="center"/>
          </w:tcPr>
          <w:p w14:paraId="03E11405">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0.488</w:t>
            </w:r>
          </w:p>
        </w:tc>
        <w:tc>
          <w:tcPr>
            <w:tcW w:w="963" w:type="pct"/>
            <w:vAlign w:val="center"/>
          </w:tcPr>
          <w:p w14:paraId="0FD9DDED">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0.850</w:t>
            </w:r>
          </w:p>
        </w:tc>
      </w:tr>
      <w:tr w14:paraId="746C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shd w:val="clear" w:color="auto" w:fill="auto"/>
            <w:vAlign w:val="center"/>
          </w:tcPr>
          <w:p w14:paraId="7B47064D">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KNN</w:t>
            </w:r>
          </w:p>
        </w:tc>
        <w:tc>
          <w:tcPr>
            <w:tcW w:w="778" w:type="pct"/>
            <w:shd w:val="clear" w:color="auto" w:fill="auto"/>
            <w:vAlign w:val="center"/>
          </w:tcPr>
          <w:p w14:paraId="080AFB5F">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0.769</w:t>
            </w:r>
          </w:p>
        </w:tc>
        <w:tc>
          <w:tcPr>
            <w:tcW w:w="844" w:type="pct"/>
            <w:shd w:val="clear" w:color="auto" w:fill="auto"/>
            <w:vAlign w:val="center"/>
          </w:tcPr>
          <w:p w14:paraId="3E9EAD46">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0.675</w:t>
            </w:r>
          </w:p>
        </w:tc>
        <w:tc>
          <w:tcPr>
            <w:tcW w:w="897" w:type="pct"/>
            <w:shd w:val="clear" w:color="auto" w:fill="auto"/>
            <w:vAlign w:val="center"/>
          </w:tcPr>
          <w:p w14:paraId="6FAF417B">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0.797</w:t>
            </w:r>
          </w:p>
        </w:tc>
        <w:tc>
          <w:tcPr>
            <w:tcW w:w="963" w:type="pct"/>
            <w:shd w:val="clear" w:color="auto" w:fill="auto"/>
            <w:vAlign w:val="center"/>
          </w:tcPr>
          <w:p w14:paraId="2C28C79C">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0.606</w:t>
            </w:r>
          </w:p>
        </w:tc>
      </w:tr>
      <w:tr w14:paraId="6EE4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shd w:val="clear" w:color="auto" w:fill="auto"/>
            <w:vAlign w:val="center"/>
          </w:tcPr>
          <w:p w14:paraId="6B2C1244">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LightGBM</w:t>
            </w:r>
          </w:p>
        </w:tc>
        <w:tc>
          <w:tcPr>
            <w:tcW w:w="778" w:type="pct"/>
            <w:shd w:val="clear" w:color="auto" w:fill="auto"/>
            <w:vAlign w:val="center"/>
          </w:tcPr>
          <w:p w14:paraId="78C7278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0.876</w:t>
            </w:r>
          </w:p>
        </w:tc>
        <w:tc>
          <w:tcPr>
            <w:tcW w:w="844" w:type="pct"/>
            <w:shd w:val="clear" w:color="auto" w:fill="auto"/>
            <w:vAlign w:val="center"/>
          </w:tcPr>
          <w:p w14:paraId="195C78B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0.784</w:t>
            </w:r>
          </w:p>
        </w:tc>
        <w:tc>
          <w:tcPr>
            <w:tcW w:w="897" w:type="pct"/>
            <w:shd w:val="clear" w:color="auto" w:fill="auto"/>
            <w:vAlign w:val="center"/>
          </w:tcPr>
          <w:p w14:paraId="48CCB5CF">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0.834</w:t>
            </w:r>
          </w:p>
        </w:tc>
        <w:tc>
          <w:tcPr>
            <w:tcW w:w="963" w:type="pct"/>
            <w:shd w:val="clear" w:color="auto" w:fill="auto"/>
            <w:vAlign w:val="center"/>
          </w:tcPr>
          <w:p w14:paraId="3CA13CFC">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0.756</w:t>
            </w:r>
          </w:p>
        </w:tc>
      </w:tr>
      <w:tr w14:paraId="4D91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shd w:val="clear" w:color="auto" w:fill="auto"/>
            <w:vAlign w:val="center"/>
          </w:tcPr>
          <w:p w14:paraId="4E86F08A">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MLP</w:t>
            </w:r>
          </w:p>
        </w:tc>
        <w:tc>
          <w:tcPr>
            <w:tcW w:w="778" w:type="pct"/>
            <w:shd w:val="clear" w:color="auto" w:fill="auto"/>
            <w:vAlign w:val="center"/>
          </w:tcPr>
          <w:p w14:paraId="76927271">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0.863</w:t>
            </w:r>
          </w:p>
        </w:tc>
        <w:tc>
          <w:tcPr>
            <w:tcW w:w="844" w:type="pct"/>
            <w:shd w:val="clear" w:color="auto" w:fill="auto"/>
            <w:vAlign w:val="center"/>
          </w:tcPr>
          <w:p w14:paraId="676C591A">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0.806</w:t>
            </w:r>
          </w:p>
        </w:tc>
        <w:tc>
          <w:tcPr>
            <w:tcW w:w="897" w:type="pct"/>
            <w:shd w:val="clear" w:color="auto" w:fill="auto"/>
            <w:vAlign w:val="center"/>
          </w:tcPr>
          <w:p w14:paraId="102BAB9D">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0.724</w:t>
            </w:r>
          </w:p>
        </w:tc>
        <w:tc>
          <w:tcPr>
            <w:tcW w:w="963" w:type="pct"/>
            <w:shd w:val="clear" w:color="auto" w:fill="auto"/>
            <w:vAlign w:val="center"/>
          </w:tcPr>
          <w:p w14:paraId="5B573332">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0.852</w:t>
            </w:r>
          </w:p>
        </w:tc>
      </w:tr>
      <w:tr w14:paraId="7512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vAlign w:val="center"/>
          </w:tcPr>
          <w:p w14:paraId="2CEF56C4">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RF</w:t>
            </w:r>
          </w:p>
        </w:tc>
        <w:tc>
          <w:tcPr>
            <w:tcW w:w="778" w:type="pct"/>
            <w:vAlign w:val="center"/>
          </w:tcPr>
          <w:p w14:paraId="73D903C5">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0.896</w:t>
            </w:r>
          </w:p>
        </w:tc>
        <w:tc>
          <w:tcPr>
            <w:tcW w:w="844" w:type="pct"/>
            <w:vAlign w:val="center"/>
          </w:tcPr>
          <w:p w14:paraId="262C9B73">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0.823</w:t>
            </w:r>
          </w:p>
        </w:tc>
        <w:tc>
          <w:tcPr>
            <w:tcW w:w="897" w:type="pct"/>
            <w:vAlign w:val="center"/>
          </w:tcPr>
          <w:p w14:paraId="5E8239BF">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0.747</w:t>
            </w:r>
          </w:p>
        </w:tc>
        <w:tc>
          <w:tcPr>
            <w:tcW w:w="963" w:type="pct"/>
            <w:vAlign w:val="center"/>
          </w:tcPr>
          <w:p w14:paraId="72D1A812">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0.865</w:t>
            </w:r>
          </w:p>
        </w:tc>
      </w:tr>
      <w:tr w14:paraId="3134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shd w:val="clear" w:color="auto" w:fill="auto"/>
            <w:vAlign w:val="center"/>
          </w:tcPr>
          <w:p w14:paraId="5B3DC0CF">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XGBOOST</w:t>
            </w:r>
          </w:p>
        </w:tc>
        <w:tc>
          <w:tcPr>
            <w:tcW w:w="778" w:type="pct"/>
            <w:shd w:val="clear" w:color="auto" w:fill="auto"/>
            <w:vAlign w:val="center"/>
          </w:tcPr>
          <w:p w14:paraId="6E6144D0">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0.795</w:t>
            </w:r>
          </w:p>
        </w:tc>
        <w:tc>
          <w:tcPr>
            <w:tcW w:w="844" w:type="pct"/>
            <w:shd w:val="clear" w:color="auto" w:fill="auto"/>
            <w:vAlign w:val="center"/>
          </w:tcPr>
          <w:p w14:paraId="798FE4D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0.757</w:t>
            </w:r>
          </w:p>
        </w:tc>
        <w:tc>
          <w:tcPr>
            <w:tcW w:w="897" w:type="pct"/>
            <w:shd w:val="clear" w:color="auto" w:fill="auto"/>
            <w:vAlign w:val="center"/>
          </w:tcPr>
          <w:p w14:paraId="06FC4073">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0.669</w:t>
            </w:r>
          </w:p>
        </w:tc>
        <w:tc>
          <w:tcPr>
            <w:tcW w:w="963" w:type="pct"/>
            <w:shd w:val="clear" w:color="auto" w:fill="auto"/>
            <w:vAlign w:val="center"/>
          </w:tcPr>
          <w:p w14:paraId="4F28F537">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0.785</w:t>
            </w:r>
          </w:p>
        </w:tc>
      </w:tr>
      <w:tr w14:paraId="3F77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E7E6E6" w:themeFill="background2"/>
            <w:vAlign w:val="center"/>
          </w:tcPr>
          <w:p w14:paraId="1434A98C">
            <w:pPr>
              <w:jc w:val="left"/>
              <w:rPr>
                <w:rFonts w:hint="default" w:ascii="Times New Roman" w:hAnsi="Times New Roman" w:eastAsia="楷体" w:cs="Times New Roman"/>
                <w:b w:val="0"/>
                <w:bCs w:val="0"/>
                <w:sz w:val="24"/>
                <w:szCs w:val="22"/>
                <w:highlight w:val="none"/>
                <w:vertAlign w:val="baseline"/>
                <w:lang w:val="en-US" w:eastAsia="zh-CN"/>
              </w:rPr>
            </w:pPr>
            <w:r>
              <w:rPr>
                <w:rFonts w:hint="eastAsia" w:eastAsia="楷体" w:cs="Times New Roman"/>
                <w:b w:val="0"/>
                <w:bCs w:val="0"/>
                <w:sz w:val="24"/>
                <w:szCs w:val="22"/>
                <w:highlight w:val="none"/>
                <w:vertAlign w:val="baseline"/>
                <w:lang w:val="en-US" w:eastAsia="zh-CN"/>
              </w:rPr>
              <w:t>T</w:t>
            </w:r>
            <w:r>
              <w:rPr>
                <w:rFonts w:hint="default" w:ascii="Times New Roman" w:hAnsi="Times New Roman" w:eastAsia="楷体" w:cs="Times New Roman"/>
                <w:b w:val="0"/>
                <w:bCs w:val="0"/>
                <w:sz w:val="24"/>
                <w:szCs w:val="22"/>
                <w:highlight w:val="none"/>
                <w:vertAlign w:val="baseline"/>
                <w:lang w:val="en-US" w:eastAsia="zh-CN"/>
              </w:rPr>
              <w:t>est set</w:t>
            </w:r>
          </w:p>
        </w:tc>
        <w:tc>
          <w:tcPr>
            <w:tcW w:w="778" w:type="pct"/>
            <w:shd w:val="clear" w:color="auto" w:fill="E7E6E6" w:themeFill="background2"/>
            <w:vAlign w:val="center"/>
          </w:tcPr>
          <w:p w14:paraId="38392914">
            <w:pPr>
              <w:jc w:val="center"/>
              <w:rPr>
                <w:rFonts w:hint="default" w:ascii="Times New Roman" w:hAnsi="Times New Roman" w:eastAsia="楷体" w:cs="Times New Roman"/>
                <w:b w:val="0"/>
                <w:bCs w:val="0"/>
                <w:sz w:val="24"/>
                <w:szCs w:val="22"/>
                <w:highlight w:val="none"/>
                <w:vertAlign w:val="baseline"/>
                <w:lang w:val="en-US" w:eastAsia="zh-CN"/>
              </w:rPr>
            </w:pPr>
          </w:p>
        </w:tc>
        <w:tc>
          <w:tcPr>
            <w:tcW w:w="844" w:type="pct"/>
            <w:shd w:val="clear" w:color="auto" w:fill="E7E6E6" w:themeFill="background2"/>
            <w:vAlign w:val="center"/>
          </w:tcPr>
          <w:p w14:paraId="4B872764">
            <w:pPr>
              <w:jc w:val="center"/>
              <w:rPr>
                <w:rFonts w:hint="default" w:ascii="Times New Roman" w:hAnsi="Times New Roman" w:eastAsia="楷体" w:cs="Times New Roman"/>
                <w:b w:val="0"/>
                <w:bCs w:val="0"/>
                <w:sz w:val="24"/>
                <w:szCs w:val="22"/>
                <w:highlight w:val="none"/>
                <w:vertAlign w:val="baseline"/>
                <w:lang w:val="en-US" w:eastAsia="zh-CN"/>
              </w:rPr>
            </w:pPr>
          </w:p>
        </w:tc>
        <w:tc>
          <w:tcPr>
            <w:tcW w:w="897" w:type="pct"/>
            <w:shd w:val="clear" w:color="auto" w:fill="E7E6E6" w:themeFill="background2"/>
            <w:vAlign w:val="center"/>
          </w:tcPr>
          <w:p w14:paraId="75858191">
            <w:pPr>
              <w:jc w:val="center"/>
              <w:rPr>
                <w:rFonts w:hint="default" w:ascii="Times New Roman" w:hAnsi="Times New Roman" w:eastAsia="楷体" w:cs="Times New Roman"/>
                <w:b w:val="0"/>
                <w:bCs w:val="0"/>
                <w:sz w:val="24"/>
                <w:szCs w:val="22"/>
                <w:highlight w:val="none"/>
                <w:vertAlign w:val="baseline"/>
                <w:lang w:val="en-US" w:eastAsia="zh-CN"/>
              </w:rPr>
            </w:pPr>
          </w:p>
        </w:tc>
        <w:tc>
          <w:tcPr>
            <w:tcW w:w="963" w:type="pct"/>
            <w:shd w:val="clear" w:color="auto" w:fill="E7E6E6" w:themeFill="background2"/>
            <w:vAlign w:val="center"/>
          </w:tcPr>
          <w:p w14:paraId="05354F53">
            <w:pPr>
              <w:jc w:val="center"/>
              <w:rPr>
                <w:rFonts w:hint="default" w:ascii="Times New Roman" w:hAnsi="Times New Roman" w:eastAsia="楷体" w:cs="Times New Roman"/>
                <w:b w:val="0"/>
                <w:bCs w:val="0"/>
                <w:sz w:val="24"/>
                <w:szCs w:val="22"/>
                <w:highlight w:val="none"/>
                <w:vertAlign w:val="baseline"/>
                <w:lang w:val="en-US" w:eastAsia="zh-CN"/>
              </w:rPr>
            </w:pPr>
          </w:p>
        </w:tc>
      </w:tr>
      <w:tr w14:paraId="3FAF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1BCE672D">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DT</w:t>
            </w:r>
          </w:p>
        </w:tc>
        <w:tc>
          <w:tcPr>
            <w:tcW w:w="778" w:type="pct"/>
            <w:vAlign w:val="center"/>
          </w:tcPr>
          <w:p w14:paraId="6A880CE9">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0.616</w:t>
            </w:r>
          </w:p>
        </w:tc>
        <w:tc>
          <w:tcPr>
            <w:tcW w:w="844" w:type="pct"/>
            <w:vAlign w:val="center"/>
          </w:tcPr>
          <w:p w14:paraId="30994844">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0.668</w:t>
            </w:r>
          </w:p>
        </w:tc>
        <w:tc>
          <w:tcPr>
            <w:tcW w:w="897" w:type="pct"/>
            <w:vAlign w:val="center"/>
          </w:tcPr>
          <w:p w14:paraId="7859D6CD">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0.430</w:t>
            </w:r>
          </w:p>
        </w:tc>
        <w:tc>
          <w:tcPr>
            <w:tcW w:w="963" w:type="pct"/>
            <w:vAlign w:val="center"/>
          </w:tcPr>
          <w:p w14:paraId="0D80BEC0">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0.801</w:t>
            </w:r>
          </w:p>
        </w:tc>
      </w:tr>
      <w:tr w14:paraId="6F26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6C6B826F">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KNN</w:t>
            </w:r>
          </w:p>
        </w:tc>
        <w:tc>
          <w:tcPr>
            <w:tcW w:w="778" w:type="pct"/>
            <w:shd w:val="clear" w:color="auto" w:fill="auto"/>
            <w:vAlign w:val="center"/>
          </w:tcPr>
          <w:p w14:paraId="3D3E934A">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0.650</w:t>
            </w:r>
          </w:p>
        </w:tc>
        <w:tc>
          <w:tcPr>
            <w:tcW w:w="844" w:type="pct"/>
            <w:shd w:val="clear" w:color="auto" w:fill="auto"/>
            <w:vAlign w:val="center"/>
          </w:tcPr>
          <w:p w14:paraId="6BFEED02">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0.575</w:t>
            </w:r>
          </w:p>
        </w:tc>
        <w:tc>
          <w:tcPr>
            <w:tcW w:w="897" w:type="pct"/>
            <w:shd w:val="clear" w:color="auto" w:fill="auto"/>
            <w:vAlign w:val="center"/>
          </w:tcPr>
          <w:p w14:paraId="2B45128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0.645</w:t>
            </w:r>
          </w:p>
        </w:tc>
        <w:tc>
          <w:tcPr>
            <w:tcW w:w="963" w:type="pct"/>
            <w:shd w:val="clear" w:color="auto" w:fill="auto"/>
            <w:vAlign w:val="center"/>
          </w:tcPr>
          <w:p w14:paraId="13DBF46D">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0.536</w:t>
            </w:r>
          </w:p>
        </w:tc>
      </w:tr>
      <w:tr w14:paraId="3349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vAlign w:val="center"/>
          </w:tcPr>
          <w:p w14:paraId="6BC121AD">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LightGBM</w:t>
            </w:r>
          </w:p>
        </w:tc>
        <w:tc>
          <w:tcPr>
            <w:tcW w:w="778" w:type="pct"/>
            <w:vAlign w:val="center"/>
          </w:tcPr>
          <w:p w14:paraId="0950477E">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0.737</w:t>
            </w:r>
          </w:p>
        </w:tc>
        <w:tc>
          <w:tcPr>
            <w:tcW w:w="844" w:type="pct"/>
            <w:shd w:val="clear" w:color="auto" w:fill="auto"/>
            <w:vAlign w:val="center"/>
          </w:tcPr>
          <w:p w14:paraId="46DFA033">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0.660</w:t>
            </w:r>
          </w:p>
        </w:tc>
        <w:tc>
          <w:tcPr>
            <w:tcW w:w="897" w:type="pct"/>
            <w:shd w:val="clear" w:color="auto" w:fill="auto"/>
            <w:vAlign w:val="center"/>
          </w:tcPr>
          <w:p w14:paraId="1FBBE9E9">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0.634</w:t>
            </w:r>
          </w:p>
        </w:tc>
        <w:tc>
          <w:tcPr>
            <w:tcW w:w="963" w:type="pct"/>
            <w:vAlign w:val="center"/>
          </w:tcPr>
          <w:p w14:paraId="39A58308">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0.675</w:t>
            </w:r>
          </w:p>
        </w:tc>
      </w:tr>
      <w:tr w14:paraId="4BDE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2FF5C09B">
            <w:pPr>
              <w:jc w:val="center"/>
              <w:rPr>
                <w:rFonts w:hint="default" w:ascii="Times New Roman" w:hAnsi="Times New Roman" w:eastAsia="楷体" w:cs="Times New Roman"/>
                <w:b/>
                <w:bCs/>
                <w:kern w:val="2"/>
                <w:sz w:val="24"/>
                <w:szCs w:val="22"/>
                <w:highlight w:val="none"/>
                <w:vertAlign w:val="baseline"/>
                <w:lang w:val="en-US" w:eastAsia="zh-CN" w:bidi="ar-SA"/>
              </w:rPr>
            </w:pPr>
            <w:r>
              <w:rPr>
                <w:rFonts w:hint="default" w:ascii="Times New Roman" w:hAnsi="Times New Roman" w:eastAsia="楷体" w:cs="Times New Roman"/>
                <w:b/>
                <w:bCs/>
                <w:sz w:val="24"/>
                <w:szCs w:val="22"/>
                <w:highlight w:val="none"/>
                <w:vertAlign w:val="baseline"/>
                <w:lang w:val="en-US" w:eastAsia="zh-CN"/>
              </w:rPr>
              <w:t>MLP</w:t>
            </w:r>
          </w:p>
        </w:tc>
        <w:tc>
          <w:tcPr>
            <w:tcW w:w="778" w:type="pct"/>
            <w:vAlign w:val="center"/>
          </w:tcPr>
          <w:p w14:paraId="6ADC13A5">
            <w:pPr>
              <w:jc w:val="center"/>
              <w:rPr>
                <w:rFonts w:hint="default" w:ascii="Times New Roman" w:hAnsi="Times New Roman" w:eastAsia="楷体" w:cs="Times New Roman"/>
                <w:b/>
                <w:bCs/>
                <w:sz w:val="24"/>
                <w:szCs w:val="22"/>
                <w:highlight w:val="none"/>
                <w:vertAlign w:val="baseline"/>
                <w:lang w:val="en-US" w:eastAsia="zh-CN"/>
              </w:rPr>
            </w:pPr>
            <w:r>
              <w:rPr>
                <w:rFonts w:hint="default" w:ascii="Times New Roman" w:hAnsi="Times New Roman" w:eastAsia="楷体" w:cs="Times New Roman"/>
                <w:b/>
                <w:bCs/>
                <w:sz w:val="24"/>
                <w:szCs w:val="22"/>
                <w:highlight w:val="none"/>
                <w:vertAlign w:val="baseline"/>
                <w:lang w:val="en-US" w:eastAsia="zh-CN"/>
              </w:rPr>
              <w:t>0.739</w:t>
            </w:r>
          </w:p>
        </w:tc>
        <w:tc>
          <w:tcPr>
            <w:tcW w:w="844" w:type="pct"/>
            <w:vAlign w:val="center"/>
          </w:tcPr>
          <w:p w14:paraId="4F4BD24C">
            <w:pPr>
              <w:jc w:val="center"/>
              <w:rPr>
                <w:rFonts w:hint="default" w:ascii="Times New Roman" w:hAnsi="Times New Roman" w:eastAsia="楷体" w:cs="Times New Roman"/>
                <w:b/>
                <w:bCs/>
                <w:sz w:val="24"/>
                <w:szCs w:val="22"/>
                <w:highlight w:val="none"/>
                <w:vertAlign w:val="baseline"/>
                <w:lang w:val="en-US" w:eastAsia="zh-CN"/>
              </w:rPr>
            </w:pPr>
            <w:r>
              <w:rPr>
                <w:rFonts w:hint="default" w:ascii="Times New Roman" w:hAnsi="Times New Roman" w:eastAsia="楷体" w:cs="Times New Roman"/>
                <w:b/>
                <w:bCs/>
                <w:sz w:val="24"/>
                <w:szCs w:val="22"/>
                <w:highlight w:val="none"/>
                <w:vertAlign w:val="baseline"/>
                <w:lang w:val="en-US" w:eastAsia="zh-CN"/>
              </w:rPr>
              <w:t>0.703</w:t>
            </w:r>
          </w:p>
        </w:tc>
        <w:tc>
          <w:tcPr>
            <w:tcW w:w="897" w:type="pct"/>
            <w:vAlign w:val="center"/>
          </w:tcPr>
          <w:p w14:paraId="0AE4F107">
            <w:pPr>
              <w:jc w:val="center"/>
              <w:rPr>
                <w:rFonts w:hint="default" w:ascii="Times New Roman" w:hAnsi="Times New Roman" w:eastAsia="楷体" w:cs="Times New Roman"/>
                <w:b/>
                <w:bCs/>
                <w:sz w:val="24"/>
                <w:szCs w:val="22"/>
                <w:highlight w:val="none"/>
                <w:vertAlign w:val="baseline"/>
                <w:lang w:val="en-US" w:eastAsia="zh-CN"/>
              </w:rPr>
            </w:pPr>
            <w:r>
              <w:rPr>
                <w:rFonts w:hint="default" w:ascii="Times New Roman" w:hAnsi="Times New Roman" w:eastAsia="楷体" w:cs="Times New Roman"/>
                <w:b/>
                <w:bCs/>
                <w:sz w:val="24"/>
                <w:szCs w:val="22"/>
                <w:highlight w:val="none"/>
                <w:vertAlign w:val="baseline"/>
                <w:lang w:val="en-US" w:eastAsia="zh-CN"/>
              </w:rPr>
              <w:t>0.538</w:t>
            </w:r>
          </w:p>
        </w:tc>
        <w:tc>
          <w:tcPr>
            <w:tcW w:w="963" w:type="pct"/>
            <w:vAlign w:val="center"/>
          </w:tcPr>
          <w:p w14:paraId="0DD441FB">
            <w:pPr>
              <w:jc w:val="center"/>
              <w:rPr>
                <w:rFonts w:hint="default" w:ascii="Times New Roman" w:hAnsi="Times New Roman" w:eastAsia="楷体" w:cs="Times New Roman"/>
                <w:b/>
                <w:bCs/>
                <w:sz w:val="24"/>
                <w:szCs w:val="22"/>
                <w:highlight w:val="none"/>
                <w:vertAlign w:val="baseline"/>
                <w:lang w:val="en-US" w:eastAsia="zh-CN"/>
              </w:rPr>
            </w:pPr>
            <w:r>
              <w:rPr>
                <w:rFonts w:hint="default" w:ascii="Times New Roman" w:hAnsi="Times New Roman" w:eastAsia="楷体" w:cs="Times New Roman"/>
                <w:b/>
                <w:bCs/>
                <w:sz w:val="24"/>
                <w:szCs w:val="22"/>
                <w:highlight w:val="none"/>
                <w:vertAlign w:val="baseline"/>
                <w:lang w:val="en-US" w:eastAsia="zh-CN"/>
              </w:rPr>
              <w:t>0.795</w:t>
            </w:r>
          </w:p>
        </w:tc>
      </w:tr>
      <w:tr w14:paraId="3388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4DF7243D">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RF</w:t>
            </w:r>
          </w:p>
        </w:tc>
        <w:tc>
          <w:tcPr>
            <w:tcW w:w="778" w:type="pct"/>
            <w:vAlign w:val="center"/>
          </w:tcPr>
          <w:p w14:paraId="3DBCC1CA">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0.700</w:t>
            </w:r>
          </w:p>
        </w:tc>
        <w:tc>
          <w:tcPr>
            <w:tcW w:w="844" w:type="pct"/>
            <w:vAlign w:val="center"/>
          </w:tcPr>
          <w:p w14:paraId="39F52643">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0.672</w:t>
            </w:r>
          </w:p>
        </w:tc>
        <w:tc>
          <w:tcPr>
            <w:tcW w:w="897" w:type="pct"/>
            <w:vAlign w:val="center"/>
          </w:tcPr>
          <w:p w14:paraId="3070BB75">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0.527</w:t>
            </w:r>
          </w:p>
        </w:tc>
        <w:tc>
          <w:tcPr>
            <w:tcW w:w="963" w:type="pct"/>
            <w:vAlign w:val="center"/>
          </w:tcPr>
          <w:p w14:paraId="1B6020C5">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0.753</w:t>
            </w:r>
          </w:p>
        </w:tc>
      </w:tr>
      <w:tr w14:paraId="5CA8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tcBorders>
              <w:bottom w:val="single" w:color="auto" w:sz="12" w:space="0"/>
            </w:tcBorders>
            <w:vAlign w:val="center"/>
          </w:tcPr>
          <w:p w14:paraId="56724C54">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XGBOOST</w:t>
            </w:r>
          </w:p>
        </w:tc>
        <w:tc>
          <w:tcPr>
            <w:tcW w:w="778" w:type="pct"/>
            <w:tcBorders>
              <w:bottom w:val="single" w:color="auto" w:sz="12" w:space="0"/>
            </w:tcBorders>
            <w:vAlign w:val="center"/>
          </w:tcPr>
          <w:p w14:paraId="069B00B6">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0.717</w:t>
            </w:r>
          </w:p>
        </w:tc>
        <w:tc>
          <w:tcPr>
            <w:tcW w:w="844" w:type="pct"/>
            <w:tcBorders>
              <w:bottom w:val="single" w:color="auto" w:sz="12" w:space="0"/>
            </w:tcBorders>
            <w:vAlign w:val="center"/>
          </w:tcPr>
          <w:p w14:paraId="555248ED">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0.685</w:t>
            </w:r>
          </w:p>
        </w:tc>
        <w:tc>
          <w:tcPr>
            <w:tcW w:w="897" w:type="pct"/>
            <w:tcBorders>
              <w:bottom w:val="single" w:color="auto" w:sz="12" w:space="0"/>
            </w:tcBorders>
            <w:vAlign w:val="center"/>
          </w:tcPr>
          <w:p w14:paraId="6C0D58D1">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0.581</w:t>
            </w:r>
          </w:p>
        </w:tc>
        <w:tc>
          <w:tcPr>
            <w:tcW w:w="963" w:type="pct"/>
            <w:tcBorders>
              <w:bottom w:val="single" w:color="auto" w:sz="12" w:space="0"/>
            </w:tcBorders>
            <w:vAlign w:val="center"/>
          </w:tcPr>
          <w:p w14:paraId="213F5ADB">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0.717</w:t>
            </w:r>
          </w:p>
        </w:tc>
      </w:tr>
    </w:tbl>
    <w:p w14:paraId="63A2D4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outlineLvl w:val="9"/>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r>
        <w:rPr>
          <w:rFonts w:hint="default" w:ascii="Times New Roman" w:hAnsi="Times New Roman" w:cs="Times New Roman"/>
          <w:sz w:val="24"/>
          <w:szCs w:val="24"/>
          <w:highlight w:val="none"/>
        </w:rPr>
        <w:t>Abbreviations:</w:t>
      </w:r>
      <w:r>
        <w:rPr>
          <w:rFonts w:hint="default" w:ascii="Times New Roman" w:hAnsi="Times New Roman" w:cs="Times New Roman"/>
          <w:sz w:val="24"/>
          <w:szCs w:val="24"/>
          <w:highlight w:val="none"/>
          <w:lang w:val="en-US" w:eastAsia="zh-CN"/>
        </w:rPr>
        <w:t xml:space="preserve"> </w:t>
      </w:r>
      <w:r>
        <w:rPr>
          <w:rFonts w:hint="eastAsia" w:cs="Times New Roman"/>
          <w:sz w:val="24"/>
          <w:szCs w:val="24"/>
          <w:highlight w:val="none"/>
          <w:lang w:val="en-US" w:eastAsia="zh-CN"/>
        </w:rPr>
        <w:t xml:space="preserve">AUC, </w:t>
      </w:r>
      <w:r>
        <w:rPr>
          <w:rFonts w:hint="default" w:ascii="Times New Roman" w:hAnsi="Times New Roman" w:eastAsia="楷体" w:cs="Times New Roman"/>
          <w:sz w:val="24"/>
          <w:szCs w:val="24"/>
          <w:highlight w:val="none"/>
          <w:lang w:val="en-US" w:eastAsia="zh-CN"/>
        </w:rPr>
        <w:t>area under the curve</w:t>
      </w:r>
      <w:r>
        <w:rPr>
          <w:rFonts w:hint="eastAsia" w:eastAsia="楷体" w:cs="Times New Roman"/>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 xml:space="preserve"> </w:t>
      </w:r>
      <w:r>
        <w:rPr>
          <w:rFonts w:hint="eastAsia" w:eastAsia="楷体" w:cs="Times New Roman"/>
          <w:sz w:val="24"/>
          <w:szCs w:val="24"/>
          <w:highlight w:val="none"/>
          <w:lang w:val="en-US" w:eastAsia="zh-CN"/>
        </w:rPr>
        <w:t xml:space="preserve">DT, </w:t>
      </w:r>
      <w:r>
        <w:rPr>
          <w:rFonts w:hint="default" w:ascii="Times New Roman" w:hAnsi="Times New Roman" w:eastAsia="楷体" w:cs="Times New Roman"/>
          <w:sz w:val="24"/>
          <w:szCs w:val="24"/>
          <w:highlight w:val="none"/>
          <w:lang w:val="en-US" w:eastAsia="zh-CN"/>
        </w:rPr>
        <w:t xml:space="preserve">Decision Tree; </w:t>
      </w:r>
      <w:r>
        <w:rPr>
          <w:rFonts w:hint="eastAsia" w:eastAsia="楷体" w:cs="Times New Roman"/>
          <w:sz w:val="24"/>
          <w:szCs w:val="24"/>
          <w:highlight w:val="none"/>
          <w:lang w:val="en-US" w:eastAsia="zh-CN"/>
        </w:rPr>
        <w:t>KNN,</w:t>
      </w:r>
      <w:r>
        <w:rPr>
          <w:rFonts w:hint="default" w:ascii="Times New Roman" w:hAnsi="Times New Roman" w:eastAsia="楷体" w:cs="Times New Roman"/>
          <w:sz w:val="24"/>
          <w:szCs w:val="24"/>
          <w:highlight w:val="none"/>
          <w:lang w:val="en-US" w:eastAsia="zh-CN"/>
        </w:rPr>
        <w:t xml:space="preserve"> </w:t>
      </w:r>
      <w:r>
        <w:rPr>
          <w:rFonts w:hint="default" w:ascii="Times New Roman" w:hAnsi="Times New Roman" w:eastAsia="楷体" w:cs="Times New Roman"/>
          <w:color w:val="auto"/>
          <w:kern w:val="0"/>
          <w:sz w:val="24"/>
          <w:szCs w:val="18"/>
          <w:highlight w:val="none"/>
          <w:lang w:val="en-US" w:eastAsia="zh-CN" w:bidi="ar"/>
        </w:rPr>
        <w:t xml:space="preserve">K-Nearest Neighbors; </w:t>
      </w:r>
      <w:r>
        <w:rPr>
          <w:rFonts w:hint="default" w:ascii="Times New Roman" w:hAnsi="Times New Roman" w:eastAsia="楷体" w:cs="Times New Roman"/>
          <w:sz w:val="24"/>
          <w:szCs w:val="24"/>
          <w:highlight w:val="none"/>
          <w:lang w:val="en-US" w:eastAsia="zh-CN"/>
        </w:rPr>
        <w:t>LightGBM</w:t>
      </w:r>
      <w:r>
        <w:rPr>
          <w:rFonts w:hint="eastAsia"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zh-CN"/>
        </w:rPr>
        <w:t xml:space="preserve"> Light Gradient Boosting Machine; MLP</w:t>
      </w:r>
      <w:r>
        <w:rPr>
          <w:rFonts w:hint="eastAsia" w:eastAsia="楷体" w:cs="Times New Roman"/>
          <w:sz w:val="24"/>
          <w:szCs w:val="24"/>
          <w:highlight w:val="none"/>
          <w:lang w:val="en-US" w:eastAsia="zh-CN"/>
        </w:rPr>
        <w:t>,</w:t>
      </w:r>
      <w:r>
        <w:rPr>
          <w:rFonts w:hint="default" w:ascii="Times New Roman" w:hAnsi="Times New Roman" w:eastAsia="楷体" w:cs="Times New Roman"/>
          <w:sz w:val="24"/>
          <w:szCs w:val="24"/>
          <w:highlight w:val="none"/>
          <w:lang w:val="en-US" w:eastAsia="zh-CN"/>
        </w:rPr>
        <w:t xml:space="preserve"> Multilayer Perceptron; </w:t>
      </w:r>
      <w:r>
        <w:rPr>
          <w:rFonts w:hint="eastAsia" w:eastAsia="楷体" w:cs="Times New Roman"/>
          <w:sz w:val="24"/>
          <w:szCs w:val="24"/>
          <w:highlight w:val="none"/>
          <w:lang w:val="en-US" w:eastAsia="zh-CN"/>
        </w:rPr>
        <w:t>RF,</w:t>
      </w:r>
      <w:r>
        <w:rPr>
          <w:rFonts w:hint="default" w:ascii="Times New Roman" w:hAnsi="Times New Roman" w:eastAsia="楷体" w:cs="Times New Roman"/>
          <w:sz w:val="24"/>
          <w:szCs w:val="24"/>
          <w:highlight w:val="none"/>
          <w:lang w:val="en-US" w:eastAsia="zh-CN"/>
        </w:rPr>
        <w:t xml:space="preserve"> Random Forest; </w:t>
      </w:r>
      <w:r>
        <w:rPr>
          <w:rFonts w:hint="default" w:ascii="Times New Roman" w:hAnsi="Times New Roman" w:eastAsia="宋体" w:cs="Times New Roman"/>
          <w:i w:val="0"/>
          <w:iCs w:val="0"/>
          <w:caps w:val="0"/>
          <w:color w:val="333333"/>
          <w:spacing w:val="0"/>
          <w:sz w:val="24"/>
          <w:szCs w:val="24"/>
          <w:highlight w:val="none"/>
          <w:shd w:val="clear" w:fill="FFFFFF"/>
          <w:lang w:val="en-US" w:eastAsia="zh-CN"/>
        </w:rPr>
        <w:t>XGBoost</w:t>
      </w:r>
      <w:r>
        <w:rPr>
          <w:rFonts w:hint="eastAsia" w:cs="Times New Roman"/>
          <w:i w:val="0"/>
          <w:iCs w:val="0"/>
          <w:caps w:val="0"/>
          <w:color w:val="333333"/>
          <w:spacing w:val="0"/>
          <w:sz w:val="24"/>
          <w:szCs w:val="24"/>
          <w:highlight w:val="none"/>
          <w:shd w:val="clear" w:fill="FFFFFF"/>
          <w:lang w:val="en-US" w:eastAsia="zh-CN"/>
        </w:rPr>
        <w:t>,</w:t>
      </w:r>
      <w:r>
        <w:rPr>
          <w:rFonts w:hint="default" w:ascii="Times New Roman" w:hAnsi="Times New Roman" w:eastAsia="楷体" w:cs="Times New Roman"/>
          <w:sz w:val="24"/>
          <w:szCs w:val="24"/>
          <w:highlight w:val="none"/>
          <w:lang w:val="en-US" w:eastAsia="zh-CN"/>
        </w:rPr>
        <w:t xml:space="preserve"> </w:t>
      </w:r>
      <w:r>
        <w:rPr>
          <w:rFonts w:hint="default" w:ascii="Times New Roman" w:hAnsi="Times New Roman" w:eastAsia="宋体" w:cs="Times New Roman"/>
          <w:i w:val="0"/>
          <w:iCs w:val="0"/>
          <w:caps w:val="0"/>
          <w:color w:val="333333"/>
          <w:spacing w:val="0"/>
          <w:sz w:val="24"/>
          <w:szCs w:val="24"/>
          <w:highlight w:val="none"/>
          <w:shd w:val="clear" w:fill="FFFFFF"/>
          <w:lang w:val="en-US" w:eastAsia="zh-CN"/>
        </w:rPr>
        <w:t>eXtreme Gradient Boosting.</w:t>
      </w:r>
    </w:p>
    <w:p w14:paraId="47AEA338">
      <w:pPr>
        <w:jc w:val="both"/>
        <w:rPr>
          <w:rFonts w:hint="default" w:ascii="Times New Roman" w:hAnsi="Times New Roman" w:eastAsia="楷体" w:cs="Times New Roman"/>
          <w:sz w:val="24"/>
          <w:szCs w:val="32"/>
          <w:highlight w:val="none"/>
          <w:lang w:val="en-US" w:eastAsia="zh-CN"/>
        </w:rPr>
      </w:pPr>
    </w:p>
    <w:p w14:paraId="48363FE3">
      <w:pPr>
        <w:spacing w:line="480" w:lineRule="auto"/>
        <w:jc w:val="both"/>
        <w:rPr>
          <w:rFonts w:hint="default"/>
          <w:i/>
          <w:szCs w:val="24"/>
          <w:highlight w:val="none"/>
          <w:lang w:val="en-US" w:eastAsia="zh-CN"/>
        </w:rPr>
      </w:pPr>
    </w:p>
    <w:p w14:paraId="1008D636">
      <w:pPr>
        <w:jc w:val="center"/>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sz w:val="24"/>
          <w:szCs w:val="32"/>
          <w:highlight w:val="none"/>
          <w:lang w:val="en-US" w:eastAsia="zh-CN"/>
        </w:rPr>
        <w:drawing>
          <wp:inline distT="0" distB="0" distL="114300" distR="114300">
            <wp:extent cx="4683125" cy="5760085"/>
            <wp:effectExtent l="0" t="0" r="0" b="0"/>
            <wp:docPr id="10" name="图片 10" descr="D:/桌面/1/新烟碱/PLOT/figures/Fig.S5.jpgFig.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桌面/1/新烟碱/PLOT/figures/Fig.S5.jpgFig.S5"/>
                    <pic:cNvPicPr>
                      <a:picLocks noChangeAspect="1"/>
                    </pic:cNvPicPr>
                  </pic:nvPicPr>
                  <pic:blipFill>
                    <a:blip r:embed="rId8"/>
                    <a:srcRect l="1477" t="-187" r="17220" b="187"/>
                    <a:stretch>
                      <a:fillRect/>
                    </a:stretch>
                  </pic:blipFill>
                  <pic:spPr>
                    <a:xfrm>
                      <a:off x="0" y="0"/>
                      <a:ext cx="4683125" cy="5760085"/>
                    </a:xfrm>
                    <a:prstGeom prst="rect">
                      <a:avLst/>
                    </a:prstGeom>
                  </pic:spPr>
                </pic:pic>
              </a:graphicData>
            </a:graphic>
          </wp:inline>
        </w:drawing>
      </w:r>
    </w:p>
    <w:p w14:paraId="730DA79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jc w:val="both"/>
        <w:textAlignment w:val="auto"/>
        <w:outlineLvl w:val="0"/>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r>
        <w:rPr>
          <w:rFonts w:hint="default" w:ascii="Times New Roman" w:hAnsi="Times New Roman" w:cs="Times New Roman"/>
          <w:b/>
          <w:bCs/>
          <w:highlight w:val="none"/>
        </w:rPr>
        <w:t>Fig</w:t>
      </w:r>
      <w:r>
        <w:rPr>
          <w:rFonts w:hint="default" w:ascii="Times New Roman" w:hAnsi="Times New Roman" w:cs="Times New Roman"/>
          <w:b/>
          <w:bCs/>
          <w:highlight w:val="none"/>
          <w:lang w:val="en-US" w:eastAsia="zh-CN"/>
        </w:rPr>
        <w:t>.</w:t>
      </w:r>
      <w:r>
        <w:rPr>
          <w:rFonts w:hint="eastAsia" w:cs="Times New Roman"/>
          <w:b/>
          <w:bCs/>
          <w:highlight w:val="none"/>
          <w:lang w:val="en-US" w:eastAsia="zh-CN"/>
        </w:rPr>
        <w:t xml:space="preserve"> </w:t>
      </w:r>
      <w:r>
        <w:rPr>
          <w:rFonts w:hint="default" w:ascii="Times New Roman" w:hAnsi="Times New Roman" w:cs="Times New Roman"/>
          <w:b/>
          <w:bCs/>
          <w:highlight w:val="none"/>
          <w:lang w:val="en-US" w:eastAsia="zh-CN"/>
        </w:rPr>
        <w:t>S</w:t>
      </w:r>
      <w:r>
        <w:rPr>
          <w:rFonts w:hint="eastAsia" w:cs="Times New Roman"/>
          <w:b/>
          <w:bCs/>
          <w:highlight w:val="none"/>
          <w:lang w:val="en-US" w:eastAsia="zh-CN"/>
        </w:rPr>
        <w:t>5</w:t>
      </w:r>
      <w:r>
        <w:rPr>
          <w:rFonts w:hint="default" w:ascii="Times New Roman" w:hAnsi="Times New Roman" w:cs="Times New Roman"/>
          <w:b/>
          <w:bCs/>
          <w:highlight w:val="none"/>
        </w:rPr>
        <w:t xml:space="preserve">. </w:t>
      </w:r>
      <w:r>
        <w:rPr>
          <w:rFonts w:hint="default" w:ascii="Times New Roman" w:hAnsi="Times New Roman" w:cs="Times New Roman"/>
          <w:highlight w:val="none"/>
        </w:rPr>
        <w:t xml:space="preserve">Performance of machine learning models based on NEOs in predicting </w:t>
      </w:r>
      <w:r>
        <w:rPr>
          <w:rFonts w:hint="default" w:ascii="Times New Roman" w:hAnsi="Times New Roman" w:cs="Times New Roman"/>
          <w:highlight w:val="none"/>
          <w:lang w:val="en-US" w:eastAsia="zh-CN"/>
        </w:rPr>
        <w:t>ABO</w:t>
      </w:r>
      <w:r>
        <w:rPr>
          <w:rFonts w:hint="default" w:ascii="Times New Roman" w:hAnsi="Times New Roman" w:cs="Times New Roman"/>
          <w:highlight w:val="none"/>
        </w:rPr>
        <w:t xml:space="preserve"> risk (AUC values).</w:t>
      </w:r>
      <w:r>
        <w:rPr>
          <w:rFonts w:hint="default" w:ascii="Times New Roman" w:hAnsi="Times New Roman" w:cs="Times New Roman"/>
          <w:highlight w:val="none"/>
          <w:lang w:val="en-US" w:eastAsia="zh-CN"/>
        </w:rPr>
        <w:t xml:space="preserve"> (A) </w:t>
      </w:r>
      <w:r>
        <w:rPr>
          <w:rFonts w:hint="default" w:ascii="Times New Roman" w:hAnsi="Times New Roman" w:eastAsia="楷体" w:cs="Times New Roman"/>
          <w:sz w:val="24"/>
          <w:szCs w:val="24"/>
          <w:highlight w:val="none"/>
          <w:lang w:val="en-US" w:eastAsia="zh-CN"/>
        </w:rPr>
        <w:t xml:space="preserve">Decision Tree (DT); (B) </w:t>
      </w:r>
      <w:r>
        <w:rPr>
          <w:rFonts w:hint="default" w:ascii="Times New Roman" w:hAnsi="Times New Roman" w:eastAsia="楷体" w:cs="Times New Roman"/>
          <w:color w:val="auto"/>
          <w:kern w:val="0"/>
          <w:sz w:val="24"/>
          <w:szCs w:val="18"/>
          <w:highlight w:val="none"/>
          <w:lang w:val="en-US" w:eastAsia="zh-CN" w:bidi="ar"/>
        </w:rPr>
        <w:t>K-Nearest Neighbors (KNN); (C)</w:t>
      </w:r>
      <w:r>
        <w:rPr>
          <w:rFonts w:hint="default" w:ascii="Times New Roman" w:hAnsi="Times New Roman" w:eastAsia="楷体" w:cs="Times New Roman"/>
          <w:sz w:val="24"/>
          <w:szCs w:val="24"/>
          <w:highlight w:val="none"/>
          <w:lang w:val="en-US" w:eastAsia="zh-CN"/>
        </w:rPr>
        <w:t xml:space="preserve"> Light Gradient Boosting Machine (LightGBM); (D) Multilayer Perceptron (MLP); (E) Random Forest (RF); (F) </w:t>
      </w:r>
      <w:r>
        <w:rPr>
          <w:rFonts w:hint="default" w:ascii="Times New Roman" w:hAnsi="Times New Roman" w:eastAsia="宋体" w:cs="Times New Roman"/>
          <w:i w:val="0"/>
          <w:iCs w:val="0"/>
          <w:caps w:val="0"/>
          <w:color w:val="333333"/>
          <w:spacing w:val="0"/>
          <w:sz w:val="24"/>
          <w:szCs w:val="24"/>
          <w:highlight w:val="none"/>
          <w:shd w:val="clear" w:fill="FFFFFF"/>
          <w:lang w:val="en-US" w:eastAsia="zh-CN"/>
        </w:rPr>
        <w:t>eXtreme Gradient Boosting (XGBoost).</w:t>
      </w:r>
    </w:p>
    <w:p w14:paraId="0799BC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628454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0A9FD8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439706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6F7683F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7A1EFB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136DE48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6EEBFD3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201F0B6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41F14BB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i w:val="0"/>
          <w:iCs w:val="0"/>
          <w:caps w:val="0"/>
          <w:color w:val="333333"/>
          <w:spacing w:val="0"/>
          <w:sz w:val="24"/>
          <w:szCs w:val="24"/>
          <w:highlight w:val="none"/>
          <w:shd w:val="clear" w:fill="FFFFFF"/>
          <w:lang w:val="en-US" w:eastAsia="zh-CN"/>
        </w:rPr>
      </w:pPr>
    </w:p>
    <w:p w14:paraId="238009E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eastAsia="宋体" w:cs="Times New Roman"/>
          <w:b/>
          <w:bCs/>
          <w:i w:val="0"/>
          <w:iCs w:val="0"/>
          <w:caps w:val="0"/>
          <w:color w:val="333333"/>
          <w:spacing w:val="0"/>
          <w:sz w:val="24"/>
          <w:szCs w:val="24"/>
          <w:highlight w:val="none"/>
          <w:shd w:val="clear" w:fill="FFFFFF"/>
          <w:lang w:val="en-US" w:eastAsia="zh-CN"/>
        </w:rPr>
      </w:pPr>
    </w:p>
    <w:p w14:paraId="2BE8D874">
      <w:pPr>
        <w:keepNext w:val="0"/>
        <w:keepLines w:val="0"/>
        <w:pageBreakBefore w:val="0"/>
        <w:widowControl w:val="0"/>
        <w:kinsoku/>
        <w:wordWrap/>
        <w:overflowPunct/>
        <w:topLinePunct w:val="0"/>
        <w:autoSpaceDE/>
        <w:autoSpaceDN/>
        <w:bidi w:val="0"/>
        <w:adjustRightInd/>
        <w:snapToGrid/>
        <w:jc w:val="both"/>
        <w:textAlignment w:val="auto"/>
        <w:outlineLvl w:val="0"/>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b/>
          <w:bCs/>
          <w:sz w:val="24"/>
          <w:szCs w:val="24"/>
          <w:highlight w:val="none"/>
          <w:lang w:val="en-US" w:eastAsia="zh-CN"/>
        </w:rPr>
        <w:t>Table S</w:t>
      </w:r>
      <w:r>
        <w:rPr>
          <w:rFonts w:hint="eastAsia" w:eastAsia="楷体" w:cs="Times New Roman"/>
          <w:b/>
          <w:bCs/>
          <w:sz w:val="24"/>
          <w:szCs w:val="24"/>
          <w:highlight w:val="none"/>
          <w:lang w:val="en-US" w:eastAsia="zh-CN"/>
        </w:rPr>
        <w:t>7</w:t>
      </w:r>
      <w:r>
        <w:rPr>
          <w:rFonts w:hint="default" w:ascii="Times New Roman" w:hAnsi="Times New Roman" w:eastAsia="楷体" w:cs="Times New Roman"/>
          <w:b/>
          <w:bCs/>
          <w:sz w:val="24"/>
          <w:szCs w:val="24"/>
          <w:highlight w:val="none"/>
          <w:lang w:val="en-US" w:eastAsia="zh-CN"/>
        </w:rPr>
        <w:t xml:space="preserve"> </w:t>
      </w:r>
      <w:r>
        <w:rPr>
          <w:rFonts w:hint="default" w:ascii="Times New Roman" w:hAnsi="Times New Roman" w:eastAsia="楷体" w:cs="Times New Roman"/>
          <w:sz w:val="24"/>
          <w:szCs w:val="24"/>
          <w:highlight w:val="none"/>
          <w:lang w:val="en-US" w:eastAsia="zh-CN"/>
        </w:rPr>
        <w:t>Comparison of diagnostic ABO performance of six different machine learning models.</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84"/>
        <w:gridCol w:w="1326"/>
        <w:gridCol w:w="1439"/>
        <w:gridCol w:w="1529"/>
        <w:gridCol w:w="1641"/>
      </w:tblGrid>
      <w:tr w14:paraId="5BA9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tcBorders>
              <w:top w:val="single" w:color="auto" w:sz="12" w:space="0"/>
              <w:bottom w:val="single" w:color="auto" w:sz="12" w:space="0"/>
            </w:tcBorders>
            <w:vAlign w:val="center"/>
          </w:tcPr>
          <w:p w14:paraId="36EDB713">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Classfier</w:t>
            </w:r>
          </w:p>
        </w:tc>
        <w:tc>
          <w:tcPr>
            <w:tcW w:w="778" w:type="pct"/>
            <w:tcBorders>
              <w:top w:val="single" w:color="auto" w:sz="12" w:space="0"/>
              <w:bottom w:val="single" w:color="auto" w:sz="12" w:space="0"/>
            </w:tcBorders>
            <w:vAlign w:val="center"/>
          </w:tcPr>
          <w:p w14:paraId="39EDF687">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AUC</w:t>
            </w:r>
          </w:p>
        </w:tc>
        <w:tc>
          <w:tcPr>
            <w:tcW w:w="844" w:type="pct"/>
            <w:tcBorders>
              <w:top w:val="single" w:color="auto" w:sz="12" w:space="0"/>
              <w:bottom w:val="single" w:color="auto" w:sz="12" w:space="0"/>
            </w:tcBorders>
            <w:vAlign w:val="center"/>
          </w:tcPr>
          <w:p w14:paraId="120CC7B4">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Accurracy</w:t>
            </w:r>
          </w:p>
        </w:tc>
        <w:tc>
          <w:tcPr>
            <w:tcW w:w="897" w:type="pct"/>
            <w:tcBorders>
              <w:top w:val="single" w:color="auto" w:sz="12" w:space="0"/>
              <w:bottom w:val="single" w:color="auto" w:sz="12" w:space="0"/>
            </w:tcBorders>
            <w:vAlign w:val="center"/>
          </w:tcPr>
          <w:p w14:paraId="050CD4AF">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Sensitivity</w:t>
            </w:r>
          </w:p>
        </w:tc>
        <w:tc>
          <w:tcPr>
            <w:tcW w:w="963" w:type="pct"/>
            <w:tcBorders>
              <w:top w:val="single" w:color="auto" w:sz="12" w:space="0"/>
              <w:bottom w:val="single" w:color="auto" w:sz="12" w:space="0"/>
            </w:tcBorders>
            <w:vAlign w:val="center"/>
          </w:tcPr>
          <w:p w14:paraId="719B8F8F">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Specificity</w:t>
            </w:r>
          </w:p>
        </w:tc>
      </w:tr>
      <w:tr w14:paraId="19B4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tcBorders>
              <w:top w:val="single" w:color="auto" w:sz="12" w:space="0"/>
            </w:tcBorders>
            <w:shd w:val="clear" w:color="auto" w:fill="E7E6E6" w:themeFill="background2"/>
            <w:vAlign w:val="center"/>
          </w:tcPr>
          <w:p w14:paraId="10B64F0B">
            <w:pPr>
              <w:jc w:val="left"/>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Train set</w:t>
            </w:r>
          </w:p>
        </w:tc>
        <w:tc>
          <w:tcPr>
            <w:tcW w:w="778" w:type="pct"/>
            <w:tcBorders>
              <w:top w:val="single" w:color="auto" w:sz="12" w:space="0"/>
            </w:tcBorders>
            <w:shd w:val="clear" w:color="auto" w:fill="E7E6E6" w:themeFill="background2"/>
            <w:vAlign w:val="center"/>
          </w:tcPr>
          <w:p w14:paraId="6306F894">
            <w:pPr>
              <w:jc w:val="center"/>
              <w:rPr>
                <w:rFonts w:hint="default" w:ascii="Times New Roman" w:hAnsi="Times New Roman" w:eastAsia="楷体" w:cs="Times New Roman"/>
                <w:b w:val="0"/>
                <w:bCs w:val="0"/>
                <w:sz w:val="24"/>
                <w:szCs w:val="22"/>
                <w:highlight w:val="none"/>
                <w:vertAlign w:val="baseline"/>
                <w:lang w:val="en-US" w:eastAsia="zh-CN"/>
              </w:rPr>
            </w:pPr>
          </w:p>
        </w:tc>
        <w:tc>
          <w:tcPr>
            <w:tcW w:w="844" w:type="pct"/>
            <w:tcBorders>
              <w:top w:val="single" w:color="auto" w:sz="12" w:space="0"/>
            </w:tcBorders>
            <w:shd w:val="clear" w:color="auto" w:fill="E7E6E6" w:themeFill="background2"/>
            <w:vAlign w:val="center"/>
          </w:tcPr>
          <w:p w14:paraId="4321F4CA">
            <w:pPr>
              <w:jc w:val="center"/>
              <w:rPr>
                <w:rFonts w:hint="default" w:ascii="Times New Roman" w:hAnsi="Times New Roman" w:eastAsia="楷体" w:cs="Times New Roman"/>
                <w:b w:val="0"/>
                <w:bCs w:val="0"/>
                <w:sz w:val="24"/>
                <w:szCs w:val="22"/>
                <w:highlight w:val="none"/>
                <w:vertAlign w:val="baseline"/>
                <w:lang w:val="en-US" w:eastAsia="zh-CN"/>
              </w:rPr>
            </w:pPr>
          </w:p>
        </w:tc>
        <w:tc>
          <w:tcPr>
            <w:tcW w:w="897" w:type="pct"/>
            <w:tcBorders>
              <w:top w:val="single" w:color="auto" w:sz="12" w:space="0"/>
            </w:tcBorders>
            <w:shd w:val="clear" w:color="auto" w:fill="E7E6E6" w:themeFill="background2"/>
            <w:vAlign w:val="center"/>
          </w:tcPr>
          <w:p w14:paraId="337657E8">
            <w:pPr>
              <w:jc w:val="center"/>
              <w:rPr>
                <w:rFonts w:hint="default" w:ascii="Times New Roman" w:hAnsi="Times New Roman" w:eastAsia="楷体" w:cs="Times New Roman"/>
                <w:b w:val="0"/>
                <w:bCs w:val="0"/>
                <w:sz w:val="24"/>
                <w:szCs w:val="22"/>
                <w:highlight w:val="none"/>
                <w:vertAlign w:val="baseline"/>
                <w:lang w:val="en-US" w:eastAsia="zh-CN"/>
              </w:rPr>
            </w:pPr>
          </w:p>
        </w:tc>
        <w:tc>
          <w:tcPr>
            <w:tcW w:w="963" w:type="pct"/>
            <w:tcBorders>
              <w:top w:val="single" w:color="auto" w:sz="12" w:space="0"/>
            </w:tcBorders>
            <w:shd w:val="clear" w:color="auto" w:fill="E7E6E6" w:themeFill="background2"/>
            <w:vAlign w:val="center"/>
          </w:tcPr>
          <w:p w14:paraId="6B2B8B69">
            <w:pPr>
              <w:jc w:val="center"/>
              <w:rPr>
                <w:rFonts w:hint="default" w:ascii="Times New Roman" w:hAnsi="Times New Roman" w:eastAsia="楷体" w:cs="Times New Roman"/>
                <w:b w:val="0"/>
                <w:bCs w:val="0"/>
                <w:sz w:val="24"/>
                <w:szCs w:val="22"/>
                <w:highlight w:val="none"/>
                <w:vertAlign w:val="baseline"/>
                <w:lang w:val="en-US" w:eastAsia="zh-CN"/>
              </w:rPr>
            </w:pPr>
          </w:p>
        </w:tc>
      </w:tr>
      <w:tr w14:paraId="68CE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4CA4480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DT</w:t>
            </w:r>
          </w:p>
        </w:tc>
        <w:tc>
          <w:tcPr>
            <w:tcW w:w="778" w:type="pct"/>
            <w:vAlign w:val="center"/>
          </w:tcPr>
          <w:p w14:paraId="0E8F26F1">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0.802</w:t>
            </w:r>
          </w:p>
        </w:tc>
        <w:tc>
          <w:tcPr>
            <w:tcW w:w="844" w:type="pct"/>
            <w:vAlign w:val="center"/>
          </w:tcPr>
          <w:p w14:paraId="6C75169B">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0.779</w:t>
            </w:r>
          </w:p>
        </w:tc>
        <w:tc>
          <w:tcPr>
            <w:tcW w:w="897" w:type="pct"/>
            <w:vAlign w:val="center"/>
          </w:tcPr>
          <w:p w14:paraId="17311153">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0.662</w:t>
            </w:r>
          </w:p>
        </w:tc>
        <w:tc>
          <w:tcPr>
            <w:tcW w:w="963" w:type="pct"/>
            <w:vAlign w:val="center"/>
          </w:tcPr>
          <w:p w14:paraId="2BE863AC">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0.815</w:t>
            </w:r>
          </w:p>
        </w:tc>
      </w:tr>
      <w:tr w14:paraId="5199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60AF4CA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KNN</w:t>
            </w:r>
          </w:p>
        </w:tc>
        <w:tc>
          <w:tcPr>
            <w:tcW w:w="778" w:type="pct"/>
            <w:shd w:val="clear" w:color="auto" w:fill="auto"/>
            <w:vAlign w:val="center"/>
          </w:tcPr>
          <w:p w14:paraId="61EBD17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0.791</w:t>
            </w:r>
          </w:p>
        </w:tc>
        <w:tc>
          <w:tcPr>
            <w:tcW w:w="844" w:type="pct"/>
            <w:shd w:val="clear" w:color="auto" w:fill="auto"/>
            <w:vAlign w:val="center"/>
          </w:tcPr>
          <w:p w14:paraId="57681449">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0.684</w:t>
            </w:r>
          </w:p>
        </w:tc>
        <w:tc>
          <w:tcPr>
            <w:tcW w:w="897" w:type="pct"/>
            <w:shd w:val="clear" w:color="auto" w:fill="auto"/>
            <w:vAlign w:val="center"/>
          </w:tcPr>
          <w:p w14:paraId="26733BBD">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0.803</w:t>
            </w:r>
          </w:p>
        </w:tc>
        <w:tc>
          <w:tcPr>
            <w:tcW w:w="963" w:type="pct"/>
            <w:shd w:val="clear" w:color="auto" w:fill="auto"/>
            <w:vAlign w:val="center"/>
          </w:tcPr>
          <w:p w14:paraId="38A32546">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0.648</w:t>
            </w:r>
          </w:p>
        </w:tc>
      </w:tr>
      <w:tr w14:paraId="4F14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22DEFA11">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LightGBM</w:t>
            </w:r>
          </w:p>
        </w:tc>
        <w:tc>
          <w:tcPr>
            <w:tcW w:w="778" w:type="pct"/>
            <w:shd w:val="clear" w:color="auto" w:fill="auto"/>
            <w:vAlign w:val="center"/>
          </w:tcPr>
          <w:p w14:paraId="57C89321">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0.768</w:t>
            </w:r>
          </w:p>
        </w:tc>
        <w:tc>
          <w:tcPr>
            <w:tcW w:w="844" w:type="pct"/>
            <w:shd w:val="clear" w:color="auto" w:fill="auto"/>
            <w:vAlign w:val="center"/>
          </w:tcPr>
          <w:p w14:paraId="7ED1EC70">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0.734</w:t>
            </w:r>
          </w:p>
        </w:tc>
        <w:tc>
          <w:tcPr>
            <w:tcW w:w="897" w:type="pct"/>
            <w:shd w:val="clear" w:color="auto" w:fill="auto"/>
            <w:vAlign w:val="center"/>
          </w:tcPr>
          <w:p w14:paraId="11C4B371">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0.655</w:t>
            </w:r>
          </w:p>
        </w:tc>
        <w:tc>
          <w:tcPr>
            <w:tcW w:w="963" w:type="pct"/>
            <w:shd w:val="clear" w:color="auto" w:fill="auto"/>
            <w:vAlign w:val="center"/>
          </w:tcPr>
          <w:p w14:paraId="2C645D56">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0.759</w:t>
            </w:r>
          </w:p>
        </w:tc>
      </w:tr>
      <w:tr w14:paraId="5D23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18CEBF60">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MLP</w:t>
            </w:r>
          </w:p>
        </w:tc>
        <w:tc>
          <w:tcPr>
            <w:tcW w:w="778" w:type="pct"/>
            <w:shd w:val="clear" w:color="auto" w:fill="auto"/>
            <w:vAlign w:val="center"/>
          </w:tcPr>
          <w:p w14:paraId="04FFFE22">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0.738</w:t>
            </w:r>
          </w:p>
        </w:tc>
        <w:tc>
          <w:tcPr>
            <w:tcW w:w="844" w:type="pct"/>
            <w:shd w:val="clear" w:color="auto" w:fill="auto"/>
            <w:vAlign w:val="center"/>
          </w:tcPr>
          <w:p w14:paraId="7D184A5C">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0.630</w:t>
            </w:r>
          </w:p>
        </w:tc>
        <w:tc>
          <w:tcPr>
            <w:tcW w:w="897" w:type="pct"/>
            <w:shd w:val="clear" w:color="auto" w:fill="auto"/>
            <w:vAlign w:val="center"/>
          </w:tcPr>
          <w:p w14:paraId="4C3C28A0">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0.810</w:t>
            </w:r>
          </w:p>
        </w:tc>
        <w:tc>
          <w:tcPr>
            <w:tcW w:w="963" w:type="pct"/>
            <w:shd w:val="clear" w:color="auto" w:fill="auto"/>
            <w:vAlign w:val="center"/>
          </w:tcPr>
          <w:p w14:paraId="6C5A03E3">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0.574</w:t>
            </w:r>
          </w:p>
        </w:tc>
      </w:tr>
      <w:tr w14:paraId="72BD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485EEDE4">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RF</w:t>
            </w:r>
          </w:p>
        </w:tc>
        <w:tc>
          <w:tcPr>
            <w:tcW w:w="778" w:type="pct"/>
            <w:vAlign w:val="center"/>
          </w:tcPr>
          <w:p w14:paraId="77ADC15B">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0.901</w:t>
            </w:r>
          </w:p>
        </w:tc>
        <w:tc>
          <w:tcPr>
            <w:tcW w:w="844" w:type="pct"/>
            <w:vAlign w:val="center"/>
          </w:tcPr>
          <w:p w14:paraId="274936AC">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0.779</w:t>
            </w:r>
          </w:p>
        </w:tc>
        <w:tc>
          <w:tcPr>
            <w:tcW w:w="897" w:type="pct"/>
            <w:vAlign w:val="center"/>
          </w:tcPr>
          <w:p w14:paraId="2D7FCEA4">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0.915</w:t>
            </w:r>
          </w:p>
        </w:tc>
        <w:tc>
          <w:tcPr>
            <w:tcW w:w="963" w:type="pct"/>
            <w:vAlign w:val="center"/>
          </w:tcPr>
          <w:p w14:paraId="3157B585">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0.737</w:t>
            </w:r>
          </w:p>
        </w:tc>
      </w:tr>
      <w:tr w14:paraId="6A5F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auto"/>
            <w:vAlign w:val="center"/>
          </w:tcPr>
          <w:p w14:paraId="418FDF7A">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XGBOOST</w:t>
            </w:r>
          </w:p>
        </w:tc>
        <w:tc>
          <w:tcPr>
            <w:tcW w:w="778" w:type="pct"/>
            <w:shd w:val="clear" w:color="auto" w:fill="auto"/>
            <w:vAlign w:val="center"/>
          </w:tcPr>
          <w:p w14:paraId="0100A09C">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0.816</w:t>
            </w:r>
          </w:p>
        </w:tc>
        <w:tc>
          <w:tcPr>
            <w:tcW w:w="844" w:type="pct"/>
            <w:shd w:val="clear" w:color="auto" w:fill="auto"/>
            <w:vAlign w:val="center"/>
          </w:tcPr>
          <w:p w14:paraId="6F587E2A">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0.720</w:t>
            </w:r>
          </w:p>
        </w:tc>
        <w:tc>
          <w:tcPr>
            <w:tcW w:w="897" w:type="pct"/>
            <w:shd w:val="clear" w:color="auto" w:fill="auto"/>
            <w:vAlign w:val="center"/>
          </w:tcPr>
          <w:p w14:paraId="0B65B798">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0.829</w:t>
            </w:r>
          </w:p>
        </w:tc>
        <w:tc>
          <w:tcPr>
            <w:tcW w:w="963" w:type="pct"/>
            <w:shd w:val="clear" w:color="auto" w:fill="auto"/>
            <w:vAlign w:val="center"/>
          </w:tcPr>
          <w:p w14:paraId="529D4EA9">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0.658</w:t>
            </w:r>
          </w:p>
        </w:tc>
      </w:tr>
      <w:tr w14:paraId="7A4E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6" w:type="pct"/>
            <w:shd w:val="clear" w:color="auto" w:fill="E7E6E6" w:themeFill="background2"/>
            <w:vAlign w:val="center"/>
          </w:tcPr>
          <w:p w14:paraId="6A9E88D2">
            <w:pPr>
              <w:jc w:val="left"/>
              <w:rPr>
                <w:rFonts w:hint="default" w:ascii="Times New Roman" w:hAnsi="Times New Roman" w:eastAsia="楷体" w:cs="Times New Roman"/>
                <w:b w:val="0"/>
                <w:bCs w:val="0"/>
                <w:sz w:val="24"/>
                <w:szCs w:val="22"/>
                <w:highlight w:val="none"/>
                <w:vertAlign w:val="baseline"/>
                <w:lang w:val="en-US" w:eastAsia="zh-CN"/>
              </w:rPr>
            </w:pPr>
            <w:r>
              <w:rPr>
                <w:rFonts w:hint="eastAsia" w:eastAsia="楷体" w:cs="Times New Roman"/>
                <w:b w:val="0"/>
                <w:bCs w:val="0"/>
                <w:sz w:val="24"/>
                <w:szCs w:val="22"/>
                <w:highlight w:val="none"/>
                <w:vertAlign w:val="baseline"/>
                <w:lang w:val="en-US" w:eastAsia="zh-CN"/>
              </w:rPr>
              <w:t>T</w:t>
            </w:r>
            <w:r>
              <w:rPr>
                <w:rFonts w:hint="default" w:ascii="Times New Roman" w:hAnsi="Times New Roman" w:eastAsia="楷体" w:cs="Times New Roman"/>
                <w:b w:val="0"/>
                <w:bCs w:val="0"/>
                <w:sz w:val="24"/>
                <w:szCs w:val="22"/>
                <w:highlight w:val="none"/>
                <w:vertAlign w:val="baseline"/>
                <w:lang w:val="en-US" w:eastAsia="zh-CN"/>
              </w:rPr>
              <w:t>est set</w:t>
            </w:r>
          </w:p>
        </w:tc>
        <w:tc>
          <w:tcPr>
            <w:tcW w:w="778" w:type="pct"/>
            <w:shd w:val="clear" w:color="auto" w:fill="E7E6E6" w:themeFill="background2"/>
            <w:vAlign w:val="center"/>
          </w:tcPr>
          <w:p w14:paraId="26E527B0">
            <w:pPr>
              <w:jc w:val="center"/>
              <w:rPr>
                <w:rFonts w:hint="default" w:ascii="Times New Roman" w:hAnsi="Times New Roman" w:eastAsia="楷体" w:cs="Times New Roman"/>
                <w:b w:val="0"/>
                <w:bCs w:val="0"/>
                <w:sz w:val="24"/>
                <w:szCs w:val="22"/>
                <w:highlight w:val="none"/>
                <w:vertAlign w:val="baseline"/>
                <w:lang w:val="en-US" w:eastAsia="zh-CN"/>
              </w:rPr>
            </w:pPr>
          </w:p>
        </w:tc>
        <w:tc>
          <w:tcPr>
            <w:tcW w:w="844" w:type="pct"/>
            <w:shd w:val="clear" w:color="auto" w:fill="E7E6E6" w:themeFill="background2"/>
            <w:vAlign w:val="center"/>
          </w:tcPr>
          <w:p w14:paraId="270AD42E">
            <w:pPr>
              <w:jc w:val="center"/>
              <w:rPr>
                <w:rFonts w:hint="default" w:ascii="Times New Roman" w:hAnsi="Times New Roman" w:eastAsia="楷体" w:cs="Times New Roman"/>
                <w:b w:val="0"/>
                <w:bCs w:val="0"/>
                <w:sz w:val="24"/>
                <w:szCs w:val="22"/>
                <w:highlight w:val="none"/>
                <w:vertAlign w:val="baseline"/>
                <w:lang w:val="en-US" w:eastAsia="zh-CN"/>
              </w:rPr>
            </w:pPr>
          </w:p>
        </w:tc>
        <w:tc>
          <w:tcPr>
            <w:tcW w:w="897" w:type="pct"/>
            <w:shd w:val="clear" w:color="auto" w:fill="E7E6E6" w:themeFill="background2"/>
            <w:vAlign w:val="center"/>
          </w:tcPr>
          <w:p w14:paraId="0486EA93">
            <w:pPr>
              <w:jc w:val="center"/>
              <w:rPr>
                <w:rFonts w:hint="default" w:ascii="Times New Roman" w:hAnsi="Times New Roman" w:eastAsia="楷体" w:cs="Times New Roman"/>
                <w:b w:val="0"/>
                <w:bCs w:val="0"/>
                <w:sz w:val="24"/>
                <w:szCs w:val="22"/>
                <w:highlight w:val="none"/>
                <w:vertAlign w:val="baseline"/>
                <w:lang w:val="en-US" w:eastAsia="zh-CN"/>
              </w:rPr>
            </w:pPr>
          </w:p>
        </w:tc>
        <w:tc>
          <w:tcPr>
            <w:tcW w:w="963" w:type="pct"/>
            <w:shd w:val="clear" w:color="auto" w:fill="E7E6E6" w:themeFill="background2"/>
            <w:vAlign w:val="center"/>
          </w:tcPr>
          <w:p w14:paraId="6CEBBABF">
            <w:pPr>
              <w:jc w:val="center"/>
              <w:rPr>
                <w:rFonts w:hint="default" w:ascii="Times New Roman" w:hAnsi="Times New Roman" w:eastAsia="楷体" w:cs="Times New Roman"/>
                <w:b w:val="0"/>
                <w:bCs w:val="0"/>
                <w:sz w:val="24"/>
                <w:szCs w:val="22"/>
                <w:highlight w:val="none"/>
                <w:vertAlign w:val="baseline"/>
                <w:lang w:val="en-US" w:eastAsia="zh-CN"/>
              </w:rPr>
            </w:pPr>
          </w:p>
        </w:tc>
      </w:tr>
      <w:tr w14:paraId="13882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shd w:val="clear" w:color="auto" w:fill="auto"/>
            <w:vAlign w:val="center"/>
          </w:tcPr>
          <w:p w14:paraId="1A2F092B">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DT</w:t>
            </w:r>
          </w:p>
        </w:tc>
        <w:tc>
          <w:tcPr>
            <w:tcW w:w="778" w:type="pct"/>
            <w:shd w:val="clear" w:color="auto" w:fill="auto"/>
            <w:vAlign w:val="center"/>
          </w:tcPr>
          <w:p w14:paraId="2CF8875E">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0.651</w:t>
            </w:r>
          </w:p>
        </w:tc>
        <w:tc>
          <w:tcPr>
            <w:tcW w:w="844" w:type="pct"/>
            <w:shd w:val="clear" w:color="auto" w:fill="auto"/>
            <w:vAlign w:val="center"/>
          </w:tcPr>
          <w:p w14:paraId="3C2712F7">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0.658</w:t>
            </w:r>
          </w:p>
        </w:tc>
        <w:tc>
          <w:tcPr>
            <w:tcW w:w="897" w:type="pct"/>
            <w:shd w:val="clear" w:color="auto" w:fill="auto"/>
            <w:vAlign w:val="center"/>
          </w:tcPr>
          <w:p w14:paraId="7BD51DCC">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0.565</w:t>
            </w:r>
          </w:p>
        </w:tc>
        <w:tc>
          <w:tcPr>
            <w:tcW w:w="963" w:type="pct"/>
            <w:shd w:val="clear" w:color="auto" w:fill="auto"/>
            <w:vAlign w:val="center"/>
          </w:tcPr>
          <w:p w14:paraId="1DA4FE3E">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0.687</w:t>
            </w:r>
          </w:p>
        </w:tc>
      </w:tr>
      <w:tr w14:paraId="3BD9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shd w:val="clear" w:color="auto" w:fill="auto"/>
            <w:vAlign w:val="center"/>
          </w:tcPr>
          <w:p w14:paraId="70718CFE">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KNN</w:t>
            </w:r>
          </w:p>
        </w:tc>
        <w:tc>
          <w:tcPr>
            <w:tcW w:w="778" w:type="pct"/>
            <w:shd w:val="clear" w:color="auto" w:fill="auto"/>
            <w:vAlign w:val="center"/>
          </w:tcPr>
          <w:p w14:paraId="05B5072F">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0.696</w:t>
            </w:r>
          </w:p>
        </w:tc>
        <w:tc>
          <w:tcPr>
            <w:tcW w:w="844" w:type="pct"/>
            <w:shd w:val="clear" w:color="auto" w:fill="auto"/>
            <w:vAlign w:val="center"/>
          </w:tcPr>
          <w:p w14:paraId="5100CDAA">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0.612</w:t>
            </w:r>
          </w:p>
        </w:tc>
        <w:tc>
          <w:tcPr>
            <w:tcW w:w="897" w:type="pct"/>
            <w:shd w:val="clear" w:color="auto" w:fill="auto"/>
            <w:vAlign w:val="center"/>
          </w:tcPr>
          <w:p w14:paraId="13955DE6">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0.694</w:t>
            </w:r>
          </w:p>
        </w:tc>
        <w:tc>
          <w:tcPr>
            <w:tcW w:w="963" w:type="pct"/>
            <w:shd w:val="clear" w:color="auto" w:fill="auto"/>
            <w:vAlign w:val="center"/>
          </w:tcPr>
          <w:p w14:paraId="3AE2DAB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0.586</w:t>
            </w:r>
          </w:p>
        </w:tc>
      </w:tr>
      <w:tr w14:paraId="7EF5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vAlign w:val="center"/>
          </w:tcPr>
          <w:p w14:paraId="48A58710">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LightGBM</w:t>
            </w:r>
          </w:p>
        </w:tc>
        <w:tc>
          <w:tcPr>
            <w:tcW w:w="778" w:type="pct"/>
            <w:vAlign w:val="center"/>
          </w:tcPr>
          <w:p w14:paraId="085A3ECE">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0.699</w:t>
            </w:r>
          </w:p>
        </w:tc>
        <w:tc>
          <w:tcPr>
            <w:tcW w:w="844" w:type="pct"/>
            <w:shd w:val="clear" w:color="auto" w:fill="auto"/>
            <w:vAlign w:val="center"/>
          </w:tcPr>
          <w:p w14:paraId="16EE05CB">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0.700</w:t>
            </w:r>
          </w:p>
        </w:tc>
        <w:tc>
          <w:tcPr>
            <w:tcW w:w="897" w:type="pct"/>
            <w:shd w:val="clear" w:color="auto" w:fill="auto"/>
            <w:vAlign w:val="center"/>
          </w:tcPr>
          <w:p w14:paraId="24479054">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0.677</w:t>
            </w:r>
          </w:p>
        </w:tc>
        <w:tc>
          <w:tcPr>
            <w:tcW w:w="963" w:type="pct"/>
            <w:vAlign w:val="center"/>
          </w:tcPr>
          <w:p w14:paraId="6658CD04">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0.707</w:t>
            </w:r>
          </w:p>
        </w:tc>
      </w:tr>
      <w:tr w14:paraId="7825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shd w:val="clear" w:color="auto" w:fill="auto"/>
            <w:vAlign w:val="center"/>
          </w:tcPr>
          <w:p w14:paraId="09E3B780">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sz w:val="24"/>
                <w:szCs w:val="22"/>
                <w:highlight w:val="none"/>
                <w:vertAlign w:val="baseline"/>
                <w:lang w:val="en-US" w:eastAsia="zh-CN"/>
              </w:rPr>
              <w:t>MLP</w:t>
            </w:r>
          </w:p>
        </w:tc>
        <w:tc>
          <w:tcPr>
            <w:tcW w:w="778" w:type="pct"/>
            <w:vAlign w:val="center"/>
          </w:tcPr>
          <w:p w14:paraId="0BCD656C">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0.701</w:t>
            </w:r>
          </w:p>
        </w:tc>
        <w:tc>
          <w:tcPr>
            <w:tcW w:w="844" w:type="pct"/>
            <w:vAlign w:val="center"/>
          </w:tcPr>
          <w:p w14:paraId="4DEA1CB3">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0.612</w:t>
            </w:r>
          </w:p>
        </w:tc>
        <w:tc>
          <w:tcPr>
            <w:tcW w:w="897" w:type="pct"/>
            <w:vAlign w:val="center"/>
          </w:tcPr>
          <w:p w14:paraId="772CAB59">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0.758</w:t>
            </w:r>
          </w:p>
        </w:tc>
        <w:tc>
          <w:tcPr>
            <w:tcW w:w="963" w:type="pct"/>
            <w:vAlign w:val="center"/>
          </w:tcPr>
          <w:p w14:paraId="206FD454">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0.566</w:t>
            </w:r>
          </w:p>
        </w:tc>
      </w:tr>
      <w:tr w14:paraId="7441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shd w:val="clear" w:color="auto" w:fill="auto"/>
            <w:vAlign w:val="center"/>
          </w:tcPr>
          <w:p w14:paraId="1F4941B6">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bCs/>
                <w:sz w:val="24"/>
                <w:szCs w:val="22"/>
                <w:highlight w:val="none"/>
                <w:vertAlign w:val="baseline"/>
                <w:lang w:val="en-US" w:eastAsia="zh-CN"/>
              </w:rPr>
              <w:t>RF</w:t>
            </w:r>
          </w:p>
        </w:tc>
        <w:tc>
          <w:tcPr>
            <w:tcW w:w="778" w:type="pct"/>
            <w:vAlign w:val="center"/>
          </w:tcPr>
          <w:p w14:paraId="7479DF1A">
            <w:pPr>
              <w:jc w:val="center"/>
              <w:rPr>
                <w:rFonts w:hint="default" w:ascii="Times New Roman" w:hAnsi="Times New Roman" w:eastAsia="楷体" w:cs="Times New Roman"/>
                <w:b/>
                <w:bCs/>
                <w:sz w:val="24"/>
                <w:szCs w:val="22"/>
                <w:highlight w:val="none"/>
                <w:vertAlign w:val="baseline"/>
                <w:lang w:val="en-US" w:eastAsia="zh-CN"/>
              </w:rPr>
            </w:pPr>
            <w:r>
              <w:rPr>
                <w:rFonts w:hint="default" w:ascii="Times New Roman" w:hAnsi="Times New Roman" w:eastAsia="楷体" w:cs="Times New Roman"/>
                <w:b/>
                <w:bCs/>
                <w:sz w:val="24"/>
                <w:szCs w:val="22"/>
                <w:highlight w:val="none"/>
                <w:vertAlign w:val="baseline"/>
                <w:lang w:val="en-US" w:eastAsia="zh-CN"/>
              </w:rPr>
              <w:t>0.739</w:t>
            </w:r>
          </w:p>
        </w:tc>
        <w:tc>
          <w:tcPr>
            <w:tcW w:w="844" w:type="pct"/>
            <w:vAlign w:val="center"/>
          </w:tcPr>
          <w:p w14:paraId="0787DF63">
            <w:pPr>
              <w:jc w:val="center"/>
              <w:rPr>
                <w:rFonts w:hint="default" w:ascii="Times New Roman" w:hAnsi="Times New Roman" w:eastAsia="楷体" w:cs="Times New Roman"/>
                <w:b/>
                <w:bCs/>
                <w:sz w:val="24"/>
                <w:szCs w:val="22"/>
                <w:highlight w:val="none"/>
                <w:vertAlign w:val="baseline"/>
                <w:lang w:val="en-US" w:eastAsia="zh-CN"/>
              </w:rPr>
            </w:pPr>
            <w:r>
              <w:rPr>
                <w:rFonts w:hint="default" w:ascii="Times New Roman" w:hAnsi="Times New Roman" w:eastAsia="楷体" w:cs="Times New Roman"/>
                <w:b/>
                <w:bCs/>
                <w:sz w:val="24"/>
                <w:szCs w:val="22"/>
                <w:highlight w:val="none"/>
                <w:vertAlign w:val="baseline"/>
                <w:lang w:val="en-US" w:eastAsia="zh-CN"/>
              </w:rPr>
              <w:t>0.642</w:t>
            </w:r>
          </w:p>
        </w:tc>
        <w:tc>
          <w:tcPr>
            <w:tcW w:w="897" w:type="pct"/>
            <w:vAlign w:val="center"/>
          </w:tcPr>
          <w:p w14:paraId="539CA765">
            <w:pPr>
              <w:jc w:val="center"/>
              <w:rPr>
                <w:rFonts w:hint="default" w:ascii="Times New Roman" w:hAnsi="Times New Roman" w:eastAsia="楷体" w:cs="Times New Roman"/>
                <w:b/>
                <w:bCs/>
                <w:sz w:val="24"/>
                <w:szCs w:val="22"/>
                <w:highlight w:val="none"/>
                <w:vertAlign w:val="baseline"/>
                <w:lang w:val="en-US" w:eastAsia="zh-CN"/>
              </w:rPr>
            </w:pPr>
            <w:r>
              <w:rPr>
                <w:rFonts w:hint="default" w:ascii="Times New Roman" w:hAnsi="Times New Roman" w:eastAsia="楷体" w:cs="Times New Roman"/>
                <w:b/>
                <w:bCs/>
                <w:sz w:val="24"/>
                <w:szCs w:val="22"/>
                <w:highlight w:val="none"/>
                <w:vertAlign w:val="baseline"/>
                <w:lang w:val="en-US" w:eastAsia="zh-CN"/>
              </w:rPr>
              <w:t>0.790</w:t>
            </w:r>
          </w:p>
        </w:tc>
        <w:tc>
          <w:tcPr>
            <w:tcW w:w="963" w:type="pct"/>
            <w:vAlign w:val="center"/>
          </w:tcPr>
          <w:p w14:paraId="5911A48B">
            <w:pPr>
              <w:jc w:val="center"/>
              <w:rPr>
                <w:rFonts w:hint="default" w:ascii="Times New Roman" w:hAnsi="Times New Roman" w:eastAsia="楷体" w:cs="Times New Roman"/>
                <w:b/>
                <w:bCs/>
                <w:sz w:val="24"/>
                <w:szCs w:val="22"/>
                <w:highlight w:val="none"/>
                <w:vertAlign w:val="baseline"/>
                <w:lang w:val="en-US" w:eastAsia="zh-CN"/>
              </w:rPr>
            </w:pPr>
            <w:r>
              <w:rPr>
                <w:rFonts w:hint="default" w:ascii="Times New Roman" w:hAnsi="Times New Roman" w:eastAsia="楷体" w:cs="Times New Roman"/>
                <w:b/>
                <w:bCs/>
                <w:sz w:val="24"/>
                <w:szCs w:val="22"/>
                <w:highlight w:val="none"/>
                <w:vertAlign w:val="baseline"/>
                <w:lang w:val="en-US" w:eastAsia="zh-CN"/>
              </w:rPr>
              <w:t>0.596</w:t>
            </w:r>
          </w:p>
        </w:tc>
      </w:tr>
      <w:tr w14:paraId="5833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4" w:type="dxa"/>
            <w:tcBorders>
              <w:bottom w:val="single" w:color="auto" w:sz="12" w:space="0"/>
            </w:tcBorders>
            <w:vAlign w:val="center"/>
          </w:tcPr>
          <w:p w14:paraId="5A1A244E">
            <w:pPr>
              <w:jc w:val="center"/>
              <w:rPr>
                <w:rFonts w:hint="default" w:ascii="Times New Roman" w:hAnsi="Times New Roman" w:eastAsia="楷体" w:cs="Times New Roman"/>
                <w:b w:val="0"/>
                <w:bCs w:val="0"/>
                <w:sz w:val="24"/>
                <w:szCs w:val="22"/>
                <w:highlight w:val="none"/>
                <w:vertAlign w:val="baseline"/>
                <w:lang w:val="en-US" w:eastAsia="zh-CN"/>
              </w:rPr>
            </w:pPr>
            <w:r>
              <w:rPr>
                <w:rFonts w:hint="default" w:ascii="Times New Roman" w:hAnsi="Times New Roman" w:eastAsia="楷体" w:cs="Times New Roman"/>
                <w:b w:val="0"/>
                <w:bCs w:val="0"/>
                <w:sz w:val="24"/>
                <w:szCs w:val="22"/>
                <w:highlight w:val="none"/>
                <w:vertAlign w:val="baseline"/>
                <w:lang w:val="en-US" w:eastAsia="zh-CN"/>
              </w:rPr>
              <w:t>XGBOOST</w:t>
            </w:r>
          </w:p>
        </w:tc>
        <w:tc>
          <w:tcPr>
            <w:tcW w:w="778" w:type="pct"/>
            <w:tcBorders>
              <w:bottom w:val="single" w:color="auto" w:sz="12" w:space="0"/>
            </w:tcBorders>
            <w:shd w:val="clear" w:color="auto" w:fill="auto"/>
            <w:vAlign w:val="center"/>
          </w:tcPr>
          <w:p w14:paraId="72411E2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0.724</w:t>
            </w:r>
          </w:p>
        </w:tc>
        <w:tc>
          <w:tcPr>
            <w:tcW w:w="844" w:type="pct"/>
            <w:tcBorders>
              <w:bottom w:val="single" w:color="auto" w:sz="12" w:space="0"/>
            </w:tcBorders>
            <w:shd w:val="clear" w:color="auto" w:fill="auto"/>
            <w:vAlign w:val="center"/>
          </w:tcPr>
          <w:p w14:paraId="7C24A485">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0.664</w:t>
            </w:r>
          </w:p>
        </w:tc>
        <w:tc>
          <w:tcPr>
            <w:tcW w:w="897" w:type="pct"/>
            <w:tcBorders>
              <w:bottom w:val="single" w:color="auto" w:sz="12" w:space="0"/>
            </w:tcBorders>
            <w:shd w:val="clear" w:color="auto" w:fill="auto"/>
            <w:vAlign w:val="center"/>
          </w:tcPr>
          <w:p w14:paraId="361EE06E">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0.731</w:t>
            </w:r>
          </w:p>
        </w:tc>
        <w:tc>
          <w:tcPr>
            <w:tcW w:w="963" w:type="pct"/>
            <w:tcBorders>
              <w:bottom w:val="single" w:color="auto" w:sz="12" w:space="0"/>
            </w:tcBorders>
            <w:shd w:val="clear" w:color="auto" w:fill="auto"/>
            <w:vAlign w:val="center"/>
          </w:tcPr>
          <w:p w14:paraId="31672148">
            <w:pPr>
              <w:jc w:val="center"/>
              <w:rPr>
                <w:rFonts w:hint="default" w:ascii="Times New Roman" w:hAnsi="Times New Roman" w:eastAsia="楷体" w:cs="Times New Roman"/>
                <w:b w:val="0"/>
                <w:bCs w:val="0"/>
                <w:kern w:val="2"/>
                <w:sz w:val="24"/>
                <w:szCs w:val="22"/>
                <w:highlight w:val="none"/>
                <w:vertAlign w:val="baseline"/>
                <w:lang w:val="en-US" w:eastAsia="zh-CN" w:bidi="ar-SA"/>
              </w:rPr>
            </w:pPr>
            <w:r>
              <w:rPr>
                <w:rFonts w:hint="default" w:ascii="Times New Roman" w:hAnsi="Times New Roman" w:eastAsia="楷体" w:cs="Times New Roman"/>
                <w:b w:val="0"/>
                <w:bCs w:val="0"/>
                <w:kern w:val="2"/>
                <w:sz w:val="24"/>
                <w:szCs w:val="22"/>
                <w:highlight w:val="none"/>
                <w:vertAlign w:val="baseline"/>
                <w:lang w:val="en-US" w:eastAsia="zh-CN" w:bidi="ar-SA"/>
              </w:rPr>
              <w:t>0.627</w:t>
            </w:r>
          </w:p>
        </w:tc>
      </w:tr>
    </w:tbl>
    <w:p w14:paraId="6DA71CFC">
      <w:pPr>
        <w:spacing w:line="480" w:lineRule="auto"/>
        <w:jc w:val="both"/>
        <w:rPr>
          <w:rFonts w:hint="default" w:ascii="Times New Roman" w:hAnsi="Times New Roman" w:eastAsia="楷体" w:cs="Times New Roman"/>
          <w:sz w:val="24"/>
          <w:szCs w:val="18"/>
          <w:highlight w:val="none"/>
          <w:lang w:val="en-US" w:eastAsia="zh-CN"/>
        </w:rPr>
      </w:pPr>
    </w:p>
    <w:p w14:paraId="6BA2D19E">
      <w:pPr>
        <w:spacing w:line="480" w:lineRule="auto"/>
        <w:jc w:val="both"/>
        <w:rPr>
          <w:rFonts w:hint="default" w:ascii="Times New Roman" w:hAnsi="Times New Roman" w:eastAsia="楷体" w:cs="Times New Roman"/>
          <w:sz w:val="24"/>
          <w:szCs w:val="18"/>
          <w:highlight w:val="none"/>
          <w:lang w:val="en-US" w:eastAsia="zh-CN"/>
        </w:rPr>
      </w:pPr>
    </w:p>
    <w:p w14:paraId="27D4715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楷体" w:cs="Times New Roman"/>
          <w:sz w:val="24"/>
          <w:szCs w:val="32"/>
          <w:highlight w:val="none"/>
          <w:lang w:val="en-US" w:eastAsia="zh-CN"/>
        </w:rPr>
      </w:pPr>
      <w:r>
        <w:rPr>
          <w:rFonts w:hint="default" w:ascii="Times New Roman" w:hAnsi="Times New Roman" w:eastAsia="楷体" w:cs="Times New Roman"/>
          <w:b/>
          <w:bCs/>
          <w:sz w:val="24"/>
          <w:szCs w:val="32"/>
          <w:highlight w:val="none"/>
          <w:lang w:val="en-US" w:eastAsia="zh-CN"/>
        </w:rPr>
        <w:t>Table S</w:t>
      </w:r>
      <w:r>
        <w:rPr>
          <w:rFonts w:hint="eastAsia" w:eastAsia="楷体" w:cs="Times New Roman"/>
          <w:b/>
          <w:bCs/>
          <w:sz w:val="24"/>
          <w:szCs w:val="32"/>
          <w:highlight w:val="none"/>
          <w:lang w:val="en-US" w:eastAsia="zh-CN"/>
        </w:rPr>
        <w:t>8</w:t>
      </w:r>
      <w:r>
        <w:rPr>
          <w:rFonts w:hint="default" w:ascii="Times New Roman" w:hAnsi="Times New Roman" w:eastAsia="楷体" w:cs="Times New Roman"/>
          <w:sz w:val="24"/>
          <w:szCs w:val="32"/>
          <w:highlight w:val="none"/>
          <w:lang w:val="en-US" w:eastAsia="zh-CN"/>
        </w:rPr>
        <w:t xml:space="preserve"> Associations of urinary NEOs concentrations with continuous BMI and WC in the sensitivity analysis.</w:t>
      </w:r>
    </w:p>
    <w:tbl>
      <w:tblPr>
        <w:tblStyle w:val="6"/>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2"/>
        <w:gridCol w:w="2463"/>
        <w:gridCol w:w="960"/>
        <w:gridCol w:w="240"/>
        <w:gridCol w:w="2441"/>
        <w:gridCol w:w="1206"/>
      </w:tblGrid>
      <w:tr w14:paraId="3C731D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restart"/>
            <w:vAlign w:val="center"/>
          </w:tcPr>
          <w:p w14:paraId="4957F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NEOs</w:t>
            </w:r>
            <w:r>
              <w:rPr>
                <w:rFonts w:hint="eastAsia" w:cs="Times New Roman"/>
                <w:sz w:val="24"/>
                <w:szCs w:val="32"/>
                <w:highlight w:val="none"/>
                <w:vertAlign w:val="superscript"/>
                <w:lang w:val="en-US" w:eastAsia="zh-CN"/>
              </w:rPr>
              <w:t>a</w:t>
            </w:r>
          </w:p>
        </w:tc>
        <w:tc>
          <w:tcPr>
            <w:tcW w:w="3423" w:type="dxa"/>
            <w:gridSpan w:val="2"/>
            <w:tcBorders>
              <w:bottom w:val="single" w:color="auto" w:sz="6" w:space="0"/>
            </w:tcBorders>
            <w:vAlign w:val="center"/>
          </w:tcPr>
          <w:p w14:paraId="6FE91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BMI</w:t>
            </w:r>
          </w:p>
        </w:tc>
        <w:tc>
          <w:tcPr>
            <w:tcW w:w="240" w:type="dxa"/>
            <w:tcBorders>
              <w:bottom w:val="nil"/>
            </w:tcBorders>
            <w:vAlign w:val="center"/>
          </w:tcPr>
          <w:p w14:paraId="2165F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p>
        </w:tc>
        <w:tc>
          <w:tcPr>
            <w:tcW w:w="3647" w:type="dxa"/>
            <w:gridSpan w:val="2"/>
            <w:tcBorders>
              <w:bottom w:val="single" w:color="auto" w:sz="6" w:space="0"/>
            </w:tcBorders>
            <w:vAlign w:val="center"/>
          </w:tcPr>
          <w:p w14:paraId="00ED7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WC</w:t>
            </w:r>
          </w:p>
        </w:tc>
      </w:tr>
      <w:tr w14:paraId="046A79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bottom w:val="single" w:color="auto" w:sz="12" w:space="0"/>
            </w:tcBorders>
            <w:vAlign w:val="center"/>
          </w:tcPr>
          <w:p w14:paraId="1AF40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rPr>
            </w:pPr>
          </w:p>
        </w:tc>
        <w:tc>
          <w:tcPr>
            <w:tcW w:w="2463" w:type="dxa"/>
            <w:tcBorders>
              <w:top w:val="single" w:color="auto" w:sz="6" w:space="0"/>
              <w:bottom w:val="single" w:color="auto" w:sz="12" w:space="0"/>
            </w:tcBorders>
            <w:vAlign w:val="center"/>
          </w:tcPr>
          <w:p w14:paraId="1945E0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eastAsia="楷体" w:cs="Times New Roman"/>
                <w:b w:val="0"/>
                <w:bCs w:val="0"/>
                <w:i/>
                <w:iCs/>
                <w:kern w:val="0"/>
                <w:sz w:val="24"/>
                <w:szCs w:val="24"/>
                <w:highlight w:val="none"/>
                <w:lang w:val="en-US" w:eastAsia="zh-CN"/>
              </w:rPr>
              <w:t>β</w:t>
            </w:r>
            <w:r>
              <w:rPr>
                <w:rFonts w:hint="default" w:ascii="Times New Roman" w:hAnsi="Times New Roman" w:eastAsia="楷体" w:cs="Times New Roman"/>
                <w:b w:val="0"/>
                <w:bCs w:val="0"/>
                <w:kern w:val="0"/>
                <w:sz w:val="24"/>
                <w:szCs w:val="24"/>
                <w:highlight w:val="none"/>
                <w:lang w:val="en-US" w:eastAsia="zh-CN"/>
              </w:rPr>
              <w:t xml:space="preserve"> </w:t>
            </w:r>
            <w:r>
              <w:rPr>
                <w:rFonts w:hint="default" w:ascii="Times New Roman" w:hAnsi="Times New Roman" w:eastAsia="楷体" w:cs="Times New Roman"/>
                <w:b w:val="0"/>
                <w:bCs w:val="0"/>
                <w:kern w:val="0"/>
                <w:sz w:val="24"/>
                <w:szCs w:val="24"/>
                <w:highlight w:val="none"/>
              </w:rPr>
              <w:t>(95% CI)</w:t>
            </w:r>
          </w:p>
        </w:tc>
        <w:tc>
          <w:tcPr>
            <w:tcW w:w="960" w:type="dxa"/>
            <w:tcBorders>
              <w:top w:val="single" w:color="auto" w:sz="6" w:space="0"/>
              <w:bottom w:val="single" w:color="auto" w:sz="12" w:space="0"/>
            </w:tcBorders>
            <w:vAlign w:val="center"/>
          </w:tcPr>
          <w:p w14:paraId="19084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eastAsia="等线" w:cs="Times New Roman"/>
                <w:b w:val="0"/>
                <w:bCs w:val="0"/>
                <w:i/>
                <w:iCs/>
                <w:color w:val="000000"/>
                <w:kern w:val="0"/>
                <w:szCs w:val="21"/>
                <w:highlight w:val="none"/>
                <w:lang w:val="en-US" w:eastAsia="zh-CN"/>
              </w:rPr>
              <w:t>p</w:t>
            </w:r>
            <w:r>
              <w:rPr>
                <w:rFonts w:hint="default" w:ascii="Times New Roman" w:hAnsi="Times New Roman" w:eastAsia="等线" w:cs="Times New Roman"/>
                <w:b w:val="0"/>
                <w:bCs w:val="0"/>
                <w:color w:val="000000"/>
                <w:kern w:val="0"/>
                <w:szCs w:val="21"/>
                <w:highlight w:val="none"/>
                <w:lang w:val="en-US" w:eastAsia="zh-CN"/>
              </w:rPr>
              <w:t xml:space="preserve"> value</w:t>
            </w:r>
          </w:p>
        </w:tc>
        <w:tc>
          <w:tcPr>
            <w:tcW w:w="240" w:type="dxa"/>
            <w:tcBorders>
              <w:top w:val="nil"/>
              <w:bottom w:val="single" w:color="auto" w:sz="12" w:space="0"/>
            </w:tcBorders>
            <w:vAlign w:val="center"/>
          </w:tcPr>
          <w:p w14:paraId="558F3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 w:val="0"/>
                <w:bCs w:val="0"/>
                <w:kern w:val="0"/>
                <w:sz w:val="24"/>
                <w:szCs w:val="24"/>
                <w:highlight w:val="none"/>
                <w:lang w:val="en-US" w:eastAsia="zh-CN"/>
              </w:rPr>
            </w:pPr>
          </w:p>
        </w:tc>
        <w:tc>
          <w:tcPr>
            <w:tcW w:w="2441" w:type="dxa"/>
            <w:tcBorders>
              <w:top w:val="single" w:color="auto" w:sz="6" w:space="0"/>
              <w:bottom w:val="single" w:color="auto" w:sz="12" w:space="0"/>
            </w:tcBorders>
            <w:vAlign w:val="center"/>
          </w:tcPr>
          <w:p w14:paraId="6C6DC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eastAsia="楷体" w:cs="Times New Roman"/>
                <w:b w:val="0"/>
                <w:bCs w:val="0"/>
                <w:i/>
                <w:iCs/>
                <w:kern w:val="0"/>
                <w:sz w:val="24"/>
                <w:szCs w:val="24"/>
                <w:highlight w:val="none"/>
                <w:lang w:val="en-US" w:eastAsia="zh-CN"/>
              </w:rPr>
              <w:t>β</w:t>
            </w:r>
            <w:r>
              <w:rPr>
                <w:rFonts w:hint="default" w:ascii="Times New Roman" w:hAnsi="Times New Roman" w:eastAsia="楷体" w:cs="Times New Roman"/>
                <w:b w:val="0"/>
                <w:bCs w:val="0"/>
                <w:kern w:val="0"/>
                <w:sz w:val="24"/>
                <w:szCs w:val="24"/>
                <w:highlight w:val="none"/>
                <w:lang w:val="en-US" w:eastAsia="zh-CN"/>
              </w:rPr>
              <w:t xml:space="preserve"> </w:t>
            </w:r>
            <w:r>
              <w:rPr>
                <w:rFonts w:hint="default" w:ascii="Times New Roman" w:hAnsi="Times New Roman" w:eastAsia="楷体" w:cs="Times New Roman"/>
                <w:b w:val="0"/>
                <w:bCs w:val="0"/>
                <w:kern w:val="0"/>
                <w:sz w:val="24"/>
                <w:szCs w:val="24"/>
                <w:highlight w:val="none"/>
              </w:rPr>
              <w:t>(95% CI)</w:t>
            </w:r>
          </w:p>
        </w:tc>
        <w:tc>
          <w:tcPr>
            <w:tcW w:w="1206" w:type="dxa"/>
            <w:tcBorders>
              <w:top w:val="single" w:color="auto" w:sz="6" w:space="0"/>
              <w:bottom w:val="single" w:color="auto" w:sz="12" w:space="0"/>
            </w:tcBorders>
            <w:vAlign w:val="center"/>
          </w:tcPr>
          <w:p w14:paraId="0E225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eastAsia="等线" w:cs="Times New Roman"/>
                <w:b w:val="0"/>
                <w:bCs w:val="0"/>
                <w:i/>
                <w:iCs/>
                <w:color w:val="000000"/>
                <w:kern w:val="0"/>
                <w:szCs w:val="21"/>
                <w:highlight w:val="none"/>
                <w:lang w:val="en-US" w:eastAsia="zh-CN"/>
              </w:rPr>
              <w:t>p</w:t>
            </w:r>
            <w:r>
              <w:rPr>
                <w:rFonts w:hint="default" w:ascii="Times New Roman" w:hAnsi="Times New Roman" w:eastAsia="等线" w:cs="Times New Roman"/>
                <w:b w:val="0"/>
                <w:bCs w:val="0"/>
                <w:color w:val="000000"/>
                <w:kern w:val="0"/>
                <w:szCs w:val="21"/>
                <w:highlight w:val="none"/>
                <w:lang w:val="en-US" w:eastAsia="zh-CN"/>
              </w:rPr>
              <w:t xml:space="preserve"> value</w:t>
            </w:r>
          </w:p>
        </w:tc>
      </w:tr>
      <w:tr w14:paraId="2EAA3F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12" w:space="0"/>
              <w:tl2br w:val="nil"/>
              <w:tr2bl w:val="nil"/>
            </w:tcBorders>
            <w:shd w:val="clear" w:color="auto" w:fill="auto"/>
            <w:vAlign w:val="center"/>
          </w:tcPr>
          <w:p w14:paraId="4E200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CLO</w:t>
            </w:r>
          </w:p>
        </w:tc>
        <w:tc>
          <w:tcPr>
            <w:tcW w:w="2463" w:type="dxa"/>
            <w:tcBorders>
              <w:top w:val="single" w:color="auto" w:sz="12" w:space="0"/>
              <w:tl2br w:val="nil"/>
              <w:tr2bl w:val="nil"/>
            </w:tcBorders>
            <w:shd w:val="clear" w:color="auto" w:fill="auto"/>
            <w:vAlign w:val="center"/>
          </w:tcPr>
          <w:p w14:paraId="45484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0.089 (-0.009,</w:t>
            </w:r>
            <w:r>
              <w:rPr>
                <w:rFonts w:hint="eastAsia" w:cs="Times New Roman"/>
                <w:sz w:val="24"/>
                <w:szCs w:val="32"/>
                <w:highlight w:val="none"/>
                <w:vertAlign w:val="baseline"/>
                <w:lang w:val="en-US" w:eastAsia="zh-CN"/>
              </w:rPr>
              <w:t xml:space="preserve"> </w:t>
            </w:r>
            <w:r>
              <w:rPr>
                <w:rFonts w:hint="default" w:ascii="Times New Roman" w:hAnsi="Times New Roman" w:cs="Times New Roman"/>
                <w:sz w:val="24"/>
                <w:szCs w:val="32"/>
                <w:highlight w:val="none"/>
                <w:vertAlign w:val="baseline"/>
                <w:lang w:val="en-US" w:eastAsia="zh-CN"/>
              </w:rPr>
              <w:t>0.187)</w:t>
            </w:r>
          </w:p>
        </w:tc>
        <w:tc>
          <w:tcPr>
            <w:tcW w:w="960" w:type="dxa"/>
            <w:tcBorders>
              <w:top w:val="single" w:color="auto" w:sz="12" w:space="0"/>
              <w:tl2br w:val="nil"/>
              <w:tr2bl w:val="nil"/>
            </w:tcBorders>
            <w:vAlign w:val="center"/>
          </w:tcPr>
          <w:p w14:paraId="60583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0.075</w:t>
            </w:r>
          </w:p>
        </w:tc>
        <w:tc>
          <w:tcPr>
            <w:tcW w:w="240" w:type="dxa"/>
            <w:tcBorders>
              <w:top w:val="single" w:color="auto" w:sz="12" w:space="0"/>
              <w:tl2br w:val="nil"/>
              <w:tr2bl w:val="nil"/>
            </w:tcBorders>
            <w:vAlign w:val="center"/>
          </w:tcPr>
          <w:p w14:paraId="7EBCA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p>
        </w:tc>
        <w:tc>
          <w:tcPr>
            <w:tcW w:w="2441" w:type="dxa"/>
            <w:tcBorders>
              <w:top w:val="single" w:color="auto" w:sz="12" w:space="0"/>
              <w:tl2br w:val="nil"/>
              <w:tr2bl w:val="nil"/>
            </w:tcBorders>
            <w:vAlign w:val="center"/>
          </w:tcPr>
          <w:p w14:paraId="45EA9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0.164 (-0.107,</w:t>
            </w:r>
            <w:r>
              <w:rPr>
                <w:rFonts w:hint="eastAsia" w:cs="Times New Roman"/>
                <w:sz w:val="24"/>
                <w:szCs w:val="32"/>
                <w:highlight w:val="none"/>
                <w:vertAlign w:val="baseline"/>
                <w:lang w:val="en-US" w:eastAsia="zh-CN"/>
              </w:rPr>
              <w:t xml:space="preserve"> </w:t>
            </w:r>
            <w:r>
              <w:rPr>
                <w:rFonts w:hint="default" w:ascii="Times New Roman" w:hAnsi="Times New Roman" w:cs="Times New Roman"/>
                <w:sz w:val="24"/>
                <w:szCs w:val="32"/>
                <w:highlight w:val="none"/>
                <w:vertAlign w:val="baseline"/>
                <w:lang w:val="en-US" w:eastAsia="zh-CN"/>
              </w:rPr>
              <w:t>0.435)</w:t>
            </w:r>
          </w:p>
        </w:tc>
        <w:tc>
          <w:tcPr>
            <w:tcW w:w="1206" w:type="dxa"/>
            <w:tcBorders>
              <w:top w:val="single" w:color="auto" w:sz="12" w:space="0"/>
              <w:tl2br w:val="nil"/>
              <w:tr2bl w:val="nil"/>
            </w:tcBorders>
            <w:vAlign w:val="center"/>
          </w:tcPr>
          <w:p w14:paraId="1A4A8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0.234</w:t>
            </w:r>
          </w:p>
        </w:tc>
      </w:tr>
      <w:tr w14:paraId="1C9F32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l2br w:val="nil"/>
              <w:tr2bl w:val="nil"/>
            </w:tcBorders>
            <w:vAlign w:val="center"/>
          </w:tcPr>
          <w:p w14:paraId="00379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NACE</w:t>
            </w:r>
          </w:p>
        </w:tc>
        <w:tc>
          <w:tcPr>
            <w:tcW w:w="2463" w:type="dxa"/>
            <w:tcBorders>
              <w:tl2br w:val="nil"/>
              <w:tr2bl w:val="nil"/>
            </w:tcBorders>
            <w:vAlign w:val="center"/>
          </w:tcPr>
          <w:p w14:paraId="06469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32"/>
                <w:highlight w:val="none"/>
                <w:vertAlign w:val="baseline"/>
                <w:lang w:val="en-US" w:eastAsia="zh-CN"/>
              </w:rPr>
            </w:pPr>
            <w:r>
              <w:rPr>
                <w:rFonts w:hint="default" w:ascii="Times New Roman" w:hAnsi="Times New Roman" w:cs="Times New Roman"/>
                <w:b/>
                <w:bCs/>
                <w:sz w:val="24"/>
                <w:szCs w:val="32"/>
                <w:highlight w:val="none"/>
                <w:vertAlign w:val="baseline"/>
                <w:lang w:val="en-US" w:eastAsia="zh-CN"/>
              </w:rPr>
              <w:t>0.139 (0.017,</w:t>
            </w:r>
            <w:r>
              <w:rPr>
                <w:rFonts w:hint="eastAsia" w:cs="Times New Roman"/>
                <w:b/>
                <w:bCs/>
                <w:sz w:val="24"/>
                <w:szCs w:val="32"/>
                <w:highlight w:val="none"/>
                <w:vertAlign w:val="baseline"/>
                <w:lang w:val="en-US" w:eastAsia="zh-CN"/>
              </w:rPr>
              <w:t xml:space="preserve"> </w:t>
            </w:r>
            <w:r>
              <w:rPr>
                <w:rFonts w:hint="default" w:ascii="Times New Roman" w:hAnsi="Times New Roman" w:cs="Times New Roman"/>
                <w:b/>
                <w:bCs/>
                <w:sz w:val="24"/>
                <w:szCs w:val="32"/>
                <w:highlight w:val="none"/>
                <w:vertAlign w:val="baseline"/>
                <w:lang w:val="en-US" w:eastAsia="zh-CN"/>
              </w:rPr>
              <w:t>0.260)</w:t>
            </w:r>
          </w:p>
        </w:tc>
        <w:tc>
          <w:tcPr>
            <w:tcW w:w="960" w:type="dxa"/>
            <w:tcBorders>
              <w:tl2br w:val="nil"/>
              <w:tr2bl w:val="nil"/>
            </w:tcBorders>
            <w:vAlign w:val="center"/>
          </w:tcPr>
          <w:p w14:paraId="0C442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4"/>
                <w:szCs w:val="32"/>
                <w:highlight w:val="none"/>
                <w:vertAlign w:val="baseline"/>
                <w:lang w:val="en-US" w:eastAsia="zh-CN"/>
              </w:rPr>
            </w:pPr>
            <w:r>
              <w:rPr>
                <w:rFonts w:hint="default" w:ascii="Times New Roman" w:hAnsi="Times New Roman" w:cs="Times New Roman"/>
                <w:b/>
                <w:bCs/>
                <w:sz w:val="24"/>
                <w:szCs w:val="32"/>
                <w:highlight w:val="none"/>
                <w:vertAlign w:val="baseline"/>
                <w:lang w:val="en-US" w:eastAsia="zh-CN"/>
              </w:rPr>
              <w:t>0.025</w:t>
            </w:r>
          </w:p>
        </w:tc>
        <w:tc>
          <w:tcPr>
            <w:tcW w:w="240" w:type="dxa"/>
            <w:tcBorders>
              <w:tl2br w:val="nil"/>
              <w:tr2bl w:val="nil"/>
            </w:tcBorders>
            <w:vAlign w:val="center"/>
          </w:tcPr>
          <w:p w14:paraId="17863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p>
        </w:tc>
        <w:tc>
          <w:tcPr>
            <w:tcW w:w="2441" w:type="dxa"/>
            <w:tcBorders>
              <w:tl2br w:val="nil"/>
              <w:tr2bl w:val="nil"/>
            </w:tcBorders>
            <w:vAlign w:val="center"/>
          </w:tcPr>
          <w:p w14:paraId="1A42D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32"/>
                <w:highlight w:val="none"/>
                <w:vertAlign w:val="baseline"/>
                <w:lang w:val="en-US" w:eastAsia="zh-CN"/>
              </w:rPr>
            </w:pPr>
            <w:r>
              <w:rPr>
                <w:rFonts w:hint="default" w:ascii="Times New Roman" w:hAnsi="Times New Roman" w:cs="Times New Roman"/>
                <w:b/>
                <w:bCs/>
                <w:sz w:val="24"/>
                <w:szCs w:val="32"/>
                <w:highlight w:val="none"/>
                <w:vertAlign w:val="baseline"/>
                <w:lang w:val="en-US" w:eastAsia="zh-CN"/>
              </w:rPr>
              <w:t>0.470 (0.136,</w:t>
            </w:r>
            <w:r>
              <w:rPr>
                <w:rFonts w:hint="eastAsia" w:cs="Times New Roman"/>
                <w:b/>
                <w:bCs/>
                <w:sz w:val="24"/>
                <w:szCs w:val="32"/>
                <w:highlight w:val="none"/>
                <w:vertAlign w:val="baseline"/>
                <w:lang w:val="en-US" w:eastAsia="zh-CN"/>
              </w:rPr>
              <w:t xml:space="preserve"> </w:t>
            </w:r>
            <w:r>
              <w:rPr>
                <w:rFonts w:hint="default" w:ascii="Times New Roman" w:hAnsi="Times New Roman" w:cs="Times New Roman"/>
                <w:b/>
                <w:bCs/>
                <w:sz w:val="24"/>
                <w:szCs w:val="32"/>
                <w:highlight w:val="none"/>
                <w:vertAlign w:val="baseline"/>
                <w:lang w:val="en-US" w:eastAsia="zh-CN"/>
              </w:rPr>
              <w:t>0.804)</w:t>
            </w:r>
          </w:p>
        </w:tc>
        <w:tc>
          <w:tcPr>
            <w:tcW w:w="1206" w:type="dxa"/>
            <w:tcBorders>
              <w:tl2br w:val="nil"/>
              <w:tr2bl w:val="nil"/>
            </w:tcBorders>
            <w:vAlign w:val="center"/>
          </w:tcPr>
          <w:p w14:paraId="5D5DD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32"/>
                <w:highlight w:val="none"/>
                <w:vertAlign w:val="baseline"/>
                <w:lang w:val="en-US" w:eastAsia="zh-CN"/>
              </w:rPr>
            </w:pPr>
            <w:r>
              <w:rPr>
                <w:rFonts w:hint="default" w:ascii="Times New Roman" w:hAnsi="Times New Roman" w:cs="Times New Roman"/>
                <w:b/>
                <w:bCs/>
                <w:sz w:val="24"/>
                <w:szCs w:val="32"/>
                <w:highlight w:val="none"/>
                <w:vertAlign w:val="baseline"/>
                <w:lang w:val="en-US" w:eastAsia="zh-CN"/>
              </w:rPr>
              <w:t>0.006</w:t>
            </w:r>
          </w:p>
        </w:tc>
      </w:tr>
      <w:tr w14:paraId="1A1BCB2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l2br w:val="nil"/>
              <w:tr2bl w:val="nil"/>
            </w:tcBorders>
            <w:vAlign w:val="center"/>
          </w:tcPr>
          <w:p w14:paraId="59D7C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IMI</w:t>
            </w:r>
          </w:p>
        </w:tc>
        <w:tc>
          <w:tcPr>
            <w:tcW w:w="2463" w:type="dxa"/>
            <w:tcBorders>
              <w:tl2br w:val="nil"/>
              <w:tr2bl w:val="nil"/>
            </w:tcBorders>
            <w:vAlign w:val="center"/>
          </w:tcPr>
          <w:p w14:paraId="2B846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0.082 (-0.085,</w:t>
            </w:r>
            <w:r>
              <w:rPr>
                <w:rFonts w:hint="eastAsia" w:cs="Times New Roman"/>
                <w:sz w:val="24"/>
                <w:szCs w:val="32"/>
                <w:highlight w:val="none"/>
                <w:vertAlign w:val="baseline"/>
                <w:lang w:val="en-US" w:eastAsia="zh-CN"/>
              </w:rPr>
              <w:t xml:space="preserve"> </w:t>
            </w:r>
            <w:r>
              <w:rPr>
                <w:rFonts w:hint="default" w:ascii="Times New Roman" w:hAnsi="Times New Roman" w:cs="Times New Roman"/>
                <w:sz w:val="24"/>
                <w:szCs w:val="32"/>
                <w:highlight w:val="none"/>
                <w:vertAlign w:val="baseline"/>
                <w:lang w:val="en-US" w:eastAsia="zh-CN"/>
              </w:rPr>
              <w:t>0.250)</w:t>
            </w:r>
          </w:p>
        </w:tc>
        <w:tc>
          <w:tcPr>
            <w:tcW w:w="960" w:type="dxa"/>
            <w:tcBorders>
              <w:tl2br w:val="nil"/>
              <w:tr2bl w:val="nil"/>
            </w:tcBorders>
            <w:vAlign w:val="center"/>
          </w:tcPr>
          <w:p w14:paraId="581E49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0.335</w:t>
            </w:r>
          </w:p>
        </w:tc>
        <w:tc>
          <w:tcPr>
            <w:tcW w:w="240" w:type="dxa"/>
            <w:tcBorders>
              <w:tl2br w:val="nil"/>
              <w:tr2bl w:val="nil"/>
            </w:tcBorders>
            <w:vAlign w:val="center"/>
          </w:tcPr>
          <w:p w14:paraId="035F3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p>
        </w:tc>
        <w:tc>
          <w:tcPr>
            <w:tcW w:w="2441" w:type="dxa"/>
            <w:tcBorders>
              <w:tl2br w:val="nil"/>
              <w:tr2bl w:val="nil"/>
            </w:tcBorders>
            <w:vAlign w:val="center"/>
          </w:tcPr>
          <w:p w14:paraId="638B9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0.359 (-0.102,</w:t>
            </w:r>
            <w:r>
              <w:rPr>
                <w:rFonts w:hint="eastAsia" w:cs="Times New Roman"/>
                <w:sz w:val="24"/>
                <w:szCs w:val="32"/>
                <w:highlight w:val="none"/>
                <w:vertAlign w:val="baseline"/>
                <w:lang w:val="en-US" w:eastAsia="zh-CN"/>
              </w:rPr>
              <w:t xml:space="preserve"> </w:t>
            </w:r>
            <w:r>
              <w:rPr>
                <w:rFonts w:hint="default" w:ascii="Times New Roman" w:hAnsi="Times New Roman" w:cs="Times New Roman"/>
                <w:sz w:val="24"/>
                <w:szCs w:val="32"/>
                <w:highlight w:val="none"/>
                <w:vertAlign w:val="baseline"/>
                <w:lang w:val="en-US" w:eastAsia="zh-CN"/>
              </w:rPr>
              <w:t>0.819)</w:t>
            </w:r>
          </w:p>
        </w:tc>
        <w:tc>
          <w:tcPr>
            <w:tcW w:w="1206" w:type="dxa"/>
            <w:tcBorders>
              <w:tl2br w:val="nil"/>
              <w:tr2bl w:val="nil"/>
            </w:tcBorders>
            <w:vAlign w:val="center"/>
          </w:tcPr>
          <w:p w14:paraId="0BAC5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0.127</w:t>
            </w:r>
          </w:p>
        </w:tc>
      </w:tr>
      <w:tr w14:paraId="1C688D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l2br w:val="nil"/>
              <w:tr2bl w:val="nil"/>
            </w:tcBorders>
            <w:vAlign w:val="center"/>
          </w:tcPr>
          <w:p w14:paraId="72A4C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TMX</w:t>
            </w:r>
          </w:p>
        </w:tc>
        <w:tc>
          <w:tcPr>
            <w:tcW w:w="2463" w:type="dxa"/>
            <w:tcBorders>
              <w:tl2br w:val="nil"/>
              <w:tr2bl w:val="nil"/>
            </w:tcBorders>
            <w:vAlign w:val="center"/>
          </w:tcPr>
          <w:p w14:paraId="58FDE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0.008 (-0.114,</w:t>
            </w:r>
            <w:r>
              <w:rPr>
                <w:rFonts w:hint="eastAsia" w:cs="Times New Roman"/>
                <w:sz w:val="24"/>
                <w:szCs w:val="32"/>
                <w:highlight w:val="none"/>
                <w:vertAlign w:val="baseline"/>
                <w:lang w:val="en-US" w:eastAsia="zh-CN"/>
              </w:rPr>
              <w:t xml:space="preserve"> </w:t>
            </w:r>
            <w:r>
              <w:rPr>
                <w:rFonts w:hint="default" w:ascii="Times New Roman" w:hAnsi="Times New Roman" w:cs="Times New Roman"/>
                <w:sz w:val="24"/>
                <w:szCs w:val="32"/>
                <w:highlight w:val="none"/>
                <w:vertAlign w:val="baseline"/>
                <w:lang w:val="en-US" w:eastAsia="zh-CN"/>
              </w:rPr>
              <w:t>0.130)</w:t>
            </w:r>
          </w:p>
        </w:tc>
        <w:tc>
          <w:tcPr>
            <w:tcW w:w="960" w:type="dxa"/>
            <w:tcBorders>
              <w:tl2br w:val="nil"/>
              <w:tr2bl w:val="nil"/>
            </w:tcBorders>
            <w:vAlign w:val="center"/>
          </w:tcPr>
          <w:p w14:paraId="60490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0.898</w:t>
            </w:r>
          </w:p>
        </w:tc>
        <w:tc>
          <w:tcPr>
            <w:tcW w:w="240" w:type="dxa"/>
            <w:tcBorders>
              <w:tl2br w:val="nil"/>
              <w:tr2bl w:val="nil"/>
            </w:tcBorders>
            <w:vAlign w:val="center"/>
          </w:tcPr>
          <w:p w14:paraId="25B63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p>
        </w:tc>
        <w:tc>
          <w:tcPr>
            <w:tcW w:w="2441" w:type="dxa"/>
            <w:tcBorders>
              <w:tl2br w:val="nil"/>
              <w:tr2bl w:val="nil"/>
            </w:tcBorders>
            <w:vAlign w:val="center"/>
          </w:tcPr>
          <w:p w14:paraId="2A495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0.253 (-0.084,</w:t>
            </w:r>
            <w:r>
              <w:rPr>
                <w:rFonts w:hint="eastAsia" w:cs="Times New Roman"/>
                <w:sz w:val="24"/>
                <w:szCs w:val="32"/>
                <w:highlight w:val="none"/>
                <w:vertAlign w:val="baseline"/>
                <w:lang w:val="en-US" w:eastAsia="zh-CN"/>
              </w:rPr>
              <w:t xml:space="preserve"> </w:t>
            </w:r>
            <w:r>
              <w:rPr>
                <w:rFonts w:hint="default" w:ascii="Times New Roman" w:hAnsi="Times New Roman" w:cs="Times New Roman"/>
                <w:sz w:val="24"/>
                <w:szCs w:val="32"/>
                <w:highlight w:val="none"/>
                <w:vertAlign w:val="baseline"/>
                <w:lang w:val="en-US" w:eastAsia="zh-CN"/>
              </w:rPr>
              <w:t>0.589)</w:t>
            </w:r>
          </w:p>
        </w:tc>
        <w:tc>
          <w:tcPr>
            <w:tcW w:w="1206" w:type="dxa"/>
            <w:tcBorders>
              <w:tl2br w:val="nil"/>
              <w:tr2bl w:val="nil"/>
            </w:tcBorders>
            <w:vAlign w:val="center"/>
          </w:tcPr>
          <w:p w14:paraId="7BE50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32"/>
                <w:highlight w:val="none"/>
                <w:vertAlign w:val="baseline"/>
                <w:lang w:val="en-US" w:eastAsia="zh-CN"/>
              </w:rPr>
            </w:pPr>
            <w:r>
              <w:rPr>
                <w:rFonts w:hint="default" w:ascii="Times New Roman" w:hAnsi="Times New Roman" w:cs="Times New Roman"/>
                <w:sz w:val="24"/>
                <w:szCs w:val="32"/>
                <w:highlight w:val="none"/>
                <w:vertAlign w:val="baseline"/>
                <w:lang w:val="en-US" w:eastAsia="zh-CN"/>
              </w:rPr>
              <w:t>0.140</w:t>
            </w:r>
          </w:p>
        </w:tc>
      </w:tr>
    </w:tbl>
    <w:p w14:paraId="12A55F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sz w:val="24"/>
          <w:szCs w:val="18"/>
          <w:highlight w:val="none"/>
          <w:lang w:val="en-US" w:eastAsia="zh-CN"/>
        </w:rPr>
      </w:pPr>
      <w:r>
        <w:rPr>
          <w:rFonts w:hint="default" w:ascii="Times New Roman" w:hAnsi="Times New Roman" w:eastAsia="楷体" w:cs="Times New Roman"/>
          <w:sz w:val="24"/>
          <w:szCs w:val="32"/>
          <w:highlight w:val="none"/>
          <w:vertAlign w:val="superscript"/>
          <w:lang w:val="en-US" w:eastAsia="zh-CN"/>
        </w:rPr>
        <w:t xml:space="preserve">a </w:t>
      </w:r>
      <w:r>
        <w:rPr>
          <w:rFonts w:hint="default" w:ascii="Times New Roman" w:hAnsi="Times New Roman" w:eastAsia="楷体" w:cs="Times New Roman"/>
          <w:sz w:val="24"/>
          <w:szCs w:val="32"/>
          <w:highlight w:val="none"/>
          <w:lang w:val="en-US" w:eastAsia="zh-CN"/>
        </w:rPr>
        <w:t>The exposure concentration of NEOs has</w:t>
      </w:r>
      <w:r>
        <w:rPr>
          <w:rFonts w:hint="eastAsia" w:eastAsia="楷体" w:cs="Times New Roman"/>
          <w:sz w:val="24"/>
          <w:szCs w:val="32"/>
          <w:highlight w:val="none"/>
          <w:lang w:val="en-US" w:eastAsia="zh-CN"/>
        </w:rPr>
        <w:t xml:space="preserve"> </w:t>
      </w:r>
      <w:r>
        <w:rPr>
          <w:rFonts w:hint="default" w:ascii="Times New Roman" w:hAnsi="Times New Roman" w:eastAsia="楷体" w:cs="Times New Roman"/>
          <w:sz w:val="24"/>
          <w:szCs w:val="32"/>
          <w:highlight w:val="none"/>
          <w:lang w:val="en-US" w:eastAsia="zh-CN"/>
        </w:rPr>
        <w:t>been subjected to Ln conversion treatment.</w:t>
      </w:r>
    </w:p>
    <w:p w14:paraId="31A87F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sz w:val="24"/>
          <w:szCs w:val="18"/>
          <w:highlight w:val="none"/>
          <w:lang w:val="en-US" w:eastAsia="zh-CN"/>
        </w:rPr>
      </w:pPr>
      <w:r>
        <w:rPr>
          <w:rFonts w:hint="default" w:ascii="Times New Roman" w:hAnsi="Times New Roman" w:eastAsia="楷体" w:cs="Times New Roman"/>
          <w:sz w:val="24"/>
          <w:szCs w:val="18"/>
          <w:highlight w:val="none"/>
          <w:lang w:val="en-US" w:eastAsia="zh-CN"/>
        </w:rPr>
        <w:t>A</w:t>
      </w:r>
      <w:r>
        <w:rPr>
          <w:rFonts w:hint="default" w:ascii="Times New Roman" w:hAnsi="Times New Roman" w:eastAsia="楷体" w:cs="Times New Roman"/>
          <w:sz w:val="24"/>
          <w:szCs w:val="18"/>
          <w:highlight w:val="none"/>
        </w:rPr>
        <w:t xml:space="preserve">djusted for </w:t>
      </w:r>
      <w:r>
        <w:rPr>
          <w:rFonts w:hint="default" w:ascii="Times New Roman" w:hAnsi="Times New Roman" w:eastAsia="楷体" w:cs="Times New Roman"/>
          <w:sz w:val="24"/>
          <w:szCs w:val="18"/>
          <w:highlight w:val="none"/>
          <w:lang w:val="en-US" w:eastAsia="zh-CN"/>
        </w:rPr>
        <w:t>age, sex, education, residence,smoking status, drinking status, ALT, AST, DDS, FBG, HDL-C, LDL-C, TC, TG, UA,SBP, DBP.</w:t>
      </w:r>
    </w:p>
    <w:p w14:paraId="4734CB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sz w:val="24"/>
          <w:szCs w:val="18"/>
          <w:highlight w:val="none"/>
        </w:rPr>
      </w:pPr>
      <w:r>
        <w:rPr>
          <w:rFonts w:hint="default" w:ascii="Times New Roman" w:hAnsi="Times New Roman" w:eastAsia="楷体" w:cs="Times New Roman"/>
          <w:sz w:val="24"/>
          <w:szCs w:val="18"/>
          <w:highlight w:val="none"/>
          <w:lang w:val="en-US" w:eastAsia="zh-CN"/>
        </w:rPr>
        <w:t>Bold s</w:t>
      </w:r>
      <w:r>
        <w:rPr>
          <w:rFonts w:hint="default" w:ascii="Times New Roman" w:hAnsi="Times New Roman" w:eastAsia="楷体" w:cs="Times New Roman"/>
          <w:sz w:val="24"/>
          <w:szCs w:val="18"/>
          <w:highlight w:val="none"/>
        </w:rPr>
        <w:t xml:space="preserve">ignificant at </w:t>
      </w:r>
      <w:r>
        <w:rPr>
          <w:rFonts w:hint="default" w:ascii="Times New Roman" w:hAnsi="Times New Roman" w:eastAsia="楷体" w:cs="Times New Roman"/>
          <w:i/>
          <w:iCs/>
          <w:sz w:val="24"/>
          <w:szCs w:val="18"/>
          <w:highlight w:val="none"/>
          <w:lang w:val="en-US" w:eastAsia="zh-CN"/>
        </w:rPr>
        <w:t>p</w:t>
      </w:r>
      <w:r>
        <w:rPr>
          <w:rFonts w:hint="default" w:ascii="Times New Roman" w:hAnsi="Times New Roman" w:eastAsia="楷体" w:cs="Times New Roman"/>
          <w:sz w:val="24"/>
          <w:szCs w:val="18"/>
          <w:highlight w:val="none"/>
        </w:rPr>
        <w:t xml:space="preserve"> &lt; 0.05</w:t>
      </w:r>
      <w:r>
        <w:rPr>
          <w:rFonts w:hint="default" w:ascii="Times New Roman" w:hAnsi="Times New Roman" w:eastAsia="楷体" w:cs="Times New Roman"/>
          <w:sz w:val="24"/>
          <w:szCs w:val="18"/>
          <w:highlight w:val="none"/>
          <w:lang w:val="en-US" w:eastAsia="zh-CN"/>
        </w:rPr>
        <w:t>.</w:t>
      </w:r>
    </w:p>
    <w:p w14:paraId="279C6499">
      <w:pPr>
        <w:spacing w:line="480" w:lineRule="auto"/>
        <w:jc w:val="both"/>
        <w:rPr>
          <w:rFonts w:hint="default" w:ascii="Times New Roman" w:hAnsi="Times New Roman" w:eastAsia="楷体" w:cs="Times New Roman"/>
          <w:sz w:val="24"/>
          <w:szCs w:val="1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437B6"/>
    <w:rsid w:val="008156D6"/>
    <w:rsid w:val="00B758B7"/>
    <w:rsid w:val="01012C8F"/>
    <w:rsid w:val="012B64AF"/>
    <w:rsid w:val="022655F4"/>
    <w:rsid w:val="028A32C5"/>
    <w:rsid w:val="029D1A04"/>
    <w:rsid w:val="0374238F"/>
    <w:rsid w:val="03D96696"/>
    <w:rsid w:val="042711AF"/>
    <w:rsid w:val="04BF1DA9"/>
    <w:rsid w:val="054F11CB"/>
    <w:rsid w:val="07591CAE"/>
    <w:rsid w:val="07AD5E6F"/>
    <w:rsid w:val="07BC4913"/>
    <w:rsid w:val="07EA70C4"/>
    <w:rsid w:val="09627E1C"/>
    <w:rsid w:val="09C37BCC"/>
    <w:rsid w:val="09CF6571"/>
    <w:rsid w:val="0AF67B2D"/>
    <w:rsid w:val="0BB77074"/>
    <w:rsid w:val="0C831895"/>
    <w:rsid w:val="0DC61A39"/>
    <w:rsid w:val="0E123CF1"/>
    <w:rsid w:val="0E80608C"/>
    <w:rsid w:val="0EA63619"/>
    <w:rsid w:val="0EFF0F08"/>
    <w:rsid w:val="0F543075"/>
    <w:rsid w:val="1138564F"/>
    <w:rsid w:val="12E43B02"/>
    <w:rsid w:val="13981A7A"/>
    <w:rsid w:val="13A66595"/>
    <w:rsid w:val="146E71FC"/>
    <w:rsid w:val="16461969"/>
    <w:rsid w:val="167D1103"/>
    <w:rsid w:val="17DE685F"/>
    <w:rsid w:val="180A4C18"/>
    <w:rsid w:val="180B4D80"/>
    <w:rsid w:val="194E7642"/>
    <w:rsid w:val="19C57049"/>
    <w:rsid w:val="1A6A660C"/>
    <w:rsid w:val="1A9F5AEC"/>
    <w:rsid w:val="1B9E2247"/>
    <w:rsid w:val="1CAE18B5"/>
    <w:rsid w:val="1CFC16A6"/>
    <w:rsid w:val="1DA63635"/>
    <w:rsid w:val="1E652BB5"/>
    <w:rsid w:val="1EDB58F9"/>
    <w:rsid w:val="1F093E26"/>
    <w:rsid w:val="1F3F164B"/>
    <w:rsid w:val="1FDE370A"/>
    <w:rsid w:val="21C6671E"/>
    <w:rsid w:val="244A6AC8"/>
    <w:rsid w:val="246B6A3F"/>
    <w:rsid w:val="24D012F0"/>
    <w:rsid w:val="255676EF"/>
    <w:rsid w:val="27CD4E0A"/>
    <w:rsid w:val="28CD5F1A"/>
    <w:rsid w:val="28D70B46"/>
    <w:rsid w:val="290A279B"/>
    <w:rsid w:val="29692C59"/>
    <w:rsid w:val="29695641"/>
    <w:rsid w:val="29C916E9"/>
    <w:rsid w:val="2AB151E7"/>
    <w:rsid w:val="2AE755B7"/>
    <w:rsid w:val="2B3D08BD"/>
    <w:rsid w:val="2B5446D0"/>
    <w:rsid w:val="2CFC0B7C"/>
    <w:rsid w:val="2D504941"/>
    <w:rsid w:val="2DD85145"/>
    <w:rsid w:val="2ED31DB0"/>
    <w:rsid w:val="2F553234"/>
    <w:rsid w:val="2F6614DD"/>
    <w:rsid w:val="2FC5794B"/>
    <w:rsid w:val="2FC878A4"/>
    <w:rsid w:val="2FFC72D0"/>
    <w:rsid w:val="307750E9"/>
    <w:rsid w:val="30E42053"/>
    <w:rsid w:val="31615451"/>
    <w:rsid w:val="31FD7870"/>
    <w:rsid w:val="33CA5570"/>
    <w:rsid w:val="34221BAB"/>
    <w:rsid w:val="34635241"/>
    <w:rsid w:val="346516FC"/>
    <w:rsid w:val="37441A9D"/>
    <w:rsid w:val="38855EC9"/>
    <w:rsid w:val="389B01DE"/>
    <w:rsid w:val="3BE92C13"/>
    <w:rsid w:val="3C1F6635"/>
    <w:rsid w:val="3D015651"/>
    <w:rsid w:val="3DBA03C3"/>
    <w:rsid w:val="3E164F83"/>
    <w:rsid w:val="3E5A1BA6"/>
    <w:rsid w:val="3F1D4438"/>
    <w:rsid w:val="3F8769CB"/>
    <w:rsid w:val="3FE42FEC"/>
    <w:rsid w:val="4077259B"/>
    <w:rsid w:val="40C81049"/>
    <w:rsid w:val="411B386E"/>
    <w:rsid w:val="435737AE"/>
    <w:rsid w:val="43917E18"/>
    <w:rsid w:val="43B14744"/>
    <w:rsid w:val="4438372F"/>
    <w:rsid w:val="44BF6C07"/>
    <w:rsid w:val="48671DD7"/>
    <w:rsid w:val="491E2A4E"/>
    <w:rsid w:val="498D1081"/>
    <w:rsid w:val="4A1570D2"/>
    <w:rsid w:val="4B644064"/>
    <w:rsid w:val="4C5A4B13"/>
    <w:rsid w:val="4D681ED9"/>
    <w:rsid w:val="4DA644C0"/>
    <w:rsid w:val="4E34378D"/>
    <w:rsid w:val="4E720846"/>
    <w:rsid w:val="4EC217CD"/>
    <w:rsid w:val="4ED437B6"/>
    <w:rsid w:val="4F192763"/>
    <w:rsid w:val="4FDE71E8"/>
    <w:rsid w:val="50CA7443"/>
    <w:rsid w:val="51216C24"/>
    <w:rsid w:val="51977D4B"/>
    <w:rsid w:val="536F35A6"/>
    <w:rsid w:val="54333812"/>
    <w:rsid w:val="55366A71"/>
    <w:rsid w:val="561C67A2"/>
    <w:rsid w:val="563E5586"/>
    <w:rsid w:val="56584557"/>
    <w:rsid w:val="569972B8"/>
    <w:rsid w:val="57571E7E"/>
    <w:rsid w:val="57853398"/>
    <w:rsid w:val="579637F7"/>
    <w:rsid w:val="58F00CE5"/>
    <w:rsid w:val="596A3AA7"/>
    <w:rsid w:val="59E42177"/>
    <w:rsid w:val="5A032DA9"/>
    <w:rsid w:val="5B597015"/>
    <w:rsid w:val="5B622EC7"/>
    <w:rsid w:val="5B773940"/>
    <w:rsid w:val="5C9A5B38"/>
    <w:rsid w:val="5C9F5EF9"/>
    <w:rsid w:val="5CD01559"/>
    <w:rsid w:val="5DEE4387"/>
    <w:rsid w:val="5E7D126D"/>
    <w:rsid w:val="5E9B7945"/>
    <w:rsid w:val="5F7E34EF"/>
    <w:rsid w:val="60870AFC"/>
    <w:rsid w:val="619B62E9"/>
    <w:rsid w:val="63D90B7A"/>
    <w:rsid w:val="645C36D2"/>
    <w:rsid w:val="64C33752"/>
    <w:rsid w:val="64F55888"/>
    <w:rsid w:val="65C30892"/>
    <w:rsid w:val="666B2273"/>
    <w:rsid w:val="66A31A8D"/>
    <w:rsid w:val="66A870A3"/>
    <w:rsid w:val="67717495"/>
    <w:rsid w:val="67A67CB7"/>
    <w:rsid w:val="67B04461"/>
    <w:rsid w:val="69F3693C"/>
    <w:rsid w:val="6AC975E8"/>
    <w:rsid w:val="6AE508C6"/>
    <w:rsid w:val="6B77103C"/>
    <w:rsid w:val="6BDB45CA"/>
    <w:rsid w:val="6C502FA5"/>
    <w:rsid w:val="6C577060"/>
    <w:rsid w:val="6E203300"/>
    <w:rsid w:val="6E2E4A13"/>
    <w:rsid w:val="6EE305BA"/>
    <w:rsid w:val="6FF84BF7"/>
    <w:rsid w:val="71DC4892"/>
    <w:rsid w:val="7289452A"/>
    <w:rsid w:val="72B2759C"/>
    <w:rsid w:val="72DA58DB"/>
    <w:rsid w:val="738A200A"/>
    <w:rsid w:val="75226272"/>
    <w:rsid w:val="755D72AA"/>
    <w:rsid w:val="767237FC"/>
    <w:rsid w:val="768C7E47"/>
    <w:rsid w:val="786B07A2"/>
    <w:rsid w:val="793629F7"/>
    <w:rsid w:val="7A587E89"/>
    <w:rsid w:val="7B6E0463"/>
    <w:rsid w:val="7B7B1B58"/>
    <w:rsid w:val="7E1C7D03"/>
    <w:rsid w:val="7E3A0BBC"/>
    <w:rsid w:val="7EEB0934"/>
    <w:rsid w:val="7FCE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1154</Words>
  <Characters>6967</Characters>
  <Lines>0</Lines>
  <Paragraphs>0</Paragraphs>
  <TotalTime>0</TotalTime>
  <ScaleCrop>false</ScaleCrop>
  <LinksUpToDate>false</LinksUpToDate>
  <CharactersWithSpaces>7992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2025-09-30T04:25:00Z</dcterms:created>
  <dc:creator>于之渔</dc:creator>
  <cp:lastModifiedBy>于之渔</cp:lastModifiedBy>
  <dcterms:modified xsi:type="dcterms:W3CDTF">2026-02-05T09:26:23Z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DFF5CAC6AAA6479EAF30894D897DBC2D_11</vt:lpwstr>
  </property>
  <property fmtid="{D5CDD505-2E9C-101B-9397-08002B2CF9AE}" pid="4" name="KSOTemplateDocerSaveRecord">
    <vt:lpwstr>eyJoZGlkIjoiYTgwYjgyYzlkYzU2YWUwNGIxZmFlMzRiM2FiNDFiOTQiLCJ1c2VySWQiOiI0MjY2MTE4MTgifQ==</vt:lpwstr>
  </property>
</Properties>
</file>