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6B95E" w14:textId="4A431338" w:rsidR="008440D7" w:rsidRDefault="00000000">
      <w:pPr>
        <w:jc w:val="center"/>
        <w:rPr>
          <w:rFonts w:ascii="Arial" w:hAnsi="Arial" w:cs="Arial"/>
          <w:sz w:val="18"/>
          <w:szCs w:val="18"/>
        </w:rPr>
      </w:pPr>
      <w:r>
        <w:rPr>
          <w:rFonts w:ascii="Arial" w:hAnsi="Arial" w:cs="Arial"/>
          <w:b/>
          <w:bCs/>
          <w:sz w:val="18"/>
          <w:szCs w:val="18"/>
        </w:rPr>
        <w:t xml:space="preserve">Supplementary </w:t>
      </w:r>
      <w:r w:rsidR="00497349">
        <w:rPr>
          <w:rFonts w:ascii="Arial" w:hAnsi="Arial" w:cs="Arial"/>
          <w:b/>
          <w:bCs/>
          <w:sz w:val="18"/>
          <w:szCs w:val="18"/>
        </w:rPr>
        <w:t>T</w:t>
      </w:r>
      <w:r>
        <w:rPr>
          <w:rFonts w:ascii="Arial" w:hAnsi="Arial" w:cs="Arial"/>
          <w:b/>
          <w:bCs/>
          <w:sz w:val="18"/>
          <w:szCs w:val="18"/>
        </w:rPr>
        <w:t>able 1. CONSORT 2010 checklist</w:t>
      </w:r>
    </w:p>
    <w:tbl>
      <w:tblPr>
        <w:tblW w:w="5000" w:type="pct"/>
        <w:tblLook w:val="04A0" w:firstRow="1" w:lastRow="0" w:firstColumn="1" w:lastColumn="0" w:noHBand="0" w:noVBand="1"/>
      </w:tblPr>
      <w:tblGrid>
        <w:gridCol w:w="2722"/>
        <w:gridCol w:w="899"/>
        <w:gridCol w:w="8760"/>
        <w:gridCol w:w="1577"/>
      </w:tblGrid>
      <w:tr w:rsidR="008440D7" w14:paraId="5460C5D2" w14:textId="77777777">
        <w:trPr>
          <w:trHeight w:val="90"/>
        </w:trPr>
        <w:tc>
          <w:tcPr>
            <w:tcW w:w="995" w:type="pct"/>
            <w:tcBorders>
              <w:top w:val="single" w:sz="12" w:space="0" w:color="auto"/>
              <w:bottom w:val="single" w:sz="4" w:space="0" w:color="auto"/>
            </w:tcBorders>
            <w:vAlign w:val="center"/>
          </w:tcPr>
          <w:p w14:paraId="17E23314" w14:textId="77777777" w:rsidR="008440D7" w:rsidRDefault="00000000">
            <w:pPr>
              <w:pStyle w:val="TableHeader"/>
              <w:spacing w:before="0"/>
              <w:rPr>
                <w:rFonts w:ascii="Arial" w:hAnsi="Arial" w:cs="Arial"/>
                <w:sz w:val="18"/>
                <w:szCs w:val="18"/>
              </w:rPr>
            </w:pPr>
            <w:r>
              <w:rPr>
                <w:rFonts w:ascii="Arial" w:hAnsi="Arial" w:cs="Arial"/>
                <w:sz w:val="18"/>
                <w:szCs w:val="18"/>
              </w:rPr>
              <w:t>Section/Topic</w:t>
            </w:r>
          </w:p>
        </w:tc>
        <w:tc>
          <w:tcPr>
            <w:tcW w:w="342" w:type="pct"/>
            <w:tcBorders>
              <w:top w:val="single" w:sz="12" w:space="0" w:color="auto"/>
              <w:bottom w:val="single" w:sz="4" w:space="0" w:color="auto"/>
            </w:tcBorders>
            <w:vAlign w:val="center"/>
          </w:tcPr>
          <w:p w14:paraId="5BCE3758" w14:textId="77777777" w:rsidR="008440D7" w:rsidRDefault="00000000">
            <w:pPr>
              <w:pStyle w:val="TableHeader"/>
              <w:spacing w:before="0"/>
              <w:rPr>
                <w:rFonts w:ascii="Arial" w:hAnsi="Arial" w:cs="Arial"/>
                <w:sz w:val="18"/>
                <w:szCs w:val="18"/>
              </w:rPr>
            </w:pPr>
            <w:r>
              <w:rPr>
                <w:rFonts w:ascii="Arial" w:hAnsi="Arial" w:cs="Arial"/>
                <w:sz w:val="18"/>
                <w:szCs w:val="18"/>
              </w:rPr>
              <w:t>Item No</w:t>
            </w:r>
          </w:p>
        </w:tc>
        <w:tc>
          <w:tcPr>
            <w:tcW w:w="3156" w:type="pct"/>
            <w:tcBorders>
              <w:top w:val="single" w:sz="12" w:space="0" w:color="auto"/>
              <w:bottom w:val="single" w:sz="4" w:space="0" w:color="auto"/>
            </w:tcBorders>
            <w:vAlign w:val="center"/>
          </w:tcPr>
          <w:p w14:paraId="112E03D6" w14:textId="77777777" w:rsidR="008440D7" w:rsidRDefault="00000000">
            <w:pPr>
              <w:pStyle w:val="TableHeader"/>
              <w:spacing w:before="0"/>
              <w:rPr>
                <w:rFonts w:ascii="Arial" w:hAnsi="Arial" w:cs="Arial"/>
                <w:sz w:val="18"/>
                <w:szCs w:val="18"/>
              </w:rPr>
            </w:pPr>
            <w:r>
              <w:rPr>
                <w:rFonts w:ascii="Arial" w:hAnsi="Arial" w:cs="Arial"/>
                <w:sz w:val="18"/>
                <w:szCs w:val="18"/>
              </w:rPr>
              <w:t>Checklist item</w:t>
            </w:r>
          </w:p>
        </w:tc>
        <w:tc>
          <w:tcPr>
            <w:tcW w:w="504" w:type="pct"/>
            <w:tcBorders>
              <w:top w:val="single" w:sz="12" w:space="0" w:color="auto"/>
              <w:bottom w:val="single" w:sz="4" w:space="0" w:color="auto"/>
            </w:tcBorders>
            <w:vAlign w:val="center"/>
          </w:tcPr>
          <w:p w14:paraId="2D55EC8E" w14:textId="77777777" w:rsidR="008440D7" w:rsidRDefault="00000000">
            <w:pPr>
              <w:pStyle w:val="TableHeader"/>
              <w:spacing w:before="0"/>
              <w:rPr>
                <w:rFonts w:ascii="Arial" w:hAnsi="Arial" w:cs="Arial"/>
                <w:sz w:val="18"/>
                <w:szCs w:val="18"/>
              </w:rPr>
            </w:pPr>
            <w:r>
              <w:rPr>
                <w:rFonts w:ascii="Arial" w:hAnsi="Arial" w:cs="Arial"/>
                <w:sz w:val="18"/>
                <w:szCs w:val="18"/>
              </w:rPr>
              <w:t>Reported on page No</w:t>
            </w:r>
          </w:p>
        </w:tc>
      </w:tr>
      <w:tr w:rsidR="008440D7" w14:paraId="3E0A94E6" w14:textId="77777777">
        <w:tc>
          <w:tcPr>
            <w:tcW w:w="5000" w:type="pct"/>
            <w:gridSpan w:val="4"/>
            <w:tcBorders>
              <w:top w:val="single" w:sz="4" w:space="0" w:color="auto"/>
            </w:tcBorders>
          </w:tcPr>
          <w:p w14:paraId="1F91F902" w14:textId="77777777" w:rsidR="008440D7" w:rsidRDefault="00000000">
            <w:pPr>
              <w:pStyle w:val="TableSubHead"/>
              <w:spacing w:before="0"/>
              <w:rPr>
                <w:rFonts w:ascii="Arial" w:hAnsi="Arial" w:cs="Arial"/>
                <w:sz w:val="18"/>
                <w:szCs w:val="18"/>
              </w:rPr>
            </w:pPr>
            <w:r>
              <w:rPr>
                <w:rFonts w:ascii="Arial" w:hAnsi="Arial" w:cs="Arial"/>
                <w:sz w:val="18"/>
                <w:szCs w:val="18"/>
              </w:rPr>
              <w:t>Title and abstract</w:t>
            </w:r>
          </w:p>
        </w:tc>
      </w:tr>
      <w:tr w:rsidR="008440D7" w14:paraId="79701370" w14:textId="77777777">
        <w:tc>
          <w:tcPr>
            <w:tcW w:w="995" w:type="pct"/>
            <w:vMerge w:val="restart"/>
          </w:tcPr>
          <w:p w14:paraId="36FF06DC" w14:textId="77777777" w:rsidR="008440D7" w:rsidRDefault="008440D7">
            <w:pPr>
              <w:rPr>
                <w:rFonts w:ascii="Arial" w:hAnsi="Arial" w:cs="Arial"/>
                <w:sz w:val="18"/>
                <w:szCs w:val="18"/>
              </w:rPr>
            </w:pPr>
          </w:p>
        </w:tc>
        <w:tc>
          <w:tcPr>
            <w:tcW w:w="342" w:type="pct"/>
          </w:tcPr>
          <w:p w14:paraId="70B6EE73" w14:textId="77777777" w:rsidR="008440D7" w:rsidRDefault="00000000">
            <w:pPr>
              <w:jc w:val="center"/>
              <w:rPr>
                <w:rFonts w:ascii="Arial" w:hAnsi="Arial" w:cs="Arial"/>
                <w:sz w:val="18"/>
                <w:szCs w:val="18"/>
              </w:rPr>
            </w:pPr>
            <w:r>
              <w:rPr>
                <w:rFonts w:ascii="Arial" w:hAnsi="Arial" w:cs="Arial"/>
                <w:sz w:val="18"/>
                <w:szCs w:val="18"/>
              </w:rPr>
              <w:t>1a</w:t>
            </w:r>
          </w:p>
        </w:tc>
        <w:tc>
          <w:tcPr>
            <w:tcW w:w="3156" w:type="pct"/>
          </w:tcPr>
          <w:p w14:paraId="34E6AB63" w14:textId="77777777" w:rsidR="008440D7" w:rsidRDefault="00000000">
            <w:pPr>
              <w:rPr>
                <w:rFonts w:ascii="Arial" w:hAnsi="Arial" w:cs="Arial"/>
                <w:sz w:val="18"/>
                <w:szCs w:val="18"/>
              </w:rPr>
            </w:pPr>
            <w:r>
              <w:rPr>
                <w:rFonts w:ascii="Arial" w:hAnsi="Arial" w:cs="Arial"/>
                <w:sz w:val="18"/>
                <w:szCs w:val="18"/>
              </w:rPr>
              <w:t>Identification as a randomised trial in the title</w:t>
            </w:r>
          </w:p>
        </w:tc>
        <w:tc>
          <w:tcPr>
            <w:tcW w:w="504" w:type="pct"/>
            <w:tcBorders>
              <w:bottom w:val="single" w:sz="4" w:space="0" w:color="auto"/>
            </w:tcBorders>
          </w:tcPr>
          <w:p w14:paraId="1049C750" w14:textId="77777777" w:rsidR="008440D7" w:rsidRDefault="00000000">
            <w:pPr>
              <w:rPr>
                <w:rFonts w:ascii="Arial" w:eastAsia="SimSun" w:hAnsi="Arial" w:cs="Arial"/>
                <w:sz w:val="18"/>
                <w:szCs w:val="18"/>
              </w:rPr>
            </w:pPr>
            <w:r>
              <w:rPr>
                <w:rFonts w:ascii="Arial" w:eastAsia="SimSun" w:hAnsi="Arial" w:cs="Arial"/>
                <w:sz w:val="18"/>
                <w:szCs w:val="18"/>
              </w:rPr>
              <w:t>1</w:t>
            </w:r>
          </w:p>
        </w:tc>
      </w:tr>
      <w:tr w:rsidR="008440D7" w14:paraId="4346DB1F" w14:textId="77777777">
        <w:tc>
          <w:tcPr>
            <w:tcW w:w="995" w:type="pct"/>
            <w:vMerge/>
          </w:tcPr>
          <w:p w14:paraId="5BA6A58C" w14:textId="77777777" w:rsidR="008440D7" w:rsidRDefault="008440D7">
            <w:pPr>
              <w:rPr>
                <w:rFonts w:ascii="Arial" w:hAnsi="Arial" w:cs="Arial"/>
                <w:sz w:val="18"/>
                <w:szCs w:val="18"/>
              </w:rPr>
            </w:pPr>
          </w:p>
        </w:tc>
        <w:tc>
          <w:tcPr>
            <w:tcW w:w="342" w:type="pct"/>
          </w:tcPr>
          <w:p w14:paraId="2329E16D" w14:textId="77777777" w:rsidR="008440D7" w:rsidRDefault="00000000">
            <w:pPr>
              <w:jc w:val="center"/>
              <w:rPr>
                <w:rFonts w:ascii="Arial" w:hAnsi="Arial" w:cs="Arial"/>
                <w:sz w:val="18"/>
                <w:szCs w:val="18"/>
              </w:rPr>
            </w:pPr>
            <w:r>
              <w:rPr>
                <w:rFonts w:ascii="Arial" w:hAnsi="Arial" w:cs="Arial"/>
                <w:sz w:val="18"/>
                <w:szCs w:val="18"/>
              </w:rPr>
              <w:t>1b</w:t>
            </w:r>
          </w:p>
        </w:tc>
        <w:tc>
          <w:tcPr>
            <w:tcW w:w="3156" w:type="pct"/>
          </w:tcPr>
          <w:p w14:paraId="18B9C5DA" w14:textId="77777777" w:rsidR="008440D7" w:rsidRDefault="00000000">
            <w:pPr>
              <w:rPr>
                <w:rFonts w:ascii="Arial" w:hAnsi="Arial" w:cs="Arial"/>
                <w:sz w:val="18"/>
                <w:szCs w:val="18"/>
              </w:rPr>
            </w:pPr>
            <w:r>
              <w:rPr>
                <w:rFonts w:ascii="Arial" w:hAnsi="Arial" w:cs="Arial"/>
                <w:sz w:val="18"/>
                <w:szCs w:val="18"/>
              </w:rPr>
              <w:t>Structured summary of trial design, methods, results, and conclusions (for specific guidance see CONSORT for abstracts)</w:t>
            </w:r>
          </w:p>
        </w:tc>
        <w:tc>
          <w:tcPr>
            <w:tcW w:w="504" w:type="pct"/>
            <w:tcBorders>
              <w:bottom w:val="single" w:sz="4" w:space="0" w:color="auto"/>
            </w:tcBorders>
          </w:tcPr>
          <w:p w14:paraId="29E7F8F7" w14:textId="04A8543F" w:rsidR="008440D7" w:rsidRDefault="000D7522">
            <w:pPr>
              <w:rPr>
                <w:rFonts w:ascii="Arial" w:eastAsia="SimSun" w:hAnsi="Arial" w:cs="Arial"/>
                <w:sz w:val="18"/>
                <w:szCs w:val="18"/>
              </w:rPr>
            </w:pPr>
            <w:r>
              <w:rPr>
                <w:rFonts w:ascii="Arial" w:eastAsia="SimSun" w:hAnsi="Arial" w:cs="Arial"/>
                <w:sz w:val="18"/>
                <w:szCs w:val="18"/>
              </w:rPr>
              <w:t>1</w:t>
            </w:r>
          </w:p>
        </w:tc>
      </w:tr>
      <w:tr w:rsidR="008440D7" w14:paraId="0EAE231B" w14:textId="77777777">
        <w:tc>
          <w:tcPr>
            <w:tcW w:w="5000" w:type="pct"/>
            <w:gridSpan w:val="4"/>
          </w:tcPr>
          <w:p w14:paraId="1051015E" w14:textId="77777777" w:rsidR="008440D7" w:rsidRDefault="00000000">
            <w:pPr>
              <w:pStyle w:val="TableSubHead"/>
              <w:spacing w:before="0"/>
              <w:rPr>
                <w:rFonts w:ascii="Arial" w:hAnsi="Arial" w:cs="Arial"/>
                <w:sz w:val="18"/>
                <w:szCs w:val="18"/>
              </w:rPr>
            </w:pPr>
            <w:r>
              <w:rPr>
                <w:rFonts w:ascii="Arial" w:hAnsi="Arial" w:cs="Arial"/>
                <w:sz w:val="18"/>
                <w:szCs w:val="18"/>
              </w:rPr>
              <w:t>Introduction</w:t>
            </w:r>
          </w:p>
        </w:tc>
      </w:tr>
      <w:tr w:rsidR="008440D7" w14:paraId="6EECEE86" w14:textId="77777777">
        <w:tc>
          <w:tcPr>
            <w:tcW w:w="995" w:type="pct"/>
            <w:vMerge w:val="restart"/>
            <w:vAlign w:val="center"/>
          </w:tcPr>
          <w:p w14:paraId="49857FE0" w14:textId="77777777" w:rsidR="008440D7" w:rsidRDefault="00000000">
            <w:pPr>
              <w:rPr>
                <w:rFonts w:ascii="Arial" w:hAnsi="Arial" w:cs="Arial"/>
                <w:sz w:val="18"/>
                <w:szCs w:val="18"/>
              </w:rPr>
            </w:pPr>
            <w:r>
              <w:rPr>
                <w:rFonts w:ascii="Arial" w:hAnsi="Arial" w:cs="Arial"/>
                <w:sz w:val="18"/>
                <w:szCs w:val="18"/>
              </w:rPr>
              <w:t>Background and objectives</w:t>
            </w:r>
          </w:p>
        </w:tc>
        <w:tc>
          <w:tcPr>
            <w:tcW w:w="342" w:type="pct"/>
          </w:tcPr>
          <w:p w14:paraId="21878FA4" w14:textId="77777777" w:rsidR="008440D7" w:rsidRDefault="00000000">
            <w:pPr>
              <w:jc w:val="center"/>
              <w:rPr>
                <w:rFonts w:ascii="Arial" w:hAnsi="Arial" w:cs="Arial"/>
                <w:sz w:val="18"/>
                <w:szCs w:val="18"/>
              </w:rPr>
            </w:pPr>
            <w:r>
              <w:rPr>
                <w:rFonts w:ascii="Arial" w:hAnsi="Arial" w:cs="Arial"/>
                <w:sz w:val="18"/>
                <w:szCs w:val="18"/>
              </w:rPr>
              <w:t>2a</w:t>
            </w:r>
          </w:p>
        </w:tc>
        <w:tc>
          <w:tcPr>
            <w:tcW w:w="3156" w:type="pct"/>
          </w:tcPr>
          <w:p w14:paraId="689E4331" w14:textId="77777777" w:rsidR="008440D7" w:rsidRDefault="00000000">
            <w:pPr>
              <w:rPr>
                <w:rFonts w:ascii="Arial" w:hAnsi="Arial" w:cs="Arial"/>
                <w:sz w:val="18"/>
                <w:szCs w:val="18"/>
              </w:rPr>
            </w:pPr>
            <w:r>
              <w:rPr>
                <w:rFonts w:ascii="Arial" w:hAnsi="Arial" w:cs="Arial"/>
                <w:sz w:val="18"/>
                <w:szCs w:val="18"/>
              </w:rPr>
              <w:t>Scientific background and explanation of rationale</w:t>
            </w:r>
          </w:p>
        </w:tc>
        <w:tc>
          <w:tcPr>
            <w:tcW w:w="504" w:type="pct"/>
            <w:tcBorders>
              <w:bottom w:val="single" w:sz="4" w:space="0" w:color="auto"/>
            </w:tcBorders>
          </w:tcPr>
          <w:p w14:paraId="1A84ACFC" w14:textId="56F1DF82" w:rsidR="008440D7" w:rsidRDefault="000D7522">
            <w:pPr>
              <w:rPr>
                <w:rFonts w:ascii="Arial" w:eastAsia="SimSun" w:hAnsi="Arial" w:cs="Arial"/>
                <w:sz w:val="18"/>
                <w:szCs w:val="18"/>
                <w:lang w:eastAsia="zh"/>
              </w:rPr>
            </w:pPr>
            <w:r>
              <w:rPr>
                <w:rFonts w:ascii="Arial" w:eastAsia="SimSun" w:hAnsi="Arial" w:cs="Arial"/>
                <w:sz w:val="18"/>
                <w:szCs w:val="18"/>
                <w:lang w:eastAsia="zh"/>
              </w:rPr>
              <w:t>1-2</w:t>
            </w:r>
          </w:p>
        </w:tc>
      </w:tr>
      <w:tr w:rsidR="008440D7" w14:paraId="53EC0B65" w14:textId="77777777">
        <w:trPr>
          <w:trHeight w:val="90"/>
        </w:trPr>
        <w:tc>
          <w:tcPr>
            <w:tcW w:w="995" w:type="pct"/>
            <w:vMerge/>
          </w:tcPr>
          <w:p w14:paraId="1287869D" w14:textId="77777777" w:rsidR="008440D7" w:rsidRDefault="008440D7">
            <w:pPr>
              <w:rPr>
                <w:rFonts w:ascii="Arial" w:hAnsi="Arial" w:cs="Arial"/>
                <w:sz w:val="18"/>
                <w:szCs w:val="18"/>
              </w:rPr>
            </w:pPr>
          </w:p>
        </w:tc>
        <w:tc>
          <w:tcPr>
            <w:tcW w:w="342" w:type="pct"/>
          </w:tcPr>
          <w:p w14:paraId="7443F94B" w14:textId="77777777" w:rsidR="008440D7" w:rsidRDefault="00000000">
            <w:pPr>
              <w:jc w:val="center"/>
              <w:rPr>
                <w:rFonts w:ascii="Arial" w:hAnsi="Arial" w:cs="Arial"/>
                <w:sz w:val="18"/>
                <w:szCs w:val="18"/>
              </w:rPr>
            </w:pPr>
            <w:r>
              <w:rPr>
                <w:rFonts w:ascii="Arial" w:hAnsi="Arial" w:cs="Arial"/>
                <w:sz w:val="18"/>
                <w:szCs w:val="18"/>
              </w:rPr>
              <w:t>2b</w:t>
            </w:r>
          </w:p>
        </w:tc>
        <w:tc>
          <w:tcPr>
            <w:tcW w:w="3156" w:type="pct"/>
          </w:tcPr>
          <w:p w14:paraId="6EBF9E4A" w14:textId="77777777" w:rsidR="008440D7" w:rsidRDefault="00000000">
            <w:pPr>
              <w:rPr>
                <w:rFonts w:ascii="Arial" w:hAnsi="Arial" w:cs="Arial"/>
                <w:sz w:val="18"/>
                <w:szCs w:val="18"/>
              </w:rPr>
            </w:pPr>
            <w:r>
              <w:rPr>
                <w:rFonts w:ascii="Arial" w:hAnsi="Arial" w:cs="Arial"/>
                <w:sz w:val="18"/>
                <w:szCs w:val="18"/>
              </w:rPr>
              <w:t>Specific objectives or hypotheses</w:t>
            </w:r>
          </w:p>
        </w:tc>
        <w:tc>
          <w:tcPr>
            <w:tcW w:w="504" w:type="pct"/>
            <w:tcBorders>
              <w:top w:val="single" w:sz="4" w:space="0" w:color="auto"/>
              <w:bottom w:val="single" w:sz="4" w:space="0" w:color="auto"/>
            </w:tcBorders>
            <w:vAlign w:val="bottom"/>
          </w:tcPr>
          <w:p w14:paraId="48287A63" w14:textId="7CC8A9E0" w:rsidR="008440D7" w:rsidRDefault="000D7522">
            <w:pPr>
              <w:rPr>
                <w:rFonts w:ascii="Arial" w:eastAsia="SimSun" w:hAnsi="Arial" w:cs="Arial"/>
                <w:sz w:val="18"/>
                <w:szCs w:val="18"/>
                <w:lang w:eastAsia="zh"/>
              </w:rPr>
            </w:pPr>
            <w:r>
              <w:rPr>
                <w:rFonts w:ascii="Arial" w:eastAsia="SimSun" w:hAnsi="Arial" w:cs="Arial"/>
                <w:sz w:val="18"/>
                <w:szCs w:val="18"/>
                <w:lang w:eastAsia="zh"/>
              </w:rPr>
              <w:t>2</w:t>
            </w:r>
          </w:p>
        </w:tc>
      </w:tr>
      <w:tr w:rsidR="008440D7" w14:paraId="795DFF9E" w14:textId="77777777">
        <w:tc>
          <w:tcPr>
            <w:tcW w:w="5000" w:type="pct"/>
            <w:gridSpan w:val="4"/>
          </w:tcPr>
          <w:p w14:paraId="217DFCF5" w14:textId="77777777" w:rsidR="008440D7" w:rsidRDefault="00000000">
            <w:pPr>
              <w:pStyle w:val="TableSubHead"/>
              <w:spacing w:before="0"/>
              <w:rPr>
                <w:rFonts w:ascii="Arial" w:hAnsi="Arial" w:cs="Arial"/>
                <w:sz w:val="18"/>
                <w:szCs w:val="18"/>
              </w:rPr>
            </w:pPr>
            <w:r>
              <w:rPr>
                <w:rFonts w:ascii="Arial" w:hAnsi="Arial" w:cs="Arial"/>
                <w:sz w:val="18"/>
                <w:szCs w:val="18"/>
              </w:rPr>
              <w:t>Methods</w:t>
            </w:r>
          </w:p>
        </w:tc>
      </w:tr>
      <w:tr w:rsidR="008440D7" w14:paraId="7DB15B75" w14:textId="77777777">
        <w:tc>
          <w:tcPr>
            <w:tcW w:w="995" w:type="pct"/>
            <w:vMerge w:val="restart"/>
            <w:vAlign w:val="center"/>
          </w:tcPr>
          <w:p w14:paraId="26244E94" w14:textId="77777777" w:rsidR="008440D7" w:rsidRDefault="00000000">
            <w:pPr>
              <w:rPr>
                <w:rFonts w:ascii="Arial" w:hAnsi="Arial" w:cs="Arial"/>
                <w:sz w:val="18"/>
                <w:szCs w:val="18"/>
              </w:rPr>
            </w:pPr>
            <w:r>
              <w:rPr>
                <w:rFonts w:ascii="Arial" w:hAnsi="Arial" w:cs="Arial"/>
                <w:sz w:val="18"/>
                <w:szCs w:val="18"/>
              </w:rPr>
              <w:t>Trial design</w:t>
            </w:r>
          </w:p>
        </w:tc>
        <w:tc>
          <w:tcPr>
            <w:tcW w:w="342" w:type="pct"/>
          </w:tcPr>
          <w:p w14:paraId="59E7591C" w14:textId="77777777" w:rsidR="008440D7" w:rsidRDefault="00000000">
            <w:pPr>
              <w:jc w:val="center"/>
              <w:rPr>
                <w:rFonts w:ascii="Arial" w:hAnsi="Arial" w:cs="Arial"/>
                <w:sz w:val="18"/>
                <w:szCs w:val="18"/>
              </w:rPr>
            </w:pPr>
            <w:r>
              <w:rPr>
                <w:rFonts w:ascii="Arial" w:hAnsi="Arial" w:cs="Arial"/>
                <w:sz w:val="18"/>
                <w:szCs w:val="18"/>
              </w:rPr>
              <w:t>3a</w:t>
            </w:r>
          </w:p>
        </w:tc>
        <w:tc>
          <w:tcPr>
            <w:tcW w:w="3156" w:type="pct"/>
          </w:tcPr>
          <w:p w14:paraId="1B525CBE" w14:textId="77777777" w:rsidR="008440D7" w:rsidRDefault="00000000">
            <w:pPr>
              <w:rPr>
                <w:rFonts w:ascii="Arial" w:hAnsi="Arial" w:cs="Arial"/>
                <w:sz w:val="18"/>
                <w:szCs w:val="18"/>
              </w:rPr>
            </w:pPr>
            <w:r>
              <w:rPr>
                <w:rFonts w:ascii="Arial" w:hAnsi="Arial" w:cs="Arial"/>
                <w:sz w:val="18"/>
                <w:szCs w:val="18"/>
              </w:rPr>
              <w:t>Description of trial design (such as parallel, factorial) including allocation ratio</w:t>
            </w:r>
          </w:p>
        </w:tc>
        <w:tc>
          <w:tcPr>
            <w:tcW w:w="504" w:type="pct"/>
            <w:tcBorders>
              <w:bottom w:val="single" w:sz="4" w:space="0" w:color="auto"/>
            </w:tcBorders>
          </w:tcPr>
          <w:p w14:paraId="41BCA922" w14:textId="4F373ED3" w:rsidR="008440D7" w:rsidRDefault="000D7522">
            <w:pPr>
              <w:rPr>
                <w:rFonts w:ascii="Arial" w:eastAsia="SimSun" w:hAnsi="Arial" w:cs="Arial"/>
                <w:sz w:val="18"/>
                <w:szCs w:val="18"/>
              </w:rPr>
            </w:pPr>
            <w:r>
              <w:rPr>
                <w:rFonts w:ascii="Arial" w:eastAsia="SimSun" w:hAnsi="Arial" w:cs="Arial"/>
                <w:sz w:val="18"/>
                <w:szCs w:val="18"/>
              </w:rPr>
              <w:t>2-3</w:t>
            </w:r>
          </w:p>
        </w:tc>
      </w:tr>
      <w:tr w:rsidR="008440D7" w14:paraId="4CF0DF3D" w14:textId="77777777">
        <w:trPr>
          <w:trHeight w:val="305"/>
        </w:trPr>
        <w:tc>
          <w:tcPr>
            <w:tcW w:w="995" w:type="pct"/>
            <w:vMerge/>
            <w:vAlign w:val="center"/>
          </w:tcPr>
          <w:p w14:paraId="180E9D1B" w14:textId="77777777" w:rsidR="008440D7" w:rsidRDefault="008440D7">
            <w:pPr>
              <w:rPr>
                <w:rFonts w:ascii="Arial" w:hAnsi="Arial" w:cs="Arial"/>
                <w:sz w:val="18"/>
                <w:szCs w:val="18"/>
              </w:rPr>
            </w:pPr>
          </w:p>
        </w:tc>
        <w:tc>
          <w:tcPr>
            <w:tcW w:w="342" w:type="pct"/>
          </w:tcPr>
          <w:p w14:paraId="03ADC331" w14:textId="77777777" w:rsidR="008440D7" w:rsidRDefault="00000000">
            <w:pPr>
              <w:jc w:val="center"/>
              <w:rPr>
                <w:rFonts w:ascii="Arial" w:hAnsi="Arial" w:cs="Arial"/>
                <w:sz w:val="18"/>
                <w:szCs w:val="18"/>
              </w:rPr>
            </w:pPr>
            <w:r>
              <w:rPr>
                <w:rFonts w:ascii="Arial" w:hAnsi="Arial" w:cs="Arial"/>
                <w:sz w:val="18"/>
                <w:szCs w:val="18"/>
              </w:rPr>
              <w:t>3b</w:t>
            </w:r>
          </w:p>
        </w:tc>
        <w:tc>
          <w:tcPr>
            <w:tcW w:w="3156" w:type="pct"/>
          </w:tcPr>
          <w:p w14:paraId="3C25F2FC" w14:textId="77777777" w:rsidR="008440D7" w:rsidRDefault="00000000">
            <w:pPr>
              <w:rPr>
                <w:rFonts w:ascii="Arial" w:hAnsi="Arial" w:cs="Arial"/>
                <w:sz w:val="18"/>
                <w:szCs w:val="18"/>
              </w:rPr>
            </w:pPr>
            <w:r>
              <w:rPr>
                <w:rFonts w:ascii="Arial" w:hAnsi="Arial" w:cs="Arial"/>
                <w:sz w:val="18"/>
                <w:szCs w:val="18"/>
              </w:rPr>
              <w:t>Important changes to methods after trial commencement (such as eligibility criteria), with reasons</w:t>
            </w:r>
          </w:p>
        </w:tc>
        <w:tc>
          <w:tcPr>
            <w:tcW w:w="504" w:type="pct"/>
            <w:tcBorders>
              <w:top w:val="single" w:sz="4" w:space="0" w:color="auto"/>
              <w:bottom w:val="single" w:sz="4" w:space="0" w:color="auto"/>
            </w:tcBorders>
          </w:tcPr>
          <w:p w14:paraId="16E792A1" w14:textId="77777777" w:rsidR="008440D7" w:rsidRDefault="00000000">
            <w:pPr>
              <w:rPr>
                <w:rFonts w:ascii="Arial" w:eastAsia="SimSun" w:hAnsi="Arial" w:cs="Arial"/>
                <w:sz w:val="18"/>
                <w:szCs w:val="18"/>
                <w:lang w:eastAsia="zh"/>
              </w:rPr>
            </w:pPr>
            <w:r>
              <w:rPr>
                <w:rFonts w:ascii="Arial" w:eastAsia="SimSun" w:hAnsi="Arial" w:cs="Arial"/>
                <w:sz w:val="18"/>
                <w:szCs w:val="18"/>
              </w:rPr>
              <w:t xml:space="preserve">Supplementary table </w:t>
            </w:r>
            <w:r>
              <w:rPr>
                <w:rFonts w:ascii="Arial" w:eastAsia="SimSun" w:hAnsi="Arial" w:cs="Arial" w:hint="eastAsia"/>
                <w:sz w:val="18"/>
                <w:szCs w:val="18"/>
                <w:lang w:eastAsia="zh"/>
              </w:rPr>
              <w:t>2</w:t>
            </w:r>
          </w:p>
        </w:tc>
      </w:tr>
      <w:tr w:rsidR="008440D7" w14:paraId="5F074815" w14:textId="77777777">
        <w:tc>
          <w:tcPr>
            <w:tcW w:w="995" w:type="pct"/>
            <w:vMerge w:val="restart"/>
            <w:vAlign w:val="center"/>
          </w:tcPr>
          <w:p w14:paraId="4FB0FC34" w14:textId="77777777" w:rsidR="008440D7" w:rsidRDefault="00000000">
            <w:pPr>
              <w:rPr>
                <w:rFonts w:ascii="Arial" w:hAnsi="Arial" w:cs="Arial"/>
                <w:sz w:val="18"/>
                <w:szCs w:val="18"/>
              </w:rPr>
            </w:pPr>
            <w:r>
              <w:rPr>
                <w:rFonts w:ascii="Arial" w:hAnsi="Arial" w:cs="Arial"/>
                <w:sz w:val="18"/>
                <w:szCs w:val="18"/>
              </w:rPr>
              <w:t>Participants</w:t>
            </w:r>
          </w:p>
        </w:tc>
        <w:tc>
          <w:tcPr>
            <w:tcW w:w="342" w:type="pct"/>
          </w:tcPr>
          <w:p w14:paraId="53C836F3" w14:textId="77777777" w:rsidR="008440D7" w:rsidRDefault="00000000">
            <w:pPr>
              <w:jc w:val="center"/>
              <w:rPr>
                <w:rFonts w:ascii="Arial" w:hAnsi="Arial" w:cs="Arial"/>
                <w:sz w:val="18"/>
                <w:szCs w:val="18"/>
              </w:rPr>
            </w:pPr>
            <w:r>
              <w:rPr>
                <w:rFonts w:ascii="Arial" w:hAnsi="Arial" w:cs="Arial"/>
                <w:sz w:val="18"/>
                <w:szCs w:val="18"/>
              </w:rPr>
              <w:t>4a</w:t>
            </w:r>
          </w:p>
        </w:tc>
        <w:tc>
          <w:tcPr>
            <w:tcW w:w="3156" w:type="pct"/>
          </w:tcPr>
          <w:p w14:paraId="42F0DCDF" w14:textId="77777777" w:rsidR="008440D7" w:rsidRDefault="00000000">
            <w:pPr>
              <w:rPr>
                <w:rFonts w:ascii="Arial" w:hAnsi="Arial" w:cs="Arial"/>
                <w:sz w:val="18"/>
                <w:szCs w:val="18"/>
              </w:rPr>
            </w:pPr>
            <w:r>
              <w:rPr>
                <w:rFonts w:ascii="Arial" w:hAnsi="Arial" w:cs="Arial"/>
                <w:sz w:val="18"/>
                <w:szCs w:val="18"/>
              </w:rPr>
              <w:t>Eligibility criteria for participants</w:t>
            </w:r>
          </w:p>
        </w:tc>
        <w:tc>
          <w:tcPr>
            <w:tcW w:w="504" w:type="pct"/>
            <w:tcBorders>
              <w:top w:val="single" w:sz="4" w:space="0" w:color="auto"/>
              <w:bottom w:val="single" w:sz="4" w:space="0" w:color="auto"/>
            </w:tcBorders>
          </w:tcPr>
          <w:p w14:paraId="2D5633A0" w14:textId="1FC6BEC6" w:rsidR="008440D7" w:rsidRDefault="000D7522">
            <w:pPr>
              <w:rPr>
                <w:rFonts w:ascii="Arial" w:eastAsia="SimSun" w:hAnsi="Arial" w:cs="Arial"/>
                <w:sz w:val="18"/>
                <w:szCs w:val="18"/>
                <w:lang w:eastAsia="zh"/>
              </w:rPr>
            </w:pPr>
            <w:r>
              <w:rPr>
                <w:rFonts w:ascii="Arial" w:eastAsia="SimSun" w:hAnsi="Arial" w:cs="Arial"/>
                <w:sz w:val="18"/>
                <w:szCs w:val="18"/>
                <w:lang w:eastAsia="zh"/>
              </w:rPr>
              <w:t>3</w:t>
            </w:r>
          </w:p>
        </w:tc>
      </w:tr>
      <w:tr w:rsidR="008440D7" w14:paraId="0430B341" w14:textId="77777777">
        <w:tc>
          <w:tcPr>
            <w:tcW w:w="995" w:type="pct"/>
            <w:vMerge/>
            <w:vAlign w:val="center"/>
          </w:tcPr>
          <w:p w14:paraId="356527FE" w14:textId="77777777" w:rsidR="008440D7" w:rsidRDefault="008440D7">
            <w:pPr>
              <w:rPr>
                <w:rFonts w:ascii="Arial" w:hAnsi="Arial" w:cs="Arial"/>
                <w:sz w:val="18"/>
                <w:szCs w:val="18"/>
              </w:rPr>
            </w:pPr>
          </w:p>
        </w:tc>
        <w:tc>
          <w:tcPr>
            <w:tcW w:w="342" w:type="pct"/>
          </w:tcPr>
          <w:p w14:paraId="04BC175D" w14:textId="77777777" w:rsidR="008440D7" w:rsidRDefault="00000000">
            <w:pPr>
              <w:jc w:val="center"/>
              <w:rPr>
                <w:rFonts w:ascii="Arial" w:hAnsi="Arial" w:cs="Arial"/>
                <w:sz w:val="18"/>
                <w:szCs w:val="18"/>
              </w:rPr>
            </w:pPr>
            <w:r>
              <w:rPr>
                <w:rFonts w:ascii="Arial" w:hAnsi="Arial" w:cs="Arial"/>
                <w:sz w:val="18"/>
                <w:szCs w:val="18"/>
              </w:rPr>
              <w:t>4b</w:t>
            </w:r>
          </w:p>
        </w:tc>
        <w:tc>
          <w:tcPr>
            <w:tcW w:w="3156" w:type="pct"/>
          </w:tcPr>
          <w:p w14:paraId="3ED90754" w14:textId="77777777" w:rsidR="008440D7" w:rsidRDefault="00000000">
            <w:pPr>
              <w:rPr>
                <w:rFonts w:ascii="Arial" w:hAnsi="Arial" w:cs="Arial"/>
                <w:sz w:val="18"/>
                <w:szCs w:val="18"/>
              </w:rPr>
            </w:pPr>
            <w:r>
              <w:rPr>
                <w:rFonts w:ascii="Arial" w:hAnsi="Arial" w:cs="Arial"/>
                <w:sz w:val="18"/>
                <w:szCs w:val="18"/>
              </w:rPr>
              <w:t>Settings and locations where the data were collected</w:t>
            </w:r>
          </w:p>
        </w:tc>
        <w:tc>
          <w:tcPr>
            <w:tcW w:w="504" w:type="pct"/>
            <w:tcBorders>
              <w:top w:val="single" w:sz="4" w:space="0" w:color="auto"/>
              <w:bottom w:val="single" w:sz="4" w:space="0" w:color="auto"/>
            </w:tcBorders>
          </w:tcPr>
          <w:p w14:paraId="26FAF25D" w14:textId="347E8659" w:rsidR="008440D7" w:rsidRDefault="000D7522">
            <w:pPr>
              <w:rPr>
                <w:rFonts w:ascii="Arial" w:eastAsia="SimSun" w:hAnsi="Arial" w:cs="Arial"/>
                <w:sz w:val="18"/>
                <w:szCs w:val="18"/>
              </w:rPr>
            </w:pPr>
            <w:r>
              <w:rPr>
                <w:rFonts w:ascii="Arial" w:eastAsia="SimSun" w:hAnsi="Arial" w:cs="Arial"/>
                <w:sz w:val="18"/>
                <w:szCs w:val="18"/>
              </w:rPr>
              <w:t>2</w:t>
            </w:r>
          </w:p>
        </w:tc>
      </w:tr>
      <w:tr w:rsidR="008440D7" w14:paraId="4F1C71BF" w14:textId="77777777">
        <w:tc>
          <w:tcPr>
            <w:tcW w:w="995" w:type="pct"/>
            <w:vAlign w:val="center"/>
          </w:tcPr>
          <w:p w14:paraId="5B597371" w14:textId="77777777" w:rsidR="008440D7" w:rsidRDefault="00000000">
            <w:pPr>
              <w:rPr>
                <w:rFonts w:ascii="Arial" w:hAnsi="Arial" w:cs="Arial"/>
                <w:sz w:val="18"/>
                <w:szCs w:val="18"/>
              </w:rPr>
            </w:pPr>
            <w:r>
              <w:rPr>
                <w:rFonts w:ascii="Arial" w:hAnsi="Arial" w:cs="Arial"/>
                <w:sz w:val="18"/>
                <w:szCs w:val="18"/>
              </w:rPr>
              <w:t>Interventions</w:t>
            </w:r>
          </w:p>
        </w:tc>
        <w:tc>
          <w:tcPr>
            <w:tcW w:w="342" w:type="pct"/>
            <w:vAlign w:val="center"/>
          </w:tcPr>
          <w:p w14:paraId="11AEA40C" w14:textId="77777777" w:rsidR="008440D7" w:rsidRDefault="00000000">
            <w:pPr>
              <w:jc w:val="center"/>
              <w:rPr>
                <w:rFonts w:ascii="Arial" w:hAnsi="Arial" w:cs="Arial"/>
                <w:sz w:val="18"/>
                <w:szCs w:val="18"/>
              </w:rPr>
            </w:pPr>
            <w:r>
              <w:rPr>
                <w:rFonts w:ascii="Arial" w:hAnsi="Arial" w:cs="Arial"/>
                <w:sz w:val="18"/>
                <w:szCs w:val="18"/>
              </w:rPr>
              <w:t>5</w:t>
            </w:r>
          </w:p>
        </w:tc>
        <w:tc>
          <w:tcPr>
            <w:tcW w:w="3156" w:type="pct"/>
          </w:tcPr>
          <w:p w14:paraId="73D82CB5" w14:textId="77777777" w:rsidR="008440D7" w:rsidRDefault="00000000">
            <w:pPr>
              <w:rPr>
                <w:rFonts w:ascii="Arial" w:hAnsi="Arial" w:cs="Arial"/>
                <w:sz w:val="18"/>
                <w:szCs w:val="18"/>
              </w:rPr>
            </w:pPr>
            <w:r>
              <w:rPr>
                <w:rFonts w:ascii="Arial" w:hAnsi="Arial" w:cs="Arial"/>
                <w:sz w:val="18"/>
                <w:szCs w:val="18"/>
              </w:rPr>
              <w:t>The interventions for each group with sufficient details to allow replication, including how and when they were actually administered</w:t>
            </w:r>
          </w:p>
        </w:tc>
        <w:tc>
          <w:tcPr>
            <w:tcW w:w="504" w:type="pct"/>
            <w:tcBorders>
              <w:top w:val="single" w:sz="4" w:space="0" w:color="auto"/>
              <w:bottom w:val="single" w:sz="4" w:space="0" w:color="auto"/>
            </w:tcBorders>
          </w:tcPr>
          <w:p w14:paraId="47381F7A" w14:textId="450BCD43" w:rsidR="008440D7" w:rsidRDefault="000D7522">
            <w:pPr>
              <w:rPr>
                <w:rFonts w:ascii="Arial" w:eastAsia="SimSun" w:hAnsi="Arial" w:cs="Arial"/>
                <w:sz w:val="18"/>
                <w:szCs w:val="18"/>
              </w:rPr>
            </w:pPr>
            <w:r>
              <w:rPr>
                <w:rFonts w:ascii="Arial" w:eastAsia="SimSun" w:hAnsi="Arial" w:cs="Arial"/>
                <w:sz w:val="18"/>
                <w:szCs w:val="18"/>
              </w:rPr>
              <w:t>3</w:t>
            </w:r>
          </w:p>
        </w:tc>
      </w:tr>
      <w:tr w:rsidR="008440D7" w14:paraId="22E9A03F" w14:textId="77777777">
        <w:tc>
          <w:tcPr>
            <w:tcW w:w="995" w:type="pct"/>
            <w:vMerge w:val="restart"/>
            <w:vAlign w:val="center"/>
          </w:tcPr>
          <w:p w14:paraId="114491D8" w14:textId="77777777" w:rsidR="008440D7" w:rsidRDefault="00000000">
            <w:pPr>
              <w:rPr>
                <w:rFonts w:ascii="Arial" w:hAnsi="Arial" w:cs="Arial"/>
                <w:sz w:val="18"/>
                <w:szCs w:val="18"/>
              </w:rPr>
            </w:pPr>
            <w:r>
              <w:rPr>
                <w:rFonts w:ascii="Arial" w:hAnsi="Arial" w:cs="Arial"/>
                <w:sz w:val="18"/>
                <w:szCs w:val="18"/>
              </w:rPr>
              <w:t>Outcomes</w:t>
            </w:r>
          </w:p>
        </w:tc>
        <w:tc>
          <w:tcPr>
            <w:tcW w:w="342" w:type="pct"/>
          </w:tcPr>
          <w:p w14:paraId="0E9BBCB3" w14:textId="77777777" w:rsidR="008440D7" w:rsidRDefault="00000000">
            <w:pPr>
              <w:jc w:val="center"/>
              <w:rPr>
                <w:rFonts w:ascii="Arial" w:hAnsi="Arial" w:cs="Arial"/>
                <w:sz w:val="18"/>
                <w:szCs w:val="18"/>
              </w:rPr>
            </w:pPr>
            <w:r>
              <w:rPr>
                <w:rFonts w:ascii="Arial" w:hAnsi="Arial" w:cs="Arial"/>
                <w:sz w:val="18"/>
                <w:szCs w:val="18"/>
              </w:rPr>
              <w:t>6a</w:t>
            </w:r>
          </w:p>
        </w:tc>
        <w:tc>
          <w:tcPr>
            <w:tcW w:w="3156" w:type="pct"/>
          </w:tcPr>
          <w:p w14:paraId="07A2DF78" w14:textId="77777777" w:rsidR="008440D7" w:rsidRDefault="00000000">
            <w:pPr>
              <w:rPr>
                <w:rFonts w:ascii="Arial" w:hAnsi="Arial" w:cs="Arial"/>
                <w:sz w:val="18"/>
                <w:szCs w:val="18"/>
              </w:rPr>
            </w:pPr>
            <w:r>
              <w:rPr>
                <w:rFonts w:ascii="Arial" w:hAnsi="Arial" w:cs="Arial"/>
                <w:sz w:val="18"/>
                <w:szCs w:val="18"/>
              </w:rPr>
              <w:t>Completely defined pre-specified primary and secondary outcome measures, including how and when they were assessed</w:t>
            </w:r>
          </w:p>
        </w:tc>
        <w:tc>
          <w:tcPr>
            <w:tcW w:w="504" w:type="pct"/>
            <w:tcBorders>
              <w:top w:val="single" w:sz="4" w:space="0" w:color="auto"/>
              <w:bottom w:val="single" w:sz="4" w:space="0" w:color="auto"/>
            </w:tcBorders>
          </w:tcPr>
          <w:p w14:paraId="0E63BA2A" w14:textId="788FA903" w:rsidR="008440D7" w:rsidRDefault="000D7522">
            <w:pPr>
              <w:rPr>
                <w:rFonts w:ascii="Arial" w:eastAsia="SimSun" w:hAnsi="Arial" w:cs="Arial"/>
                <w:sz w:val="18"/>
                <w:szCs w:val="18"/>
                <w:lang w:eastAsia="zh"/>
              </w:rPr>
            </w:pPr>
            <w:r>
              <w:rPr>
                <w:rFonts w:ascii="Arial" w:eastAsia="SimSun" w:hAnsi="Arial" w:cs="Arial"/>
                <w:sz w:val="18"/>
                <w:szCs w:val="18"/>
                <w:lang w:eastAsia="zh"/>
              </w:rPr>
              <w:t>3-4</w:t>
            </w:r>
          </w:p>
        </w:tc>
      </w:tr>
      <w:tr w:rsidR="008440D7" w14:paraId="5C5933B0" w14:textId="77777777">
        <w:tc>
          <w:tcPr>
            <w:tcW w:w="995" w:type="pct"/>
            <w:vMerge/>
            <w:vAlign w:val="center"/>
          </w:tcPr>
          <w:p w14:paraId="77B55332" w14:textId="77777777" w:rsidR="008440D7" w:rsidRDefault="008440D7">
            <w:pPr>
              <w:rPr>
                <w:rFonts w:ascii="Arial" w:hAnsi="Arial" w:cs="Arial"/>
                <w:sz w:val="18"/>
                <w:szCs w:val="18"/>
              </w:rPr>
            </w:pPr>
          </w:p>
        </w:tc>
        <w:tc>
          <w:tcPr>
            <w:tcW w:w="342" w:type="pct"/>
          </w:tcPr>
          <w:p w14:paraId="02459BDB" w14:textId="77777777" w:rsidR="008440D7" w:rsidRDefault="00000000">
            <w:pPr>
              <w:jc w:val="center"/>
              <w:rPr>
                <w:rFonts w:ascii="Arial" w:hAnsi="Arial" w:cs="Arial"/>
                <w:sz w:val="18"/>
                <w:szCs w:val="18"/>
              </w:rPr>
            </w:pPr>
            <w:r>
              <w:rPr>
                <w:rFonts w:ascii="Arial" w:hAnsi="Arial" w:cs="Arial"/>
                <w:sz w:val="18"/>
                <w:szCs w:val="18"/>
              </w:rPr>
              <w:t>6b</w:t>
            </w:r>
          </w:p>
        </w:tc>
        <w:tc>
          <w:tcPr>
            <w:tcW w:w="3156" w:type="pct"/>
          </w:tcPr>
          <w:p w14:paraId="4378C93F" w14:textId="77777777" w:rsidR="008440D7" w:rsidRDefault="00000000">
            <w:pPr>
              <w:rPr>
                <w:rFonts w:ascii="Arial" w:hAnsi="Arial" w:cs="Arial"/>
                <w:sz w:val="18"/>
                <w:szCs w:val="18"/>
              </w:rPr>
            </w:pPr>
            <w:r>
              <w:rPr>
                <w:rFonts w:ascii="Arial" w:hAnsi="Arial" w:cs="Arial"/>
                <w:sz w:val="18"/>
                <w:szCs w:val="18"/>
              </w:rPr>
              <w:t>Any changes to trial outcomes after the trial commenced, with reasons</w:t>
            </w:r>
          </w:p>
        </w:tc>
        <w:tc>
          <w:tcPr>
            <w:tcW w:w="504" w:type="pct"/>
            <w:tcBorders>
              <w:top w:val="single" w:sz="4" w:space="0" w:color="auto"/>
              <w:bottom w:val="single" w:sz="4" w:space="0" w:color="auto"/>
            </w:tcBorders>
          </w:tcPr>
          <w:p w14:paraId="0BCD4192" w14:textId="77777777" w:rsidR="008440D7" w:rsidRDefault="00000000">
            <w:pPr>
              <w:rPr>
                <w:rFonts w:ascii="Arial" w:eastAsia="SimSun" w:hAnsi="Arial" w:cs="Arial"/>
                <w:sz w:val="18"/>
                <w:szCs w:val="18"/>
              </w:rPr>
            </w:pPr>
            <w:r>
              <w:rPr>
                <w:rFonts w:ascii="Arial" w:eastAsia="SimSun" w:hAnsi="Arial" w:cs="Arial"/>
                <w:sz w:val="18"/>
                <w:szCs w:val="18"/>
              </w:rPr>
              <w:t xml:space="preserve">Supplementary table </w:t>
            </w:r>
            <w:r>
              <w:rPr>
                <w:rFonts w:ascii="Arial" w:eastAsia="SimSun" w:hAnsi="Arial" w:cs="Arial" w:hint="eastAsia"/>
                <w:sz w:val="18"/>
                <w:szCs w:val="18"/>
                <w:lang w:eastAsia="zh"/>
              </w:rPr>
              <w:t>2</w:t>
            </w:r>
          </w:p>
        </w:tc>
      </w:tr>
      <w:tr w:rsidR="008440D7" w14:paraId="3B99507F" w14:textId="77777777">
        <w:tc>
          <w:tcPr>
            <w:tcW w:w="995" w:type="pct"/>
            <w:vMerge w:val="restart"/>
            <w:vAlign w:val="center"/>
          </w:tcPr>
          <w:p w14:paraId="6520C2DF" w14:textId="77777777" w:rsidR="008440D7" w:rsidRDefault="00000000">
            <w:pPr>
              <w:rPr>
                <w:rFonts w:ascii="Arial" w:hAnsi="Arial" w:cs="Arial"/>
                <w:sz w:val="18"/>
                <w:szCs w:val="18"/>
              </w:rPr>
            </w:pPr>
            <w:r>
              <w:rPr>
                <w:rFonts w:ascii="Arial" w:hAnsi="Arial" w:cs="Arial"/>
                <w:sz w:val="18"/>
                <w:szCs w:val="18"/>
              </w:rPr>
              <w:t>Sample size</w:t>
            </w:r>
          </w:p>
        </w:tc>
        <w:tc>
          <w:tcPr>
            <w:tcW w:w="342" w:type="pct"/>
          </w:tcPr>
          <w:p w14:paraId="34E0E058" w14:textId="77777777" w:rsidR="008440D7" w:rsidRDefault="00000000">
            <w:pPr>
              <w:jc w:val="center"/>
              <w:rPr>
                <w:rFonts w:ascii="Arial" w:hAnsi="Arial" w:cs="Arial"/>
                <w:sz w:val="18"/>
                <w:szCs w:val="18"/>
              </w:rPr>
            </w:pPr>
            <w:r>
              <w:rPr>
                <w:rFonts w:ascii="Arial" w:hAnsi="Arial" w:cs="Arial"/>
                <w:sz w:val="18"/>
                <w:szCs w:val="18"/>
              </w:rPr>
              <w:t>7a</w:t>
            </w:r>
          </w:p>
        </w:tc>
        <w:tc>
          <w:tcPr>
            <w:tcW w:w="3156" w:type="pct"/>
          </w:tcPr>
          <w:p w14:paraId="320B690F" w14:textId="77777777" w:rsidR="008440D7" w:rsidRDefault="00000000">
            <w:pPr>
              <w:rPr>
                <w:rFonts w:ascii="Arial" w:hAnsi="Arial" w:cs="Arial"/>
                <w:sz w:val="18"/>
                <w:szCs w:val="18"/>
              </w:rPr>
            </w:pPr>
            <w:r>
              <w:rPr>
                <w:rFonts w:ascii="Arial" w:hAnsi="Arial" w:cs="Arial"/>
                <w:sz w:val="18"/>
                <w:szCs w:val="18"/>
              </w:rPr>
              <w:t>How sample size was determined</w:t>
            </w:r>
          </w:p>
        </w:tc>
        <w:tc>
          <w:tcPr>
            <w:tcW w:w="504" w:type="pct"/>
            <w:tcBorders>
              <w:top w:val="single" w:sz="4" w:space="0" w:color="auto"/>
              <w:bottom w:val="single" w:sz="4" w:space="0" w:color="auto"/>
            </w:tcBorders>
          </w:tcPr>
          <w:p w14:paraId="7ACA3D29" w14:textId="25E8C21D" w:rsidR="008440D7" w:rsidRDefault="000D7522">
            <w:pPr>
              <w:rPr>
                <w:rFonts w:ascii="Arial" w:eastAsia="SimSun" w:hAnsi="Arial" w:cs="Arial"/>
                <w:sz w:val="18"/>
                <w:szCs w:val="18"/>
                <w:lang w:eastAsia="zh"/>
              </w:rPr>
            </w:pPr>
            <w:r>
              <w:rPr>
                <w:rFonts w:ascii="Arial" w:eastAsia="SimSun" w:hAnsi="Arial" w:cs="Arial"/>
                <w:sz w:val="18"/>
                <w:szCs w:val="18"/>
                <w:lang w:eastAsia="zh"/>
              </w:rPr>
              <w:t>4</w:t>
            </w:r>
          </w:p>
        </w:tc>
      </w:tr>
      <w:tr w:rsidR="008440D7" w14:paraId="210AD287" w14:textId="77777777">
        <w:tc>
          <w:tcPr>
            <w:tcW w:w="995" w:type="pct"/>
            <w:vMerge/>
          </w:tcPr>
          <w:p w14:paraId="03B1E2B2" w14:textId="77777777" w:rsidR="008440D7" w:rsidRDefault="008440D7">
            <w:pPr>
              <w:rPr>
                <w:rFonts w:ascii="Arial" w:hAnsi="Arial" w:cs="Arial"/>
                <w:sz w:val="18"/>
                <w:szCs w:val="18"/>
              </w:rPr>
            </w:pPr>
          </w:p>
        </w:tc>
        <w:tc>
          <w:tcPr>
            <w:tcW w:w="342" w:type="pct"/>
          </w:tcPr>
          <w:p w14:paraId="5A526FE0" w14:textId="77777777" w:rsidR="008440D7" w:rsidRDefault="00000000">
            <w:pPr>
              <w:jc w:val="center"/>
              <w:rPr>
                <w:rFonts w:ascii="Arial" w:hAnsi="Arial" w:cs="Arial"/>
                <w:sz w:val="18"/>
                <w:szCs w:val="18"/>
              </w:rPr>
            </w:pPr>
            <w:r>
              <w:rPr>
                <w:rFonts w:ascii="Arial" w:hAnsi="Arial" w:cs="Arial"/>
                <w:sz w:val="18"/>
                <w:szCs w:val="18"/>
              </w:rPr>
              <w:t>7b</w:t>
            </w:r>
          </w:p>
        </w:tc>
        <w:tc>
          <w:tcPr>
            <w:tcW w:w="3156" w:type="pct"/>
          </w:tcPr>
          <w:p w14:paraId="279ABA78" w14:textId="77777777" w:rsidR="008440D7" w:rsidRDefault="00000000">
            <w:pPr>
              <w:rPr>
                <w:rFonts w:ascii="Arial" w:hAnsi="Arial" w:cs="Arial"/>
                <w:sz w:val="18"/>
                <w:szCs w:val="18"/>
              </w:rPr>
            </w:pPr>
            <w:r>
              <w:rPr>
                <w:rFonts w:ascii="Arial" w:hAnsi="Arial" w:cs="Arial"/>
                <w:sz w:val="18"/>
                <w:szCs w:val="18"/>
              </w:rPr>
              <w:t>When applicable, explanation of any interim analyses and stopping guidelines</w:t>
            </w:r>
          </w:p>
        </w:tc>
        <w:tc>
          <w:tcPr>
            <w:tcW w:w="504" w:type="pct"/>
            <w:tcBorders>
              <w:top w:val="single" w:sz="4" w:space="0" w:color="auto"/>
              <w:bottom w:val="single" w:sz="4" w:space="0" w:color="auto"/>
            </w:tcBorders>
          </w:tcPr>
          <w:p w14:paraId="75F05C1E" w14:textId="77777777" w:rsidR="008440D7" w:rsidRDefault="00000000">
            <w:pPr>
              <w:rPr>
                <w:rFonts w:ascii="Arial" w:eastAsia="SimSun" w:hAnsi="Arial" w:cs="Arial"/>
                <w:sz w:val="18"/>
                <w:szCs w:val="18"/>
              </w:rPr>
            </w:pPr>
            <w:r>
              <w:rPr>
                <w:rFonts w:ascii="Arial" w:eastAsia="SimSun" w:hAnsi="Arial" w:cs="Arial"/>
                <w:sz w:val="18"/>
                <w:szCs w:val="18"/>
              </w:rPr>
              <w:t>NA</w:t>
            </w:r>
          </w:p>
        </w:tc>
      </w:tr>
      <w:tr w:rsidR="008440D7" w14:paraId="2268B201" w14:textId="77777777">
        <w:tc>
          <w:tcPr>
            <w:tcW w:w="995" w:type="pct"/>
          </w:tcPr>
          <w:p w14:paraId="373B409D" w14:textId="77777777" w:rsidR="008440D7" w:rsidRDefault="00000000">
            <w:pPr>
              <w:rPr>
                <w:rFonts w:ascii="Arial" w:hAnsi="Arial" w:cs="Arial"/>
                <w:sz w:val="18"/>
                <w:szCs w:val="18"/>
              </w:rPr>
            </w:pPr>
            <w:r>
              <w:rPr>
                <w:rFonts w:ascii="Arial" w:hAnsi="Arial" w:cs="Arial"/>
                <w:b/>
                <w:sz w:val="18"/>
                <w:szCs w:val="18"/>
              </w:rPr>
              <w:t>Randomisation</w:t>
            </w:r>
          </w:p>
        </w:tc>
        <w:tc>
          <w:tcPr>
            <w:tcW w:w="342" w:type="pct"/>
          </w:tcPr>
          <w:p w14:paraId="772A8A05" w14:textId="77777777" w:rsidR="008440D7" w:rsidRDefault="008440D7">
            <w:pPr>
              <w:jc w:val="center"/>
              <w:rPr>
                <w:rFonts w:ascii="Arial" w:hAnsi="Arial" w:cs="Arial"/>
                <w:sz w:val="18"/>
                <w:szCs w:val="18"/>
              </w:rPr>
            </w:pPr>
          </w:p>
        </w:tc>
        <w:tc>
          <w:tcPr>
            <w:tcW w:w="3156" w:type="pct"/>
          </w:tcPr>
          <w:p w14:paraId="35FDCA7E" w14:textId="77777777" w:rsidR="008440D7" w:rsidRDefault="008440D7">
            <w:pPr>
              <w:rPr>
                <w:rFonts w:ascii="Arial" w:hAnsi="Arial" w:cs="Arial"/>
                <w:sz w:val="18"/>
                <w:szCs w:val="18"/>
              </w:rPr>
            </w:pPr>
          </w:p>
        </w:tc>
        <w:tc>
          <w:tcPr>
            <w:tcW w:w="504" w:type="pct"/>
            <w:tcBorders>
              <w:top w:val="single" w:sz="4" w:space="0" w:color="auto"/>
            </w:tcBorders>
          </w:tcPr>
          <w:p w14:paraId="644E142B" w14:textId="77777777" w:rsidR="008440D7" w:rsidRDefault="008440D7">
            <w:pPr>
              <w:rPr>
                <w:rFonts w:ascii="Arial" w:hAnsi="Arial" w:cs="Arial"/>
                <w:sz w:val="18"/>
                <w:szCs w:val="18"/>
              </w:rPr>
            </w:pPr>
          </w:p>
        </w:tc>
      </w:tr>
      <w:tr w:rsidR="008440D7" w14:paraId="59E0C8FC" w14:textId="77777777">
        <w:tc>
          <w:tcPr>
            <w:tcW w:w="995" w:type="pct"/>
            <w:vMerge w:val="restart"/>
            <w:vAlign w:val="center"/>
          </w:tcPr>
          <w:p w14:paraId="258197EC" w14:textId="77777777" w:rsidR="008440D7" w:rsidRDefault="00000000">
            <w:pPr>
              <w:ind w:left="540" w:hanging="540"/>
              <w:rPr>
                <w:rFonts w:ascii="Arial" w:hAnsi="Arial" w:cs="Arial"/>
                <w:sz w:val="18"/>
                <w:szCs w:val="18"/>
              </w:rPr>
            </w:pPr>
            <w:r>
              <w:rPr>
                <w:rFonts w:ascii="Arial" w:hAnsi="Arial" w:cs="Arial"/>
                <w:sz w:val="18"/>
                <w:szCs w:val="18"/>
              </w:rPr>
              <w:t>Sequence generation</w:t>
            </w:r>
          </w:p>
        </w:tc>
        <w:tc>
          <w:tcPr>
            <w:tcW w:w="342" w:type="pct"/>
          </w:tcPr>
          <w:p w14:paraId="77ADFE1D" w14:textId="77777777" w:rsidR="008440D7" w:rsidRDefault="00000000">
            <w:pPr>
              <w:jc w:val="center"/>
              <w:rPr>
                <w:rFonts w:ascii="Arial" w:hAnsi="Arial" w:cs="Arial"/>
                <w:sz w:val="18"/>
                <w:szCs w:val="18"/>
              </w:rPr>
            </w:pPr>
            <w:r>
              <w:rPr>
                <w:rFonts w:ascii="Arial" w:hAnsi="Arial" w:cs="Arial"/>
                <w:sz w:val="18"/>
                <w:szCs w:val="18"/>
              </w:rPr>
              <w:t>8a</w:t>
            </w:r>
          </w:p>
        </w:tc>
        <w:tc>
          <w:tcPr>
            <w:tcW w:w="3156" w:type="pct"/>
          </w:tcPr>
          <w:p w14:paraId="68FAA661" w14:textId="77777777" w:rsidR="008440D7" w:rsidRDefault="00000000">
            <w:pPr>
              <w:rPr>
                <w:rFonts w:ascii="Arial" w:hAnsi="Arial" w:cs="Arial"/>
                <w:sz w:val="18"/>
                <w:szCs w:val="18"/>
              </w:rPr>
            </w:pPr>
            <w:r>
              <w:rPr>
                <w:rFonts w:ascii="Arial" w:hAnsi="Arial" w:cs="Arial"/>
                <w:sz w:val="18"/>
                <w:szCs w:val="18"/>
              </w:rPr>
              <w:t>Method used to generate the random allocation sequence</w:t>
            </w:r>
          </w:p>
        </w:tc>
        <w:tc>
          <w:tcPr>
            <w:tcW w:w="504" w:type="pct"/>
            <w:tcBorders>
              <w:bottom w:val="single" w:sz="4" w:space="0" w:color="auto"/>
            </w:tcBorders>
          </w:tcPr>
          <w:p w14:paraId="72CDBD37" w14:textId="534B5861" w:rsidR="008440D7" w:rsidRDefault="000D7522">
            <w:pPr>
              <w:rPr>
                <w:rFonts w:ascii="Arial" w:eastAsia="SimSun" w:hAnsi="Arial" w:cs="Arial"/>
                <w:sz w:val="18"/>
                <w:szCs w:val="18"/>
                <w:lang w:eastAsia="zh"/>
              </w:rPr>
            </w:pPr>
            <w:r>
              <w:rPr>
                <w:rFonts w:ascii="Arial" w:eastAsia="SimSun" w:hAnsi="Arial" w:cs="Arial"/>
                <w:sz w:val="18"/>
                <w:szCs w:val="18"/>
                <w:lang w:eastAsia="zh"/>
              </w:rPr>
              <w:t>2</w:t>
            </w:r>
          </w:p>
        </w:tc>
      </w:tr>
      <w:tr w:rsidR="008440D7" w14:paraId="544F2C38" w14:textId="77777777">
        <w:trPr>
          <w:trHeight w:val="90"/>
        </w:trPr>
        <w:tc>
          <w:tcPr>
            <w:tcW w:w="995" w:type="pct"/>
            <w:vMerge/>
            <w:vAlign w:val="center"/>
          </w:tcPr>
          <w:p w14:paraId="1F8B5BDE" w14:textId="77777777" w:rsidR="008440D7" w:rsidRDefault="008440D7">
            <w:pPr>
              <w:rPr>
                <w:rFonts w:ascii="Arial" w:hAnsi="Arial" w:cs="Arial"/>
                <w:sz w:val="18"/>
                <w:szCs w:val="18"/>
              </w:rPr>
            </w:pPr>
          </w:p>
        </w:tc>
        <w:tc>
          <w:tcPr>
            <w:tcW w:w="342" w:type="pct"/>
          </w:tcPr>
          <w:p w14:paraId="405011D7" w14:textId="77777777" w:rsidR="008440D7" w:rsidRDefault="00000000">
            <w:pPr>
              <w:jc w:val="center"/>
              <w:rPr>
                <w:rFonts w:ascii="Arial" w:hAnsi="Arial" w:cs="Arial"/>
                <w:sz w:val="18"/>
                <w:szCs w:val="18"/>
              </w:rPr>
            </w:pPr>
            <w:r>
              <w:rPr>
                <w:rFonts w:ascii="Arial" w:hAnsi="Arial" w:cs="Arial"/>
                <w:sz w:val="18"/>
                <w:szCs w:val="18"/>
              </w:rPr>
              <w:t>8b</w:t>
            </w:r>
          </w:p>
        </w:tc>
        <w:tc>
          <w:tcPr>
            <w:tcW w:w="3156" w:type="pct"/>
          </w:tcPr>
          <w:p w14:paraId="5AC935CD" w14:textId="77777777" w:rsidR="008440D7" w:rsidRDefault="00000000">
            <w:pPr>
              <w:rPr>
                <w:rFonts w:ascii="Arial" w:hAnsi="Arial" w:cs="Arial"/>
                <w:sz w:val="18"/>
                <w:szCs w:val="18"/>
              </w:rPr>
            </w:pPr>
            <w:r>
              <w:rPr>
                <w:rFonts w:ascii="Arial" w:hAnsi="Arial" w:cs="Arial"/>
                <w:sz w:val="18"/>
                <w:szCs w:val="18"/>
              </w:rPr>
              <w:t>Type of randomisation; details of any restriction (such as blocking and block size)</w:t>
            </w:r>
          </w:p>
        </w:tc>
        <w:tc>
          <w:tcPr>
            <w:tcW w:w="504" w:type="pct"/>
            <w:tcBorders>
              <w:top w:val="single" w:sz="4" w:space="0" w:color="auto"/>
              <w:bottom w:val="single" w:sz="4" w:space="0" w:color="auto"/>
            </w:tcBorders>
          </w:tcPr>
          <w:p w14:paraId="7421EB5C" w14:textId="3347DAC4" w:rsidR="008440D7" w:rsidRDefault="000D7522">
            <w:pPr>
              <w:rPr>
                <w:rFonts w:ascii="Arial" w:eastAsia="SimSun" w:hAnsi="Arial" w:cs="Arial"/>
                <w:sz w:val="18"/>
                <w:szCs w:val="18"/>
                <w:lang w:eastAsia="zh"/>
              </w:rPr>
            </w:pPr>
            <w:r>
              <w:rPr>
                <w:rFonts w:ascii="Arial" w:eastAsia="SimSun" w:hAnsi="Arial" w:cs="Arial"/>
                <w:sz w:val="18"/>
                <w:szCs w:val="18"/>
                <w:lang w:eastAsia="zh"/>
              </w:rPr>
              <w:t>2</w:t>
            </w:r>
          </w:p>
        </w:tc>
      </w:tr>
      <w:tr w:rsidR="008440D7" w14:paraId="3F9447CA" w14:textId="77777777">
        <w:trPr>
          <w:trHeight w:val="184"/>
        </w:trPr>
        <w:tc>
          <w:tcPr>
            <w:tcW w:w="995" w:type="pct"/>
            <w:vAlign w:val="center"/>
          </w:tcPr>
          <w:p w14:paraId="7C604DA9" w14:textId="77777777" w:rsidR="008440D7" w:rsidRDefault="00000000">
            <w:pPr>
              <w:ind w:left="540" w:hanging="540"/>
              <w:rPr>
                <w:rFonts w:ascii="Arial" w:hAnsi="Arial" w:cs="Arial"/>
                <w:sz w:val="18"/>
                <w:szCs w:val="18"/>
              </w:rPr>
            </w:pPr>
            <w:r>
              <w:rPr>
                <w:rFonts w:ascii="Arial" w:hAnsi="Arial" w:cs="Arial"/>
                <w:sz w:val="18"/>
                <w:szCs w:val="18"/>
              </w:rPr>
              <w:t>Allocation concealment mechanism</w:t>
            </w:r>
          </w:p>
        </w:tc>
        <w:tc>
          <w:tcPr>
            <w:tcW w:w="342" w:type="pct"/>
            <w:vAlign w:val="center"/>
          </w:tcPr>
          <w:p w14:paraId="15904D20" w14:textId="77777777" w:rsidR="008440D7" w:rsidRDefault="00000000">
            <w:pPr>
              <w:jc w:val="center"/>
              <w:rPr>
                <w:rFonts w:ascii="Arial" w:hAnsi="Arial" w:cs="Arial"/>
                <w:sz w:val="18"/>
                <w:szCs w:val="18"/>
              </w:rPr>
            </w:pPr>
            <w:r>
              <w:rPr>
                <w:rFonts w:ascii="Arial" w:hAnsi="Arial" w:cs="Arial"/>
                <w:sz w:val="18"/>
                <w:szCs w:val="18"/>
              </w:rPr>
              <w:t>9</w:t>
            </w:r>
          </w:p>
        </w:tc>
        <w:tc>
          <w:tcPr>
            <w:tcW w:w="3156" w:type="pct"/>
          </w:tcPr>
          <w:p w14:paraId="5BEB7A7F" w14:textId="77777777" w:rsidR="008440D7" w:rsidRDefault="00000000">
            <w:pPr>
              <w:rPr>
                <w:rFonts w:ascii="Arial" w:hAnsi="Arial" w:cs="Arial"/>
                <w:sz w:val="18"/>
                <w:szCs w:val="18"/>
              </w:rPr>
            </w:pPr>
            <w:r>
              <w:rPr>
                <w:rFonts w:ascii="Arial" w:hAnsi="Arial" w:cs="Arial"/>
                <w:sz w:val="18"/>
                <w:szCs w:val="18"/>
              </w:rPr>
              <w:t>Mechanism used to implement the random allocation sequence (such as sequentially numbered containers), describing any steps taken to conceal the sequence until interventions were assigned</w:t>
            </w:r>
          </w:p>
        </w:tc>
        <w:tc>
          <w:tcPr>
            <w:tcW w:w="504" w:type="pct"/>
            <w:tcBorders>
              <w:top w:val="single" w:sz="4" w:space="0" w:color="auto"/>
              <w:bottom w:val="single" w:sz="4" w:space="0" w:color="auto"/>
            </w:tcBorders>
            <w:vAlign w:val="bottom"/>
          </w:tcPr>
          <w:p w14:paraId="73C74AFA" w14:textId="31712B1A" w:rsidR="008440D7" w:rsidRDefault="000D7522">
            <w:pPr>
              <w:rPr>
                <w:rFonts w:ascii="Arial" w:eastAsia="SimSun" w:hAnsi="Arial" w:cs="Arial"/>
                <w:sz w:val="18"/>
                <w:szCs w:val="18"/>
                <w:lang w:eastAsia="zh"/>
              </w:rPr>
            </w:pPr>
            <w:r>
              <w:rPr>
                <w:rFonts w:ascii="Arial" w:eastAsia="SimSun" w:hAnsi="Arial" w:cs="Arial"/>
                <w:sz w:val="18"/>
                <w:szCs w:val="18"/>
                <w:lang w:eastAsia="zh"/>
              </w:rPr>
              <w:t>2</w:t>
            </w:r>
          </w:p>
        </w:tc>
      </w:tr>
      <w:tr w:rsidR="008440D7" w14:paraId="2DE78273" w14:textId="77777777">
        <w:tc>
          <w:tcPr>
            <w:tcW w:w="995" w:type="pct"/>
          </w:tcPr>
          <w:p w14:paraId="3692EAAC" w14:textId="77777777" w:rsidR="008440D7" w:rsidRDefault="00000000">
            <w:pPr>
              <w:rPr>
                <w:rFonts w:ascii="Arial" w:hAnsi="Arial" w:cs="Arial"/>
                <w:sz w:val="18"/>
                <w:szCs w:val="18"/>
              </w:rPr>
            </w:pPr>
            <w:r>
              <w:rPr>
                <w:rFonts w:ascii="Arial" w:hAnsi="Arial" w:cs="Arial"/>
                <w:sz w:val="18"/>
                <w:szCs w:val="18"/>
              </w:rPr>
              <w:t>Implementation</w:t>
            </w:r>
          </w:p>
        </w:tc>
        <w:tc>
          <w:tcPr>
            <w:tcW w:w="342" w:type="pct"/>
            <w:vAlign w:val="center"/>
          </w:tcPr>
          <w:p w14:paraId="3D419D9A" w14:textId="77777777" w:rsidR="008440D7" w:rsidRDefault="00000000">
            <w:pPr>
              <w:jc w:val="center"/>
              <w:rPr>
                <w:rFonts w:ascii="Arial" w:hAnsi="Arial" w:cs="Arial"/>
                <w:sz w:val="18"/>
                <w:szCs w:val="18"/>
              </w:rPr>
            </w:pPr>
            <w:r>
              <w:rPr>
                <w:rFonts w:ascii="Arial" w:hAnsi="Arial" w:cs="Arial"/>
                <w:sz w:val="18"/>
                <w:szCs w:val="18"/>
              </w:rPr>
              <w:t>10</w:t>
            </w:r>
          </w:p>
        </w:tc>
        <w:tc>
          <w:tcPr>
            <w:tcW w:w="3156" w:type="pct"/>
          </w:tcPr>
          <w:p w14:paraId="194803F9" w14:textId="77777777" w:rsidR="008440D7" w:rsidRDefault="00000000">
            <w:pPr>
              <w:rPr>
                <w:rFonts w:ascii="Arial" w:hAnsi="Arial" w:cs="Arial"/>
                <w:sz w:val="18"/>
                <w:szCs w:val="18"/>
              </w:rPr>
            </w:pPr>
            <w:r>
              <w:rPr>
                <w:rFonts w:ascii="Arial" w:hAnsi="Arial" w:cs="Arial"/>
                <w:sz w:val="18"/>
                <w:szCs w:val="18"/>
              </w:rPr>
              <w:t>Who generated the random allocation sequence, who enrolled participants, and who assigned participants to interventions</w:t>
            </w:r>
          </w:p>
        </w:tc>
        <w:tc>
          <w:tcPr>
            <w:tcW w:w="504" w:type="pct"/>
            <w:tcBorders>
              <w:top w:val="single" w:sz="4" w:space="0" w:color="auto"/>
              <w:bottom w:val="single" w:sz="4" w:space="0" w:color="auto"/>
            </w:tcBorders>
          </w:tcPr>
          <w:p w14:paraId="7ACD37ED" w14:textId="5FE76AC7" w:rsidR="008440D7" w:rsidRDefault="000D7522">
            <w:pPr>
              <w:rPr>
                <w:rFonts w:ascii="Arial" w:eastAsia="SimSun" w:hAnsi="Arial" w:cs="Arial"/>
                <w:sz w:val="18"/>
                <w:szCs w:val="18"/>
                <w:lang w:eastAsia="zh"/>
              </w:rPr>
            </w:pPr>
            <w:r>
              <w:rPr>
                <w:rFonts w:ascii="Arial" w:eastAsia="SimSun" w:hAnsi="Arial" w:cs="Arial"/>
                <w:sz w:val="18"/>
                <w:szCs w:val="18"/>
                <w:lang w:eastAsia="zh"/>
              </w:rPr>
              <w:t>2</w:t>
            </w:r>
          </w:p>
        </w:tc>
      </w:tr>
      <w:tr w:rsidR="008440D7" w14:paraId="58E72CBA" w14:textId="77777777">
        <w:trPr>
          <w:trHeight w:val="300"/>
        </w:trPr>
        <w:tc>
          <w:tcPr>
            <w:tcW w:w="995" w:type="pct"/>
            <w:vMerge w:val="restart"/>
            <w:vAlign w:val="center"/>
          </w:tcPr>
          <w:p w14:paraId="2584394A" w14:textId="77777777" w:rsidR="008440D7" w:rsidRDefault="00000000">
            <w:pPr>
              <w:rPr>
                <w:rFonts w:ascii="Arial" w:hAnsi="Arial" w:cs="Arial"/>
                <w:sz w:val="18"/>
                <w:szCs w:val="18"/>
              </w:rPr>
            </w:pPr>
            <w:r>
              <w:rPr>
                <w:rFonts w:ascii="Arial" w:hAnsi="Arial" w:cs="Arial"/>
                <w:sz w:val="18"/>
                <w:szCs w:val="18"/>
              </w:rPr>
              <w:t>Blinding</w:t>
            </w:r>
          </w:p>
        </w:tc>
        <w:tc>
          <w:tcPr>
            <w:tcW w:w="342" w:type="pct"/>
            <w:vAlign w:val="center"/>
          </w:tcPr>
          <w:p w14:paraId="5C96989C" w14:textId="77777777" w:rsidR="008440D7" w:rsidRDefault="00000000">
            <w:pPr>
              <w:jc w:val="center"/>
              <w:rPr>
                <w:rFonts w:ascii="Arial" w:hAnsi="Arial" w:cs="Arial"/>
                <w:sz w:val="18"/>
                <w:szCs w:val="18"/>
              </w:rPr>
            </w:pPr>
            <w:r>
              <w:rPr>
                <w:rFonts w:ascii="Arial" w:hAnsi="Arial" w:cs="Arial"/>
                <w:sz w:val="18"/>
                <w:szCs w:val="18"/>
              </w:rPr>
              <w:t>11a</w:t>
            </w:r>
          </w:p>
        </w:tc>
        <w:tc>
          <w:tcPr>
            <w:tcW w:w="3156" w:type="pct"/>
          </w:tcPr>
          <w:p w14:paraId="18697283" w14:textId="77777777" w:rsidR="008440D7" w:rsidRDefault="00000000">
            <w:pPr>
              <w:rPr>
                <w:rFonts w:ascii="Arial" w:hAnsi="Arial" w:cs="Arial"/>
                <w:sz w:val="18"/>
                <w:szCs w:val="18"/>
              </w:rPr>
            </w:pPr>
            <w:r>
              <w:rPr>
                <w:rFonts w:ascii="Arial" w:hAnsi="Arial" w:cs="Arial"/>
                <w:sz w:val="18"/>
                <w:szCs w:val="18"/>
              </w:rPr>
              <w:t>If done, who was blinded after assignment to interventions (for example, participants, care providers, those assessing outcomes) and how</w:t>
            </w:r>
          </w:p>
        </w:tc>
        <w:tc>
          <w:tcPr>
            <w:tcW w:w="504" w:type="pct"/>
            <w:tcBorders>
              <w:top w:val="single" w:sz="4" w:space="0" w:color="auto"/>
              <w:bottom w:val="single" w:sz="4" w:space="0" w:color="auto"/>
            </w:tcBorders>
          </w:tcPr>
          <w:p w14:paraId="205ADD44" w14:textId="3AF4A075" w:rsidR="008440D7" w:rsidRDefault="000D7522">
            <w:pPr>
              <w:rPr>
                <w:rFonts w:ascii="Arial" w:eastAsia="SimSun" w:hAnsi="Arial" w:cs="Arial"/>
                <w:sz w:val="18"/>
                <w:szCs w:val="18"/>
                <w:lang w:eastAsia="zh"/>
              </w:rPr>
            </w:pPr>
            <w:r>
              <w:rPr>
                <w:rFonts w:ascii="Arial" w:eastAsia="SimSun" w:hAnsi="Arial" w:cs="Arial"/>
                <w:sz w:val="18"/>
                <w:szCs w:val="18"/>
                <w:lang w:eastAsia="zh"/>
              </w:rPr>
              <w:t>2-3</w:t>
            </w:r>
          </w:p>
        </w:tc>
      </w:tr>
      <w:tr w:rsidR="008440D7" w14:paraId="216CFF3B" w14:textId="77777777">
        <w:tc>
          <w:tcPr>
            <w:tcW w:w="995" w:type="pct"/>
            <w:vMerge/>
            <w:vAlign w:val="center"/>
          </w:tcPr>
          <w:p w14:paraId="37ABD029" w14:textId="77777777" w:rsidR="008440D7" w:rsidRDefault="008440D7">
            <w:pPr>
              <w:rPr>
                <w:rFonts w:ascii="Arial" w:hAnsi="Arial" w:cs="Arial"/>
                <w:sz w:val="18"/>
                <w:szCs w:val="18"/>
              </w:rPr>
            </w:pPr>
          </w:p>
        </w:tc>
        <w:tc>
          <w:tcPr>
            <w:tcW w:w="342" w:type="pct"/>
            <w:vAlign w:val="center"/>
          </w:tcPr>
          <w:p w14:paraId="555D80A5" w14:textId="77777777" w:rsidR="008440D7" w:rsidRDefault="00000000">
            <w:pPr>
              <w:jc w:val="center"/>
              <w:rPr>
                <w:rFonts w:ascii="Arial" w:hAnsi="Arial" w:cs="Arial"/>
                <w:sz w:val="18"/>
                <w:szCs w:val="18"/>
              </w:rPr>
            </w:pPr>
            <w:r>
              <w:rPr>
                <w:rFonts w:ascii="Arial" w:hAnsi="Arial" w:cs="Arial"/>
                <w:sz w:val="18"/>
                <w:szCs w:val="18"/>
              </w:rPr>
              <w:t>11b</w:t>
            </w:r>
          </w:p>
        </w:tc>
        <w:tc>
          <w:tcPr>
            <w:tcW w:w="3156" w:type="pct"/>
          </w:tcPr>
          <w:p w14:paraId="7F1D2C47" w14:textId="77777777" w:rsidR="008440D7" w:rsidRDefault="00000000">
            <w:pPr>
              <w:rPr>
                <w:rFonts w:ascii="Arial" w:hAnsi="Arial" w:cs="Arial"/>
                <w:sz w:val="18"/>
                <w:szCs w:val="18"/>
              </w:rPr>
            </w:pPr>
            <w:r>
              <w:rPr>
                <w:rFonts w:ascii="Arial" w:hAnsi="Arial" w:cs="Arial"/>
                <w:sz w:val="18"/>
                <w:szCs w:val="18"/>
              </w:rPr>
              <w:t>If relevant, description of the similarity of interventions</w:t>
            </w:r>
          </w:p>
        </w:tc>
        <w:tc>
          <w:tcPr>
            <w:tcW w:w="504" w:type="pct"/>
            <w:tcBorders>
              <w:top w:val="single" w:sz="4" w:space="0" w:color="auto"/>
              <w:bottom w:val="single" w:sz="4" w:space="0" w:color="auto"/>
            </w:tcBorders>
          </w:tcPr>
          <w:p w14:paraId="1D38A70A" w14:textId="3D17ADAD" w:rsidR="008440D7" w:rsidRDefault="000D7522">
            <w:pPr>
              <w:rPr>
                <w:rFonts w:ascii="Arial" w:eastAsia="SimSun" w:hAnsi="Arial" w:cs="Arial"/>
                <w:sz w:val="18"/>
                <w:szCs w:val="18"/>
              </w:rPr>
            </w:pPr>
            <w:r>
              <w:rPr>
                <w:rFonts w:ascii="Arial" w:eastAsia="SimSun" w:hAnsi="Arial" w:cs="Arial"/>
                <w:sz w:val="18"/>
                <w:szCs w:val="18"/>
              </w:rPr>
              <w:t>3</w:t>
            </w:r>
          </w:p>
        </w:tc>
      </w:tr>
      <w:tr w:rsidR="008440D7" w14:paraId="44201377" w14:textId="77777777">
        <w:tc>
          <w:tcPr>
            <w:tcW w:w="995" w:type="pct"/>
            <w:vMerge w:val="restart"/>
            <w:vAlign w:val="center"/>
          </w:tcPr>
          <w:p w14:paraId="6D8830AE" w14:textId="77777777" w:rsidR="008440D7" w:rsidRDefault="00000000">
            <w:pPr>
              <w:rPr>
                <w:rFonts w:ascii="Arial" w:hAnsi="Arial" w:cs="Arial"/>
                <w:sz w:val="18"/>
                <w:szCs w:val="18"/>
              </w:rPr>
            </w:pPr>
            <w:r>
              <w:rPr>
                <w:rFonts w:ascii="Arial" w:hAnsi="Arial" w:cs="Arial"/>
                <w:sz w:val="18"/>
                <w:szCs w:val="18"/>
              </w:rPr>
              <w:t>Statistical methods</w:t>
            </w:r>
          </w:p>
        </w:tc>
        <w:tc>
          <w:tcPr>
            <w:tcW w:w="342" w:type="pct"/>
            <w:vAlign w:val="center"/>
          </w:tcPr>
          <w:p w14:paraId="1CC07089" w14:textId="77777777" w:rsidR="008440D7" w:rsidRDefault="00000000">
            <w:pPr>
              <w:jc w:val="center"/>
              <w:rPr>
                <w:rFonts w:ascii="Arial" w:hAnsi="Arial" w:cs="Arial"/>
                <w:sz w:val="18"/>
                <w:szCs w:val="18"/>
              </w:rPr>
            </w:pPr>
            <w:r>
              <w:rPr>
                <w:rFonts w:ascii="Arial" w:hAnsi="Arial" w:cs="Arial"/>
                <w:sz w:val="18"/>
                <w:szCs w:val="18"/>
              </w:rPr>
              <w:t>12a</w:t>
            </w:r>
          </w:p>
        </w:tc>
        <w:tc>
          <w:tcPr>
            <w:tcW w:w="3156" w:type="pct"/>
          </w:tcPr>
          <w:p w14:paraId="1DA9EBD9" w14:textId="77777777" w:rsidR="008440D7" w:rsidRDefault="00000000">
            <w:pPr>
              <w:rPr>
                <w:rFonts w:ascii="Arial" w:hAnsi="Arial" w:cs="Arial"/>
                <w:sz w:val="18"/>
                <w:szCs w:val="18"/>
              </w:rPr>
            </w:pPr>
            <w:r>
              <w:rPr>
                <w:rFonts w:ascii="Arial" w:hAnsi="Arial" w:cs="Arial"/>
                <w:sz w:val="18"/>
                <w:szCs w:val="18"/>
              </w:rPr>
              <w:t>Statistical methods used to compare groups for primary and secondary outcomes</w:t>
            </w:r>
          </w:p>
        </w:tc>
        <w:tc>
          <w:tcPr>
            <w:tcW w:w="504" w:type="pct"/>
            <w:tcBorders>
              <w:top w:val="single" w:sz="4" w:space="0" w:color="auto"/>
              <w:bottom w:val="single" w:sz="4" w:space="0" w:color="auto"/>
            </w:tcBorders>
          </w:tcPr>
          <w:p w14:paraId="1AC9A087" w14:textId="7D42BA0F" w:rsidR="008440D7" w:rsidRDefault="000D7522">
            <w:pPr>
              <w:rPr>
                <w:rFonts w:ascii="Arial" w:eastAsia="SimSun" w:hAnsi="Arial" w:cs="Arial"/>
                <w:sz w:val="18"/>
                <w:szCs w:val="18"/>
                <w:lang w:eastAsia="zh"/>
              </w:rPr>
            </w:pPr>
            <w:r>
              <w:rPr>
                <w:rFonts w:ascii="Arial" w:eastAsia="SimSun" w:hAnsi="Arial" w:cs="Arial"/>
                <w:sz w:val="18"/>
                <w:szCs w:val="18"/>
                <w:lang w:eastAsia="zh"/>
              </w:rPr>
              <w:t>4</w:t>
            </w:r>
          </w:p>
        </w:tc>
      </w:tr>
      <w:tr w:rsidR="008440D7" w14:paraId="477651F5" w14:textId="77777777">
        <w:tc>
          <w:tcPr>
            <w:tcW w:w="995" w:type="pct"/>
            <w:vMerge/>
          </w:tcPr>
          <w:p w14:paraId="1D978D75" w14:textId="77777777" w:rsidR="008440D7" w:rsidRDefault="008440D7">
            <w:pPr>
              <w:rPr>
                <w:rFonts w:ascii="Arial" w:hAnsi="Arial" w:cs="Arial"/>
                <w:sz w:val="18"/>
                <w:szCs w:val="18"/>
              </w:rPr>
            </w:pPr>
          </w:p>
        </w:tc>
        <w:tc>
          <w:tcPr>
            <w:tcW w:w="342" w:type="pct"/>
            <w:vAlign w:val="center"/>
          </w:tcPr>
          <w:p w14:paraId="5A1A7115" w14:textId="77777777" w:rsidR="008440D7" w:rsidRDefault="00000000">
            <w:pPr>
              <w:jc w:val="center"/>
              <w:rPr>
                <w:rFonts w:ascii="Arial" w:hAnsi="Arial" w:cs="Arial"/>
                <w:sz w:val="18"/>
                <w:szCs w:val="18"/>
              </w:rPr>
            </w:pPr>
            <w:r>
              <w:rPr>
                <w:rFonts w:ascii="Arial" w:hAnsi="Arial" w:cs="Arial"/>
                <w:sz w:val="18"/>
                <w:szCs w:val="18"/>
              </w:rPr>
              <w:t>12b</w:t>
            </w:r>
          </w:p>
        </w:tc>
        <w:tc>
          <w:tcPr>
            <w:tcW w:w="3156" w:type="pct"/>
          </w:tcPr>
          <w:p w14:paraId="43711995" w14:textId="77777777" w:rsidR="008440D7" w:rsidRDefault="00000000">
            <w:pPr>
              <w:rPr>
                <w:rFonts w:ascii="Arial" w:hAnsi="Arial" w:cs="Arial"/>
                <w:sz w:val="18"/>
                <w:szCs w:val="18"/>
              </w:rPr>
            </w:pPr>
            <w:r>
              <w:rPr>
                <w:rFonts w:ascii="Arial" w:hAnsi="Arial" w:cs="Arial"/>
                <w:sz w:val="18"/>
                <w:szCs w:val="18"/>
              </w:rPr>
              <w:t>Methods for additional analyses, such as subgroup analyses and adjusted analyses</w:t>
            </w:r>
          </w:p>
        </w:tc>
        <w:tc>
          <w:tcPr>
            <w:tcW w:w="504" w:type="pct"/>
            <w:tcBorders>
              <w:top w:val="single" w:sz="4" w:space="0" w:color="auto"/>
              <w:bottom w:val="single" w:sz="4" w:space="0" w:color="auto"/>
            </w:tcBorders>
          </w:tcPr>
          <w:p w14:paraId="64EF32A2" w14:textId="77777777" w:rsidR="008440D7" w:rsidRDefault="00000000">
            <w:pPr>
              <w:rPr>
                <w:rFonts w:ascii="Arial" w:eastAsia="SimSun" w:hAnsi="Arial" w:cs="Arial"/>
                <w:sz w:val="18"/>
                <w:szCs w:val="18"/>
              </w:rPr>
            </w:pPr>
            <w:r>
              <w:rPr>
                <w:rFonts w:ascii="Arial" w:eastAsia="SimSun" w:hAnsi="Arial" w:cs="Arial"/>
                <w:sz w:val="18"/>
                <w:szCs w:val="18"/>
              </w:rPr>
              <w:t xml:space="preserve">Supplementary table </w:t>
            </w:r>
            <w:r>
              <w:rPr>
                <w:rFonts w:ascii="Arial" w:eastAsia="SimSun" w:hAnsi="Arial" w:cs="Arial" w:hint="eastAsia"/>
                <w:sz w:val="18"/>
                <w:szCs w:val="18"/>
                <w:lang w:eastAsia="zh"/>
              </w:rPr>
              <w:t>2</w:t>
            </w:r>
          </w:p>
        </w:tc>
      </w:tr>
      <w:tr w:rsidR="008440D7" w14:paraId="3E96FE3E" w14:textId="77777777">
        <w:tc>
          <w:tcPr>
            <w:tcW w:w="5000" w:type="pct"/>
            <w:gridSpan w:val="4"/>
          </w:tcPr>
          <w:p w14:paraId="21330D6E" w14:textId="77777777" w:rsidR="008440D7" w:rsidRDefault="00000000">
            <w:pPr>
              <w:pStyle w:val="TableSubHead"/>
              <w:spacing w:before="0"/>
              <w:rPr>
                <w:rFonts w:ascii="Arial" w:hAnsi="Arial" w:cs="Arial"/>
                <w:sz w:val="18"/>
                <w:szCs w:val="18"/>
              </w:rPr>
            </w:pPr>
            <w:r>
              <w:rPr>
                <w:rFonts w:ascii="Arial" w:hAnsi="Arial" w:cs="Arial"/>
                <w:sz w:val="18"/>
                <w:szCs w:val="18"/>
              </w:rPr>
              <w:t>Results</w:t>
            </w:r>
          </w:p>
        </w:tc>
      </w:tr>
      <w:tr w:rsidR="008440D7" w14:paraId="50312821" w14:textId="77777777">
        <w:tc>
          <w:tcPr>
            <w:tcW w:w="995" w:type="pct"/>
            <w:vMerge w:val="restart"/>
            <w:vAlign w:val="center"/>
          </w:tcPr>
          <w:p w14:paraId="41A45CBA" w14:textId="77777777" w:rsidR="008440D7" w:rsidRDefault="00000000">
            <w:pPr>
              <w:rPr>
                <w:rFonts w:ascii="Arial" w:hAnsi="Arial" w:cs="Arial"/>
                <w:sz w:val="18"/>
                <w:szCs w:val="18"/>
              </w:rPr>
            </w:pPr>
            <w:r>
              <w:rPr>
                <w:rFonts w:ascii="Arial" w:hAnsi="Arial" w:cs="Arial"/>
                <w:sz w:val="18"/>
                <w:szCs w:val="18"/>
              </w:rPr>
              <w:t>Participant flow (a diagram is strongly recommended)</w:t>
            </w:r>
          </w:p>
        </w:tc>
        <w:tc>
          <w:tcPr>
            <w:tcW w:w="342" w:type="pct"/>
            <w:vAlign w:val="center"/>
          </w:tcPr>
          <w:p w14:paraId="59861AFE" w14:textId="77777777" w:rsidR="008440D7" w:rsidRDefault="00000000">
            <w:pPr>
              <w:jc w:val="center"/>
              <w:rPr>
                <w:rFonts w:ascii="Arial" w:hAnsi="Arial" w:cs="Arial"/>
                <w:sz w:val="18"/>
                <w:szCs w:val="18"/>
              </w:rPr>
            </w:pPr>
            <w:r>
              <w:rPr>
                <w:rFonts w:ascii="Arial" w:hAnsi="Arial" w:cs="Arial"/>
                <w:sz w:val="18"/>
                <w:szCs w:val="18"/>
              </w:rPr>
              <w:t>13a</w:t>
            </w:r>
          </w:p>
        </w:tc>
        <w:tc>
          <w:tcPr>
            <w:tcW w:w="3156" w:type="pct"/>
          </w:tcPr>
          <w:p w14:paraId="08C670CC" w14:textId="77777777" w:rsidR="008440D7" w:rsidRDefault="00000000">
            <w:pPr>
              <w:rPr>
                <w:rFonts w:ascii="Arial" w:hAnsi="Arial" w:cs="Arial"/>
                <w:sz w:val="18"/>
                <w:szCs w:val="18"/>
              </w:rPr>
            </w:pPr>
            <w:r>
              <w:rPr>
                <w:rFonts w:ascii="Arial" w:hAnsi="Arial" w:cs="Arial"/>
                <w:sz w:val="18"/>
                <w:szCs w:val="18"/>
              </w:rPr>
              <w:t>For each group, the numbers of participants who were randomly assigned, received intended treatment, and were analysed for the primary outcome</w:t>
            </w:r>
          </w:p>
        </w:tc>
        <w:tc>
          <w:tcPr>
            <w:tcW w:w="504" w:type="pct"/>
            <w:tcBorders>
              <w:bottom w:val="single" w:sz="4" w:space="0" w:color="auto"/>
            </w:tcBorders>
          </w:tcPr>
          <w:p w14:paraId="3FE1F283" w14:textId="77777777" w:rsidR="008440D7" w:rsidRDefault="008440D7">
            <w:pPr>
              <w:rPr>
                <w:rFonts w:ascii="Arial" w:eastAsia="SimSun" w:hAnsi="Arial" w:cs="Arial"/>
                <w:sz w:val="18"/>
                <w:szCs w:val="18"/>
                <w:lang w:eastAsia="zh"/>
              </w:rPr>
            </w:pPr>
          </w:p>
          <w:p w14:paraId="5A217277" w14:textId="597F7131" w:rsidR="008440D7" w:rsidRDefault="000D7522">
            <w:pPr>
              <w:rPr>
                <w:rFonts w:ascii="Arial" w:eastAsia="SimSun" w:hAnsi="Arial" w:cs="Arial"/>
                <w:sz w:val="18"/>
                <w:szCs w:val="18"/>
              </w:rPr>
            </w:pPr>
            <w:r>
              <w:rPr>
                <w:rFonts w:ascii="Arial" w:eastAsia="SimSun" w:hAnsi="Arial" w:cs="Arial"/>
                <w:sz w:val="18"/>
                <w:szCs w:val="18"/>
                <w:lang w:eastAsia="zh"/>
              </w:rPr>
              <w:t>5</w:t>
            </w:r>
            <w:r w:rsidR="00000000">
              <w:rPr>
                <w:rFonts w:ascii="Arial" w:eastAsia="SimSun" w:hAnsi="Arial" w:cs="Arial" w:hint="eastAsia"/>
                <w:sz w:val="18"/>
                <w:szCs w:val="18"/>
                <w:lang w:eastAsia="zh"/>
              </w:rPr>
              <w:t xml:space="preserve">, </w:t>
            </w:r>
            <w:r w:rsidR="00000000">
              <w:rPr>
                <w:rFonts w:ascii="Arial" w:eastAsia="SimSun" w:hAnsi="Arial" w:cs="Arial"/>
                <w:sz w:val="18"/>
                <w:szCs w:val="18"/>
              </w:rPr>
              <w:t>Figure 1</w:t>
            </w:r>
          </w:p>
        </w:tc>
      </w:tr>
      <w:tr w:rsidR="008440D7" w14:paraId="1DBFEADE" w14:textId="77777777">
        <w:tc>
          <w:tcPr>
            <w:tcW w:w="995" w:type="pct"/>
            <w:vMerge/>
            <w:vAlign w:val="center"/>
          </w:tcPr>
          <w:p w14:paraId="08DD5F38" w14:textId="77777777" w:rsidR="008440D7" w:rsidRDefault="008440D7">
            <w:pPr>
              <w:rPr>
                <w:rFonts w:ascii="Arial" w:hAnsi="Arial" w:cs="Arial"/>
                <w:sz w:val="18"/>
                <w:szCs w:val="18"/>
              </w:rPr>
            </w:pPr>
          </w:p>
        </w:tc>
        <w:tc>
          <w:tcPr>
            <w:tcW w:w="342" w:type="pct"/>
            <w:vAlign w:val="center"/>
          </w:tcPr>
          <w:p w14:paraId="2F9AAA08" w14:textId="77777777" w:rsidR="008440D7" w:rsidRDefault="00000000">
            <w:pPr>
              <w:jc w:val="center"/>
              <w:rPr>
                <w:rFonts w:ascii="Arial" w:hAnsi="Arial" w:cs="Arial"/>
                <w:sz w:val="18"/>
                <w:szCs w:val="18"/>
              </w:rPr>
            </w:pPr>
            <w:r>
              <w:rPr>
                <w:rFonts w:ascii="Arial" w:hAnsi="Arial" w:cs="Arial"/>
                <w:sz w:val="18"/>
                <w:szCs w:val="18"/>
              </w:rPr>
              <w:t>13b</w:t>
            </w:r>
          </w:p>
        </w:tc>
        <w:tc>
          <w:tcPr>
            <w:tcW w:w="3156" w:type="pct"/>
          </w:tcPr>
          <w:p w14:paraId="5B79C1B5" w14:textId="77777777" w:rsidR="008440D7" w:rsidRDefault="00000000">
            <w:pPr>
              <w:rPr>
                <w:rFonts w:ascii="Arial" w:hAnsi="Arial" w:cs="Arial"/>
                <w:sz w:val="18"/>
                <w:szCs w:val="18"/>
              </w:rPr>
            </w:pPr>
            <w:r>
              <w:rPr>
                <w:rFonts w:ascii="Arial" w:hAnsi="Arial" w:cs="Arial"/>
                <w:sz w:val="18"/>
                <w:szCs w:val="18"/>
              </w:rPr>
              <w:t>For each group, losses and exclusions after randomisation, together with reasons</w:t>
            </w:r>
          </w:p>
        </w:tc>
        <w:tc>
          <w:tcPr>
            <w:tcW w:w="504" w:type="pct"/>
            <w:tcBorders>
              <w:top w:val="single" w:sz="4" w:space="0" w:color="auto"/>
              <w:bottom w:val="single" w:sz="4" w:space="0" w:color="auto"/>
            </w:tcBorders>
          </w:tcPr>
          <w:p w14:paraId="69091D8F" w14:textId="7257BCD3" w:rsidR="008440D7" w:rsidRDefault="000D7522">
            <w:pPr>
              <w:rPr>
                <w:rFonts w:ascii="Arial" w:hAnsi="Arial" w:cs="Arial"/>
                <w:sz w:val="18"/>
                <w:szCs w:val="18"/>
              </w:rPr>
            </w:pPr>
            <w:r>
              <w:rPr>
                <w:rFonts w:ascii="Arial" w:hAnsi="Arial" w:cs="Arial"/>
                <w:sz w:val="18"/>
                <w:szCs w:val="18"/>
              </w:rPr>
              <w:t>Figure 1</w:t>
            </w:r>
          </w:p>
        </w:tc>
      </w:tr>
      <w:tr w:rsidR="008440D7" w14:paraId="63938B74" w14:textId="77777777">
        <w:tc>
          <w:tcPr>
            <w:tcW w:w="995" w:type="pct"/>
            <w:vMerge w:val="restart"/>
            <w:vAlign w:val="center"/>
          </w:tcPr>
          <w:p w14:paraId="66A1FA0C" w14:textId="77777777" w:rsidR="008440D7" w:rsidRDefault="00000000">
            <w:pPr>
              <w:rPr>
                <w:rFonts w:ascii="Arial" w:hAnsi="Arial" w:cs="Arial"/>
                <w:sz w:val="18"/>
                <w:szCs w:val="18"/>
              </w:rPr>
            </w:pPr>
            <w:r>
              <w:rPr>
                <w:rFonts w:ascii="Arial" w:hAnsi="Arial" w:cs="Arial"/>
                <w:sz w:val="18"/>
                <w:szCs w:val="18"/>
              </w:rPr>
              <w:t>Recruitment</w:t>
            </w:r>
          </w:p>
        </w:tc>
        <w:tc>
          <w:tcPr>
            <w:tcW w:w="342" w:type="pct"/>
            <w:vAlign w:val="center"/>
          </w:tcPr>
          <w:p w14:paraId="6F028F6C" w14:textId="77777777" w:rsidR="008440D7" w:rsidRDefault="00000000">
            <w:pPr>
              <w:jc w:val="center"/>
              <w:rPr>
                <w:rFonts w:ascii="Arial" w:hAnsi="Arial" w:cs="Arial"/>
                <w:sz w:val="18"/>
                <w:szCs w:val="18"/>
              </w:rPr>
            </w:pPr>
            <w:r>
              <w:rPr>
                <w:rFonts w:ascii="Arial" w:hAnsi="Arial" w:cs="Arial"/>
                <w:sz w:val="18"/>
                <w:szCs w:val="18"/>
              </w:rPr>
              <w:t>14a</w:t>
            </w:r>
          </w:p>
        </w:tc>
        <w:tc>
          <w:tcPr>
            <w:tcW w:w="3156" w:type="pct"/>
          </w:tcPr>
          <w:p w14:paraId="5045261C" w14:textId="77777777" w:rsidR="008440D7" w:rsidRDefault="00000000">
            <w:pPr>
              <w:rPr>
                <w:rFonts w:ascii="Arial" w:hAnsi="Arial" w:cs="Arial"/>
                <w:sz w:val="18"/>
                <w:szCs w:val="18"/>
              </w:rPr>
            </w:pPr>
            <w:r>
              <w:rPr>
                <w:rFonts w:ascii="Arial" w:hAnsi="Arial" w:cs="Arial"/>
                <w:sz w:val="18"/>
                <w:szCs w:val="18"/>
              </w:rPr>
              <w:t>Dates defining the periods of recruitment and follow-up</w:t>
            </w:r>
          </w:p>
        </w:tc>
        <w:tc>
          <w:tcPr>
            <w:tcW w:w="504" w:type="pct"/>
            <w:tcBorders>
              <w:top w:val="single" w:sz="4" w:space="0" w:color="auto"/>
              <w:bottom w:val="single" w:sz="4" w:space="0" w:color="auto"/>
            </w:tcBorders>
          </w:tcPr>
          <w:p w14:paraId="07D3CE07" w14:textId="685ADE57" w:rsidR="008440D7" w:rsidRDefault="000D7522">
            <w:pPr>
              <w:rPr>
                <w:rFonts w:ascii="Arial" w:hAnsi="Arial" w:cs="Arial"/>
                <w:sz w:val="18"/>
                <w:szCs w:val="18"/>
                <w:lang w:eastAsia="zh"/>
              </w:rPr>
            </w:pPr>
            <w:r>
              <w:rPr>
                <w:rFonts w:ascii="Arial" w:hAnsi="Arial" w:cs="Arial"/>
                <w:sz w:val="18"/>
                <w:szCs w:val="18"/>
                <w:lang w:eastAsia="zh"/>
              </w:rPr>
              <w:t>5</w:t>
            </w:r>
          </w:p>
        </w:tc>
      </w:tr>
      <w:tr w:rsidR="008440D7" w14:paraId="4B3CA9D3" w14:textId="77777777">
        <w:tc>
          <w:tcPr>
            <w:tcW w:w="995" w:type="pct"/>
            <w:vMerge/>
            <w:vAlign w:val="center"/>
          </w:tcPr>
          <w:p w14:paraId="2E59C1B9" w14:textId="77777777" w:rsidR="008440D7" w:rsidRDefault="008440D7">
            <w:pPr>
              <w:rPr>
                <w:rFonts w:ascii="Arial" w:hAnsi="Arial" w:cs="Arial"/>
                <w:sz w:val="18"/>
                <w:szCs w:val="18"/>
              </w:rPr>
            </w:pPr>
          </w:p>
        </w:tc>
        <w:tc>
          <w:tcPr>
            <w:tcW w:w="342" w:type="pct"/>
            <w:vAlign w:val="center"/>
          </w:tcPr>
          <w:p w14:paraId="4469B537" w14:textId="77777777" w:rsidR="008440D7" w:rsidRDefault="00000000">
            <w:pPr>
              <w:jc w:val="center"/>
              <w:rPr>
                <w:rFonts w:ascii="Arial" w:hAnsi="Arial" w:cs="Arial"/>
                <w:sz w:val="18"/>
                <w:szCs w:val="18"/>
              </w:rPr>
            </w:pPr>
            <w:r>
              <w:rPr>
                <w:rFonts w:ascii="Arial" w:hAnsi="Arial" w:cs="Arial"/>
                <w:sz w:val="18"/>
                <w:szCs w:val="18"/>
              </w:rPr>
              <w:t>14b</w:t>
            </w:r>
          </w:p>
        </w:tc>
        <w:tc>
          <w:tcPr>
            <w:tcW w:w="3156" w:type="pct"/>
          </w:tcPr>
          <w:p w14:paraId="2659E51C" w14:textId="77777777" w:rsidR="008440D7" w:rsidRDefault="00000000">
            <w:pPr>
              <w:rPr>
                <w:rFonts w:ascii="Arial" w:hAnsi="Arial" w:cs="Arial"/>
                <w:sz w:val="18"/>
                <w:szCs w:val="18"/>
              </w:rPr>
            </w:pPr>
            <w:r>
              <w:rPr>
                <w:rFonts w:ascii="Arial" w:hAnsi="Arial" w:cs="Arial"/>
                <w:sz w:val="18"/>
                <w:szCs w:val="18"/>
              </w:rPr>
              <w:t>Why the trial ended or was stopped</w:t>
            </w:r>
          </w:p>
        </w:tc>
        <w:tc>
          <w:tcPr>
            <w:tcW w:w="504" w:type="pct"/>
            <w:tcBorders>
              <w:top w:val="single" w:sz="4" w:space="0" w:color="auto"/>
              <w:bottom w:val="single" w:sz="4" w:space="0" w:color="auto"/>
            </w:tcBorders>
          </w:tcPr>
          <w:p w14:paraId="61B72CC0" w14:textId="77777777" w:rsidR="008440D7" w:rsidRDefault="00000000">
            <w:pPr>
              <w:rPr>
                <w:rFonts w:ascii="Arial" w:eastAsia="SimSun" w:hAnsi="Arial" w:cs="Arial"/>
                <w:sz w:val="18"/>
                <w:szCs w:val="18"/>
              </w:rPr>
            </w:pPr>
            <w:r>
              <w:rPr>
                <w:rFonts w:ascii="Arial" w:eastAsia="SimSun" w:hAnsi="Arial" w:cs="Arial"/>
                <w:sz w:val="18"/>
                <w:szCs w:val="18"/>
              </w:rPr>
              <w:t>NA</w:t>
            </w:r>
          </w:p>
        </w:tc>
      </w:tr>
      <w:tr w:rsidR="008440D7" w14:paraId="4888F610" w14:textId="77777777">
        <w:tc>
          <w:tcPr>
            <w:tcW w:w="995" w:type="pct"/>
            <w:vAlign w:val="center"/>
          </w:tcPr>
          <w:p w14:paraId="714BE8F4" w14:textId="77777777" w:rsidR="008440D7" w:rsidRDefault="00000000">
            <w:pPr>
              <w:rPr>
                <w:rFonts w:ascii="Arial" w:hAnsi="Arial" w:cs="Arial"/>
                <w:sz w:val="18"/>
                <w:szCs w:val="18"/>
              </w:rPr>
            </w:pPr>
            <w:r>
              <w:rPr>
                <w:rFonts w:ascii="Arial" w:hAnsi="Arial" w:cs="Arial"/>
                <w:sz w:val="18"/>
                <w:szCs w:val="18"/>
              </w:rPr>
              <w:t>Baseline data</w:t>
            </w:r>
          </w:p>
        </w:tc>
        <w:tc>
          <w:tcPr>
            <w:tcW w:w="342" w:type="pct"/>
            <w:vAlign w:val="center"/>
          </w:tcPr>
          <w:p w14:paraId="0834C8AA" w14:textId="77777777" w:rsidR="008440D7" w:rsidRDefault="00000000">
            <w:pPr>
              <w:jc w:val="center"/>
              <w:rPr>
                <w:rFonts w:ascii="Arial" w:hAnsi="Arial" w:cs="Arial"/>
                <w:sz w:val="18"/>
                <w:szCs w:val="18"/>
              </w:rPr>
            </w:pPr>
            <w:r>
              <w:rPr>
                <w:rFonts w:ascii="Arial" w:hAnsi="Arial" w:cs="Arial"/>
                <w:sz w:val="18"/>
                <w:szCs w:val="18"/>
              </w:rPr>
              <w:t>15</w:t>
            </w:r>
          </w:p>
        </w:tc>
        <w:tc>
          <w:tcPr>
            <w:tcW w:w="3156" w:type="pct"/>
          </w:tcPr>
          <w:p w14:paraId="6C02C426" w14:textId="77777777" w:rsidR="008440D7" w:rsidRDefault="00000000">
            <w:pPr>
              <w:rPr>
                <w:rFonts w:ascii="Arial" w:hAnsi="Arial" w:cs="Arial"/>
                <w:sz w:val="18"/>
                <w:szCs w:val="18"/>
              </w:rPr>
            </w:pPr>
            <w:r>
              <w:rPr>
                <w:rFonts w:ascii="Arial" w:hAnsi="Arial" w:cs="Arial"/>
                <w:sz w:val="18"/>
                <w:szCs w:val="18"/>
              </w:rPr>
              <w:t>A table showing baseline demographic and clinical characteristics for each group</w:t>
            </w:r>
          </w:p>
        </w:tc>
        <w:tc>
          <w:tcPr>
            <w:tcW w:w="504" w:type="pct"/>
            <w:tcBorders>
              <w:top w:val="single" w:sz="4" w:space="0" w:color="auto"/>
              <w:bottom w:val="single" w:sz="4" w:space="0" w:color="auto"/>
            </w:tcBorders>
          </w:tcPr>
          <w:p w14:paraId="412BCDF5" w14:textId="77777777" w:rsidR="008440D7" w:rsidRDefault="00000000">
            <w:pPr>
              <w:rPr>
                <w:rFonts w:ascii="Arial" w:hAnsi="Arial" w:cs="Arial"/>
                <w:sz w:val="18"/>
                <w:szCs w:val="18"/>
              </w:rPr>
            </w:pPr>
            <w:r>
              <w:rPr>
                <w:rFonts w:ascii="Arial" w:hAnsi="Arial" w:cs="Arial"/>
                <w:sz w:val="18"/>
                <w:szCs w:val="18"/>
              </w:rPr>
              <w:t>Table 1</w:t>
            </w:r>
          </w:p>
        </w:tc>
      </w:tr>
      <w:tr w:rsidR="008440D7" w14:paraId="6906558F" w14:textId="77777777">
        <w:trPr>
          <w:trHeight w:val="242"/>
        </w:trPr>
        <w:tc>
          <w:tcPr>
            <w:tcW w:w="995" w:type="pct"/>
            <w:vAlign w:val="center"/>
          </w:tcPr>
          <w:p w14:paraId="49549748" w14:textId="77777777" w:rsidR="008440D7" w:rsidRDefault="00000000">
            <w:pPr>
              <w:rPr>
                <w:rFonts w:ascii="Arial" w:hAnsi="Arial" w:cs="Arial"/>
                <w:sz w:val="18"/>
                <w:szCs w:val="18"/>
              </w:rPr>
            </w:pPr>
            <w:r>
              <w:rPr>
                <w:rFonts w:ascii="Arial" w:hAnsi="Arial" w:cs="Arial"/>
                <w:sz w:val="18"/>
                <w:szCs w:val="18"/>
              </w:rPr>
              <w:t>Numbers analysed</w:t>
            </w:r>
          </w:p>
        </w:tc>
        <w:tc>
          <w:tcPr>
            <w:tcW w:w="342" w:type="pct"/>
            <w:vAlign w:val="center"/>
          </w:tcPr>
          <w:p w14:paraId="4D3C8C55" w14:textId="77777777" w:rsidR="008440D7" w:rsidRDefault="00000000">
            <w:pPr>
              <w:jc w:val="center"/>
              <w:rPr>
                <w:rFonts w:ascii="Arial" w:hAnsi="Arial" w:cs="Arial"/>
                <w:sz w:val="18"/>
                <w:szCs w:val="18"/>
              </w:rPr>
            </w:pPr>
            <w:r>
              <w:rPr>
                <w:rFonts w:ascii="Arial" w:hAnsi="Arial" w:cs="Arial"/>
                <w:sz w:val="18"/>
                <w:szCs w:val="18"/>
              </w:rPr>
              <w:t>16</w:t>
            </w:r>
          </w:p>
        </w:tc>
        <w:tc>
          <w:tcPr>
            <w:tcW w:w="3156" w:type="pct"/>
          </w:tcPr>
          <w:p w14:paraId="26E0774A" w14:textId="77777777" w:rsidR="008440D7" w:rsidRDefault="00000000">
            <w:pPr>
              <w:rPr>
                <w:rFonts w:ascii="Arial" w:hAnsi="Arial" w:cs="Arial"/>
                <w:sz w:val="18"/>
                <w:szCs w:val="18"/>
              </w:rPr>
            </w:pPr>
            <w:r>
              <w:rPr>
                <w:rFonts w:ascii="Arial" w:hAnsi="Arial" w:cs="Arial"/>
                <w:sz w:val="18"/>
                <w:szCs w:val="18"/>
              </w:rPr>
              <w:t>For each group, number of participants (denominator) included in each analysis and whether the analysis was by original assigned groups</w:t>
            </w:r>
          </w:p>
        </w:tc>
        <w:tc>
          <w:tcPr>
            <w:tcW w:w="504" w:type="pct"/>
            <w:tcBorders>
              <w:top w:val="single" w:sz="4" w:space="0" w:color="auto"/>
              <w:bottom w:val="single" w:sz="4" w:space="0" w:color="auto"/>
            </w:tcBorders>
          </w:tcPr>
          <w:p w14:paraId="0C4D26A1" w14:textId="77777777" w:rsidR="008440D7" w:rsidRDefault="008440D7">
            <w:pPr>
              <w:rPr>
                <w:rFonts w:ascii="Arial" w:eastAsia="SimSun" w:hAnsi="Arial" w:cs="Arial"/>
                <w:sz w:val="18"/>
                <w:szCs w:val="18"/>
              </w:rPr>
            </w:pPr>
          </w:p>
          <w:p w14:paraId="06CFB2AD" w14:textId="5B9FDBAE" w:rsidR="008440D7" w:rsidRDefault="000D7522">
            <w:pPr>
              <w:rPr>
                <w:rFonts w:ascii="Arial" w:eastAsia="SimSun" w:hAnsi="Arial" w:cs="Arial"/>
                <w:sz w:val="18"/>
                <w:szCs w:val="18"/>
              </w:rPr>
            </w:pPr>
            <w:r>
              <w:rPr>
                <w:rFonts w:ascii="Arial" w:eastAsia="SimSun" w:hAnsi="Arial" w:cs="Arial"/>
                <w:sz w:val="18"/>
                <w:szCs w:val="18"/>
              </w:rPr>
              <w:t>5</w:t>
            </w:r>
            <w:r w:rsidR="00000000">
              <w:rPr>
                <w:rFonts w:ascii="Arial" w:eastAsia="SimSun" w:hAnsi="Arial" w:cs="Arial"/>
                <w:sz w:val="18"/>
                <w:szCs w:val="18"/>
              </w:rPr>
              <w:t xml:space="preserve">, </w:t>
            </w:r>
            <w:r w:rsidR="00000000">
              <w:rPr>
                <w:rFonts w:ascii="Arial" w:hAnsi="Arial" w:cs="Arial"/>
                <w:sz w:val="18"/>
                <w:szCs w:val="18"/>
              </w:rPr>
              <w:t>Figure 1</w:t>
            </w:r>
          </w:p>
        </w:tc>
      </w:tr>
      <w:tr w:rsidR="008440D7" w14:paraId="3A18EBD0" w14:textId="77777777">
        <w:trPr>
          <w:trHeight w:val="236"/>
        </w:trPr>
        <w:tc>
          <w:tcPr>
            <w:tcW w:w="995" w:type="pct"/>
            <w:vMerge w:val="restart"/>
            <w:vAlign w:val="center"/>
          </w:tcPr>
          <w:p w14:paraId="330D506D" w14:textId="77777777" w:rsidR="008440D7" w:rsidRDefault="00000000">
            <w:pPr>
              <w:rPr>
                <w:rFonts w:ascii="Arial" w:hAnsi="Arial" w:cs="Arial"/>
                <w:sz w:val="18"/>
                <w:szCs w:val="18"/>
              </w:rPr>
            </w:pPr>
            <w:r>
              <w:rPr>
                <w:rFonts w:ascii="Arial" w:hAnsi="Arial" w:cs="Arial"/>
                <w:sz w:val="18"/>
                <w:szCs w:val="18"/>
              </w:rPr>
              <w:t>Outcomes and estimation</w:t>
            </w:r>
          </w:p>
        </w:tc>
        <w:tc>
          <w:tcPr>
            <w:tcW w:w="342" w:type="pct"/>
            <w:vAlign w:val="center"/>
          </w:tcPr>
          <w:p w14:paraId="20D33AA5" w14:textId="77777777" w:rsidR="008440D7" w:rsidRDefault="00000000">
            <w:pPr>
              <w:jc w:val="center"/>
              <w:rPr>
                <w:rFonts w:ascii="Arial" w:hAnsi="Arial" w:cs="Arial"/>
                <w:sz w:val="18"/>
                <w:szCs w:val="18"/>
              </w:rPr>
            </w:pPr>
            <w:r>
              <w:rPr>
                <w:rFonts w:ascii="Arial" w:hAnsi="Arial" w:cs="Arial"/>
                <w:sz w:val="18"/>
                <w:szCs w:val="18"/>
              </w:rPr>
              <w:t>17a</w:t>
            </w:r>
          </w:p>
        </w:tc>
        <w:tc>
          <w:tcPr>
            <w:tcW w:w="3156" w:type="pct"/>
          </w:tcPr>
          <w:p w14:paraId="627D85A2" w14:textId="77777777" w:rsidR="008440D7" w:rsidRDefault="00000000">
            <w:pPr>
              <w:rPr>
                <w:rFonts w:ascii="Arial" w:hAnsi="Arial" w:cs="Arial"/>
                <w:sz w:val="18"/>
                <w:szCs w:val="18"/>
              </w:rPr>
            </w:pPr>
            <w:r>
              <w:rPr>
                <w:rFonts w:ascii="Arial" w:hAnsi="Arial" w:cs="Arial"/>
                <w:sz w:val="18"/>
                <w:szCs w:val="18"/>
              </w:rPr>
              <w:t>For each primary and secondary outcome, results for each group, and the estimated effect size and its precision (such as 95% confidence interval)</w:t>
            </w:r>
          </w:p>
        </w:tc>
        <w:tc>
          <w:tcPr>
            <w:tcW w:w="504" w:type="pct"/>
            <w:tcBorders>
              <w:top w:val="single" w:sz="4" w:space="0" w:color="auto"/>
              <w:bottom w:val="single" w:sz="4" w:space="0" w:color="auto"/>
            </w:tcBorders>
          </w:tcPr>
          <w:p w14:paraId="047C92D0" w14:textId="5C536943" w:rsidR="008440D7" w:rsidRDefault="000D7522">
            <w:pPr>
              <w:jc w:val="left"/>
              <w:rPr>
                <w:rFonts w:ascii="Arial" w:eastAsia="SimSun" w:hAnsi="Arial" w:cs="Arial"/>
                <w:sz w:val="18"/>
                <w:szCs w:val="18"/>
              </w:rPr>
            </w:pPr>
            <w:r>
              <w:rPr>
                <w:rFonts w:ascii="Arial" w:eastAsia="SimSun" w:hAnsi="Arial" w:cs="Arial"/>
                <w:sz w:val="18"/>
                <w:szCs w:val="18"/>
              </w:rPr>
              <w:t>7-9</w:t>
            </w:r>
            <w:r w:rsidR="00000000">
              <w:rPr>
                <w:rFonts w:ascii="Arial" w:eastAsia="SimSun" w:hAnsi="Arial" w:cs="Arial"/>
                <w:sz w:val="18"/>
                <w:szCs w:val="18"/>
              </w:rPr>
              <w:t>,Table 2-</w:t>
            </w:r>
            <w:r w:rsidR="00000000">
              <w:rPr>
                <w:rFonts w:ascii="Arial" w:eastAsia="SimSun" w:hAnsi="Arial" w:cs="Arial" w:hint="eastAsia"/>
                <w:sz w:val="18"/>
                <w:szCs w:val="18"/>
                <w:lang w:eastAsia="zh"/>
              </w:rPr>
              <w:t>4</w:t>
            </w:r>
            <w:r w:rsidR="00000000">
              <w:rPr>
                <w:rFonts w:ascii="Arial" w:eastAsia="SimSun" w:hAnsi="Arial" w:cs="Arial"/>
                <w:sz w:val="18"/>
                <w:szCs w:val="18"/>
              </w:rPr>
              <w:t xml:space="preserve">, Figure 2, Supplementary table </w:t>
            </w:r>
            <w:r w:rsidR="00000000">
              <w:rPr>
                <w:rFonts w:ascii="Arial" w:eastAsia="SimSun" w:hAnsi="Arial" w:cs="Arial" w:hint="eastAsia"/>
                <w:sz w:val="18"/>
                <w:szCs w:val="18"/>
                <w:lang w:eastAsia="zh"/>
              </w:rPr>
              <w:t>5-6</w:t>
            </w:r>
            <w:r w:rsidR="00000000">
              <w:rPr>
                <w:rFonts w:ascii="Arial" w:eastAsia="SimSun" w:hAnsi="Arial" w:cs="Arial"/>
                <w:sz w:val="18"/>
                <w:szCs w:val="18"/>
              </w:rPr>
              <w:t xml:space="preserve">, </w:t>
            </w:r>
          </w:p>
        </w:tc>
      </w:tr>
      <w:tr w:rsidR="008440D7" w14:paraId="5722B6CD" w14:textId="77777777">
        <w:tc>
          <w:tcPr>
            <w:tcW w:w="995" w:type="pct"/>
            <w:vMerge/>
            <w:vAlign w:val="center"/>
          </w:tcPr>
          <w:p w14:paraId="691B5184" w14:textId="77777777" w:rsidR="008440D7" w:rsidRDefault="008440D7">
            <w:pPr>
              <w:rPr>
                <w:rFonts w:ascii="Arial" w:hAnsi="Arial" w:cs="Arial"/>
                <w:sz w:val="18"/>
                <w:szCs w:val="18"/>
              </w:rPr>
            </w:pPr>
          </w:p>
        </w:tc>
        <w:tc>
          <w:tcPr>
            <w:tcW w:w="342" w:type="pct"/>
            <w:vAlign w:val="center"/>
          </w:tcPr>
          <w:p w14:paraId="581335AE" w14:textId="77777777" w:rsidR="008440D7" w:rsidRDefault="00000000">
            <w:pPr>
              <w:jc w:val="center"/>
              <w:rPr>
                <w:rFonts w:ascii="Arial" w:hAnsi="Arial" w:cs="Arial"/>
                <w:sz w:val="18"/>
                <w:szCs w:val="18"/>
              </w:rPr>
            </w:pPr>
            <w:r>
              <w:rPr>
                <w:rFonts w:ascii="Arial" w:hAnsi="Arial" w:cs="Arial"/>
                <w:sz w:val="18"/>
                <w:szCs w:val="18"/>
              </w:rPr>
              <w:t>17b</w:t>
            </w:r>
          </w:p>
        </w:tc>
        <w:tc>
          <w:tcPr>
            <w:tcW w:w="3156" w:type="pct"/>
          </w:tcPr>
          <w:p w14:paraId="73FF304C" w14:textId="77777777" w:rsidR="008440D7" w:rsidRDefault="00000000">
            <w:pPr>
              <w:rPr>
                <w:rFonts w:ascii="Arial" w:hAnsi="Arial" w:cs="Arial"/>
                <w:sz w:val="18"/>
                <w:szCs w:val="18"/>
              </w:rPr>
            </w:pPr>
            <w:r>
              <w:rPr>
                <w:rFonts w:ascii="Arial" w:hAnsi="Arial" w:cs="Arial"/>
                <w:bCs/>
                <w:sz w:val="18"/>
                <w:szCs w:val="18"/>
              </w:rPr>
              <w:t>For binary outcomes, presentation of both absolute and relative effect sizes is recommended</w:t>
            </w:r>
          </w:p>
        </w:tc>
        <w:tc>
          <w:tcPr>
            <w:tcW w:w="504" w:type="pct"/>
            <w:tcBorders>
              <w:top w:val="single" w:sz="4" w:space="0" w:color="auto"/>
              <w:bottom w:val="single" w:sz="4" w:space="0" w:color="auto"/>
            </w:tcBorders>
          </w:tcPr>
          <w:p w14:paraId="1FECB684" w14:textId="27A32675" w:rsidR="008440D7" w:rsidRDefault="000D7522">
            <w:pPr>
              <w:rPr>
                <w:rFonts w:ascii="Arial" w:hAnsi="Arial" w:cs="Arial"/>
                <w:sz w:val="18"/>
                <w:szCs w:val="18"/>
              </w:rPr>
            </w:pPr>
            <w:r>
              <w:rPr>
                <w:rFonts w:ascii="Arial" w:eastAsia="SimSun" w:hAnsi="Arial" w:cs="Arial"/>
                <w:sz w:val="18"/>
                <w:szCs w:val="18"/>
                <w:lang w:eastAsia="zh"/>
              </w:rPr>
              <w:t>7</w:t>
            </w:r>
            <w:r w:rsidR="00000000">
              <w:rPr>
                <w:rFonts w:ascii="Arial" w:eastAsia="SimSun" w:hAnsi="Arial" w:cs="Arial" w:hint="eastAsia"/>
                <w:sz w:val="18"/>
                <w:szCs w:val="18"/>
                <w:lang w:eastAsia="zh"/>
              </w:rPr>
              <w:t xml:space="preserve">, </w:t>
            </w:r>
            <w:r w:rsidR="00000000">
              <w:rPr>
                <w:rFonts w:ascii="Arial" w:eastAsia="SimSun" w:hAnsi="Arial" w:cs="Arial"/>
                <w:sz w:val="18"/>
                <w:szCs w:val="18"/>
              </w:rPr>
              <w:t>Table 2</w:t>
            </w:r>
          </w:p>
        </w:tc>
      </w:tr>
      <w:tr w:rsidR="008440D7" w14:paraId="046B3B2B" w14:textId="77777777">
        <w:trPr>
          <w:trHeight w:val="90"/>
        </w:trPr>
        <w:tc>
          <w:tcPr>
            <w:tcW w:w="995" w:type="pct"/>
            <w:vAlign w:val="center"/>
          </w:tcPr>
          <w:p w14:paraId="69CBAFEF" w14:textId="77777777" w:rsidR="008440D7" w:rsidRDefault="00000000">
            <w:pPr>
              <w:rPr>
                <w:rFonts w:ascii="Arial" w:hAnsi="Arial" w:cs="Arial"/>
                <w:sz w:val="18"/>
                <w:szCs w:val="18"/>
              </w:rPr>
            </w:pPr>
            <w:r>
              <w:rPr>
                <w:rFonts w:ascii="Arial" w:hAnsi="Arial" w:cs="Arial"/>
                <w:sz w:val="18"/>
                <w:szCs w:val="18"/>
              </w:rPr>
              <w:t>Ancillary analyses</w:t>
            </w:r>
          </w:p>
        </w:tc>
        <w:tc>
          <w:tcPr>
            <w:tcW w:w="342" w:type="pct"/>
            <w:vAlign w:val="center"/>
          </w:tcPr>
          <w:p w14:paraId="46295F62" w14:textId="77777777" w:rsidR="008440D7" w:rsidRDefault="00000000">
            <w:pPr>
              <w:jc w:val="center"/>
              <w:rPr>
                <w:rFonts w:ascii="Arial" w:hAnsi="Arial" w:cs="Arial"/>
                <w:sz w:val="18"/>
                <w:szCs w:val="18"/>
              </w:rPr>
            </w:pPr>
            <w:r>
              <w:rPr>
                <w:rFonts w:ascii="Arial" w:hAnsi="Arial" w:cs="Arial"/>
                <w:sz w:val="18"/>
                <w:szCs w:val="18"/>
              </w:rPr>
              <w:t>18</w:t>
            </w:r>
          </w:p>
        </w:tc>
        <w:tc>
          <w:tcPr>
            <w:tcW w:w="3156" w:type="pct"/>
          </w:tcPr>
          <w:p w14:paraId="3C3CFA3C" w14:textId="77777777" w:rsidR="008440D7" w:rsidRDefault="00000000">
            <w:pPr>
              <w:rPr>
                <w:rFonts w:ascii="Arial" w:hAnsi="Arial" w:cs="Arial"/>
                <w:sz w:val="18"/>
                <w:szCs w:val="18"/>
              </w:rPr>
            </w:pPr>
            <w:r>
              <w:rPr>
                <w:rFonts w:ascii="Arial" w:hAnsi="Arial" w:cs="Arial"/>
                <w:sz w:val="18"/>
                <w:szCs w:val="18"/>
              </w:rPr>
              <w:t xml:space="preserve">Results of any other analyses performed, including subgroup analyses and adjusted analyses, distinguishing </w:t>
            </w:r>
            <w:r>
              <w:rPr>
                <w:rFonts w:ascii="Arial" w:hAnsi="Arial" w:cs="Arial"/>
                <w:sz w:val="18"/>
                <w:szCs w:val="18"/>
              </w:rPr>
              <w:lastRenderedPageBreak/>
              <w:t>pre-specified from exploratory</w:t>
            </w:r>
          </w:p>
        </w:tc>
        <w:tc>
          <w:tcPr>
            <w:tcW w:w="504" w:type="pct"/>
            <w:tcBorders>
              <w:top w:val="single" w:sz="4" w:space="0" w:color="auto"/>
              <w:bottom w:val="single" w:sz="4" w:space="0" w:color="auto"/>
            </w:tcBorders>
          </w:tcPr>
          <w:p w14:paraId="0A589C27" w14:textId="46AB2D2F" w:rsidR="008440D7" w:rsidRDefault="000D7522">
            <w:pPr>
              <w:rPr>
                <w:rFonts w:ascii="Arial" w:eastAsia="SimSun" w:hAnsi="Arial" w:cs="Arial"/>
                <w:sz w:val="18"/>
                <w:szCs w:val="18"/>
                <w:lang w:eastAsia="zh"/>
              </w:rPr>
            </w:pPr>
            <w:r>
              <w:rPr>
                <w:rFonts w:ascii="Arial" w:hAnsi="Arial" w:cs="Arial"/>
                <w:sz w:val="18"/>
                <w:szCs w:val="18"/>
              </w:rPr>
              <w:lastRenderedPageBreak/>
              <w:t>9</w:t>
            </w:r>
            <w:r w:rsidR="00000000">
              <w:rPr>
                <w:rFonts w:ascii="Arial" w:hAnsi="Arial" w:cs="Arial"/>
                <w:sz w:val="18"/>
                <w:szCs w:val="18"/>
              </w:rPr>
              <w:t>,</w:t>
            </w:r>
            <w:r w:rsidR="00000000">
              <w:rPr>
                <w:rFonts w:ascii="Arial" w:eastAsia="SimSun" w:hAnsi="Arial" w:cs="Arial"/>
                <w:sz w:val="18"/>
                <w:szCs w:val="18"/>
              </w:rPr>
              <w:t xml:space="preserve">Supplementary </w:t>
            </w:r>
            <w:r w:rsidR="00000000">
              <w:rPr>
                <w:rFonts w:ascii="Arial" w:eastAsia="SimSun" w:hAnsi="Arial" w:cs="Arial"/>
                <w:sz w:val="18"/>
                <w:szCs w:val="18"/>
              </w:rPr>
              <w:lastRenderedPageBreak/>
              <w:t xml:space="preserve">table </w:t>
            </w:r>
            <w:r w:rsidR="00000000">
              <w:rPr>
                <w:rFonts w:ascii="Arial" w:eastAsia="SimSun" w:hAnsi="Arial" w:cs="Arial" w:hint="eastAsia"/>
                <w:sz w:val="18"/>
                <w:szCs w:val="18"/>
                <w:lang w:eastAsia="zh"/>
              </w:rPr>
              <w:t>7</w:t>
            </w:r>
            <w:r w:rsidR="00000000">
              <w:rPr>
                <w:rFonts w:ascii="Arial" w:eastAsia="SimSun" w:hAnsi="Arial" w:cs="Arial"/>
                <w:sz w:val="18"/>
                <w:szCs w:val="18"/>
              </w:rPr>
              <w:t>-</w:t>
            </w:r>
            <w:r w:rsidR="00000000">
              <w:rPr>
                <w:rFonts w:ascii="Arial" w:eastAsia="SimSun" w:hAnsi="Arial" w:cs="Arial" w:hint="eastAsia"/>
                <w:sz w:val="18"/>
                <w:szCs w:val="18"/>
                <w:lang w:eastAsia="zh"/>
              </w:rPr>
              <w:t>8</w:t>
            </w:r>
          </w:p>
        </w:tc>
      </w:tr>
      <w:tr w:rsidR="008440D7" w14:paraId="336ACD3C" w14:textId="77777777">
        <w:tc>
          <w:tcPr>
            <w:tcW w:w="995" w:type="pct"/>
          </w:tcPr>
          <w:p w14:paraId="20C9A08A" w14:textId="77777777" w:rsidR="008440D7" w:rsidRDefault="00000000">
            <w:pPr>
              <w:rPr>
                <w:rFonts w:ascii="Arial" w:hAnsi="Arial" w:cs="Arial"/>
                <w:sz w:val="18"/>
                <w:szCs w:val="18"/>
              </w:rPr>
            </w:pPr>
            <w:r>
              <w:rPr>
                <w:rFonts w:ascii="Arial" w:hAnsi="Arial" w:cs="Arial"/>
                <w:sz w:val="18"/>
                <w:szCs w:val="18"/>
              </w:rPr>
              <w:lastRenderedPageBreak/>
              <w:t>Harms</w:t>
            </w:r>
          </w:p>
        </w:tc>
        <w:tc>
          <w:tcPr>
            <w:tcW w:w="342" w:type="pct"/>
            <w:vAlign w:val="center"/>
          </w:tcPr>
          <w:p w14:paraId="72207F48" w14:textId="77777777" w:rsidR="008440D7" w:rsidRDefault="00000000">
            <w:pPr>
              <w:jc w:val="center"/>
              <w:rPr>
                <w:rFonts w:ascii="Arial" w:hAnsi="Arial" w:cs="Arial"/>
                <w:sz w:val="18"/>
                <w:szCs w:val="18"/>
              </w:rPr>
            </w:pPr>
            <w:r>
              <w:rPr>
                <w:rFonts w:ascii="Arial" w:hAnsi="Arial" w:cs="Arial"/>
                <w:sz w:val="18"/>
                <w:szCs w:val="18"/>
              </w:rPr>
              <w:t>19</w:t>
            </w:r>
          </w:p>
        </w:tc>
        <w:tc>
          <w:tcPr>
            <w:tcW w:w="3156" w:type="pct"/>
          </w:tcPr>
          <w:p w14:paraId="63BFF35A" w14:textId="77777777" w:rsidR="008440D7" w:rsidRDefault="00000000">
            <w:pPr>
              <w:rPr>
                <w:rFonts w:ascii="Arial" w:hAnsi="Arial" w:cs="Arial"/>
                <w:sz w:val="18"/>
                <w:szCs w:val="18"/>
              </w:rPr>
            </w:pPr>
            <w:r>
              <w:rPr>
                <w:rFonts w:ascii="Arial" w:hAnsi="Arial" w:cs="Arial"/>
                <w:sz w:val="18"/>
                <w:szCs w:val="18"/>
              </w:rPr>
              <w:t>All important harms or unintended effects in each group (for specific guidance see CONSORT for harms)</w:t>
            </w:r>
          </w:p>
        </w:tc>
        <w:tc>
          <w:tcPr>
            <w:tcW w:w="504" w:type="pct"/>
            <w:tcBorders>
              <w:top w:val="single" w:sz="4" w:space="0" w:color="auto"/>
              <w:bottom w:val="single" w:sz="4" w:space="0" w:color="auto"/>
            </w:tcBorders>
          </w:tcPr>
          <w:p w14:paraId="55E7A9D2" w14:textId="68B8E228" w:rsidR="008440D7" w:rsidRDefault="000D7522">
            <w:pPr>
              <w:rPr>
                <w:rFonts w:ascii="Arial" w:hAnsi="Arial" w:cs="Arial"/>
                <w:sz w:val="18"/>
                <w:szCs w:val="18"/>
                <w:lang w:eastAsia="zh"/>
              </w:rPr>
            </w:pPr>
            <w:r>
              <w:rPr>
                <w:rFonts w:ascii="Arial" w:hAnsi="Arial" w:cs="Arial"/>
                <w:sz w:val="18"/>
                <w:szCs w:val="18"/>
                <w:lang w:eastAsia="zh"/>
              </w:rPr>
              <w:t>3-4</w:t>
            </w:r>
          </w:p>
        </w:tc>
      </w:tr>
      <w:tr w:rsidR="008440D7" w14:paraId="5794B887" w14:textId="77777777">
        <w:tc>
          <w:tcPr>
            <w:tcW w:w="5000" w:type="pct"/>
            <w:gridSpan w:val="4"/>
          </w:tcPr>
          <w:p w14:paraId="23503883" w14:textId="77777777" w:rsidR="008440D7" w:rsidRDefault="00000000">
            <w:pPr>
              <w:pStyle w:val="TableSubHead"/>
              <w:spacing w:before="0"/>
              <w:rPr>
                <w:rFonts w:ascii="Arial" w:hAnsi="Arial" w:cs="Arial"/>
                <w:sz w:val="18"/>
                <w:szCs w:val="18"/>
              </w:rPr>
            </w:pPr>
            <w:r>
              <w:rPr>
                <w:rFonts w:ascii="Arial" w:hAnsi="Arial" w:cs="Arial"/>
                <w:sz w:val="18"/>
                <w:szCs w:val="18"/>
              </w:rPr>
              <w:t>Discussion</w:t>
            </w:r>
          </w:p>
        </w:tc>
      </w:tr>
      <w:tr w:rsidR="008440D7" w14:paraId="35517A36" w14:textId="77777777">
        <w:trPr>
          <w:trHeight w:val="90"/>
        </w:trPr>
        <w:tc>
          <w:tcPr>
            <w:tcW w:w="995" w:type="pct"/>
          </w:tcPr>
          <w:p w14:paraId="7F78030F" w14:textId="77777777" w:rsidR="008440D7" w:rsidRDefault="00000000">
            <w:pPr>
              <w:rPr>
                <w:rFonts w:ascii="Arial" w:hAnsi="Arial" w:cs="Arial"/>
                <w:sz w:val="18"/>
                <w:szCs w:val="18"/>
              </w:rPr>
            </w:pPr>
            <w:r>
              <w:rPr>
                <w:rFonts w:ascii="Arial" w:hAnsi="Arial" w:cs="Arial"/>
                <w:sz w:val="18"/>
                <w:szCs w:val="18"/>
              </w:rPr>
              <w:t>Limitations</w:t>
            </w:r>
          </w:p>
        </w:tc>
        <w:tc>
          <w:tcPr>
            <w:tcW w:w="342" w:type="pct"/>
          </w:tcPr>
          <w:p w14:paraId="3A1A457E" w14:textId="77777777" w:rsidR="008440D7" w:rsidRDefault="00000000">
            <w:pPr>
              <w:jc w:val="center"/>
              <w:rPr>
                <w:rFonts w:ascii="Arial" w:hAnsi="Arial" w:cs="Arial"/>
                <w:sz w:val="18"/>
                <w:szCs w:val="18"/>
              </w:rPr>
            </w:pPr>
            <w:r>
              <w:rPr>
                <w:rFonts w:ascii="Arial" w:hAnsi="Arial" w:cs="Arial"/>
                <w:sz w:val="18"/>
                <w:szCs w:val="18"/>
              </w:rPr>
              <w:t>20</w:t>
            </w:r>
          </w:p>
        </w:tc>
        <w:tc>
          <w:tcPr>
            <w:tcW w:w="3156" w:type="pct"/>
          </w:tcPr>
          <w:p w14:paraId="1CE8D41C" w14:textId="77777777" w:rsidR="008440D7" w:rsidRDefault="00000000">
            <w:pPr>
              <w:rPr>
                <w:rFonts w:ascii="Arial" w:hAnsi="Arial" w:cs="Arial"/>
                <w:sz w:val="18"/>
                <w:szCs w:val="18"/>
              </w:rPr>
            </w:pPr>
            <w:r>
              <w:rPr>
                <w:rFonts w:ascii="Arial" w:hAnsi="Arial" w:cs="Arial"/>
                <w:sz w:val="18"/>
                <w:szCs w:val="18"/>
              </w:rPr>
              <w:t>Trial limitations, addressing sources of potential bias, imprecision, and, if relevant, multiplicity of analyses</w:t>
            </w:r>
          </w:p>
        </w:tc>
        <w:tc>
          <w:tcPr>
            <w:tcW w:w="504" w:type="pct"/>
            <w:tcBorders>
              <w:bottom w:val="single" w:sz="4" w:space="0" w:color="auto"/>
            </w:tcBorders>
          </w:tcPr>
          <w:p w14:paraId="2B1DE7C7" w14:textId="44D4C58A" w:rsidR="008440D7" w:rsidRDefault="000D7522">
            <w:pPr>
              <w:rPr>
                <w:rFonts w:ascii="Arial" w:hAnsi="Arial" w:cs="Arial"/>
                <w:sz w:val="18"/>
                <w:szCs w:val="18"/>
                <w:lang w:eastAsia="zh"/>
              </w:rPr>
            </w:pPr>
            <w:r>
              <w:rPr>
                <w:rFonts w:ascii="Arial" w:hAnsi="Arial" w:cs="Arial"/>
                <w:sz w:val="18"/>
                <w:szCs w:val="18"/>
                <w:lang w:eastAsia="zh"/>
              </w:rPr>
              <w:t>11-12</w:t>
            </w:r>
          </w:p>
        </w:tc>
      </w:tr>
      <w:tr w:rsidR="008440D7" w14:paraId="55CCF598" w14:textId="77777777">
        <w:tc>
          <w:tcPr>
            <w:tcW w:w="995" w:type="pct"/>
          </w:tcPr>
          <w:p w14:paraId="11CA36F2" w14:textId="77777777" w:rsidR="008440D7" w:rsidRDefault="00000000">
            <w:pPr>
              <w:rPr>
                <w:rFonts w:ascii="Arial" w:hAnsi="Arial" w:cs="Arial"/>
                <w:sz w:val="18"/>
                <w:szCs w:val="18"/>
              </w:rPr>
            </w:pPr>
            <w:r>
              <w:rPr>
                <w:rFonts w:ascii="Arial" w:hAnsi="Arial" w:cs="Arial"/>
                <w:sz w:val="18"/>
                <w:szCs w:val="18"/>
              </w:rPr>
              <w:t>Generalisability</w:t>
            </w:r>
          </w:p>
        </w:tc>
        <w:tc>
          <w:tcPr>
            <w:tcW w:w="342" w:type="pct"/>
          </w:tcPr>
          <w:p w14:paraId="15AAA6C7" w14:textId="77777777" w:rsidR="008440D7" w:rsidRDefault="00000000">
            <w:pPr>
              <w:jc w:val="center"/>
              <w:rPr>
                <w:rFonts w:ascii="Arial" w:hAnsi="Arial" w:cs="Arial"/>
                <w:sz w:val="18"/>
                <w:szCs w:val="18"/>
              </w:rPr>
            </w:pPr>
            <w:r>
              <w:rPr>
                <w:rFonts w:ascii="Arial" w:hAnsi="Arial" w:cs="Arial"/>
                <w:sz w:val="18"/>
                <w:szCs w:val="18"/>
              </w:rPr>
              <w:t>21</w:t>
            </w:r>
          </w:p>
        </w:tc>
        <w:tc>
          <w:tcPr>
            <w:tcW w:w="3156" w:type="pct"/>
          </w:tcPr>
          <w:p w14:paraId="4ECCD0FF" w14:textId="77777777" w:rsidR="008440D7" w:rsidRDefault="00000000">
            <w:pPr>
              <w:rPr>
                <w:rFonts w:ascii="Arial" w:hAnsi="Arial" w:cs="Arial"/>
                <w:sz w:val="18"/>
                <w:szCs w:val="18"/>
              </w:rPr>
            </w:pPr>
            <w:r>
              <w:rPr>
                <w:rFonts w:ascii="Arial" w:hAnsi="Arial" w:cs="Arial"/>
                <w:sz w:val="18"/>
                <w:szCs w:val="18"/>
              </w:rPr>
              <w:t>Generalisability (external validity, applicability) of the trial findings</w:t>
            </w:r>
          </w:p>
        </w:tc>
        <w:tc>
          <w:tcPr>
            <w:tcW w:w="504" w:type="pct"/>
            <w:tcBorders>
              <w:top w:val="single" w:sz="4" w:space="0" w:color="auto"/>
              <w:bottom w:val="single" w:sz="4" w:space="0" w:color="auto"/>
            </w:tcBorders>
          </w:tcPr>
          <w:p w14:paraId="227AA307" w14:textId="0A770AD1" w:rsidR="008440D7" w:rsidRDefault="000D7522">
            <w:pPr>
              <w:rPr>
                <w:rFonts w:ascii="Arial" w:hAnsi="Arial" w:cs="Arial"/>
                <w:sz w:val="18"/>
                <w:szCs w:val="18"/>
                <w:lang w:eastAsia="zh"/>
              </w:rPr>
            </w:pPr>
            <w:r>
              <w:rPr>
                <w:rFonts w:ascii="Arial" w:hAnsi="Arial" w:cs="Arial"/>
                <w:sz w:val="18"/>
                <w:szCs w:val="18"/>
                <w:lang w:eastAsia="zh"/>
              </w:rPr>
              <w:t>1</w:t>
            </w:r>
            <w:r w:rsidR="00000000">
              <w:rPr>
                <w:rFonts w:ascii="Arial" w:hAnsi="Arial" w:cs="Arial" w:hint="eastAsia"/>
                <w:sz w:val="18"/>
                <w:szCs w:val="18"/>
                <w:lang w:eastAsia="zh"/>
              </w:rPr>
              <w:t>2</w:t>
            </w:r>
          </w:p>
        </w:tc>
      </w:tr>
      <w:tr w:rsidR="008440D7" w14:paraId="1C53596A" w14:textId="77777777">
        <w:tc>
          <w:tcPr>
            <w:tcW w:w="995" w:type="pct"/>
          </w:tcPr>
          <w:p w14:paraId="32F6AEF2" w14:textId="77777777" w:rsidR="008440D7" w:rsidRDefault="00000000">
            <w:pPr>
              <w:rPr>
                <w:rFonts w:ascii="Arial" w:hAnsi="Arial" w:cs="Arial"/>
                <w:sz w:val="18"/>
                <w:szCs w:val="18"/>
              </w:rPr>
            </w:pPr>
            <w:r>
              <w:rPr>
                <w:rFonts w:ascii="Arial" w:hAnsi="Arial" w:cs="Arial"/>
                <w:sz w:val="18"/>
                <w:szCs w:val="18"/>
              </w:rPr>
              <w:t>Interpretation</w:t>
            </w:r>
          </w:p>
        </w:tc>
        <w:tc>
          <w:tcPr>
            <w:tcW w:w="342" w:type="pct"/>
          </w:tcPr>
          <w:p w14:paraId="3CA254E1" w14:textId="77777777" w:rsidR="008440D7" w:rsidRDefault="00000000">
            <w:pPr>
              <w:jc w:val="center"/>
              <w:rPr>
                <w:rFonts w:ascii="Arial" w:hAnsi="Arial" w:cs="Arial"/>
                <w:sz w:val="18"/>
                <w:szCs w:val="18"/>
              </w:rPr>
            </w:pPr>
            <w:r>
              <w:rPr>
                <w:rFonts w:ascii="Arial" w:hAnsi="Arial" w:cs="Arial"/>
                <w:sz w:val="18"/>
                <w:szCs w:val="18"/>
              </w:rPr>
              <w:t>22</w:t>
            </w:r>
          </w:p>
        </w:tc>
        <w:tc>
          <w:tcPr>
            <w:tcW w:w="3156" w:type="pct"/>
          </w:tcPr>
          <w:p w14:paraId="3A9F02D9" w14:textId="77777777" w:rsidR="008440D7" w:rsidRDefault="00000000">
            <w:pPr>
              <w:rPr>
                <w:rFonts w:ascii="Arial" w:hAnsi="Arial" w:cs="Arial"/>
                <w:sz w:val="18"/>
                <w:szCs w:val="18"/>
              </w:rPr>
            </w:pPr>
            <w:r>
              <w:rPr>
                <w:rFonts w:ascii="Arial" w:hAnsi="Arial" w:cs="Arial"/>
                <w:sz w:val="18"/>
                <w:szCs w:val="18"/>
              </w:rPr>
              <w:t>Interpretation consistent with results, balancing benefits and harms, and considering other relevant evidence</w:t>
            </w:r>
          </w:p>
        </w:tc>
        <w:tc>
          <w:tcPr>
            <w:tcW w:w="504" w:type="pct"/>
            <w:tcBorders>
              <w:top w:val="single" w:sz="4" w:space="0" w:color="auto"/>
              <w:bottom w:val="single" w:sz="4" w:space="0" w:color="auto"/>
            </w:tcBorders>
          </w:tcPr>
          <w:p w14:paraId="013D00C6" w14:textId="4447EDC0" w:rsidR="008440D7" w:rsidRDefault="000D7522">
            <w:pPr>
              <w:rPr>
                <w:rFonts w:ascii="Arial" w:hAnsi="Arial" w:cs="Arial"/>
                <w:sz w:val="18"/>
                <w:szCs w:val="18"/>
                <w:lang w:eastAsia="zh"/>
              </w:rPr>
            </w:pPr>
            <w:r>
              <w:rPr>
                <w:rFonts w:ascii="Arial" w:hAnsi="Arial" w:cs="Arial"/>
                <w:sz w:val="18"/>
                <w:szCs w:val="18"/>
              </w:rPr>
              <w:t>10-12</w:t>
            </w:r>
          </w:p>
        </w:tc>
      </w:tr>
      <w:tr w:rsidR="008440D7" w14:paraId="02EF849A" w14:textId="77777777">
        <w:tc>
          <w:tcPr>
            <w:tcW w:w="4495" w:type="pct"/>
            <w:gridSpan w:val="3"/>
          </w:tcPr>
          <w:p w14:paraId="4499F4CD" w14:textId="77777777" w:rsidR="008440D7" w:rsidRDefault="00000000">
            <w:pPr>
              <w:pStyle w:val="TableSubHead"/>
              <w:spacing w:before="0"/>
              <w:rPr>
                <w:rFonts w:ascii="Arial" w:hAnsi="Arial" w:cs="Arial"/>
                <w:sz w:val="18"/>
                <w:szCs w:val="18"/>
              </w:rPr>
            </w:pPr>
            <w:r>
              <w:rPr>
                <w:rFonts w:ascii="Arial" w:hAnsi="Arial" w:cs="Arial"/>
                <w:sz w:val="18"/>
                <w:szCs w:val="18"/>
              </w:rPr>
              <w:t>Other information</w:t>
            </w:r>
          </w:p>
        </w:tc>
        <w:tc>
          <w:tcPr>
            <w:tcW w:w="504" w:type="pct"/>
            <w:tcBorders>
              <w:top w:val="single" w:sz="4" w:space="0" w:color="auto"/>
            </w:tcBorders>
          </w:tcPr>
          <w:p w14:paraId="615131C7" w14:textId="77777777" w:rsidR="008440D7" w:rsidRDefault="008440D7">
            <w:pPr>
              <w:rPr>
                <w:rFonts w:ascii="Arial" w:hAnsi="Arial" w:cs="Arial"/>
                <w:sz w:val="18"/>
                <w:szCs w:val="18"/>
              </w:rPr>
            </w:pPr>
          </w:p>
        </w:tc>
      </w:tr>
      <w:tr w:rsidR="008440D7" w14:paraId="6CAF0A99" w14:textId="77777777">
        <w:tc>
          <w:tcPr>
            <w:tcW w:w="995" w:type="pct"/>
          </w:tcPr>
          <w:p w14:paraId="39BEAB3D" w14:textId="77777777" w:rsidR="008440D7" w:rsidRDefault="00000000">
            <w:pPr>
              <w:rPr>
                <w:rFonts w:ascii="Arial" w:hAnsi="Arial" w:cs="Arial"/>
                <w:i/>
                <w:caps/>
                <w:sz w:val="18"/>
                <w:szCs w:val="18"/>
              </w:rPr>
            </w:pPr>
            <w:r>
              <w:rPr>
                <w:rFonts w:ascii="Arial" w:hAnsi="Arial" w:cs="Arial"/>
                <w:sz w:val="18"/>
                <w:szCs w:val="18"/>
              </w:rPr>
              <w:t>Registration</w:t>
            </w:r>
          </w:p>
        </w:tc>
        <w:tc>
          <w:tcPr>
            <w:tcW w:w="342" w:type="pct"/>
          </w:tcPr>
          <w:p w14:paraId="62BC0BD7" w14:textId="77777777" w:rsidR="008440D7" w:rsidRDefault="00000000">
            <w:pPr>
              <w:jc w:val="center"/>
              <w:rPr>
                <w:rFonts w:ascii="Arial" w:hAnsi="Arial" w:cs="Arial"/>
                <w:sz w:val="18"/>
                <w:szCs w:val="18"/>
              </w:rPr>
            </w:pPr>
            <w:r>
              <w:rPr>
                <w:rFonts w:ascii="Arial" w:hAnsi="Arial" w:cs="Arial"/>
                <w:sz w:val="18"/>
                <w:szCs w:val="18"/>
              </w:rPr>
              <w:t>23</w:t>
            </w:r>
          </w:p>
        </w:tc>
        <w:tc>
          <w:tcPr>
            <w:tcW w:w="3156" w:type="pct"/>
          </w:tcPr>
          <w:p w14:paraId="631F2F4A" w14:textId="77777777" w:rsidR="008440D7" w:rsidRDefault="00000000">
            <w:pPr>
              <w:rPr>
                <w:rFonts w:ascii="Arial" w:hAnsi="Arial" w:cs="Arial"/>
                <w:sz w:val="18"/>
                <w:szCs w:val="18"/>
              </w:rPr>
            </w:pPr>
            <w:r>
              <w:rPr>
                <w:rFonts w:ascii="Arial" w:hAnsi="Arial" w:cs="Arial"/>
                <w:sz w:val="18"/>
                <w:szCs w:val="18"/>
              </w:rPr>
              <w:t>Registration number and name of trial registry</w:t>
            </w:r>
          </w:p>
        </w:tc>
        <w:tc>
          <w:tcPr>
            <w:tcW w:w="504" w:type="pct"/>
            <w:tcBorders>
              <w:bottom w:val="single" w:sz="4" w:space="0" w:color="auto"/>
            </w:tcBorders>
          </w:tcPr>
          <w:p w14:paraId="3E661136" w14:textId="322E54EE" w:rsidR="008440D7" w:rsidRDefault="000D7522">
            <w:pPr>
              <w:rPr>
                <w:rFonts w:ascii="Arial" w:hAnsi="Arial" w:cs="Arial"/>
                <w:sz w:val="18"/>
                <w:szCs w:val="18"/>
                <w:lang w:eastAsia="zh"/>
              </w:rPr>
            </w:pPr>
            <w:r>
              <w:rPr>
                <w:rFonts w:ascii="Arial" w:hAnsi="Arial" w:cs="Arial"/>
                <w:sz w:val="18"/>
                <w:szCs w:val="18"/>
                <w:lang w:eastAsia="zh"/>
              </w:rPr>
              <w:t>1</w:t>
            </w:r>
          </w:p>
        </w:tc>
      </w:tr>
      <w:tr w:rsidR="008440D7" w14:paraId="0FD02165" w14:textId="77777777">
        <w:tc>
          <w:tcPr>
            <w:tcW w:w="995" w:type="pct"/>
          </w:tcPr>
          <w:p w14:paraId="12368273" w14:textId="77777777" w:rsidR="008440D7" w:rsidRDefault="00000000">
            <w:pPr>
              <w:rPr>
                <w:rFonts w:ascii="Arial" w:hAnsi="Arial" w:cs="Arial"/>
                <w:i/>
                <w:caps/>
                <w:sz w:val="18"/>
                <w:szCs w:val="18"/>
              </w:rPr>
            </w:pPr>
            <w:r>
              <w:rPr>
                <w:rFonts w:ascii="Arial" w:hAnsi="Arial" w:cs="Arial"/>
                <w:sz w:val="18"/>
                <w:szCs w:val="18"/>
              </w:rPr>
              <w:t>Protocol</w:t>
            </w:r>
          </w:p>
        </w:tc>
        <w:tc>
          <w:tcPr>
            <w:tcW w:w="342" w:type="pct"/>
          </w:tcPr>
          <w:p w14:paraId="50373AC9" w14:textId="77777777" w:rsidR="008440D7" w:rsidRDefault="00000000">
            <w:pPr>
              <w:jc w:val="center"/>
              <w:rPr>
                <w:rFonts w:ascii="Arial" w:hAnsi="Arial" w:cs="Arial"/>
                <w:sz w:val="18"/>
                <w:szCs w:val="18"/>
              </w:rPr>
            </w:pPr>
            <w:r>
              <w:rPr>
                <w:rFonts w:ascii="Arial" w:hAnsi="Arial" w:cs="Arial"/>
                <w:sz w:val="18"/>
                <w:szCs w:val="18"/>
              </w:rPr>
              <w:t>24</w:t>
            </w:r>
          </w:p>
        </w:tc>
        <w:tc>
          <w:tcPr>
            <w:tcW w:w="3156" w:type="pct"/>
          </w:tcPr>
          <w:p w14:paraId="71D71605" w14:textId="77777777" w:rsidR="008440D7" w:rsidRDefault="00000000">
            <w:pPr>
              <w:rPr>
                <w:rFonts w:ascii="Arial" w:hAnsi="Arial" w:cs="Arial"/>
                <w:sz w:val="18"/>
                <w:szCs w:val="18"/>
              </w:rPr>
            </w:pPr>
            <w:r>
              <w:rPr>
                <w:rFonts w:ascii="Arial" w:hAnsi="Arial" w:cs="Arial"/>
                <w:sz w:val="18"/>
                <w:szCs w:val="18"/>
              </w:rPr>
              <w:t>Where the full trial protocol can be accessed, if available</w:t>
            </w:r>
          </w:p>
        </w:tc>
        <w:tc>
          <w:tcPr>
            <w:tcW w:w="504" w:type="pct"/>
            <w:tcBorders>
              <w:top w:val="single" w:sz="4" w:space="0" w:color="auto"/>
              <w:bottom w:val="single" w:sz="4" w:space="0" w:color="auto"/>
            </w:tcBorders>
          </w:tcPr>
          <w:p w14:paraId="6374B853" w14:textId="41148CBB" w:rsidR="008440D7" w:rsidRDefault="000D7522">
            <w:pPr>
              <w:rPr>
                <w:rFonts w:ascii="Arial" w:hAnsi="Arial" w:cs="Arial"/>
                <w:sz w:val="18"/>
                <w:szCs w:val="18"/>
              </w:rPr>
            </w:pPr>
            <w:r>
              <w:rPr>
                <w:rFonts w:ascii="Arial" w:hAnsi="Arial" w:cs="Arial"/>
                <w:sz w:val="18"/>
                <w:szCs w:val="18"/>
              </w:rPr>
              <w:t>2</w:t>
            </w:r>
          </w:p>
        </w:tc>
      </w:tr>
      <w:tr w:rsidR="008440D7" w14:paraId="2F73DDE7" w14:textId="77777777">
        <w:tc>
          <w:tcPr>
            <w:tcW w:w="995" w:type="pct"/>
            <w:tcBorders>
              <w:bottom w:val="single" w:sz="12" w:space="0" w:color="auto"/>
            </w:tcBorders>
          </w:tcPr>
          <w:p w14:paraId="3E9DDFFB" w14:textId="77777777" w:rsidR="008440D7" w:rsidRDefault="00000000">
            <w:pPr>
              <w:rPr>
                <w:rFonts w:ascii="Arial" w:hAnsi="Arial" w:cs="Arial"/>
                <w:i/>
                <w:caps/>
                <w:sz w:val="18"/>
                <w:szCs w:val="18"/>
              </w:rPr>
            </w:pPr>
            <w:r>
              <w:rPr>
                <w:rFonts w:ascii="Arial" w:hAnsi="Arial" w:cs="Arial"/>
                <w:sz w:val="18"/>
                <w:szCs w:val="18"/>
              </w:rPr>
              <w:t>Funding</w:t>
            </w:r>
          </w:p>
        </w:tc>
        <w:tc>
          <w:tcPr>
            <w:tcW w:w="342" w:type="pct"/>
            <w:tcBorders>
              <w:bottom w:val="single" w:sz="12" w:space="0" w:color="auto"/>
            </w:tcBorders>
          </w:tcPr>
          <w:p w14:paraId="49A6742E" w14:textId="77777777" w:rsidR="008440D7" w:rsidRDefault="00000000">
            <w:pPr>
              <w:jc w:val="center"/>
              <w:rPr>
                <w:rFonts w:ascii="Arial" w:hAnsi="Arial" w:cs="Arial"/>
                <w:sz w:val="18"/>
                <w:szCs w:val="18"/>
              </w:rPr>
            </w:pPr>
            <w:r>
              <w:rPr>
                <w:rFonts w:ascii="Arial" w:hAnsi="Arial" w:cs="Arial"/>
                <w:sz w:val="18"/>
                <w:szCs w:val="18"/>
              </w:rPr>
              <w:t>25</w:t>
            </w:r>
          </w:p>
        </w:tc>
        <w:tc>
          <w:tcPr>
            <w:tcW w:w="3156" w:type="pct"/>
            <w:tcBorders>
              <w:bottom w:val="single" w:sz="12" w:space="0" w:color="auto"/>
            </w:tcBorders>
          </w:tcPr>
          <w:p w14:paraId="11C3D3F1" w14:textId="77777777" w:rsidR="008440D7" w:rsidRDefault="00000000">
            <w:pPr>
              <w:rPr>
                <w:rFonts w:ascii="Arial" w:hAnsi="Arial" w:cs="Arial"/>
                <w:sz w:val="18"/>
                <w:szCs w:val="18"/>
                <w:lang w:val="en-CA"/>
              </w:rPr>
            </w:pPr>
            <w:r>
              <w:rPr>
                <w:rFonts w:ascii="Arial" w:hAnsi="Arial" w:cs="Arial"/>
                <w:sz w:val="18"/>
                <w:szCs w:val="18"/>
              </w:rPr>
              <w:t xml:space="preserve">Sources of funding </w:t>
            </w:r>
            <w:r>
              <w:rPr>
                <w:rFonts w:ascii="Arial" w:hAnsi="Arial" w:cs="Arial"/>
                <w:bCs/>
                <w:sz w:val="18"/>
                <w:szCs w:val="18"/>
                <w:lang w:val="en-CA"/>
              </w:rPr>
              <w:t>and other support (such as supply of drugs), role of funders</w:t>
            </w:r>
          </w:p>
        </w:tc>
        <w:tc>
          <w:tcPr>
            <w:tcW w:w="504" w:type="pct"/>
            <w:tcBorders>
              <w:top w:val="single" w:sz="4" w:space="0" w:color="auto"/>
              <w:bottom w:val="single" w:sz="12" w:space="0" w:color="auto"/>
            </w:tcBorders>
          </w:tcPr>
          <w:p w14:paraId="20A6861E" w14:textId="3A14E2AC" w:rsidR="008440D7" w:rsidRDefault="000D7522">
            <w:pPr>
              <w:rPr>
                <w:rFonts w:ascii="Arial" w:hAnsi="Arial" w:cs="Arial"/>
                <w:sz w:val="18"/>
                <w:szCs w:val="18"/>
                <w:lang w:eastAsia="zh"/>
              </w:rPr>
            </w:pPr>
            <w:r>
              <w:rPr>
                <w:rFonts w:ascii="Arial" w:hAnsi="Arial" w:cs="Arial"/>
                <w:sz w:val="18"/>
                <w:szCs w:val="18"/>
                <w:lang w:eastAsia="zh"/>
              </w:rPr>
              <w:t>13</w:t>
            </w:r>
          </w:p>
        </w:tc>
      </w:tr>
    </w:tbl>
    <w:p w14:paraId="0B14B8D1" w14:textId="77777777" w:rsidR="008440D7" w:rsidRDefault="00000000">
      <w:pPr>
        <w:rPr>
          <w:rFonts w:ascii="Arial" w:hAnsi="Arial" w:cs="Arial"/>
          <w:sz w:val="16"/>
          <w:szCs w:val="16"/>
        </w:rPr>
        <w:sectPr w:rsidR="008440D7">
          <w:footerReference w:type="even" r:id="rId7"/>
          <w:footerReference w:type="default" r:id="rId8"/>
          <w:footerReference w:type="first" r:id="rId9"/>
          <w:pgSz w:w="16838" w:h="11906" w:orient="landscape"/>
          <w:pgMar w:top="1800" w:right="1440" w:bottom="1800" w:left="1440" w:header="851" w:footer="992" w:gutter="0"/>
          <w:cols w:space="425"/>
          <w:docGrid w:type="lines" w:linePitch="312"/>
        </w:sectPr>
      </w:pPr>
      <w:r>
        <w:rPr>
          <w:rFonts w:ascii="Arial" w:hAnsi="Arial" w:cs="Arial" w:hint="eastAsia"/>
          <w:sz w:val="16"/>
          <w:szCs w:val="16"/>
        </w:rPr>
        <w:t xml:space="preserve">Note: </w:t>
      </w:r>
      <w:r>
        <w:rPr>
          <w:rFonts w:ascii="Arial" w:hAnsi="Arial" w:cs="Arial"/>
          <w:sz w:val="16"/>
          <w:szCs w:val="16"/>
        </w:rPr>
        <w:t xml:space="preserve">The CONSORT table was adapted from Schulz KF, Altman DG, Moher D, et al. CONSORT 2010 statement: updated guidelines for reporting parallel group randomized trials. </w:t>
      </w:r>
      <w:r>
        <w:rPr>
          <w:rFonts w:ascii="Arial" w:hAnsi="Arial" w:cs="Arial"/>
          <w:i/>
          <w:sz w:val="16"/>
          <w:szCs w:val="16"/>
        </w:rPr>
        <w:t>Ann Intern Med</w:t>
      </w:r>
      <w:r>
        <w:rPr>
          <w:rFonts w:ascii="Arial" w:hAnsi="Arial" w:cs="Arial"/>
          <w:sz w:val="16"/>
          <w:szCs w:val="16"/>
        </w:rPr>
        <w:t>. 2010;152(11):726-732.PMID: 20335313. doi:10.7326/0003-4819-152-11-201006010-00232</w:t>
      </w:r>
    </w:p>
    <w:p w14:paraId="3502F1DC" w14:textId="77777777" w:rsidR="008440D7" w:rsidRDefault="00000000">
      <w:pPr>
        <w:jc w:val="center"/>
        <w:rPr>
          <w:rFonts w:ascii="Arial" w:hAnsi="Arial" w:cs="Arial"/>
          <w:b/>
          <w:bCs/>
          <w:sz w:val="18"/>
          <w:szCs w:val="18"/>
        </w:rPr>
      </w:pPr>
      <w:r>
        <w:rPr>
          <w:rFonts w:ascii="Arial" w:hAnsi="Arial" w:cs="Arial"/>
          <w:b/>
          <w:bCs/>
          <w:sz w:val="18"/>
          <w:szCs w:val="18"/>
        </w:rPr>
        <w:lastRenderedPageBreak/>
        <w:t>Supplementary Table 2</w:t>
      </w:r>
      <w:r>
        <w:rPr>
          <w:rFonts w:ascii="Arial" w:hAnsi="Arial" w:cs="Arial" w:hint="eastAsia"/>
          <w:b/>
          <w:bCs/>
          <w:sz w:val="18"/>
          <w:szCs w:val="18"/>
          <w:lang w:eastAsia="zh"/>
        </w:rPr>
        <w:t>.</w:t>
      </w:r>
      <w:r>
        <w:rPr>
          <w:rFonts w:ascii="Arial" w:hAnsi="Arial" w:cs="Arial"/>
          <w:b/>
          <w:bCs/>
          <w:sz w:val="18"/>
          <w:szCs w:val="18"/>
        </w:rPr>
        <w:t xml:space="preserve"> Deviations between the Protocol and the Trial Implementation</w:t>
      </w:r>
    </w:p>
    <w:tbl>
      <w:tblPr>
        <w:tblW w:w="0" w:type="auto"/>
        <w:tblInd w:w="108" w:type="dxa"/>
        <w:tblLook w:val="04A0" w:firstRow="1" w:lastRow="0" w:firstColumn="1" w:lastColumn="0" w:noHBand="0" w:noVBand="1"/>
      </w:tblPr>
      <w:tblGrid>
        <w:gridCol w:w="1412"/>
        <w:gridCol w:w="1954"/>
        <w:gridCol w:w="2040"/>
        <w:gridCol w:w="2792"/>
      </w:tblGrid>
      <w:tr w:rsidR="008440D7" w14:paraId="63A9EAD1" w14:textId="77777777">
        <w:trPr>
          <w:trHeight w:val="312"/>
        </w:trPr>
        <w:tc>
          <w:tcPr>
            <w:tcW w:w="0" w:type="auto"/>
            <w:tcBorders>
              <w:top w:val="single" w:sz="6" w:space="0" w:color="000000"/>
              <w:left w:val="nil"/>
              <w:bottom w:val="single" w:sz="4" w:space="0" w:color="auto"/>
              <w:right w:val="nil"/>
            </w:tcBorders>
            <w:vAlign w:val="center"/>
          </w:tcPr>
          <w:p w14:paraId="4D0546C9" w14:textId="77777777" w:rsidR="008440D7" w:rsidRDefault="00000000">
            <w:pPr>
              <w:jc w:val="center"/>
              <w:rPr>
                <w:rFonts w:ascii="Arial" w:hAnsi="Arial" w:cs="Arial"/>
                <w:b/>
                <w:bCs/>
                <w:sz w:val="18"/>
                <w:szCs w:val="18"/>
              </w:rPr>
            </w:pPr>
            <w:r>
              <w:rPr>
                <w:rFonts w:ascii="Arial" w:hAnsi="Arial" w:cs="Arial"/>
                <w:b/>
                <w:bCs/>
                <w:sz w:val="18"/>
                <w:szCs w:val="18"/>
              </w:rPr>
              <w:t>Domain</w:t>
            </w:r>
          </w:p>
        </w:tc>
        <w:tc>
          <w:tcPr>
            <w:tcW w:w="0" w:type="auto"/>
            <w:tcBorders>
              <w:top w:val="single" w:sz="6" w:space="0" w:color="000000"/>
              <w:left w:val="nil"/>
              <w:bottom w:val="single" w:sz="4" w:space="0" w:color="auto"/>
              <w:right w:val="nil"/>
            </w:tcBorders>
            <w:vAlign w:val="center"/>
          </w:tcPr>
          <w:p w14:paraId="5E7959E5" w14:textId="77777777" w:rsidR="008440D7" w:rsidRDefault="00000000">
            <w:pPr>
              <w:jc w:val="center"/>
              <w:rPr>
                <w:rFonts w:ascii="Arial" w:hAnsi="Arial" w:cs="Arial"/>
                <w:b/>
                <w:bCs/>
                <w:sz w:val="18"/>
                <w:szCs w:val="18"/>
              </w:rPr>
            </w:pPr>
            <w:r>
              <w:rPr>
                <w:rFonts w:ascii="Arial" w:hAnsi="Arial" w:cs="Arial"/>
                <w:b/>
                <w:bCs/>
                <w:sz w:val="18"/>
                <w:szCs w:val="18"/>
              </w:rPr>
              <w:t>Protocol specification</w:t>
            </w:r>
          </w:p>
        </w:tc>
        <w:tc>
          <w:tcPr>
            <w:tcW w:w="0" w:type="auto"/>
            <w:tcBorders>
              <w:top w:val="single" w:sz="6" w:space="0" w:color="000000"/>
              <w:left w:val="nil"/>
              <w:bottom w:val="single" w:sz="4" w:space="0" w:color="auto"/>
              <w:right w:val="nil"/>
            </w:tcBorders>
            <w:vAlign w:val="center"/>
          </w:tcPr>
          <w:p w14:paraId="707A8DF7" w14:textId="77777777" w:rsidR="008440D7" w:rsidRDefault="00000000">
            <w:pPr>
              <w:jc w:val="center"/>
              <w:rPr>
                <w:rFonts w:ascii="Arial" w:hAnsi="Arial" w:cs="Arial"/>
                <w:b/>
                <w:bCs/>
                <w:sz w:val="18"/>
                <w:szCs w:val="18"/>
              </w:rPr>
            </w:pPr>
            <w:r>
              <w:rPr>
                <w:rFonts w:ascii="Arial" w:hAnsi="Arial" w:cs="Arial"/>
                <w:b/>
                <w:bCs/>
                <w:sz w:val="18"/>
                <w:szCs w:val="18"/>
              </w:rPr>
              <w:t>Trial implementation</w:t>
            </w:r>
          </w:p>
        </w:tc>
        <w:tc>
          <w:tcPr>
            <w:tcW w:w="0" w:type="auto"/>
            <w:tcBorders>
              <w:top w:val="single" w:sz="6" w:space="0" w:color="000000"/>
              <w:left w:val="nil"/>
              <w:bottom w:val="single" w:sz="4" w:space="0" w:color="auto"/>
              <w:right w:val="nil"/>
            </w:tcBorders>
            <w:vAlign w:val="center"/>
          </w:tcPr>
          <w:p w14:paraId="28A52C86" w14:textId="77777777" w:rsidR="008440D7" w:rsidRDefault="00000000">
            <w:pPr>
              <w:jc w:val="center"/>
              <w:rPr>
                <w:rFonts w:ascii="Arial" w:hAnsi="Arial" w:cs="Arial"/>
                <w:b/>
                <w:bCs/>
                <w:sz w:val="18"/>
                <w:szCs w:val="18"/>
              </w:rPr>
            </w:pPr>
            <w:r>
              <w:rPr>
                <w:rFonts w:ascii="Arial" w:hAnsi="Arial" w:cs="Arial"/>
                <w:b/>
                <w:bCs/>
                <w:sz w:val="18"/>
                <w:szCs w:val="18"/>
              </w:rPr>
              <w:t>Rationale</w:t>
            </w:r>
          </w:p>
        </w:tc>
      </w:tr>
      <w:tr w:rsidR="008440D7" w14:paraId="36E2C9C3" w14:textId="77777777">
        <w:trPr>
          <w:trHeight w:val="312"/>
        </w:trPr>
        <w:tc>
          <w:tcPr>
            <w:tcW w:w="0" w:type="auto"/>
            <w:tcBorders>
              <w:top w:val="single" w:sz="4" w:space="0" w:color="auto"/>
              <w:left w:val="nil"/>
              <w:bottom w:val="single" w:sz="4" w:space="0" w:color="auto"/>
              <w:right w:val="nil"/>
            </w:tcBorders>
            <w:vAlign w:val="center"/>
          </w:tcPr>
          <w:p w14:paraId="08A2417A" w14:textId="77777777" w:rsidR="008440D7" w:rsidRDefault="00000000">
            <w:pPr>
              <w:jc w:val="center"/>
              <w:rPr>
                <w:rFonts w:ascii="Arial" w:hAnsi="Arial" w:cs="Arial"/>
                <w:b/>
                <w:bCs/>
                <w:sz w:val="18"/>
                <w:szCs w:val="18"/>
                <w:lang w:eastAsia="zh"/>
              </w:rPr>
            </w:pPr>
            <w:r>
              <w:rPr>
                <w:rFonts w:ascii="Arial" w:hAnsi="Arial" w:cs="Arial" w:hint="eastAsia"/>
                <w:b/>
                <w:bCs/>
                <w:sz w:val="18"/>
                <w:szCs w:val="18"/>
                <w:lang w:eastAsia="zh"/>
              </w:rPr>
              <w:t>Sample size</w:t>
            </w:r>
          </w:p>
        </w:tc>
        <w:tc>
          <w:tcPr>
            <w:tcW w:w="0" w:type="auto"/>
            <w:tcBorders>
              <w:top w:val="single" w:sz="4" w:space="0" w:color="auto"/>
              <w:left w:val="nil"/>
              <w:bottom w:val="single" w:sz="4" w:space="0" w:color="auto"/>
              <w:right w:val="nil"/>
            </w:tcBorders>
            <w:vAlign w:val="center"/>
          </w:tcPr>
          <w:p w14:paraId="53B687DD" w14:textId="77777777" w:rsidR="008440D7" w:rsidRDefault="00000000">
            <w:pPr>
              <w:jc w:val="left"/>
              <w:rPr>
                <w:rFonts w:ascii="Arial" w:hAnsi="Arial" w:cs="Arial"/>
                <w:sz w:val="18"/>
                <w:szCs w:val="18"/>
              </w:rPr>
            </w:pPr>
            <w:r>
              <w:rPr>
                <w:rFonts w:ascii="Arial" w:hAnsi="Arial" w:cs="Arial"/>
                <w:sz w:val="18"/>
                <w:szCs w:val="18"/>
              </w:rPr>
              <w:t>Target</w:t>
            </w:r>
            <w:r>
              <w:rPr>
                <w:rFonts w:ascii="Arial" w:hAnsi="Arial" w:cs="Arial" w:hint="eastAsia"/>
                <w:sz w:val="18"/>
                <w:szCs w:val="18"/>
                <w:lang w:eastAsia="zh"/>
              </w:rPr>
              <w:t xml:space="preserve"> </w:t>
            </w:r>
            <w:r>
              <w:rPr>
                <w:rFonts w:ascii="Arial" w:hAnsi="Arial" w:cs="Arial"/>
                <w:sz w:val="18"/>
                <w:szCs w:val="18"/>
              </w:rPr>
              <w:t>= 80</w:t>
            </w:r>
          </w:p>
        </w:tc>
        <w:tc>
          <w:tcPr>
            <w:tcW w:w="0" w:type="auto"/>
            <w:tcBorders>
              <w:top w:val="single" w:sz="4" w:space="0" w:color="auto"/>
              <w:left w:val="nil"/>
              <w:bottom w:val="single" w:sz="4" w:space="0" w:color="auto"/>
              <w:right w:val="nil"/>
            </w:tcBorders>
            <w:vAlign w:val="center"/>
          </w:tcPr>
          <w:p w14:paraId="1C86F903" w14:textId="77777777" w:rsidR="008440D7" w:rsidRDefault="00000000">
            <w:pPr>
              <w:jc w:val="left"/>
              <w:rPr>
                <w:rFonts w:ascii="Arial" w:hAnsi="Arial" w:cs="Arial"/>
                <w:sz w:val="18"/>
                <w:szCs w:val="18"/>
              </w:rPr>
            </w:pPr>
            <w:r>
              <w:rPr>
                <w:rFonts w:ascii="Arial" w:hAnsi="Arial" w:cs="Arial"/>
                <w:sz w:val="18"/>
                <w:szCs w:val="18"/>
              </w:rPr>
              <w:t>Final = 82</w:t>
            </w:r>
          </w:p>
        </w:tc>
        <w:tc>
          <w:tcPr>
            <w:tcW w:w="0" w:type="auto"/>
            <w:tcBorders>
              <w:top w:val="single" w:sz="4" w:space="0" w:color="auto"/>
              <w:left w:val="nil"/>
              <w:bottom w:val="single" w:sz="4" w:space="0" w:color="auto"/>
              <w:right w:val="nil"/>
            </w:tcBorders>
            <w:vAlign w:val="center"/>
          </w:tcPr>
          <w:p w14:paraId="010BA5C3" w14:textId="77777777" w:rsidR="008440D7" w:rsidRDefault="00000000">
            <w:pPr>
              <w:jc w:val="left"/>
              <w:rPr>
                <w:rFonts w:ascii="Arial" w:hAnsi="Arial" w:cs="Arial"/>
                <w:sz w:val="18"/>
                <w:szCs w:val="18"/>
                <w:lang w:eastAsia="zh"/>
              </w:rPr>
            </w:pPr>
            <w:r>
              <w:rPr>
                <w:rFonts w:ascii="Arial" w:hAnsi="Arial" w:cs="Arial"/>
                <w:sz w:val="18"/>
                <w:szCs w:val="18"/>
              </w:rPr>
              <w:t>During the recruitment process, several eligible participants enrolled simultaneously</w:t>
            </w:r>
            <w:r>
              <w:rPr>
                <w:rFonts w:ascii="Arial" w:hAnsi="Arial" w:cs="Arial" w:hint="eastAsia"/>
                <w:sz w:val="18"/>
                <w:szCs w:val="18"/>
                <w:lang w:eastAsia="zh"/>
              </w:rPr>
              <w:t>.</w:t>
            </w:r>
          </w:p>
        </w:tc>
      </w:tr>
      <w:tr w:rsidR="008440D7" w14:paraId="6E520D6F" w14:textId="77777777">
        <w:trPr>
          <w:trHeight w:val="312"/>
        </w:trPr>
        <w:tc>
          <w:tcPr>
            <w:tcW w:w="0" w:type="auto"/>
            <w:tcBorders>
              <w:top w:val="single" w:sz="4" w:space="0" w:color="auto"/>
              <w:left w:val="nil"/>
              <w:bottom w:val="single" w:sz="4" w:space="0" w:color="auto"/>
              <w:right w:val="nil"/>
            </w:tcBorders>
            <w:vAlign w:val="center"/>
          </w:tcPr>
          <w:p w14:paraId="3562FFDB" w14:textId="77777777" w:rsidR="008440D7" w:rsidRDefault="00000000">
            <w:pPr>
              <w:jc w:val="center"/>
              <w:rPr>
                <w:rFonts w:ascii="Arial" w:hAnsi="Arial" w:cs="Arial"/>
                <w:b/>
                <w:bCs/>
                <w:sz w:val="18"/>
                <w:szCs w:val="18"/>
              </w:rPr>
            </w:pPr>
            <w:r>
              <w:rPr>
                <w:rFonts w:ascii="Arial" w:hAnsi="Arial" w:cs="Arial"/>
                <w:b/>
                <w:bCs/>
                <w:sz w:val="18"/>
                <w:szCs w:val="18"/>
              </w:rPr>
              <w:t>Primary outcome</w:t>
            </w:r>
          </w:p>
        </w:tc>
        <w:tc>
          <w:tcPr>
            <w:tcW w:w="0" w:type="auto"/>
            <w:tcBorders>
              <w:top w:val="single" w:sz="4" w:space="0" w:color="auto"/>
              <w:left w:val="nil"/>
              <w:bottom w:val="single" w:sz="4" w:space="0" w:color="auto"/>
              <w:right w:val="nil"/>
            </w:tcBorders>
            <w:vAlign w:val="center"/>
          </w:tcPr>
          <w:p w14:paraId="31FE3479" w14:textId="77777777" w:rsidR="008440D7" w:rsidRDefault="00000000">
            <w:pPr>
              <w:jc w:val="left"/>
              <w:rPr>
                <w:rFonts w:ascii="Arial" w:hAnsi="Arial" w:cs="Arial"/>
                <w:sz w:val="18"/>
                <w:szCs w:val="18"/>
              </w:rPr>
            </w:pPr>
            <w:r>
              <w:rPr>
                <w:rFonts w:ascii="Arial" w:hAnsi="Arial" w:cs="Arial"/>
                <w:sz w:val="18"/>
                <w:szCs w:val="18"/>
              </w:rPr>
              <w:t>ISI score reduction from week 0 to week 8</w:t>
            </w:r>
          </w:p>
        </w:tc>
        <w:tc>
          <w:tcPr>
            <w:tcW w:w="0" w:type="auto"/>
            <w:tcBorders>
              <w:top w:val="single" w:sz="4" w:space="0" w:color="auto"/>
              <w:left w:val="nil"/>
              <w:bottom w:val="single" w:sz="4" w:space="0" w:color="auto"/>
              <w:right w:val="nil"/>
            </w:tcBorders>
            <w:vAlign w:val="center"/>
          </w:tcPr>
          <w:p w14:paraId="002FDD7A" w14:textId="77777777" w:rsidR="008440D7" w:rsidRDefault="00000000">
            <w:pPr>
              <w:jc w:val="left"/>
              <w:rPr>
                <w:rFonts w:ascii="Arial" w:hAnsi="Arial" w:cs="Arial"/>
                <w:sz w:val="18"/>
                <w:szCs w:val="18"/>
                <w:lang w:eastAsia="zh"/>
              </w:rPr>
            </w:pPr>
            <w:r>
              <w:rPr>
                <w:rFonts w:ascii="Arial" w:hAnsi="Arial" w:cs="Arial"/>
                <w:sz w:val="18"/>
                <w:szCs w:val="18"/>
              </w:rPr>
              <w:t>ISI score reduction from week 0 to week 8</w:t>
            </w:r>
            <w:r>
              <w:rPr>
                <w:rFonts w:ascii="Arial" w:hAnsi="Arial" w:cs="Arial" w:hint="eastAsia"/>
                <w:sz w:val="18"/>
                <w:szCs w:val="18"/>
                <w:lang w:eastAsia="zh"/>
              </w:rPr>
              <w:t xml:space="preserve"> </w:t>
            </w:r>
            <w:r>
              <w:rPr>
                <w:rFonts w:ascii="Arial" w:hAnsi="Arial" w:cs="Arial"/>
                <w:sz w:val="18"/>
                <w:szCs w:val="18"/>
              </w:rPr>
              <w:t>and insomnia remission rate</w:t>
            </w:r>
            <w:r>
              <w:rPr>
                <w:rFonts w:ascii="Arial" w:hAnsi="Arial" w:cs="Arial" w:hint="eastAsia"/>
                <w:sz w:val="18"/>
                <w:szCs w:val="18"/>
                <w:lang w:eastAsia="zh"/>
              </w:rPr>
              <w:t xml:space="preserve"> at week 8</w:t>
            </w:r>
          </w:p>
        </w:tc>
        <w:tc>
          <w:tcPr>
            <w:tcW w:w="0" w:type="auto"/>
            <w:tcBorders>
              <w:top w:val="single" w:sz="4" w:space="0" w:color="auto"/>
              <w:left w:val="nil"/>
              <w:bottom w:val="single" w:sz="4" w:space="0" w:color="auto"/>
              <w:right w:val="nil"/>
            </w:tcBorders>
            <w:vAlign w:val="center"/>
          </w:tcPr>
          <w:p w14:paraId="47504ACA" w14:textId="77777777" w:rsidR="008440D7" w:rsidRDefault="00000000">
            <w:pPr>
              <w:jc w:val="left"/>
              <w:rPr>
                <w:rFonts w:ascii="Arial" w:hAnsi="Arial" w:cs="Arial"/>
                <w:sz w:val="18"/>
                <w:szCs w:val="18"/>
                <w:lang w:eastAsia="zh"/>
              </w:rPr>
            </w:pPr>
            <w:r>
              <w:rPr>
                <w:rFonts w:ascii="Arial" w:hAnsi="Arial" w:cs="Arial"/>
                <w:sz w:val="18"/>
                <w:szCs w:val="18"/>
              </w:rPr>
              <w:t>Remission rate provides greater clinical interpretability and complements continuous ISI change; both outcomes are based on the same instrument and showed consistent results</w:t>
            </w:r>
            <w:r>
              <w:rPr>
                <w:rFonts w:ascii="Arial" w:hAnsi="Arial" w:cs="Arial" w:hint="eastAsia"/>
                <w:sz w:val="18"/>
                <w:szCs w:val="18"/>
                <w:lang w:eastAsia="zh"/>
              </w:rPr>
              <w:t>.</w:t>
            </w:r>
          </w:p>
        </w:tc>
      </w:tr>
      <w:tr w:rsidR="008440D7" w14:paraId="1AF56394" w14:textId="77777777">
        <w:trPr>
          <w:trHeight w:val="312"/>
        </w:trPr>
        <w:tc>
          <w:tcPr>
            <w:tcW w:w="0" w:type="auto"/>
            <w:tcBorders>
              <w:top w:val="single" w:sz="4" w:space="0" w:color="auto"/>
              <w:left w:val="nil"/>
              <w:bottom w:val="single" w:sz="4" w:space="0" w:color="auto"/>
              <w:right w:val="nil"/>
            </w:tcBorders>
            <w:vAlign w:val="center"/>
          </w:tcPr>
          <w:p w14:paraId="5CDA52AF" w14:textId="77777777" w:rsidR="008440D7" w:rsidRDefault="00000000">
            <w:pPr>
              <w:jc w:val="center"/>
              <w:rPr>
                <w:rFonts w:ascii="Arial" w:hAnsi="Arial" w:cs="Arial"/>
                <w:b/>
                <w:bCs/>
                <w:sz w:val="18"/>
                <w:szCs w:val="18"/>
                <w:lang w:eastAsia="zh"/>
              </w:rPr>
            </w:pPr>
            <w:r>
              <w:rPr>
                <w:rFonts w:ascii="Arial" w:hAnsi="Arial" w:cs="Arial"/>
                <w:b/>
                <w:bCs/>
                <w:sz w:val="18"/>
                <w:szCs w:val="18"/>
              </w:rPr>
              <w:t>Secondary outcomes</w:t>
            </w:r>
          </w:p>
        </w:tc>
        <w:tc>
          <w:tcPr>
            <w:tcW w:w="0" w:type="auto"/>
            <w:tcBorders>
              <w:top w:val="single" w:sz="4" w:space="0" w:color="auto"/>
              <w:left w:val="nil"/>
              <w:bottom w:val="single" w:sz="4" w:space="0" w:color="auto"/>
              <w:right w:val="nil"/>
            </w:tcBorders>
            <w:vAlign w:val="center"/>
          </w:tcPr>
          <w:p w14:paraId="3EA2EB0D" w14:textId="77777777" w:rsidR="008440D7" w:rsidRDefault="00000000">
            <w:pPr>
              <w:numPr>
                <w:ilvl w:val="255"/>
                <w:numId w:val="0"/>
              </w:numPr>
              <w:jc w:val="left"/>
              <w:rPr>
                <w:rFonts w:ascii="Arial" w:hAnsi="Arial" w:cs="Arial"/>
                <w:sz w:val="18"/>
                <w:szCs w:val="18"/>
                <w:lang w:eastAsia="zh"/>
              </w:rPr>
            </w:pPr>
            <w:r>
              <w:rPr>
                <w:rFonts w:ascii="Arial" w:hAnsi="Arial" w:cs="Arial"/>
                <w:sz w:val="18"/>
                <w:szCs w:val="18"/>
              </w:rPr>
              <w:t>ATSPPH-SF, DBAS-16, FFMQ specified as secondary outcomes</w:t>
            </w:r>
          </w:p>
        </w:tc>
        <w:tc>
          <w:tcPr>
            <w:tcW w:w="0" w:type="auto"/>
            <w:tcBorders>
              <w:top w:val="single" w:sz="4" w:space="0" w:color="auto"/>
              <w:left w:val="nil"/>
              <w:bottom w:val="single" w:sz="4" w:space="0" w:color="auto"/>
              <w:right w:val="nil"/>
            </w:tcBorders>
            <w:vAlign w:val="center"/>
          </w:tcPr>
          <w:p w14:paraId="0B2025A5" w14:textId="77777777" w:rsidR="008440D7" w:rsidRDefault="00000000">
            <w:pPr>
              <w:jc w:val="left"/>
              <w:rPr>
                <w:rFonts w:ascii="Arial" w:hAnsi="Arial" w:cs="Arial"/>
                <w:sz w:val="18"/>
                <w:szCs w:val="18"/>
              </w:rPr>
            </w:pPr>
            <w:r>
              <w:rPr>
                <w:rFonts w:ascii="Arial" w:hAnsi="Arial" w:cs="Arial"/>
                <w:sz w:val="18"/>
                <w:szCs w:val="18"/>
              </w:rPr>
              <w:t>Not reported in the current manuscript</w:t>
            </w:r>
          </w:p>
        </w:tc>
        <w:tc>
          <w:tcPr>
            <w:tcW w:w="0" w:type="auto"/>
            <w:tcBorders>
              <w:top w:val="single" w:sz="4" w:space="0" w:color="auto"/>
              <w:left w:val="nil"/>
              <w:bottom w:val="single" w:sz="4" w:space="0" w:color="auto"/>
              <w:right w:val="nil"/>
            </w:tcBorders>
            <w:vAlign w:val="center"/>
          </w:tcPr>
          <w:p w14:paraId="6B50EF33" w14:textId="77777777" w:rsidR="008440D7" w:rsidRDefault="00000000">
            <w:pPr>
              <w:jc w:val="left"/>
              <w:rPr>
                <w:rFonts w:ascii="Arial" w:hAnsi="Arial" w:cs="Arial"/>
                <w:sz w:val="18"/>
                <w:szCs w:val="18"/>
                <w:lang w:eastAsia="zh"/>
              </w:rPr>
            </w:pPr>
            <w:r>
              <w:rPr>
                <w:rFonts w:ascii="Arial" w:hAnsi="Arial" w:cs="Arial"/>
                <w:sz w:val="18"/>
                <w:szCs w:val="18"/>
              </w:rPr>
              <w:t>These measures are exploratory and mechanism oriented. In this report, we maintain focus on sleep outcomes and avoid outcome overload, analyses are deferred to future reports</w:t>
            </w:r>
            <w:r>
              <w:rPr>
                <w:rFonts w:ascii="Arial" w:hAnsi="Arial" w:cs="Arial" w:hint="eastAsia"/>
                <w:sz w:val="18"/>
                <w:szCs w:val="18"/>
                <w:lang w:eastAsia="zh"/>
              </w:rPr>
              <w:t>.</w:t>
            </w:r>
          </w:p>
        </w:tc>
      </w:tr>
      <w:tr w:rsidR="008440D7" w14:paraId="6C708207" w14:textId="77777777">
        <w:trPr>
          <w:trHeight w:val="312"/>
        </w:trPr>
        <w:tc>
          <w:tcPr>
            <w:tcW w:w="0" w:type="auto"/>
            <w:tcBorders>
              <w:top w:val="single" w:sz="4" w:space="0" w:color="auto"/>
              <w:left w:val="nil"/>
              <w:bottom w:val="single" w:sz="4" w:space="0" w:color="auto"/>
              <w:right w:val="nil"/>
            </w:tcBorders>
            <w:vAlign w:val="center"/>
          </w:tcPr>
          <w:p w14:paraId="52F9D58B" w14:textId="77777777" w:rsidR="008440D7" w:rsidRDefault="00000000">
            <w:pPr>
              <w:jc w:val="center"/>
              <w:rPr>
                <w:rFonts w:ascii="Arial" w:hAnsi="Arial" w:cs="Arial"/>
                <w:b/>
                <w:bCs/>
                <w:sz w:val="18"/>
                <w:szCs w:val="18"/>
              </w:rPr>
            </w:pPr>
            <w:r>
              <w:rPr>
                <w:rFonts w:ascii="Arial" w:hAnsi="Arial" w:cs="Arial"/>
                <w:b/>
                <w:bCs/>
                <w:sz w:val="18"/>
                <w:szCs w:val="18"/>
              </w:rPr>
              <w:t>Statistical software</w:t>
            </w:r>
          </w:p>
        </w:tc>
        <w:tc>
          <w:tcPr>
            <w:tcW w:w="0" w:type="auto"/>
            <w:tcBorders>
              <w:top w:val="single" w:sz="4" w:space="0" w:color="auto"/>
              <w:left w:val="nil"/>
              <w:bottom w:val="single" w:sz="4" w:space="0" w:color="auto"/>
              <w:right w:val="nil"/>
            </w:tcBorders>
            <w:vAlign w:val="center"/>
          </w:tcPr>
          <w:p w14:paraId="558218DA" w14:textId="77777777" w:rsidR="008440D7" w:rsidRDefault="00000000">
            <w:pPr>
              <w:jc w:val="left"/>
              <w:rPr>
                <w:rFonts w:ascii="Arial" w:hAnsi="Arial" w:cs="Arial"/>
                <w:sz w:val="18"/>
                <w:szCs w:val="18"/>
              </w:rPr>
            </w:pPr>
            <w:r>
              <w:rPr>
                <w:rFonts w:ascii="Arial" w:hAnsi="Arial" w:cs="Arial"/>
                <w:sz w:val="18"/>
                <w:szCs w:val="18"/>
              </w:rPr>
              <w:t>SPSS version 25.0</w:t>
            </w:r>
          </w:p>
        </w:tc>
        <w:tc>
          <w:tcPr>
            <w:tcW w:w="0" w:type="auto"/>
            <w:tcBorders>
              <w:top w:val="single" w:sz="4" w:space="0" w:color="auto"/>
              <w:left w:val="nil"/>
              <w:bottom w:val="single" w:sz="4" w:space="0" w:color="auto"/>
              <w:right w:val="nil"/>
            </w:tcBorders>
            <w:vAlign w:val="center"/>
          </w:tcPr>
          <w:p w14:paraId="7B00377D" w14:textId="77777777" w:rsidR="008440D7" w:rsidRDefault="00000000">
            <w:pPr>
              <w:jc w:val="left"/>
              <w:rPr>
                <w:rFonts w:ascii="Arial" w:hAnsi="Arial" w:cs="Arial"/>
                <w:sz w:val="18"/>
                <w:szCs w:val="18"/>
              </w:rPr>
            </w:pPr>
            <w:r>
              <w:rPr>
                <w:rFonts w:ascii="Arial" w:hAnsi="Arial" w:cs="Arial"/>
                <w:sz w:val="18"/>
                <w:szCs w:val="18"/>
              </w:rPr>
              <w:t>SPSS version 26.0</w:t>
            </w:r>
          </w:p>
        </w:tc>
        <w:tc>
          <w:tcPr>
            <w:tcW w:w="0" w:type="auto"/>
            <w:tcBorders>
              <w:top w:val="single" w:sz="4" w:space="0" w:color="auto"/>
              <w:left w:val="nil"/>
              <w:bottom w:val="single" w:sz="4" w:space="0" w:color="auto"/>
              <w:right w:val="nil"/>
            </w:tcBorders>
            <w:vAlign w:val="center"/>
          </w:tcPr>
          <w:p w14:paraId="525D9D83" w14:textId="77777777" w:rsidR="008440D7" w:rsidRDefault="00000000">
            <w:pPr>
              <w:jc w:val="left"/>
              <w:rPr>
                <w:rFonts w:ascii="Arial" w:hAnsi="Arial" w:cs="Arial"/>
                <w:sz w:val="18"/>
                <w:szCs w:val="18"/>
                <w:lang w:eastAsia="zh"/>
              </w:rPr>
            </w:pPr>
            <w:r>
              <w:rPr>
                <w:rFonts w:ascii="Arial" w:hAnsi="Arial" w:cs="Arial"/>
                <w:sz w:val="18"/>
                <w:szCs w:val="18"/>
              </w:rPr>
              <w:t>Minor technical update with no impact on analytical approach or results</w:t>
            </w:r>
            <w:r>
              <w:rPr>
                <w:rFonts w:ascii="Arial" w:hAnsi="Arial" w:cs="Arial" w:hint="eastAsia"/>
                <w:sz w:val="18"/>
                <w:szCs w:val="18"/>
                <w:lang w:eastAsia="zh"/>
              </w:rPr>
              <w:t>.</w:t>
            </w:r>
          </w:p>
        </w:tc>
      </w:tr>
      <w:tr w:rsidR="008440D7" w14:paraId="4D5B9A3D" w14:textId="77777777">
        <w:trPr>
          <w:trHeight w:val="312"/>
        </w:trPr>
        <w:tc>
          <w:tcPr>
            <w:tcW w:w="0" w:type="auto"/>
            <w:tcBorders>
              <w:top w:val="single" w:sz="4" w:space="0" w:color="auto"/>
              <w:left w:val="nil"/>
              <w:bottom w:val="single" w:sz="4" w:space="0" w:color="auto"/>
              <w:right w:val="nil"/>
            </w:tcBorders>
            <w:vAlign w:val="center"/>
          </w:tcPr>
          <w:p w14:paraId="333945C6" w14:textId="77777777" w:rsidR="008440D7" w:rsidRDefault="00000000">
            <w:pPr>
              <w:jc w:val="center"/>
              <w:rPr>
                <w:rFonts w:ascii="Arial" w:hAnsi="Arial" w:cs="Arial"/>
                <w:b/>
                <w:bCs/>
                <w:sz w:val="18"/>
                <w:szCs w:val="18"/>
              </w:rPr>
            </w:pPr>
            <w:r>
              <w:rPr>
                <w:rFonts w:ascii="Arial" w:hAnsi="Arial" w:cs="Arial"/>
                <w:b/>
                <w:bCs/>
                <w:sz w:val="18"/>
                <w:szCs w:val="18"/>
              </w:rPr>
              <w:t xml:space="preserve">Statistical </w:t>
            </w:r>
            <w:r>
              <w:rPr>
                <w:rFonts w:ascii="Arial" w:hAnsi="Arial" w:cs="Arial" w:hint="eastAsia"/>
                <w:b/>
                <w:bCs/>
                <w:sz w:val="18"/>
                <w:szCs w:val="18"/>
                <w:lang w:eastAsia="zh"/>
              </w:rPr>
              <w:t xml:space="preserve">significance </w:t>
            </w:r>
            <w:r>
              <w:rPr>
                <w:rFonts w:ascii="Arial" w:hAnsi="Arial" w:cs="Arial"/>
                <w:b/>
                <w:bCs/>
                <w:sz w:val="18"/>
                <w:szCs w:val="18"/>
              </w:rPr>
              <w:t>threshold</w:t>
            </w:r>
          </w:p>
        </w:tc>
        <w:tc>
          <w:tcPr>
            <w:tcW w:w="0" w:type="auto"/>
            <w:tcBorders>
              <w:top w:val="single" w:sz="4" w:space="0" w:color="auto"/>
              <w:left w:val="nil"/>
              <w:bottom w:val="single" w:sz="4" w:space="0" w:color="auto"/>
              <w:right w:val="nil"/>
            </w:tcBorders>
            <w:vAlign w:val="center"/>
          </w:tcPr>
          <w:p w14:paraId="373680E4" w14:textId="77777777" w:rsidR="008440D7" w:rsidRDefault="00000000">
            <w:pPr>
              <w:jc w:val="left"/>
              <w:rPr>
                <w:rFonts w:ascii="Arial" w:hAnsi="Arial" w:cs="Arial"/>
                <w:sz w:val="18"/>
                <w:szCs w:val="18"/>
              </w:rPr>
            </w:pPr>
            <w:r>
              <w:rPr>
                <w:rFonts w:ascii="Arial" w:hAnsi="Arial" w:cs="Arial"/>
                <w:sz w:val="18"/>
                <w:szCs w:val="18"/>
              </w:rPr>
              <w:t xml:space="preserve">Two-sided </w:t>
            </w:r>
            <w:r>
              <w:rPr>
                <w:rFonts w:ascii="Arial" w:hAnsi="Arial" w:cs="Arial"/>
                <w:i/>
                <w:iCs/>
                <w:sz w:val="18"/>
                <w:szCs w:val="18"/>
              </w:rPr>
              <w:t>p</w:t>
            </w:r>
            <w:r>
              <w:rPr>
                <w:rFonts w:ascii="Arial" w:hAnsi="Arial" w:cs="Arial"/>
                <w:sz w:val="18"/>
                <w:szCs w:val="18"/>
              </w:rPr>
              <w:t xml:space="preserve"> &lt; 0.05</w:t>
            </w:r>
          </w:p>
        </w:tc>
        <w:tc>
          <w:tcPr>
            <w:tcW w:w="0" w:type="auto"/>
            <w:tcBorders>
              <w:top w:val="single" w:sz="4" w:space="0" w:color="auto"/>
              <w:left w:val="nil"/>
              <w:bottom w:val="single" w:sz="4" w:space="0" w:color="auto"/>
              <w:right w:val="nil"/>
            </w:tcBorders>
            <w:vAlign w:val="center"/>
          </w:tcPr>
          <w:p w14:paraId="40FB7B00" w14:textId="77777777" w:rsidR="008440D7" w:rsidRDefault="00000000">
            <w:pPr>
              <w:jc w:val="left"/>
              <w:rPr>
                <w:rFonts w:ascii="Arial" w:hAnsi="Arial" w:cs="Arial"/>
                <w:sz w:val="18"/>
                <w:szCs w:val="18"/>
              </w:rPr>
            </w:pPr>
            <w:r>
              <w:rPr>
                <w:rFonts w:ascii="Arial" w:hAnsi="Arial" w:cs="Arial"/>
                <w:sz w:val="18"/>
                <w:szCs w:val="18"/>
              </w:rPr>
              <w:t>Multiple comparison correction applied</w:t>
            </w:r>
          </w:p>
        </w:tc>
        <w:tc>
          <w:tcPr>
            <w:tcW w:w="0" w:type="auto"/>
            <w:tcBorders>
              <w:top w:val="single" w:sz="4" w:space="0" w:color="auto"/>
              <w:left w:val="nil"/>
              <w:bottom w:val="single" w:sz="4" w:space="0" w:color="auto"/>
              <w:right w:val="nil"/>
            </w:tcBorders>
            <w:vAlign w:val="center"/>
          </w:tcPr>
          <w:p w14:paraId="0AAA967B" w14:textId="77777777" w:rsidR="008440D7" w:rsidRDefault="00000000">
            <w:pPr>
              <w:jc w:val="left"/>
              <w:rPr>
                <w:rFonts w:ascii="Arial" w:hAnsi="Arial" w:cs="Arial"/>
                <w:sz w:val="18"/>
                <w:szCs w:val="18"/>
                <w:lang w:eastAsia="zh"/>
              </w:rPr>
            </w:pPr>
            <w:r>
              <w:rPr>
                <w:rFonts w:ascii="Arial" w:hAnsi="Arial" w:cs="Arial"/>
                <w:sz w:val="18"/>
                <w:szCs w:val="18"/>
              </w:rPr>
              <w:t>Implemented to reduce the risk of type I error given multiple secondary outcomes</w:t>
            </w:r>
            <w:r>
              <w:rPr>
                <w:rFonts w:ascii="Arial" w:hAnsi="Arial" w:cs="Arial" w:hint="eastAsia"/>
                <w:sz w:val="18"/>
                <w:szCs w:val="18"/>
                <w:lang w:eastAsia="zh"/>
              </w:rPr>
              <w:t>.</w:t>
            </w:r>
          </w:p>
        </w:tc>
      </w:tr>
      <w:tr w:rsidR="008440D7" w14:paraId="321F913A" w14:textId="77777777">
        <w:trPr>
          <w:trHeight w:val="312"/>
        </w:trPr>
        <w:tc>
          <w:tcPr>
            <w:tcW w:w="0" w:type="auto"/>
            <w:tcBorders>
              <w:top w:val="single" w:sz="4" w:space="0" w:color="auto"/>
              <w:left w:val="nil"/>
              <w:bottom w:val="single" w:sz="4" w:space="0" w:color="auto"/>
              <w:right w:val="nil"/>
            </w:tcBorders>
            <w:vAlign w:val="center"/>
          </w:tcPr>
          <w:p w14:paraId="4E3900C8" w14:textId="77777777" w:rsidR="008440D7" w:rsidRDefault="00000000">
            <w:pPr>
              <w:jc w:val="center"/>
              <w:rPr>
                <w:rFonts w:ascii="Arial" w:hAnsi="Arial" w:cs="Arial"/>
                <w:b/>
                <w:bCs/>
                <w:sz w:val="18"/>
                <w:szCs w:val="18"/>
                <w:lang w:eastAsia="zh"/>
              </w:rPr>
            </w:pPr>
            <w:r>
              <w:rPr>
                <w:rFonts w:ascii="Arial" w:hAnsi="Arial" w:cs="Arial"/>
                <w:b/>
                <w:bCs/>
                <w:sz w:val="18"/>
                <w:szCs w:val="18"/>
              </w:rPr>
              <w:t xml:space="preserve">Primary </w:t>
            </w:r>
            <w:r>
              <w:rPr>
                <w:rFonts w:ascii="Arial" w:hAnsi="Arial" w:cs="Arial" w:hint="eastAsia"/>
                <w:b/>
                <w:bCs/>
                <w:sz w:val="18"/>
                <w:szCs w:val="18"/>
                <w:lang w:eastAsia="zh"/>
              </w:rPr>
              <w:t>outcome analysis</w:t>
            </w:r>
          </w:p>
        </w:tc>
        <w:tc>
          <w:tcPr>
            <w:tcW w:w="0" w:type="auto"/>
            <w:tcBorders>
              <w:top w:val="single" w:sz="4" w:space="0" w:color="auto"/>
              <w:left w:val="nil"/>
              <w:bottom w:val="single" w:sz="4" w:space="0" w:color="auto"/>
              <w:right w:val="nil"/>
            </w:tcBorders>
            <w:vAlign w:val="center"/>
          </w:tcPr>
          <w:p w14:paraId="7BDFE4B3" w14:textId="77777777" w:rsidR="008440D7" w:rsidRDefault="00000000">
            <w:pPr>
              <w:jc w:val="left"/>
              <w:rPr>
                <w:rFonts w:ascii="Arial" w:hAnsi="Arial" w:cs="Arial"/>
                <w:sz w:val="18"/>
                <w:szCs w:val="18"/>
              </w:rPr>
            </w:pPr>
            <w:r>
              <w:rPr>
                <w:rFonts w:ascii="Arial" w:hAnsi="Arial" w:cs="Arial"/>
                <w:sz w:val="18"/>
                <w:szCs w:val="18"/>
              </w:rPr>
              <w:t>Univariable linear regression for ISI reduction</w:t>
            </w:r>
          </w:p>
        </w:tc>
        <w:tc>
          <w:tcPr>
            <w:tcW w:w="0" w:type="auto"/>
            <w:tcBorders>
              <w:top w:val="single" w:sz="4" w:space="0" w:color="auto"/>
              <w:left w:val="nil"/>
              <w:bottom w:val="single" w:sz="4" w:space="0" w:color="auto"/>
              <w:right w:val="nil"/>
            </w:tcBorders>
            <w:vAlign w:val="center"/>
          </w:tcPr>
          <w:p w14:paraId="5755A462" w14:textId="77777777" w:rsidR="008440D7" w:rsidRDefault="00000000">
            <w:pPr>
              <w:jc w:val="left"/>
              <w:rPr>
                <w:rFonts w:ascii="Arial" w:hAnsi="Arial" w:cs="Arial"/>
                <w:sz w:val="18"/>
                <w:szCs w:val="18"/>
              </w:rPr>
            </w:pPr>
            <w:r>
              <w:rPr>
                <w:rFonts w:ascii="Arial" w:hAnsi="Arial" w:cs="Arial"/>
                <w:sz w:val="18"/>
                <w:szCs w:val="18"/>
              </w:rPr>
              <w:t xml:space="preserve">Effect size (Cohen’s </w:t>
            </w:r>
            <w:r>
              <w:rPr>
                <w:rFonts w:ascii="Arial" w:hAnsi="Arial" w:cs="Arial"/>
                <w:i/>
                <w:iCs/>
                <w:sz w:val="18"/>
                <w:szCs w:val="18"/>
              </w:rPr>
              <w:t>d</w:t>
            </w:r>
            <w:r>
              <w:rPr>
                <w:rFonts w:ascii="Arial" w:hAnsi="Arial" w:cs="Arial"/>
                <w:sz w:val="18"/>
                <w:szCs w:val="18"/>
              </w:rPr>
              <w:t>) reported</w:t>
            </w:r>
          </w:p>
        </w:tc>
        <w:tc>
          <w:tcPr>
            <w:tcW w:w="0" w:type="auto"/>
            <w:tcBorders>
              <w:top w:val="single" w:sz="4" w:space="0" w:color="auto"/>
              <w:left w:val="nil"/>
              <w:bottom w:val="single" w:sz="4" w:space="0" w:color="auto"/>
              <w:right w:val="nil"/>
            </w:tcBorders>
            <w:vAlign w:val="center"/>
          </w:tcPr>
          <w:p w14:paraId="0B901919" w14:textId="77777777" w:rsidR="008440D7" w:rsidRDefault="00000000">
            <w:pPr>
              <w:jc w:val="left"/>
              <w:rPr>
                <w:rFonts w:ascii="Arial" w:hAnsi="Arial" w:cs="Arial"/>
                <w:sz w:val="18"/>
                <w:szCs w:val="18"/>
                <w:lang w:eastAsia="zh"/>
              </w:rPr>
            </w:pPr>
            <w:r>
              <w:rPr>
                <w:rFonts w:ascii="Arial" w:hAnsi="Arial" w:cs="Arial"/>
                <w:sz w:val="18"/>
                <w:szCs w:val="18"/>
              </w:rPr>
              <w:t xml:space="preserve">Cohen’s </w:t>
            </w:r>
            <w:r>
              <w:rPr>
                <w:rFonts w:ascii="Arial" w:hAnsi="Arial" w:cs="Arial"/>
                <w:i/>
                <w:iCs/>
                <w:sz w:val="18"/>
                <w:szCs w:val="18"/>
              </w:rPr>
              <w:t>d</w:t>
            </w:r>
            <w:r>
              <w:rPr>
                <w:rFonts w:ascii="Arial" w:hAnsi="Arial" w:cs="Arial"/>
                <w:sz w:val="18"/>
                <w:szCs w:val="18"/>
              </w:rPr>
              <w:t xml:space="preserve"> facilitates clinical interpretability and comparability with prior insomnia trials</w:t>
            </w:r>
            <w:r>
              <w:rPr>
                <w:rFonts w:ascii="Arial" w:hAnsi="Arial" w:cs="Arial" w:hint="eastAsia"/>
                <w:sz w:val="18"/>
                <w:szCs w:val="18"/>
                <w:lang w:eastAsia="zh"/>
              </w:rPr>
              <w:t>.</w:t>
            </w:r>
          </w:p>
        </w:tc>
      </w:tr>
      <w:tr w:rsidR="008440D7" w14:paraId="5BE137A7" w14:textId="77777777">
        <w:trPr>
          <w:trHeight w:val="312"/>
        </w:trPr>
        <w:tc>
          <w:tcPr>
            <w:tcW w:w="0" w:type="auto"/>
            <w:tcBorders>
              <w:top w:val="single" w:sz="4" w:space="0" w:color="auto"/>
              <w:left w:val="nil"/>
              <w:bottom w:val="single" w:sz="4" w:space="0" w:color="auto"/>
              <w:right w:val="nil"/>
            </w:tcBorders>
            <w:vAlign w:val="center"/>
          </w:tcPr>
          <w:p w14:paraId="001319F1" w14:textId="77777777" w:rsidR="008440D7" w:rsidRDefault="00000000">
            <w:pPr>
              <w:jc w:val="center"/>
              <w:rPr>
                <w:rFonts w:ascii="Arial" w:hAnsi="Arial" w:cs="Arial"/>
                <w:b/>
                <w:bCs/>
                <w:sz w:val="18"/>
                <w:szCs w:val="18"/>
                <w:lang w:eastAsia="zh"/>
              </w:rPr>
            </w:pPr>
            <w:r>
              <w:rPr>
                <w:rFonts w:ascii="Arial" w:hAnsi="Arial" w:cs="Arial" w:hint="eastAsia"/>
                <w:b/>
                <w:bCs/>
                <w:sz w:val="18"/>
                <w:szCs w:val="18"/>
                <w:lang w:eastAsia="zh"/>
              </w:rPr>
              <w:t>Secondary outcome analysis</w:t>
            </w:r>
          </w:p>
        </w:tc>
        <w:tc>
          <w:tcPr>
            <w:tcW w:w="0" w:type="auto"/>
            <w:tcBorders>
              <w:top w:val="single" w:sz="4" w:space="0" w:color="auto"/>
              <w:left w:val="nil"/>
              <w:bottom w:val="single" w:sz="4" w:space="0" w:color="auto"/>
              <w:right w:val="nil"/>
            </w:tcBorders>
            <w:vAlign w:val="center"/>
          </w:tcPr>
          <w:p w14:paraId="77D6EB0B" w14:textId="77777777" w:rsidR="008440D7" w:rsidRDefault="00000000">
            <w:pPr>
              <w:jc w:val="left"/>
              <w:rPr>
                <w:rFonts w:ascii="Arial" w:hAnsi="Arial" w:cs="Arial"/>
                <w:sz w:val="18"/>
                <w:szCs w:val="18"/>
              </w:rPr>
            </w:pPr>
            <w:r>
              <w:rPr>
                <w:rFonts w:ascii="Arial" w:hAnsi="Arial" w:cs="Arial"/>
                <w:sz w:val="18"/>
                <w:szCs w:val="18"/>
              </w:rPr>
              <w:t>No explicit hierarchy specified among secondary outcomes</w:t>
            </w:r>
          </w:p>
        </w:tc>
        <w:tc>
          <w:tcPr>
            <w:tcW w:w="0" w:type="auto"/>
            <w:tcBorders>
              <w:top w:val="single" w:sz="4" w:space="0" w:color="auto"/>
              <w:left w:val="nil"/>
              <w:bottom w:val="single" w:sz="4" w:space="0" w:color="auto"/>
              <w:right w:val="nil"/>
            </w:tcBorders>
            <w:vAlign w:val="center"/>
          </w:tcPr>
          <w:p w14:paraId="0B04038E" w14:textId="77777777" w:rsidR="008440D7" w:rsidRDefault="00000000">
            <w:pPr>
              <w:jc w:val="left"/>
              <w:rPr>
                <w:rFonts w:ascii="Arial" w:hAnsi="Arial" w:cs="Arial"/>
                <w:sz w:val="18"/>
                <w:szCs w:val="18"/>
                <w:lang w:eastAsia="zh"/>
              </w:rPr>
            </w:pPr>
            <w:r>
              <w:rPr>
                <w:rFonts w:ascii="Arial" w:hAnsi="Arial" w:cs="Arial"/>
                <w:sz w:val="18"/>
                <w:szCs w:val="18"/>
              </w:rPr>
              <w:t xml:space="preserve">Secondary outcomes were grouped into conceptual families and </w:t>
            </w:r>
            <w:r>
              <w:rPr>
                <w:rFonts w:ascii="Arial" w:hAnsi="Arial" w:cs="Arial" w:hint="eastAsia"/>
                <w:sz w:val="18"/>
                <w:szCs w:val="18"/>
                <w:lang w:eastAsia="zh"/>
              </w:rPr>
              <w:t>analyzed</w:t>
            </w:r>
            <w:r>
              <w:rPr>
                <w:rFonts w:ascii="Arial" w:hAnsi="Arial" w:cs="Arial"/>
                <w:sz w:val="18"/>
                <w:szCs w:val="18"/>
              </w:rPr>
              <w:t xml:space="preserve"> hierarchically</w:t>
            </w:r>
          </w:p>
        </w:tc>
        <w:tc>
          <w:tcPr>
            <w:tcW w:w="0" w:type="auto"/>
            <w:tcBorders>
              <w:top w:val="single" w:sz="4" w:space="0" w:color="auto"/>
              <w:left w:val="nil"/>
              <w:bottom w:val="single" w:sz="4" w:space="0" w:color="auto"/>
              <w:right w:val="nil"/>
            </w:tcBorders>
            <w:vAlign w:val="center"/>
          </w:tcPr>
          <w:p w14:paraId="340917C2" w14:textId="77777777" w:rsidR="008440D7" w:rsidRDefault="00000000">
            <w:pPr>
              <w:jc w:val="left"/>
              <w:rPr>
                <w:rFonts w:ascii="Arial" w:hAnsi="Arial" w:cs="Arial"/>
                <w:sz w:val="18"/>
                <w:szCs w:val="18"/>
                <w:lang w:eastAsia="zh"/>
              </w:rPr>
            </w:pPr>
            <w:r>
              <w:rPr>
                <w:rFonts w:ascii="Arial" w:hAnsi="Arial" w:cs="Arial"/>
                <w:sz w:val="18"/>
                <w:szCs w:val="18"/>
              </w:rPr>
              <w:t>To reduce inflation of type I error associated with multiple secondary outcomes</w:t>
            </w:r>
            <w:r>
              <w:rPr>
                <w:rFonts w:ascii="Arial" w:hAnsi="Arial" w:cs="Arial" w:hint="eastAsia"/>
                <w:sz w:val="18"/>
                <w:szCs w:val="18"/>
                <w:lang w:eastAsia="zh"/>
              </w:rPr>
              <w:t>.</w:t>
            </w:r>
          </w:p>
        </w:tc>
      </w:tr>
      <w:tr w:rsidR="008440D7" w14:paraId="4BDBD78C" w14:textId="77777777">
        <w:trPr>
          <w:trHeight w:val="312"/>
        </w:trPr>
        <w:tc>
          <w:tcPr>
            <w:tcW w:w="0" w:type="auto"/>
            <w:tcBorders>
              <w:top w:val="single" w:sz="4" w:space="0" w:color="auto"/>
              <w:left w:val="nil"/>
              <w:bottom w:val="single" w:sz="4" w:space="0" w:color="auto"/>
              <w:right w:val="nil"/>
            </w:tcBorders>
            <w:vAlign w:val="center"/>
          </w:tcPr>
          <w:p w14:paraId="6A20FB20" w14:textId="77777777" w:rsidR="008440D7" w:rsidRDefault="00000000">
            <w:pPr>
              <w:jc w:val="center"/>
              <w:rPr>
                <w:rFonts w:ascii="Arial" w:hAnsi="Arial" w:cs="Arial"/>
                <w:b/>
                <w:bCs/>
                <w:sz w:val="18"/>
                <w:szCs w:val="18"/>
              </w:rPr>
            </w:pPr>
            <w:r>
              <w:rPr>
                <w:rFonts w:ascii="Arial" w:hAnsi="Arial" w:cs="Arial"/>
                <w:b/>
                <w:bCs/>
                <w:sz w:val="18"/>
                <w:szCs w:val="18"/>
              </w:rPr>
              <w:t>Sensitivity analysis</w:t>
            </w:r>
          </w:p>
        </w:tc>
        <w:tc>
          <w:tcPr>
            <w:tcW w:w="0" w:type="auto"/>
            <w:tcBorders>
              <w:top w:val="single" w:sz="4" w:space="0" w:color="auto"/>
              <w:left w:val="nil"/>
              <w:bottom w:val="single" w:sz="4" w:space="0" w:color="auto"/>
              <w:right w:val="nil"/>
            </w:tcBorders>
            <w:vAlign w:val="center"/>
          </w:tcPr>
          <w:p w14:paraId="0E4EE554" w14:textId="77777777" w:rsidR="008440D7" w:rsidRDefault="00000000">
            <w:pPr>
              <w:jc w:val="left"/>
              <w:rPr>
                <w:rFonts w:ascii="Arial" w:hAnsi="Arial" w:cs="Arial"/>
                <w:sz w:val="18"/>
                <w:szCs w:val="18"/>
              </w:rPr>
            </w:pPr>
            <w:r>
              <w:rPr>
                <w:rFonts w:ascii="Arial" w:hAnsi="Arial" w:cs="Arial"/>
                <w:sz w:val="18"/>
                <w:szCs w:val="18"/>
              </w:rPr>
              <w:t>Multivariable linear regression adjusting for demographic covariates and baseline ISI</w:t>
            </w:r>
          </w:p>
        </w:tc>
        <w:tc>
          <w:tcPr>
            <w:tcW w:w="0" w:type="auto"/>
            <w:tcBorders>
              <w:top w:val="single" w:sz="4" w:space="0" w:color="auto"/>
              <w:left w:val="nil"/>
              <w:bottom w:val="single" w:sz="4" w:space="0" w:color="auto"/>
              <w:right w:val="nil"/>
            </w:tcBorders>
            <w:vAlign w:val="center"/>
          </w:tcPr>
          <w:p w14:paraId="03C06DCF" w14:textId="77777777" w:rsidR="008440D7" w:rsidRDefault="00000000">
            <w:pPr>
              <w:jc w:val="left"/>
              <w:rPr>
                <w:rFonts w:ascii="Arial" w:hAnsi="Arial" w:cs="Arial"/>
                <w:sz w:val="18"/>
                <w:szCs w:val="18"/>
              </w:rPr>
            </w:pPr>
            <w:r>
              <w:rPr>
                <w:rFonts w:ascii="Arial" w:hAnsi="Arial" w:cs="Arial"/>
                <w:sz w:val="18"/>
                <w:szCs w:val="18"/>
              </w:rPr>
              <w:t>Sensitivity analysis addressing missing actigraphy data at week 20</w:t>
            </w:r>
          </w:p>
        </w:tc>
        <w:tc>
          <w:tcPr>
            <w:tcW w:w="0" w:type="auto"/>
            <w:tcBorders>
              <w:top w:val="single" w:sz="4" w:space="0" w:color="auto"/>
              <w:left w:val="nil"/>
              <w:bottom w:val="single" w:sz="4" w:space="0" w:color="auto"/>
              <w:right w:val="nil"/>
            </w:tcBorders>
            <w:vAlign w:val="center"/>
          </w:tcPr>
          <w:p w14:paraId="08414AB6" w14:textId="77777777" w:rsidR="008440D7" w:rsidRDefault="00000000">
            <w:pPr>
              <w:jc w:val="left"/>
              <w:rPr>
                <w:rFonts w:ascii="Arial" w:hAnsi="Arial" w:cs="Arial"/>
                <w:sz w:val="18"/>
                <w:szCs w:val="18"/>
                <w:lang w:eastAsia="zh"/>
              </w:rPr>
            </w:pPr>
            <w:r>
              <w:rPr>
                <w:rFonts w:ascii="Arial" w:hAnsi="Arial" w:cs="Arial"/>
                <w:sz w:val="18"/>
                <w:szCs w:val="18"/>
              </w:rPr>
              <w:t xml:space="preserve">Missing data at long-term follow-up </w:t>
            </w:r>
            <w:r>
              <w:rPr>
                <w:rFonts w:ascii="Arial" w:hAnsi="Arial" w:cs="Arial" w:hint="eastAsia"/>
                <w:sz w:val="18"/>
                <w:szCs w:val="18"/>
                <w:lang w:eastAsia="zh"/>
              </w:rPr>
              <w:t>could be</w:t>
            </w:r>
            <w:r>
              <w:rPr>
                <w:rFonts w:ascii="Arial" w:hAnsi="Arial" w:cs="Arial"/>
                <w:sz w:val="18"/>
                <w:szCs w:val="18"/>
              </w:rPr>
              <w:t xml:space="preserve"> a more relevant source of bias</w:t>
            </w:r>
            <w:r>
              <w:rPr>
                <w:rFonts w:ascii="Arial" w:hAnsi="Arial" w:cs="Arial" w:hint="eastAsia"/>
                <w:sz w:val="18"/>
                <w:szCs w:val="18"/>
                <w:lang w:eastAsia="zh"/>
              </w:rPr>
              <w:t>.</w:t>
            </w:r>
          </w:p>
        </w:tc>
      </w:tr>
      <w:tr w:rsidR="008440D7" w14:paraId="20E7C3C7" w14:textId="77777777">
        <w:trPr>
          <w:trHeight w:val="312"/>
        </w:trPr>
        <w:tc>
          <w:tcPr>
            <w:tcW w:w="0" w:type="auto"/>
            <w:tcBorders>
              <w:top w:val="single" w:sz="4" w:space="0" w:color="auto"/>
              <w:left w:val="nil"/>
              <w:bottom w:val="single" w:sz="4" w:space="0" w:color="auto"/>
              <w:right w:val="nil"/>
            </w:tcBorders>
            <w:vAlign w:val="center"/>
          </w:tcPr>
          <w:p w14:paraId="4BE8EEE0" w14:textId="77777777" w:rsidR="008440D7" w:rsidRDefault="00000000">
            <w:pPr>
              <w:jc w:val="center"/>
              <w:rPr>
                <w:rFonts w:ascii="Arial" w:hAnsi="Arial" w:cs="Arial"/>
                <w:b/>
                <w:bCs/>
                <w:sz w:val="18"/>
                <w:szCs w:val="18"/>
              </w:rPr>
            </w:pPr>
            <w:r>
              <w:rPr>
                <w:rFonts w:ascii="Arial" w:hAnsi="Arial" w:cs="Arial"/>
                <w:b/>
                <w:bCs/>
                <w:sz w:val="18"/>
                <w:szCs w:val="18"/>
              </w:rPr>
              <w:t>Exploratory analyses</w:t>
            </w:r>
          </w:p>
        </w:tc>
        <w:tc>
          <w:tcPr>
            <w:tcW w:w="0" w:type="auto"/>
            <w:tcBorders>
              <w:top w:val="single" w:sz="4" w:space="0" w:color="auto"/>
              <w:left w:val="nil"/>
              <w:bottom w:val="single" w:sz="4" w:space="0" w:color="auto"/>
              <w:right w:val="nil"/>
            </w:tcBorders>
            <w:vAlign w:val="center"/>
          </w:tcPr>
          <w:p w14:paraId="4220D91F" w14:textId="77777777" w:rsidR="008440D7" w:rsidRDefault="00000000">
            <w:pPr>
              <w:jc w:val="left"/>
              <w:rPr>
                <w:rFonts w:ascii="Arial" w:hAnsi="Arial" w:cs="Arial"/>
                <w:sz w:val="18"/>
                <w:szCs w:val="18"/>
              </w:rPr>
            </w:pPr>
            <w:r>
              <w:rPr>
                <w:rFonts w:ascii="Arial" w:hAnsi="Arial" w:cs="Arial"/>
                <w:sz w:val="18"/>
                <w:szCs w:val="18"/>
              </w:rPr>
              <w:t xml:space="preserve">Subgroup analyses, dose–response analysis, and </w:t>
            </w:r>
            <w:r>
              <w:rPr>
                <w:rFonts w:ascii="Arial" w:hAnsi="Arial" w:cs="Arial" w:hint="eastAsia"/>
                <w:sz w:val="18"/>
                <w:szCs w:val="18"/>
              </w:rPr>
              <w:t>s</w:t>
            </w:r>
            <w:r>
              <w:rPr>
                <w:rFonts w:ascii="Arial" w:hAnsi="Arial" w:cs="Arial"/>
                <w:sz w:val="18"/>
                <w:szCs w:val="18"/>
              </w:rPr>
              <w:t>tructural equation models for mediators</w:t>
            </w:r>
            <w:r>
              <w:rPr>
                <w:rFonts w:ascii="Arial" w:hAnsi="Arial" w:cs="Arial" w:hint="eastAsia"/>
                <w:sz w:val="18"/>
                <w:szCs w:val="18"/>
                <w:lang w:eastAsia="zh"/>
              </w:rPr>
              <w:t xml:space="preserve"> </w:t>
            </w:r>
            <w:r>
              <w:rPr>
                <w:rFonts w:ascii="Arial" w:hAnsi="Arial" w:cs="Arial" w:hint="eastAsia"/>
                <w:sz w:val="18"/>
                <w:szCs w:val="18"/>
                <w:lang w:eastAsia="zh"/>
              </w:rPr>
              <w:lastRenderedPageBreak/>
              <w:t xml:space="preserve">or </w:t>
            </w:r>
            <w:r>
              <w:rPr>
                <w:rFonts w:ascii="Arial" w:hAnsi="Arial" w:cs="Arial"/>
                <w:sz w:val="18"/>
                <w:szCs w:val="18"/>
              </w:rPr>
              <w:t>moderators</w:t>
            </w:r>
          </w:p>
        </w:tc>
        <w:tc>
          <w:tcPr>
            <w:tcW w:w="0" w:type="auto"/>
            <w:tcBorders>
              <w:top w:val="single" w:sz="4" w:space="0" w:color="auto"/>
              <w:left w:val="nil"/>
              <w:bottom w:val="single" w:sz="4" w:space="0" w:color="auto"/>
              <w:right w:val="nil"/>
            </w:tcBorders>
            <w:vAlign w:val="center"/>
          </w:tcPr>
          <w:p w14:paraId="01365AA0" w14:textId="77777777" w:rsidR="008440D7" w:rsidRDefault="00000000">
            <w:pPr>
              <w:jc w:val="left"/>
              <w:rPr>
                <w:rFonts w:ascii="Arial" w:hAnsi="Arial" w:cs="Arial"/>
                <w:sz w:val="18"/>
                <w:szCs w:val="18"/>
              </w:rPr>
            </w:pPr>
            <w:r>
              <w:rPr>
                <w:rFonts w:ascii="Arial" w:hAnsi="Arial" w:cs="Arial"/>
                <w:sz w:val="18"/>
                <w:szCs w:val="18"/>
              </w:rPr>
              <w:lastRenderedPageBreak/>
              <w:t>Not conducted in the current manuscript</w:t>
            </w:r>
          </w:p>
        </w:tc>
        <w:tc>
          <w:tcPr>
            <w:tcW w:w="0" w:type="auto"/>
            <w:tcBorders>
              <w:top w:val="single" w:sz="4" w:space="0" w:color="auto"/>
              <w:left w:val="nil"/>
              <w:bottom w:val="single" w:sz="4" w:space="0" w:color="auto"/>
              <w:right w:val="nil"/>
            </w:tcBorders>
            <w:vAlign w:val="center"/>
          </w:tcPr>
          <w:p w14:paraId="1D3F4FDE" w14:textId="77777777" w:rsidR="008440D7" w:rsidRDefault="00000000">
            <w:pPr>
              <w:jc w:val="left"/>
              <w:rPr>
                <w:rFonts w:ascii="Arial" w:hAnsi="Arial" w:cs="Arial"/>
                <w:sz w:val="18"/>
                <w:szCs w:val="18"/>
                <w:lang w:eastAsia="zh"/>
              </w:rPr>
            </w:pPr>
            <w:r>
              <w:rPr>
                <w:rFonts w:ascii="Arial" w:hAnsi="Arial" w:cs="Arial"/>
                <w:sz w:val="18"/>
                <w:szCs w:val="18"/>
              </w:rPr>
              <w:t>These analyses are ongoing and will be reported separately to avoid overinterpretation</w:t>
            </w:r>
            <w:r>
              <w:rPr>
                <w:rFonts w:ascii="Arial" w:hAnsi="Arial" w:cs="Arial" w:hint="eastAsia"/>
                <w:sz w:val="18"/>
                <w:szCs w:val="18"/>
                <w:lang w:eastAsia="zh"/>
              </w:rPr>
              <w:t>.</w:t>
            </w:r>
          </w:p>
        </w:tc>
      </w:tr>
    </w:tbl>
    <w:p w14:paraId="764E7D3F" w14:textId="77777777" w:rsidR="008440D7" w:rsidRDefault="00000000">
      <w:pPr>
        <w:rPr>
          <w:rFonts w:ascii="Arial" w:hAnsi="Arial" w:cs="Arial"/>
          <w:b/>
          <w:bCs/>
          <w:sz w:val="16"/>
          <w:szCs w:val="16"/>
        </w:rPr>
      </w:pPr>
      <w:r>
        <w:rPr>
          <w:rFonts w:ascii="Arial" w:hAnsi="Arial" w:cs="Arial" w:hint="eastAsia"/>
          <w:b/>
          <w:bCs/>
          <w:sz w:val="16"/>
          <w:szCs w:val="16"/>
        </w:rPr>
        <w:t xml:space="preserve">Note: </w:t>
      </w:r>
      <w:r>
        <w:rPr>
          <w:rFonts w:ascii="Arial" w:hAnsi="Arial" w:cs="Arial"/>
          <w:sz w:val="16"/>
          <w:szCs w:val="16"/>
        </w:rPr>
        <w:t>ISI</w:t>
      </w:r>
      <w:r>
        <w:rPr>
          <w:rFonts w:ascii="Arial" w:hAnsi="Arial" w:cs="Arial" w:hint="eastAsia"/>
          <w:sz w:val="16"/>
          <w:szCs w:val="16"/>
        </w:rPr>
        <w:t xml:space="preserve">: Insomnia Severity Index; </w:t>
      </w:r>
      <w:r>
        <w:rPr>
          <w:rFonts w:ascii="Arial" w:hAnsi="Arial" w:cs="Arial"/>
          <w:sz w:val="16"/>
          <w:szCs w:val="16"/>
        </w:rPr>
        <w:t>ATSPPH-SF</w:t>
      </w:r>
      <w:r>
        <w:rPr>
          <w:rFonts w:ascii="Arial" w:hAnsi="Arial" w:cs="Arial" w:hint="eastAsia"/>
          <w:sz w:val="16"/>
          <w:szCs w:val="16"/>
        </w:rPr>
        <w:t xml:space="preserve">: </w:t>
      </w:r>
      <w:r>
        <w:rPr>
          <w:rFonts w:ascii="Arial" w:hAnsi="Arial" w:cs="Arial"/>
          <w:sz w:val="16"/>
          <w:szCs w:val="16"/>
        </w:rPr>
        <w:t>The Attitudes Toward Seeking Professional Psychological Help Scale-Short Form</w:t>
      </w:r>
      <w:r>
        <w:rPr>
          <w:rFonts w:ascii="Arial" w:hAnsi="Arial" w:cs="Arial" w:hint="eastAsia"/>
          <w:sz w:val="16"/>
          <w:szCs w:val="16"/>
        </w:rPr>
        <w:t>;</w:t>
      </w:r>
      <w:r>
        <w:rPr>
          <w:rFonts w:ascii="Arial" w:hAnsi="Arial" w:cs="Arial"/>
          <w:sz w:val="16"/>
          <w:szCs w:val="16"/>
        </w:rPr>
        <w:t xml:space="preserve"> DBAS-16</w:t>
      </w:r>
      <w:r>
        <w:rPr>
          <w:rFonts w:ascii="Arial" w:hAnsi="Arial" w:cs="Arial" w:hint="eastAsia"/>
          <w:sz w:val="16"/>
          <w:szCs w:val="16"/>
        </w:rPr>
        <w:t xml:space="preserve">: </w:t>
      </w:r>
      <w:r>
        <w:rPr>
          <w:rFonts w:ascii="Arial" w:hAnsi="Arial" w:cs="Arial"/>
          <w:sz w:val="16"/>
          <w:szCs w:val="16"/>
        </w:rPr>
        <w:t>Dysfunctional Beliefs and Attitudes about Sleep Scale 16-item version</w:t>
      </w:r>
      <w:r>
        <w:rPr>
          <w:rFonts w:ascii="Arial" w:hAnsi="Arial" w:cs="Arial" w:hint="eastAsia"/>
          <w:sz w:val="16"/>
          <w:szCs w:val="16"/>
        </w:rPr>
        <w:t>; FFMQ: The Five Facet Mindfulness Questionnaire</w:t>
      </w:r>
    </w:p>
    <w:p w14:paraId="3C27DB2D" w14:textId="77777777" w:rsidR="008440D7" w:rsidRDefault="008440D7">
      <w:pPr>
        <w:rPr>
          <w:rFonts w:ascii="Arial" w:hAnsi="Arial" w:cs="Arial"/>
          <w:b/>
          <w:bCs/>
          <w:sz w:val="18"/>
          <w:szCs w:val="18"/>
        </w:rPr>
      </w:pPr>
    </w:p>
    <w:p w14:paraId="60102430" w14:textId="18855B33" w:rsidR="008440D7" w:rsidRDefault="00000000">
      <w:pPr>
        <w:jc w:val="center"/>
        <w:rPr>
          <w:rFonts w:ascii="Arial" w:hAnsi="Arial" w:cs="Arial"/>
          <w:sz w:val="18"/>
          <w:szCs w:val="18"/>
        </w:rPr>
      </w:pPr>
      <w:r>
        <w:rPr>
          <w:rFonts w:ascii="Arial" w:hAnsi="Arial" w:cs="Arial"/>
          <w:b/>
          <w:bCs/>
          <w:sz w:val="18"/>
          <w:szCs w:val="18"/>
        </w:rPr>
        <w:t xml:space="preserve">Supplementary </w:t>
      </w:r>
      <w:r w:rsidR="00497349">
        <w:rPr>
          <w:rFonts w:ascii="Arial" w:hAnsi="Arial" w:cs="Arial"/>
          <w:b/>
          <w:bCs/>
          <w:sz w:val="18"/>
          <w:szCs w:val="18"/>
        </w:rPr>
        <w:t>T</w:t>
      </w:r>
      <w:r>
        <w:rPr>
          <w:rFonts w:ascii="Arial" w:hAnsi="Arial" w:cs="Arial"/>
          <w:b/>
          <w:bCs/>
          <w:sz w:val="18"/>
          <w:szCs w:val="18"/>
        </w:rPr>
        <w:t xml:space="preserve">able </w:t>
      </w:r>
      <w:r>
        <w:rPr>
          <w:rFonts w:ascii="Arial" w:hAnsi="Arial" w:cs="Arial" w:hint="eastAsia"/>
          <w:b/>
          <w:bCs/>
          <w:sz w:val="18"/>
          <w:szCs w:val="18"/>
          <w:lang w:eastAsia="zh"/>
        </w:rPr>
        <w:t>3</w:t>
      </w:r>
      <w:r>
        <w:rPr>
          <w:rFonts w:ascii="Arial" w:hAnsi="Arial" w:cs="Arial"/>
          <w:b/>
          <w:bCs/>
          <w:sz w:val="18"/>
          <w:szCs w:val="18"/>
        </w:rPr>
        <w:t>. The outline of the 8-week iMBCT-I program</w:t>
      </w:r>
    </w:p>
    <w:tbl>
      <w:tblPr>
        <w:tblW w:w="8228" w:type="dxa"/>
        <w:jc w:val="center"/>
        <w:tblBorders>
          <w:top w:val="single" w:sz="8" w:space="0" w:color="auto"/>
          <w:bottom w:val="single" w:sz="8" w:space="0" w:color="auto"/>
        </w:tblBorders>
        <w:tblLayout w:type="fixed"/>
        <w:tblLook w:val="04A0" w:firstRow="1" w:lastRow="0" w:firstColumn="1" w:lastColumn="0" w:noHBand="0" w:noVBand="1"/>
      </w:tblPr>
      <w:tblGrid>
        <w:gridCol w:w="2853"/>
        <w:gridCol w:w="5375"/>
      </w:tblGrid>
      <w:tr w:rsidR="008440D7" w14:paraId="5DBEF76D" w14:textId="77777777">
        <w:trPr>
          <w:trHeight w:val="90"/>
          <w:jc w:val="center"/>
        </w:trPr>
        <w:tc>
          <w:tcPr>
            <w:tcW w:w="2853" w:type="dxa"/>
            <w:tcBorders>
              <w:bottom w:val="single" w:sz="8" w:space="0" w:color="000000"/>
              <w:tl2br w:val="nil"/>
              <w:tr2bl w:val="nil"/>
            </w:tcBorders>
            <w:noWrap/>
            <w:vAlign w:val="bottom"/>
          </w:tcPr>
          <w:p w14:paraId="66493348" w14:textId="77777777" w:rsidR="008440D7" w:rsidRDefault="00000000">
            <w:pPr>
              <w:widowControl/>
              <w:jc w:val="center"/>
              <w:textAlignment w:val="bottom"/>
              <w:rPr>
                <w:rFonts w:ascii="Arial" w:eastAsia="Segoe UI" w:hAnsi="Arial" w:cs="Arial"/>
                <w:b/>
                <w:bCs/>
                <w:sz w:val="18"/>
                <w:szCs w:val="18"/>
              </w:rPr>
            </w:pPr>
            <w:r>
              <w:rPr>
                <w:rFonts w:ascii="Arial" w:eastAsia="Segoe UI" w:hAnsi="Arial" w:cs="Arial"/>
                <w:b/>
                <w:bCs/>
                <w:kern w:val="0"/>
                <w:sz w:val="18"/>
                <w:szCs w:val="18"/>
                <w:lang w:bidi="ar"/>
              </w:rPr>
              <w:t>Session theme</w:t>
            </w:r>
          </w:p>
        </w:tc>
        <w:tc>
          <w:tcPr>
            <w:tcW w:w="5375" w:type="dxa"/>
            <w:tcBorders>
              <w:bottom w:val="single" w:sz="8" w:space="0" w:color="000000"/>
              <w:tl2br w:val="nil"/>
              <w:tr2bl w:val="nil"/>
            </w:tcBorders>
            <w:noWrap/>
            <w:vAlign w:val="bottom"/>
          </w:tcPr>
          <w:p w14:paraId="214135F0" w14:textId="77777777" w:rsidR="008440D7" w:rsidRDefault="00000000">
            <w:pPr>
              <w:widowControl/>
              <w:jc w:val="center"/>
              <w:textAlignment w:val="bottom"/>
              <w:rPr>
                <w:rFonts w:ascii="Arial" w:eastAsia="Segoe UI" w:hAnsi="Arial" w:cs="Arial"/>
                <w:b/>
                <w:bCs/>
                <w:kern w:val="0"/>
                <w:sz w:val="18"/>
                <w:szCs w:val="18"/>
                <w:lang w:bidi="ar"/>
              </w:rPr>
            </w:pPr>
            <w:r>
              <w:rPr>
                <w:rFonts w:ascii="Arial" w:eastAsia="Segoe UI" w:hAnsi="Arial" w:cs="Arial"/>
                <w:b/>
                <w:bCs/>
                <w:kern w:val="0"/>
                <w:sz w:val="18"/>
                <w:szCs w:val="18"/>
                <w:lang w:bidi="ar"/>
              </w:rPr>
              <w:t>Main content</w:t>
            </w:r>
          </w:p>
        </w:tc>
      </w:tr>
      <w:tr w:rsidR="008440D7" w14:paraId="5A80F99A" w14:textId="77777777">
        <w:trPr>
          <w:trHeight w:val="90"/>
          <w:jc w:val="center"/>
        </w:trPr>
        <w:tc>
          <w:tcPr>
            <w:tcW w:w="2853" w:type="dxa"/>
            <w:tcBorders>
              <w:top w:val="single" w:sz="8" w:space="0" w:color="000000"/>
              <w:bottom w:val="single" w:sz="4" w:space="0" w:color="auto"/>
              <w:tl2br w:val="nil"/>
              <w:tr2bl w:val="nil"/>
            </w:tcBorders>
            <w:noWrap/>
            <w:vAlign w:val="center"/>
          </w:tcPr>
          <w:p w14:paraId="0226F621" w14:textId="77777777" w:rsidR="008440D7" w:rsidRDefault="00000000">
            <w:pPr>
              <w:widowControl/>
              <w:spacing w:line="188" w:lineRule="atLeast"/>
              <w:jc w:val="left"/>
              <w:rPr>
                <w:rStyle w:val="Strong"/>
                <w:rFonts w:ascii="Arial" w:eastAsia="Segoe UI" w:hAnsi="Arial" w:cs="Arial"/>
                <w:b w:val="0"/>
                <w:kern w:val="0"/>
                <w:sz w:val="18"/>
                <w:szCs w:val="18"/>
                <w:lang w:bidi="ar"/>
              </w:rPr>
            </w:pPr>
            <w:r>
              <w:rPr>
                <w:rStyle w:val="Strong"/>
                <w:rFonts w:ascii="Arial" w:eastAsia="Segoe UI" w:hAnsi="Arial" w:cs="Arial"/>
                <w:b w:val="0"/>
                <w:kern w:val="0"/>
                <w:sz w:val="18"/>
                <w:szCs w:val="18"/>
                <w:lang w:bidi="ar"/>
              </w:rPr>
              <w:t>Session 1</w:t>
            </w:r>
            <w:r>
              <w:rPr>
                <w:rStyle w:val="Strong"/>
                <w:rFonts w:ascii="Arial" w:eastAsia="Segoe UI" w:hAnsi="Arial" w:cs="Arial" w:hint="eastAsia"/>
                <w:b w:val="0"/>
                <w:kern w:val="0"/>
                <w:sz w:val="18"/>
                <w:szCs w:val="18"/>
                <w:lang w:eastAsia="zh" w:bidi="ar"/>
              </w:rPr>
              <w:t xml:space="preserve"> (90 mins)</w:t>
            </w:r>
            <w:r>
              <w:rPr>
                <w:rStyle w:val="Strong"/>
                <w:rFonts w:ascii="Arial" w:eastAsia="Segoe UI" w:hAnsi="Arial" w:cs="Arial"/>
                <w:b w:val="0"/>
                <w:kern w:val="0"/>
                <w:sz w:val="18"/>
                <w:szCs w:val="18"/>
                <w:lang w:bidi="ar"/>
              </w:rPr>
              <w:t>:</w:t>
            </w:r>
          </w:p>
          <w:p w14:paraId="2BBD0830" w14:textId="77777777" w:rsidR="008440D7" w:rsidRDefault="00000000">
            <w:pPr>
              <w:widowControl/>
              <w:jc w:val="left"/>
              <w:textAlignment w:val="center"/>
              <w:rPr>
                <w:rFonts w:ascii="Arial" w:eastAsia="Segoe UI" w:hAnsi="Arial" w:cs="Arial"/>
                <w:sz w:val="18"/>
                <w:szCs w:val="18"/>
              </w:rPr>
            </w:pPr>
            <w:r>
              <w:rPr>
                <w:rFonts w:ascii="Arial" w:eastAsia="Segoe UI" w:hAnsi="Arial" w:cs="Arial"/>
                <w:kern w:val="0"/>
                <w:sz w:val="18"/>
                <w:szCs w:val="18"/>
                <w:lang w:bidi="ar"/>
              </w:rPr>
              <w:t>Awareness and Automatic Pilot</w:t>
            </w:r>
            <w:r>
              <w:rPr>
                <w:rFonts w:ascii="Arial" w:eastAsia="Segoe UI" w:hAnsi="Arial" w:cs="Arial"/>
                <w:sz w:val="18"/>
                <w:szCs w:val="18"/>
              </w:rPr>
              <w:t xml:space="preserve"> </w:t>
            </w:r>
          </w:p>
        </w:tc>
        <w:tc>
          <w:tcPr>
            <w:tcW w:w="5375" w:type="dxa"/>
            <w:tcBorders>
              <w:top w:val="single" w:sz="8" w:space="0" w:color="000000"/>
              <w:bottom w:val="single" w:sz="4" w:space="0" w:color="auto"/>
              <w:tl2br w:val="nil"/>
              <w:tr2bl w:val="nil"/>
            </w:tcBorders>
            <w:noWrap/>
            <w:vAlign w:val="center"/>
          </w:tcPr>
          <w:p w14:paraId="0DEFD5C3" w14:textId="77777777" w:rsidR="008440D7" w:rsidRDefault="00000000">
            <w:pPr>
              <w:widowControl/>
              <w:numPr>
                <w:ilvl w:val="0"/>
                <w:numId w:val="1"/>
              </w:numPr>
              <w:jc w:val="left"/>
              <w:textAlignment w:val="center"/>
              <w:rPr>
                <w:rFonts w:ascii="Arial" w:eastAsia="Segoe UI" w:hAnsi="Arial" w:cs="Arial"/>
                <w:kern w:val="0"/>
                <w:sz w:val="18"/>
                <w:szCs w:val="18"/>
                <w:lang w:bidi="ar"/>
              </w:rPr>
            </w:pPr>
            <w:r>
              <w:rPr>
                <w:rFonts w:ascii="Arial" w:eastAsia="Segoe UI" w:hAnsi="Arial" w:cs="Arial"/>
                <w:kern w:val="0"/>
                <w:sz w:val="18"/>
                <w:szCs w:val="18"/>
                <w:lang w:bidi="ar"/>
              </w:rPr>
              <w:t xml:space="preserve">Brief introduction to CBT-I and its effects on insomnia </w:t>
            </w:r>
          </w:p>
          <w:p w14:paraId="44E8466C" w14:textId="77777777" w:rsidR="008440D7" w:rsidRDefault="00000000">
            <w:pPr>
              <w:widowControl/>
              <w:numPr>
                <w:ilvl w:val="0"/>
                <w:numId w:val="1"/>
              </w:numPr>
              <w:jc w:val="left"/>
              <w:textAlignment w:val="center"/>
              <w:rPr>
                <w:rFonts w:ascii="Arial" w:eastAsia="Segoe UI" w:hAnsi="Arial" w:cs="Arial"/>
                <w:kern w:val="0"/>
                <w:sz w:val="18"/>
                <w:szCs w:val="18"/>
                <w:lang w:bidi="ar"/>
              </w:rPr>
            </w:pPr>
            <w:r>
              <w:rPr>
                <w:rFonts w:ascii="Arial" w:eastAsia="Segoe UI" w:hAnsi="Arial" w:cs="Arial"/>
                <w:kern w:val="0"/>
                <w:sz w:val="18"/>
                <w:szCs w:val="18"/>
                <w:lang w:bidi="ar"/>
              </w:rPr>
              <w:t>How to keep sleep diaries and calculate sleep efficiency</w:t>
            </w:r>
          </w:p>
          <w:p w14:paraId="1DE279FF" w14:textId="77777777" w:rsidR="008440D7" w:rsidRDefault="00000000">
            <w:pPr>
              <w:widowControl/>
              <w:numPr>
                <w:ilvl w:val="0"/>
                <w:numId w:val="1"/>
              </w:numPr>
              <w:jc w:val="left"/>
              <w:textAlignment w:val="center"/>
              <w:rPr>
                <w:rFonts w:ascii="Arial" w:eastAsia="Segoe UI" w:hAnsi="Arial" w:cs="Arial"/>
                <w:sz w:val="18"/>
                <w:szCs w:val="18"/>
              </w:rPr>
            </w:pPr>
            <w:r>
              <w:rPr>
                <w:rFonts w:ascii="Arial" w:eastAsia="Segoe UI" w:hAnsi="Arial" w:cs="Arial"/>
                <w:kern w:val="0"/>
                <w:sz w:val="18"/>
                <w:szCs w:val="18"/>
                <w:lang w:bidi="ar"/>
              </w:rPr>
              <w:t>Development and implementation of sleep restriction</w:t>
            </w:r>
          </w:p>
          <w:p w14:paraId="146F0089" w14:textId="77777777" w:rsidR="008440D7" w:rsidRDefault="00000000">
            <w:pPr>
              <w:widowControl/>
              <w:numPr>
                <w:ilvl w:val="0"/>
                <w:numId w:val="1"/>
              </w:numPr>
              <w:jc w:val="left"/>
              <w:textAlignment w:val="center"/>
              <w:rPr>
                <w:rFonts w:ascii="Arial" w:eastAsia="Segoe UI" w:hAnsi="Arial" w:cs="Arial"/>
                <w:kern w:val="0"/>
                <w:sz w:val="18"/>
                <w:szCs w:val="18"/>
                <w:lang w:bidi="ar"/>
              </w:rPr>
            </w:pPr>
            <w:r>
              <w:rPr>
                <w:rFonts w:ascii="Arial" w:eastAsia="Segoe UI" w:hAnsi="Arial" w:cs="Arial"/>
                <w:kern w:val="0"/>
                <w:sz w:val="18"/>
                <w:szCs w:val="18"/>
                <w:lang w:bidi="ar"/>
              </w:rPr>
              <w:t>Stimulus control guidelines</w:t>
            </w:r>
          </w:p>
          <w:p w14:paraId="01743388" w14:textId="77777777" w:rsidR="008440D7" w:rsidRDefault="00000000">
            <w:pPr>
              <w:widowControl/>
              <w:numPr>
                <w:ilvl w:val="0"/>
                <w:numId w:val="1"/>
              </w:numPr>
              <w:jc w:val="left"/>
              <w:textAlignment w:val="center"/>
              <w:rPr>
                <w:rFonts w:ascii="Arial" w:eastAsia="Segoe UI" w:hAnsi="Arial" w:cs="Arial"/>
                <w:kern w:val="0"/>
                <w:sz w:val="18"/>
                <w:szCs w:val="18"/>
                <w:lang w:bidi="ar"/>
              </w:rPr>
            </w:pPr>
            <w:r>
              <w:rPr>
                <w:rFonts w:ascii="Arial" w:eastAsia="Segoe UI" w:hAnsi="Arial" w:cs="Arial"/>
                <w:kern w:val="0"/>
                <w:sz w:val="18"/>
                <w:szCs w:val="18"/>
                <w:lang w:bidi="ar"/>
              </w:rPr>
              <w:t>Brief introduction to mindfulness and its effects on insomnia</w:t>
            </w:r>
          </w:p>
          <w:p w14:paraId="61E99EE1" w14:textId="77777777" w:rsidR="008440D7" w:rsidRDefault="00000000">
            <w:pPr>
              <w:widowControl/>
              <w:numPr>
                <w:ilvl w:val="0"/>
                <w:numId w:val="1"/>
              </w:numPr>
              <w:jc w:val="left"/>
              <w:textAlignment w:val="center"/>
              <w:rPr>
                <w:rFonts w:ascii="Arial" w:eastAsia="Segoe UI" w:hAnsi="Arial" w:cs="Arial"/>
                <w:kern w:val="0"/>
                <w:sz w:val="18"/>
                <w:szCs w:val="18"/>
                <w:lang w:bidi="ar"/>
              </w:rPr>
            </w:pPr>
            <w:r>
              <w:rPr>
                <w:rFonts w:ascii="Arial" w:eastAsia="Segoe UI" w:hAnsi="Arial" w:cs="Arial"/>
                <w:kern w:val="0"/>
                <w:sz w:val="18"/>
                <w:szCs w:val="18"/>
                <w:lang w:bidi="ar"/>
              </w:rPr>
              <w:t>Mindfulness practices and discussion</w:t>
            </w:r>
          </w:p>
        </w:tc>
      </w:tr>
      <w:tr w:rsidR="008440D7" w14:paraId="16A9EE48" w14:textId="77777777">
        <w:trPr>
          <w:trHeight w:val="90"/>
          <w:jc w:val="center"/>
        </w:trPr>
        <w:tc>
          <w:tcPr>
            <w:tcW w:w="2853" w:type="dxa"/>
            <w:tcBorders>
              <w:top w:val="single" w:sz="4" w:space="0" w:color="auto"/>
              <w:bottom w:val="single" w:sz="4" w:space="0" w:color="auto"/>
              <w:tl2br w:val="nil"/>
              <w:tr2bl w:val="nil"/>
            </w:tcBorders>
            <w:noWrap/>
            <w:vAlign w:val="center"/>
          </w:tcPr>
          <w:p w14:paraId="20F46269" w14:textId="77777777" w:rsidR="008440D7" w:rsidRDefault="00000000">
            <w:pPr>
              <w:widowControl/>
              <w:spacing w:line="188" w:lineRule="atLeast"/>
              <w:jc w:val="left"/>
              <w:rPr>
                <w:rStyle w:val="Strong"/>
                <w:rFonts w:ascii="Arial" w:eastAsia="Segoe UI" w:hAnsi="Arial" w:cs="Arial"/>
                <w:b w:val="0"/>
                <w:kern w:val="0"/>
                <w:sz w:val="18"/>
                <w:szCs w:val="18"/>
                <w:lang w:bidi="ar"/>
              </w:rPr>
            </w:pPr>
            <w:r>
              <w:rPr>
                <w:rStyle w:val="Strong"/>
                <w:rFonts w:ascii="Arial" w:eastAsia="Segoe UI" w:hAnsi="Arial" w:cs="Arial"/>
                <w:b w:val="0"/>
                <w:kern w:val="0"/>
                <w:sz w:val="18"/>
                <w:szCs w:val="18"/>
                <w:lang w:bidi="ar"/>
              </w:rPr>
              <w:t>Session 2</w:t>
            </w:r>
            <w:r>
              <w:rPr>
                <w:rStyle w:val="Strong"/>
                <w:rFonts w:ascii="Arial" w:eastAsia="Segoe UI" w:hAnsi="Arial" w:cs="Arial" w:hint="eastAsia"/>
                <w:b w:val="0"/>
                <w:kern w:val="0"/>
                <w:sz w:val="18"/>
                <w:szCs w:val="18"/>
                <w:lang w:eastAsia="zh" w:bidi="ar"/>
              </w:rPr>
              <w:t xml:space="preserve"> (90 mins)</w:t>
            </w:r>
            <w:r>
              <w:rPr>
                <w:rStyle w:val="Strong"/>
                <w:rFonts w:ascii="Arial" w:eastAsia="Segoe UI" w:hAnsi="Arial" w:cs="Arial"/>
                <w:b w:val="0"/>
                <w:kern w:val="0"/>
                <w:sz w:val="18"/>
                <w:szCs w:val="18"/>
                <w:lang w:bidi="ar"/>
              </w:rPr>
              <w:t>:</w:t>
            </w:r>
          </w:p>
          <w:p w14:paraId="5A702B56" w14:textId="77777777" w:rsidR="008440D7" w:rsidRDefault="00000000">
            <w:pPr>
              <w:widowControl/>
              <w:jc w:val="left"/>
              <w:textAlignment w:val="center"/>
              <w:rPr>
                <w:rFonts w:ascii="Arial" w:eastAsia="Segoe UI" w:hAnsi="Arial" w:cs="Arial"/>
                <w:kern w:val="0"/>
                <w:sz w:val="18"/>
                <w:szCs w:val="18"/>
                <w:lang w:bidi="ar"/>
              </w:rPr>
            </w:pPr>
            <w:r>
              <w:rPr>
                <w:rFonts w:ascii="Arial" w:eastAsia="Segoe UI" w:hAnsi="Arial" w:cs="Arial"/>
                <w:kern w:val="0"/>
                <w:sz w:val="18"/>
                <w:szCs w:val="18"/>
                <w:lang w:bidi="ar"/>
              </w:rPr>
              <w:t>Recognizing the Dysfunctional Beliefs in Insomnia</w:t>
            </w:r>
          </w:p>
        </w:tc>
        <w:tc>
          <w:tcPr>
            <w:tcW w:w="5375" w:type="dxa"/>
            <w:tcBorders>
              <w:top w:val="single" w:sz="4" w:space="0" w:color="auto"/>
              <w:bottom w:val="single" w:sz="4" w:space="0" w:color="auto"/>
              <w:tl2br w:val="nil"/>
              <w:tr2bl w:val="nil"/>
            </w:tcBorders>
            <w:noWrap/>
            <w:vAlign w:val="center"/>
          </w:tcPr>
          <w:p w14:paraId="1C3B703D" w14:textId="77777777" w:rsidR="008440D7" w:rsidRDefault="00000000">
            <w:pPr>
              <w:widowControl/>
              <w:numPr>
                <w:ilvl w:val="0"/>
                <w:numId w:val="1"/>
              </w:numPr>
              <w:jc w:val="left"/>
              <w:textAlignment w:val="center"/>
              <w:rPr>
                <w:rFonts w:ascii="Arial" w:eastAsia="Segoe UI" w:hAnsi="Arial" w:cs="Arial"/>
                <w:kern w:val="0"/>
                <w:sz w:val="18"/>
                <w:szCs w:val="18"/>
                <w:lang w:bidi="ar"/>
              </w:rPr>
            </w:pPr>
            <w:r>
              <w:rPr>
                <w:rFonts w:ascii="Arial" w:eastAsia="Segoe UI" w:hAnsi="Arial" w:cs="Arial"/>
                <w:kern w:val="0"/>
                <w:sz w:val="18"/>
                <w:szCs w:val="18"/>
                <w:lang w:bidi="ar"/>
              </w:rPr>
              <w:t xml:space="preserve">Recognizing dysfunctional beliefs </w:t>
            </w:r>
            <w:r>
              <w:rPr>
                <w:rStyle w:val="Strong"/>
                <w:rFonts w:ascii="Arial" w:eastAsia="Segoe UI" w:hAnsi="Arial" w:cs="Arial"/>
                <w:b w:val="0"/>
                <w:kern w:val="0"/>
                <w:sz w:val="18"/>
                <w:szCs w:val="18"/>
                <w:lang w:bidi="ar"/>
              </w:rPr>
              <w:t>and habits</w:t>
            </w:r>
          </w:p>
          <w:p w14:paraId="2F4DA083" w14:textId="77777777" w:rsidR="008440D7" w:rsidRDefault="00000000">
            <w:pPr>
              <w:widowControl/>
              <w:numPr>
                <w:ilvl w:val="0"/>
                <w:numId w:val="1"/>
              </w:numPr>
              <w:jc w:val="left"/>
              <w:textAlignment w:val="center"/>
              <w:rPr>
                <w:rFonts w:ascii="Arial" w:eastAsia="Segoe UI" w:hAnsi="Arial" w:cs="Arial"/>
                <w:kern w:val="0"/>
                <w:sz w:val="18"/>
                <w:szCs w:val="18"/>
                <w:lang w:bidi="ar"/>
              </w:rPr>
            </w:pPr>
            <w:r>
              <w:rPr>
                <w:rFonts w:ascii="Arial" w:eastAsia="Segoe UI" w:hAnsi="Arial" w:cs="Arial"/>
                <w:kern w:val="0"/>
                <w:sz w:val="18"/>
                <w:szCs w:val="18"/>
                <w:lang w:bidi="ar"/>
              </w:rPr>
              <w:t>7-step of cognitive restructuring</w:t>
            </w:r>
          </w:p>
          <w:p w14:paraId="50139EF3" w14:textId="77777777" w:rsidR="008440D7" w:rsidRDefault="00000000">
            <w:pPr>
              <w:widowControl/>
              <w:numPr>
                <w:ilvl w:val="0"/>
                <w:numId w:val="1"/>
              </w:numPr>
              <w:jc w:val="left"/>
              <w:textAlignment w:val="center"/>
              <w:rPr>
                <w:rFonts w:ascii="Arial" w:eastAsia="Segoe UI" w:hAnsi="Arial" w:cs="Arial"/>
                <w:kern w:val="0"/>
                <w:sz w:val="18"/>
                <w:szCs w:val="18"/>
                <w:lang w:bidi="ar"/>
              </w:rPr>
            </w:pPr>
            <w:r>
              <w:rPr>
                <w:rFonts w:ascii="Arial" w:eastAsia="Segoe UI" w:hAnsi="Arial" w:cs="Arial"/>
                <w:kern w:val="0"/>
                <w:sz w:val="18"/>
                <w:szCs w:val="18"/>
                <w:lang w:bidi="ar"/>
              </w:rPr>
              <w:t>Discussion and feedback on homework</w:t>
            </w:r>
          </w:p>
          <w:p w14:paraId="1BC5B68F" w14:textId="77777777" w:rsidR="008440D7" w:rsidRDefault="00000000">
            <w:pPr>
              <w:widowControl/>
              <w:numPr>
                <w:ilvl w:val="0"/>
                <w:numId w:val="1"/>
              </w:numPr>
              <w:jc w:val="left"/>
              <w:textAlignment w:val="center"/>
              <w:rPr>
                <w:rFonts w:ascii="Arial" w:eastAsia="Segoe UI" w:hAnsi="Arial" w:cs="Arial"/>
                <w:kern w:val="0"/>
                <w:sz w:val="18"/>
                <w:szCs w:val="18"/>
                <w:lang w:bidi="ar"/>
              </w:rPr>
            </w:pPr>
            <w:r>
              <w:rPr>
                <w:rFonts w:ascii="Arial" w:eastAsia="Segoe UI" w:hAnsi="Arial" w:cs="Arial"/>
                <w:kern w:val="0"/>
                <w:sz w:val="18"/>
                <w:szCs w:val="18"/>
                <w:lang w:bidi="ar"/>
              </w:rPr>
              <w:t>Using “Pleasant Event Records” to track the relationship between emotions and thoughts</w:t>
            </w:r>
          </w:p>
          <w:p w14:paraId="0AF93D1B" w14:textId="77777777" w:rsidR="008440D7" w:rsidRDefault="00000000">
            <w:pPr>
              <w:widowControl/>
              <w:numPr>
                <w:ilvl w:val="0"/>
                <w:numId w:val="1"/>
              </w:numPr>
              <w:jc w:val="left"/>
              <w:textAlignment w:val="center"/>
              <w:rPr>
                <w:rFonts w:ascii="Arial" w:eastAsia="Segoe UI" w:hAnsi="Arial" w:cs="Arial"/>
                <w:kern w:val="0"/>
                <w:sz w:val="18"/>
                <w:szCs w:val="18"/>
                <w:lang w:bidi="ar"/>
              </w:rPr>
            </w:pPr>
            <w:r>
              <w:rPr>
                <w:rFonts w:ascii="Arial" w:eastAsia="Segoe UI" w:hAnsi="Arial" w:cs="Arial"/>
                <w:kern w:val="0"/>
                <w:sz w:val="18"/>
                <w:szCs w:val="18"/>
                <w:lang w:bidi="ar"/>
              </w:rPr>
              <w:t>Mindfulness practices and discussion</w:t>
            </w:r>
          </w:p>
        </w:tc>
      </w:tr>
      <w:tr w:rsidR="008440D7" w14:paraId="4398925D" w14:textId="77777777">
        <w:trPr>
          <w:trHeight w:val="584"/>
          <w:jc w:val="center"/>
        </w:trPr>
        <w:tc>
          <w:tcPr>
            <w:tcW w:w="2853" w:type="dxa"/>
            <w:tcBorders>
              <w:top w:val="single" w:sz="4" w:space="0" w:color="auto"/>
              <w:bottom w:val="single" w:sz="4" w:space="0" w:color="auto"/>
              <w:tl2br w:val="nil"/>
              <w:tr2bl w:val="nil"/>
            </w:tcBorders>
            <w:noWrap/>
            <w:vAlign w:val="center"/>
          </w:tcPr>
          <w:p w14:paraId="1026FFD9" w14:textId="77777777" w:rsidR="008440D7" w:rsidRDefault="00000000">
            <w:pPr>
              <w:widowControl/>
              <w:spacing w:line="188" w:lineRule="atLeast"/>
              <w:jc w:val="left"/>
              <w:rPr>
                <w:rStyle w:val="Strong"/>
                <w:rFonts w:ascii="Arial" w:eastAsia="Segoe UI" w:hAnsi="Arial" w:cs="Arial"/>
                <w:b w:val="0"/>
                <w:kern w:val="0"/>
                <w:sz w:val="18"/>
                <w:szCs w:val="18"/>
                <w:lang w:bidi="ar"/>
              </w:rPr>
            </w:pPr>
            <w:r>
              <w:rPr>
                <w:rStyle w:val="Strong"/>
                <w:rFonts w:ascii="Arial" w:eastAsia="Segoe UI" w:hAnsi="Arial" w:cs="Arial"/>
                <w:b w:val="0"/>
                <w:kern w:val="0"/>
                <w:sz w:val="18"/>
                <w:szCs w:val="18"/>
                <w:lang w:bidi="ar"/>
              </w:rPr>
              <w:t>Session 3</w:t>
            </w:r>
            <w:r>
              <w:rPr>
                <w:rStyle w:val="Strong"/>
                <w:rFonts w:ascii="Arial" w:eastAsia="Segoe UI" w:hAnsi="Arial" w:cs="Arial" w:hint="eastAsia"/>
                <w:b w:val="0"/>
                <w:kern w:val="0"/>
                <w:sz w:val="18"/>
                <w:szCs w:val="18"/>
                <w:lang w:eastAsia="zh" w:bidi="ar"/>
              </w:rPr>
              <w:t xml:space="preserve"> (90 mins)</w:t>
            </w:r>
            <w:r>
              <w:rPr>
                <w:rStyle w:val="Strong"/>
                <w:rFonts w:ascii="Arial" w:eastAsia="Segoe UI" w:hAnsi="Arial" w:cs="Arial"/>
                <w:b w:val="0"/>
                <w:kern w:val="0"/>
                <w:sz w:val="18"/>
                <w:szCs w:val="18"/>
                <w:lang w:bidi="ar"/>
              </w:rPr>
              <w:t>:</w:t>
            </w:r>
          </w:p>
          <w:p w14:paraId="4331EA72" w14:textId="77777777" w:rsidR="008440D7" w:rsidRDefault="00000000">
            <w:pPr>
              <w:widowControl/>
              <w:jc w:val="left"/>
              <w:textAlignment w:val="center"/>
              <w:rPr>
                <w:rFonts w:ascii="Arial" w:eastAsia="Segoe UI" w:hAnsi="Arial" w:cs="Arial"/>
                <w:kern w:val="0"/>
                <w:sz w:val="18"/>
                <w:szCs w:val="18"/>
                <w:lang w:bidi="ar"/>
              </w:rPr>
            </w:pPr>
            <w:r>
              <w:rPr>
                <w:rFonts w:ascii="Arial" w:eastAsia="Segoe UI" w:hAnsi="Arial" w:cs="Arial"/>
                <w:kern w:val="0"/>
                <w:sz w:val="18"/>
                <w:szCs w:val="18"/>
                <w:lang w:bidi="ar"/>
              </w:rPr>
              <w:t>Thoughts Are Not Facts</w:t>
            </w:r>
          </w:p>
        </w:tc>
        <w:tc>
          <w:tcPr>
            <w:tcW w:w="5375" w:type="dxa"/>
            <w:tcBorders>
              <w:top w:val="single" w:sz="4" w:space="0" w:color="auto"/>
              <w:bottom w:val="single" w:sz="4" w:space="0" w:color="auto"/>
              <w:tl2br w:val="nil"/>
              <w:tr2bl w:val="nil"/>
            </w:tcBorders>
            <w:noWrap/>
            <w:vAlign w:val="center"/>
          </w:tcPr>
          <w:p w14:paraId="6CFBDD3F" w14:textId="77777777" w:rsidR="008440D7" w:rsidRDefault="00000000">
            <w:pPr>
              <w:widowControl/>
              <w:numPr>
                <w:ilvl w:val="0"/>
                <w:numId w:val="1"/>
              </w:numPr>
              <w:jc w:val="left"/>
              <w:textAlignment w:val="center"/>
              <w:rPr>
                <w:rFonts w:ascii="Arial" w:eastAsia="Segoe UI" w:hAnsi="Arial" w:cs="Arial"/>
                <w:kern w:val="0"/>
                <w:sz w:val="18"/>
                <w:szCs w:val="18"/>
                <w:lang w:bidi="ar"/>
              </w:rPr>
            </w:pPr>
            <w:r>
              <w:rPr>
                <w:rFonts w:ascii="Arial" w:eastAsia="Segoe UI" w:hAnsi="Arial" w:cs="Arial"/>
                <w:kern w:val="0"/>
                <w:sz w:val="18"/>
                <w:szCs w:val="18"/>
                <w:lang w:bidi="ar"/>
              </w:rPr>
              <w:t xml:space="preserve">Recognizing dysfunctional beliefs </w:t>
            </w:r>
            <w:r>
              <w:rPr>
                <w:rStyle w:val="Strong"/>
                <w:rFonts w:ascii="Arial" w:eastAsia="Segoe UI" w:hAnsi="Arial" w:cs="Arial"/>
                <w:b w:val="0"/>
                <w:kern w:val="0"/>
                <w:sz w:val="18"/>
                <w:szCs w:val="18"/>
                <w:lang w:bidi="ar"/>
              </w:rPr>
              <w:t>and habits</w:t>
            </w:r>
          </w:p>
          <w:p w14:paraId="15639ED1" w14:textId="77777777" w:rsidR="008440D7" w:rsidRDefault="00000000">
            <w:pPr>
              <w:widowControl/>
              <w:numPr>
                <w:ilvl w:val="0"/>
                <w:numId w:val="1"/>
              </w:numPr>
              <w:jc w:val="left"/>
              <w:textAlignment w:val="center"/>
              <w:rPr>
                <w:rFonts w:ascii="Arial" w:eastAsia="Segoe UI" w:hAnsi="Arial" w:cs="Arial"/>
                <w:kern w:val="0"/>
                <w:sz w:val="18"/>
                <w:szCs w:val="18"/>
                <w:lang w:bidi="ar"/>
              </w:rPr>
            </w:pPr>
            <w:r>
              <w:rPr>
                <w:rFonts w:ascii="Arial" w:eastAsia="Segoe UI" w:hAnsi="Arial" w:cs="Arial"/>
                <w:kern w:val="0"/>
                <w:sz w:val="18"/>
                <w:szCs w:val="18"/>
                <w:lang w:bidi="ar"/>
              </w:rPr>
              <w:t>Discussion and feedback on homework</w:t>
            </w:r>
          </w:p>
          <w:p w14:paraId="29D0852E" w14:textId="77777777" w:rsidR="008440D7" w:rsidRDefault="00000000">
            <w:pPr>
              <w:widowControl/>
              <w:numPr>
                <w:ilvl w:val="0"/>
                <w:numId w:val="1"/>
              </w:numPr>
              <w:jc w:val="left"/>
              <w:textAlignment w:val="center"/>
              <w:rPr>
                <w:rFonts w:ascii="Arial" w:eastAsia="Segoe UI" w:hAnsi="Arial" w:cs="Arial"/>
                <w:kern w:val="0"/>
                <w:sz w:val="18"/>
                <w:szCs w:val="18"/>
                <w:lang w:bidi="ar"/>
              </w:rPr>
            </w:pPr>
            <w:r>
              <w:rPr>
                <w:rFonts w:ascii="Arial" w:eastAsia="Segoe UI" w:hAnsi="Arial" w:cs="Arial"/>
                <w:kern w:val="0"/>
                <w:sz w:val="18"/>
                <w:szCs w:val="18"/>
                <w:lang w:bidi="ar"/>
              </w:rPr>
              <w:t>Introducing the concept that “thoughts are not facts”</w:t>
            </w:r>
          </w:p>
          <w:p w14:paraId="3F91F39A" w14:textId="77777777" w:rsidR="008440D7" w:rsidRDefault="00000000">
            <w:pPr>
              <w:widowControl/>
              <w:numPr>
                <w:ilvl w:val="0"/>
                <w:numId w:val="1"/>
              </w:numPr>
              <w:jc w:val="left"/>
              <w:textAlignment w:val="center"/>
              <w:rPr>
                <w:rFonts w:ascii="Arial" w:eastAsia="Segoe UI" w:hAnsi="Arial" w:cs="Arial"/>
                <w:kern w:val="0"/>
                <w:sz w:val="18"/>
                <w:szCs w:val="18"/>
                <w:lang w:bidi="ar"/>
              </w:rPr>
            </w:pPr>
            <w:r>
              <w:rPr>
                <w:rFonts w:ascii="Arial" w:eastAsia="Segoe UI" w:hAnsi="Arial" w:cs="Arial"/>
                <w:kern w:val="0"/>
                <w:sz w:val="18"/>
                <w:szCs w:val="18"/>
                <w:lang w:bidi="ar"/>
              </w:rPr>
              <w:t>Using “Unpleasant Event Records” to track the relationship between emotions and thoughts</w:t>
            </w:r>
          </w:p>
          <w:p w14:paraId="5D3B3622" w14:textId="77777777" w:rsidR="008440D7" w:rsidRDefault="00000000">
            <w:pPr>
              <w:widowControl/>
              <w:numPr>
                <w:ilvl w:val="0"/>
                <w:numId w:val="1"/>
              </w:numPr>
              <w:jc w:val="left"/>
              <w:textAlignment w:val="center"/>
              <w:rPr>
                <w:rFonts w:ascii="Arial" w:eastAsia="Segoe UI" w:hAnsi="Arial" w:cs="Arial"/>
                <w:kern w:val="0"/>
                <w:sz w:val="18"/>
                <w:szCs w:val="18"/>
                <w:lang w:bidi="ar"/>
              </w:rPr>
            </w:pPr>
            <w:r>
              <w:rPr>
                <w:rFonts w:ascii="Arial" w:eastAsia="Segoe UI" w:hAnsi="Arial" w:cs="Arial"/>
                <w:kern w:val="0"/>
                <w:sz w:val="18"/>
                <w:szCs w:val="18"/>
                <w:lang w:bidi="ar"/>
              </w:rPr>
              <w:t>Mindfulness practices and discussion</w:t>
            </w:r>
          </w:p>
        </w:tc>
      </w:tr>
      <w:tr w:rsidR="008440D7" w14:paraId="21AFB183" w14:textId="77777777">
        <w:trPr>
          <w:trHeight w:val="1030"/>
          <w:jc w:val="center"/>
        </w:trPr>
        <w:tc>
          <w:tcPr>
            <w:tcW w:w="2853" w:type="dxa"/>
            <w:tcBorders>
              <w:top w:val="single" w:sz="4" w:space="0" w:color="auto"/>
              <w:bottom w:val="single" w:sz="4" w:space="0" w:color="auto"/>
              <w:tl2br w:val="nil"/>
              <w:tr2bl w:val="nil"/>
            </w:tcBorders>
            <w:noWrap/>
            <w:vAlign w:val="center"/>
          </w:tcPr>
          <w:p w14:paraId="4F33D5B9" w14:textId="77777777" w:rsidR="008440D7" w:rsidRDefault="00000000">
            <w:pPr>
              <w:widowControl/>
              <w:spacing w:line="188" w:lineRule="atLeast"/>
              <w:jc w:val="left"/>
              <w:rPr>
                <w:rStyle w:val="Strong"/>
                <w:rFonts w:ascii="Arial" w:eastAsia="Segoe UI" w:hAnsi="Arial" w:cs="Arial"/>
                <w:b w:val="0"/>
                <w:kern w:val="0"/>
                <w:sz w:val="18"/>
                <w:szCs w:val="18"/>
                <w:lang w:bidi="ar"/>
              </w:rPr>
            </w:pPr>
            <w:r>
              <w:rPr>
                <w:rStyle w:val="Strong"/>
                <w:rFonts w:ascii="Arial" w:eastAsia="Segoe UI" w:hAnsi="Arial" w:cs="Arial"/>
                <w:b w:val="0"/>
                <w:kern w:val="0"/>
                <w:sz w:val="18"/>
                <w:szCs w:val="18"/>
                <w:lang w:bidi="ar"/>
              </w:rPr>
              <w:t>Session 4</w:t>
            </w:r>
            <w:r>
              <w:rPr>
                <w:rStyle w:val="Strong"/>
                <w:rFonts w:ascii="Arial" w:eastAsia="Segoe UI" w:hAnsi="Arial" w:cs="Arial" w:hint="eastAsia"/>
                <w:b w:val="0"/>
                <w:kern w:val="0"/>
                <w:sz w:val="18"/>
                <w:szCs w:val="18"/>
                <w:lang w:eastAsia="zh" w:bidi="ar"/>
              </w:rPr>
              <w:t xml:space="preserve"> (90 mins)</w:t>
            </w:r>
            <w:r>
              <w:rPr>
                <w:rStyle w:val="Strong"/>
                <w:rFonts w:ascii="Arial" w:eastAsia="Segoe UI" w:hAnsi="Arial" w:cs="Arial"/>
                <w:b w:val="0"/>
                <w:kern w:val="0"/>
                <w:sz w:val="18"/>
                <w:szCs w:val="18"/>
                <w:lang w:bidi="ar"/>
              </w:rPr>
              <w:t>:</w:t>
            </w:r>
          </w:p>
          <w:p w14:paraId="129AEF2E" w14:textId="77777777" w:rsidR="008440D7" w:rsidRDefault="00000000">
            <w:pPr>
              <w:widowControl/>
              <w:jc w:val="left"/>
              <w:textAlignment w:val="center"/>
              <w:rPr>
                <w:rFonts w:ascii="Arial" w:eastAsia="Segoe UI" w:hAnsi="Arial" w:cs="Arial"/>
                <w:kern w:val="0"/>
                <w:sz w:val="18"/>
                <w:szCs w:val="18"/>
                <w:lang w:bidi="ar"/>
              </w:rPr>
            </w:pPr>
            <w:r>
              <w:rPr>
                <w:rFonts w:ascii="Arial" w:eastAsia="Segoe UI" w:hAnsi="Arial" w:cs="Arial"/>
                <w:kern w:val="0"/>
                <w:sz w:val="18"/>
                <w:szCs w:val="18"/>
                <w:lang w:bidi="ar"/>
              </w:rPr>
              <w:t>A New Perspective</w:t>
            </w:r>
          </w:p>
        </w:tc>
        <w:tc>
          <w:tcPr>
            <w:tcW w:w="5375" w:type="dxa"/>
            <w:tcBorders>
              <w:top w:val="single" w:sz="4" w:space="0" w:color="auto"/>
              <w:bottom w:val="single" w:sz="4" w:space="0" w:color="auto"/>
              <w:tl2br w:val="nil"/>
              <w:tr2bl w:val="nil"/>
            </w:tcBorders>
            <w:noWrap/>
            <w:vAlign w:val="center"/>
          </w:tcPr>
          <w:p w14:paraId="5CD66A70" w14:textId="77777777" w:rsidR="008440D7" w:rsidRDefault="00000000">
            <w:pPr>
              <w:widowControl/>
              <w:numPr>
                <w:ilvl w:val="0"/>
                <w:numId w:val="1"/>
              </w:numPr>
              <w:jc w:val="left"/>
              <w:textAlignment w:val="center"/>
              <w:rPr>
                <w:rFonts w:ascii="Arial" w:eastAsia="Segoe UI" w:hAnsi="Arial" w:cs="Arial"/>
                <w:kern w:val="0"/>
                <w:sz w:val="18"/>
                <w:szCs w:val="18"/>
                <w:lang w:bidi="ar"/>
              </w:rPr>
            </w:pPr>
            <w:r>
              <w:rPr>
                <w:rFonts w:ascii="Arial" w:eastAsia="Segoe UI" w:hAnsi="Arial" w:cs="Arial"/>
                <w:kern w:val="0"/>
                <w:sz w:val="18"/>
                <w:szCs w:val="18"/>
                <w:lang w:bidi="ar"/>
              </w:rPr>
              <w:t xml:space="preserve">Recognizing dysfunctional beliefs </w:t>
            </w:r>
            <w:r>
              <w:rPr>
                <w:rStyle w:val="Strong"/>
                <w:rFonts w:ascii="Arial" w:eastAsia="Segoe UI" w:hAnsi="Arial" w:cs="Arial"/>
                <w:b w:val="0"/>
                <w:kern w:val="0"/>
                <w:sz w:val="18"/>
                <w:szCs w:val="18"/>
                <w:lang w:bidi="ar"/>
              </w:rPr>
              <w:t>and habits</w:t>
            </w:r>
          </w:p>
          <w:p w14:paraId="28BE2368" w14:textId="77777777" w:rsidR="008440D7" w:rsidRDefault="00000000">
            <w:pPr>
              <w:widowControl/>
              <w:numPr>
                <w:ilvl w:val="0"/>
                <w:numId w:val="1"/>
              </w:numPr>
              <w:jc w:val="left"/>
              <w:textAlignment w:val="center"/>
              <w:rPr>
                <w:rFonts w:ascii="Arial" w:eastAsia="Segoe UI" w:hAnsi="Arial" w:cs="Arial"/>
                <w:kern w:val="0"/>
                <w:sz w:val="18"/>
                <w:szCs w:val="18"/>
                <w:lang w:bidi="ar"/>
              </w:rPr>
            </w:pPr>
            <w:r>
              <w:rPr>
                <w:rFonts w:ascii="Arial" w:eastAsia="Segoe UI" w:hAnsi="Arial" w:cs="Arial"/>
                <w:kern w:val="0"/>
                <w:sz w:val="18"/>
                <w:szCs w:val="18"/>
                <w:lang w:bidi="ar"/>
              </w:rPr>
              <w:t>Discussion and feedback on homework</w:t>
            </w:r>
          </w:p>
          <w:p w14:paraId="216102A8" w14:textId="77777777" w:rsidR="008440D7" w:rsidRDefault="00000000">
            <w:pPr>
              <w:widowControl/>
              <w:numPr>
                <w:ilvl w:val="0"/>
                <w:numId w:val="1"/>
              </w:numPr>
              <w:jc w:val="left"/>
              <w:textAlignment w:val="center"/>
              <w:rPr>
                <w:rFonts w:ascii="Arial" w:eastAsia="Segoe UI" w:hAnsi="Arial" w:cs="Arial"/>
                <w:kern w:val="0"/>
                <w:sz w:val="18"/>
                <w:szCs w:val="18"/>
                <w:lang w:bidi="ar"/>
              </w:rPr>
            </w:pPr>
            <w:r>
              <w:rPr>
                <w:rFonts w:ascii="Arial" w:eastAsia="Segoe UI" w:hAnsi="Arial" w:cs="Arial"/>
                <w:kern w:val="0"/>
                <w:sz w:val="18"/>
                <w:szCs w:val="18"/>
                <w:lang w:bidi="ar"/>
              </w:rPr>
              <w:t>Mindfulness practices and discussion</w:t>
            </w:r>
          </w:p>
        </w:tc>
      </w:tr>
      <w:tr w:rsidR="008440D7" w14:paraId="579FDF44" w14:textId="77777777">
        <w:trPr>
          <w:trHeight w:val="1588"/>
          <w:jc w:val="center"/>
        </w:trPr>
        <w:tc>
          <w:tcPr>
            <w:tcW w:w="2853" w:type="dxa"/>
            <w:tcBorders>
              <w:top w:val="single" w:sz="4" w:space="0" w:color="auto"/>
              <w:bottom w:val="single" w:sz="4" w:space="0" w:color="auto"/>
              <w:tl2br w:val="nil"/>
              <w:tr2bl w:val="nil"/>
            </w:tcBorders>
            <w:noWrap/>
            <w:vAlign w:val="center"/>
          </w:tcPr>
          <w:p w14:paraId="6C39B731" w14:textId="77777777" w:rsidR="008440D7" w:rsidRDefault="00000000">
            <w:pPr>
              <w:widowControl/>
              <w:spacing w:line="188" w:lineRule="atLeast"/>
              <w:jc w:val="left"/>
              <w:rPr>
                <w:rStyle w:val="Strong"/>
                <w:rFonts w:ascii="Arial" w:eastAsia="Segoe UI" w:hAnsi="Arial" w:cs="Arial"/>
                <w:b w:val="0"/>
                <w:kern w:val="0"/>
                <w:sz w:val="18"/>
                <w:szCs w:val="18"/>
                <w:lang w:bidi="ar"/>
              </w:rPr>
            </w:pPr>
            <w:r>
              <w:rPr>
                <w:rStyle w:val="Strong"/>
                <w:rFonts w:ascii="Arial" w:eastAsia="Segoe UI" w:hAnsi="Arial" w:cs="Arial"/>
                <w:b w:val="0"/>
                <w:kern w:val="0"/>
                <w:sz w:val="18"/>
                <w:szCs w:val="18"/>
                <w:lang w:bidi="ar"/>
              </w:rPr>
              <w:t>Session 5</w:t>
            </w:r>
            <w:r>
              <w:rPr>
                <w:rStyle w:val="Strong"/>
                <w:rFonts w:ascii="Arial" w:eastAsia="Segoe UI" w:hAnsi="Arial" w:cs="Arial" w:hint="eastAsia"/>
                <w:b w:val="0"/>
                <w:kern w:val="0"/>
                <w:sz w:val="18"/>
                <w:szCs w:val="18"/>
                <w:lang w:eastAsia="zh" w:bidi="ar"/>
              </w:rPr>
              <w:t xml:space="preserve"> (90 mins)</w:t>
            </w:r>
            <w:r>
              <w:rPr>
                <w:rStyle w:val="Strong"/>
                <w:rFonts w:ascii="Arial" w:eastAsia="Segoe UI" w:hAnsi="Arial" w:cs="Arial"/>
                <w:b w:val="0"/>
                <w:kern w:val="0"/>
                <w:sz w:val="18"/>
                <w:szCs w:val="18"/>
                <w:lang w:bidi="ar"/>
              </w:rPr>
              <w:t>:</w:t>
            </w:r>
          </w:p>
          <w:p w14:paraId="7D35D360" w14:textId="77777777" w:rsidR="008440D7" w:rsidRDefault="00000000">
            <w:pPr>
              <w:widowControl/>
              <w:jc w:val="left"/>
              <w:textAlignment w:val="center"/>
              <w:rPr>
                <w:rFonts w:ascii="Arial" w:eastAsia="Segoe UI" w:hAnsi="Arial" w:cs="Arial"/>
                <w:kern w:val="0"/>
                <w:sz w:val="18"/>
                <w:szCs w:val="18"/>
                <w:lang w:bidi="ar"/>
              </w:rPr>
            </w:pPr>
            <w:r>
              <w:rPr>
                <w:rFonts w:ascii="Arial" w:eastAsia="Segoe UI" w:hAnsi="Arial" w:cs="Arial"/>
                <w:kern w:val="0"/>
                <w:sz w:val="18"/>
                <w:szCs w:val="18"/>
                <w:lang w:bidi="ar"/>
              </w:rPr>
              <w:t>Awareness is the Start of Change</w:t>
            </w:r>
          </w:p>
        </w:tc>
        <w:tc>
          <w:tcPr>
            <w:tcW w:w="5375" w:type="dxa"/>
            <w:tcBorders>
              <w:top w:val="single" w:sz="4" w:space="0" w:color="auto"/>
              <w:bottom w:val="single" w:sz="4" w:space="0" w:color="auto"/>
              <w:tl2br w:val="nil"/>
              <w:tr2bl w:val="nil"/>
            </w:tcBorders>
            <w:noWrap/>
            <w:vAlign w:val="center"/>
          </w:tcPr>
          <w:p w14:paraId="14FAFE64" w14:textId="77777777" w:rsidR="008440D7" w:rsidRDefault="00000000">
            <w:pPr>
              <w:widowControl/>
              <w:numPr>
                <w:ilvl w:val="0"/>
                <w:numId w:val="1"/>
              </w:numPr>
              <w:jc w:val="left"/>
              <w:textAlignment w:val="center"/>
              <w:rPr>
                <w:rFonts w:ascii="Arial" w:eastAsia="Segoe UI" w:hAnsi="Arial" w:cs="Arial"/>
                <w:kern w:val="0"/>
                <w:sz w:val="18"/>
                <w:szCs w:val="18"/>
                <w:lang w:bidi="ar"/>
              </w:rPr>
            </w:pPr>
            <w:r>
              <w:rPr>
                <w:rFonts w:ascii="Arial" w:eastAsia="Segoe UI" w:hAnsi="Arial" w:cs="Arial"/>
                <w:kern w:val="0"/>
                <w:sz w:val="18"/>
                <w:szCs w:val="18"/>
                <w:lang w:bidi="ar"/>
              </w:rPr>
              <w:t xml:space="preserve">Recognizing dysfunctional beliefs </w:t>
            </w:r>
            <w:r>
              <w:rPr>
                <w:rStyle w:val="Strong"/>
                <w:rFonts w:ascii="Arial" w:eastAsia="Segoe UI" w:hAnsi="Arial" w:cs="Arial"/>
                <w:b w:val="0"/>
                <w:kern w:val="0"/>
                <w:sz w:val="18"/>
                <w:szCs w:val="18"/>
                <w:lang w:bidi="ar"/>
              </w:rPr>
              <w:t>and habits</w:t>
            </w:r>
          </w:p>
          <w:p w14:paraId="7BFE072F" w14:textId="77777777" w:rsidR="008440D7" w:rsidRDefault="00000000">
            <w:pPr>
              <w:widowControl/>
              <w:numPr>
                <w:ilvl w:val="0"/>
                <w:numId w:val="1"/>
              </w:numPr>
              <w:jc w:val="left"/>
              <w:textAlignment w:val="center"/>
              <w:rPr>
                <w:rFonts w:ascii="Arial" w:eastAsia="Segoe UI" w:hAnsi="Arial" w:cs="Arial"/>
                <w:kern w:val="0"/>
                <w:sz w:val="18"/>
                <w:szCs w:val="18"/>
                <w:lang w:bidi="ar"/>
              </w:rPr>
            </w:pPr>
            <w:r>
              <w:rPr>
                <w:rFonts w:ascii="Arial" w:eastAsia="Segoe UI" w:hAnsi="Arial" w:cs="Arial"/>
                <w:kern w:val="0"/>
                <w:sz w:val="18"/>
                <w:szCs w:val="18"/>
                <w:lang w:bidi="ar"/>
              </w:rPr>
              <w:t>Challenging catastrophic thinking and dysfunctional beliefs related to sleep</w:t>
            </w:r>
          </w:p>
          <w:p w14:paraId="5B669381" w14:textId="77777777" w:rsidR="008440D7" w:rsidRDefault="00000000">
            <w:pPr>
              <w:widowControl/>
              <w:numPr>
                <w:ilvl w:val="0"/>
                <w:numId w:val="1"/>
              </w:numPr>
              <w:jc w:val="left"/>
              <w:textAlignment w:val="center"/>
              <w:rPr>
                <w:rFonts w:ascii="Arial" w:eastAsia="Segoe UI" w:hAnsi="Arial" w:cs="Arial"/>
                <w:kern w:val="0"/>
                <w:sz w:val="18"/>
                <w:szCs w:val="18"/>
                <w:lang w:bidi="ar"/>
              </w:rPr>
            </w:pPr>
            <w:r>
              <w:rPr>
                <w:rFonts w:ascii="Arial" w:eastAsia="Segoe UI" w:hAnsi="Arial" w:cs="Arial"/>
                <w:kern w:val="0"/>
                <w:sz w:val="18"/>
                <w:szCs w:val="18"/>
                <w:lang w:bidi="ar"/>
              </w:rPr>
              <w:t>Discussion and feedback on homework</w:t>
            </w:r>
          </w:p>
          <w:p w14:paraId="09359867" w14:textId="77777777" w:rsidR="008440D7" w:rsidRDefault="00000000">
            <w:pPr>
              <w:widowControl/>
              <w:numPr>
                <w:ilvl w:val="0"/>
                <w:numId w:val="1"/>
              </w:numPr>
              <w:jc w:val="left"/>
              <w:textAlignment w:val="center"/>
              <w:rPr>
                <w:rFonts w:ascii="Arial" w:eastAsia="Segoe UI" w:hAnsi="Arial" w:cs="Arial"/>
                <w:kern w:val="0"/>
                <w:sz w:val="18"/>
                <w:szCs w:val="18"/>
                <w:lang w:bidi="ar"/>
              </w:rPr>
            </w:pPr>
            <w:r>
              <w:rPr>
                <w:rFonts w:ascii="Arial" w:eastAsia="Segoe UI" w:hAnsi="Arial" w:cs="Arial"/>
                <w:kern w:val="0"/>
                <w:sz w:val="18"/>
                <w:szCs w:val="18"/>
                <w:lang w:bidi="ar"/>
              </w:rPr>
              <w:t xml:space="preserve">Learning to observe thoughts non-judgmentally </w:t>
            </w:r>
          </w:p>
          <w:p w14:paraId="68246768" w14:textId="77777777" w:rsidR="008440D7" w:rsidRDefault="00000000">
            <w:pPr>
              <w:widowControl/>
              <w:numPr>
                <w:ilvl w:val="0"/>
                <w:numId w:val="1"/>
              </w:numPr>
              <w:jc w:val="left"/>
              <w:textAlignment w:val="center"/>
              <w:rPr>
                <w:rFonts w:ascii="Arial" w:eastAsia="Segoe UI" w:hAnsi="Arial" w:cs="Arial"/>
                <w:kern w:val="0"/>
                <w:sz w:val="18"/>
                <w:szCs w:val="18"/>
                <w:lang w:bidi="ar"/>
              </w:rPr>
            </w:pPr>
            <w:r>
              <w:rPr>
                <w:rFonts w:ascii="Arial" w:eastAsia="Segoe UI" w:hAnsi="Arial" w:cs="Arial"/>
                <w:kern w:val="0"/>
                <w:sz w:val="18"/>
                <w:szCs w:val="18"/>
                <w:lang w:bidi="ar"/>
              </w:rPr>
              <w:t>Mindfulness practices and discussion</w:t>
            </w:r>
          </w:p>
        </w:tc>
      </w:tr>
      <w:tr w:rsidR="008440D7" w14:paraId="52D00EAE" w14:textId="77777777">
        <w:trPr>
          <w:trHeight w:val="1436"/>
          <w:jc w:val="center"/>
        </w:trPr>
        <w:tc>
          <w:tcPr>
            <w:tcW w:w="2853" w:type="dxa"/>
            <w:tcBorders>
              <w:top w:val="single" w:sz="4" w:space="0" w:color="auto"/>
              <w:bottom w:val="single" w:sz="4" w:space="0" w:color="auto"/>
              <w:tl2br w:val="nil"/>
              <w:tr2bl w:val="nil"/>
            </w:tcBorders>
            <w:noWrap/>
            <w:vAlign w:val="center"/>
          </w:tcPr>
          <w:p w14:paraId="2B450F6B" w14:textId="77777777" w:rsidR="008440D7" w:rsidRDefault="00000000">
            <w:pPr>
              <w:widowControl/>
              <w:spacing w:line="188" w:lineRule="atLeast"/>
              <w:jc w:val="left"/>
              <w:rPr>
                <w:rStyle w:val="Strong"/>
                <w:rFonts w:ascii="Arial" w:eastAsia="Segoe UI" w:hAnsi="Arial" w:cs="Arial"/>
                <w:b w:val="0"/>
                <w:kern w:val="0"/>
                <w:sz w:val="18"/>
                <w:szCs w:val="18"/>
                <w:lang w:bidi="ar"/>
              </w:rPr>
            </w:pPr>
            <w:r>
              <w:rPr>
                <w:rStyle w:val="Strong"/>
                <w:rFonts w:ascii="Arial" w:eastAsia="Segoe UI" w:hAnsi="Arial" w:cs="Arial"/>
                <w:b w:val="0"/>
                <w:kern w:val="0"/>
                <w:sz w:val="18"/>
                <w:szCs w:val="18"/>
                <w:lang w:bidi="ar"/>
              </w:rPr>
              <w:t>Session 6</w:t>
            </w:r>
            <w:r>
              <w:rPr>
                <w:rStyle w:val="Strong"/>
                <w:rFonts w:ascii="Arial" w:eastAsia="Segoe UI" w:hAnsi="Arial" w:cs="Arial" w:hint="eastAsia"/>
                <w:b w:val="0"/>
                <w:kern w:val="0"/>
                <w:sz w:val="18"/>
                <w:szCs w:val="18"/>
                <w:lang w:eastAsia="zh" w:bidi="ar"/>
              </w:rPr>
              <w:t xml:space="preserve"> (90 mins)</w:t>
            </w:r>
            <w:r>
              <w:rPr>
                <w:rStyle w:val="Strong"/>
                <w:rFonts w:ascii="Arial" w:eastAsia="Segoe UI" w:hAnsi="Arial" w:cs="Arial"/>
                <w:b w:val="0"/>
                <w:kern w:val="0"/>
                <w:sz w:val="18"/>
                <w:szCs w:val="18"/>
                <w:lang w:bidi="ar"/>
              </w:rPr>
              <w:t>:</w:t>
            </w:r>
          </w:p>
          <w:p w14:paraId="136D3BF0" w14:textId="77777777" w:rsidR="008440D7" w:rsidRDefault="00000000">
            <w:pPr>
              <w:widowControl/>
              <w:jc w:val="left"/>
              <w:textAlignment w:val="center"/>
              <w:rPr>
                <w:rFonts w:ascii="Arial" w:eastAsia="Segoe UI" w:hAnsi="Arial" w:cs="Arial"/>
                <w:sz w:val="18"/>
                <w:szCs w:val="18"/>
              </w:rPr>
            </w:pPr>
            <w:r>
              <w:rPr>
                <w:rFonts w:ascii="Arial" w:eastAsia="Segoe UI" w:hAnsi="Arial" w:cs="Arial"/>
                <w:sz w:val="18"/>
                <w:szCs w:val="18"/>
              </w:rPr>
              <w:t>Allowing/Letting Be</w:t>
            </w:r>
          </w:p>
        </w:tc>
        <w:tc>
          <w:tcPr>
            <w:tcW w:w="5375" w:type="dxa"/>
            <w:tcBorders>
              <w:top w:val="single" w:sz="4" w:space="0" w:color="auto"/>
              <w:bottom w:val="single" w:sz="4" w:space="0" w:color="auto"/>
              <w:tl2br w:val="nil"/>
              <w:tr2bl w:val="nil"/>
            </w:tcBorders>
            <w:noWrap/>
            <w:vAlign w:val="center"/>
          </w:tcPr>
          <w:p w14:paraId="60A12547" w14:textId="77777777" w:rsidR="008440D7" w:rsidRDefault="00000000">
            <w:pPr>
              <w:widowControl/>
              <w:numPr>
                <w:ilvl w:val="0"/>
                <w:numId w:val="1"/>
              </w:numPr>
              <w:jc w:val="left"/>
              <w:textAlignment w:val="center"/>
              <w:rPr>
                <w:rFonts w:ascii="Arial" w:eastAsia="Segoe UI" w:hAnsi="Arial" w:cs="Arial"/>
                <w:kern w:val="0"/>
                <w:sz w:val="18"/>
                <w:szCs w:val="18"/>
                <w:lang w:bidi="ar"/>
              </w:rPr>
            </w:pPr>
            <w:r>
              <w:rPr>
                <w:rFonts w:ascii="Arial" w:eastAsia="Segoe UI" w:hAnsi="Arial" w:cs="Arial"/>
                <w:kern w:val="0"/>
                <w:sz w:val="18"/>
                <w:szCs w:val="18"/>
                <w:lang w:bidi="ar"/>
              </w:rPr>
              <w:t>Discussion and feedback on homework</w:t>
            </w:r>
          </w:p>
          <w:p w14:paraId="211FEC63" w14:textId="77777777" w:rsidR="008440D7" w:rsidRDefault="00000000">
            <w:pPr>
              <w:widowControl/>
              <w:numPr>
                <w:ilvl w:val="0"/>
                <w:numId w:val="1"/>
              </w:numPr>
              <w:jc w:val="left"/>
              <w:textAlignment w:val="center"/>
              <w:rPr>
                <w:rFonts w:ascii="Arial" w:eastAsia="Segoe UI" w:hAnsi="Arial" w:cs="Arial"/>
                <w:sz w:val="18"/>
                <w:szCs w:val="18"/>
              </w:rPr>
            </w:pPr>
            <w:r>
              <w:rPr>
                <w:rFonts w:ascii="Arial" w:eastAsia="Segoe UI" w:hAnsi="Arial" w:cs="Arial"/>
                <w:sz w:val="18"/>
                <w:szCs w:val="18"/>
              </w:rPr>
              <w:t>Mindfulness practices and review</w:t>
            </w:r>
          </w:p>
          <w:p w14:paraId="60BC5267" w14:textId="77777777" w:rsidR="008440D7" w:rsidRDefault="00000000">
            <w:pPr>
              <w:widowControl/>
              <w:numPr>
                <w:ilvl w:val="0"/>
                <w:numId w:val="1"/>
              </w:numPr>
              <w:jc w:val="left"/>
              <w:textAlignment w:val="center"/>
              <w:rPr>
                <w:rFonts w:ascii="Arial" w:eastAsia="Segoe UI" w:hAnsi="Arial" w:cs="Arial"/>
                <w:sz w:val="18"/>
                <w:szCs w:val="18"/>
              </w:rPr>
            </w:pPr>
            <w:r>
              <w:rPr>
                <w:rFonts w:ascii="Arial" w:eastAsia="Segoe UI" w:hAnsi="Arial" w:cs="Arial"/>
                <w:sz w:val="18"/>
                <w:szCs w:val="18"/>
              </w:rPr>
              <w:t>Fostering an attitude of acceptance toward internal experiences</w:t>
            </w:r>
          </w:p>
          <w:p w14:paraId="33B21B5A" w14:textId="77777777" w:rsidR="008440D7" w:rsidRDefault="00000000">
            <w:pPr>
              <w:widowControl/>
              <w:numPr>
                <w:ilvl w:val="0"/>
                <w:numId w:val="1"/>
              </w:numPr>
              <w:jc w:val="left"/>
              <w:textAlignment w:val="center"/>
              <w:rPr>
                <w:rFonts w:ascii="Arial" w:eastAsia="Segoe UI" w:hAnsi="Arial" w:cs="Arial"/>
                <w:sz w:val="18"/>
                <w:szCs w:val="18"/>
              </w:rPr>
            </w:pPr>
            <w:r>
              <w:rPr>
                <w:rFonts w:ascii="Arial" w:eastAsia="Segoe UI" w:hAnsi="Arial" w:cs="Arial"/>
                <w:kern w:val="0"/>
                <w:sz w:val="18"/>
                <w:szCs w:val="18"/>
                <w:lang w:bidi="ar"/>
              </w:rPr>
              <w:t>Interactive feedback session</w:t>
            </w:r>
          </w:p>
        </w:tc>
      </w:tr>
      <w:tr w:rsidR="008440D7" w14:paraId="462F8F65" w14:textId="77777777">
        <w:trPr>
          <w:trHeight w:val="1829"/>
          <w:jc w:val="center"/>
        </w:trPr>
        <w:tc>
          <w:tcPr>
            <w:tcW w:w="2853" w:type="dxa"/>
            <w:tcBorders>
              <w:top w:val="single" w:sz="4" w:space="0" w:color="auto"/>
              <w:bottom w:val="single" w:sz="4" w:space="0" w:color="auto"/>
              <w:tl2br w:val="nil"/>
              <w:tr2bl w:val="nil"/>
            </w:tcBorders>
            <w:noWrap/>
            <w:vAlign w:val="center"/>
          </w:tcPr>
          <w:p w14:paraId="12D011E4" w14:textId="77777777" w:rsidR="008440D7" w:rsidRDefault="00000000">
            <w:pPr>
              <w:widowControl/>
              <w:spacing w:line="188" w:lineRule="atLeast"/>
              <w:jc w:val="left"/>
              <w:rPr>
                <w:rStyle w:val="Strong"/>
                <w:rFonts w:ascii="Arial" w:eastAsia="Segoe UI" w:hAnsi="Arial" w:cs="Arial"/>
                <w:b w:val="0"/>
                <w:kern w:val="0"/>
                <w:sz w:val="18"/>
                <w:szCs w:val="18"/>
                <w:lang w:bidi="ar"/>
              </w:rPr>
            </w:pPr>
            <w:r>
              <w:rPr>
                <w:rStyle w:val="Strong"/>
                <w:rFonts w:ascii="Arial" w:eastAsia="Segoe UI" w:hAnsi="Arial" w:cs="Arial"/>
                <w:b w:val="0"/>
                <w:kern w:val="0"/>
                <w:sz w:val="18"/>
                <w:szCs w:val="18"/>
                <w:lang w:bidi="ar"/>
              </w:rPr>
              <w:lastRenderedPageBreak/>
              <w:t>Session 7</w:t>
            </w:r>
            <w:r>
              <w:rPr>
                <w:rStyle w:val="Strong"/>
                <w:rFonts w:ascii="Arial" w:eastAsia="Segoe UI" w:hAnsi="Arial" w:cs="Arial" w:hint="eastAsia"/>
                <w:b w:val="0"/>
                <w:kern w:val="0"/>
                <w:sz w:val="18"/>
                <w:szCs w:val="18"/>
                <w:lang w:eastAsia="zh" w:bidi="ar"/>
              </w:rPr>
              <w:t xml:space="preserve"> (90 mins)</w:t>
            </w:r>
            <w:r>
              <w:rPr>
                <w:rStyle w:val="Strong"/>
                <w:rFonts w:ascii="Arial" w:eastAsia="Segoe UI" w:hAnsi="Arial" w:cs="Arial"/>
                <w:b w:val="0"/>
                <w:kern w:val="0"/>
                <w:sz w:val="18"/>
                <w:szCs w:val="18"/>
                <w:lang w:bidi="ar"/>
              </w:rPr>
              <w:t>:</w:t>
            </w:r>
          </w:p>
          <w:p w14:paraId="534B01CA" w14:textId="77777777" w:rsidR="008440D7" w:rsidRDefault="00000000">
            <w:pPr>
              <w:widowControl/>
              <w:jc w:val="left"/>
              <w:textAlignment w:val="center"/>
              <w:rPr>
                <w:rFonts w:ascii="Arial" w:eastAsia="Segoe UI" w:hAnsi="Arial" w:cs="Arial"/>
                <w:sz w:val="18"/>
                <w:szCs w:val="18"/>
              </w:rPr>
            </w:pPr>
            <w:r>
              <w:rPr>
                <w:rFonts w:ascii="Arial" w:eastAsia="Segoe UI" w:hAnsi="Arial" w:cs="Arial"/>
                <w:sz w:val="18"/>
                <w:szCs w:val="18"/>
              </w:rPr>
              <w:t>How Can I Best Take Care of Myself?</w:t>
            </w:r>
          </w:p>
        </w:tc>
        <w:tc>
          <w:tcPr>
            <w:tcW w:w="5375" w:type="dxa"/>
            <w:tcBorders>
              <w:top w:val="single" w:sz="4" w:space="0" w:color="auto"/>
              <w:bottom w:val="single" w:sz="4" w:space="0" w:color="auto"/>
              <w:tl2br w:val="nil"/>
              <w:tr2bl w:val="nil"/>
            </w:tcBorders>
            <w:noWrap/>
            <w:vAlign w:val="center"/>
          </w:tcPr>
          <w:p w14:paraId="7F90716E" w14:textId="77777777" w:rsidR="008440D7" w:rsidRDefault="00000000">
            <w:pPr>
              <w:widowControl/>
              <w:numPr>
                <w:ilvl w:val="0"/>
                <w:numId w:val="1"/>
              </w:numPr>
              <w:jc w:val="left"/>
              <w:textAlignment w:val="center"/>
              <w:rPr>
                <w:rFonts w:ascii="Arial" w:eastAsia="Segoe UI" w:hAnsi="Arial" w:cs="Arial"/>
                <w:kern w:val="0"/>
                <w:sz w:val="18"/>
                <w:szCs w:val="18"/>
                <w:lang w:bidi="ar"/>
              </w:rPr>
            </w:pPr>
            <w:r>
              <w:rPr>
                <w:rFonts w:ascii="Arial" w:eastAsia="Segoe UI" w:hAnsi="Arial" w:cs="Arial"/>
                <w:kern w:val="0"/>
                <w:sz w:val="18"/>
                <w:szCs w:val="18"/>
                <w:lang w:bidi="ar"/>
              </w:rPr>
              <w:t>Discussion and feedback on homework</w:t>
            </w:r>
          </w:p>
          <w:p w14:paraId="635C7B00" w14:textId="77777777" w:rsidR="008440D7" w:rsidRDefault="00000000">
            <w:pPr>
              <w:widowControl/>
              <w:numPr>
                <w:ilvl w:val="0"/>
                <w:numId w:val="1"/>
              </w:numPr>
              <w:jc w:val="left"/>
              <w:textAlignment w:val="center"/>
              <w:rPr>
                <w:rFonts w:ascii="Arial" w:eastAsia="Segoe UI" w:hAnsi="Arial" w:cs="Arial"/>
                <w:sz w:val="18"/>
                <w:szCs w:val="18"/>
              </w:rPr>
            </w:pPr>
            <w:r>
              <w:rPr>
                <w:rFonts w:ascii="Arial" w:eastAsia="Segoe UI" w:hAnsi="Arial" w:cs="Arial"/>
                <w:kern w:val="0"/>
                <w:sz w:val="18"/>
                <w:szCs w:val="18"/>
                <w:lang w:bidi="ar"/>
              </w:rPr>
              <w:t>Developing personalized early warning systems and action plans for insomnia relapse</w:t>
            </w:r>
          </w:p>
          <w:p w14:paraId="6DE79A85" w14:textId="77777777" w:rsidR="008440D7" w:rsidRDefault="00000000">
            <w:pPr>
              <w:widowControl/>
              <w:numPr>
                <w:ilvl w:val="0"/>
                <w:numId w:val="1"/>
              </w:numPr>
              <w:jc w:val="left"/>
              <w:textAlignment w:val="center"/>
              <w:rPr>
                <w:rFonts w:ascii="Arial" w:eastAsia="Segoe UI" w:hAnsi="Arial" w:cs="Arial"/>
                <w:sz w:val="18"/>
                <w:szCs w:val="18"/>
              </w:rPr>
            </w:pPr>
            <w:r>
              <w:rPr>
                <w:rFonts w:ascii="Arial" w:eastAsia="Segoe UI" w:hAnsi="Arial" w:cs="Arial"/>
                <w:kern w:val="0"/>
                <w:sz w:val="18"/>
                <w:szCs w:val="18"/>
                <w:lang w:bidi="ar"/>
              </w:rPr>
              <w:t>Identifying nurturing and energy-draining activities</w:t>
            </w:r>
          </w:p>
          <w:p w14:paraId="691FD341" w14:textId="77777777" w:rsidR="008440D7" w:rsidRDefault="00000000">
            <w:pPr>
              <w:widowControl/>
              <w:numPr>
                <w:ilvl w:val="0"/>
                <w:numId w:val="1"/>
              </w:numPr>
              <w:jc w:val="left"/>
              <w:textAlignment w:val="center"/>
              <w:rPr>
                <w:rFonts w:ascii="Arial" w:eastAsia="Segoe UI" w:hAnsi="Arial" w:cs="Arial"/>
                <w:sz w:val="18"/>
                <w:szCs w:val="18"/>
              </w:rPr>
            </w:pPr>
            <w:r>
              <w:rPr>
                <w:rFonts w:ascii="Arial" w:eastAsia="Segoe UI" w:hAnsi="Arial" w:cs="Arial"/>
                <w:kern w:val="0"/>
                <w:sz w:val="18"/>
                <w:szCs w:val="18"/>
                <w:lang w:bidi="ar"/>
              </w:rPr>
              <w:t>Mindfulness practices and review</w:t>
            </w:r>
          </w:p>
          <w:p w14:paraId="04F85708" w14:textId="77777777" w:rsidR="008440D7" w:rsidRDefault="00000000">
            <w:pPr>
              <w:widowControl/>
              <w:numPr>
                <w:ilvl w:val="0"/>
                <w:numId w:val="1"/>
              </w:numPr>
              <w:jc w:val="left"/>
              <w:textAlignment w:val="center"/>
              <w:rPr>
                <w:rFonts w:ascii="Arial" w:eastAsia="Segoe UI" w:hAnsi="Arial" w:cs="Arial"/>
                <w:sz w:val="18"/>
                <w:szCs w:val="18"/>
              </w:rPr>
            </w:pPr>
            <w:r>
              <w:rPr>
                <w:rFonts w:ascii="Arial" w:eastAsia="Segoe UI" w:hAnsi="Arial" w:cs="Arial"/>
                <w:kern w:val="0"/>
                <w:sz w:val="18"/>
                <w:szCs w:val="18"/>
                <w:lang w:bidi="ar"/>
              </w:rPr>
              <w:t>Interactive feedback session</w:t>
            </w:r>
          </w:p>
        </w:tc>
      </w:tr>
      <w:tr w:rsidR="008440D7" w14:paraId="5B1DFFF1" w14:textId="77777777">
        <w:trPr>
          <w:trHeight w:val="1522"/>
          <w:jc w:val="center"/>
        </w:trPr>
        <w:tc>
          <w:tcPr>
            <w:tcW w:w="2853" w:type="dxa"/>
            <w:tcBorders>
              <w:top w:val="single" w:sz="4" w:space="0" w:color="auto"/>
              <w:tl2br w:val="nil"/>
              <w:tr2bl w:val="nil"/>
            </w:tcBorders>
            <w:noWrap/>
            <w:vAlign w:val="center"/>
          </w:tcPr>
          <w:p w14:paraId="299CE617" w14:textId="77777777" w:rsidR="008440D7" w:rsidRDefault="00000000">
            <w:pPr>
              <w:widowControl/>
              <w:spacing w:line="188" w:lineRule="atLeast"/>
              <w:jc w:val="left"/>
              <w:rPr>
                <w:rStyle w:val="Strong"/>
                <w:rFonts w:ascii="Arial" w:eastAsia="Segoe UI" w:hAnsi="Arial" w:cs="Arial"/>
                <w:b w:val="0"/>
                <w:kern w:val="0"/>
                <w:sz w:val="18"/>
                <w:szCs w:val="18"/>
                <w:lang w:bidi="ar"/>
              </w:rPr>
            </w:pPr>
            <w:r>
              <w:rPr>
                <w:rStyle w:val="Strong"/>
                <w:rFonts w:ascii="Arial" w:eastAsia="Segoe UI" w:hAnsi="Arial" w:cs="Arial"/>
                <w:b w:val="0"/>
                <w:kern w:val="0"/>
                <w:sz w:val="18"/>
                <w:szCs w:val="18"/>
                <w:lang w:bidi="ar"/>
              </w:rPr>
              <w:t>Session 8</w:t>
            </w:r>
            <w:r>
              <w:rPr>
                <w:rStyle w:val="Strong"/>
                <w:rFonts w:ascii="Arial" w:eastAsia="Segoe UI" w:hAnsi="Arial" w:cs="Arial" w:hint="eastAsia"/>
                <w:b w:val="0"/>
                <w:kern w:val="0"/>
                <w:sz w:val="18"/>
                <w:szCs w:val="18"/>
                <w:lang w:eastAsia="zh" w:bidi="ar"/>
              </w:rPr>
              <w:t xml:space="preserve"> (90 mins)</w:t>
            </w:r>
            <w:r>
              <w:rPr>
                <w:rStyle w:val="Strong"/>
                <w:rFonts w:ascii="Arial" w:eastAsia="Segoe UI" w:hAnsi="Arial" w:cs="Arial"/>
                <w:b w:val="0"/>
                <w:kern w:val="0"/>
                <w:sz w:val="18"/>
                <w:szCs w:val="18"/>
                <w:lang w:bidi="ar"/>
              </w:rPr>
              <w:t>:</w:t>
            </w:r>
          </w:p>
          <w:p w14:paraId="0333D661" w14:textId="77777777" w:rsidR="008440D7" w:rsidRDefault="00000000">
            <w:pPr>
              <w:widowControl/>
              <w:jc w:val="left"/>
              <w:textAlignment w:val="center"/>
              <w:rPr>
                <w:rFonts w:ascii="Arial" w:eastAsia="Segoe UI" w:hAnsi="Arial" w:cs="Arial"/>
                <w:sz w:val="18"/>
                <w:szCs w:val="18"/>
              </w:rPr>
            </w:pPr>
            <w:r>
              <w:rPr>
                <w:rFonts w:ascii="Arial" w:eastAsia="Segoe UI" w:hAnsi="Arial" w:cs="Arial"/>
                <w:sz w:val="18"/>
                <w:szCs w:val="18"/>
              </w:rPr>
              <w:t>Maintaining and Extending New Learning</w:t>
            </w:r>
          </w:p>
        </w:tc>
        <w:tc>
          <w:tcPr>
            <w:tcW w:w="5375" w:type="dxa"/>
            <w:tcBorders>
              <w:top w:val="single" w:sz="4" w:space="0" w:color="auto"/>
              <w:tl2br w:val="nil"/>
              <w:tr2bl w:val="nil"/>
            </w:tcBorders>
            <w:noWrap/>
            <w:vAlign w:val="center"/>
          </w:tcPr>
          <w:p w14:paraId="76B3E86E" w14:textId="77777777" w:rsidR="008440D7" w:rsidRDefault="00000000">
            <w:pPr>
              <w:widowControl/>
              <w:numPr>
                <w:ilvl w:val="0"/>
                <w:numId w:val="1"/>
              </w:numPr>
              <w:jc w:val="left"/>
              <w:textAlignment w:val="center"/>
              <w:rPr>
                <w:rFonts w:ascii="Arial" w:eastAsia="Segoe UI" w:hAnsi="Arial" w:cs="Arial"/>
                <w:sz w:val="18"/>
                <w:szCs w:val="18"/>
              </w:rPr>
            </w:pPr>
            <w:r>
              <w:rPr>
                <w:rFonts w:ascii="Arial" w:eastAsia="Segoe UI" w:hAnsi="Arial" w:cs="Arial"/>
                <w:kern w:val="0"/>
                <w:sz w:val="18"/>
                <w:szCs w:val="18"/>
                <w:lang w:bidi="ar"/>
              </w:rPr>
              <w:t>Mindfulness practices and discussion</w:t>
            </w:r>
          </w:p>
          <w:p w14:paraId="6EE8AFB5" w14:textId="77777777" w:rsidR="008440D7" w:rsidRDefault="00000000">
            <w:pPr>
              <w:widowControl/>
              <w:numPr>
                <w:ilvl w:val="0"/>
                <w:numId w:val="1"/>
              </w:numPr>
              <w:jc w:val="left"/>
              <w:textAlignment w:val="center"/>
              <w:rPr>
                <w:rFonts w:ascii="Arial" w:eastAsia="Segoe UI" w:hAnsi="Arial" w:cs="Arial"/>
                <w:sz w:val="18"/>
                <w:szCs w:val="18"/>
              </w:rPr>
            </w:pPr>
            <w:r>
              <w:rPr>
                <w:rFonts w:ascii="Arial" w:eastAsia="Segoe UI" w:hAnsi="Arial" w:cs="Arial"/>
                <w:kern w:val="0"/>
                <w:sz w:val="18"/>
                <w:szCs w:val="18"/>
                <w:lang w:bidi="ar"/>
              </w:rPr>
              <w:t>Discussing strategies to maintain motivation for long-term self-care</w:t>
            </w:r>
          </w:p>
          <w:p w14:paraId="6FA9AB50" w14:textId="77777777" w:rsidR="008440D7" w:rsidRDefault="00000000">
            <w:pPr>
              <w:widowControl/>
              <w:numPr>
                <w:ilvl w:val="0"/>
                <w:numId w:val="1"/>
              </w:numPr>
              <w:jc w:val="left"/>
              <w:textAlignment w:val="center"/>
              <w:rPr>
                <w:rFonts w:ascii="Arial" w:eastAsia="Segoe UI" w:hAnsi="Arial" w:cs="Arial"/>
                <w:sz w:val="18"/>
                <w:szCs w:val="18"/>
              </w:rPr>
            </w:pPr>
            <w:r>
              <w:rPr>
                <w:rFonts w:ascii="Arial" w:eastAsia="Segoe UI" w:hAnsi="Arial" w:cs="Arial"/>
                <w:sz w:val="18"/>
                <w:szCs w:val="18"/>
              </w:rPr>
              <w:t>Conclude the course, share blessings, expectations, and future arrangements</w:t>
            </w:r>
          </w:p>
        </w:tc>
      </w:tr>
    </w:tbl>
    <w:p w14:paraId="28F09F56" w14:textId="77777777" w:rsidR="008440D7" w:rsidRDefault="008440D7">
      <w:pPr>
        <w:pStyle w:val="Heading3"/>
        <w:widowControl/>
        <w:shd w:val="clear" w:color="auto" w:fill="FFFFFF"/>
        <w:spacing w:beforeAutospacing="0" w:afterAutospacing="0"/>
        <w:jc w:val="center"/>
        <w:rPr>
          <w:rFonts w:ascii="Arial" w:hAnsi="Arial" w:cs="Arial" w:hint="default"/>
          <w:sz w:val="18"/>
          <w:szCs w:val="18"/>
        </w:rPr>
      </w:pPr>
    </w:p>
    <w:p w14:paraId="321D7777" w14:textId="1150186F" w:rsidR="008440D7" w:rsidRDefault="00000000">
      <w:pPr>
        <w:pStyle w:val="Heading3"/>
        <w:widowControl/>
        <w:shd w:val="clear" w:color="auto" w:fill="FFFFFF"/>
        <w:spacing w:beforeAutospacing="0" w:afterAutospacing="0"/>
        <w:jc w:val="center"/>
        <w:rPr>
          <w:rFonts w:ascii="Arial" w:hAnsi="Arial" w:cs="Arial" w:hint="default"/>
          <w:sz w:val="18"/>
          <w:szCs w:val="18"/>
        </w:rPr>
      </w:pPr>
      <w:r>
        <w:rPr>
          <w:rFonts w:ascii="Arial" w:hAnsi="Arial" w:cs="Arial" w:hint="default"/>
          <w:sz w:val="18"/>
          <w:szCs w:val="18"/>
        </w:rPr>
        <w:t xml:space="preserve">Supplementary </w:t>
      </w:r>
      <w:r w:rsidR="00497349">
        <w:rPr>
          <w:rFonts w:ascii="Arial" w:hAnsi="Arial" w:cs="Arial" w:hint="default"/>
          <w:sz w:val="18"/>
          <w:szCs w:val="18"/>
        </w:rPr>
        <w:t>T</w:t>
      </w:r>
      <w:r>
        <w:rPr>
          <w:rFonts w:ascii="Arial" w:hAnsi="Arial" w:cs="Arial" w:hint="default"/>
          <w:sz w:val="18"/>
          <w:szCs w:val="18"/>
        </w:rPr>
        <w:t xml:space="preserve">able </w:t>
      </w:r>
      <w:r>
        <w:rPr>
          <w:rFonts w:ascii="Arial" w:hAnsi="Arial" w:cs="Arial"/>
          <w:sz w:val="18"/>
          <w:szCs w:val="18"/>
        </w:rPr>
        <w:t>4</w:t>
      </w:r>
      <w:r>
        <w:rPr>
          <w:rFonts w:ascii="Arial" w:hAnsi="Arial" w:cs="Arial" w:hint="default"/>
          <w:sz w:val="18"/>
          <w:szCs w:val="18"/>
        </w:rPr>
        <w:t xml:space="preserve">. </w:t>
      </w:r>
      <w:r>
        <w:rPr>
          <w:rFonts w:ascii="Arial" w:hAnsi="Arial" w:cs="Arial"/>
          <w:sz w:val="18"/>
          <w:szCs w:val="18"/>
        </w:rPr>
        <w:t xml:space="preserve">Number and Reasons for </w:t>
      </w:r>
      <w:r>
        <w:rPr>
          <w:rFonts w:ascii="Arial" w:hAnsi="Arial" w:cs="Arial" w:hint="default"/>
          <w:sz w:val="18"/>
          <w:szCs w:val="18"/>
        </w:rPr>
        <w:t>Missing Data</w:t>
      </w:r>
      <w:r>
        <w:rPr>
          <w:rFonts w:ascii="Arial" w:hAnsi="Arial" w:cs="Arial"/>
          <w:sz w:val="18"/>
          <w:szCs w:val="18"/>
        </w:rPr>
        <w:t xml:space="preserve"> on Sleep Diary and Actigraphy</w:t>
      </w:r>
    </w:p>
    <w:tbl>
      <w:tblPr>
        <w:tblW w:w="4927" w:type="pct"/>
        <w:tblBorders>
          <w:top w:val="single" w:sz="6" w:space="0" w:color="000000"/>
          <w:bottom w:val="single" w:sz="6" w:space="0" w:color="000000"/>
        </w:tblBorders>
        <w:tblLook w:val="04A0" w:firstRow="1" w:lastRow="0" w:firstColumn="1" w:lastColumn="0" w:noHBand="0" w:noVBand="1"/>
      </w:tblPr>
      <w:tblGrid>
        <w:gridCol w:w="857"/>
        <w:gridCol w:w="1000"/>
        <w:gridCol w:w="700"/>
        <w:gridCol w:w="2431"/>
        <w:gridCol w:w="850"/>
        <w:gridCol w:w="2347"/>
      </w:tblGrid>
      <w:tr w:rsidR="008440D7" w14:paraId="4A10E634" w14:textId="77777777">
        <w:trPr>
          <w:trHeight w:val="151"/>
        </w:trPr>
        <w:tc>
          <w:tcPr>
            <w:tcW w:w="527" w:type="pct"/>
            <w:vMerge w:val="restart"/>
            <w:vAlign w:val="center"/>
          </w:tcPr>
          <w:p w14:paraId="2F7CE62D" w14:textId="77777777" w:rsidR="008440D7" w:rsidRDefault="00000000">
            <w:pPr>
              <w:rPr>
                <w:rFonts w:ascii="Arial" w:hAnsi="Arial" w:cs="Arial"/>
                <w:sz w:val="18"/>
                <w:szCs w:val="18"/>
                <w:lang w:eastAsia="zh"/>
              </w:rPr>
            </w:pPr>
            <w:r>
              <w:rPr>
                <w:rFonts w:ascii="Arial" w:hAnsi="Arial" w:cs="Arial"/>
                <w:sz w:val="18"/>
                <w:szCs w:val="18"/>
                <w:lang w:eastAsia="zh"/>
              </w:rPr>
              <w:t>Group</w:t>
            </w:r>
          </w:p>
        </w:tc>
        <w:tc>
          <w:tcPr>
            <w:tcW w:w="595" w:type="pct"/>
            <w:vMerge w:val="restart"/>
            <w:vAlign w:val="center"/>
          </w:tcPr>
          <w:p w14:paraId="65970CEF" w14:textId="77777777" w:rsidR="008440D7" w:rsidRDefault="00000000">
            <w:pPr>
              <w:jc w:val="left"/>
              <w:rPr>
                <w:rFonts w:ascii="Arial" w:hAnsi="Arial" w:cs="Arial"/>
                <w:sz w:val="18"/>
                <w:szCs w:val="18"/>
                <w:lang w:eastAsia="zh"/>
              </w:rPr>
            </w:pPr>
            <w:r>
              <w:rPr>
                <w:rFonts w:ascii="Arial" w:hAnsi="Arial" w:cs="Arial"/>
                <w:sz w:val="18"/>
                <w:szCs w:val="18"/>
                <w:lang w:eastAsia="zh"/>
              </w:rPr>
              <w:t>Timepoint</w:t>
            </w:r>
          </w:p>
        </w:tc>
        <w:tc>
          <w:tcPr>
            <w:tcW w:w="1918" w:type="pct"/>
            <w:gridSpan w:val="2"/>
            <w:tcBorders>
              <w:bottom w:val="single" w:sz="4" w:space="0" w:color="000000"/>
            </w:tcBorders>
            <w:vAlign w:val="center"/>
          </w:tcPr>
          <w:p w14:paraId="6ED81CB1" w14:textId="77777777" w:rsidR="008440D7" w:rsidRDefault="00000000">
            <w:pPr>
              <w:jc w:val="center"/>
              <w:rPr>
                <w:rFonts w:ascii="Arial" w:hAnsi="Arial" w:cs="Arial"/>
                <w:sz w:val="18"/>
                <w:szCs w:val="18"/>
              </w:rPr>
            </w:pPr>
            <w:r>
              <w:rPr>
                <w:rFonts w:ascii="Arial" w:hAnsi="Arial" w:cs="Arial" w:hint="eastAsia"/>
                <w:sz w:val="18"/>
                <w:szCs w:val="18"/>
              </w:rPr>
              <w:t>Sleep diary</w:t>
            </w:r>
          </w:p>
        </w:tc>
        <w:tc>
          <w:tcPr>
            <w:tcW w:w="1958" w:type="pct"/>
            <w:gridSpan w:val="2"/>
            <w:tcBorders>
              <w:bottom w:val="single" w:sz="4" w:space="0" w:color="000000"/>
            </w:tcBorders>
            <w:vAlign w:val="center"/>
          </w:tcPr>
          <w:p w14:paraId="73D19368" w14:textId="77777777" w:rsidR="008440D7" w:rsidRDefault="00000000">
            <w:pPr>
              <w:jc w:val="center"/>
              <w:rPr>
                <w:rFonts w:ascii="Arial" w:hAnsi="Arial" w:cs="Arial"/>
                <w:sz w:val="18"/>
                <w:szCs w:val="18"/>
              </w:rPr>
            </w:pPr>
            <w:r>
              <w:rPr>
                <w:rFonts w:ascii="Arial" w:hAnsi="Arial" w:cs="Arial" w:hint="eastAsia"/>
                <w:sz w:val="18"/>
                <w:szCs w:val="18"/>
              </w:rPr>
              <w:t>Actigraphy</w:t>
            </w:r>
          </w:p>
        </w:tc>
      </w:tr>
      <w:tr w:rsidR="008440D7" w14:paraId="5DDE199B" w14:textId="77777777">
        <w:trPr>
          <w:trHeight w:val="151"/>
        </w:trPr>
        <w:tc>
          <w:tcPr>
            <w:tcW w:w="527" w:type="pct"/>
            <w:vMerge/>
            <w:tcBorders>
              <w:bottom w:val="single" w:sz="4" w:space="0" w:color="000000"/>
            </w:tcBorders>
            <w:vAlign w:val="center"/>
          </w:tcPr>
          <w:p w14:paraId="055C489D" w14:textId="77777777" w:rsidR="008440D7" w:rsidRDefault="008440D7">
            <w:pPr>
              <w:jc w:val="center"/>
            </w:pPr>
          </w:p>
        </w:tc>
        <w:tc>
          <w:tcPr>
            <w:tcW w:w="595" w:type="pct"/>
            <w:vMerge/>
            <w:tcBorders>
              <w:bottom w:val="single" w:sz="4" w:space="0" w:color="000000"/>
            </w:tcBorders>
            <w:vAlign w:val="center"/>
          </w:tcPr>
          <w:p w14:paraId="405A5BD8" w14:textId="77777777" w:rsidR="008440D7" w:rsidRDefault="008440D7">
            <w:pPr>
              <w:jc w:val="center"/>
            </w:pPr>
          </w:p>
        </w:tc>
        <w:tc>
          <w:tcPr>
            <w:tcW w:w="431" w:type="pct"/>
            <w:tcBorders>
              <w:bottom w:val="single" w:sz="4" w:space="0" w:color="000000"/>
            </w:tcBorders>
            <w:vAlign w:val="center"/>
          </w:tcPr>
          <w:p w14:paraId="658238C5" w14:textId="77777777" w:rsidR="008440D7" w:rsidRDefault="00000000">
            <w:pPr>
              <w:jc w:val="center"/>
              <w:rPr>
                <w:rFonts w:ascii="Arial" w:hAnsi="Arial" w:cs="Arial"/>
                <w:sz w:val="18"/>
                <w:szCs w:val="18"/>
              </w:rPr>
            </w:pPr>
            <w:r>
              <w:rPr>
                <w:rFonts w:ascii="Arial" w:hAnsi="Arial" w:cs="Arial" w:hint="eastAsia"/>
                <w:i/>
                <w:iCs/>
                <w:sz w:val="18"/>
                <w:szCs w:val="18"/>
              </w:rPr>
              <w:t>n</w:t>
            </w:r>
          </w:p>
        </w:tc>
        <w:tc>
          <w:tcPr>
            <w:tcW w:w="1487" w:type="pct"/>
            <w:tcBorders>
              <w:bottom w:val="single" w:sz="4" w:space="0" w:color="000000"/>
            </w:tcBorders>
            <w:vAlign w:val="center"/>
          </w:tcPr>
          <w:p w14:paraId="4FC8CC76" w14:textId="77777777" w:rsidR="008440D7" w:rsidRDefault="00000000">
            <w:pPr>
              <w:jc w:val="center"/>
              <w:rPr>
                <w:rFonts w:ascii="Arial" w:hAnsi="Arial" w:cs="Arial"/>
                <w:sz w:val="18"/>
                <w:szCs w:val="18"/>
              </w:rPr>
            </w:pPr>
            <w:r>
              <w:rPr>
                <w:rFonts w:ascii="Arial" w:hAnsi="Arial" w:cs="Arial"/>
                <w:sz w:val="18"/>
                <w:szCs w:val="18"/>
              </w:rPr>
              <w:t>Reasons</w:t>
            </w:r>
          </w:p>
        </w:tc>
        <w:tc>
          <w:tcPr>
            <w:tcW w:w="522" w:type="pct"/>
            <w:tcBorders>
              <w:bottom w:val="single" w:sz="4" w:space="0" w:color="000000"/>
            </w:tcBorders>
            <w:vAlign w:val="center"/>
          </w:tcPr>
          <w:p w14:paraId="65589E1C" w14:textId="77777777" w:rsidR="008440D7" w:rsidRDefault="00000000">
            <w:pPr>
              <w:jc w:val="center"/>
              <w:rPr>
                <w:rFonts w:ascii="Arial" w:hAnsi="Arial" w:cs="Arial"/>
                <w:sz w:val="18"/>
                <w:szCs w:val="18"/>
                <w:highlight w:val="yellow"/>
              </w:rPr>
            </w:pPr>
            <w:r>
              <w:rPr>
                <w:rFonts w:ascii="Arial" w:hAnsi="Arial" w:cs="Arial"/>
                <w:i/>
                <w:iCs/>
                <w:sz w:val="18"/>
                <w:szCs w:val="18"/>
                <w:lang w:eastAsia="zh"/>
              </w:rPr>
              <w:t>n</w:t>
            </w:r>
          </w:p>
        </w:tc>
        <w:tc>
          <w:tcPr>
            <w:tcW w:w="1436" w:type="pct"/>
            <w:tcBorders>
              <w:bottom w:val="single" w:sz="4" w:space="0" w:color="000000"/>
            </w:tcBorders>
            <w:vAlign w:val="center"/>
          </w:tcPr>
          <w:p w14:paraId="13B690CF" w14:textId="77777777" w:rsidR="008440D7" w:rsidRDefault="00000000">
            <w:pPr>
              <w:jc w:val="center"/>
              <w:rPr>
                <w:rFonts w:ascii="Arial" w:hAnsi="Arial" w:cs="Arial"/>
                <w:sz w:val="18"/>
                <w:szCs w:val="18"/>
                <w:highlight w:val="yellow"/>
              </w:rPr>
            </w:pPr>
            <w:r>
              <w:rPr>
                <w:rFonts w:ascii="Arial" w:hAnsi="Arial" w:cs="Arial"/>
                <w:sz w:val="18"/>
                <w:szCs w:val="18"/>
              </w:rPr>
              <w:t>Reasons</w:t>
            </w:r>
          </w:p>
        </w:tc>
      </w:tr>
      <w:tr w:rsidR="008440D7" w14:paraId="612AEF38" w14:textId="77777777">
        <w:tc>
          <w:tcPr>
            <w:tcW w:w="527" w:type="pct"/>
            <w:vMerge w:val="restart"/>
            <w:tcBorders>
              <w:top w:val="single" w:sz="4" w:space="0" w:color="000000"/>
            </w:tcBorders>
            <w:vAlign w:val="center"/>
          </w:tcPr>
          <w:p w14:paraId="2C89494B" w14:textId="77777777" w:rsidR="008440D7" w:rsidRDefault="00000000">
            <w:pPr>
              <w:rPr>
                <w:rFonts w:ascii="Arial" w:hAnsi="Arial" w:cs="Arial"/>
                <w:sz w:val="18"/>
                <w:szCs w:val="18"/>
              </w:rPr>
            </w:pPr>
            <w:r>
              <w:rPr>
                <w:rFonts w:ascii="Arial" w:eastAsia="SimSun" w:hAnsi="Arial" w:cs="Arial"/>
                <w:sz w:val="18"/>
                <w:szCs w:val="18"/>
              </w:rPr>
              <w:t>iMBC</w:t>
            </w:r>
            <w:r>
              <w:rPr>
                <w:rFonts w:ascii="Arial" w:eastAsia="SimSun" w:hAnsi="Arial" w:cs="Arial" w:hint="eastAsia"/>
                <w:sz w:val="18"/>
                <w:szCs w:val="18"/>
              </w:rPr>
              <w:t>T</w:t>
            </w:r>
            <w:r>
              <w:rPr>
                <w:rFonts w:ascii="Arial" w:eastAsia="SimSun" w:hAnsi="Arial" w:cs="Arial"/>
                <w:sz w:val="18"/>
                <w:szCs w:val="18"/>
              </w:rPr>
              <w:t>-I</w:t>
            </w:r>
          </w:p>
        </w:tc>
        <w:tc>
          <w:tcPr>
            <w:tcW w:w="595" w:type="pct"/>
            <w:tcBorders>
              <w:top w:val="single" w:sz="4" w:space="0" w:color="000000"/>
            </w:tcBorders>
            <w:vAlign w:val="center"/>
          </w:tcPr>
          <w:p w14:paraId="29CD90FF" w14:textId="77777777" w:rsidR="008440D7" w:rsidRDefault="00000000">
            <w:pPr>
              <w:jc w:val="left"/>
              <w:rPr>
                <w:rFonts w:ascii="Arial" w:hAnsi="Arial" w:cs="Arial"/>
                <w:sz w:val="18"/>
                <w:szCs w:val="18"/>
                <w:lang w:eastAsia="zh"/>
              </w:rPr>
            </w:pPr>
            <w:r>
              <w:rPr>
                <w:rFonts w:ascii="Arial" w:hAnsi="Arial" w:cs="Arial"/>
                <w:sz w:val="18"/>
                <w:szCs w:val="18"/>
                <w:lang w:eastAsia="zh"/>
              </w:rPr>
              <w:t>week 0</w:t>
            </w:r>
          </w:p>
        </w:tc>
        <w:tc>
          <w:tcPr>
            <w:tcW w:w="431" w:type="pct"/>
            <w:tcBorders>
              <w:top w:val="single" w:sz="4" w:space="0" w:color="000000"/>
            </w:tcBorders>
            <w:vAlign w:val="center"/>
          </w:tcPr>
          <w:p w14:paraId="4E405CCE" w14:textId="77777777" w:rsidR="008440D7" w:rsidRDefault="00000000">
            <w:pPr>
              <w:jc w:val="center"/>
              <w:rPr>
                <w:rFonts w:ascii="Arial" w:hAnsi="Arial" w:cs="Arial"/>
                <w:sz w:val="18"/>
                <w:szCs w:val="18"/>
                <w:lang w:eastAsia="zh"/>
              </w:rPr>
            </w:pPr>
            <w:r>
              <w:rPr>
                <w:rFonts w:ascii="Arial" w:hAnsi="Arial" w:cs="Arial" w:hint="eastAsia"/>
                <w:sz w:val="18"/>
                <w:szCs w:val="18"/>
              </w:rPr>
              <w:t>0</w:t>
            </w:r>
          </w:p>
        </w:tc>
        <w:tc>
          <w:tcPr>
            <w:tcW w:w="1487" w:type="pct"/>
            <w:tcBorders>
              <w:top w:val="single" w:sz="4" w:space="0" w:color="000000"/>
            </w:tcBorders>
            <w:vAlign w:val="center"/>
          </w:tcPr>
          <w:p w14:paraId="16352055" w14:textId="77777777" w:rsidR="008440D7" w:rsidRDefault="00000000">
            <w:pPr>
              <w:jc w:val="center"/>
              <w:rPr>
                <w:rFonts w:ascii="Arial" w:hAnsi="Arial" w:cs="Arial"/>
                <w:sz w:val="18"/>
                <w:szCs w:val="18"/>
                <w:lang w:eastAsia="zh"/>
              </w:rPr>
            </w:pPr>
            <w:r>
              <w:rPr>
                <w:rFonts w:ascii="Arial" w:hAnsi="Arial" w:cs="Arial"/>
                <w:sz w:val="18"/>
                <w:szCs w:val="18"/>
                <w:lang w:eastAsia="zh"/>
              </w:rPr>
              <w:t>/</w:t>
            </w:r>
          </w:p>
        </w:tc>
        <w:tc>
          <w:tcPr>
            <w:tcW w:w="522" w:type="pct"/>
            <w:tcBorders>
              <w:top w:val="single" w:sz="4" w:space="0" w:color="000000"/>
            </w:tcBorders>
            <w:vAlign w:val="center"/>
          </w:tcPr>
          <w:p w14:paraId="0F261A06" w14:textId="77777777" w:rsidR="008440D7" w:rsidRDefault="00000000">
            <w:pPr>
              <w:jc w:val="center"/>
              <w:rPr>
                <w:rFonts w:ascii="Arial" w:hAnsi="Arial" w:cs="Arial"/>
                <w:sz w:val="18"/>
                <w:szCs w:val="18"/>
                <w:lang w:eastAsia="zh"/>
              </w:rPr>
            </w:pPr>
            <w:r>
              <w:rPr>
                <w:rFonts w:ascii="Arial" w:hAnsi="Arial" w:cs="Arial"/>
                <w:sz w:val="18"/>
                <w:szCs w:val="18"/>
                <w:lang w:eastAsia="zh"/>
              </w:rPr>
              <w:t>0</w:t>
            </w:r>
          </w:p>
        </w:tc>
        <w:tc>
          <w:tcPr>
            <w:tcW w:w="1436" w:type="pct"/>
            <w:tcBorders>
              <w:top w:val="single" w:sz="4" w:space="0" w:color="000000"/>
            </w:tcBorders>
            <w:vAlign w:val="center"/>
          </w:tcPr>
          <w:p w14:paraId="43C1140C" w14:textId="77777777" w:rsidR="008440D7" w:rsidRDefault="00000000">
            <w:pPr>
              <w:jc w:val="center"/>
              <w:rPr>
                <w:rFonts w:ascii="Arial" w:hAnsi="Arial" w:cs="Arial"/>
                <w:sz w:val="18"/>
                <w:szCs w:val="18"/>
                <w:lang w:eastAsia="zh"/>
              </w:rPr>
            </w:pPr>
            <w:r>
              <w:rPr>
                <w:rFonts w:ascii="Arial" w:hAnsi="Arial" w:cs="Arial"/>
                <w:sz w:val="18"/>
                <w:szCs w:val="18"/>
                <w:lang w:eastAsia="zh"/>
              </w:rPr>
              <w:t>/</w:t>
            </w:r>
          </w:p>
        </w:tc>
      </w:tr>
      <w:tr w:rsidR="008440D7" w14:paraId="0F187B95" w14:textId="77777777">
        <w:tc>
          <w:tcPr>
            <w:tcW w:w="527" w:type="pct"/>
            <w:vMerge/>
            <w:vAlign w:val="center"/>
          </w:tcPr>
          <w:p w14:paraId="47280F89" w14:textId="77777777" w:rsidR="008440D7" w:rsidRDefault="008440D7">
            <w:pPr>
              <w:rPr>
                <w:rFonts w:ascii="Arial" w:hAnsi="Arial" w:cs="Arial"/>
                <w:sz w:val="18"/>
                <w:szCs w:val="18"/>
              </w:rPr>
            </w:pPr>
          </w:p>
        </w:tc>
        <w:tc>
          <w:tcPr>
            <w:tcW w:w="595" w:type="pct"/>
            <w:vAlign w:val="center"/>
          </w:tcPr>
          <w:p w14:paraId="66E8CC97" w14:textId="77777777" w:rsidR="008440D7" w:rsidRDefault="00000000">
            <w:pPr>
              <w:jc w:val="left"/>
              <w:rPr>
                <w:rFonts w:ascii="Arial" w:hAnsi="Arial" w:cs="Arial"/>
                <w:sz w:val="18"/>
                <w:szCs w:val="18"/>
              </w:rPr>
            </w:pPr>
            <w:r>
              <w:rPr>
                <w:rFonts w:ascii="Arial" w:hAnsi="Arial" w:cs="Arial"/>
                <w:sz w:val="18"/>
                <w:szCs w:val="18"/>
                <w:lang w:eastAsia="zh"/>
              </w:rPr>
              <w:t>week 8</w:t>
            </w:r>
          </w:p>
        </w:tc>
        <w:tc>
          <w:tcPr>
            <w:tcW w:w="431" w:type="pct"/>
            <w:vAlign w:val="center"/>
          </w:tcPr>
          <w:p w14:paraId="0BFDA42F" w14:textId="77777777" w:rsidR="008440D7" w:rsidRDefault="00000000">
            <w:pPr>
              <w:jc w:val="center"/>
              <w:rPr>
                <w:rFonts w:ascii="Arial" w:hAnsi="Arial" w:cs="Arial"/>
                <w:sz w:val="18"/>
                <w:szCs w:val="18"/>
                <w:lang w:eastAsia="zh"/>
              </w:rPr>
            </w:pPr>
            <w:r>
              <w:rPr>
                <w:rFonts w:ascii="Arial" w:hAnsi="Arial" w:cs="Arial" w:hint="eastAsia"/>
                <w:sz w:val="18"/>
                <w:szCs w:val="18"/>
              </w:rPr>
              <w:t>4</w:t>
            </w:r>
          </w:p>
        </w:tc>
        <w:tc>
          <w:tcPr>
            <w:tcW w:w="1487" w:type="pct"/>
            <w:vAlign w:val="center"/>
          </w:tcPr>
          <w:p w14:paraId="1C90650F" w14:textId="77777777" w:rsidR="008440D7" w:rsidRDefault="00000000">
            <w:pPr>
              <w:jc w:val="center"/>
              <w:rPr>
                <w:rFonts w:ascii="Arial" w:hAnsi="Arial" w:cs="Arial"/>
                <w:sz w:val="18"/>
                <w:szCs w:val="18"/>
              </w:rPr>
            </w:pPr>
            <w:r>
              <w:rPr>
                <w:rFonts w:ascii="Arial" w:hAnsi="Arial" w:cs="Arial"/>
                <w:sz w:val="18"/>
                <w:szCs w:val="18"/>
              </w:rPr>
              <w:t>Forgot to w</w:t>
            </w:r>
            <w:r>
              <w:rPr>
                <w:rFonts w:ascii="Arial" w:hAnsi="Arial" w:cs="Arial" w:hint="eastAsia"/>
                <w:sz w:val="18"/>
                <w:szCs w:val="18"/>
              </w:rPr>
              <w:t>rite</w:t>
            </w:r>
            <w:r>
              <w:rPr>
                <w:rFonts w:ascii="Arial" w:hAnsi="Arial" w:cs="Arial"/>
                <w:sz w:val="18"/>
                <w:szCs w:val="18"/>
              </w:rPr>
              <w:t xml:space="preserve"> (</w:t>
            </w:r>
            <w:r>
              <w:rPr>
                <w:rFonts w:ascii="Arial" w:hAnsi="Arial" w:cs="Arial"/>
                <w:i/>
                <w:iCs/>
                <w:sz w:val="18"/>
                <w:szCs w:val="18"/>
              </w:rPr>
              <w:t>n</w:t>
            </w:r>
            <w:r>
              <w:rPr>
                <w:rFonts w:ascii="Arial" w:hAnsi="Arial" w:cs="Arial" w:hint="eastAsia"/>
                <w:i/>
                <w:iCs/>
                <w:sz w:val="18"/>
                <w:szCs w:val="18"/>
                <w:lang w:eastAsia="zh"/>
              </w:rPr>
              <w:t xml:space="preserve"> </w:t>
            </w:r>
            <w:r>
              <w:rPr>
                <w:rFonts w:ascii="Arial" w:hAnsi="Arial" w:cs="Arial"/>
                <w:sz w:val="18"/>
                <w:szCs w:val="18"/>
              </w:rPr>
              <w:t>=</w:t>
            </w:r>
            <w:r>
              <w:rPr>
                <w:rFonts w:ascii="Arial" w:hAnsi="Arial" w:cs="Arial" w:hint="eastAsia"/>
                <w:sz w:val="18"/>
                <w:szCs w:val="18"/>
                <w:lang w:eastAsia="zh"/>
              </w:rPr>
              <w:t xml:space="preserve"> </w:t>
            </w:r>
            <w:r>
              <w:rPr>
                <w:rFonts w:ascii="Arial" w:hAnsi="Arial" w:cs="Arial" w:hint="eastAsia"/>
                <w:sz w:val="18"/>
                <w:szCs w:val="18"/>
              </w:rPr>
              <w:t>1</w:t>
            </w:r>
            <w:r>
              <w:rPr>
                <w:rFonts w:ascii="Arial" w:hAnsi="Arial" w:cs="Arial"/>
                <w:sz w:val="18"/>
                <w:szCs w:val="18"/>
              </w:rPr>
              <w:t>)</w:t>
            </w:r>
          </w:p>
          <w:p w14:paraId="6A81BCF3" w14:textId="77777777" w:rsidR="008440D7" w:rsidRDefault="00000000">
            <w:pPr>
              <w:jc w:val="center"/>
              <w:rPr>
                <w:rFonts w:ascii="Arial" w:hAnsi="Arial" w:cs="Arial"/>
                <w:sz w:val="18"/>
                <w:szCs w:val="18"/>
              </w:rPr>
            </w:pPr>
            <w:r>
              <w:rPr>
                <w:rFonts w:ascii="Arial" w:hAnsi="Arial" w:cs="Arial" w:hint="eastAsia"/>
                <w:sz w:val="18"/>
                <w:szCs w:val="18"/>
              </w:rPr>
              <w:t>Refuse to keep (</w:t>
            </w:r>
            <w:r>
              <w:rPr>
                <w:rFonts w:ascii="Arial" w:hAnsi="Arial" w:cs="Arial" w:hint="eastAsia"/>
                <w:i/>
                <w:iCs/>
                <w:sz w:val="18"/>
                <w:szCs w:val="18"/>
              </w:rPr>
              <w:t>n</w:t>
            </w:r>
            <w:r>
              <w:rPr>
                <w:rFonts w:ascii="Arial" w:hAnsi="Arial" w:cs="Arial" w:hint="eastAsia"/>
                <w:i/>
                <w:iCs/>
                <w:sz w:val="18"/>
                <w:szCs w:val="18"/>
                <w:lang w:eastAsia="zh"/>
              </w:rPr>
              <w:t xml:space="preserve"> </w:t>
            </w:r>
            <w:r>
              <w:rPr>
                <w:rFonts w:ascii="Arial" w:hAnsi="Arial" w:cs="Arial" w:hint="eastAsia"/>
                <w:sz w:val="18"/>
                <w:szCs w:val="18"/>
              </w:rPr>
              <w:t>=</w:t>
            </w:r>
            <w:r>
              <w:rPr>
                <w:rFonts w:ascii="Arial" w:hAnsi="Arial" w:cs="Arial" w:hint="eastAsia"/>
                <w:sz w:val="18"/>
                <w:szCs w:val="18"/>
                <w:lang w:eastAsia="zh"/>
              </w:rPr>
              <w:t xml:space="preserve"> </w:t>
            </w:r>
            <w:r>
              <w:rPr>
                <w:rFonts w:ascii="Arial" w:hAnsi="Arial" w:cs="Arial" w:hint="eastAsia"/>
                <w:sz w:val="18"/>
                <w:szCs w:val="18"/>
              </w:rPr>
              <w:t>2)</w:t>
            </w:r>
          </w:p>
          <w:p w14:paraId="0E3AA194" w14:textId="77777777" w:rsidR="008440D7" w:rsidRDefault="00000000">
            <w:pPr>
              <w:jc w:val="center"/>
              <w:rPr>
                <w:rFonts w:ascii="Arial" w:hAnsi="Arial" w:cs="Arial"/>
                <w:sz w:val="18"/>
                <w:szCs w:val="18"/>
              </w:rPr>
            </w:pPr>
            <w:r>
              <w:rPr>
                <w:rFonts w:ascii="Arial" w:hAnsi="Arial" w:cs="Arial" w:hint="eastAsia"/>
                <w:sz w:val="18"/>
                <w:szCs w:val="18"/>
              </w:rPr>
              <w:t>No response (</w:t>
            </w:r>
            <w:r>
              <w:rPr>
                <w:rFonts w:ascii="Arial" w:hAnsi="Arial" w:cs="Arial" w:hint="eastAsia"/>
                <w:i/>
                <w:iCs/>
                <w:sz w:val="18"/>
                <w:szCs w:val="18"/>
              </w:rPr>
              <w:t>n</w:t>
            </w:r>
            <w:r>
              <w:rPr>
                <w:rFonts w:ascii="Arial" w:hAnsi="Arial" w:cs="Arial" w:hint="eastAsia"/>
                <w:i/>
                <w:iCs/>
                <w:sz w:val="18"/>
                <w:szCs w:val="18"/>
                <w:lang w:eastAsia="zh"/>
              </w:rPr>
              <w:t xml:space="preserve"> </w:t>
            </w:r>
            <w:r>
              <w:rPr>
                <w:rFonts w:ascii="Arial" w:hAnsi="Arial" w:cs="Arial" w:hint="eastAsia"/>
                <w:sz w:val="18"/>
                <w:szCs w:val="18"/>
              </w:rPr>
              <w:t>=</w:t>
            </w:r>
            <w:r>
              <w:rPr>
                <w:rFonts w:ascii="Arial" w:hAnsi="Arial" w:cs="Arial" w:hint="eastAsia"/>
                <w:sz w:val="18"/>
                <w:szCs w:val="18"/>
                <w:lang w:eastAsia="zh"/>
              </w:rPr>
              <w:t xml:space="preserve"> </w:t>
            </w:r>
            <w:r>
              <w:rPr>
                <w:rFonts w:ascii="Arial" w:hAnsi="Arial" w:cs="Arial" w:hint="eastAsia"/>
                <w:sz w:val="18"/>
                <w:szCs w:val="18"/>
              </w:rPr>
              <w:t>1)</w:t>
            </w:r>
          </w:p>
        </w:tc>
        <w:tc>
          <w:tcPr>
            <w:tcW w:w="522" w:type="pct"/>
            <w:vAlign w:val="center"/>
          </w:tcPr>
          <w:p w14:paraId="7A55626F" w14:textId="77777777" w:rsidR="008440D7" w:rsidRDefault="00000000">
            <w:pPr>
              <w:jc w:val="center"/>
              <w:rPr>
                <w:rFonts w:ascii="Arial" w:hAnsi="Arial" w:cs="Arial"/>
                <w:sz w:val="18"/>
                <w:szCs w:val="18"/>
              </w:rPr>
            </w:pPr>
            <w:r>
              <w:rPr>
                <w:rFonts w:ascii="Arial" w:hAnsi="Arial" w:cs="Arial"/>
                <w:sz w:val="18"/>
                <w:szCs w:val="18"/>
                <w:lang w:eastAsia="zh"/>
              </w:rPr>
              <w:t>3</w:t>
            </w:r>
          </w:p>
        </w:tc>
        <w:tc>
          <w:tcPr>
            <w:tcW w:w="1436" w:type="pct"/>
            <w:vAlign w:val="center"/>
          </w:tcPr>
          <w:p w14:paraId="38AE3AF4" w14:textId="77777777" w:rsidR="008440D7" w:rsidRDefault="00000000">
            <w:pPr>
              <w:jc w:val="center"/>
              <w:rPr>
                <w:rFonts w:ascii="Arial" w:hAnsi="Arial" w:cs="Arial"/>
                <w:sz w:val="18"/>
                <w:szCs w:val="18"/>
              </w:rPr>
            </w:pPr>
            <w:r>
              <w:rPr>
                <w:rFonts w:ascii="Arial" w:hAnsi="Arial" w:cs="Arial"/>
                <w:sz w:val="18"/>
                <w:szCs w:val="18"/>
              </w:rPr>
              <w:t>Forgot to wear (</w:t>
            </w:r>
            <w:r>
              <w:rPr>
                <w:rFonts w:ascii="Arial" w:hAnsi="Arial" w:cs="Arial"/>
                <w:i/>
                <w:iCs/>
                <w:sz w:val="18"/>
                <w:szCs w:val="18"/>
              </w:rPr>
              <w:t>n</w:t>
            </w:r>
            <w:r>
              <w:rPr>
                <w:rFonts w:ascii="Arial" w:hAnsi="Arial" w:cs="Arial" w:hint="eastAsia"/>
                <w:i/>
                <w:iCs/>
                <w:sz w:val="18"/>
                <w:szCs w:val="18"/>
                <w:lang w:eastAsia="zh"/>
              </w:rPr>
              <w:t xml:space="preserve"> </w:t>
            </w:r>
            <w:r>
              <w:rPr>
                <w:rFonts w:ascii="Arial" w:hAnsi="Arial" w:cs="Arial"/>
                <w:sz w:val="18"/>
                <w:szCs w:val="18"/>
              </w:rPr>
              <w:t>=</w:t>
            </w:r>
            <w:r>
              <w:rPr>
                <w:rFonts w:ascii="Arial" w:hAnsi="Arial" w:cs="Arial" w:hint="eastAsia"/>
                <w:sz w:val="18"/>
                <w:szCs w:val="18"/>
                <w:lang w:eastAsia="zh"/>
              </w:rPr>
              <w:t xml:space="preserve"> 2</w:t>
            </w:r>
            <w:r>
              <w:rPr>
                <w:rFonts w:ascii="Arial" w:hAnsi="Arial" w:cs="Arial"/>
                <w:sz w:val="18"/>
                <w:szCs w:val="18"/>
              </w:rPr>
              <w:t>)</w:t>
            </w:r>
            <w:r>
              <w:rPr>
                <w:rFonts w:ascii="Arial" w:hAnsi="Arial" w:cs="Arial"/>
                <w:sz w:val="18"/>
                <w:szCs w:val="18"/>
              </w:rPr>
              <w:br/>
              <w:t>Device lost (</w:t>
            </w:r>
            <w:r>
              <w:rPr>
                <w:rFonts w:ascii="Arial" w:hAnsi="Arial" w:cs="Arial"/>
                <w:i/>
                <w:iCs/>
                <w:sz w:val="18"/>
                <w:szCs w:val="18"/>
              </w:rPr>
              <w:t>n</w:t>
            </w:r>
            <w:r>
              <w:rPr>
                <w:rFonts w:ascii="Arial" w:hAnsi="Arial" w:cs="Arial" w:hint="eastAsia"/>
                <w:i/>
                <w:iCs/>
                <w:sz w:val="18"/>
                <w:szCs w:val="18"/>
                <w:lang w:eastAsia="zh"/>
              </w:rPr>
              <w:t xml:space="preserve"> </w:t>
            </w:r>
            <w:r>
              <w:rPr>
                <w:rFonts w:ascii="Arial" w:hAnsi="Arial" w:cs="Arial"/>
                <w:sz w:val="18"/>
                <w:szCs w:val="18"/>
              </w:rPr>
              <w:t>=</w:t>
            </w:r>
            <w:r>
              <w:rPr>
                <w:rFonts w:ascii="Arial" w:hAnsi="Arial" w:cs="Arial" w:hint="eastAsia"/>
                <w:sz w:val="18"/>
                <w:szCs w:val="18"/>
                <w:lang w:eastAsia="zh"/>
              </w:rPr>
              <w:t xml:space="preserve"> </w:t>
            </w:r>
            <w:r>
              <w:rPr>
                <w:rFonts w:ascii="Arial" w:hAnsi="Arial" w:cs="Arial"/>
                <w:sz w:val="18"/>
                <w:szCs w:val="18"/>
              </w:rPr>
              <w:t>1)</w:t>
            </w:r>
          </w:p>
        </w:tc>
      </w:tr>
      <w:tr w:rsidR="008440D7" w14:paraId="043466ED" w14:textId="77777777">
        <w:tc>
          <w:tcPr>
            <w:tcW w:w="527" w:type="pct"/>
            <w:vMerge/>
            <w:tcBorders>
              <w:bottom w:val="single" w:sz="4" w:space="0" w:color="000000"/>
            </w:tcBorders>
            <w:vAlign w:val="center"/>
          </w:tcPr>
          <w:p w14:paraId="3949CDE8" w14:textId="77777777" w:rsidR="008440D7" w:rsidRDefault="008440D7">
            <w:pPr>
              <w:rPr>
                <w:rFonts w:ascii="Arial" w:hAnsi="Arial" w:cs="Arial"/>
                <w:sz w:val="18"/>
                <w:szCs w:val="18"/>
              </w:rPr>
            </w:pPr>
          </w:p>
        </w:tc>
        <w:tc>
          <w:tcPr>
            <w:tcW w:w="595" w:type="pct"/>
            <w:tcBorders>
              <w:bottom w:val="single" w:sz="4" w:space="0" w:color="000000"/>
            </w:tcBorders>
            <w:vAlign w:val="center"/>
          </w:tcPr>
          <w:p w14:paraId="5F6D21C2" w14:textId="77777777" w:rsidR="008440D7" w:rsidRDefault="00000000">
            <w:pPr>
              <w:jc w:val="left"/>
              <w:rPr>
                <w:rFonts w:ascii="Arial" w:hAnsi="Arial" w:cs="Arial"/>
                <w:sz w:val="18"/>
                <w:szCs w:val="18"/>
              </w:rPr>
            </w:pPr>
            <w:r>
              <w:rPr>
                <w:rFonts w:ascii="Arial" w:hAnsi="Arial" w:cs="Arial"/>
                <w:sz w:val="18"/>
                <w:szCs w:val="18"/>
                <w:lang w:eastAsia="zh"/>
              </w:rPr>
              <w:t>week 20</w:t>
            </w:r>
          </w:p>
        </w:tc>
        <w:tc>
          <w:tcPr>
            <w:tcW w:w="431" w:type="pct"/>
            <w:tcBorders>
              <w:bottom w:val="single" w:sz="4" w:space="0" w:color="000000"/>
            </w:tcBorders>
            <w:vAlign w:val="center"/>
          </w:tcPr>
          <w:p w14:paraId="78B4FF91" w14:textId="77777777" w:rsidR="008440D7" w:rsidRDefault="00000000">
            <w:pPr>
              <w:jc w:val="center"/>
              <w:rPr>
                <w:rFonts w:ascii="Arial" w:hAnsi="Arial" w:cs="Arial"/>
                <w:sz w:val="18"/>
                <w:szCs w:val="18"/>
                <w:lang w:eastAsia="zh"/>
              </w:rPr>
            </w:pPr>
            <w:r>
              <w:rPr>
                <w:rFonts w:ascii="Arial" w:hAnsi="Arial" w:cs="Arial" w:hint="eastAsia"/>
                <w:sz w:val="18"/>
                <w:szCs w:val="18"/>
              </w:rPr>
              <w:t>8</w:t>
            </w:r>
          </w:p>
        </w:tc>
        <w:tc>
          <w:tcPr>
            <w:tcW w:w="1487" w:type="pct"/>
            <w:tcBorders>
              <w:bottom w:val="single" w:sz="4" w:space="0" w:color="000000"/>
            </w:tcBorders>
            <w:vAlign w:val="center"/>
          </w:tcPr>
          <w:p w14:paraId="52BD53B0" w14:textId="77777777" w:rsidR="008440D7" w:rsidRDefault="00000000">
            <w:pPr>
              <w:jc w:val="center"/>
            </w:pPr>
            <w:r>
              <w:rPr>
                <w:rFonts w:ascii="Arial" w:hAnsi="Arial" w:cs="Arial"/>
                <w:sz w:val="18"/>
                <w:szCs w:val="18"/>
              </w:rPr>
              <w:t>Los</w:t>
            </w:r>
            <w:r>
              <w:rPr>
                <w:rFonts w:ascii="Arial" w:hAnsi="Arial" w:cs="Arial" w:hint="eastAsia"/>
                <w:sz w:val="18"/>
                <w:szCs w:val="18"/>
                <w:lang w:eastAsia="zh"/>
              </w:rPr>
              <w:t>t</w:t>
            </w:r>
            <w:r>
              <w:rPr>
                <w:rFonts w:ascii="Arial" w:hAnsi="Arial" w:cs="Arial"/>
                <w:sz w:val="18"/>
                <w:szCs w:val="18"/>
              </w:rPr>
              <w:t xml:space="preserve"> to follow-up (</w:t>
            </w:r>
            <w:r>
              <w:rPr>
                <w:rFonts w:ascii="Arial" w:hAnsi="Arial" w:cs="Arial"/>
                <w:i/>
                <w:iCs/>
                <w:sz w:val="18"/>
                <w:szCs w:val="18"/>
              </w:rPr>
              <w:t>n</w:t>
            </w:r>
            <w:r>
              <w:rPr>
                <w:rFonts w:ascii="Arial" w:hAnsi="Arial" w:cs="Arial" w:hint="eastAsia"/>
                <w:i/>
                <w:iCs/>
                <w:sz w:val="18"/>
                <w:szCs w:val="18"/>
                <w:lang w:eastAsia="zh"/>
              </w:rPr>
              <w:t xml:space="preserve"> </w:t>
            </w:r>
            <w:r>
              <w:rPr>
                <w:rFonts w:ascii="Arial" w:hAnsi="Arial" w:cs="Arial"/>
                <w:sz w:val="18"/>
                <w:szCs w:val="18"/>
              </w:rPr>
              <w:t>=</w:t>
            </w:r>
            <w:r>
              <w:rPr>
                <w:rFonts w:ascii="Arial" w:hAnsi="Arial" w:cs="Arial" w:hint="eastAsia"/>
                <w:sz w:val="18"/>
                <w:szCs w:val="18"/>
                <w:lang w:eastAsia="zh"/>
              </w:rPr>
              <w:t xml:space="preserve"> 5</w:t>
            </w:r>
            <w:r>
              <w:rPr>
                <w:rFonts w:ascii="Arial" w:hAnsi="Arial" w:cs="Arial"/>
                <w:sz w:val="18"/>
                <w:szCs w:val="18"/>
              </w:rPr>
              <w:t>)</w:t>
            </w:r>
          </w:p>
          <w:p w14:paraId="44406413" w14:textId="77777777" w:rsidR="008440D7" w:rsidRDefault="008440D7"/>
          <w:p w14:paraId="754BFE46" w14:textId="77777777" w:rsidR="008440D7" w:rsidRDefault="00000000">
            <w:pPr>
              <w:jc w:val="center"/>
              <w:rPr>
                <w:rFonts w:ascii="Arial" w:hAnsi="Arial" w:cs="Arial"/>
                <w:sz w:val="18"/>
                <w:szCs w:val="18"/>
              </w:rPr>
            </w:pPr>
            <w:r>
              <w:rPr>
                <w:rFonts w:ascii="Arial" w:hAnsi="Arial" w:cs="Arial" w:hint="eastAsia"/>
                <w:sz w:val="18"/>
                <w:szCs w:val="18"/>
              </w:rPr>
              <w:t>Refuse to keep (</w:t>
            </w:r>
            <w:r>
              <w:rPr>
                <w:rFonts w:ascii="Arial" w:hAnsi="Arial" w:cs="Arial" w:hint="eastAsia"/>
                <w:i/>
                <w:iCs/>
                <w:sz w:val="18"/>
                <w:szCs w:val="18"/>
              </w:rPr>
              <w:t>n</w:t>
            </w:r>
            <w:r>
              <w:rPr>
                <w:rFonts w:ascii="Arial" w:hAnsi="Arial" w:cs="Arial" w:hint="eastAsia"/>
                <w:i/>
                <w:iCs/>
                <w:sz w:val="18"/>
                <w:szCs w:val="18"/>
                <w:lang w:eastAsia="zh"/>
              </w:rPr>
              <w:t xml:space="preserve"> </w:t>
            </w:r>
            <w:r>
              <w:rPr>
                <w:rFonts w:ascii="Arial" w:hAnsi="Arial" w:cs="Arial" w:hint="eastAsia"/>
                <w:sz w:val="18"/>
                <w:szCs w:val="18"/>
              </w:rPr>
              <w:t>=</w:t>
            </w:r>
            <w:r>
              <w:rPr>
                <w:rFonts w:ascii="Arial" w:hAnsi="Arial" w:cs="Arial" w:hint="eastAsia"/>
                <w:sz w:val="18"/>
                <w:szCs w:val="18"/>
                <w:lang w:eastAsia="zh"/>
              </w:rPr>
              <w:t xml:space="preserve"> </w:t>
            </w:r>
            <w:r>
              <w:rPr>
                <w:rFonts w:ascii="Arial" w:hAnsi="Arial" w:cs="Arial" w:hint="eastAsia"/>
                <w:sz w:val="18"/>
                <w:szCs w:val="18"/>
              </w:rPr>
              <w:t>2)</w:t>
            </w:r>
          </w:p>
          <w:p w14:paraId="7F66A74E" w14:textId="77777777" w:rsidR="008440D7" w:rsidRDefault="00000000">
            <w:pPr>
              <w:jc w:val="center"/>
              <w:rPr>
                <w:rFonts w:ascii="Arial" w:hAnsi="Arial" w:cs="Arial"/>
                <w:sz w:val="18"/>
                <w:szCs w:val="18"/>
              </w:rPr>
            </w:pPr>
            <w:r>
              <w:rPr>
                <w:rFonts w:ascii="Arial" w:hAnsi="Arial" w:cs="Arial" w:hint="eastAsia"/>
                <w:sz w:val="18"/>
                <w:szCs w:val="18"/>
              </w:rPr>
              <w:t>No response (</w:t>
            </w:r>
            <w:r>
              <w:rPr>
                <w:rFonts w:ascii="Arial" w:hAnsi="Arial" w:cs="Arial" w:hint="eastAsia"/>
                <w:i/>
                <w:iCs/>
                <w:sz w:val="18"/>
                <w:szCs w:val="18"/>
              </w:rPr>
              <w:t>n</w:t>
            </w:r>
            <w:r>
              <w:rPr>
                <w:rFonts w:ascii="Arial" w:hAnsi="Arial" w:cs="Arial" w:hint="eastAsia"/>
                <w:i/>
                <w:iCs/>
                <w:sz w:val="18"/>
                <w:szCs w:val="18"/>
                <w:lang w:eastAsia="zh"/>
              </w:rPr>
              <w:t xml:space="preserve"> </w:t>
            </w:r>
            <w:r>
              <w:rPr>
                <w:rFonts w:ascii="Arial" w:hAnsi="Arial" w:cs="Arial" w:hint="eastAsia"/>
                <w:sz w:val="18"/>
                <w:szCs w:val="18"/>
              </w:rPr>
              <w:t>=</w:t>
            </w:r>
            <w:r>
              <w:rPr>
                <w:rFonts w:ascii="Arial" w:hAnsi="Arial" w:cs="Arial" w:hint="eastAsia"/>
                <w:sz w:val="18"/>
                <w:szCs w:val="18"/>
                <w:lang w:eastAsia="zh"/>
              </w:rPr>
              <w:t xml:space="preserve"> </w:t>
            </w:r>
            <w:r>
              <w:rPr>
                <w:rFonts w:ascii="Arial" w:hAnsi="Arial" w:cs="Arial" w:hint="eastAsia"/>
                <w:sz w:val="18"/>
                <w:szCs w:val="18"/>
              </w:rPr>
              <w:t>1)</w:t>
            </w:r>
          </w:p>
        </w:tc>
        <w:tc>
          <w:tcPr>
            <w:tcW w:w="522" w:type="pct"/>
            <w:tcBorders>
              <w:bottom w:val="single" w:sz="4" w:space="0" w:color="000000"/>
            </w:tcBorders>
            <w:vAlign w:val="center"/>
          </w:tcPr>
          <w:p w14:paraId="202D607C" w14:textId="77777777" w:rsidR="008440D7" w:rsidRDefault="00000000">
            <w:pPr>
              <w:jc w:val="center"/>
              <w:rPr>
                <w:rFonts w:ascii="Arial" w:hAnsi="Arial" w:cs="Arial"/>
                <w:sz w:val="18"/>
                <w:szCs w:val="18"/>
              </w:rPr>
            </w:pPr>
            <w:r>
              <w:rPr>
                <w:rFonts w:ascii="Arial" w:hAnsi="Arial" w:cs="Arial"/>
                <w:sz w:val="18"/>
                <w:szCs w:val="18"/>
                <w:lang w:eastAsia="zh"/>
              </w:rPr>
              <w:t>6</w:t>
            </w:r>
          </w:p>
        </w:tc>
        <w:tc>
          <w:tcPr>
            <w:tcW w:w="1436" w:type="pct"/>
            <w:tcBorders>
              <w:bottom w:val="single" w:sz="4" w:space="0" w:color="000000"/>
            </w:tcBorders>
            <w:vAlign w:val="center"/>
          </w:tcPr>
          <w:p w14:paraId="07DB4659" w14:textId="77777777" w:rsidR="008440D7" w:rsidRDefault="00000000">
            <w:pPr>
              <w:jc w:val="center"/>
            </w:pPr>
            <w:r>
              <w:rPr>
                <w:rFonts w:ascii="Arial" w:hAnsi="Arial" w:cs="Arial"/>
                <w:sz w:val="18"/>
                <w:szCs w:val="18"/>
              </w:rPr>
              <w:t>Los</w:t>
            </w:r>
            <w:r>
              <w:rPr>
                <w:rFonts w:ascii="Arial" w:hAnsi="Arial" w:cs="Arial" w:hint="eastAsia"/>
                <w:sz w:val="18"/>
                <w:szCs w:val="18"/>
                <w:lang w:eastAsia="zh"/>
              </w:rPr>
              <w:t>t</w:t>
            </w:r>
            <w:r>
              <w:rPr>
                <w:rFonts w:ascii="Arial" w:hAnsi="Arial" w:cs="Arial"/>
                <w:sz w:val="18"/>
                <w:szCs w:val="18"/>
              </w:rPr>
              <w:t xml:space="preserve"> to follow-up (</w:t>
            </w:r>
            <w:r>
              <w:rPr>
                <w:rFonts w:ascii="Arial" w:hAnsi="Arial" w:cs="Arial"/>
                <w:i/>
                <w:iCs/>
                <w:sz w:val="18"/>
                <w:szCs w:val="18"/>
              </w:rPr>
              <w:t>n</w:t>
            </w:r>
            <w:r>
              <w:rPr>
                <w:rFonts w:ascii="Arial" w:hAnsi="Arial" w:cs="Arial" w:hint="eastAsia"/>
                <w:i/>
                <w:iCs/>
                <w:sz w:val="18"/>
                <w:szCs w:val="18"/>
                <w:lang w:eastAsia="zh"/>
              </w:rPr>
              <w:t xml:space="preserve"> </w:t>
            </w:r>
            <w:r>
              <w:rPr>
                <w:rFonts w:ascii="Arial" w:hAnsi="Arial" w:cs="Arial"/>
                <w:sz w:val="18"/>
                <w:szCs w:val="18"/>
              </w:rPr>
              <w:t>=</w:t>
            </w:r>
            <w:r>
              <w:rPr>
                <w:rFonts w:ascii="Arial" w:hAnsi="Arial" w:cs="Arial" w:hint="eastAsia"/>
                <w:sz w:val="18"/>
                <w:szCs w:val="18"/>
                <w:lang w:eastAsia="zh"/>
              </w:rPr>
              <w:t xml:space="preserve"> 5</w:t>
            </w:r>
            <w:r>
              <w:rPr>
                <w:rFonts w:ascii="Arial" w:hAnsi="Arial" w:cs="Arial"/>
                <w:sz w:val="18"/>
                <w:szCs w:val="18"/>
              </w:rPr>
              <w:t>)</w:t>
            </w:r>
          </w:p>
          <w:p w14:paraId="02267AE2" w14:textId="77777777" w:rsidR="008440D7" w:rsidRDefault="00000000">
            <w:r>
              <w:rPr>
                <w:rFonts w:ascii="Arial" w:hAnsi="Arial" w:cs="Arial"/>
                <w:sz w:val="18"/>
                <w:szCs w:val="18"/>
              </w:rPr>
              <w:t>Device lost (</w:t>
            </w:r>
            <w:r>
              <w:rPr>
                <w:rFonts w:ascii="Arial" w:hAnsi="Arial" w:cs="Arial"/>
                <w:i/>
                <w:iCs/>
                <w:sz w:val="18"/>
                <w:szCs w:val="18"/>
              </w:rPr>
              <w:t>n</w:t>
            </w:r>
            <w:r>
              <w:rPr>
                <w:rFonts w:ascii="Arial" w:hAnsi="Arial" w:cs="Arial" w:hint="eastAsia"/>
                <w:i/>
                <w:iCs/>
                <w:sz w:val="18"/>
                <w:szCs w:val="18"/>
                <w:lang w:eastAsia="zh"/>
              </w:rPr>
              <w:t xml:space="preserve"> </w:t>
            </w:r>
            <w:r>
              <w:rPr>
                <w:rFonts w:ascii="Arial" w:hAnsi="Arial" w:cs="Arial"/>
                <w:sz w:val="18"/>
                <w:szCs w:val="18"/>
              </w:rPr>
              <w:t>=</w:t>
            </w:r>
            <w:r>
              <w:rPr>
                <w:rFonts w:ascii="Arial" w:hAnsi="Arial" w:cs="Arial" w:hint="eastAsia"/>
                <w:sz w:val="18"/>
                <w:szCs w:val="18"/>
                <w:lang w:eastAsia="zh"/>
              </w:rPr>
              <w:t xml:space="preserve"> </w:t>
            </w:r>
            <w:r>
              <w:rPr>
                <w:rFonts w:ascii="Arial" w:hAnsi="Arial" w:cs="Arial"/>
                <w:sz w:val="18"/>
                <w:szCs w:val="18"/>
              </w:rPr>
              <w:t>1</w:t>
            </w:r>
            <w:r>
              <w:rPr>
                <w:rFonts w:ascii="Arial" w:hAnsi="Arial" w:cs="Arial" w:hint="eastAsia"/>
                <w:sz w:val="18"/>
                <w:szCs w:val="18"/>
              </w:rPr>
              <w:t>)</w:t>
            </w:r>
          </w:p>
          <w:p w14:paraId="1944EC92" w14:textId="77777777" w:rsidR="008440D7" w:rsidRDefault="008440D7">
            <w:pPr>
              <w:jc w:val="center"/>
              <w:rPr>
                <w:rFonts w:ascii="Arial" w:hAnsi="Arial" w:cs="Arial"/>
                <w:sz w:val="18"/>
                <w:szCs w:val="18"/>
              </w:rPr>
            </w:pPr>
          </w:p>
        </w:tc>
      </w:tr>
      <w:tr w:rsidR="008440D7" w14:paraId="708B63EF" w14:textId="77777777">
        <w:tc>
          <w:tcPr>
            <w:tcW w:w="527" w:type="pct"/>
            <w:vMerge w:val="restart"/>
            <w:tcBorders>
              <w:top w:val="single" w:sz="4" w:space="0" w:color="000000"/>
              <w:tl2br w:val="nil"/>
              <w:tr2bl w:val="nil"/>
            </w:tcBorders>
            <w:vAlign w:val="center"/>
          </w:tcPr>
          <w:p w14:paraId="695D39F5" w14:textId="77777777" w:rsidR="008440D7" w:rsidRDefault="00000000">
            <w:pPr>
              <w:rPr>
                <w:rFonts w:ascii="Arial" w:hAnsi="Arial" w:cs="Arial"/>
                <w:sz w:val="18"/>
                <w:szCs w:val="18"/>
              </w:rPr>
            </w:pPr>
            <w:r>
              <w:rPr>
                <w:rFonts w:ascii="Arial" w:eastAsia="SimSun" w:hAnsi="Arial" w:cs="Arial"/>
                <w:sz w:val="18"/>
                <w:szCs w:val="18"/>
              </w:rPr>
              <w:t>SHE</w:t>
            </w:r>
          </w:p>
        </w:tc>
        <w:tc>
          <w:tcPr>
            <w:tcW w:w="595" w:type="pct"/>
            <w:tcBorders>
              <w:top w:val="single" w:sz="4" w:space="0" w:color="000000"/>
              <w:tl2br w:val="nil"/>
              <w:tr2bl w:val="nil"/>
            </w:tcBorders>
            <w:vAlign w:val="center"/>
          </w:tcPr>
          <w:p w14:paraId="38855E1F" w14:textId="77777777" w:rsidR="008440D7" w:rsidRDefault="00000000">
            <w:pPr>
              <w:jc w:val="left"/>
              <w:rPr>
                <w:rFonts w:ascii="Arial" w:hAnsi="Arial" w:cs="Arial"/>
                <w:sz w:val="18"/>
                <w:szCs w:val="18"/>
              </w:rPr>
            </w:pPr>
            <w:r>
              <w:rPr>
                <w:rFonts w:ascii="Arial" w:hAnsi="Arial" w:cs="Arial"/>
                <w:sz w:val="18"/>
                <w:szCs w:val="18"/>
                <w:lang w:eastAsia="zh"/>
              </w:rPr>
              <w:t>week 0</w:t>
            </w:r>
          </w:p>
        </w:tc>
        <w:tc>
          <w:tcPr>
            <w:tcW w:w="431" w:type="pct"/>
            <w:tcBorders>
              <w:top w:val="single" w:sz="4" w:space="0" w:color="000000"/>
              <w:tl2br w:val="nil"/>
              <w:tr2bl w:val="nil"/>
            </w:tcBorders>
            <w:vAlign w:val="center"/>
          </w:tcPr>
          <w:p w14:paraId="6F78973D" w14:textId="77777777" w:rsidR="008440D7" w:rsidRDefault="00000000">
            <w:pPr>
              <w:jc w:val="center"/>
              <w:rPr>
                <w:rFonts w:ascii="Arial" w:hAnsi="Arial" w:cs="Arial"/>
                <w:sz w:val="18"/>
                <w:szCs w:val="18"/>
                <w:lang w:eastAsia="zh"/>
              </w:rPr>
            </w:pPr>
            <w:r>
              <w:rPr>
                <w:rFonts w:ascii="Arial" w:hAnsi="Arial" w:cs="Arial" w:hint="eastAsia"/>
                <w:sz w:val="18"/>
                <w:szCs w:val="18"/>
              </w:rPr>
              <w:t>0</w:t>
            </w:r>
          </w:p>
        </w:tc>
        <w:tc>
          <w:tcPr>
            <w:tcW w:w="1487" w:type="pct"/>
            <w:tcBorders>
              <w:top w:val="single" w:sz="4" w:space="0" w:color="000000"/>
              <w:tl2br w:val="nil"/>
              <w:tr2bl w:val="nil"/>
            </w:tcBorders>
            <w:vAlign w:val="center"/>
          </w:tcPr>
          <w:p w14:paraId="004EE00C" w14:textId="77777777" w:rsidR="008440D7" w:rsidRDefault="00000000">
            <w:pPr>
              <w:jc w:val="center"/>
              <w:rPr>
                <w:rFonts w:ascii="Arial" w:hAnsi="Arial" w:cs="Arial"/>
                <w:sz w:val="18"/>
                <w:szCs w:val="18"/>
                <w:lang w:eastAsia="zh"/>
              </w:rPr>
            </w:pPr>
            <w:r>
              <w:rPr>
                <w:rFonts w:ascii="Arial" w:hAnsi="Arial" w:cs="Arial"/>
                <w:sz w:val="18"/>
                <w:szCs w:val="18"/>
                <w:lang w:eastAsia="zh"/>
              </w:rPr>
              <w:t>/</w:t>
            </w:r>
          </w:p>
        </w:tc>
        <w:tc>
          <w:tcPr>
            <w:tcW w:w="522" w:type="pct"/>
            <w:tcBorders>
              <w:top w:val="single" w:sz="4" w:space="0" w:color="000000"/>
              <w:tl2br w:val="nil"/>
              <w:tr2bl w:val="nil"/>
            </w:tcBorders>
            <w:vAlign w:val="center"/>
          </w:tcPr>
          <w:p w14:paraId="6CF5DA96" w14:textId="77777777" w:rsidR="008440D7" w:rsidRDefault="00000000">
            <w:pPr>
              <w:jc w:val="center"/>
              <w:rPr>
                <w:rFonts w:ascii="Arial" w:hAnsi="Arial" w:cs="Arial"/>
                <w:sz w:val="18"/>
                <w:szCs w:val="18"/>
                <w:lang w:eastAsia="zh"/>
              </w:rPr>
            </w:pPr>
            <w:r>
              <w:rPr>
                <w:rFonts w:ascii="Arial" w:hAnsi="Arial" w:cs="Arial"/>
                <w:sz w:val="18"/>
                <w:szCs w:val="18"/>
                <w:lang w:eastAsia="zh"/>
              </w:rPr>
              <w:t>0</w:t>
            </w:r>
          </w:p>
        </w:tc>
        <w:tc>
          <w:tcPr>
            <w:tcW w:w="1436" w:type="pct"/>
            <w:tcBorders>
              <w:top w:val="single" w:sz="4" w:space="0" w:color="000000"/>
              <w:tl2br w:val="nil"/>
              <w:tr2bl w:val="nil"/>
            </w:tcBorders>
            <w:vAlign w:val="center"/>
          </w:tcPr>
          <w:p w14:paraId="2ECFAF78" w14:textId="77777777" w:rsidR="008440D7" w:rsidRDefault="00000000">
            <w:pPr>
              <w:jc w:val="center"/>
              <w:rPr>
                <w:rFonts w:ascii="Arial" w:hAnsi="Arial" w:cs="Arial"/>
                <w:sz w:val="18"/>
                <w:szCs w:val="18"/>
                <w:lang w:eastAsia="zh"/>
              </w:rPr>
            </w:pPr>
            <w:r>
              <w:rPr>
                <w:rFonts w:ascii="Arial" w:hAnsi="Arial" w:cs="Arial"/>
                <w:sz w:val="18"/>
                <w:szCs w:val="18"/>
                <w:lang w:eastAsia="zh"/>
              </w:rPr>
              <w:t>/</w:t>
            </w:r>
          </w:p>
        </w:tc>
      </w:tr>
      <w:tr w:rsidR="008440D7" w14:paraId="7DF1BAF5" w14:textId="77777777">
        <w:trPr>
          <w:trHeight w:val="320"/>
        </w:trPr>
        <w:tc>
          <w:tcPr>
            <w:tcW w:w="527" w:type="pct"/>
            <w:vMerge/>
            <w:tcBorders>
              <w:tl2br w:val="nil"/>
              <w:tr2bl w:val="nil"/>
            </w:tcBorders>
            <w:vAlign w:val="center"/>
          </w:tcPr>
          <w:p w14:paraId="2E85C3C2" w14:textId="77777777" w:rsidR="008440D7" w:rsidRDefault="008440D7">
            <w:pPr>
              <w:jc w:val="center"/>
              <w:rPr>
                <w:rFonts w:ascii="Arial" w:hAnsi="Arial" w:cs="Arial"/>
                <w:b/>
                <w:bCs/>
                <w:sz w:val="18"/>
                <w:szCs w:val="18"/>
              </w:rPr>
            </w:pPr>
          </w:p>
        </w:tc>
        <w:tc>
          <w:tcPr>
            <w:tcW w:w="595" w:type="pct"/>
            <w:tcBorders>
              <w:tl2br w:val="nil"/>
              <w:tr2bl w:val="nil"/>
            </w:tcBorders>
            <w:vAlign w:val="center"/>
          </w:tcPr>
          <w:p w14:paraId="5CB3ADBC" w14:textId="77777777" w:rsidR="008440D7" w:rsidRDefault="00000000">
            <w:pPr>
              <w:jc w:val="left"/>
              <w:rPr>
                <w:rFonts w:ascii="Arial" w:hAnsi="Arial" w:cs="Arial"/>
                <w:sz w:val="18"/>
                <w:szCs w:val="18"/>
              </w:rPr>
            </w:pPr>
            <w:r>
              <w:rPr>
                <w:rFonts w:ascii="Arial" w:hAnsi="Arial" w:cs="Arial"/>
                <w:sz w:val="18"/>
                <w:szCs w:val="18"/>
                <w:lang w:eastAsia="zh"/>
              </w:rPr>
              <w:t>week 8</w:t>
            </w:r>
          </w:p>
        </w:tc>
        <w:tc>
          <w:tcPr>
            <w:tcW w:w="431" w:type="pct"/>
            <w:tcBorders>
              <w:tl2br w:val="nil"/>
              <w:tr2bl w:val="nil"/>
            </w:tcBorders>
            <w:vAlign w:val="center"/>
          </w:tcPr>
          <w:p w14:paraId="741CF157" w14:textId="77777777" w:rsidR="008440D7" w:rsidRDefault="00000000">
            <w:pPr>
              <w:jc w:val="center"/>
              <w:rPr>
                <w:rFonts w:ascii="Arial" w:hAnsi="Arial" w:cs="Arial"/>
                <w:sz w:val="18"/>
                <w:szCs w:val="18"/>
                <w:lang w:eastAsia="zh"/>
              </w:rPr>
            </w:pPr>
            <w:r>
              <w:rPr>
                <w:rFonts w:ascii="Arial" w:hAnsi="Arial" w:cs="Arial" w:hint="eastAsia"/>
                <w:sz w:val="18"/>
                <w:szCs w:val="18"/>
              </w:rPr>
              <w:t>4</w:t>
            </w:r>
          </w:p>
        </w:tc>
        <w:tc>
          <w:tcPr>
            <w:tcW w:w="1487" w:type="pct"/>
            <w:tcBorders>
              <w:tl2br w:val="nil"/>
              <w:tr2bl w:val="nil"/>
            </w:tcBorders>
            <w:vAlign w:val="center"/>
          </w:tcPr>
          <w:p w14:paraId="156393F7" w14:textId="77777777" w:rsidR="008440D7" w:rsidRDefault="00000000">
            <w:pPr>
              <w:jc w:val="center"/>
              <w:rPr>
                <w:rFonts w:ascii="Arial" w:hAnsi="Arial" w:cs="Arial"/>
                <w:sz w:val="18"/>
                <w:szCs w:val="18"/>
              </w:rPr>
            </w:pPr>
            <w:r>
              <w:rPr>
                <w:rFonts w:ascii="Arial" w:hAnsi="Arial" w:cs="Arial"/>
                <w:sz w:val="18"/>
                <w:szCs w:val="18"/>
              </w:rPr>
              <w:t>Los</w:t>
            </w:r>
            <w:r>
              <w:rPr>
                <w:rFonts w:ascii="Arial" w:hAnsi="Arial" w:cs="Arial" w:hint="eastAsia"/>
                <w:sz w:val="18"/>
                <w:szCs w:val="18"/>
                <w:lang w:eastAsia="zh"/>
              </w:rPr>
              <w:t>t</w:t>
            </w:r>
            <w:r>
              <w:rPr>
                <w:rFonts w:ascii="Arial" w:hAnsi="Arial" w:cs="Arial"/>
                <w:sz w:val="18"/>
                <w:szCs w:val="18"/>
              </w:rPr>
              <w:t xml:space="preserve"> to follow-up (</w:t>
            </w:r>
            <w:r>
              <w:rPr>
                <w:rFonts w:ascii="Arial" w:hAnsi="Arial" w:cs="Arial"/>
                <w:i/>
                <w:iCs/>
                <w:sz w:val="18"/>
                <w:szCs w:val="18"/>
              </w:rPr>
              <w:t>n</w:t>
            </w:r>
            <w:r>
              <w:rPr>
                <w:rFonts w:ascii="Arial" w:hAnsi="Arial" w:cs="Arial" w:hint="eastAsia"/>
                <w:i/>
                <w:iCs/>
                <w:sz w:val="18"/>
                <w:szCs w:val="18"/>
                <w:lang w:eastAsia="zh"/>
              </w:rPr>
              <w:t xml:space="preserve"> </w:t>
            </w:r>
            <w:r>
              <w:rPr>
                <w:rFonts w:ascii="Arial" w:hAnsi="Arial" w:cs="Arial"/>
                <w:sz w:val="18"/>
                <w:szCs w:val="18"/>
              </w:rPr>
              <w:t>=</w:t>
            </w:r>
            <w:r>
              <w:rPr>
                <w:rFonts w:ascii="Arial" w:hAnsi="Arial" w:cs="Arial" w:hint="eastAsia"/>
                <w:sz w:val="18"/>
                <w:szCs w:val="18"/>
                <w:lang w:eastAsia="zh"/>
              </w:rPr>
              <w:t xml:space="preserve"> </w:t>
            </w:r>
            <w:r>
              <w:rPr>
                <w:rFonts w:ascii="Arial" w:hAnsi="Arial" w:cs="Arial"/>
                <w:sz w:val="18"/>
                <w:szCs w:val="18"/>
              </w:rPr>
              <w:t>1)</w:t>
            </w:r>
          </w:p>
          <w:p w14:paraId="283019DD" w14:textId="77777777" w:rsidR="008440D7" w:rsidRDefault="00000000">
            <w:pPr>
              <w:jc w:val="center"/>
              <w:rPr>
                <w:rFonts w:ascii="Arial" w:hAnsi="Arial" w:cs="Arial"/>
                <w:sz w:val="18"/>
                <w:szCs w:val="18"/>
              </w:rPr>
            </w:pPr>
            <w:r>
              <w:rPr>
                <w:rFonts w:ascii="Arial" w:hAnsi="Arial" w:cs="Arial" w:hint="eastAsia"/>
                <w:sz w:val="18"/>
                <w:szCs w:val="18"/>
              </w:rPr>
              <w:t>Refuse to keep (</w:t>
            </w:r>
            <w:r>
              <w:rPr>
                <w:rFonts w:ascii="Arial" w:hAnsi="Arial" w:cs="Arial" w:hint="eastAsia"/>
                <w:i/>
                <w:iCs/>
                <w:sz w:val="18"/>
                <w:szCs w:val="18"/>
              </w:rPr>
              <w:t>n</w:t>
            </w:r>
            <w:r>
              <w:rPr>
                <w:rFonts w:ascii="Arial" w:hAnsi="Arial" w:cs="Arial" w:hint="eastAsia"/>
                <w:i/>
                <w:iCs/>
                <w:sz w:val="18"/>
                <w:szCs w:val="18"/>
                <w:lang w:eastAsia="zh"/>
              </w:rPr>
              <w:t xml:space="preserve"> </w:t>
            </w:r>
            <w:r>
              <w:rPr>
                <w:rFonts w:ascii="Arial" w:hAnsi="Arial" w:cs="Arial" w:hint="eastAsia"/>
                <w:sz w:val="18"/>
                <w:szCs w:val="18"/>
              </w:rPr>
              <w:t>=</w:t>
            </w:r>
            <w:r>
              <w:rPr>
                <w:rFonts w:ascii="Arial" w:hAnsi="Arial" w:cs="Arial" w:hint="eastAsia"/>
                <w:sz w:val="18"/>
                <w:szCs w:val="18"/>
                <w:lang w:eastAsia="zh"/>
              </w:rPr>
              <w:t xml:space="preserve"> </w:t>
            </w:r>
            <w:r>
              <w:rPr>
                <w:rFonts w:ascii="Arial" w:hAnsi="Arial" w:cs="Arial" w:hint="eastAsia"/>
                <w:sz w:val="18"/>
                <w:szCs w:val="18"/>
              </w:rPr>
              <w:t>2)</w:t>
            </w:r>
          </w:p>
          <w:p w14:paraId="585CF06D" w14:textId="77777777" w:rsidR="008440D7" w:rsidRDefault="00000000">
            <w:pPr>
              <w:jc w:val="center"/>
              <w:rPr>
                <w:rFonts w:ascii="Arial" w:hAnsi="Arial" w:cs="Arial"/>
                <w:sz w:val="18"/>
                <w:szCs w:val="18"/>
              </w:rPr>
            </w:pPr>
            <w:r>
              <w:rPr>
                <w:rFonts w:ascii="Arial" w:hAnsi="Arial" w:cs="Arial" w:hint="eastAsia"/>
                <w:sz w:val="18"/>
                <w:szCs w:val="18"/>
              </w:rPr>
              <w:t>No response (</w:t>
            </w:r>
            <w:r>
              <w:rPr>
                <w:rFonts w:ascii="Arial" w:hAnsi="Arial" w:cs="Arial" w:hint="eastAsia"/>
                <w:i/>
                <w:iCs/>
                <w:sz w:val="18"/>
                <w:szCs w:val="18"/>
              </w:rPr>
              <w:t>n</w:t>
            </w:r>
            <w:r>
              <w:rPr>
                <w:rFonts w:ascii="Arial" w:hAnsi="Arial" w:cs="Arial" w:hint="eastAsia"/>
                <w:i/>
                <w:iCs/>
                <w:sz w:val="18"/>
                <w:szCs w:val="18"/>
                <w:lang w:eastAsia="zh"/>
              </w:rPr>
              <w:t xml:space="preserve"> </w:t>
            </w:r>
            <w:r>
              <w:rPr>
                <w:rFonts w:ascii="Arial" w:hAnsi="Arial" w:cs="Arial" w:hint="eastAsia"/>
                <w:sz w:val="18"/>
                <w:szCs w:val="18"/>
              </w:rPr>
              <w:t>=</w:t>
            </w:r>
            <w:r>
              <w:rPr>
                <w:rFonts w:ascii="Arial" w:hAnsi="Arial" w:cs="Arial" w:hint="eastAsia"/>
                <w:sz w:val="18"/>
                <w:szCs w:val="18"/>
                <w:lang w:eastAsia="zh"/>
              </w:rPr>
              <w:t xml:space="preserve"> </w:t>
            </w:r>
            <w:r>
              <w:rPr>
                <w:rFonts w:ascii="Arial" w:hAnsi="Arial" w:cs="Arial" w:hint="eastAsia"/>
                <w:sz w:val="18"/>
                <w:szCs w:val="18"/>
              </w:rPr>
              <w:t>1)</w:t>
            </w:r>
          </w:p>
        </w:tc>
        <w:tc>
          <w:tcPr>
            <w:tcW w:w="522" w:type="pct"/>
            <w:tcBorders>
              <w:tl2br w:val="nil"/>
              <w:tr2bl w:val="nil"/>
            </w:tcBorders>
            <w:vAlign w:val="center"/>
          </w:tcPr>
          <w:p w14:paraId="008067D5" w14:textId="77777777" w:rsidR="008440D7" w:rsidRDefault="00000000">
            <w:pPr>
              <w:jc w:val="center"/>
              <w:rPr>
                <w:rFonts w:ascii="Arial" w:hAnsi="Arial" w:cs="Arial"/>
                <w:sz w:val="18"/>
                <w:szCs w:val="18"/>
              </w:rPr>
            </w:pPr>
            <w:r>
              <w:rPr>
                <w:rFonts w:ascii="Arial" w:hAnsi="Arial" w:cs="Arial"/>
                <w:sz w:val="18"/>
                <w:szCs w:val="18"/>
                <w:lang w:eastAsia="zh"/>
              </w:rPr>
              <w:t>3</w:t>
            </w:r>
          </w:p>
        </w:tc>
        <w:tc>
          <w:tcPr>
            <w:tcW w:w="1436" w:type="pct"/>
            <w:tcBorders>
              <w:tl2br w:val="nil"/>
              <w:tr2bl w:val="nil"/>
            </w:tcBorders>
            <w:vAlign w:val="center"/>
          </w:tcPr>
          <w:p w14:paraId="591C0EE0" w14:textId="77777777" w:rsidR="008440D7" w:rsidRDefault="00000000">
            <w:pPr>
              <w:jc w:val="center"/>
              <w:rPr>
                <w:rFonts w:ascii="Arial" w:hAnsi="Arial" w:cs="Arial"/>
                <w:sz w:val="18"/>
                <w:szCs w:val="18"/>
              </w:rPr>
            </w:pPr>
            <w:r>
              <w:rPr>
                <w:rFonts w:ascii="Arial" w:hAnsi="Arial" w:cs="Arial"/>
                <w:sz w:val="18"/>
                <w:szCs w:val="18"/>
              </w:rPr>
              <w:t>Los</w:t>
            </w:r>
            <w:r>
              <w:rPr>
                <w:rFonts w:ascii="Arial" w:hAnsi="Arial" w:cs="Arial" w:hint="eastAsia"/>
                <w:sz w:val="18"/>
                <w:szCs w:val="18"/>
                <w:lang w:eastAsia="zh"/>
              </w:rPr>
              <w:t>t</w:t>
            </w:r>
            <w:r>
              <w:rPr>
                <w:rFonts w:ascii="Arial" w:hAnsi="Arial" w:cs="Arial"/>
                <w:sz w:val="18"/>
                <w:szCs w:val="18"/>
              </w:rPr>
              <w:t xml:space="preserve"> to follow-up (</w:t>
            </w:r>
            <w:r>
              <w:rPr>
                <w:rFonts w:ascii="Arial" w:hAnsi="Arial" w:cs="Arial"/>
                <w:i/>
                <w:iCs/>
                <w:sz w:val="18"/>
                <w:szCs w:val="18"/>
              </w:rPr>
              <w:t>n</w:t>
            </w:r>
            <w:r>
              <w:rPr>
                <w:rFonts w:ascii="Arial" w:hAnsi="Arial" w:cs="Arial" w:hint="eastAsia"/>
                <w:i/>
                <w:iCs/>
                <w:sz w:val="18"/>
                <w:szCs w:val="18"/>
                <w:lang w:eastAsia="zh"/>
              </w:rPr>
              <w:t xml:space="preserve"> </w:t>
            </w:r>
            <w:r>
              <w:rPr>
                <w:rFonts w:ascii="Arial" w:hAnsi="Arial" w:cs="Arial"/>
                <w:sz w:val="18"/>
                <w:szCs w:val="18"/>
              </w:rPr>
              <w:t>=</w:t>
            </w:r>
            <w:r>
              <w:rPr>
                <w:rFonts w:ascii="Arial" w:hAnsi="Arial" w:cs="Arial" w:hint="eastAsia"/>
                <w:sz w:val="18"/>
                <w:szCs w:val="18"/>
                <w:lang w:eastAsia="zh"/>
              </w:rPr>
              <w:t xml:space="preserve"> </w:t>
            </w:r>
            <w:r>
              <w:rPr>
                <w:rFonts w:ascii="Arial" w:hAnsi="Arial" w:cs="Arial"/>
                <w:sz w:val="18"/>
                <w:szCs w:val="18"/>
              </w:rPr>
              <w:t>1)</w:t>
            </w:r>
          </w:p>
          <w:p w14:paraId="24737F92" w14:textId="77777777" w:rsidR="008440D7" w:rsidRDefault="00000000">
            <w:pPr>
              <w:jc w:val="center"/>
              <w:rPr>
                <w:rFonts w:ascii="Arial" w:hAnsi="Arial" w:cs="Arial"/>
                <w:sz w:val="18"/>
                <w:szCs w:val="18"/>
              </w:rPr>
            </w:pPr>
            <w:r>
              <w:rPr>
                <w:rFonts w:ascii="Arial" w:hAnsi="Arial" w:cs="Arial"/>
                <w:sz w:val="18"/>
                <w:szCs w:val="18"/>
              </w:rPr>
              <w:t>Forgot to wear (</w:t>
            </w:r>
            <w:r>
              <w:rPr>
                <w:rFonts w:ascii="Arial" w:hAnsi="Arial" w:cs="Arial"/>
                <w:i/>
                <w:iCs/>
                <w:sz w:val="18"/>
                <w:szCs w:val="18"/>
              </w:rPr>
              <w:t>n</w:t>
            </w:r>
            <w:r>
              <w:rPr>
                <w:rFonts w:ascii="Arial" w:hAnsi="Arial" w:cs="Arial" w:hint="eastAsia"/>
                <w:i/>
                <w:iCs/>
                <w:sz w:val="18"/>
                <w:szCs w:val="18"/>
                <w:lang w:eastAsia="zh"/>
              </w:rPr>
              <w:t xml:space="preserve"> </w:t>
            </w:r>
            <w:r>
              <w:rPr>
                <w:rFonts w:ascii="Arial" w:hAnsi="Arial" w:cs="Arial"/>
                <w:sz w:val="18"/>
                <w:szCs w:val="18"/>
              </w:rPr>
              <w:t>=</w:t>
            </w:r>
            <w:r>
              <w:rPr>
                <w:rFonts w:ascii="Arial" w:hAnsi="Arial" w:cs="Arial" w:hint="eastAsia"/>
                <w:sz w:val="18"/>
                <w:szCs w:val="18"/>
                <w:lang w:eastAsia="zh"/>
              </w:rPr>
              <w:t xml:space="preserve"> 1</w:t>
            </w:r>
            <w:r>
              <w:rPr>
                <w:rFonts w:ascii="Arial" w:hAnsi="Arial" w:cs="Arial"/>
                <w:sz w:val="18"/>
                <w:szCs w:val="18"/>
              </w:rPr>
              <w:t>)</w:t>
            </w:r>
            <w:r>
              <w:rPr>
                <w:rFonts w:ascii="Arial" w:hAnsi="Arial" w:cs="Arial"/>
                <w:sz w:val="18"/>
                <w:szCs w:val="18"/>
              </w:rPr>
              <w:br/>
              <w:t>Device lost (</w:t>
            </w:r>
            <w:r>
              <w:rPr>
                <w:rFonts w:ascii="Arial" w:hAnsi="Arial" w:cs="Arial"/>
                <w:i/>
                <w:iCs/>
                <w:sz w:val="18"/>
                <w:szCs w:val="18"/>
              </w:rPr>
              <w:t>n</w:t>
            </w:r>
            <w:r>
              <w:rPr>
                <w:rFonts w:ascii="Arial" w:hAnsi="Arial" w:cs="Arial" w:hint="eastAsia"/>
                <w:i/>
                <w:iCs/>
                <w:sz w:val="18"/>
                <w:szCs w:val="18"/>
                <w:lang w:eastAsia="zh"/>
              </w:rPr>
              <w:t xml:space="preserve"> </w:t>
            </w:r>
            <w:r>
              <w:rPr>
                <w:rFonts w:ascii="Arial" w:hAnsi="Arial" w:cs="Arial"/>
                <w:sz w:val="18"/>
                <w:szCs w:val="18"/>
              </w:rPr>
              <w:t>=</w:t>
            </w:r>
            <w:r>
              <w:rPr>
                <w:rFonts w:ascii="Arial" w:hAnsi="Arial" w:cs="Arial" w:hint="eastAsia"/>
                <w:sz w:val="18"/>
                <w:szCs w:val="18"/>
                <w:lang w:eastAsia="zh"/>
              </w:rPr>
              <w:t xml:space="preserve"> </w:t>
            </w:r>
            <w:r>
              <w:rPr>
                <w:rFonts w:ascii="Arial" w:hAnsi="Arial" w:cs="Arial"/>
                <w:sz w:val="18"/>
                <w:szCs w:val="18"/>
              </w:rPr>
              <w:t>1)</w:t>
            </w:r>
          </w:p>
        </w:tc>
      </w:tr>
      <w:tr w:rsidR="008440D7" w14:paraId="75A29B32" w14:textId="77777777">
        <w:trPr>
          <w:trHeight w:val="1560"/>
        </w:trPr>
        <w:tc>
          <w:tcPr>
            <w:tcW w:w="527" w:type="pct"/>
            <w:vMerge/>
            <w:tcBorders>
              <w:tl2br w:val="nil"/>
              <w:tr2bl w:val="nil"/>
            </w:tcBorders>
            <w:vAlign w:val="center"/>
          </w:tcPr>
          <w:p w14:paraId="3D9E4EAD" w14:textId="77777777" w:rsidR="008440D7" w:rsidRDefault="008440D7">
            <w:pPr>
              <w:jc w:val="center"/>
              <w:rPr>
                <w:rFonts w:ascii="Arial" w:hAnsi="Arial" w:cs="Arial"/>
                <w:b/>
                <w:bCs/>
                <w:sz w:val="18"/>
                <w:szCs w:val="18"/>
              </w:rPr>
            </w:pPr>
          </w:p>
        </w:tc>
        <w:tc>
          <w:tcPr>
            <w:tcW w:w="595" w:type="pct"/>
            <w:tcBorders>
              <w:tl2br w:val="nil"/>
              <w:tr2bl w:val="nil"/>
            </w:tcBorders>
            <w:vAlign w:val="center"/>
          </w:tcPr>
          <w:p w14:paraId="7D3D1E7B" w14:textId="77777777" w:rsidR="008440D7" w:rsidRDefault="00000000">
            <w:pPr>
              <w:jc w:val="left"/>
              <w:rPr>
                <w:rFonts w:ascii="Arial" w:hAnsi="Arial" w:cs="Arial"/>
                <w:sz w:val="18"/>
                <w:szCs w:val="18"/>
              </w:rPr>
            </w:pPr>
            <w:r>
              <w:rPr>
                <w:rFonts w:ascii="Arial" w:hAnsi="Arial" w:cs="Arial"/>
                <w:sz w:val="18"/>
                <w:szCs w:val="18"/>
                <w:lang w:eastAsia="zh"/>
              </w:rPr>
              <w:t>week 20</w:t>
            </w:r>
          </w:p>
        </w:tc>
        <w:tc>
          <w:tcPr>
            <w:tcW w:w="431" w:type="pct"/>
            <w:tcBorders>
              <w:tl2br w:val="nil"/>
              <w:tr2bl w:val="nil"/>
            </w:tcBorders>
            <w:vAlign w:val="center"/>
          </w:tcPr>
          <w:p w14:paraId="2CC75A82" w14:textId="77777777" w:rsidR="008440D7" w:rsidRDefault="00000000">
            <w:pPr>
              <w:jc w:val="center"/>
              <w:rPr>
                <w:rFonts w:ascii="Arial" w:hAnsi="Arial" w:cs="Arial"/>
                <w:sz w:val="18"/>
                <w:szCs w:val="18"/>
                <w:lang w:eastAsia="zh"/>
              </w:rPr>
            </w:pPr>
            <w:r>
              <w:rPr>
                <w:rFonts w:ascii="Arial" w:hAnsi="Arial" w:cs="Arial" w:hint="eastAsia"/>
                <w:sz w:val="18"/>
                <w:szCs w:val="18"/>
              </w:rPr>
              <w:t>11</w:t>
            </w:r>
          </w:p>
        </w:tc>
        <w:tc>
          <w:tcPr>
            <w:tcW w:w="1487" w:type="pct"/>
            <w:tcBorders>
              <w:tl2br w:val="nil"/>
              <w:tr2bl w:val="nil"/>
            </w:tcBorders>
            <w:vAlign w:val="center"/>
          </w:tcPr>
          <w:p w14:paraId="76E7F096" w14:textId="77777777" w:rsidR="008440D7" w:rsidRDefault="00000000">
            <w:pPr>
              <w:jc w:val="center"/>
              <w:rPr>
                <w:rFonts w:ascii="Arial" w:hAnsi="Arial" w:cs="Arial"/>
                <w:sz w:val="18"/>
                <w:szCs w:val="18"/>
              </w:rPr>
            </w:pPr>
            <w:r>
              <w:rPr>
                <w:rFonts w:ascii="Arial" w:hAnsi="Arial" w:cs="Arial"/>
                <w:sz w:val="18"/>
                <w:szCs w:val="18"/>
              </w:rPr>
              <w:t>Los</w:t>
            </w:r>
            <w:r>
              <w:rPr>
                <w:rFonts w:ascii="Arial" w:hAnsi="Arial" w:cs="Arial" w:hint="eastAsia"/>
                <w:sz w:val="18"/>
                <w:szCs w:val="18"/>
                <w:lang w:eastAsia="zh"/>
              </w:rPr>
              <w:t>t</w:t>
            </w:r>
            <w:r>
              <w:rPr>
                <w:rFonts w:ascii="Arial" w:hAnsi="Arial" w:cs="Arial"/>
                <w:sz w:val="18"/>
                <w:szCs w:val="18"/>
              </w:rPr>
              <w:t xml:space="preserve"> to follow-up (</w:t>
            </w:r>
            <w:r>
              <w:rPr>
                <w:rFonts w:ascii="Arial" w:hAnsi="Arial" w:cs="Arial"/>
                <w:i/>
                <w:iCs/>
                <w:sz w:val="18"/>
                <w:szCs w:val="18"/>
              </w:rPr>
              <w:t>n</w:t>
            </w:r>
            <w:r>
              <w:rPr>
                <w:rFonts w:ascii="Arial" w:hAnsi="Arial" w:cs="Arial" w:hint="eastAsia"/>
                <w:i/>
                <w:iCs/>
                <w:sz w:val="18"/>
                <w:szCs w:val="18"/>
                <w:lang w:eastAsia="zh"/>
              </w:rPr>
              <w:t xml:space="preserve"> </w:t>
            </w:r>
            <w:r>
              <w:rPr>
                <w:rFonts w:ascii="Arial" w:hAnsi="Arial" w:cs="Arial"/>
                <w:sz w:val="18"/>
                <w:szCs w:val="18"/>
              </w:rPr>
              <w:t>=</w:t>
            </w:r>
            <w:r>
              <w:rPr>
                <w:rFonts w:ascii="Arial" w:hAnsi="Arial" w:cs="Arial" w:hint="eastAsia"/>
                <w:sz w:val="18"/>
                <w:szCs w:val="18"/>
                <w:lang w:eastAsia="zh"/>
              </w:rPr>
              <w:t xml:space="preserve"> 6</w:t>
            </w:r>
            <w:r>
              <w:rPr>
                <w:rFonts w:ascii="Arial" w:hAnsi="Arial" w:cs="Arial"/>
                <w:sz w:val="18"/>
                <w:szCs w:val="18"/>
              </w:rPr>
              <w:t>)</w:t>
            </w:r>
          </w:p>
          <w:p w14:paraId="3B058FA5" w14:textId="77777777" w:rsidR="008440D7" w:rsidRDefault="00000000">
            <w:pPr>
              <w:jc w:val="center"/>
              <w:rPr>
                <w:rFonts w:ascii="Arial" w:hAnsi="Arial" w:cs="Arial"/>
                <w:sz w:val="18"/>
                <w:szCs w:val="18"/>
              </w:rPr>
            </w:pPr>
            <w:r>
              <w:rPr>
                <w:rFonts w:ascii="Arial" w:hAnsi="Arial" w:cs="Arial"/>
                <w:sz w:val="18"/>
                <w:szCs w:val="18"/>
              </w:rPr>
              <w:t>Forgot to w</w:t>
            </w:r>
            <w:r>
              <w:rPr>
                <w:rFonts w:ascii="Arial" w:hAnsi="Arial" w:cs="Arial" w:hint="eastAsia"/>
                <w:sz w:val="18"/>
                <w:szCs w:val="18"/>
              </w:rPr>
              <w:t>rite</w:t>
            </w:r>
            <w:r>
              <w:rPr>
                <w:rFonts w:ascii="Arial" w:hAnsi="Arial" w:cs="Arial"/>
                <w:sz w:val="18"/>
                <w:szCs w:val="18"/>
              </w:rPr>
              <w:t xml:space="preserve"> (</w:t>
            </w:r>
            <w:r>
              <w:rPr>
                <w:rFonts w:ascii="Arial" w:hAnsi="Arial" w:cs="Arial"/>
                <w:i/>
                <w:iCs/>
                <w:sz w:val="18"/>
                <w:szCs w:val="18"/>
              </w:rPr>
              <w:t>n</w:t>
            </w:r>
            <w:r>
              <w:rPr>
                <w:rFonts w:ascii="Arial" w:hAnsi="Arial" w:cs="Arial" w:hint="eastAsia"/>
                <w:i/>
                <w:iCs/>
                <w:sz w:val="18"/>
                <w:szCs w:val="18"/>
                <w:lang w:eastAsia="zh"/>
              </w:rPr>
              <w:t xml:space="preserve"> </w:t>
            </w:r>
            <w:r>
              <w:rPr>
                <w:rFonts w:ascii="Arial" w:hAnsi="Arial" w:cs="Arial"/>
                <w:sz w:val="18"/>
                <w:szCs w:val="18"/>
              </w:rPr>
              <w:t>=</w:t>
            </w:r>
            <w:r>
              <w:rPr>
                <w:rFonts w:ascii="Arial" w:hAnsi="Arial" w:cs="Arial" w:hint="eastAsia"/>
                <w:sz w:val="18"/>
                <w:szCs w:val="18"/>
                <w:lang w:eastAsia="zh"/>
              </w:rPr>
              <w:t xml:space="preserve"> </w:t>
            </w:r>
            <w:r>
              <w:rPr>
                <w:rFonts w:ascii="Arial" w:hAnsi="Arial" w:cs="Arial" w:hint="eastAsia"/>
                <w:sz w:val="18"/>
                <w:szCs w:val="18"/>
              </w:rPr>
              <w:t>3</w:t>
            </w:r>
            <w:r>
              <w:rPr>
                <w:rFonts w:ascii="Arial" w:hAnsi="Arial" w:cs="Arial"/>
                <w:sz w:val="18"/>
                <w:szCs w:val="18"/>
              </w:rPr>
              <w:t>)</w:t>
            </w:r>
          </w:p>
          <w:p w14:paraId="5F648F2C" w14:textId="77777777" w:rsidR="008440D7" w:rsidRDefault="00000000">
            <w:pPr>
              <w:jc w:val="center"/>
              <w:rPr>
                <w:rFonts w:ascii="Arial" w:hAnsi="Arial" w:cs="Arial"/>
                <w:sz w:val="18"/>
                <w:szCs w:val="18"/>
              </w:rPr>
            </w:pPr>
            <w:r>
              <w:rPr>
                <w:rFonts w:ascii="Arial" w:hAnsi="Arial" w:cs="Arial" w:hint="eastAsia"/>
                <w:sz w:val="18"/>
                <w:szCs w:val="18"/>
              </w:rPr>
              <w:t>Refuse to keep (</w:t>
            </w:r>
            <w:r>
              <w:rPr>
                <w:rFonts w:ascii="Arial" w:hAnsi="Arial" w:cs="Arial" w:hint="eastAsia"/>
                <w:i/>
                <w:iCs/>
                <w:sz w:val="18"/>
                <w:szCs w:val="18"/>
              </w:rPr>
              <w:t>n</w:t>
            </w:r>
            <w:r>
              <w:rPr>
                <w:rFonts w:ascii="Arial" w:hAnsi="Arial" w:cs="Arial" w:hint="eastAsia"/>
                <w:i/>
                <w:iCs/>
                <w:sz w:val="18"/>
                <w:szCs w:val="18"/>
                <w:lang w:eastAsia="zh"/>
              </w:rPr>
              <w:t xml:space="preserve"> </w:t>
            </w:r>
            <w:r>
              <w:rPr>
                <w:rFonts w:ascii="Arial" w:hAnsi="Arial" w:cs="Arial" w:hint="eastAsia"/>
                <w:sz w:val="18"/>
                <w:szCs w:val="18"/>
              </w:rPr>
              <w:t>=</w:t>
            </w:r>
            <w:r>
              <w:rPr>
                <w:rFonts w:ascii="Arial" w:hAnsi="Arial" w:cs="Arial" w:hint="eastAsia"/>
                <w:sz w:val="18"/>
                <w:szCs w:val="18"/>
                <w:lang w:eastAsia="zh"/>
              </w:rPr>
              <w:t xml:space="preserve"> </w:t>
            </w:r>
            <w:r>
              <w:rPr>
                <w:rFonts w:ascii="Arial" w:hAnsi="Arial" w:cs="Arial" w:hint="eastAsia"/>
                <w:sz w:val="18"/>
                <w:szCs w:val="18"/>
              </w:rPr>
              <w:t>1)</w:t>
            </w:r>
          </w:p>
          <w:p w14:paraId="2FD569D8" w14:textId="77777777" w:rsidR="008440D7" w:rsidRDefault="00000000">
            <w:pPr>
              <w:jc w:val="center"/>
            </w:pPr>
            <w:r>
              <w:rPr>
                <w:rFonts w:ascii="Arial" w:hAnsi="Arial" w:cs="Arial" w:hint="eastAsia"/>
                <w:sz w:val="18"/>
                <w:szCs w:val="18"/>
              </w:rPr>
              <w:t>No response (</w:t>
            </w:r>
            <w:r>
              <w:rPr>
                <w:rFonts w:ascii="Arial" w:hAnsi="Arial" w:cs="Arial" w:hint="eastAsia"/>
                <w:i/>
                <w:iCs/>
                <w:sz w:val="18"/>
                <w:szCs w:val="18"/>
              </w:rPr>
              <w:t>n</w:t>
            </w:r>
            <w:r>
              <w:rPr>
                <w:rFonts w:ascii="Arial" w:hAnsi="Arial" w:cs="Arial" w:hint="eastAsia"/>
                <w:i/>
                <w:iCs/>
                <w:sz w:val="18"/>
                <w:szCs w:val="18"/>
                <w:lang w:eastAsia="zh"/>
              </w:rPr>
              <w:t xml:space="preserve"> </w:t>
            </w:r>
            <w:r>
              <w:rPr>
                <w:rFonts w:ascii="Arial" w:hAnsi="Arial" w:cs="Arial" w:hint="eastAsia"/>
                <w:sz w:val="18"/>
                <w:szCs w:val="18"/>
              </w:rPr>
              <w:t>=</w:t>
            </w:r>
            <w:r>
              <w:rPr>
                <w:rFonts w:ascii="Arial" w:hAnsi="Arial" w:cs="Arial" w:hint="eastAsia"/>
                <w:sz w:val="18"/>
                <w:szCs w:val="18"/>
                <w:lang w:eastAsia="zh"/>
              </w:rPr>
              <w:t xml:space="preserve"> </w:t>
            </w:r>
            <w:r>
              <w:rPr>
                <w:rFonts w:ascii="Arial" w:hAnsi="Arial" w:cs="Arial" w:hint="eastAsia"/>
                <w:sz w:val="18"/>
                <w:szCs w:val="18"/>
              </w:rPr>
              <w:t>1)</w:t>
            </w:r>
          </w:p>
          <w:p w14:paraId="294A5BA9" w14:textId="77777777" w:rsidR="008440D7" w:rsidRDefault="008440D7">
            <w:pPr>
              <w:jc w:val="center"/>
              <w:rPr>
                <w:rFonts w:ascii="Arial" w:hAnsi="Arial" w:cs="Arial"/>
                <w:sz w:val="18"/>
                <w:szCs w:val="18"/>
              </w:rPr>
            </w:pPr>
          </w:p>
        </w:tc>
        <w:tc>
          <w:tcPr>
            <w:tcW w:w="522" w:type="pct"/>
            <w:tcBorders>
              <w:tl2br w:val="nil"/>
              <w:tr2bl w:val="nil"/>
            </w:tcBorders>
            <w:vAlign w:val="center"/>
          </w:tcPr>
          <w:p w14:paraId="24AB3438" w14:textId="77777777" w:rsidR="008440D7" w:rsidRDefault="00000000">
            <w:pPr>
              <w:jc w:val="center"/>
              <w:rPr>
                <w:rFonts w:ascii="Arial" w:hAnsi="Arial" w:cs="Arial"/>
                <w:sz w:val="18"/>
                <w:szCs w:val="18"/>
              </w:rPr>
            </w:pPr>
            <w:r>
              <w:rPr>
                <w:rFonts w:ascii="Arial" w:hAnsi="Arial" w:cs="Arial"/>
                <w:sz w:val="18"/>
                <w:szCs w:val="18"/>
                <w:lang w:eastAsia="zh"/>
              </w:rPr>
              <w:t>1</w:t>
            </w:r>
            <w:r>
              <w:rPr>
                <w:rFonts w:ascii="Arial" w:hAnsi="Arial" w:cs="Arial" w:hint="eastAsia"/>
                <w:sz w:val="18"/>
                <w:szCs w:val="18"/>
                <w:lang w:eastAsia="zh"/>
              </w:rPr>
              <w:t>3</w:t>
            </w:r>
          </w:p>
        </w:tc>
        <w:tc>
          <w:tcPr>
            <w:tcW w:w="1436" w:type="pct"/>
            <w:tcBorders>
              <w:tl2br w:val="nil"/>
              <w:tr2bl w:val="nil"/>
            </w:tcBorders>
            <w:vAlign w:val="center"/>
          </w:tcPr>
          <w:p w14:paraId="56FF094E" w14:textId="77777777" w:rsidR="008440D7" w:rsidRDefault="00000000">
            <w:pPr>
              <w:jc w:val="center"/>
              <w:rPr>
                <w:rFonts w:ascii="Arial" w:hAnsi="Arial" w:cs="Arial"/>
                <w:sz w:val="18"/>
                <w:szCs w:val="18"/>
              </w:rPr>
            </w:pPr>
            <w:r>
              <w:rPr>
                <w:rFonts w:ascii="Arial" w:hAnsi="Arial" w:cs="Arial"/>
                <w:sz w:val="18"/>
                <w:szCs w:val="18"/>
              </w:rPr>
              <w:t>Los</w:t>
            </w:r>
            <w:r>
              <w:rPr>
                <w:rFonts w:ascii="Arial" w:hAnsi="Arial" w:cs="Arial" w:hint="eastAsia"/>
                <w:sz w:val="18"/>
                <w:szCs w:val="18"/>
                <w:lang w:eastAsia="zh"/>
              </w:rPr>
              <w:t>t</w:t>
            </w:r>
            <w:r>
              <w:rPr>
                <w:rFonts w:ascii="Arial" w:hAnsi="Arial" w:cs="Arial"/>
                <w:sz w:val="18"/>
                <w:szCs w:val="18"/>
              </w:rPr>
              <w:t xml:space="preserve"> to follow-up (</w:t>
            </w:r>
            <w:r>
              <w:rPr>
                <w:rFonts w:ascii="Arial" w:hAnsi="Arial" w:cs="Arial"/>
                <w:i/>
                <w:iCs/>
                <w:sz w:val="18"/>
                <w:szCs w:val="18"/>
              </w:rPr>
              <w:t>n</w:t>
            </w:r>
            <w:r>
              <w:rPr>
                <w:rFonts w:ascii="Arial" w:hAnsi="Arial" w:cs="Arial" w:hint="eastAsia"/>
                <w:i/>
                <w:iCs/>
                <w:sz w:val="18"/>
                <w:szCs w:val="18"/>
                <w:lang w:eastAsia="zh"/>
              </w:rPr>
              <w:t xml:space="preserve"> </w:t>
            </w:r>
            <w:r>
              <w:rPr>
                <w:rFonts w:ascii="Arial" w:hAnsi="Arial" w:cs="Arial"/>
                <w:sz w:val="18"/>
                <w:szCs w:val="18"/>
              </w:rPr>
              <w:t>=</w:t>
            </w:r>
            <w:r>
              <w:rPr>
                <w:rFonts w:ascii="Arial" w:hAnsi="Arial" w:cs="Arial" w:hint="eastAsia"/>
                <w:sz w:val="18"/>
                <w:szCs w:val="18"/>
                <w:lang w:eastAsia="zh"/>
              </w:rPr>
              <w:t xml:space="preserve"> 6</w:t>
            </w:r>
            <w:r>
              <w:rPr>
                <w:rFonts w:ascii="Arial" w:hAnsi="Arial" w:cs="Arial"/>
                <w:sz w:val="18"/>
                <w:szCs w:val="18"/>
              </w:rPr>
              <w:t>)</w:t>
            </w:r>
          </w:p>
          <w:p w14:paraId="1114E1AF" w14:textId="77777777" w:rsidR="008440D7" w:rsidRDefault="00000000">
            <w:pPr>
              <w:jc w:val="center"/>
              <w:rPr>
                <w:rFonts w:ascii="Arial" w:hAnsi="Arial" w:cs="Arial"/>
                <w:sz w:val="18"/>
                <w:szCs w:val="18"/>
              </w:rPr>
            </w:pPr>
            <w:r>
              <w:rPr>
                <w:rFonts w:ascii="Arial" w:hAnsi="Arial" w:cs="Arial"/>
                <w:sz w:val="18"/>
                <w:szCs w:val="18"/>
              </w:rPr>
              <w:t>Forgot to wear (</w:t>
            </w:r>
            <w:r>
              <w:rPr>
                <w:rFonts w:ascii="Arial" w:hAnsi="Arial" w:cs="Arial"/>
                <w:i/>
                <w:iCs/>
                <w:sz w:val="18"/>
                <w:szCs w:val="18"/>
              </w:rPr>
              <w:t>n</w:t>
            </w:r>
            <w:r>
              <w:rPr>
                <w:rFonts w:ascii="Arial" w:hAnsi="Arial" w:cs="Arial" w:hint="eastAsia"/>
                <w:i/>
                <w:iCs/>
                <w:sz w:val="18"/>
                <w:szCs w:val="18"/>
                <w:lang w:eastAsia="zh"/>
              </w:rPr>
              <w:t xml:space="preserve"> </w:t>
            </w:r>
            <w:r>
              <w:rPr>
                <w:rFonts w:ascii="Arial" w:hAnsi="Arial" w:cs="Arial"/>
                <w:sz w:val="18"/>
                <w:szCs w:val="18"/>
              </w:rPr>
              <w:t>=</w:t>
            </w:r>
            <w:r>
              <w:rPr>
                <w:rFonts w:ascii="Arial" w:hAnsi="Arial" w:cs="Arial" w:hint="eastAsia"/>
                <w:sz w:val="18"/>
                <w:szCs w:val="18"/>
                <w:lang w:eastAsia="zh"/>
              </w:rPr>
              <w:t xml:space="preserve"> 3</w:t>
            </w:r>
            <w:r>
              <w:rPr>
                <w:rFonts w:ascii="Arial" w:hAnsi="Arial" w:cs="Arial"/>
                <w:sz w:val="18"/>
                <w:szCs w:val="18"/>
              </w:rPr>
              <w:t>)</w:t>
            </w:r>
            <w:r>
              <w:rPr>
                <w:rFonts w:ascii="Arial" w:hAnsi="Arial" w:cs="Arial"/>
                <w:sz w:val="18"/>
                <w:szCs w:val="18"/>
              </w:rPr>
              <w:br/>
              <w:t>Device lost (</w:t>
            </w:r>
            <w:r>
              <w:rPr>
                <w:rFonts w:ascii="Arial" w:hAnsi="Arial" w:cs="Arial"/>
                <w:i/>
                <w:iCs/>
                <w:sz w:val="18"/>
                <w:szCs w:val="18"/>
              </w:rPr>
              <w:t>n</w:t>
            </w:r>
            <w:r>
              <w:rPr>
                <w:rFonts w:ascii="Arial" w:hAnsi="Arial" w:cs="Arial" w:hint="eastAsia"/>
                <w:i/>
                <w:iCs/>
                <w:sz w:val="18"/>
                <w:szCs w:val="18"/>
                <w:lang w:eastAsia="zh"/>
              </w:rPr>
              <w:t xml:space="preserve"> </w:t>
            </w:r>
            <w:r>
              <w:rPr>
                <w:rFonts w:ascii="Arial" w:hAnsi="Arial" w:cs="Arial"/>
                <w:sz w:val="18"/>
                <w:szCs w:val="18"/>
              </w:rPr>
              <w:t>=</w:t>
            </w:r>
            <w:r>
              <w:rPr>
                <w:rFonts w:ascii="Arial" w:hAnsi="Arial" w:cs="Arial" w:hint="eastAsia"/>
                <w:sz w:val="18"/>
                <w:szCs w:val="18"/>
                <w:lang w:eastAsia="zh"/>
              </w:rPr>
              <w:t xml:space="preserve"> 3</w:t>
            </w:r>
            <w:r>
              <w:rPr>
                <w:rFonts w:ascii="Arial" w:hAnsi="Arial" w:cs="Arial"/>
                <w:sz w:val="18"/>
                <w:szCs w:val="18"/>
              </w:rPr>
              <w:t>)</w:t>
            </w:r>
          </w:p>
          <w:p w14:paraId="6922C313" w14:textId="77777777" w:rsidR="008440D7" w:rsidRDefault="00000000">
            <w:pPr>
              <w:jc w:val="center"/>
              <w:rPr>
                <w:rFonts w:ascii="Arial" w:hAnsi="Arial" w:cs="Arial"/>
                <w:sz w:val="18"/>
                <w:szCs w:val="18"/>
              </w:rPr>
            </w:pPr>
            <w:r>
              <w:rPr>
                <w:rFonts w:ascii="Arial" w:hAnsi="Arial" w:cs="Arial"/>
                <w:sz w:val="18"/>
                <w:szCs w:val="18"/>
              </w:rPr>
              <w:t>Device malfunction (</w:t>
            </w:r>
            <w:r>
              <w:rPr>
                <w:rFonts w:ascii="Arial" w:hAnsi="Arial" w:cs="Arial"/>
                <w:i/>
                <w:iCs/>
                <w:sz w:val="18"/>
                <w:szCs w:val="18"/>
              </w:rPr>
              <w:t>n</w:t>
            </w:r>
            <w:r>
              <w:rPr>
                <w:rFonts w:ascii="Arial" w:hAnsi="Arial" w:cs="Arial" w:hint="eastAsia"/>
                <w:i/>
                <w:iCs/>
                <w:sz w:val="18"/>
                <w:szCs w:val="18"/>
                <w:lang w:eastAsia="zh"/>
              </w:rPr>
              <w:t xml:space="preserve"> </w:t>
            </w:r>
            <w:r>
              <w:rPr>
                <w:rFonts w:ascii="Arial" w:hAnsi="Arial" w:cs="Arial"/>
                <w:sz w:val="18"/>
                <w:szCs w:val="18"/>
              </w:rPr>
              <w:t>=</w:t>
            </w:r>
            <w:r>
              <w:rPr>
                <w:rFonts w:ascii="Arial" w:hAnsi="Arial" w:cs="Arial" w:hint="eastAsia"/>
                <w:sz w:val="18"/>
                <w:szCs w:val="18"/>
                <w:lang w:eastAsia="zh"/>
              </w:rPr>
              <w:t xml:space="preserve"> </w:t>
            </w:r>
            <w:r>
              <w:rPr>
                <w:rFonts w:ascii="Arial" w:hAnsi="Arial" w:cs="Arial"/>
                <w:sz w:val="18"/>
                <w:szCs w:val="18"/>
              </w:rPr>
              <w:t>1)</w:t>
            </w:r>
          </w:p>
        </w:tc>
      </w:tr>
    </w:tbl>
    <w:p w14:paraId="7A28D18F" w14:textId="77777777" w:rsidR="008440D7" w:rsidRDefault="00000000">
      <w:pPr>
        <w:rPr>
          <w:rFonts w:ascii="Arial" w:eastAsia="SimSun" w:hAnsi="Arial" w:cs="Arial"/>
          <w:sz w:val="16"/>
          <w:szCs w:val="16"/>
        </w:rPr>
      </w:pPr>
      <w:r>
        <w:rPr>
          <w:rFonts w:ascii="Arial" w:eastAsia="SimSun" w:hAnsi="Arial" w:cs="Arial"/>
          <w:b/>
          <w:bCs/>
          <w:sz w:val="16"/>
          <w:szCs w:val="16"/>
          <w:lang w:eastAsia="zh"/>
        </w:rPr>
        <w:t>Note:</w:t>
      </w:r>
      <w:r>
        <w:rPr>
          <w:rFonts w:ascii="Arial" w:eastAsia="SimSun" w:hAnsi="Arial" w:cs="Arial"/>
          <w:sz w:val="16"/>
          <w:szCs w:val="16"/>
          <w:lang w:eastAsia="zh"/>
        </w:rPr>
        <w:t xml:space="preserve"> </w:t>
      </w:r>
      <w:r>
        <w:rPr>
          <w:rFonts w:ascii="Arial" w:eastAsia="SimSun" w:hAnsi="Arial" w:cs="Arial"/>
          <w:sz w:val="16"/>
          <w:szCs w:val="16"/>
        </w:rPr>
        <w:t>iMBCT-I:</w:t>
      </w:r>
      <w:r>
        <w:rPr>
          <w:rFonts w:ascii="Arial" w:eastAsia="SimSun" w:hAnsi="Arial" w:cs="Arial"/>
          <w:sz w:val="16"/>
          <w:szCs w:val="16"/>
          <w:lang w:eastAsia="zh"/>
        </w:rPr>
        <w:t xml:space="preserve"> </w:t>
      </w:r>
      <w:r>
        <w:rPr>
          <w:rFonts w:ascii="Arial" w:eastAsia="SimSun" w:hAnsi="Arial" w:cs="Arial"/>
          <w:sz w:val="16"/>
          <w:szCs w:val="16"/>
        </w:rPr>
        <w:t>internet-delivered Mindfulness-Based Cognitive Therapy for Insomnia; SHE: Sleep Hygiene Education</w:t>
      </w:r>
    </w:p>
    <w:p w14:paraId="0AFC59A8" w14:textId="77777777" w:rsidR="008440D7" w:rsidRDefault="008440D7">
      <w:pPr>
        <w:rPr>
          <w:rFonts w:ascii="Arial" w:eastAsia="SimSun" w:hAnsi="Arial" w:cs="Arial"/>
          <w:sz w:val="20"/>
          <w:szCs w:val="20"/>
        </w:rPr>
      </w:pPr>
    </w:p>
    <w:p w14:paraId="0E083B81" w14:textId="7214B73E" w:rsidR="008440D7" w:rsidRDefault="00000000">
      <w:pPr>
        <w:jc w:val="center"/>
        <w:rPr>
          <w:rFonts w:ascii="Arial" w:hAnsi="Arial" w:cs="Arial"/>
          <w:b/>
          <w:bCs/>
          <w:sz w:val="18"/>
          <w:szCs w:val="18"/>
          <w:lang w:eastAsia="zh"/>
        </w:rPr>
      </w:pPr>
      <w:r>
        <w:rPr>
          <w:rFonts w:ascii="Arial" w:hAnsi="Arial" w:cs="Arial"/>
          <w:b/>
          <w:bCs/>
          <w:sz w:val="18"/>
          <w:szCs w:val="18"/>
        </w:rPr>
        <w:t xml:space="preserve">Supplementary </w:t>
      </w:r>
      <w:r w:rsidR="00497349">
        <w:rPr>
          <w:rFonts w:ascii="Arial" w:hAnsi="Arial" w:cs="Arial"/>
          <w:b/>
          <w:bCs/>
          <w:sz w:val="18"/>
          <w:szCs w:val="18"/>
        </w:rPr>
        <w:t>T</w:t>
      </w:r>
      <w:r>
        <w:rPr>
          <w:rFonts w:ascii="Arial" w:hAnsi="Arial" w:cs="Arial"/>
          <w:b/>
          <w:bCs/>
          <w:sz w:val="18"/>
          <w:szCs w:val="18"/>
        </w:rPr>
        <w:t xml:space="preserve">able </w:t>
      </w:r>
      <w:r>
        <w:rPr>
          <w:rFonts w:ascii="Arial" w:hAnsi="Arial" w:cs="Arial" w:hint="eastAsia"/>
          <w:b/>
          <w:bCs/>
          <w:sz w:val="18"/>
          <w:szCs w:val="18"/>
        </w:rPr>
        <w:t>5</w:t>
      </w:r>
      <w:r>
        <w:rPr>
          <w:rFonts w:ascii="Arial" w:hAnsi="Arial" w:cs="Arial"/>
          <w:b/>
          <w:bCs/>
          <w:sz w:val="18"/>
          <w:szCs w:val="18"/>
        </w:rPr>
        <w:t>.</w:t>
      </w:r>
      <w:r>
        <w:rPr>
          <w:rFonts w:ascii="Arial" w:hAnsi="Arial" w:cs="Arial"/>
          <w:b/>
          <w:bCs/>
          <w:sz w:val="18"/>
          <w:szCs w:val="18"/>
          <w:lang w:eastAsia="zh"/>
        </w:rPr>
        <w:t xml:space="preserve"> Comparison of the </w:t>
      </w:r>
      <w:r>
        <w:rPr>
          <w:rFonts w:ascii="Arial" w:hAnsi="Arial" w:cs="Arial" w:hint="eastAsia"/>
          <w:b/>
          <w:bCs/>
          <w:sz w:val="18"/>
          <w:szCs w:val="18"/>
        </w:rPr>
        <w:t>M</w:t>
      </w:r>
      <w:r>
        <w:rPr>
          <w:rFonts w:ascii="Arial" w:hAnsi="Arial" w:cs="Arial"/>
          <w:b/>
          <w:bCs/>
          <w:sz w:val="18"/>
          <w:szCs w:val="18"/>
          <w:lang w:eastAsia="zh"/>
        </w:rPr>
        <w:t xml:space="preserve">ean </w:t>
      </w:r>
      <w:r>
        <w:rPr>
          <w:rFonts w:ascii="Arial" w:hAnsi="Arial" w:cs="Arial" w:hint="eastAsia"/>
          <w:b/>
          <w:bCs/>
          <w:sz w:val="18"/>
          <w:szCs w:val="18"/>
        </w:rPr>
        <w:t>C</w:t>
      </w:r>
      <w:r>
        <w:rPr>
          <w:rFonts w:ascii="Arial" w:hAnsi="Arial" w:cs="Arial"/>
          <w:b/>
          <w:bCs/>
          <w:sz w:val="18"/>
          <w:szCs w:val="18"/>
          <w:lang w:eastAsia="zh"/>
        </w:rPr>
        <w:t xml:space="preserve">hange </w:t>
      </w:r>
      <w:r>
        <w:rPr>
          <w:rFonts w:ascii="Arial" w:hAnsi="Arial" w:cs="Arial" w:hint="eastAsia"/>
          <w:b/>
          <w:bCs/>
          <w:sz w:val="18"/>
          <w:szCs w:val="18"/>
        </w:rPr>
        <w:t>S</w:t>
      </w:r>
      <w:r>
        <w:rPr>
          <w:rFonts w:ascii="Arial" w:hAnsi="Arial" w:cs="Arial"/>
          <w:b/>
          <w:bCs/>
          <w:sz w:val="18"/>
          <w:szCs w:val="18"/>
          <w:lang w:eastAsia="zh"/>
        </w:rPr>
        <w:t xml:space="preserve">cores of </w:t>
      </w:r>
      <w:r>
        <w:rPr>
          <w:rFonts w:ascii="Arial" w:hAnsi="Arial" w:cs="Arial" w:hint="eastAsia"/>
          <w:b/>
          <w:bCs/>
          <w:sz w:val="18"/>
          <w:szCs w:val="18"/>
        </w:rPr>
        <w:t>E</w:t>
      </w:r>
      <w:r>
        <w:rPr>
          <w:rFonts w:ascii="Arial" w:hAnsi="Arial" w:cs="Arial" w:hint="eastAsia"/>
          <w:b/>
          <w:bCs/>
          <w:sz w:val="18"/>
          <w:szCs w:val="18"/>
          <w:lang w:eastAsia="zh"/>
        </w:rPr>
        <w:t xml:space="preserve">ach </w:t>
      </w:r>
      <w:r>
        <w:rPr>
          <w:rFonts w:ascii="Arial" w:hAnsi="Arial" w:cs="Arial" w:hint="eastAsia"/>
          <w:b/>
          <w:bCs/>
          <w:sz w:val="18"/>
          <w:szCs w:val="18"/>
        </w:rPr>
        <w:t>S</w:t>
      </w:r>
      <w:r>
        <w:rPr>
          <w:rFonts w:ascii="Arial" w:hAnsi="Arial" w:cs="Arial"/>
          <w:b/>
          <w:bCs/>
          <w:sz w:val="18"/>
          <w:szCs w:val="18"/>
          <w:lang w:eastAsia="zh"/>
        </w:rPr>
        <w:t xml:space="preserve">leep </w:t>
      </w:r>
      <w:r>
        <w:rPr>
          <w:rFonts w:ascii="Arial" w:hAnsi="Arial" w:cs="Arial" w:hint="eastAsia"/>
          <w:b/>
          <w:bCs/>
          <w:sz w:val="18"/>
          <w:szCs w:val="18"/>
        </w:rPr>
        <w:t>A</w:t>
      </w:r>
      <w:r>
        <w:rPr>
          <w:rFonts w:ascii="Arial" w:hAnsi="Arial" w:cs="Arial"/>
          <w:b/>
          <w:bCs/>
          <w:sz w:val="18"/>
          <w:szCs w:val="18"/>
          <w:lang w:eastAsia="zh"/>
        </w:rPr>
        <w:t>rchitecture from Week 0 to Week 8 (ITT analysis)</w:t>
      </w:r>
    </w:p>
    <w:tbl>
      <w:tblPr>
        <w:tblStyle w:val="TableGrid"/>
        <w:tblW w:w="4873" w:type="pct"/>
        <w:tblInd w:w="108"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185"/>
        <w:gridCol w:w="1547"/>
        <w:gridCol w:w="1190"/>
        <w:gridCol w:w="1694"/>
        <w:gridCol w:w="707"/>
        <w:gridCol w:w="772"/>
      </w:tblGrid>
      <w:tr w:rsidR="008440D7" w14:paraId="17A6904A" w14:textId="77777777">
        <w:tc>
          <w:tcPr>
            <w:tcW w:w="1350" w:type="pct"/>
            <w:vMerge w:val="restart"/>
            <w:tcBorders>
              <w:tl2br w:val="nil"/>
              <w:tr2bl w:val="nil"/>
            </w:tcBorders>
            <w:vAlign w:val="center"/>
          </w:tcPr>
          <w:p w14:paraId="6CDF838D" w14:textId="77777777" w:rsidR="008440D7" w:rsidRDefault="00000000">
            <w:pPr>
              <w:spacing w:line="480" w:lineRule="auto"/>
              <w:rPr>
                <w:rFonts w:ascii="Arial" w:hAnsi="Arial" w:cs="Arial"/>
                <w:sz w:val="18"/>
                <w:szCs w:val="18"/>
                <w:highlight w:val="yellow"/>
              </w:rPr>
            </w:pPr>
            <w:r>
              <w:rPr>
                <w:rFonts w:ascii="Arial" w:hAnsi="Arial" w:cs="Arial"/>
                <w:sz w:val="18"/>
                <w:szCs w:val="18"/>
              </w:rPr>
              <w:t>Outcome</w:t>
            </w:r>
          </w:p>
        </w:tc>
        <w:tc>
          <w:tcPr>
            <w:tcW w:w="956" w:type="pct"/>
            <w:tcBorders>
              <w:tl2br w:val="nil"/>
              <w:tr2bl w:val="nil"/>
            </w:tcBorders>
            <w:vAlign w:val="center"/>
          </w:tcPr>
          <w:p w14:paraId="55C6A132" w14:textId="77777777" w:rsidR="008440D7" w:rsidRDefault="00000000">
            <w:pPr>
              <w:spacing w:line="480" w:lineRule="auto"/>
              <w:jc w:val="center"/>
              <w:rPr>
                <w:rFonts w:ascii="Arial" w:hAnsi="Arial" w:cs="Arial"/>
                <w:sz w:val="18"/>
                <w:szCs w:val="18"/>
              </w:rPr>
            </w:pPr>
            <w:r>
              <w:rPr>
                <w:rFonts w:ascii="Arial" w:hAnsi="Arial" w:cs="Arial"/>
                <w:sz w:val="18"/>
                <w:szCs w:val="18"/>
              </w:rPr>
              <w:t>iMBCT-I</w:t>
            </w:r>
            <w:r>
              <w:rPr>
                <w:rFonts w:ascii="Arial" w:hAnsi="Arial" w:cs="Arial" w:hint="eastAsia"/>
                <w:sz w:val="18"/>
                <w:szCs w:val="18"/>
                <w:lang w:eastAsia="zh"/>
              </w:rPr>
              <w:t xml:space="preserve"> </w:t>
            </w:r>
            <w:r>
              <w:rPr>
                <w:rFonts w:ascii="Arial" w:hAnsi="Arial" w:cs="Arial"/>
                <w:sz w:val="18"/>
                <w:szCs w:val="18"/>
              </w:rPr>
              <w:t>(</w:t>
            </w:r>
            <w:r>
              <w:rPr>
                <w:rFonts w:ascii="Arial" w:hAnsi="Arial" w:cs="Arial"/>
                <w:i/>
                <w:iCs/>
                <w:sz w:val="18"/>
                <w:szCs w:val="18"/>
              </w:rPr>
              <w:t xml:space="preserve">n </w:t>
            </w:r>
            <w:r>
              <w:rPr>
                <w:rFonts w:ascii="Arial" w:hAnsi="Arial" w:cs="Arial"/>
                <w:sz w:val="18"/>
                <w:szCs w:val="18"/>
              </w:rPr>
              <w:t>= 41)</w:t>
            </w:r>
          </w:p>
        </w:tc>
        <w:tc>
          <w:tcPr>
            <w:tcW w:w="736" w:type="pct"/>
            <w:tcBorders>
              <w:tl2br w:val="nil"/>
              <w:tr2bl w:val="nil"/>
            </w:tcBorders>
            <w:vAlign w:val="center"/>
          </w:tcPr>
          <w:p w14:paraId="4022E770" w14:textId="77777777" w:rsidR="008440D7" w:rsidRDefault="00000000">
            <w:pPr>
              <w:spacing w:line="480" w:lineRule="auto"/>
              <w:jc w:val="center"/>
              <w:rPr>
                <w:rFonts w:ascii="Arial" w:hAnsi="Arial" w:cs="Arial"/>
                <w:sz w:val="18"/>
                <w:szCs w:val="18"/>
              </w:rPr>
            </w:pPr>
            <w:r>
              <w:rPr>
                <w:rFonts w:ascii="Arial" w:hAnsi="Arial" w:cs="Arial"/>
                <w:sz w:val="18"/>
                <w:szCs w:val="18"/>
              </w:rPr>
              <w:t>SHE(</w:t>
            </w:r>
            <w:r>
              <w:rPr>
                <w:rFonts w:ascii="Arial" w:hAnsi="Arial" w:cs="Arial"/>
                <w:i/>
                <w:iCs/>
                <w:sz w:val="18"/>
                <w:szCs w:val="18"/>
              </w:rPr>
              <w:t xml:space="preserve">n </w:t>
            </w:r>
            <w:r>
              <w:rPr>
                <w:rFonts w:ascii="Arial" w:hAnsi="Arial" w:cs="Arial"/>
                <w:sz w:val="18"/>
                <w:szCs w:val="18"/>
              </w:rPr>
              <w:t>= 41)</w:t>
            </w:r>
          </w:p>
        </w:tc>
        <w:tc>
          <w:tcPr>
            <w:tcW w:w="1046" w:type="pct"/>
            <w:vMerge w:val="restart"/>
            <w:tcBorders>
              <w:tl2br w:val="nil"/>
              <w:tr2bl w:val="nil"/>
            </w:tcBorders>
            <w:vAlign w:val="center"/>
          </w:tcPr>
          <w:p w14:paraId="16157939" w14:textId="77777777" w:rsidR="008440D7" w:rsidRDefault="00000000">
            <w:pPr>
              <w:jc w:val="center"/>
              <w:rPr>
                <w:rFonts w:ascii="Arial" w:hAnsi="Arial" w:cs="Arial"/>
                <w:i/>
                <w:iCs/>
                <w:sz w:val="18"/>
                <w:szCs w:val="18"/>
              </w:rPr>
            </w:pPr>
            <w:r>
              <w:rPr>
                <w:rFonts w:ascii="Arial" w:hAnsi="Arial" w:cs="Arial"/>
                <w:sz w:val="18"/>
                <w:szCs w:val="18"/>
              </w:rPr>
              <w:t>Between-Group Difference</w:t>
            </w:r>
            <w:r>
              <w:rPr>
                <w:rFonts w:ascii="Arial" w:hAnsi="Arial" w:cs="Arial"/>
                <w:sz w:val="18"/>
                <w:szCs w:val="18"/>
              </w:rPr>
              <w:br/>
              <w:t xml:space="preserve"> (95% CI)</w:t>
            </w:r>
          </w:p>
        </w:tc>
        <w:tc>
          <w:tcPr>
            <w:tcW w:w="437" w:type="pct"/>
            <w:vMerge w:val="restart"/>
            <w:tcBorders>
              <w:tl2br w:val="nil"/>
              <w:tr2bl w:val="nil"/>
            </w:tcBorders>
            <w:vAlign w:val="center"/>
          </w:tcPr>
          <w:p w14:paraId="50D848C3" w14:textId="77777777" w:rsidR="008440D7" w:rsidRDefault="00000000">
            <w:pPr>
              <w:spacing w:line="480" w:lineRule="auto"/>
              <w:jc w:val="center"/>
              <w:rPr>
                <w:rFonts w:ascii="Arial" w:hAnsi="Arial" w:cs="Arial"/>
                <w:sz w:val="18"/>
                <w:szCs w:val="18"/>
              </w:rPr>
            </w:pPr>
            <w:r>
              <w:rPr>
                <w:rFonts w:ascii="Arial" w:hAnsi="Arial" w:cs="Arial"/>
                <w:i/>
                <w:iCs/>
                <w:sz w:val="18"/>
                <w:szCs w:val="18"/>
              </w:rPr>
              <w:t>t</w:t>
            </w:r>
          </w:p>
        </w:tc>
        <w:tc>
          <w:tcPr>
            <w:tcW w:w="472" w:type="pct"/>
            <w:vMerge w:val="restart"/>
            <w:tcBorders>
              <w:tl2br w:val="nil"/>
              <w:tr2bl w:val="nil"/>
            </w:tcBorders>
            <w:vAlign w:val="center"/>
          </w:tcPr>
          <w:p w14:paraId="146C3E81" w14:textId="77777777" w:rsidR="008440D7" w:rsidRDefault="00000000">
            <w:pPr>
              <w:spacing w:line="480" w:lineRule="auto"/>
              <w:jc w:val="center"/>
              <w:rPr>
                <w:rFonts w:ascii="Arial" w:hAnsi="Arial" w:cs="Arial"/>
                <w:i/>
                <w:iCs/>
                <w:sz w:val="18"/>
                <w:szCs w:val="18"/>
              </w:rPr>
            </w:pPr>
            <w:r>
              <w:rPr>
                <w:rFonts w:ascii="Arial" w:hAnsi="Arial" w:cs="Arial"/>
                <w:i/>
                <w:iCs/>
                <w:sz w:val="18"/>
                <w:szCs w:val="18"/>
              </w:rPr>
              <w:t>p</w:t>
            </w:r>
          </w:p>
        </w:tc>
      </w:tr>
      <w:tr w:rsidR="008440D7" w14:paraId="748B6B1D" w14:textId="77777777">
        <w:tc>
          <w:tcPr>
            <w:tcW w:w="1350" w:type="pct"/>
            <w:vMerge/>
            <w:tcBorders>
              <w:bottom w:val="single" w:sz="8" w:space="0" w:color="000000"/>
              <w:tl2br w:val="nil"/>
              <w:tr2bl w:val="nil"/>
            </w:tcBorders>
          </w:tcPr>
          <w:p w14:paraId="6BFA2DEA" w14:textId="77777777" w:rsidR="008440D7" w:rsidRDefault="008440D7">
            <w:pPr>
              <w:spacing w:line="480" w:lineRule="auto"/>
              <w:rPr>
                <w:rFonts w:ascii="Arial" w:hAnsi="Arial" w:cs="Arial"/>
                <w:b/>
                <w:bCs/>
                <w:sz w:val="18"/>
                <w:szCs w:val="18"/>
              </w:rPr>
            </w:pPr>
          </w:p>
        </w:tc>
        <w:tc>
          <w:tcPr>
            <w:tcW w:w="956" w:type="pct"/>
            <w:tcBorders>
              <w:bottom w:val="single" w:sz="8" w:space="0" w:color="000000"/>
              <w:tl2br w:val="nil"/>
              <w:tr2bl w:val="nil"/>
            </w:tcBorders>
            <w:vAlign w:val="center"/>
          </w:tcPr>
          <w:p w14:paraId="77C04B56" w14:textId="77777777" w:rsidR="008440D7" w:rsidRDefault="00000000">
            <w:pPr>
              <w:spacing w:line="480" w:lineRule="auto"/>
              <w:jc w:val="center"/>
              <w:rPr>
                <w:rFonts w:ascii="Arial" w:hAnsi="Arial" w:cs="Arial"/>
                <w:sz w:val="18"/>
                <w:szCs w:val="18"/>
              </w:rPr>
            </w:pPr>
            <w:r>
              <w:rPr>
                <w:rFonts w:ascii="Arial" w:hAnsi="Arial" w:cs="Arial"/>
                <w:sz w:val="18"/>
                <w:szCs w:val="18"/>
              </w:rPr>
              <w:t>Mean (</w:t>
            </w:r>
            <w:r>
              <w:rPr>
                <w:rFonts w:ascii="Arial" w:hAnsi="Arial" w:cs="Arial"/>
                <w:i/>
                <w:iCs/>
                <w:sz w:val="18"/>
                <w:szCs w:val="18"/>
              </w:rPr>
              <w:t>SD</w:t>
            </w:r>
            <w:r>
              <w:rPr>
                <w:rFonts w:ascii="Arial" w:hAnsi="Arial" w:cs="Arial"/>
                <w:sz w:val="18"/>
                <w:szCs w:val="18"/>
              </w:rPr>
              <w:t>)</w:t>
            </w:r>
          </w:p>
        </w:tc>
        <w:tc>
          <w:tcPr>
            <w:tcW w:w="736" w:type="pct"/>
            <w:tcBorders>
              <w:bottom w:val="single" w:sz="8" w:space="0" w:color="000000"/>
              <w:tl2br w:val="nil"/>
              <w:tr2bl w:val="nil"/>
            </w:tcBorders>
            <w:vAlign w:val="center"/>
          </w:tcPr>
          <w:p w14:paraId="271720A6" w14:textId="77777777" w:rsidR="008440D7" w:rsidRDefault="00000000">
            <w:pPr>
              <w:spacing w:line="480" w:lineRule="auto"/>
              <w:jc w:val="center"/>
              <w:rPr>
                <w:rFonts w:ascii="Arial" w:hAnsi="Arial" w:cs="Arial"/>
                <w:sz w:val="18"/>
                <w:szCs w:val="18"/>
              </w:rPr>
            </w:pPr>
            <w:r>
              <w:rPr>
                <w:rFonts w:ascii="Arial" w:hAnsi="Arial" w:cs="Arial"/>
                <w:sz w:val="18"/>
                <w:szCs w:val="18"/>
              </w:rPr>
              <w:t>Mean (</w:t>
            </w:r>
            <w:r>
              <w:rPr>
                <w:rFonts w:ascii="Arial" w:hAnsi="Arial" w:cs="Arial"/>
                <w:i/>
                <w:iCs/>
                <w:sz w:val="18"/>
                <w:szCs w:val="18"/>
              </w:rPr>
              <w:t>SD</w:t>
            </w:r>
            <w:r>
              <w:rPr>
                <w:rFonts w:ascii="Arial" w:hAnsi="Arial" w:cs="Arial"/>
                <w:sz w:val="18"/>
                <w:szCs w:val="18"/>
              </w:rPr>
              <w:t>)</w:t>
            </w:r>
          </w:p>
        </w:tc>
        <w:tc>
          <w:tcPr>
            <w:tcW w:w="1046" w:type="pct"/>
            <w:vMerge/>
            <w:tcBorders>
              <w:bottom w:val="single" w:sz="8" w:space="0" w:color="000000"/>
              <w:tl2br w:val="nil"/>
              <w:tr2bl w:val="nil"/>
            </w:tcBorders>
          </w:tcPr>
          <w:p w14:paraId="3D4C4444" w14:textId="77777777" w:rsidR="008440D7" w:rsidRDefault="008440D7">
            <w:pPr>
              <w:spacing w:line="480" w:lineRule="auto"/>
              <w:rPr>
                <w:rFonts w:ascii="Arial" w:hAnsi="Arial" w:cs="Arial"/>
                <w:sz w:val="18"/>
                <w:szCs w:val="18"/>
                <w:highlight w:val="yellow"/>
              </w:rPr>
            </w:pPr>
          </w:p>
        </w:tc>
        <w:tc>
          <w:tcPr>
            <w:tcW w:w="437" w:type="pct"/>
            <w:vMerge/>
            <w:tcBorders>
              <w:bottom w:val="single" w:sz="8" w:space="0" w:color="000000"/>
              <w:tl2br w:val="nil"/>
              <w:tr2bl w:val="nil"/>
            </w:tcBorders>
          </w:tcPr>
          <w:p w14:paraId="31E3B4E1" w14:textId="77777777" w:rsidR="008440D7" w:rsidRDefault="008440D7">
            <w:pPr>
              <w:spacing w:line="480" w:lineRule="auto"/>
              <w:rPr>
                <w:rFonts w:ascii="Arial" w:hAnsi="Arial" w:cs="Arial"/>
                <w:sz w:val="18"/>
                <w:szCs w:val="18"/>
                <w:highlight w:val="yellow"/>
              </w:rPr>
            </w:pPr>
          </w:p>
        </w:tc>
        <w:tc>
          <w:tcPr>
            <w:tcW w:w="472" w:type="pct"/>
            <w:vMerge/>
            <w:tcBorders>
              <w:bottom w:val="single" w:sz="8" w:space="0" w:color="000000"/>
              <w:tl2br w:val="nil"/>
              <w:tr2bl w:val="nil"/>
            </w:tcBorders>
          </w:tcPr>
          <w:p w14:paraId="079EDCDB" w14:textId="77777777" w:rsidR="008440D7" w:rsidRDefault="008440D7">
            <w:pPr>
              <w:spacing w:line="480" w:lineRule="auto"/>
              <w:rPr>
                <w:rFonts w:ascii="Arial" w:hAnsi="Arial" w:cs="Arial"/>
                <w:sz w:val="18"/>
                <w:szCs w:val="18"/>
                <w:highlight w:val="yellow"/>
              </w:rPr>
            </w:pPr>
          </w:p>
        </w:tc>
      </w:tr>
      <w:tr w:rsidR="008440D7" w14:paraId="05522034" w14:textId="77777777">
        <w:tc>
          <w:tcPr>
            <w:tcW w:w="1350" w:type="pct"/>
            <w:tcBorders>
              <w:tl2br w:val="nil"/>
              <w:tr2bl w:val="nil"/>
            </w:tcBorders>
            <w:vAlign w:val="center"/>
          </w:tcPr>
          <w:p w14:paraId="23992229" w14:textId="77777777" w:rsidR="008440D7" w:rsidRDefault="00000000">
            <w:pPr>
              <w:spacing w:line="480" w:lineRule="auto"/>
              <w:rPr>
                <w:rFonts w:ascii="Arial" w:hAnsi="Arial" w:cs="Arial"/>
                <w:color w:val="000000"/>
                <w:sz w:val="18"/>
                <w:szCs w:val="18"/>
              </w:rPr>
            </w:pPr>
            <w:r>
              <w:rPr>
                <w:rFonts w:ascii="Arial" w:hAnsi="Arial" w:cs="Arial"/>
                <w:sz w:val="18"/>
                <w:szCs w:val="18"/>
              </w:rPr>
              <w:t xml:space="preserve">Deep sleep </w:t>
            </w:r>
            <w:r>
              <w:rPr>
                <w:rFonts w:ascii="Arial" w:hAnsi="Arial" w:cs="Arial" w:hint="eastAsia"/>
                <w:sz w:val="18"/>
                <w:szCs w:val="18"/>
                <w:lang w:eastAsia="zh"/>
              </w:rPr>
              <w:t>(min)</w:t>
            </w:r>
          </w:p>
        </w:tc>
        <w:tc>
          <w:tcPr>
            <w:tcW w:w="956" w:type="pct"/>
            <w:tcBorders>
              <w:tl2br w:val="nil"/>
              <w:tr2bl w:val="nil"/>
            </w:tcBorders>
          </w:tcPr>
          <w:p w14:paraId="44C044A7" w14:textId="77777777" w:rsidR="008440D7" w:rsidRDefault="00000000">
            <w:pPr>
              <w:spacing w:line="480" w:lineRule="auto"/>
              <w:rPr>
                <w:rFonts w:ascii="Arial" w:hAnsi="Arial" w:cs="Arial"/>
                <w:color w:val="000000"/>
                <w:sz w:val="18"/>
                <w:szCs w:val="18"/>
              </w:rPr>
            </w:pPr>
            <w:r>
              <w:rPr>
                <w:rFonts w:ascii="Arial" w:hAnsi="Arial" w:cs="Arial"/>
                <w:color w:val="000000"/>
                <w:sz w:val="18"/>
                <w:szCs w:val="18"/>
              </w:rPr>
              <w:t>-0.36</w:t>
            </w:r>
            <w:r>
              <w:rPr>
                <w:rFonts w:ascii="Arial" w:hAnsi="Arial" w:cs="Arial" w:hint="eastAsia"/>
                <w:color w:val="000000"/>
                <w:sz w:val="18"/>
                <w:szCs w:val="18"/>
                <w:lang w:eastAsia="zh"/>
              </w:rPr>
              <w:t xml:space="preserve"> </w:t>
            </w:r>
            <w:r>
              <w:rPr>
                <w:rFonts w:ascii="Arial" w:hAnsi="Arial" w:cs="Arial"/>
                <w:color w:val="000000"/>
                <w:sz w:val="18"/>
                <w:szCs w:val="18"/>
              </w:rPr>
              <w:t>(14.26)</w:t>
            </w:r>
          </w:p>
        </w:tc>
        <w:tc>
          <w:tcPr>
            <w:tcW w:w="736" w:type="pct"/>
            <w:tcBorders>
              <w:tl2br w:val="nil"/>
              <w:tr2bl w:val="nil"/>
            </w:tcBorders>
          </w:tcPr>
          <w:p w14:paraId="1F1698A1" w14:textId="77777777" w:rsidR="008440D7" w:rsidRDefault="00000000">
            <w:pPr>
              <w:spacing w:line="480" w:lineRule="auto"/>
              <w:rPr>
                <w:rFonts w:ascii="Arial" w:hAnsi="Arial" w:cs="Arial"/>
                <w:sz w:val="18"/>
                <w:szCs w:val="18"/>
              </w:rPr>
            </w:pPr>
            <w:r>
              <w:rPr>
                <w:rFonts w:ascii="Arial" w:hAnsi="Arial" w:cs="Arial"/>
                <w:sz w:val="18"/>
                <w:szCs w:val="18"/>
              </w:rPr>
              <w:t>3.11</w:t>
            </w:r>
            <w:r>
              <w:rPr>
                <w:rFonts w:ascii="Arial" w:hAnsi="Arial" w:cs="Arial" w:hint="eastAsia"/>
                <w:sz w:val="18"/>
                <w:szCs w:val="18"/>
                <w:lang w:eastAsia="zh"/>
              </w:rPr>
              <w:t xml:space="preserve"> </w:t>
            </w:r>
            <w:r>
              <w:rPr>
                <w:rFonts w:ascii="Arial" w:hAnsi="Arial" w:cs="Arial"/>
                <w:sz w:val="18"/>
                <w:szCs w:val="18"/>
              </w:rPr>
              <w:t>(12.94)</w:t>
            </w:r>
          </w:p>
        </w:tc>
        <w:tc>
          <w:tcPr>
            <w:tcW w:w="1046" w:type="pct"/>
            <w:tcBorders>
              <w:tl2br w:val="nil"/>
              <w:tr2bl w:val="nil"/>
            </w:tcBorders>
          </w:tcPr>
          <w:p w14:paraId="40EA29C9" w14:textId="77777777" w:rsidR="008440D7" w:rsidRDefault="00000000">
            <w:pPr>
              <w:spacing w:line="480" w:lineRule="auto"/>
              <w:ind w:left="180" w:hangingChars="100" w:hanging="180"/>
              <w:rPr>
                <w:rFonts w:ascii="Arial" w:hAnsi="Arial" w:cs="Arial"/>
                <w:sz w:val="18"/>
                <w:szCs w:val="18"/>
                <w:lang w:eastAsia="zh"/>
              </w:rPr>
            </w:pPr>
            <w:r>
              <w:rPr>
                <w:rFonts w:ascii="Arial" w:hAnsi="Arial" w:cs="Arial"/>
                <w:sz w:val="18"/>
                <w:szCs w:val="18"/>
                <w:lang w:eastAsia="zh"/>
              </w:rPr>
              <w:t>-3.47</w:t>
            </w:r>
            <w:r>
              <w:rPr>
                <w:rFonts w:ascii="Arial" w:hAnsi="Arial" w:cs="Arial" w:hint="eastAsia"/>
                <w:sz w:val="18"/>
                <w:szCs w:val="18"/>
                <w:lang w:eastAsia="zh"/>
              </w:rPr>
              <w:t xml:space="preserve"> </w:t>
            </w:r>
            <w:r>
              <w:rPr>
                <w:rFonts w:ascii="Arial" w:hAnsi="Arial" w:cs="Arial"/>
                <w:sz w:val="18"/>
                <w:szCs w:val="18"/>
                <w:lang w:eastAsia="zh"/>
              </w:rPr>
              <w:t>(-9.46,2.51)</w:t>
            </w:r>
          </w:p>
        </w:tc>
        <w:tc>
          <w:tcPr>
            <w:tcW w:w="437" w:type="pct"/>
            <w:tcBorders>
              <w:tl2br w:val="nil"/>
              <w:tr2bl w:val="nil"/>
            </w:tcBorders>
          </w:tcPr>
          <w:p w14:paraId="7251E0EE" w14:textId="77777777" w:rsidR="008440D7" w:rsidRDefault="00000000">
            <w:pPr>
              <w:spacing w:line="480" w:lineRule="auto"/>
              <w:rPr>
                <w:rFonts w:ascii="Arial" w:hAnsi="Arial" w:cs="Arial"/>
                <w:sz w:val="18"/>
                <w:szCs w:val="18"/>
              </w:rPr>
            </w:pPr>
            <w:r>
              <w:rPr>
                <w:rFonts w:ascii="Arial" w:hAnsi="Arial" w:cs="Arial"/>
                <w:sz w:val="18"/>
                <w:szCs w:val="18"/>
                <w:lang w:eastAsia="zh"/>
              </w:rPr>
              <w:t>-</w:t>
            </w:r>
            <w:r>
              <w:rPr>
                <w:rFonts w:ascii="Arial" w:hAnsi="Arial" w:cs="Arial"/>
                <w:sz w:val="18"/>
                <w:szCs w:val="18"/>
              </w:rPr>
              <w:lastRenderedPageBreak/>
              <w:t>1.154</w:t>
            </w:r>
          </w:p>
        </w:tc>
        <w:tc>
          <w:tcPr>
            <w:tcW w:w="472" w:type="pct"/>
            <w:tcBorders>
              <w:tl2br w:val="nil"/>
              <w:tr2bl w:val="nil"/>
            </w:tcBorders>
          </w:tcPr>
          <w:p w14:paraId="4A2EED4B" w14:textId="77777777" w:rsidR="008440D7" w:rsidRDefault="00000000">
            <w:pPr>
              <w:spacing w:line="480" w:lineRule="auto"/>
              <w:rPr>
                <w:rFonts w:ascii="Arial" w:hAnsi="Arial" w:cs="Arial"/>
                <w:sz w:val="18"/>
                <w:szCs w:val="18"/>
              </w:rPr>
            </w:pPr>
            <w:r>
              <w:rPr>
                <w:rFonts w:ascii="Arial" w:hAnsi="Arial" w:cs="Arial"/>
                <w:sz w:val="18"/>
                <w:szCs w:val="18"/>
              </w:rPr>
              <w:lastRenderedPageBreak/>
              <w:t>0.252</w:t>
            </w:r>
          </w:p>
        </w:tc>
      </w:tr>
      <w:tr w:rsidR="008440D7" w14:paraId="0E89B597" w14:textId="77777777">
        <w:trPr>
          <w:trHeight w:val="237"/>
        </w:trPr>
        <w:tc>
          <w:tcPr>
            <w:tcW w:w="1350" w:type="pct"/>
            <w:tcBorders>
              <w:tl2br w:val="nil"/>
              <w:tr2bl w:val="nil"/>
            </w:tcBorders>
            <w:vAlign w:val="center"/>
          </w:tcPr>
          <w:p w14:paraId="3AAA2915" w14:textId="77777777" w:rsidR="008440D7" w:rsidRDefault="00000000">
            <w:pPr>
              <w:widowControl/>
              <w:rPr>
                <w:rFonts w:ascii="Arial" w:hAnsi="Arial" w:cs="Arial"/>
                <w:color w:val="000000"/>
                <w:sz w:val="18"/>
                <w:szCs w:val="18"/>
              </w:rPr>
            </w:pPr>
            <w:r>
              <w:rPr>
                <w:rFonts w:ascii="Arial" w:hAnsi="Arial" w:cs="Arial"/>
                <w:sz w:val="18"/>
                <w:szCs w:val="18"/>
              </w:rPr>
              <w:t>Light sleep</w:t>
            </w:r>
            <w:r>
              <w:rPr>
                <w:rFonts w:ascii="Arial" w:hAnsi="Arial" w:cs="Arial" w:hint="eastAsia"/>
                <w:sz w:val="18"/>
                <w:szCs w:val="18"/>
                <w:lang w:eastAsia="zh"/>
              </w:rPr>
              <w:t xml:space="preserve"> (min)</w:t>
            </w:r>
          </w:p>
        </w:tc>
        <w:tc>
          <w:tcPr>
            <w:tcW w:w="956" w:type="pct"/>
            <w:tcBorders>
              <w:tl2br w:val="nil"/>
              <w:tr2bl w:val="nil"/>
            </w:tcBorders>
          </w:tcPr>
          <w:p w14:paraId="2CF6DB54" w14:textId="77777777" w:rsidR="008440D7" w:rsidRDefault="00000000">
            <w:pPr>
              <w:spacing w:line="480" w:lineRule="auto"/>
              <w:rPr>
                <w:rFonts w:ascii="Arial" w:hAnsi="Arial" w:cs="Arial"/>
                <w:color w:val="000000"/>
                <w:sz w:val="18"/>
                <w:szCs w:val="18"/>
              </w:rPr>
            </w:pPr>
            <w:r>
              <w:rPr>
                <w:rFonts w:ascii="Arial" w:hAnsi="Arial" w:cs="Arial"/>
                <w:color w:val="000000"/>
                <w:sz w:val="18"/>
                <w:szCs w:val="18"/>
              </w:rPr>
              <w:t>14.36</w:t>
            </w:r>
            <w:r>
              <w:rPr>
                <w:rFonts w:ascii="Arial" w:hAnsi="Arial" w:cs="Arial" w:hint="eastAsia"/>
                <w:color w:val="000000"/>
                <w:sz w:val="18"/>
                <w:szCs w:val="18"/>
                <w:lang w:eastAsia="zh"/>
              </w:rPr>
              <w:t xml:space="preserve"> </w:t>
            </w:r>
            <w:r>
              <w:rPr>
                <w:rFonts w:ascii="Arial" w:hAnsi="Arial" w:cs="Arial"/>
                <w:color w:val="000000"/>
                <w:sz w:val="18"/>
                <w:szCs w:val="18"/>
              </w:rPr>
              <w:t>(26.04)</w:t>
            </w:r>
          </w:p>
        </w:tc>
        <w:tc>
          <w:tcPr>
            <w:tcW w:w="736" w:type="pct"/>
            <w:tcBorders>
              <w:tl2br w:val="nil"/>
              <w:tr2bl w:val="nil"/>
            </w:tcBorders>
          </w:tcPr>
          <w:p w14:paraId="1548F10C" w14:textId="77777777" w:rsidR="008440D7" w:rsidRDefault="00000000">
            <w:pPr>
              <w:spacing w:line="480" w:lineRule="auto"/>
              <w:rPr>
                <w:rFonts w:ascii="Arial" w:hAnsi="Arial" w:cs="Arial"/>
                <w:sz w:val="18"/>
                <w:szCs w:val="18"/>
              </w:rPr>
            </w:pPr>
            <w:r>
              <w:rPr>
                <w:rFonts w:ascii="Arial" w:hAnsi="Arial" w:cs="Arial"/>
                <w:sz w:val="18"/>
                <w:szCs w:val="18"/>
              </w:rPr>
              <w:t>1.79</w:t>
            </w:r>
            <w:r>
              <w:rPr>
                <w:rFonts w:ascii="Arial" w:hAnsi="Arial" w:cs="Arial" w:hint="eastAsia"/>
                <w:sz w:val="18"/>
                <w:szCs w:val="18"/>
                <w:lang w:eastAsia="zh"/>
              </w:rPr>
              <w:t xml:space="preserve"> </w:t>
            </w:r>
            <w:r>
              <w:rPr>
                <w:rFonts w:ascii="Arial" w:hAnsi="Arial" w:cs="Arial"/>
                <w:sz w:val="18"/>
                <w:szCs w:val="18"/>
              </w:rPr>
              <w:t>(23.60)</w:t>
            </w:r>
          </w:p>
        </w:tc>
        <w:tc>
          <w:tcPr>
            <w:tcW w:w="1046" w:type="pct"/>
            <w:tcBorders>
              <w:tl2br w:val="nil"/>
              <w:tr2bl w:val="nil"/>
            </w:tcBorders>
          </w:tcPr>
          <w:p w14:paraId="2A54106F" w14:textId="77777777" w:rsidR="008440D7" w:rsidRDefault="00000000">
            <w:pPr>
              <w:spacing w:line="480" w:lineRule="auto"/>
              <w:rPr>
                <w:rFonts w:ascii="Arial" w:hAnsi="Arial" w:cs="Arial"/>
                <w:sz w:val="18"/>
                <w:szCs w:val="18"/>
                <w:lang w:eastAsia="zh"/>
              </w:rPr>
            </w:pPr>
            <w:r>
              <w:rPr>
                <w:rFonts w:ascii="Arial" w:hAnsi="Arial" w:cs="Arial"/>
                <w:sz w:val="18"/>
                <w:szCs w:val="18"/>
                <w:lang w:eastAsia="zh"/>
              </w:rPr>
              <w:t>12.56</w:t>
            </w:r>
            <w:r>
              <w:rPr>
                <w:rFonts w:ascii="Arial" w:hAnsi="Arial" w:cs="Arial" w:hint="eastAsia"/>
                <w:sz w:val="18"/>
                <w:szCs w:val="18"/>
                <w:lang w:eastAsia="zh"/>
              </w:rPr>
              <w:t xml:space="preserve"> </w:t>
            </w:r>
            <w:r>
              <w:rPr>
                <w:rFonts w:ascii="Arial" w:hAnsi="Arial" w:cs="Arial"/>
                <w:sz w:val="18"/>
                <w:szCs w:val="18"/>
                <w:lang w:eastAsia="zh"/>
              </w:rPr>
              <w:t>(1.64, 23.49)</w:t>
            </w:r>
          </w:p>
        </w:tc>
        <w:tc>
          <w:tcPr>
            <w:tcW w:w="437" w:type="pct"/>
            <w:tcBorders>
              <w:tl2br w:val="nil"/>
              <w:tr2bl w:val="nil"/>
            </w:tcBorders>
          </w:tcPr>
          <w:p w14:paraId="76073934" w14:textId="77777777" w:rsidR="008440D7" w:rsidRDefault="00000000">
            <w:pPr>
              <w:spacing w:line="480" w:lineRule="auto"/>
              <w:rPr>
                <w:rFonts w:ascii="Arial" w:hAnsi="Arial" w:cs="Arial"/>
                <w:sz w:val="18"/>
                <w:szCs w:val="18"/>
              </w:rPr>
            </w:pPr>
            <w:r>
              <w:rPr>
                <w:rFonts w:ascii="Arial" w:hAnsi="Arial" w:cs="Arial"/>
                <w:sz w:val="18"/>
                <w:szCs w:val="18"/>
              </w:rPr>
              <w:t>2.289</w:t>
            </w:r>
          </w:p>
        </w:tc>
        <w:tc>
          <w:tcPr>
            <w:tcW w:w="472" w:type="pct"/>
            <w:tcBorders>
              <w:tl2br w:val="nil"/>
              <w:tr2bl w:val="nil"/>
            </w:tcBorders>
          </w:tcPr>
          <w:p w14:paraId="0E2A79A7" w14:textId="77777777" w:rsidR="008440D7" w:rsidRDefault="00000000">
            <w:pPr>
              <w:spacing w:line="480" w:lineRule="auto"/>
              <w:rPr>
                <w:rFonts w:ascii="Arial" w:hAnsi="Arial" w:cs="Arial"/>
                <w:sz w:val="18"/>
                <w:szCs w:val="18"/>
              </w:rPr>
            </w:pPr>
            <w:r>
              <w:rPr>
                <w:rFonts w:ascii="Arial" w:hAnsi="Arial" w:cs="Arial"/>
                <w:sz w:val="18"/>
                <w:szCs w:val="18"/>
              </w:rPr>
              <w:t>0.025</w:t>
            </w:r>
          </w:p>
        </w:tc>
      </w:tr>
      <w:tr w:rsidR="008440D7" w14:paraId="3F0C0DD4" w14:textId="77777777">
        <w:tc>
          <w:tcPr>
            <w:tcW w:w="1350" w:type="pct"/>
            <w:tcBorders>
              <w:tl2br w:val="nil"/>
              <w:tr2bl w:val="nil"/>
            </w:tcBorders>
            <w:vAlign w:val="center"/>
          </w:tcPr>
          <w:p w14:paraId="540824FE" w14:textId="77777777" w:rsidR="008440D7" w:rsidRDefault="00000000">
            <w:pPr>
              <w:widowControl/>
              <w:rPr>
                <w:rFonts w:ascii="Arial" w:hAnsi="Arial" w:cs="Arial"/>
                <w:color w:val="000000"/>
                <w:sz w:val="18"/>
                <w:szCs w:val="18"/>
              </w:rPr>
            </w:pPr>
            <w:r>
              <w:rPr>
                <w:rFonts w:ascii="Arial" w:hAnsi="Arial" w:cs="Arial"/>
                <w:sz w:val="18"/>
                <w:szCs w:val="18"/>
              </w:rPr>
              <w:t>REM sleep</w:t>
            </w:r>
            <w:r>
              <w:rPr>
                <w:rFonts w:ascii="Arial" w:hAnsi="Arial" w:cs="Arial" w:hint="eastAsia"/>
                <w:sz w:val="18"/>
                <w:szCs w:val="18"/>
                <w:lang w:eastAsia="zh"/>
              </w:rPr>
              <w:t xml:space="preserve"> (min)</w:t>
            </w:r>
          </w:p>
        </w:tc>
        <w:tc>
          <w:tcPr>
            <w:tcW w:w="956" w:type="pct"/>
            <w:tcBorders>
              <w:tl2br w:val="nil"/>
              <w:tr2bl w:val="nil"/>
            </w:tcBorders>
          </w:tcPr>
          <w:p w14:paraId="577FF485" w14:textId="77777777" w:rsidR="008440D7" w:rsidRDefault="00000000">
            <w:pPr>
              <w:spacing w:line="480" w:lineRule="auto"/>
              <w:rPr>
                <w:rFonts w:ascii="Arial" w:eastAsia="MingLiU" w:hAnsi="Arial" w:cs="Arial"/>
                <w:color w:val="000000"/>
                <w:sz w:val="18"/>
                <w:szCs w:val="18"/>
              </w:rPr>
            </w:pPr>
            <w:r>
              <w:rPr>
                <w:rFonts w:ascii="Arial" w:eastAsia="MingLiU" w:hAnsi="Arial" w:cs="Arial"/>
                <w:color w:val="000000"/>
                <w:sz w:val="18"/>
                <w:szCs w:val="18"/>
              </w:rPr>
              <w:t>22.03</w:t>
            </w:r>
            <w:r>
              <w:rPr>
                <w:rFonts w:ascii="Arial" w:eastAsia="MingLiU" w:hAnsi="Arial" w:cs="Arial" w:hint="eastAsia"/>
                <w:color w:val="000000"/>
                <w:sz w:val="18"/>
                <w:szCs w:val="18"/>
                <w:lang w:eastAsia="zh"/>
              </w:rPr>
              <w:t xml:space="preserve"> </w:t>
            </w:r>
            <w:r>
              <w:rPr>
                <w:rFonts w:ascii="Arial" w:eastAsia="MingLiU" w:hAnsi="Arial" w:cs="Arial"/>
                <w:color w:val="000000"/>
                <w:sz w:val="18"/>
                <w:szCs w:val="18"/>
              </w:rPr>
              <w:t>(17.68)</w:t>
            </w:r>
          </w:p>
        </w:tc>
        <w:tc>
          <w:tcPr>
            <w:tcW w:w="736" w:type="pct"/>
            <w:tcBorders>
              <w:tl2br w:val="nil"/>
              <w:tr2bl w:val="nil"/>
            </w:tcBorders>
          </w:tcPr>
          <w:p w14:paraId="62D480C2" w14:textId="77777777" w:rsidR="008440D7" w:rsidRDefault="00000000">
            <w:pPr>
              <w:spacing w:line="480" w:lineRule="auto"/>
              <w:rPr>
                <w:rFonts w:ascii="Arial" w:hAnsi="Arial" w:cs="Arial"/>
                <w:sz w:val="18"/>
                <w:szCs w:val="18"/>
              </w:rPr>
            </w:pPr>
            <w:r>
              <w:rPr>
                <w:rFonts w:ascii="Arial" w:hAnsi="Arial" w:cs="Arial"/>
                <w:sz w:val="18"/>
                <w:szCs w:val="18"/>
              </w:rPr>
              <w:t>6.98</w:t>
            </w:r>
            <w:r>
              <w:rPr>
                <w:rFonts w:ascii="Arial" w:hAnsi="Arial" w:cs="Arial" w:hint="eastAsia"/>
                <w:sz w:val="18"/>
                <w:szCs w:val="18"/>
                <w:lang w:eastAsia="zh"/>
              </w:rPr>
              <w:t xml:space="preserve"> </w:t>
            </w:r>
            <w:r>
              <w:rPr>
                <w:rFonts w:ascii="Arial" w:hAnsi="Arial" w:cs="Arial"/>
                <w:sz w:val="18"/>
                <w:szCs w:val="18"/>
              </w:rPr>
              <w:t>(12.65)</w:t>
            </w:r>
          </w:p>
        </w:tc>
        <w:tc>
          <w:tcPr>
            <w:tcW w:w="1046" w:type="pct"/>
            <w:tcBorders>
              <w:tl2br w:val="nil"/>
              <w:tr2bl w:val="nil"/>
            </w:tcBorders>
          </w:tcPr>
          <w:p w14:paraId="0D5C88A4" w14:textId="77777777" w:rsidR="008440D7" w:rsidRDefault="00000000">
            <w:pPr>
              <w:spacing w:line="480" w:lineRule="auto"/>
              <w:rPr>
                <w:rFonts w:ascii="Arial" w:hAnsi="Arial" w:cs="Arial"/>
                <w:sz w:val="18"/>
                <w:szCs w:val="18"/>
                <w:lang w:eastAsia="zh"/>
              </w:rPr>
            </w:pPr>
            <w:r>
              <w:rPr>
                <w:rFonts w:ascii="Arial" w:hAnsi="Arial" w:cs="Arial"/>
                <w:sz w:val="18"/>
                <w:szCs w:val="18"/>
                <w:lang w:eastAsia="zh"/>
              </w:rPr>
              <w:t>15.05</w:t>
            </w:r>
            <w:r>
              <w:rPr>
                <w:rFonts w:ascii="Arial" w:hAnsi="Arial" w:cs="Arial" w:hint="eastAsia"/>
                <w:sz w:val="18"/>
                <w:szCs w:val="18"/>
                <w:lang w:eastAsia="zh"/>
              </w:rPr>
              <w:t xml:space="preserve"> </w:t>
            </w:r>
            <w:r>
              <w:rPr>
                <w:rFonts w:ascii="Arial" w:hAnsi="Arial" w:cs="Arial"/>
                <w:sz w:val="18"/>
                <w:szCs w:val="18"/>
                <w:lang w:eastAsia="zh"/>
              </w:rPr>
              <w:t>(8.30, 21.81)</w:t>
            </w:r>
          </w:p>
        </w:tc>
        <w:tc>
          <w:tcPr>
            <w:tcW w:w="437" w:type="pct"/>
            <w:tcBorders>
              <w:tl2br w:val="nil"/>
              <w:tr2bl w:val="nil"/>
            </w:tcBorders>
          </w:tcPr>
          <w:p w14:paraId="31F2C037" w14:textId="77777777" w:rsidR="008440D7" w:rsidRDefault="00000000">
            <w:pPr>
              <w:spacing w:line="480" w:lineRule="auto"/>
              <w:rPr>
                <w:rFonts w:ascii="Arial" w:hAnsi="Arial" w:cs="Arial"/>
                <w:sz w:val="18"/>
                <w:szCs w:val="18"/>
              </w:rPr>
            </w:pPr>
            <w:r>
              <w:rPr>
                <w:rFonts w:ascii="Arial" w:hAnsi="Arial" w:cs="Arial"/>
                <w:sz w:val="18"/>
                <w:szCs w:val="18"/>
              </w:rPr>
              <w:t>4.434</w:t>
            </w:r>
          </w:p>
        </w:tc>
        <w:tc>
          <w:tcPr>
            <w:tcW w:w="472" w:type="pct"/>
            <w:tcBorders>
              <w:tl2br w:val="nil"/>
              <w:tr2bl w:val="nil"/>
            </w:tcBorders>
          </w:tcPr>
          <w:p w14:paraId="48C4C024" w14:textId="77777777" w:rsidR="008440D7" w:rsidRDefault="00000000">
            <w:pPr>
              <w:spacing w:line="480" w:lineRule="auto"/>
              <w:rPr>
                <w:rFonts w:ascii="Arial" w:hAnsi="Arial" w:cs="Arial"/>
                <w:sz w:val="18"/>
                <w:szCs w:val="18"/>
              </w:rPr>
            </w:pPr>
            <w:r>
              <w:rPr>
                <w:rFonts w:ascii="Arial" w:hAnsi="Arial" w:cs="Arial"/>
                <w:sz w:val="18"/>
                <w:szCs w:val="18"/>
              </w:rPr>
              <w:t>&lt;0.001</w:t>
            </w:r>
          </w:p>
        </w:tc>
      </w:tr>
    </w:tbl>
    <w:p w14:paraId="4C7B554F" w14:textId="77777777" w:rsidR="008440D7" w:rsidRDefault="00000000">
      <w:pPr>
        <w:jc w:val="left"/>
        <w:rPr>
          <w:rFonts w:ascii="Arial" w:eastAsia="SimSun" w:hAnsi="Arial" w:cs="Arial"/>
          <w:sz w:val="16"/>
          <w:szCs w:val="16"/>
        </w:rPr>
      </w:pPr>
      <w:r>
        <w:rPr>
          <w:rFonts w:ascii="Arial" w:eastAsia="SimSun" w:hAnsi="Arial" w:cs="Arial"/>
          <w:b/>
          <w:bCs/>
          <w:sz w:val="16"/>
          <w:szCs w:val="16"/>
        </w:rPr>
        <w:t>Note:</w:t>
      </w:r>
      <w:r>
        <w:rPr>
          <w:rFonts w:ascii="Arial" w:eastAsia="SimSun" w:hAnsi="Arial" w:cs="Arial"/>
          <w:sz w:val="16"/>
          <w:szCs w:val="16"/>
        </w:rPr>
        <w:t xml:space="preserve"> Missing data were imputed using Last Observation Carried Forward (LOCF)</w:t>
      </w:r>
      <w:r>
        <w:rPr>
          <w:rFonts w:ascii="Arial" w:eastAsia="SimSun" w:hAnsi="Arial" w:cs="Arial"/>
          <w:sz w:val="16"/>
          <w:szCs w:val="16"/>
          <w:lang w:eastAsia="zh"/>
        </w:rPr>
        <w:t xml:space="preserve">; </w:t>
      </w:r>
      <w:r>
        <w:rPr>
          <w:rFonts w:ascii="Arial" w:eastAsia="SimSun" w:hAnsi="Arial" w:cs="Arial"/>
          <w:sz w:val="16"/>
          <w:szCs w:val="16"/>
        </w:rPr>
        <w:t xml:space="preserve">iMBCT-I: internet-delivered Mindfulness-Based Cognitive Therapy for Insomnia; SHE: Sleep Hygiene Education; </w:t>
      </w:r>
      <w:r>
        <w:rPr>
          <w:rFonts w:ascii="Arial" w:eastAsia="SimSun" w:hAnsi="Arial" w:cs="Arial"/>
          <w:sz w:val="16"/>
          <w:szCs w:val="16"/>
          <w:lang w:eastAsia="zh"/>
        </w:rPr>
        <w:t>ITT: intention-to-treat</w:t>
      </w:r>
      <w:r>
        <w:rPr>
          <w:rFonts w:ascii="Arial" w:eastAsia="SimSun" w:hAnsi="Arial" w:cs="Arial"/>
          <w:sz w:val="16"/>
          <w:szCs w:val="16"/>
        </w:rPr>
        <w:t xml:space="preserve"> ; SD: standard deviation; </w:t>
      </w:r>
      <w:r>
        <w:rPr>
          <w:rFonts w:ascii="Arial" w:eastAsia="SimSun" w:hAnsi="Arial" w:cs="Arial"/>
          <w:sz w:val="16"/>
          <w:szCs w:val="16"/>
          <w:lang w:eastAsia="zh"/>
        </w:rPr>
        <w:t xml:space="preserve">95% </w:t>
      </w:r>
      <w:r>
        <w:rPr>
          <w:rFonts w:ascii="Arial" w:eastAsia="SimSun" w:hAnsi="Arial" w:cs="Arial"/>
          <w:sz w:val="16"/>
          <w:szCs w:val="16"/>
        </w:rPr>
        <w:t>CI</w:t>
      </w:r>
      <w:r>
        <w:rPr>
          <w:rFonts w:ascii="Arial" w:eastAsia="SimSun" w:hAnsi="Arial" w:cs="Arial"/>
          <w:sz w:val="16"/>
          <w:szCs w:val="16"/>
          <w:lang w:eastAsia="zh"/>
        </w:rPr>
        <w:t>:</w:t>
      </w:r>
      <w:r>
        <w:rPr>
          <w:rFonts w:ascii="Arial" w:eastAsia="SimSun" w:hAnsi="Arial" w:cs="Arial"/>
          <w:sz w:val="16"/>
          <w:szCs w:val="16"/>
        </w:rPr>
        <w:t xml:space="preserve"> 95% Confidence Interval</w:t>
      </w:r>
    </w:p>
    <w:p w14:paraId="328482A1" w14:textId="77777777" w:rsidR="008440D7" w:rsidRDefault="008440D7">
      <w:pPr>
        <w:jc w:val="center"/>
        <w:rPr>
          <w:rFonts w:ascii="Arial" w:hAnsi="Arial" w:cs="Arial"/>
          <w:b/>
          <w:bCs/>
          <w:sz w:val="18"/>
          <w:szCs w:val="18"/>
        </w:rPr>
      </w:pPr>
    </w:p>
    <w:p w14:paraId="2094268B" w14:textId="28377B56" w:rsidR="008440D7" w:rsidRDefault="00000000">
      <w:pPr>
        <w:jc w:val="center"/>
        <w:rPr>
          <w:rFonts w:ascii="Arial" w:hAnsi="Arial" w:cs="Arial"/>
          <w:sz w:val="18"/>
          <w:szCs w:val="18"/>
        </w:rPr>
      </w:pPr>
      <w:r>
        <w:rPr>
          <w:rFonts w:ascii="Arial" w:hAnsi="Arial" w:cs="Arial"/>
          <w:b/>
          <w:bCs/>
          <w:sz w:val="18"/>
          <w:szCs w:val="18"/>
        </w:rPr>
        <w:t xml:space="preserve">Supplementary </w:t>
      </w:r>
      <w:r w:rsidR="00497349">
        <w:rPr>
          <w:rFonts w:ascii="Arial" w:hAnsi="Arial" w:cs="Arial"/>
          <w:b/>
          <w:bCs/>
          <w:sz w:val="18"/>
          <w:szCs w:val="18"/>
        </w:rPr>
        <w:t>T</w:t>
      </w:r>
      <w:r>
        <w:rPr>
          <w:rFonts w:ascii="Arial" w:hAnsi="Arial" w:cs="Arial"/>
          <w:b/>
          <w:bCs/>
          <w:sz w:val="18"/>
          <w:szCs w:val="18"/>
        </w:rPr>
        <w:t xml:space="preserve">able </w:t>
      </w:r>
      <w:r>
        <w:rPr>
          <w:rFonts w:ascii="Arial" w:hAnsi="Arial" w:cs="Arial" w:hint="eastAsia"/>
          <w:b/>
          <w:bCs/>
          <w:sz w:val="18"/>
          <w:szCs w:val="18"/>
        </w:rPr>
        <w:t>6</w:t>
      </w:r>
      <w:r>
        <w:rPr>
          <w:rFonts w:ascii="Arial" w:hAnsi="Arial" w:cs="Arial"/>
          <w:b/>
          <w:bCs/>
          <w:sz w:val="18"/>
          <w:szCs w:val="18"/>
        </w:rPr>
        <w:t>. Efficacy of Primary and Secondary Outcomes at Follow-up Points: Mixed Effects Model Analysis</w:t>
      </w:r>
      <w:r>
        <w:rPr>
          <w:rFonts w:ascii="Arial" w:hAnsi="Arial" w:cs="Arial"/>
          <w:sz w:val="18"/>
          <w:szCs w:val="18"/>
        </w:rPr>
        <w:t xml:space="preserve"> </w:t>
      </w:r>
      <w:r>
        <w:rPr>
          <w:rFonts w:ascii="Arial" w:hAnsi="Arial" w:cs="Arial"/>
          <w:b/>
          <w:bCs/>
          <w:sz w:val="18"/>
          <w:szCs w:val="18"/>
        </w:rPr>
        <w:t>(</w:t>
      </w:r>
      <w:r>
        <w:rPr>
          <w:rFonts w:ascii="Arial" w:eastAsia="SimSun" w:hAnsi="Arial" w:cs="Arial"/>
          <w:b/>
          <w:bCs/>
          <w:sz w:val="18"/>
          <w:szCs w:val="18"/>
        </w:rPr>
        <w:t>ITT analysis</w:t>
      </w:r>
      <w:r>
        <w:rPr>
          <w:rFonts w:ascii="Arial" w:hAnsi="Arial" w:cs="Arial"/>
          <w:b/>
          <w:bCs/>
          <w:sz w:val="18"/>
          <w:szCs w:val="18"/>
        </w:rPr>
        <w:t>)</w:t>
      </w:r>
    </w:p>
    <w:tbl>
      <w:tblPr>
        <w:tblStyle w:val="TableGrid"/>
        <w:tblW w:w="8576" w:type="dxa"/>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7"/>
        <w:gridCol w:w="767"/>
        <w:gridCol w:w="1103"/>
        <w:gridCol w:w="850"/>
        <w:gridCol w:w="1191"/>
        <w:gridCol w:w="472"/>
        <w:gridCol w:w="472"/>
        <w:gridCol w:w="772"/>
        <w:gridCol w:w="667"/>
        <w:gridCol w:w="1335"/>
      </w:tblGrid>
      <w:tr w:rsidR="008440D7" w14:paraId="70D6983B" w14:textId="77777777">
        <w:trPr>
          <w:jc w:val="center"/>
        </w:trPr>
        <w:tc>
          <w:tcPr>
            <w:tcW w:w="947" w:type="dxa"/>
            <w:vMerge w:val="restart"/>
            <w:tcBorders>
              <w:tl2br w:val="nil"/>
              <w:tr2bl w:val="nil"/>
            </w:tcBorders>
            <w:vAlign w:val="center"/>
          </w:tcPr>
          <w:p w14:paraId="6E9763FB" w14:textId="77777777" w:rsidR="008440D7" w:rsidRDefault="00000000">
            <w:pPr>
              <w:rPr>
                <w:rFonts w:ascii="Arial" w:hAnsi="Arial" w:cs="Arial"/>
                <w:sz w:val="18"/>
                <w:szCs w:val="18"/>
              </w:rPr>
            </w:pPr>
            <w:r>
              <w:rPr>
                <w:rFonts w:ascii="Arial" w:hAnsi="Arial" w:cs="Arial"/>
                <w:sz w:val="18"/>
                <w:szCs w:val="18"/>
              </w:rPr>
              <w:t>Outcome</w:t>
            </w:r>
          </w:p>
        </w:tc>
        <w:tc>
          <w:tcPr>
            <w:tcW w:w="1870" w:type="dxa"/>
            <w:gridSpan w:val="2"/>
            <w:tcBorders>
              <w:tl2br w:val="nil"/>
              <w:tr2bl w:val="nil"/>
            </w:tcBorders>
          </w:tcPr>
          <w:p w14:paraId="40E38AF2" w14:textId="77777777" w:rsidR="008440D7" w:rsidRDefault="00000000">
            <w:pPr>
              <w:jc w:val="center"/>
              <w:rPr>
                <w:rFonts w:ascii="Arial" w:hAnsi="Arial" w:cs="Arial"/>
                <w:sz w:val="18"/>
                <w:szCs w:val="18"/>
              </w:rPr>
            </w:pPr>
            <w:r>
              <w:rPr>
                <w:rFonts w:ascii="Arial" w:hAnsi="Arial" w:cs="Arial"/>
                <w:sz w:val="18"/>
                <w:szCs w:val="18"/>
              </w:rPr>
              <w:t>iMBCT-I</w:t>
            </w:r>
          </w:p>
        </w:tc>
        <w:tc>
          <w:tcPr>
            <w:tcW w:w="2041" w:type="dxa"/>
            <w:gridSpan w:val="2"/>
            <w:tcBorders>
              <w:tl2br w:val="nil"/>
              <w:tr2bl w:val="nil"/>
            </w:tcBorders>
            <w:vAlign w:val="center"/>
          </w:tcPr>
          <w:p w14:paraId="74563C01" w14:textId="77777777" w:rsidR="008440D7" w:rsidRDefault="00000000">
            <w:pPr>
              <w:jc w:val="center"/>
              <w:rPr>
                <w:rFonts w:ascii="Arial" w:hAnsi="Arial" w:cs="Arial"/>
                <w:sz w:val="18"/>
                <w:szCs w:val="18"/>
              </w:rPr>
            </w:pPr>
            <w:r>
              <w:rPr>
                <w:rFonts w:ascii="Arial" w:hAnsi="Arial" w:cs="Arial"/>
                <w:sz w:val="18"/>
                <w:szCs w:val="18"/>
              </w:rPr>
              <w:t>SHE</w:t>
            </w:r>
          </w:p>
        </w:tc>
        <w:tc>
          <w:tcPr>
            <w:tcW w:w="944" w:type="dxa"/>
            <w:gridSpan w:val="2"/>
            <w:vMerge w:val="restart"/>
            <w:tcBorders>
              <w:tl2br w:val="nil"/>
              <w:tr2bl w:val="nil"/>
            </w:tcBorders>
            <w:vAlign w:val="center"/>
          </w:tcPr>
          <w:p w14:paraId="2B48E741" w14:textId="77777777" w:rsidR="008440D7" w:rsidRDefault="00000000">
            <w:pPr>
              <w:widowControl/>
              <w:jc w:val="center"/>
              <w:rPr>
                <w:rFonts w:ascii="Arial" w:hAnsi="Arial" w:cs="Arial"/>
                <w:sz w:val="18"/>
                <w:szCs w:val="18"/>
              </w:rPr>
            </w:pPr>
            <w:r>
              <w:rPr>
                <w:rFonts w:ascii="Arial" w:eastAsia="SimSun" w:hAnsi="Arial" w:cs="Arial"/>
                <w:sz w:val="20"/>
                <w:szCs w:val="20"/>
                <w:lang w:bidi="ar"/>
              </w:rPr>
              <w:t xml:space="preserve">Cohen's </w:t>
            </w:r>
            <w:r>
              <w:rPr>
                <w:rFonts w:ascii="Arial" w:eastAsia="SimSun" w:hAnsi="Arial" w:cs="Arial"/>
                <w:i/>
                <w:iCs/>
                <w:sz w:val="20"/>
                <w:szCs w:val="20"/>
                <w:lang w:bidi="ar"/>
              </w:rPr>
              <w:t>d</w:t>
            </w:r>
          </w:p>
        </w:tc>
        <w:tc>
          <w:tcPr>
            <w:tcW w:w="2774" w:type="dxa"/>
            <w:gridSpan w:val="3"/>
            <w:tcBorders>
              <w:tl2br w:val="nil"/>
              <w:tr2bl w:val="nil"/>
            </w:tcBorders>
            <w:vAlign w:val="center"/>
          </w:tcPr>
          <w:p w14:paraId="26DC69E1" w14:textId="77777777" w:rsidR="008440D7" w:rsidRDefault="00000000">
            <w:pPr>
              <w:jc w:val="center"/>
              <w:rPr>
                <w:rFonts w:ascii="Arial" w:hAnsi="Arial" w:cs="Arial"/>
                <w:i/>
                <w:iCs/>
                <w:sz w:val="18"/>
                <w:szCs w:val="18"/>
              </w:rPr>
            </w:pPr>
            <w:r>
              <w:rPr>
                <w:rFonts w:ascii="Arial" w:hAnsi="Arial" w:cs="Arial"/>
                <w:i/>
                <w:iCs/>
                <w:sz w:val="18"/>
                <w:szCs w:val="18"/>
              </w:rPr>
              <w:t>p</w:t>
            </w:r>
          </w:p>
        </w:tc>
      </w:tr>
      <w:tr w:rsidR="008440D7" w14:paraId="07136CC7" w14:textId="77777777">
        <w:trPr>
          <w:trHeight w:val="90"/>
          <w:jc w:val="center"/>
        </w:trPr>
        <w:tc>
          <w:tcPr>
            <w:tcW w:w="947" w:type="dxa"/>
            <w:vMerge/>
            <w:tcBorders>
              <w:bottom w:val="single" w:sz="8" w:space="0" w:color="000000"/>
              <w:tl2br w:val="nil"/>
              <w:tr2bl w:val="nil"/>
            </w:tcBorders>
          </w:tcPr>
          <w:p w14:paraId="739AF1D0" w14:textId="77777777" w:rsidR="008440D7" w:rsidRDefault="008440D7">
            <w:pPr>
              <w:rPr>
                <w:rFonts w:ascii="Arial" w:hAnsi="Arial" w:cs="Arial"/>
                <w:sz w:val="18"/>
                <w:szCs w:val="18"/>
              </w:rPr>
            </w:pPr>
          </w:p>
        </w:tc>
        <w:tc>
          <w:tcPr>
            <w:tcW w:w="767" w:type="dxa"/>
            <w:tcBorders>
              <w:bottom w:val="single" w:sz="8" w:space="0" w:color="000000"/>
              <w:tl2br w:val="nil"/>
              <w:tr2bl w:val="nil"/>
            </w:tcBorders>
            <w:vAlign w:val="center"/>
          </w:tcPr>
          <w:p w14:paraId="1A3BA570" w14:textId="77777777" w:rsidR="008440D7" w:rsidRDefault="00000000">
            <w:pPr>
              <w:jc w:val="center"/>
              <w:rPr>
                <w:rFonts w:ascii="Arial" w:hAnsi="Arial" w:cs="Arial"/>
                <w:sz w:val="18"/>
                <w:szCs w:val="18"/>
              </w:rPr>
            </w:pPr>
            <w:r>
              <w:rPr>
                <w:rFonts w:ascii="Arial" w:hAnsi="Arial" w:cs="Arial"/>
                <w:sz w:val="18"/>
                <w:szCs w:val="18"/>
              </w:rPr>
              <w:t>EMM (SE)</w:t>
            </w:r>
          </w:p>
        </w:tc>
        <w:tc>
          <w:tcPr>
            <w:tcW w:w="1103" w:type="dxa"/>
            <w:tcBorders>
              <w:bottom w:val="single" w:sz="8" w:space="0" w:color="000000"/>
              <w:tl2br w:val="nil"/>
              <w:tr2bl w:val="nil"/>
            </w:tcBorders>
            <w:vAlign w:val="center"/>
          </w:tcPr>
          <w:p w14:paraId="7D466A50" w14:textId="77777777" w:rsidR="008440D7" w:rsidRDefault="00000000">
            <w:pPr>
              <w:jc w:val="center"/>
              <w:rPr>
                <w:rFonts w:ascii="Arial" w:hAnsi="Arial" w:cs="Arial"/>
                <w:sz w:val="18"/>
                <w:szCs w:val="18"/>
              </w:rPr>
            </w:pPr>
            <w:r>
              <w:rPr>
                <w:rFonts w:ascii="Arial" w:hAnsi="Arial" w:cs="Arial"/>
                <w:sz w:val="18"/>
                <w:szCs w:val="18"/>
                <w:lang w:eastAsia="zh"/>
              </w:rPr>
              <w:t>95%</w:t>
            </w:r>
            <w:r>
              <w:rPr>
                <w:rFonts w:ascii="Arial" w:hAnsi="Arial" w:cs="Arial" w:hint="eastAsia"/>
                <w:sz w:val="18"/>
                <w:szCs w:val="18"/>
                <w:lang w:eastAsia="zh"/>
              </w:rPr>
              <w:t xml:space="preserve"> </w:t>
            </w:r>
            <w:r>
              <w:rPr>
                <w:rFonts w:ascii="Arial" w:hAnsi="Arial" w:cs="Arial"/>
                <w:sz w:val="18"/>
                <w:szCs w:val="18"/>
                <w:lang w:eastAsia="zh"/>
              </w:rPr>
              <w:t>CI</w:t>
            </w:r>
          </w:p>
        </w:tc>
        <w:tc>
          <w:tcPr>
            <w:tcW w:w="850" w:type="dxa"/>
            <w:tcBorders>
              <w:bottom w:val="single" w:sz="8" w:space="0" w:color="000000"/>
              <w:tl2br w:val="nil"/>
              <w:tr2bl w:val="nil"/>
            </w:tcBorders>
            <w:vAlign w:val="center"/>
          </w:tcPr>
          <w:p w14:paraId="11697AD9" w14:textId="77777777" w:rsidR="008440D7" w:rsidRDefault="00000000">
            <w:pPr>
              <w:jc w:val="center"/>
              <w:rPr>
                <w:rFonts w:ascii="Arial" w:hAnsi="Arial" w:cs="Arial"/>
                <w:sz w:val="18"/>
                <w:szCs w:val="18"/>
              </w:rPr>
            </w:pPr>
            <w:r>
              <w:rPr>
                <w:rFonts w:ascii="Arial" w:hAnsi="Arial" w:cs="Arial"/>
                <w:sz w:val="18"/>
                <w:szCs w:val="18"/>
              </w:rPr>
              <w:t>EMM (SE)</w:t>
            </w:r>
          </w:p>
        </w:tc>
        <w:tc>
          <w:tcPr>
            <w:tcW w:w="1191" w:type="dxa"/>
            <w:tcBorders>
              <w:bottom w:val="single" w:sz="8" w:space="0" w:color="000000"/>
              <w:tl2br w:val="nil"/>
              <w:tr2bl w:val="nil"/>
            </w:tcBorders>
            <w:vAlign w:val="center"/>
          </w:tcPr>
          <w:p w14:paraId="169A8D02" w14:textId="77777777" w:rsidR="008440D7" w:rsidRDefault="00000000">
            <w:pPr>
              <w:jc w:val="center"/>
              <w:rPr>
                <w:rFonts w:ascii="Arial" w:hAnsi="Arial" w:cs="Arial"/>
                <w:sz w:val="18"/>
                <w:szCs w:val="18"/>
              </w:rPr>
            </w:pPr>
            <w:r>
              <w:rPr>
                <w:rFonts w:ascii="Arial" w:hAnsi="Arial" w:cs="Arial"/>
                <w:sz w:val="18"/>
                <w:szCs w:val="18"/>
                <w:lang w:eastAsia="zh"/>
              </w:rPr>
              <w:t>95%</w:t>
            </w:r>
            <w:r>
              <w:rPr>
                <w:rFonts w:ascii="Arial" w:hAnsi="Arial" w:cs="Arial" w:hint="eastAsia"/>
                <w:sz w:val="18"/>
                <w:szCs w:val="18"/>
                <w:lang w:eastAsia="zh"/>
              </w:rPr>
              <w:t xml:space="preserve"> </w:t>
            </w:r>
            <w:r>
              <w:rPr>
                <w:rFonts w:ascii="Arial" w:hAnsi="Arial" w:cs="Arial"/>
                <w:sz w:val="18"/>
                <w:szCs w:val="18"/>
                <w:lang w:eastAsia="zh"/>
              </w:rPr>
              <w:t>CI</w:t>
            </w:r>
          </w:p>
        </w:tc>
        <w:tc>
          <w:tcPr>
            <w:tcW w:w="944" w:type="dxa"/>
            <w:gridSpan w:val="2"/>
            <w:vMerge/>
            <w:tcBorders>
              <w:bottom w:val="single" w:sz="8" w:space="0" w:color="000000"/>
              <w:tl2br w:val="nil"/>
              <w:tr2bl w:val="nil"/>
            </w:tcBorders>
            <w:vAlign w:val="center"/>
          </w:tcPr>
          <w:p w14:paraId="422045B7" w14:textId="77777777" w:rsidR="008440D7" w:rsidRDefault="008440D7">
            <w:pPr>
              <w:widowControl/>
              <w:jc w:val="center"/>
              <w:rPr>
                <w:rFonts w:ascii="Arial" w:hAnsi="Arial" w:cs="Arial"/>
                <w:sz w:val="18"/>
                <w:szCs w:val="18"/>
              </w:rPr>
            </w:pPr>
          </w:p>
        </w:tc>
        <w:tc>
          <w:tcPr>
            <w:tcW w:w="772" w:type="dxa"/>
            <w:tcBorders>
              <w:bottom w:val="single" w:sz="8" w:space="0" w:color="000000"/>
              <w:tl2br w:val="nil"/>
              <w:tr2bl w:val="nil"/>
            </w:tcBorders>
            <w:vAlign w:val="center"/>
          </w:tcPr>
          <w:p w14:paraId="6B1F5BF6" w14:textId="77777777" w:rsidR="008440D7" w:rsidRDefault="00000000">
            <w:pPr>
              <w:jc w:val="center"/>
              <w:rPr>
                <w:rFonts w:ascii="Arial" w:hAnsi="Arial" w:cs="Arial"/>
                <w:sz w:val="18"/>
                <w:szCs w:val="18"/>
              </w:rPr>
            </w:pPr>
            <w:r>
              <w:rPr>
                <w:rFonts w:ascii="Arial" w:hAnsi="Arial" w:cs="Arial"/>
                <w:sz w:val="18"/>
                <w:szCs w:val="18"/>
              </w:rPr>
              <w:t>Group effect</w:t>
            </w:r>
          </w:p>
        </w:tc>
        <w:tc>
          <w:tcPr>
            <w:tcW w:w="667" w:type="dxa"/>
            <w:tcBorders>
              <w:bottom w:val="single" w:sz="8" w:space="0" w:color="000000"/>
              <w:tl2br w:val="nil"/>
              <w:tr2bl w:val="nil"/>
            </w:tcBorders>
            <w:vAlign w:val="center"/>
          </w:tcPr>
          <w:p w14:paraId="2D17EE72" w14:textId="77777777" w:rsidR="008440D7" w:rsidRDefault="00000000">
            <w:pPr>
              <w:jc w:val="center"/>
              <w:rPr>
                <w:rFonts w:ascii="Arial" w:hAnsi="Arial" w:cs="Arial"/>
                <w:sz w:val="18"/>
                <w:szCs w:val="18"/>
              </w:rPr>
            </w:pPr>
            <w:r>
              <w:rPr>
                <w:rFonts w:ascii="Arial" w:hAnsi="Arial" w:cs="Arial"/>
                <w:sz w:val="18"/>
                <w:szCs w:val="18"/>
              </w:rPr>
              <w:t>Time effect</w:t>
            </w:r>
          </w:p>
        </w:tc>
        <w:tc>
          <w:tcPr>
            <w:tcW w:w="1335" w:type="dxa"/>
            <w:tcBorders>
              <w:bottom w:val="single" w:sz="8" w:space="0" w:color="000000"/>
              <w:tl2br w:val="nil"/>
              <w:tr2bl w:val="nil"/>
            </w:tcBorders>
            <w:vAlign w:val="center"/>
          </w:tcPr>
          <w:p w14:paraId="0A234B7B" w14:textId="77777777" w:rsidR="008440D7" w:rsidRDefault="00000000">
            <w:pPr>
              <w:jc w:val="center"/>
              <w:rPr>
                <w:rFonts w:ascii="Arial" w:hAnsi="Arial" w:cs="Arial"/>
                <w:sz w:val="18"/>
                <w:szCs w:val="18"/>
              </w:rPr>
            </w:pPr>
            <w:r>
              <w:rPr>
                <w:rFonts w:ascii="Arial" w:hAnsi="Arial" w:cs="Arial"/>
                <w:sz w:val="18"/>
                <w:szCs w:val="18"/>
              </w:rPr>
              <w:t>Interaction effect (Group</w:t>
            </w:r>
            <w:r>
              <w:rPr>
                <w:rFonts w:ascii="Arial" w:eastAsia="SimSun" w:hAnsi="Arial" w:cs="Arial"/>
                <w:sz w:val="18"/>
                <w:szCs w:val="18"/>
              </w:rPr>
              <w:t>×</w:t>
            </w:r>
            <w:r>
              <w:rPr>
                <w:rFonts w:ascii="Arial" w:hAnsi="Arial" w:cs="Arial"/>
                <w:sz w:val="18"/>
                <w:szCs w:val="18"/>
              </w:rPr>
              <w:t>Time)</w:t>
            </w:r>
          </w:p>
        </w:tc>
      </w:tr>
      <w:tr w:rsidR="008440D7" w14:paraId="4200381E" w14:textId="77777777">
        <w:trPr>
          <w:jc w:val="center"/>
        </w:trPr>
        <w:tc>
          <w:tcPr>
            <w:tcW w:w="8576" w:type="dxa"/>
            <w:gridSpan w:val="10"/>
            <w:tcBorders>
              <w:tl2br w:val="nil"/>
              <w:tr2bl w:val="nil"/>
            </w:tcBorders>
          </w:tcPr>
          <w:p w14:paraId="0F40BF86" w14:textId="77777777" w:rsidR="008440D7" w:rsidRDefault="00000000">
            <w:pPr>
              <w:rPr>
                <w:rFonts w:ascii="Arial" w:hAnsi="Arial" w:cs="Arial"/>
                <w:sz w:val="18"/>
                <w:szCs w:val="18"/>
              </w:rPr>
            </w:pPr>
            <w:r>
              <w:rPr>
                <w:rFonts w:ascii="Arial" w:hAnsi="Arial" w:cs="Arial"/>
                <w:sz w:val="18"/>
                <w:szCs w:val="18"/>
              </w:rPr>
              <w:t>Insomnia Severity Index, ISI</w:t>
            </w:r>
            <w:r>
              <w:rPr>
                <w:rFonts w:ascii="Arial" w:hAnsi="Arial" w:cs="Arial"/>
                <w:sz w:val="18"/>
                <w:szCs w:val="18"/>
                <w:lang w:eastAsia="zh"/>
              </w:rPr>
              <w:t xml:space="preserve"> </w:t>
            </w:r>
            <w:r>
              <w:rPr>
                <w:rFonts w:ascii="Arial" w:eastAsia="SimSun" w:hAnsi="Arial" w:cs="Arial"/>
                <w:sz w:val="18"/>
                <w:szCs w:val="18"/>
                <w:lang w:bidi="ar"/>
              </w:rPr>
              <w:t>(</w:t>
            </w:r>
            <w:r>
              <w:rPr>
                <w:rFonts w:ascii="Arial" w:eastAsia="SimSun" w:hAnsi="Arial" w:cs="Arial" w:hint="eastAsia"/>
                <w:sz w:val="18"/>
                <w:szCs w:val="18"/>
                <w:lang w:eastAsia="zh" w:bidi="ar"/>
              </w:rPr>
              <w:t>s</w:t>
            </w:r>
            <w:r>
              <w:rPr>
                <w:rFonts w:ascii="Arial" w:eastAsia="SimSun" w:hAnsi="Arial" w:cs="Arial"/>
                <w:sz w:val="18"/>
                <w:szCs w:val="18"/>
                <w:lang w:bidi="ar"/>
              </w:rPr>
              <w:t xml:space="preserve">core) </w:t>
            </w:r>
          </w:p>
        </w:tc>
      </w:tr>
      <w:tr w:rsidR="008440D7" w14:paraId="35346594" w14:textId="77777777">
        <w:trPr>
          <w:jc w:val="center"/>
        </w:trPr>
        <w:tc>
          <w:tcPr>
            <w:tcW w:w="947" w:type="dxa"/>
            <w:tcBorders>
              <w:tl2br w:val="nil"/>
              <w:tr2bl w:val="nil"/>
            </w:tcBorders>
            <w:vAlign w:val="center"/>
          </w:tcPr>
          <w:p w14:paraId="1D75B8D5" w14:textId="77777777" w:rsidR="008440D7" w:rsidRDefault="00000000">
            <w:pPr>
              <w:rPr>
                <w:rFonts w:ascii="Arial" w:hAnsi="Arial" w:cs="Arial"/>
                <w:sz w:val="18"/>
                <w:szCs w:val="18"/>
              </w:rPr>
            </w:pPr>
            <w:r>
              <w:rPr>
                <w:rFonts w:ascii="Arial" w:hAnsi="Arial" w:cs="Arial"/>
                <w:sz w:val="18"/>
                <w:szCs w:val="18"/>
              </w:rPr>
              <w:t>Week 8</w:t>
            </w:r>
          </w:p>
        </w:tc>
        <w:tc>
          <w:tcPr>
            <w:tcW w:w="767" w:type="dxa"/>
            <w:tcBorders>
              <w:tl2br w:val="nil"/>
              <w:tr2bl w:val="nil"/>
            </w:tcBorders>
            <w:vAlign w:val="center"/>
          </w:tcPr>
          <w:p w14:paraId="4840865D" w14:textId="77777777" w:rsidR="008440D7" w:rsidRDefault="00000000">
            <w:pPr>
              <w:rPr>
                <w:rFonts w:ascii="Arial" w:hAnsi="Arial" w:cs="Arial"/>
                <w:sz w:val="18"/>
                <w:szCs w:val="18"/>
              </w:rPr>
            </w:pPr>
            <w:r>
              <w:rPr>
                <w:rFonts w:ascii="Arial" w:hAnsi="Arial" w:cs="Arial"/>
                <w:sz w:val="18"/>
                <w:szCs w:val="18"/>
              </w:rPr>
              <w:t xml:space="preserve">8.14 </w:t>
            </w:r>
            <w:r>
              <w:rPr>
                <w:rFonts w:ascii="Arial" w:hAnsi="Arial" w:cs="Arial"/>
                <w:sz w:val="18"/>
                <w:szCs w:val="18"/>
                <w:lang w:eastAsia="zh"/>
              </w:rPr>
              <w:t>(</w:t>
            </w:r>
            <w:r>
              <w:rPr>
                <w:rFonts w:ascii="Arial" w:hAnsi="Arial" w:cs="Arial"/>
                <w:sz w:val="18"/>
                <w:szCs w:val="18"/>
              </w:rPr>
              <w:t>0.63</w:t>
            </w:r>
            <w:r>
              <w:rPr>
                <w:rFonts w:ascii="Arial" w:hAnsi="Arial" w:cs="Arial"/>
                <w:sz w:val="18"/>
                <w:szCs w:val="18"/>
                <w:lang w:eastAsia="zh"/>
              </w:rPr>
              <w:t>)</w:t>
            </w:r>
          </w:p>
        </w:tc>
        <w:tc>
          <w:tcPr>
            <w:tcW w:w="1103" w:type="dxa"/>
            <w:tcBorders>
              <w:tl2br w:val="nil"/>
              <w:tr2bl w:val="nil"/>
            </w:tcBorders>
            <w:vAlign w:val="center"/>
          </w:tcPr>
          <w:p w14:paraId="6E6F8675" w14:textId="77777777" w:rsidR="008440D7" w:rsidRDefault="00000000">
            <w:pPr>
              <w:rPr>
                <w:rFonts w:ascii="Arial" w:hAnsi="Arial" w:cs="Arial"/>
                <w:sz w:val="18"/>
                <w:szCs w:val="18"/>
                <w:lang w:eastAsia="zh"/>
              </w:rPr>
            </w:pPr>
            <w:r>
              <w:rPr>
                <w:rFonts w:ascii="Arial" w:hAnsi="Arial" w:cs="Arial"/>
                <w:sz w:val="18"/>
                <w:szCs w:val="18"/>
              </w:rPr>
              <w:t>6.90</w:t>
            </w:r>
            <w:r>
              <w:rPr>
                <w:rFonts w:ascii="Arial" w:hAnsi="Arial" w:cs="Arial"/>
                <w:sz w:val="18"/>
                <w:szCs w:val="18"/>
                <w:lang w:eastAsia="zh"/>
              </w:rPr>
              <w:t xml:space="preserve">, </w:t>
            </w:r>
            <w:r>
              <w:rPr>
                <w:rFonts w:ascii="Arial" w:hAnsi="Arial" w:cs="Arial"/>
                <w:sz w:val="18"/>
                <w:szCs w:val="18"/>
              </w:rPr>
              <w:t>9.38</w:t>
            </w:r>
          </w:p>
        </w:tc>
        <w:tc>
          <w:tcPr>
            <w:tcW w:w="850" w:type="dxa"/>
            <w:tcBorders>
              <w:tl2br w:val="nil"/>
              <w:tr2bl w:val="nil"/>
            </w:tcBorders>
            <w:vAlign w:val="center"/>
          </w:tcPr>
          <w:p w14:paraId="47862D31" w14:textId="77777777" w:rsidR="008440D7" w:rsidRDefault="00000000">
            <w:pPr>
              <w:rPr>
                <w:rFonts w:ascii="Arial" w:hAnsi="Arial" w:cs="Arial"/>
                <w:sz w:val="18"/>
                <w:szCs w:val="18"/>
              </w:rPr>
            </w:pPr>
            <w:r>
              <w:rPr>
                <w:rFonts w:ascii="Arial" w:hAnsi="Arial" w:cs="Arial"/>
                <w:sz w:val="18"/>
                <w:szCs w:val="18"/>
              </w:rPr>
              <w:t xml:space="preserve">12.30 </w:t>
            </w:r>
            <w:r>
              <w:rPr>
                <w:rFonts w:ascii="Arial" w:hAnsi="Arial" w:cs="Arial"/>
                <w:sz w:val="18"/>
                <w:szCs w:val="18"/>
                <w:lang w:eastAsia="zh"/>
              </w:rPr>
              <w:t>(2.39)</w:t>
            </w:r>
          </w:p>
        </w:tc>
        <w:tc>
          <w:tcPr>
            <w:tcW w:w="1191" w:type="dxa"/>
            <w:tcBorders>
              <w:tl2br w:val="nil"/>
              <w:tr2bl w:val="nil"/>
            </w:tcBorders>
            <w:vAlign w:val="center"/>
          </w:tcPr>
          <w:p w14:paraId="01807FDB" w14:textId="77777777" w:rsidR="008440D7" w:rsidRDefault="00000000">
            <w:pPr>
              <w:rPr>
                <w:rFonts w:ascii="Arial" w:hAnsi="Arial" w:cs="Arial"/>
                <w:sz w:val="18"/>
                <w:szCs w:val="18"/>
              </w:rPr>
            </w:pPr>
            <w:r>
              <w:rPr>
                <w:rFonts w:ascii="Arial" w:hAnsi="Arial" w:cs="Arial"/>
                <w:sz w:val="18"/>
                <w:szCs w:val="18"/>
              </w:rPr>
              <w:t>11.04</w:t>
            </w:r>
            <w:r>
              <w:rPr>
                <w:rFonts w:ascii="Arial" w:hAnsi="Arial" w:cs="Arial"/>
                <w:sz w:val="18"/>
                <w:szCs w:val="18"/>
                <w:lang w:eastAsia="zh"/>
              </w:rPr>
              <w:t xml:space="preserve">, </w:t>
            </w:r>
            <w:r>
              <w:rPr>
                <w:rFonts w:ascii="Arial" w:hAnsi="Arial" w:cs="Arial"/>
                <w:sz w:val="18"/>
                <w:szCs w:val="18"/>
              </w:rPr>
              <w:t>13.56</w:t>
            </w:r>
          </w:p>
        </w:tc>
        <w:tc>
          <w:tcPr>
            <w:tcW w:w="944" w:type="dxa"/>
            <w:gridSpan w:val="2"/>
            <w:tcBorders>
              <w:tl2br w:val="nil"/>
              <w:tr2bl w:val="nil"/>
            </w:tcBorders>
            <w:vAlign w:val="center"/>
          </w:tcPr>
          <w:p w14:paraId="39B599E0" w14:textId="77777777" w:rsidR="008440D7" w:rsidRDefault="00000000">
            <w:pPr>
              <w:rPr>
                <w:rFonts w:ascii="Arial" w:hAnsi="Arial" w:cs="Arial"/>
                <w:sz w:val="18"/>
                <w:szCs w:val="18"/>
              </w:rPr>
            </w:pPr>
            <w:r>
              <w:rPr>
                <w:rFonts w:ascii="Arial" w:hAnsi="Arial" w:cs="Arial"/>
                <w:sz w:val="18"/>
                <w:szCs w:val="18"/>
              </w:rPr>
              <w:t>-1.43</w:t>
            </w:r>
          </w:p>
        </w:tc>
        <w:tc>
          <w:tcPr>
            <w:tcW w:w="772" w:type="dxa"/>
            <w:vMerge w:val="restart"/>
            <w:tcBorders>
              <w:tl2br w:val="nil"/>
              <w:tr2bl w:val="nil"/>
            </w:tcBorders>
            <w:vAlign w:val="center"/>
          </w:tcPr>
          <w:p w14:paraId="06DCEB64" w14:textId="77777777" w:rsidR="008440D7" w:rsidRDefault="00000000">
            <w:pPr>
              <w:jc w:val="center"/>
              <w:rPr>
                <w:rFonts w:ascii="Arial" w:hAnsi="Arial" w:cs="Arial"/>
                <w:sz w:val="18"/>
                <w:szCs w:val="18"/>
              </w:rPr>
            </w:pPr>
            <w:r>
              <w:rPr>
                <w:rFonts w:ascii="Arial" w:hAnsi="Arial" w:cs="Arial"/>
                <w:sz w:val="18"/>
                <w:szCs w:val="18"/>
              </w:rPr>
              <w:t>&lt;0.001</w:t>
            </w:r>
          </w:p>
        </w:tc>
        <w:tc>
          <w:tcPr>
            <w:tcW w:w="667" w:type="dxa"/>
            <w:vMerge w:val="restart"/>
            <w:tcBorders>
              <w:tl2br w:val="nil"/>
              <w:tr2bl w:val="nil"/>
            </w:tcBorders>
            <w:vAlign w:val="center"/>
          </w:tcPr>
          <w:p w14:paraId="643EFF11" w14:textId="77777777" w:rsidR="008440D7" w:rsidRDefault="00000000">
            <w:pPr>
              <w:jc w:val="center"/>
              <w:rPr>
                <w:rFonts w:ascii="Arial" w:hAnsi="Arial" w:cs="Arial"/>
                <w:sz w:val="18"/>
                <w:szCs w:val="18"/>
              </w:rPr>
            </w:pPr>
            <w:r>
              <w:rPr>
                <w:rFonts w:ascii="Arial" w:hAnsi="Arial" w:cs="Arial"/>
                <w:sz w:val="18"/>
                <w:szCs w:val="18"/>
              </w:rPr>
              <w:t>0.857</w:t>
            </w:r>
          </w:p>
        </w:tc>
        <w:tc>
          <w:tcPr>
            <w:tcW w:w="1335" w:type="dxa"/>
            <w:vMerge w:val="restart"/>
            <w:tcBorders>
              <w:tl2br w:val="nil"/>
              <w:tr2bl w:val="nil"/>
            </w:tcBorders>
            <w:vAlign w:val="center"/>
          </w:tcPr>
          <w:p w14:paraId="5FCC21AA" w14:textId="77777777" w:rsidR="008440D7" w:rsidRDefault="00000000">
            <w:pPr>
              <w:jc w:val="center"/>
              <w:rPr>
                <w:rFonts w:ascii="Arial" w:hAnsi="Arial" w:cs="Arial"/>
                <w:sz w:val="18"/>
                <w:szCs w:val="18"/>
              </w:rPr>
            </w:pPr>
            <w:r>
              <w:rPr>
                <w:rFonts w:ascii="Arial" w:hAnsi="Arial" w:cs="Arial"/>
                <w:sz w:val="18"/>
                <w:szCs w:val="18"/>
              </w:rPr>
              <w:t>0.638</w:t>
            </w:r>
          </w:p>
        </w:tc>
      </w:tr>
      <w:tr w:rsidR="008440D7" w14:paraId="3A013138" w14:textId="77777777">
        <w:trPr>
          <w:jc w:val="center"/>
        </w:trPr>
        <w:tc>
          <w:tcPr>
            <w:tcW w:w="947" w:type="dxa"/>
            <w:tcBorders>
              <w:tl2br w:val="nil"/>
              <w:tr2bl w:val="nil"/>
            </w:tcBorders>
            <w:vAlign w:val="center"/>
          </w:tcPr>
          <w:p w14:paraId="3629AB0B" w14:textId="77777777" w:rsidR="008440D7" w:rsidRDefault="00000000">
            <w:pPr>
              <w:rPr>
                <w:rFonts w:ascii="Arial" w:hAnsi="Arial" w:cs="Arial"/>
                <w:sz w:val="18"/>
                <w:szCs w:val="18"/>
              </w:rPr>
            </w:pPr>
            <w:r>
              <w:rPr>
                <w:rFonts w:ascii="Arial" w:hAnsi="Arial" w:cs="Arial"/>
                <w:sz w:val="18"/>
                <w:szCs w:val="18"/>
              </w:rPr>
              <w:t>Week 20</w:t>
            </w:r>
          </w:p>
        </w:tc>
        <w:tc>
          <w:tcPr>
            <w:tcW w:w="767" w:type="dxa"/>
            <w:tcBorders>
              <w:tl2br w:val="nil"/>
              <w:tr2bl w:val="nil"/>
            </w:tcBorders>
            <w:vAlign w:val="center"/>
          </w:tcPr>
          <w:p w14:paraId="77939B63" w14:textId="77777777" w:rsidR="008440D7" w:rsidRDefault="00000000">
            <w:pPr>
              <w:rPr>
                <w:rFonts w:ascii="Arial" w:hAnsi="Arial" w:cs="Arial"/>
                <w:sz w:val="18"/>
                <w:szCs w:val="18"/>
              </w:rPr>
            </w:pPr>
            <w:r>
              <w:rPr>
                <w:rFonts w:ascii="Arial" w:hAnsi="Arial" w:cs="Arial"/>
                <w:sz w:val="18"/>
                <w:szCs w:val="18"/>
              </w:rPr>
              <w:t xml:space="preserve">7.83 </w:t>
            </w:r>
            <w:r>
              <w:rPr>
                <w:rFonts w:ascii="Arial" w:hAnsi="Arial" w:cs="Arial"/>
                <w:sz w:val="18"/>
                <w:szCs w:val="18"/>
                <w:lang w:eastAsia="zh"/>
              </w:rPr>
              <w:t>(</w:t>
            </w:r>
            <w:r>
              <w:rPr>
                <w:rFonts w:ascii="Arial" w:hAnsi="Arial" w:cs="Arial"/>
                <w:sz w:val="18"/>
                <w:szCs w:val="18"/>
              </w:rPr>
              <w:t>0.66</w:t>
            </w:r>
            <w:r>
              <w:rPr>
                <w:rFonts w:ascii="Arial" w:hAnsi="Arial" w:cs="Arial"/>
                <w:sz w:val="18"/>
                <w:szCs w:val="18"/>
                <w:lang w:eastAsia="zh"/>
              </w:rPr>
              <w:t>)</w:t>
            </w:r>
          </w:p>
        </w:tc>
        <w:tc>
          <w:tcPr>
            <w:tcW w:w="1103" w:type="dxa"/>
            <w:tcBorders>
              <w:tl2br w:val="nil"/>
              <w:tr2bl w:val="nil"/>
            </w:tcBorders>
            <w:vAlign w:val="center"/>
          </w:tcPr>
          <w:p w14:paraId="74BD0F5C" w14:textId="77777777" w:rsidR="008440D7" w:rsidRDefault="00000000">
            <w:pPr>
              <w:rPr>
                <w:rFonts w:ascii="Arial" w:hAnsi="Arial" w:cs="Arial"/>
                <w:sz w:val="18"/>
                <w:szCs w:val="18"/>
                <w:lang w:eastAsia="zh"/>
              </w:rPr>
            </w:pPr>
            <w:r>
              <w:rPr>
                <w:rFonts w:ascii="Arial" w:hAnsi="Arial" w:cs="Arial"/>
                <w:sz w:val="18"/>
                <w:szCs w:val="18"/>
              </w:rPr>
              <w:t>6.52, 9.1</w:t>
            </w:r>
            <w:r>
              <w:rPr>
                <w:rFonts w:ascii="Arial" w:hAnsi="Arial" w:cs="Arial"/>
                <w:sz w:val="18"/>
                <w:szCs w:val="18"/>
                <w:lang w:eastAsia="zh"/>
              </w:rPr>
              <w:t>3</w:t>
            </w:r>
          </w:p>
        </w:tc>
        <w:tc>
          <w:tcPr>
            <w:tcW w:w="850" w:type="dxa"/>
            <w:tcBorders>
              <w:tl2br w:val="nil"/>
              <w:tr2bl w:val="nil"/>
            </w:tcBorders>
            <w:vAlign w:val="center"/>
          </w:tcPr>
          <w:p w14:paraId="140339EE" w14:textId="77777777" w:rsidR="008440D7" w:rsidRDefault="00000000">
            <w:pPr>
              <w:rPr>
                <w:rFonts w:ascii="Arial" w:hAnsi="Arial" w:cs="Arial"/>
                <w:sz w:val="18"/>
                <w:szCs w:val="18"/>
                <w:lang w:eastAsia="zh"/>
              </w:rPr>
            </w:pPr>
            <w:r>
              <w:rPr>
                <w:rFonts w:ascii="Arial" w:hAnsi="Arial" w:cs="Arial"/>
                <w:sz w:val="18"/>
                <w:szCs w:val="18"/>
              </w:rPr>
              <w:t xml:space="preserve">12.44 </w:t>
            </w:r>
            <w:r>
              <w:rPr>
                <w:rFonts w:ascii="Arial" w:hAnsi="Arial" w:cs="Arial"/>
                <w:sz w:val="18"/>
                <w:szCs w:val="18"/>
                <w:lang w:eastAsia="zh"/>
              </w:rPr>
              <w:t>(2.64)</w:t>
            </w:r>
          </w:p>
        </w:tc>
        <w:tc>
          <w:tcPr>
            <w:tcW w:w="1191" w:type="dxa"/>
            <w:tcBorders>
              <w:tl2br w:val="nil"/>
              <w:tr2bl w:val="nil"/>
            </w:tcBorders>
            <w:vAlign w:val="center"/>
          </w:tcPr>
          <w:p w14:paraId="5AD21C87" w14:textId="77777777" w:rsidR="008440D7" w:rsidRDefault="00000000">
            <w:pPr>
              <w:rPr>
                <w:rFonts w:ascii="Arial" w:hAnsi="Arial" w:cs="Arial"/>
                <w:sz w:val="18"/>
                <w:szCs w:val="18"/>
              </w:rPr>
            </w:pPr>
            <w:r>
              <w:rPr>
                <w:rFonts w:ascii="Arial" w:hAnsi="Arial" w:cs="Arial"/>
                <w:sz w:val="18"/>
                <w:szCs w:val="18"/>
              </w:rPr>
              <w:t>11.12</w:t>
            </w:r>
            <w:r>
              <w:rPr>
                <w:rFonts w:ascii="Arial" w:hAnsi="Arial" w:cs="Arial"/>
                <w:sz w:val="18"/>
                <w:szCs w:val="18"/>
                <w:lang w:eastAsia="zh"/>
              </w:rPr>
              <w:t xml:space="preserve">, </w:t>
            </w:r>
            <w:r>
              <w:rPr>
                <w:rFonts w:ascii="Arial" w:hAnsi="Arial" w:cs="Arial"/>
                <w:sz w:val="18"/>
                <w:szCs w:val="18"/>
              </w:rPr>
              <w:t>13.76</w:t>
            </w:r>
          </w:p>
        </w:tc>
        <w:tc>
          <w:tcPr>
            <w:tcW w:w="944" w:type="dxa"/>
            <w:gridSpan w:val="2"/>
            <w:tcBorders>
              <w:tl2br w:val="nil"/>
              <w:tr2bl w:val="nil"/>
            </w:tcBorders>
            <w:vAlign w:val="center"/>
          </w:tcPr>
          <w:p w14:paraId="499D424E" w14:textId="77777777" w:rsidR="008440D7" w:rsidRDefault="00000000">
            <w:pPr>
              <w:rPr>
                <w:rFonts w:ascii="Arial" w:hAnsi="Arial" w:cs="Arial"/>
                <w:sz w:val="18"/>
                <w:szCs w:val="18"/>
              </w:rPr>
            </w:pPr>
            <w:r>
              <w:rPr>
                <w:rFonts w:ascii="Arial" w:hAnsi="Arial" w:cs="Arial"/>
                <w:sz w:val="18"/>
                <w:szCs w:val="18"/>
              </w:rPr>
              <w:t>-1.58</w:t>
            </w:r>
          </w:p>
        </w:tc>
        <w:tc>
          <w:tcPr>
            <w:tcW w:w="772" w:type="dxa"/>
            <w:vMerge/>
            <w:tcBorders>
              <w:tl2br w:val="nil"/>
              <w:tr2bl w:val="nil"/>
            </w:tcBorders>
          </w:tcPr>
          <w:p w14:paraId="31058D51" w14:textId="77777777" w:rsidR="008440D7" w:rsidRDefault="008440D7">
            <w:pPr>
              <w:rPr>
                <w:rFonts w:ascii="Arial" w:hAnsi="Arial" w:cs="Arial"/>
                <w:sz w:val="18"/>
                <w:szCs w:val="18"/>
              </w:rPr>
            </w:pPr>
          </w:p>
        </w:tc>
        <w:tc>
          <w:tcPr>
            <w:tcW w:w="667" w:type="dxa"/>
            <w:vMerge/>
            <w:tcBorders>
              <w:tl2br w:val="nil"/>
              <w:tr2bl w:val="nil"/>
            </w:tcBorders>
          </w:tcPr>
          <w:p w14:paraId="3D0B343E" w14:textId="77777777" w:rsidR="008440D7" w:rsidRDefault="008440D7">
            <w:pPr>
              <w:rPr>
                <w:rFonts w:ascii="Arial" w:hAnsi="Arial" w:cs="Arial"/>
                <w:sz w:val="18"/>
                <w:szCs w:val="18"/>
              </w:rPr>
            </w:pPr>
          </w:p>
        </w:tc>
        <w:tc>
          <w:tcPr>
            <w:tcW w:w="1335" w:type="dxa"/>
            <w:vMerge/>
            <w:tcBorders>
              <w:tl2br w:val="nil"/>
              <w:tr2bl w:val="nil"/>
            </w:tcBorders>
          </w:tcPr>
          <w:p w14:paraId="71E003DD" w14:textId="77777777" w:rsidR="008440D7" w:rsidRDefault="008440D7">
            <w:pPr>
              <w:rPr>
                <w:rFonts w:ascii="Arial" w:hAnsi="Arial" w:cs="Arial"/>
                <w:sz w:val="18"/>
                <w:szCs w:val="18"/>
              </w:rPr>
            </w:pPr>
          </w:p>
        </w:tc>
      </w:tr>
      <w:tr w:rsidR="008440D7" w14:paraId="10E000FF" w14:textId="77777777">
        <w:trPr>
          <w:jc w:val="center"/>
        </w:trPr>
        <w:tc>
          <w:tcPr>
            <w:tcW w:w="8576" w:type="dxa"/>
            <w:gridSpan w:val="10"/>
            <w:tcBorders>
              <w:tl2br w:val="nil"/>
              <w:tr2bl w:val="nil"/>
            </w:tcBorders>
          </w:tcPr>
          <w:p w14:paraId="5AC9F59A" w14:textId="77777777" w:rsidR="008440D7" w:rsidRDefault="00000000">
            <w:pPr>
              <w:rPr>
                <w:rFonts w:ascii="Arial" w:hAnsi="Arial" w:cs="Arial"/>
                <w:sz w:val="18"/>
                <w:szCs w:val="18"/>
                <w:lang w:eastAsia="zh"/>
              </w:rPr>
            </w:pPr>
            <w:r>
              <w:rPr>
                <w:rFonts w:ascii="Arial" w:hAnsi="Arial" w:cs="Arial"/>
                <w:sz w:val="18"/>
                <w:szCs w:val="18"/>
              </w:rPr>
              <w:t>Sleep diar</w:t>
            </w:r>
            <w:r>
              <w:rPr>
                <w:rFonts w:ascii="Arial" w:hAnsi="Arial" w:cs="Arial" w:hint="eastAsia"/>
                <w:sz w:val="18"/>
                <w:szCs w:val="18"/>
                <w:lang w:eastAsia="zh"/>
              </w:rPr>
              <w:t>y</w:t>
            </w:r>
          </w:p>
        </w:tc>
      </w:tr>
      <w:tr w:rsidR="008440D7" w14:paraId="2ABEF11F" w14:textId="77777777">
        <w:trPr>
          <w:jc w:val="center"/>
        </w:trPr>
        <w:tc>
          <w:tcPr>
            <w:tcW w:w="8576" w:type="dxa"/>
            <w:gridSpan w:val="10"/>
            <w:tcBorders>
              <w:tl2br w:val="nil"/>
              <w:tr2bl w:val="nil"/>
            </w:tcBorders>
          </w:tcPr>
          <w:p w14:paraId="7C92E743" w14:textId="77777777" w:rsidR="008440D7" w:rsidRDefault="00000000">
            <w:pPr>
              <w:ind w:firstLine="360"/>
              <w:rPr>
                <w:rFonts w:ascii="Arial" w:hAnsi="Arial" w:cs="Arial"/>
                <w:sz w:val="18"/>
                <w:szCs w:val="18"/>
              </w:rPr>
            </w:pPr>
            <w:r>
              <w:rPr>
                <w:rFonts w:ascii="Arial" w:hAnsi="Arial" w:cs="Arial"/>
                <w:sz w:val="18"/>
                <w:szCs w:val="18"/>
              </w:rPr>
              <w:t xml:space="preserve">Sleep onset latency, </w:t>
            </w:r>
            <w:bookmarkStart w:id="0" w:name="OLE_LINK1"/>
            <w:r>
              <w:rPr>
                <w:rFonts w:ascii="Arial" w:hAnsi="Arial" w:cs="Arial"/>
                <w:sz w:val="18"/>
                <w:szCs w:val="18"/>
              </w:rPr>
              <w:t>SOL</w:t>
            </w:r>
            <w:bookmarkEnd w:id="0"/>
            <w:r>
              <w:rPr>
                <w:rFonts w:ascii="Arial" w:hAnsi="Arial" w:cs="Arial"/>
                <w:sz w:val="18"/>
                <w:szCs w:val="18"/>
                <w:lang w:eastAsia="zh"/>
              </w:rPr>
              <w:t xml:space="preserve"> </w:t>
            </w:r>
            <w:r>
              <w:rPr>
                <w:rFonts w:ascii="Arial" w:eastAsia="SimSun" w:hAnsi="Arial" w:cs="Arial"/>
                <w:sz w:val="18"/>
                <w:szCs w:val="18"/>
                <w:lang w:bidi="ar"/>
              </w:rPr>
              <w:t>(min)</w:t>
            </w:r>
            <w:r>
              <w:rPr>
                <w:rFonts w:ascii="Arial" w:eastAsia="SimSun" w:hAnsi="Arial" w:cs="Arial"/>
                <w:sz w:val="24"/>
              </w:rPr>
              <w:t xml:space="preserve"> </w:t>
            </w:r>
          </w:p>
        </w:tc>
      </w:tr>
      <w:tr w:rsidR="008440D7" w14:paraId="5BF097E8" w14:textId="77777777">
        <w:trPr>
          <w:jc w:val="center"/>
        </w:trPr>
        <w:tc>
          <w:tcPr>
            <w:tcW w:w="947" w:type="dxa"/>
            <w:tcBorders>
              <w:tl2br w:val="nil"/>
              <w:tr2bl w:val="nil"/>
            </w:tcBorders>
            <w:vAlign w:val="center"/>
          </w:tcPr>
          <w:p w14:paraId="7A350ECC" w14:textId="77777777" w:rsidR="008440D7" w:rsidRDefault="00000000">
            <w:pPr>
              <w:rPr>
                <w:rFonts w:ascii="Arial" w:hAnsi="Arial" w:cs="Arial"/>
                <w:sz w:val="18"/>
                <w:szCs w:val="18"/>
              </w:rPr>
            </w:pPr>
            <w:r>
              <w:rPr>
                <w:rFonts w:ascii="Arial" w:hAnsi="Arial" w:cs="Arial"/>
                <w:sz w:val="18"/>
                <w:szCs w:val="18"/>
              </w:rPr>
              <w:t>Week 8</w:t>
            </w:r>
          </w:p>
        </w:tc>
        <w:tc>
          <w:tcPr>
            <w:tcW w:w="767" w:type="dxa"/>
            <w:tcBorders>
              <w:tl2br w:val="nil"/>
              <w:tr2bl w:val="nil"/>
            </w:tcBorders>
          </w:tcPr>
          <w:p w14:paraId="60858E76" w14:textId="77777777" w:rsidR="008440D7" w:rsidRDefault="00000000">
            <w:pPr>
              <w:rPr>
                <w:rFonts w:ascii="Arial" w:hAnsi="Arial" w:cs="Arial"/>
                <w:sz w:val="18"/>
                <w:szCs w:val="18"/>
              </w:rPr>
            </w:pPr>
            <w:r>
              <w:rPr>
                <w:rFonts w:ascii="Arial" w:hAnsi="Arial" w:cs="Arial"/>
                <w:sz w:val="18"/>
                <w:szCs w:val="18"/>
              </w:rPr>
              <w:t>36.67 (3.13)</w:t>
            </w:r>
          </w:p>
        </w:tc>
        <w:tc>
          <w:tcPr>
            <w:tcW w:w="1103" w:type="dxa"/>
            <w:tcBorders>
              <w:tl2br w:val="nil"/>
              <w:tr2bl w:val="nil"/>
            </w:tcBorders>
          </w:tcPr>
          <w:p w14:paraId="7EB72380" w14:textId="77777777" w:rsidR="008440D7" w:rsidRDefault="00000000">
            <w:pPr>
              <w:rPr>
                <w:rFonts w:ascii="Arial" w:hAnsi="Arial" w:cs="Arial"/>
                <w:sz w:val="18"/>
                <w:szCs w:val="18"/>
              </w:rPr>
            </w:pPr>
            <w:r>
              <w:rPr>
                <w:rFonts w:ascii="Arial" w:hAnsi="Arial" w:cs="Arial"/>
                <w:sz w:val="18"/>
                <w:szCs w:val="18"/>
              </w:rPr>
              <w:t>30.47, 42.87</w:t>
            </w:r>
          </w:p>
        </w:tc>
        <w:tc>
          <w:tcPr>
            <w:tcW w:w="850" w:type="dxa"/>
            <w:tcBorders>
              <w:tl2br w:val="nil"/>
              <w:tr2bl w:val="nil"/>
            </w:tcBorders>
          </w:tcPr>
          <w:p w14:paraId="52D9CF26" w14:textId="77777777" w:rsidR="008440D7" w:rsidRDefault="00000000">
            <w:pPr>
              <w:rPr>
                <w:rFonts w:ascii="Arial" w:hAnsi="Arial" w:cs="Arial"/>
                <w:sz w:val="18"/>
                <w:szCs w:val="18"/>
              </w:rPr>
            </w:pPr>
            <w:r>
              <w:rPr>
                <w:rFonts w:ascii="Arial" w:hAnsi="Arial" w:cs="Arial"/>
                <w:sz w:val="18"/>
                <w:szCs w:val="18"/>
              </w:rPr>
              <w:t>56.51 (3.13)</w:t>
            </w:r>
          </w:p>
        </w:tc>
        <w:tc>
          <w:tcPr>
            <w:tcW w:w="1191" w:type="dxa"/>
            <w:tcBorders>
              <w:tl2br w:val="nil"/>
              <w:tr2bl w:val="nil"/>
            </w:tcBorders>
          </w:tcPr>
          <w:p w14:paraId="08ECC325" w14:textId="77777777" w:rsidR="008440D7" w:rsidRDefault="00000000">
            <w:pPr>
              <w:rPr>
                <w:rFonts w:ascii="Arial" w:hAnsi="Arial" w:cs="Arial"/>
                <w:sz w:val="18"/>
                <w:szCs w:val="18"/>
              </w:rPr>
            </w:pPr>
            <w:r>
              <w:rPr>
                <w:rFonts w:ascii="Arial" w:hAnsi="Arial" w:cs="Arial"/>
                <w:sz w:val="18"/>
                <w:szCs w:val="18"/>
              </w:rPr>
              <w:t>50.32, 62.70</w:t>
            </w:r>
          </w:p>
        </w:tc>
        <w:tc>
          <w:tcPr>
            <w:tcW w:w="944" w:type="dxa"/>
            <w:gridSpan w:val="2"/>
            <w:tcBorders>
              <w:tl2br w:val="nil"/>
              <w:tr2bl w:val="nil"/>
            </w:tcBorders>
          </w:tcPr>
          <w:p w14:paraId="7E0709DA" w14:textId="77777777" w:rsidR="008440D7" w:rsidRDefault="00000000">
            <w:pPr>
              <w:rPr>
                <w:rFonts w:ascii="Arial" w:hAnsi="Arial" w:cs="Arial"/>
                <w:sz w:val="18"/>
                <w:szCs w:val="18"/>
              </w:rPr>
            </w:pPr>
            <w:r>
              <w:rPr>
                <w:rFonts w:ascii="Arial" w:hAnsi="Arial" w:cs="Arial"/>
                <w:sz w:val="18"/>
                <w:szCs w:val="18"/>
              </w:rPr>
              <w:t>-1.29</w:t>
            </w:r>
          </w:p>
        </w:tc>
        <w:tc>
          <w:tcPr>
            <w:tcW w:w="772" w:type="dxa"/>
            <w:vMerge w:val="restart"/>
            <w:tcBorders>
              <w:tl2br w:val="nil"/>
              <w:tr2bl w:val="nil"/>
            </w:tcBorders>
            <w:vAlign w:val="center"/>
          </w:tcPr>
          <w:p w14:paraId="6F11DEDD" w14:textId="77777777" w:rsidR="008440D7" w:rsidRDefault="00000000">
            <w:pPr>
              <w:jc w:val="center"/>
              <w:rPr>
                <w:rFonts w:ascii="Arial" w:hAnsi="Arial" w:cs="Arial"/>
                <w:sz w:val="18"/>
                <w:szCs w:val="18"/>
              </w:rPr>
            </w:pPr>
            <w:r>
              <w:rPr>
                <w:rFonts w:ascii="Arial" w:eastAsia="SimSun" w:hAnsi="Arial" w:cs="Arial"/>
                <w:sz w:val="18"/>
                <w:szCs w:val="18"/>
                <w:lang w:bidi="ar"/>
              </w:rPr>
              <w:t>&lt;0.001</w:t>
            </w:r>
          </w:p>
        </w:tc>
        <w:tc>
          <w:tcPr>
            <w:tcW w:w="667" w:type="dxa"/>
            <w:vMerge w:val="restart"/>
            <w:tcBorders>
              <w:tl2br w:val="nil"/>
              <w:tr2bl w:val="nil"/>
            </w:tcBorders>
            <w:vAlign w:val="center"/>
          </w:tcPr>
          <w:p w14:paraId="1B9FA911" w14:textId="77777777" w:rsidR="008440D7" w:rsidRDefault="00000000">
            <w:pPr>
              <w:jc w:val="center"/>
              <w:rPr>
                <w:rFonts w:ascii="Arial" w:hAnsi="Arial" w:cs="Arial"/>
                <w:sz w:val="18"/>
                <w:szCs w:val="18"/>
              </w:rPr>
            </w:pPr>
            <w:r>
              <w:rPr>
                <w:rFonts w:ascii="Arial" w:eastAsia="SimSun" w:hAnsi="Arial" w:cs="Arial"/>
                <w:sz w:val="18"/>
                <w:szCs w:val="18"/>
                <w:lang w:bidi="ar"/>
              </w:rPr>
              <w:t>0.008</w:t>
            </w:r>
          </w:p>
        </w:tc>
        <w:tc>
          <w:tcPr>
            <w:tcW w:w="1335" w:type="dxa"/>
            <w:vMerge w:val="restart"/>
            <w:tcBorders>
              <w:tl2br w:val="nil"/>
              <w:tr2bl w:val="nil"/>
            </w:tcBorders>
            <w:vAlign w:val="center"/>
          </w:tcPr>
          <w:p w14:paraId="5725B07D" w14:textId="77777777" w:rsidR="008440D7" w:rsidRDefault="00000000">
            <w:pPr>
              <w:jc w:val="center"/>
              <w:rPr>
                <w:rFonts w:ascii="Arial" w:hAnsi="Arial" w:cs="Arial"/>
                <w:sz w:val="18"/>
                <w:szCs w:val="18"/>
              </w:rPr>
            </w:pPr>
            <w:r>
              <w:rPr>
                <w:rFonts w:ascii="Arial" w:eastAsia="SimSun" w:hAnsi="Arial" w:cs="Arial"/>
                <w:sz w:val="18"/>
                <w:szCs w:val="18"/>
                <w:lang w:bidi="ar"/>
              </w:rPr>
              <w:t>0.727</w:t>
            </w:r>
          </w:p>
        </w:tc>
      </w:tr>
      <w:tr w:rsidR="008440D7" w14:paraId="5FB75253" w14:textId="77777777">
        <w:trPr>
          <w:jc w:val="center"/>
        </w:trPr>
        <w:tc>
          <w:tcPr>
            <w:tcW w:w="947" w:type="dxa"/>
            <w:tcBorders>
              <w:tl2br w:val="nil"/>
              <w:tr2bl w:val="nil"/>
            </w:tcBorders>
            <w:vAlign w:val="center"/>
          </w:tcPr>
          <w:p w14:paraId="380079B8" w14:textId="77777777" w:rsidR="008440D7" w:rsidRDefault="00000000">
            <w:pPr>
              <w:rPr>
                <w:rFonts w:ascii="Arial" w:hAnsi="Arial" w:cs="Arial"/>
                <w:sz w:val="18"/>
                <w:szCs w:val="18"/>
              </w:rPr>
            </w:pPr>
            <w:r>
              <w:rPr>
                <w:rFonts w:ascii="Arial" w:hAnsi="Arial" w:cs="Arial"/>
                <w:sz w:val="18"/>
                <w:szCs w:val="18"/>
              </w:rPr>
              <w:t>Week 20</w:t>
            </w:r>
          </w:p>
        </w:tc>
        <w:tc>
          <w:tcPr>
            <w:tcW w:w="767" w:type="dxa"/>
            <w:tcBorders>
              <w:tl2br w:val="nil"/>
              <w:tr2bl w:val="nil"/>
            </w:tcBorders>
          </w:tcPr>
          <w:p w14:paraId="054A6AE7" w14:textId="77777777" w:rsidR="008440D7" w:rsidRDefault="00000000">
            <w:pPr>
              <w:rPr>
                <w:rFonts w:ascii="Arial" w:hAnsi="Arial" w:cs="Arial"/>
                <w:sz w:val="18"/>
                <w:szCs w:val="18"/>
              </w:rPr>
            </w:pPr>
            <w:r>
              <w:rPr>
                <w:rFonts w:ascii="Arial" w:hAnsi="Arial" w:cs="Arial"/>
                <w:sz w:val="18"/>
                <w:szCs w:val="18"/>
              </w:rPr>
              <w:t>29.95 (3.28)</w:t>
            </w:r>
          </w:p>
        </w:tc>
        <w:tc>
          <w:tcPr>
            <w:tcW w:w="1103" w:type="dxa"/>
            <w:tcBorders>
              <w:tl2br w:val="nil"/>
              <w:tr2bl w:val="nil"/>
            </w:tcBorders>
          </w:tcPr>
          <w:p w14:paraId="12F3D858" w14:textId="77777777" w:rsidR="008440D7" w:rsidRDefault="00000000">
            <w:pPr>
              <w:rPr>
                <w:rFonts w:ascii="Arial" w:hAnsi="Arial" w:cs="Arial"/>
                <w:sz w:val="18"/>
                <w:szCs w:val="18"/>
              </w:rPr>
            </w:pPr>
            <w:r>
              <w:rPr>
                <w:rFonts w:ascii="Arial" w:hAnsi="Arial" w:cs="Arial"/>
                <w:sz w:val="18"/>
                <w:szCs w:val="18"/>
              </w:rPr>
              <w:t>23.45, 36.44</w:t>
            </w:r>
          </w:p>
        </w:tc>
        <w:tc>
          <w:tcPr>
            <w:tcW w:w="850" w:type="dxa"/>
            <w:tcBorders>
              <w:tl2br w:val="nil"/>
              <w:tr2bl w:val="nil"/>
            </w:tcBorders>
          </w:tcPr>
          <w:p w14:paraId="2FBF52D4" w14:textId="77777777" w:rsidR="008440D7" w:rsidRDefault="00000000">
            <w:pPr>
              <w:rPr>
                <w:rFonts w:ascii="Arial" w:hAnsi="Arial" w:cs="Arial"/>
                <w:sz w:val="18"/>
                <w:szCs w:val="18"/>
              </w:rPr>
            </w:pPr>
            <w:r>
              <w:rPr>
                <w:rFonts w:ascii="Arial" w:hAnsi="Arial" w:cs="Arial"/>
                <w:sz w:val="18"/>
                <w:szCs w:val="18"/>
              </w:rPr>
              <w:t>47.83 (3.73)</w:t>
            </w:r>
          </w:p>
        </w:tc>
        <w:tc>
          <w:tcPr>
            <w:tcW w:w="1191" w:type="dxa"/>
            <w:tcBorders>
              <w:tl2br w:val="nil"/>
              <w:tr2bl w:val="nil"/>
            </w:tcBorders>
          </w:tcPr>
          <w:p w14:paraId="59D964F5" w14:textId="77777777" w:rsidR="008440D7" w:rsidRDefault="00000000">
            <w:pPr>
              <w:rPr>
                <w:rFonts w:ascii="Arial" w:hAnsi="Arial" w:cs="Arial"/>
                <w:sz w:val="18"/>
                <w:szCs w:val="18"/>
              </w:rPr>
            </w:pPr>
            <w:r>
              <w:rPr>
                <w:rFonts w:ascii="Arial" w:hAnsi="Arial" w:cs="Arial"/>
                <w:sz w:val="18"/>
                <w:szCs w:val="18"/>
              </w:rPr>
              <w:t>40.47, 55.20</w:t>
            </w:r>
          </w:p>
        </w:tc>
        <w:tc>
          <w:tcPr>
            <w:tcW w:w="944" w:type="dxa"/>
            <w:gridSpan w:val="2"/>
            <w:tcBorders>
              <w:tl2br w:val="nil"/>
              <w:tr2bl w:val="nil"/>
            </w:tcBorders>
          </w:tcPr>
          <w:p w14:paraId="0402F1F6" w14:textId="77777777" w:rsidR="008440D7" w:rsidRDefault="00000000">
            <w:pPr>
              <w:rPr>
                <w:rFonts w:ascii="Arial" w:hAnsi="Arial" w:cs="Arial"/>
                <w:sz w:val="18"/>
                <w:szCs w:val="18"/>
              </w:rPr>
            </w:pPr>
            <w:r>
              <w:rPr>
                <w:rFonts w:ascii="Arial" w:hAnsi="Arial" w:cs="Arial"/>
                <w:sz w:val="18"/>
                <w:szCs w:val="18"/>
              </w:rPr>
              <w:t>-1.16</w:t>
            </w:r>
          </w:p>
        </w:tc>
        <w:tc>
          <w:tcPr>
            <w:tcW w:w="772" w:type="dxa"/>
            <w:vMerge/>
            <w:tcBorders>
              <w:tl2br w:val="nil"/>
              <w:tr2bl w:val="nil"/>
            </w:tcBorders>
          </w:tcPr>
          <w:p w14:paraId="00090D83" w14:textId="77777777" w:rsidR="008440D7" w:rsidRDefault="008440D7">
            <w:pPr>
              <w:rPr>
                <w:rFonts w:ascii="Arial" w:hAnsi="Arial" w:cs="Arial"/>
                <w:sz w:val="18"/>
                <w:szCs w:val="18"/>
              </w:rPr>
            </w:pPr>
          </w:p>
        </w:tc>
        <w:tc>
          <w:tcPr>
            <w:tcW w:w="667" w:type="dxa"/>
            <w:vMerge/>
            <w:tcBorders>
              <w:tl2br w:val="nil"/>
              <w:tr2bl w:val="nil"/>
            </w:tcBorders>
          </w:tcPr>
          <w:p w14:paraId="76581555" w14:textId="77777777" w:rsidR="008440D7" w:rsidRDefault="008440D7">
            <w:pPr>
              <w:rPr>
                <w:rFonts w:ascii="Arial" w:hAnsi="Arial" w:cs="Arial"/>
                <w:sz w:val="18"/>
                <w:szCs w:val="18"/>
              </w:rPr>
            </w:pPr>
          </w:p>
        </w:tc>
        <w:tc>
          <w:tcPr>
            <w:tcW w:w="1335" w:type="dxa"/>
            <w:vMerge/>
            <w:tcBorders>
              <w:tl2br w:val="nil"/>
              <w:tr2bl w:val="nil"/>
            </w:tcBorders>
          </w:tcPr>
          <w:p w14:paraId="2C37474E" w14:textId="77777777" w:rsidR="008440D7" w:rsidRDefault="008440D7">
            <w:pPr>
              <w:rPr>
                <w:rFonts w:ascii="Arial" w:hAnsi="Arial" w:cs="Arial"/>
                <w:sz w:val="18"/>
                <w:szCs w:val="18"/>
              </w:rPr>
            </w:pPr>
          </w:p>
        </w:tc>
      </w:tr>
      <w:tr w:rsidR="008440D7" w14:paraId="65C7EE5C" w14:textId="77777777">
        <w:trPr>
          <w:jc w:val="center"/>
        </w:trPr>
        <w:tc>
          <w:tcPr>
            <w:tcW w:w="8576" w:type="dxa"/>
            <w:gridSpan w:val="10"/>
            <w:tcBorders>
              <w:tl2br w:val="nil"/>
              <w:tr2bl w:val="nil"/>
            </w:tcBorders>
          </w:tcPr>
          <w:p w14:paraId="16DE35F0" w14:textId="77777777" w:rsidR="008440D7" w:rsidRDefault="00000000">
            <w:pPr>
              <w:ind w:firstLine="360"/>
              <w:rPr>
                <w:rFonts w:ascii="Arial" w:hAnsi="Arial" w:cs="Arial"/>
                <w:sz w:val="18"/>
                <w:szCs w:val="18"/>
              </w:rPr>
            </w:pPr>
            <w:r>
              <w:rPr>
                <w:rFonts w:ascii="Arial" w:hAnsi="Arial" w:cs="Arial"/>
                <w:sz w:val="18"/>
                <w:szCs w:val="18"/>
              </w:rPr>
              <w:t>Number of awakenings</w:t>
            </w:r>
          </w:p>
        </w:tc>
      </w:tr>
      <w:tr w:rsidR="008440D7" w14:paraId="3C7E883D" w14:textId="77777777">
        <w:trPr>
          <w:jc w:val="center"/>
        </w:trPr>
        <w:tc>
          <w:tcPr>
            <w:tcW w:w="947" w:type="dxa"/>
            <w:tcBorders>
              <w:tl2br w:val="nil"/>
              <w:tr2bl w:val="nil"/>
            </w:tcBorders>
            <w:vAlign w:val="center"/>
          </w:tcPr>
          <w:p w14:paraId="421025C6" w14:textId="77777777" w:rsidR="008440D7" w:rsidRDefault="00000000">
            <w:pPr>
              <w:rPr>
                <w:rFonts w:ascii="Arial" w:hAnsi="Arial" w:cs="Arial"/>
                <w:sz w:val="18"/>
                <w:szCs w:val="18"/>
              </w:rPr>
            </w:pPr>
            <w:r>
              <w:rPr>
                <w:rFonts w:ascii="Arial" w:hAnsi="Arial" w:cs="Arial"/>
                <w:sz w:val="18"/>
                <w:szCs w:val="18"/>
              </w:rPr>
              <w:t>Week 8</w:t>
            </w:r>
          </w:p>
        </w:tc>
        <w:tc>
          <w:tcPr>
            <w:tcW w:w="767" w:type="dxa"/>
            <w:tcBorders>
              <w:tl2br w:val="nil"/>
              <w:tr2bl w:val="nil"/>
            </w:tcBorders>
          </w:tcPr>
          <w:p w14:paraId="0085FB6B" w14:textId="77777777" w:rsidR="008440D7" w:rsidRDefault="00000000">
            <w:pPr>
              <w:rPr>
                <w:rFonts w:ascii="Arial" w:hAnsi="Arial" w:cs="Arial"/>
                <w:sz w:val="18"/>
                <w:szCs w:val="18"/>
              </w:rPr>
            </w:pPr>
            <w:r>
              <w:rPr>
                <w:rFonts w:ascii="Arial" w:hAnsi="Arial" w:cs="Arial"/>
                <w:sz w:val="18"/>
                <w:szCs w:val="18"/>
                <w:lang w:eastAsia="zh"/>
              </w:rPr>
              <w:t>1.12 (0.11)</w:t>
            </w:r>
          </w:p>
        </w:tc>
        <w:tc>
          <w:tcPr>
            <w:tcW w:w="1103" w:type="dxa"/>
            <w:tcBorders>
              <w:tl2br w:val="nil"/>
              <w:tr2bl w:val="nil"/>
            </w:tcBorders>
          </w:tcPr>
          <w:p w14:paraId="2F0AED39" w14:textId="77777777" w:rsidR="008440D7" w:rsidRDefault="00000000">
            <w:pPr>
              <w:rPr>
                <w:rFonts w:ascii="Arial" w:hAnsi="Arial" w:cs="Arial"/>
                <w:sz w:val="18"/>
                <w:szCs w:val="18"/>
                <w:lang w:eastAsia="zh"/>
              </w:rPr>
            </w:pPr>
            <w:r>
              <w:rPr>
                <w:rFonts w:ascii="Arial" w:hAnsi="Arial" w:cs="Arial"/>
                <w:sz w:val="18"/>
                <w:szCs w:val="18"/>
                <w:lang w:eastAsia="zh"/>
              </w:rPr>
              <w:t>0.92, 1.33</w:t>
            </w:r>
          </w:p>
        </w:tc>
        <w:tc>
          <w:tcPr>
            <w:tcW w:w="850" w:type="dxa"/>
            <w:tcBorders>
              <w:tl2br w:val="nil"/>
              <w:tr2bl w:val="nil"/>
            </w:tcBorders>
          </w:tcPr>
          <w:p w14:paraId="513B63C5" w14:textId="77777777" w:rsidR="008440D7" w:rsidRDefault="00000000">
            <w:pPr>
              <w:rPr>
                <w:rFonts w:ascii="Arial" w:hAnsi="Arial" w:cs="Arial"/>
                <w:sz w:val="18"/>
                <w:szCs w:val="18"/>
                <w:lang w:eastAsia="zh"/>
              </w:rPr>
            </w:pPr>
            <w:r>
              <w:rPr>
                <w:rFonts w:ascii="Arial" w:hAnsi="Arial" w:cs="Arial"/>
                <w:sz w:val="18"/>
                <w:szCs w:val="18"/>
                <w:lang w:eastAsia="zh"/>
              </w:rPr>
              <w:t>1.38 (0.10)</w:t>
            </w:r>
          </w:p>
        </w:tc>
        <w:tc>
          <w:tcPr>
            <w:tcW w:w="1191" w:type="dxa"/>
            <w:tcBorders>
              <w:tl2br w:val="nil"/>
              <w:tr2bl w:val="nil"/>
            </w:tcBorders>
          </w:tcPr>
          <w:p w14:paraId="6E6F6D85" w14:textId="77777777" w:rsidR="008440D7" w:rsidRDefault="00000000">
            <w:pPr>
              <w:rPr>
                <w:rFonts w:ascii="Arial" w:hAnsi="Arial" w:cs="Arial"/>
                <w:sz w:val="18"/>
                <w:szCs w:val="18"/>
                <w:lang w:eastAsia="zh"/>
              </w:rPr>
            </w:pPr>
            <w:r>
              <w:rPr>
                <w:rFonts w:ascii="Arial" w:hAnsi="Arial" w:cs="Arial"/>
                <w:sz w:val="18"/>
                <w:szCs w:val="18"/>
                <w:lang w:eastAsia="zh"/>
              </w:rPr>
              <w:t>1.17, 1.58</w:t>
            </w:r>
          </w:p>
        </w:tc>
        <w:tc>
          <w:tcPr>
            <w:tcW w:w="944" w:type="dxa"/>
            <w:gridSpan w:val="2"/>
            <w:tcBorders>
              <w:tl2br w:val="nil"/>
              <w:tr2bl w:val="nil"/>
            </w:tcBorders>
          </w:tcPr>
          <w:p w14:paraId="43C96D85" w14:textId="77777777" w:rsidR="008440D7" w:rsidRDefault="00000000">
            <w:pPr>
              <w:rPr>
                <w:rFonts w:ascii="Arial" w:hAnsi="Arial" w:cs="Arial"/>
                <w:sz w:val="18"/>
                <w:szCs w:val="18"/>
              </w:rPr>
            </w:pPr>
            <w:r>
              <w:rPr>
                <w:rFonts w:ascii="Arial" w:hAnsi="Arial" w:cs="Arial"/>
                <w:sz w:val="18"/>
                <w:szCs w:val="18"/>
              </w:rPr>
              <w:t>-0.48</w:t>
            </w:r>
          </w:p>
        </w:tc>
        <w:tc>
          <w:tcPr>
            <w:tcW w:w="772" w:type="dxa"/>
            <w:vMerge w:val="restart"/>
            <w:tcBorders>
              <w:tl2br w:val="nil"/>
              <w:tr2bl w:val="nil"/>
            </w:tcBorders>
            <w:vAlign w:val="center"/>
          </w:tcPr>
          <w:p w14:paraId="217B57DE" w14:textId="77777777" w:rsidR="008440D7" w:rsidRDefault="00000000">
            <w:pPr>
              <w:jc w:val="center"/>
              <w:rPr>
                <w:rFonts w:ascii="Arial" w:hAnsi="Arial" w:cs="Arial"/>
                <w:sz w:val="18"/>
                <w:szCs w:val="18"/>
              </w:rPr>
            </w:pPr>
            <w:r>
              <w:rPr>
                <w:rFonts w:ascii="Arial" w:eastAsia="SimSun" w:hAnsi="Arial" w:cs="Arial"/>
                <w:sz w:val="18"/>
                <w:szCs w:val="18"/>
                <w:lang w:bidi="ar"/>
              </w:rPr>
              <w:t>0.002</w:t>
            </w:r>
          </w:p>
        </w:tc>
        <w:tc>
          <w:tcPr>
            <w:tcW w:w="667" w:type="dxa"/>
            <w:vMerge w:val="restart"/>
            <w:tcBorders>
              <w:tl2br w:val="nil"/>
              <w:tr2bl w:val="nil"/>
            </w:tcBorders>
            <w:vAlign w:val="center"/>
          </w:tcPr>
          <w:p w14:paraId="13E69D3E" w14:textId="77777777" w:rsidR="008440D7" w:rsidRDefault="00000000">
            <w:pPr>
              <w:jc w:val="center"/>
              <w:rPr>
                <w:rFonts w:ascii="Arial" w:hAnsi="Arial" w:cs="Arial"/>
                <w:sz w:val="18"/>
                <w:szCs w:val="18"/>
              </w:rPr>
            </w:pPr>
            <w:r>
              <w:rPr>
                <w:rFonts w:ascii="Arial" w:eastAsia="SimSun" w:hAnsi="Arial" w:cs="Arial"/>
                <w:sz w:val="18"/>
                <w:szCs w:val="18"/>
                <w:lang w:bidi="ar"/>
              </w:rPr>
              <w:t>0.246</w:t>
            </w:r>
          </w:p>
        </w:tc>
        <w:tc>
          <w:tcPr>
            <w:tcW w:w="1335" w:type="dxa"/>
            <w:vMerge w:val="restart"/>
            <w:tcBorders>
              <w:tl2br w:val="nil"/>
              <w:tr2bl w:val="nil"/>
            </w:tcBorders>
            <w:vAlign w:val="center"/>
          </w:tcPr>
          <w:p w14:paraId="112B12D7" w14:textId="77777777" w:rsidR="008440D7" w:rsidRDefault="00000000">
            <w:pPr>
              <w:jc w:val="center"/>
              <w:rPr>
                <w:rFonts w:ascii="Arial" w:hAnsi="Arial" w:cs="Arial"/>
                <w:sz w:val="18"/>
                <w:szCs w:val="18"/>
              </w:rPr>
            </w:pPr>
            <w:r>
              <w:rPr>
                <w:rFonts w:ascii="Arial" w:eastAsia="SimSun" w:hAnsi="Arial" w:cs="Arial"/>
                <w:sz w:val="18"/>
                <w:szCs w:val="18"/>
                <w:lang w:bidi="ar"/>
              </w:rPr>
              <w:t>0.125</w:t>
            </w:r>
          </w:p>
        </w:tc>
      </w:tr>
      <w:tr w:rsidR="008440D7" w14:paraId="2A8794DE" w14:textId="77777777">
        <w:trPr>
          <w:jc w:val="center"/>
        </w:trPr>
        <w:tc>
          <w:tcPr>
            <w:tcW w:w="947" w:type="dxa"/>
            <w:tcBorders>
              <w:tl2br w:val="nil"/>
              <w:tr2bl w:val="nil"/>
            </w:tcBorders>
            <w:vAlign w:val="center"/>
          </w:tcPr>
          <w:p w14:paraId="5D3D6699" w14:textId="77777777" w:rsidR="008440D7" w:rsidRDefault="00000000">
            <w:pPr>
              <w:rPr>
                <w:rFonts w:ascii="Arial" w:hAnsi="Arial" w:cs="Arial"/>
                <w:sz w:val="18"/>
                <w:szCs w:val="18"/>
              </w:rPr>
            </w:pPr>
            <w:r>
              <w:rPr>
                <w:rFonts w:ascii="Arial" w:hAnsi="Arial" w:cs="Arial"/>
                <w:sz w:val="18"/>
                <w:szCs w:val="18"/>
              </w:rPr>
              <w:t>Week 20</w:t>
            </w:r>
          </w:p>
        </w:tc>
        <w:tc>
          <w:tcPr>
            <w:tcW w:w="767" w:type="dxa"/>
            <w:tcBorders>
              <w:tl2br w:val="nil"/>
              <w:tr2bl w:val="nil"/>
            </w:tcBorders>
          </w:tcPr>
          <w:p w14:paraId="1795DEA4" w14:textId="77777777" w:rsidR="008440D7" w:rsidRDefault="00000000">
            <w:pPr>
              <w:rPr>
                <w:rFonts w:ascii="Arial" w:hAnsi="Arial" w:cs="Arial"/>
                <w:sz w:val="18"/>
                <w:szCs w:val="18"/>
              </w:rPr>
            </w:pPr>
            <w:r>
              <w:rPr>
                <w:rFonts w:ascii="Arial" w:hAnsi="Arial" w:cs="Arial"/>
                <w:sz w:val="18"/>
                <w:szCs w:val="18"/>
                <w:lang w:eastAsia="zh"/>
              </w:rPr>
              <w:t>1.09 (0.11)</w:t>
            </w:r>
          </w:p>
        </w:tc>
        <w:tc>
          <w:tcPr>
            <w:tcW w:w="1103" w:type="dxa"/>
            <w:tcBorders>
              <w:tl2br w:val="nil"/>
              <w:tr2bl w:val="nil"/>
            </w:tcBorders>
          </w:tcPr>
          <w:p w14:paraId="6B8AF1FF" w14:textId="77777777" w:rsidR="008440D7" w:rsidRDefault="00000000">
            <w:pPr>
              <w:rPr>
                <w:rFonts w:ascii="Arial" w:hAnsi="Arial" w:cs="Arial"/>
                <w:sz w:val="18"/>
                <w:szCs w:val="18"/>
                <w:lang w:eastAsia="zh"/>
              </w:rPr>
            </w:pPr>
            <w:r>
              <w:rPr>
                <w:rFonts w:ascii="Arial" w:hAnsi="Arial" w:cs="Arial"/>
                <w:sz w:val="18"/>
                <w:szCs w:val="18"/>
                <w:lang w:eastAsia="zh"/>
              </w:rPr>
              <w:t>0.87, 1.30</w:t>
            </w:r>
          </w:p>
        </w:tc>
        <w:tc>
          <w:tcPr>
            <w:tcW w:w="850" w:type="dxa"/>
            <w:tcBorders>
              <w:tl2br w:val="nil"/>
              <w:tr2bl w:val="nil"/>
            </w:tcBorders>
            <w:vAlign w:val="center"/>
          </w:tcPr>
          <w:p w14:paraId="4C72BB39" w14:textId="77777777" w:rsidR="008440D7" w:rsidRDefault="00000000">
            <w:pPr>
              <w:rPr>
                <w:rFonts w:ascii="Arial" w:hAnsi="Arial" w:cs="Arial"/>
                <w:sz w:val="18"/>
                <w:szCs w:val="18"/>
                <w:lang w:eastAsia="zh"/>
              </w:rPr>
            </w:pPr>
            <w:r>
              <w:rPr>
                <w:rFonts w:ascii="Arial" w:hAnsi="Arial" w:cs="Arial"/>
                <w:sz w:val="18"/>
                <w:szCs w:val="18"/>
                <w:lang w:eastAsia="zh"/>
              </w:rPr>
              <w:t>1.63 (0.12)</w:t>
            </w:r>
          </w:p>
        </w:tc>
        <w:tc>
          <w:tcPr>
            <w:tcW w:w="1191" w:type="dxa"/>
            <w:tcBorders>
              <w:tl2br w:val="nil"/>
              <w:tr2bl w:val="nil"/>
            </w:tcBorders>
            <w:vAlign w:val="center"/>
          </w:tcPr>
          <w:p w14:paraId="68854FA6" w14:textId="77777777" w:rsidR="008440D7" w:rsidRDefault="00000000">
            <w:pPr>
              <w:rPr>
                <w:rFonts w:ascii="Arial" w:hAnsi="Arial" w:cs="Arial"/>
                <w:sz w:val="18"/>
                <w:szCs w:val="18"/>
                <w:lang w:eastAsia="zh"/>
              </w:rPr>
            </w:pPr>
            <w:r>
              <w:rPr>
                <w:rFonts w:ascii="Arial" w:hAnsi="Arial" w:cs="Arial"/>
                <w:sz w:val="18"/>
                <w:szCs w:val="18"/>
                <w:lang w:eastAsia="zh"/>
              </w:rPr>
              <w:t>1.39, 1.88</w:t>
            </w:r>
          </w:p>
        </w:tc>
        <w:tc>
          <w:tcPr>
            <w:tcW w:w="944" w:type="dxa"/>
            <w:gridSpan w:val="2"/>
            <w:tcBorders>
              <w:tl2br w:val="nil"/>
              <w:tr2bl w:val="nil"/>
            </w:tcBorders>
            <w:vAlign w:val="center"/>
          </w:tcPr>
          <w:p w14:paraId="5D4D7A41" w14:textId="77777777" w:rsidR="008440D7" w:rsidRDefault="00000000">
            <w:pPr>
              <w:rPr>
                <w:rFonts w:ascii="Arial" w:hAnsi="Arial" w:cs="Arial"/>
                <w:sz w:val="18"/>
                <w:szCs w:val="18"/>
              </w:rPr>
            </w:pPr>
            <w:r>
              <w:rPr>
                <w:rFonts w:ascii="Arial" w:hAnsi="Arial" w:cs="Arial"/>
                <w:sz w:val="18"/>
                <w:szCs w:val="18"/>
              </w:rPr>
              <w:t>-1.05</w:t>
            </w:r>
          </w:p>
        </w:tc>
        <w:tc>
          <w:tcPr>
            <w:tcW w:w="772" w:type="dxa"/>
            <w:vMerge/>
            <w:tcBorders>
              <w:tl2br w:val="nil"/>
              <w:tr2bl w:val="nil"/>
            </w:tcBorders>
            <w:vAlign w:val="center"/>
          </w:tcPr>
          <w:p w14:paraId="0057FF7C" w14:textId="77777777" w:rsidR="008440D7" w:rsidRDefault="00000000">
            <w:pPr>
              <w:jc w:val="center"/>
              <w:rPr>
                <w:rFonts w:ascii="Arial" w:hAnsi="Arial" w:cs="Arial"/>
                <w:sz w:val="18"/>
                <w:szCs w:val="18"/>
              </w:rPr>
            </w:pPr>
            <w:r>
              <w:rPr>
                <w:rFonts w:ascii="Arial" w:hAnsi="Arial" w:cs="Arial"/>
                <w:sz w:val="18"/>
                <w:szCs w:val="18"/>
              </w:rPr>
              <w:t>0.125</w:t>
            </w:r>
          </w:p>
        </w:tc>
        <w:tc>
          <w:tcPr>
            <w:tcW w:w="667" w:type="dxa"/>
            <w:vMerge/>
            <w:tcBorders>
              <w:tl2br w:val="nil"/>
              <w:tr2bl w:val="nil"/>
            </w:tcBorders>
          </w:tcPr>
          <w:p w14:paraId="4AF0F2CA" w14:textId="77777777" w:rsidR="008440D7" w:rsidRDefault="008440D7">
            <w:pPr>
              <w:rPr>
                <w:rFonts w:ascii="Arial" w:hAnsi="Arial" w:cs="Arial"/>
                <w:sz w:val="18"/>
                <w:szCs w:val="18"/>
              </w:rPr>
            </w:pPr>
          </w:p>
        </w:tc>
        <w:tc>
          <w:tcPr>
            <w:tcW w:w="1335" w:type="dxa"/>
            <w:vMerge/>
            <w:tcBorders>
              <w:tl2br w:val="nil"/>
              <w:tr2bl w:val="nil"/>
            </w:tcBorders>
          </w:tcPr>
          <w:p w14:paraId="189F18D0" w14:textId="77777777" w:rsidR="008440D7" w:rsidRDefault="008440D7">
            <w:pPr>
              <w:rPr>
                <w:rFonts w:ascii="Arial" w:hAnsi="Arial" w:cs="Arial"/>
                <w:sz w:val="18"/>
                <w:szCs w:val="18"/>
              </w:rPr>
            </w:pPr>
          </w:p>
        </w:tc>
      </w:tr>
      <w:tr w:rsidR="008440D7" w14:paraId="7CA123D0" w14:textId="77777777">
        <w:trPr>
          <w:jc w:val="center"/>
        </w:trPr>
        <w:tc>
          <w:tcPr>
            <w:tcW w:w="4858" w:type="dxa"/>
            <w:gridSpan w:val="5"/>
            <w:tcBorders>
              <w:tl2br w:val="nil"/>
              <w:tr2bl w:val="nil"/>
            </w:tcBorders>
          </w:tcPr>
          <w:p w14:paraId="2E66D00E" w14:textId="77777777" w:rsidR="008440D7" w:rsidRDefault="00000000">
            <w:pPr>
              <w:ind w:firstLineChars="200" w:firstLine="360"/>
              <w:rPr>
                <w:rFonts w:ascii="Arial" w:hAnsi="Arial" w:cs="Arial"/>
                <w:sz w:val="18"/>
                <w:szCs w:val="18"/>
              </w:rPr>
            </w:pPr>
            <w:r>
              <w:rPr>
                <w:rFonts w:ascii="Arial" w:hAnsi="Arial" w:cs="Arial"/>
                <w:sz w:val="18"/>
                <w:szCs w:val="18"/>
              </w:rPr>
              <w:t>Wake time after sleep onset, WASO</w:t>
            </w:r>
            <w:r>
              <w:rPr>
                <w:rFonts w:ascii="Arial" w:eastAsia="SimSun" w:hAnsi="Arial" w:cs="Arial"/>
                <w:sz w:val="18"/>
                <w:szCs w:val="18"/>
                <w:lang w:bidi="ar"/>
              </w:rPr>
              <w:t xml:space="preserve"> (min)</w:t>
            </w:r>
          </w:p>
        </w:tc>
        <w:tc>
          <w:tcPr>
            <w:tcW w:w="472" w:type="dxa"/>
            <w:tcBorders>
              <w:tl2br w:val="nil"/>
              <w:tr2bl w:val="nil"/>
            </w:tcBorders>
          </w:tcPr>
          <w:p w14:paraId="394886E6" w14:textId="77777777" w:rsidR="008440D7" w:rsidRDefault="008440D7">
            <w:pPr>
              <w:ind w:firstLine="360"/>
              <w:rPr>
                <w:rFonts w:ascii="Arial" w:hAnsi="Arial" w:cs="Arial"/>
                <w:sz w:val="18"/>
                <w:szCs w:val="18"/>
              </w:rPr>
            </w:pPr>
          </w:p>
        </w:tc>
        <w:tc>
          <w:tcPr>
            <w:tcW w:w="472" w:type="dxa"/>
            <w:tcBorders>
              <w:tl2br w:val="nil"/>
              <w:tr2bl w:val="nil"/>
            </w:tcBorders>
          </w:tcPr>
          <w:p w14:paraId="2E6BE8EB" w14:textId="77777777" w:rsidR="008440D7" w:rsidRDefault="008440D7">
            <w:pPr>
              <w:ind w:firstLine="360"/>
              <w:rPr>
                <w:rFonts w:ascii="Arial" w:hAnsi="Arial" w:cs="Arial"/>
                <w:sz w:val="18"/>
                <w:szCs w:val="18"/>
              </w:rPr>
            </w:pPr>
          </w:p>
        </w:tc>
        <w:tc>
          <w:tcPr>
            <w:tcW w:w="1439" w:type="dxa"/>
            <w:gridSpan w:val="2"/>
            <w:tcBorders>
              <w:tl2br w:val="nil"/>
              <w:tr2bl w:val="nil"/>
            </w:tcBorders>
          </w:tcPr>
          <w:p w14:paraId="7CD33E28" w14:textId="77777777" w:rsidR="008440D7" w:rsidRDefault="008440D7">
            <w:pPr>
              <w:ind w:firstLine="360"/>
              <w:rPr>
                <w:rFonts w:ascii="Arial" w:hAnsi="Arial" w:cs="Arial"/>
                <w:sz w:val="18"/>
                <w:szCs w:val="18"/>
              </w:rPr>
            </w:pPr>
          </w:p>
        </w:tc>
        <w:tc>
          <w:tcPr>
            <w:tcW w:w="1335" w:type="dxa"/>
            <w:tcBorders>
              <w:tl2br w:val="nil"/>
              <w:tr2bl w:val="nil"/>
            </w:tcBorders>
          </w:tcPr>
          <w:p w14:paraId="4F048CFA" w14:textId="77777777" w:rsidR="008440D7" w:rsidRDefault="008440D7">
            <w:pPr>
              <w:ind w:firstLine="360"/>
              <w:rPr>
                <w:rFonts w:ascii="Arial" w:hAnsi="Arial" w:cs="Arial"/>
                <w:sz w:val="18"/>
                <w:szCs w:val="18"/>
              </w:rPr>
            </w:pPr>
          </w:p>
        </w:tc>
      </w:tr>
      <w:tr w:rsidR="008440D7" w14:paraId="720A9A7B" w14:textId="77777777">
        <w:trPr>
          <w:jc w:val="center"/>
        </w:trPr>
        <w:tc>
          <w:tcPr>
            <w:tcW w:w="947" w:type="dxa"/>
            <w:tcBorders>
              <w:tl2br w:val="nil"/>
              <w:tr2bl w:val="nil"/>
            </w:tcBorders>
            <w:vAlign w:val="center"/>
          </w:tcPr>
          <w:p w14:paraId="4CE7F054" w14:textId="77777777" w:rsidR="008440D7" w:rsidRDefault="00000000">
            <w:pPr>
              <w:rPr>
                <w:rFonts w:ascii="Arial" w:hAnsi="Arial" w:cs="Arial"/>
                <w:sz w:val="18"/>
                <w:szCs w:val="18"/>
              </w:rPr>
            </w:pPr>
            <w:r>
              <w:rPr>
                <w:rFonts w:ascii="Arial" w:hAnsi="Arial" w:cs="Arial"/>
                <w:sz w:val="18"/>
                <w:szCs w:val="18"/>
              </w:rPr>
              <w:t>Week 8</w:t>
            </w:r>
          </w:p>
        </w:tc>
        <w:tc>
          <w:tcPr>
            <w:tcW w:w="767" w:type="dxa"/>
            <w:tcBorders>
              <w:tl2br w:val="nil"/>
              <w:tr2bl w:val="nil"/>
            </w:tcBorders>
          </w:tcPr>
          <w:p w14:paraId="78FB9377" w14:textId="77777777" w:rsidR="008440D7" w:rsidRDefault="00000000">
            <w:pPr>
              <w:rPr>
                <w:rFonts w:ascii="Arial" w:hAnsi="Arial" w:cs="Arial"/>
                <w:sz w:val="18"/>
                <w:szCs w:val="18"/>
              </w:rPr>
            </w:pPr>
            <w:r>
              <w:rPr>
                <w:rFonts w:ascii="Arial" w:hAnsi="Arial" w:cs="Arial"/>
                <w:sz w:val="18"/>
                <w:szCs w:val="18"/>
              </w:rPr>
              <w:t>13.87 (2.40)</w:t>
            </w:r>
          </w:p>
        </w:tc>
        <w:tc>
          <w:tcPr>
            <w:tcW w:w="1103" w:type="dxa"/>
            <w:tcBorders>
              <w:tl2br w:val="nil"/>
              <w:tr2bl w:val="nil"/>
            </w:tcBorders>
          </w:tcPr>
          <w:p w14:paraId="66552AF9" w14:textId="77777777" w:rsidR="008440D7" w:rsidRDefault="00000000">
            <w:pPr>
              <w:rPr>
                <w:rFonts w:ascii="Arial" w:hAnsi="Arial" w:cs="Arial"/>
                <w:sz w:val="18"/>
                <w:szCs w:val="18"/>
              </w:rPr>
            </w:pPr>
            <w:r>
              <w:rPr>
                <w:rFonts w:ascii="Arial" w:hAnsi="Arial" w:cs="Arial"/>
                <w:sz w:val="18"/>
                <w:szCs w:val="18"/>
              </w:rPr>
              <w:t>9.13, 18.62</w:t>
            </w:r>
          </w:p>
        </w:tc>
        <w:tc>
          <w:tcPr>
            <w:tcW w:w="850" w:type="dxa"/>
            <w:tcBorders>
              <w:tl2br w:val="nil"/>
              <w:tr2bl w:val="nil"/>
            </w:tcBorders>
          </w:tcPr>
          <w:p w14:paraId="6C5E7E47" w14:textId="77777777" w:rsidR="008440D7" w:rsidRDefault="00000000">
            <w:pPr>
              <w:rPr>
                <w:rFonts w:ascii="Arial" w:hAnsi="Arial" w:cs="Arial"/>
                <w:sz w:val="18"/>
                <w:szCs w:val="18"/>
              </w:rPr>
            </w:pPr>
            <w:r>
              <w:rPr>
                <w:rFonts w:ascii="Arial" w:hAnsi="Arial" w:cs="Arial"/>
                <w:sz w:val="18"/>
                <w:szCs w:val="18"/>
              </w:rPr>
              <w:t>43.19 (2.39)</w:t>
            </w:r>
          </w:p>
        </w:tc>
        <w:tc>
          <w:tcPr>
            <w:tcW w:w="1191" w:type="dxa"/>
            <w:tcBorders>
              <w:tl2br w:val="nil"/>
              <w:tr2bl w:val="nil"/>
            </w:tcBorders>
          </w:tcPr>
          <w:p w14:paraId="001F523F" w14:textId="77777777" w:rsidR="008440D7" w:rsidRDefault="00000000">
            <w:pPr>
              <w:rPr>
                <w:rFonts w:ascii="Arial" w:hAnsi="Arial" w:cs="Arial"/>
                <w:sz w:val="18"/>
                <w:szCs w:val="18"/>
              </w:rPr>
            </w:pPr>
            <w:r>
              <w:rPr>
                <w:rFonts w:ascii="Arial" w:hAnsi="Arial" w:cs="Arial"/>
                <w:sz w:val="18"/>
                <w:szCs w:val="18"/>
              </w:rPr>
              <w:t>38.45, 47.92</w:t>
            </w:r>
          </w:p>
        </w:tc>
        <w:tc>
          <w:tcPr>
            <w:tcW w:w="944" w:type="dxa"/>
            <w:gridSpan w:val="2"/>
            <w:tcBorders>
              <w:tl2br w:val="nil"/>
              <w:tr2bl w:val="nil"/>
            </w:tcBorders>
          </w:tcPr>
          <w:p w14:paraId="4CA2F674" w14:textId="77777777" w:rsidR="008440D7" w:rsidRDefault="00000000">
            <w:pPr>
              <w:rPr>
                <w:rFonts w:ascii="Arial" w:hAnsi="Arial" w:cs="Arial"/>
                <w:sz w:val="18"/>
                <w:szCs w:val="18"/>
              </w:rPr>
            </w:pPr>
            <w:r>
              <w:rPr>
                <w:rFonts w:ascii="Arial" w:hAnsi="Arial" w:cs="Arial"/>
                <w:sz w:val="18"/>
                <w:szCs w:val="18"/>
              </w:rPr>
              <w:t>-2.45</w:t>
            </w:r>
          </w:p>
        </w:tc>
        <w:tc>
          <w:tcPr>
            <w:tcW w:w="772" w:type="dxa"/>
            <w:vMerge w:val="restart"/>
            <w:tcBorders>
              <w:tl2br w:val="nil"/>
              <w:tr2bl w:val="nil"/>
            </w:tcBorders>
            <w:vAlign w:val="center"/>
          </w:tcPr>
          <w:p w14:paraId="22D5A97E" w14:textId="77777777" w:rsidR="008440D7" w:rsidRDefault="00000000">
            <w:pPr>
              <w:jc w:val="center"/>
              <w:rPr>
                <w:rFonts w:ascii="Arial" w:hAnsi="Arial" w:cs="Arial"/>
                <w:sz w:val="18"/>
                <w:szCs w:val="18"/>
              </w:rPr>
            </w:pPr>
            <w:r>
              <w:rPr>
                <w:rFonts w:ascii="Arial" w:eastAsia="SimSun" w:hAnsi="Arial" w:cs="Arial"/>
                <w:sz w:val="18"/>
                <w:szCs w:val="18"/>
                <w:lang w:bidi="ar"/>
              </w:rPr>
              <w:t>&lt;0.001</w:t>
            </w:r>
          </w:p>
        </w:tc>
        <w:tc>
          <w:tcPr>
            <w:tcW w:w="667" w:type="dxa"/>
            <w:vMerge w:val="restart"/>
            <w:tcBorders>
              <w:tl2br w:val="nil"/>
              <w:tr2bl w:val="nil"/>
            </w:tcBorders>
            <w:vAlign w:val="center"/>
          </w:tcPr>
          <w:p w14:paraId="79D41778" w14:textId="77777777" w:rsidR="008440D7" w:rsidRDefault="00000000">
            <w:pPr>
              <w:jc w:val="center"/>
              <w:rPr>
                <w:rFonts w:ascii="Arial" w:hAnsi="Arial" w:cs="Arial"/>
                <w:sz w:val="18"/>
                <w:szCs w:val="18"/>
              </w:rPr>
            </w:pPr>
            <w:r>
              <w:rPr>
                <w:rFonts w:ascii="Arial" w:eastAsia="SimSun" w:hAnsi="Arial" w:cs="Arial"/>
                <w:sz w:val="18"/>
                <w:szCs w:val="18"/>
                <w:lang w:bidi="ar"/>
              </w:rPr>
              <w:t>0.521</w:t>
            </w:r>
          </w:p>
        </w:tc>
        <w:tc>
          <w:tcPr>
            <w:tcW w:w="1335" w:type="dxa"/>
            <w:vMerge w:val="restart"/>
            <w:tcBorders>
              <w:tl2br w:val="nil"/>
              <w:tr2bl w:val="nil"/>
            </w:tcBorders>
            <w:vAlign w:val="center"/>
          </w:tcPr>
          <w:p w14:paraId="5895487C" w14:textId="77777777" w:rsidR="008440D7" w:rsidRDefault="00000000">
            <w:pPr>
              <w:jc w:val="center"/>
              <w:rPr>
                <w:rFonts w:ascii="Arial" w:hAnsi="Arial" w:cs="Arial"/>
                <w:sz w:val="18"/>
                <w:szCs w:val="18"/>
              </w:rPr>
            </w:pPr>
            <w:r>
              <w:rPr>
                <w:rFonts w:ascii="Arial" w:eastAsia="SimSun" w:hAnsi="Arial" w:cs="Arial"/>
                <w:sz w:val="18"/>
                <w:szCs w:val="18"/>
                <w:lang w:bidi="ar"/>
              </w:rPr>
              <w:t>0.264</w:t>
            </w:r>
          </w:p>
        </w:tc>
      </w:tr>
      <w:tr w:rsidR="008440D7" w14:paraId="1D2E622D" w14:textId="77777777">
        <w:trPr>
          <w:jc w:val="center"/>
        </w:trPr>
        <w:tc>
          <w:tcPr>
            <w:tcW w:w="947" w:type="dxa"/>
            <w:tcBorders>
              <w:tl2br w:val="nil"/>
              <w:tr2bl w:val="nil"/>
            </w:tcBorders>
            <w:vAlign w:val="center"/>
          </w:tcPr>
          <w:p w14:paraId="1BD54DEE" w14:textId="77777777" w:rsidR="008440D7" w:rsidRDefault="00000000">
            <w:pPr>
              <w:rPr>
                <w:rFonts w:ascii="Arial" w:hAnsi="Arial" w:cs="Arial"/>
                <w:sz w:val="18"/>
                <w:szCs w:val="18"/>
              </w:rPr>
            </w:pPr>
            <w:r>
              <w:rPr>
                <w:rFonts w:ascii="Arial" w:hAnsi="Arial" w:cs="Arial"/>
                <w:sz w:val="18"/>
                <w:szCs w:val="18"/>
              </w:rPr>
              <w:t>Week 20</w:t>
            </w:r>
          </w:p>
        </w:tc>
        <w:tc>
          <w:tcPr>
            <w:tcW w:w="767" w:type="dxa"/>
            <w:tcBorders>
              <w:tl2br w:val="nil"/>
              <w:tr2bl w:val="nil"/>
            </w:tcBorders>
          </w:tcPr>
          <w:p w14:paraId="611B7701" w14:textId="77777777" w:rsidR="008440D7" w:rsidRDefault="00000000">
            <w:pPr>
              <w:rPr>
                <w:rFonts w:ascii="Arial" w:hAnsi="Arial" w:cs="Arial"/>
                <w:sz w:val="18"/>
                <w:szCs w:val="18"/>
              </w:rPr>
            </w:pPr>
            <w:r>
              <w:rPr>
                <w:rFonts w:ascii="Arial" w:hAnsi="Arial" w:cs="Arial"/>
                <w:sz w:val="18"/>
                <w:szCs w:val="18"/>
              </w:rPr>
              <w:t>17.54 (2.52)</w:t>
            </w:r>
          </w:p>
        </w:tc>
        <w:tc>
          <w:tcPr>
            <w:tcW w:w="1103" w:type="dxa"/>
            <w:tcBorders>
              <w:tl2br w:val="nil"/>
              <w:tr2bl w:val="nil"/>
            </w:tcBorders>
          </w:tcPr>
          <w:p w14:paraId="75B14F81" w14:textId="77777777" w:rsidR="008440D7" w:rsidRDefault="00000000">
            <w:pPr>
              <w:rPr>
                <w:rFonts w:ascii="Arial" w:hAnsi="Arial" w:cs="Arial"/>
                <w:sz w:val="18"/>
                <w:szCs w:val="18"/>
              </w:rPr>
            </w:pPr>
            <w:r>
              <w:rPr>
                <w:rFonts w:ascii="Arial" w:hAnsi="Arial" w:cs="Arial"/>
                <w:sz w:val="18"/>
                <w:szCs w:val="18"/>
              </w:rPr>
              <w:t>12.56, 22.53</w:t>
            </w:r>
          </w:p>
        </w:tc>
        <w:tc>
          <w:tcPr>
            <w:tcW w:w="850" w:type="dxa"/>
            <w:tcBorders>
              <w:tl2br w:val="nil"/>
              <w:tr2bl w:val="nil"/>
            </w:tcBorders>
          </w:tcPr>
          <w:p w14:paraId="2E440884" w14:textId="77777777" w:rsidR="008440D7" w:rsidRDefault="00000000">
            <w:pPr>
              <w:rPr>
                <w:rFonts w:ascii="Arial" w:hAnsi="Arial" w:cs="Arial"/>
                <w:sz w:val="18"/>
                <w:szCs w:val="18"/>
              </w:rPr>
            </w:pPr>
            <w:r>
              <w:rPr>
                <w:rFonts w:ascii="Arial" w:hAnsi="Arial" w:cs="Arial"/>
                <w:sz w:val="18"/>
                <w:szCs w:val="18"/>
              </w:rPr>
              <w:t>42.19 (2.64)</w:t>
            </w:r>
          </w:p>
        </w:tc>
        <w:tc>
          <w:tcPr>
            <w:tcW w:w="1191" w:type="dxa"/>
            <w:tcBorders>
              <w:tl2br w:val="nil"/>
              <w:tr2bl w:val="nil"/>
            </w:tcBorders>
          </w:tcPr>
          <w:p w14:paraId="03078527" w14:textId="77777777" w:rsidR="008440D7" w:rsidRDefault="00000000">
            <w:pPr>
              <w:rPr>
                <w:rFonts w:ascii="Arial" w:hAnsi="Arial" w:cs="Arial"/>
                <w:sz w:val="18"/>
                <w:szCs w:val="18"/>
              </w:rPr>
            </w:pPr>
            <w:r>
              <w:rPr>
                <w:rFonts w:ascii="Arial" w:hAnsi="Arial" w:cs="Arial"/>
                <w:sz w:val="18"/>
                <w:szCs w:val="18"/>
              </w:rPr>
              <w:t>36.97, 47.40</w:t>
            </w:r>
          </w:p>
        </w:tc>
        <w:tc>
          <w:tcPr>
            <w:tcW w:w="944" w:type="dxa"/>
            <w:gridSpan w:val="2"/>
            <w:tcBorders>
              <w:tl2br w:val="nil"/>
              <w:tr2bl w:val="nil"/>
            </w:tcBorders>
          </w:tcPr>
          <w:p w14:paraId="528BCA6F" w14:textId="77777777" w:rsidR="008440D7" w:rsidRDefault="00000000">
            <w:pPr>
              <w:rPr>
                <w:rFonts w:ascii="Arial" w:hAnsi="Arial" w:cs="Arial"/>
                <w:sz w:val="18"/>
                <w:szCs w:val="18"/>
              </w:rPr>
            </w:pPr>
            <w:r>
              <w:rPr>
                <w:rFonts w:ascii="Arial" w:hAnsi="Arial" w:cs="Arial"/>
                <w:sz w:val="18"/>
                <w:szCs w:val="18"/>
              </w:rPr>
              <w:t>-2.06</w:t>
            </w:r>
          </w:p>
        </w:tc>
        <w:tc>
          <w:tcPr>
            <w:tcW w:w="772" w:type="dxa"/>
            <w:vMerge/>
            <w:tcBorders>
              <w:tl2br w:val="nil"/>
              <w:tr2bl w:val="nil"/>
            </w:tcBorders>
          </w:tcPr>
          <w:p w14:paraId="57E1F70A" w14:textId="77777777" w:rsidR="008440D7" w:rsidRDefault="008440D7">
            <w:pPr>
              <w:rPr>
                <w:rFonts w:ascii="Arial" w:hAnsi="Arial" w:cs="Arial"/>
                <w:sz w:val="18"/>
                <w:szCs w:val="18"/>
              </w:rPr>
            </w:pPr>
          </w:p>
        </w:tc>
        <w:tc>
          <w:tcPr>
            <w:tcW w:w="667" w:type="dxa"/>
            <w:vMerge/>
            <w:tcBorders>
              <w:tl2br w:val="nil"/>
              <w:tr2bl w:val="nil"/>
            </w:tcBorders>
          </w:tcPr>
          <w:p w14:paraId="12CF2F00" w14:textId="77777777" w:rsidR="008440D7" w:rsidRDefault="008440D7">
            <w:pPr>
              <w:rPr>
                <w:rFonts w:ascii="Arial" w:hAnsi="Arial" w:cs="Arial"/>
                <w:sz w:val="18"/>
                <w:szCs w:val="18"/>
              </w:rPr>
            </w:pPr>
          </w:p>
        </w:tc>
        <w:tc>
          <w:tcPr>
            <w:tcW w:w="1335" w:type="dxa"/>
            <w:vMerge/>
            <w:tcBorders>
              <w:tl2br w:val="nil"/>
              <w:tr2bl w:val="nil"/>
            </w:tcBorders>
          </w:tcPr>
          <w:p w14:paraId="314AC9D9" w14:textId="77777777" w:rsidR="008440D7" w:rsidRDefault="008440D7">
            <w:pPr>
              <w:rPr>
                <w:rFonts w:ascii="Arial" w:hAnsi="Arial" w:cs="Arial"/>
                <w:sz w:val="18"/>
                <w:szCs w:val="18"/>
              </w:rPr>
            </w:pPr>
          </w:p>
        </w:tc>
      </w:tr>
      <w:tr w:rsidR="008440D7" w14:paraId="1AAA851C" w14:textId="77777777">
        <w:trPr>
          <w:jc w:val="center"/>
        </w:trPr>
        <w:tc>
          <w:tcPr>
            <w:tcW w:w="8576" w:type="dxa"/>
            <w:gridSpan w:val="10"/>
            <w:tcBorders>
              <w:tl2br w:val="nil"/>
              <w:tr2bl w:val="nil"/>
            </w:tcBorders>
          </w:tcPr>
          <w:p w14:paraId="177911BF" w14:textId="77777777" w:rsidR="008440D7" w:rsidRDefault="00000000">
            <w:pPr>
              <w:ind w:firstLine="360"/>
              <w:rPr>
                <w:rFonts w:ascii="Arial" w:hAnsi="Arial" w:cs="Arial"/>
                <w:sz w:val="18"/>
                <w:szCs w:val="18"/>
              </w:rPr>
            </w:pPr>
            <w:r>
              <w:rPr>
                <w:rFonts w:ascii="Arial" w:hAnsi="Arial" w:cs="Arial"/>
                <w:sz w:val="18"/>
                <w:szCs w:val="18"/>
              </w:rPr>
              <w:t>Total sleep time,</w:t>
            </w:r>
            <w:r>
              <w:rPr>
                <w:rFonts w:ascii="Arial" w:hAnsi="Arial" w:cs="Arial" w:hint="eastAsia"/>
                <w:sz w:val="18"/>
                <w:szCs w:val="18"/>
                <w:lang w:eastAsia="zh"/>
              </w:rPr>
              <w:t xml:space="preserve"> </w:t>
            </w:r>
            <w:r>
              <w:rPr>
                <w:rFonts w:ascii="Arial" w:hAnsi="Arial" w:cs="Arial"/>
                <w:sz w:val="18"/>
                <w:szCs w:val="18"/>
              </w:rPr>
              <w:t>TST</w:t>
            </w:r>
            <w:r>
              <w:rPr>
                <w:rFonts w:ascii="Arial" w:eastAsia="SimSun" w:hAnsi="Arial" w:cs="Arial"/>
                <w:sz w:val="18"/>
                <w:szCs w:val="18"/>
                <w:lang w:bidi="ar"/>
              </w:rPr>
              <w:t xml:space="preserve"> (min)</w:t>
            </w:r>
          </w:p>
        </w:tc>
      </w:tr>
      <w:tr w:rsidR="008440D7" w14:paraId="1EBFB93C" w14:textId="77777777">
        <w:trPr>
          <w:jc w:val="center"/>
        </w:trPr>
        <w:tc>
          <w:tcPr>
            <w:tcW w:w="947" w:type="dxa"/>
            <w:tcBorders>
              <w:tl2br w:val="nil"/>
              <w:tr2bl w:val="nil"/>
            </w:tcBorders>
            <w:vAlign w:val="center"/>
          </w:tcPr>
          <w:p w14:paraId="1AC149E8" w14:textId="77777777" w:rsidR="008440D7" w:rsidRDefault="00000000">
            <w:pPr>
              <w:rPr>
                <w:rFonts w:ascii="Arial" w:hAnsi="Arial" w:cs="Arial"/>
                <w:sz w:val="18"/>
                <w:szCs w:val="18"/>
              </w:rPr>
            </w:pPr>
            <w:r>
              <w:rPr>
                <w:rFonts w:ascii="Arial" w:hAnsi="Arial" w:cs="Arial"/>
                <w:sz w:val="18"/>
                <w:szCs w:val="18"/>
              </w:rPr>
              <w:t>Week 8</w:t>
            </w:r>
          </w:p>
        </w:tc>
        <w:tc>
          <w:tcPr>
            <w:tcW w:w="767" w:type="dxa"/>
            <w:tcBorders>
              <w:tl2br w:val="nil"/>
              <w:tr2bl w:val="nil"/>
            </w:tcBorders>
          </w:tcPr>
          <w:p w14:paraId="043D0EBE" w14:textId="77777777" w:rsidR="008440D7" w:rsidRDefault="00000000">
            <w:pPr>
              <w:rPr>
                <w:rFonts w:ascii="Arial" w:hAnsi="Arial" w:cs="Arial"/>
                <w:sz w:val="18"/>
                <w:szCs w:val="18"/>
              </w:rPr>
            </w:pPr>
            <w:r>
              <w:rPr>
                <w:rFonts w:ascii="Arial" w:hAnsi="Arial" w:cs="Arial"/>
                <w:sz w:val="18"/>
                <w:szCs w:val="18"/>
              </w:rPr>
              <w:t>384.13 (6.40)</w:t>
            </w:r>
          </w:p>
        </w:tc>
        <w:tc>
          <w:tcPr>
            <w:tcW w:w="1103" w:type="dxa"/>
            <w:tcBorders>
              <w:tl2br w:val="nil"/>
              <w:tr2bl w:val="nil"/>
            </w:tcBorders>
          </w:tcPr>
          <w:p w14:paraId="356B511C" w14:textId="77777777" w:rsidR="008440D7" w:rsidRDefault="00000000">
            <w:pPr>
              <w:rPr>
                <w:rFonts w:ascii="Arial" w:hAnsi="Arial" w:cs="Arial"/>
                <w:sz w:val="18"/>
                <w:szCs w:val="18"/>
              </w:rPr>
            </w:pPr>
            <w:r>
              <w:rPr>
                <w:rFonts w:ascii="Arial" w:hAnsi="Arial" w:cs="Arial"/>
                <w:sz w:val="18"/>
                <w:szCs w:val="18"/>
              </w:rPr>
              <w:t>371.47, 396.79</w:t>
            </w:r>
          </w:p>
        </w:tc>
        <w:tc>
          <w:tcPr>
            <w:tcW w:w="850" w:type="dxa"/>
            <w:tcBorders>
              <w:tl2br w:val="nil"/>
              <w:tr2bl w:val="nil"/>
            </w:tcBorders>
            <w:vAlign w:val="center"/>
          </w:tcPr>
          <w:p w14:paraId="711380F3" w14:textId="77777777" w:rsidR="008440D7" w:rsidRDefault="00000000">
            <w:pPr>
              <w:rPr>
                <w:rFonts w:ascii="Arial" w:hAnsi="Arial" w:cs="Arial"/>
                <w:sz w:val="18"/>
                <w:szCs w:val="18"/>
              </w:rPr>
            </w:pPr>
            <w:r>
              <w:rPr>
                <w:rFonts w:ascii="Arial" w:hAnsi="Arial" w:cs="Arial"/>
                <w:sz w:val="18"/>
                <w:szCs w:val="18"/>
              </w:rPr>
              <w:t>352.95 (6.43)</w:t>
            </w:r>
          </w:p>
        </w:tc>
        <w:tc>
          <w:tcPr>
            <w:tcW w:w="1191" w:type="dxa"/>
            <w:tcBorders>
              <w:tl2br w:val="nil"/>
              <w:tr2bl w:val="nil"/>
            </w:tcBorders>
            <w:vAlign w:val="center"/>
          </w:tcPr>
          <w:p w14:paraId="1446EC0E" w14:textId="77777777" w:rsidR="008440D7" w:rsidRDefault="00000000">
            <w:pPr>
              <w:rPr>
                <w:rFonts w:ascii="Arial" w:hAnsi="Arial" w:cs="Arial"/>
                <w:sz w:val="18"/>
                <w:szCs w:val="18"/>
              </w:rPr>
            </w:pPr>
            <w:r>
              <w:rPr>
                <w:rFonts w:ascii="Arial" w:hAnsi="Arial" w:cs="Arial"/>
                <w:sz w:val="18"/>
                <w:szCs w:val="18"/>
              </w:rPr>
              <w:t>340.24, 365.67</w:t>
            </w:r>
          </w:p>
        </w:tc>
        <w:tc>
          <w:tcPr>
            <w:tcW w:w="944" w:type="dxa"/>
            <w:gridSpan w:val="2"/>
            <w:tcBorders>
              <w:tl2br w:val="nil"/>
              <w:tr2bl w:val="nil"/>
            </w:tcBorders>
            <w:vAlign w:val="center"/>
          </w:tcPr>
          <w:p w14:paraId="7FDA9FA3" w14:textId="77777777" w:rsidR="008440D7" w:rsidRDefault="00000000">
            <w:pPr>
              <w:rPr>
                <w:rFonts w:ascii="Arial" w:hAnsi="Arial" w:cs="Arial"/>
                <w:sz w:val="18"/>
                <w:szCs w:val="18"/>
              </w:rPr>
            </w:pPr>
            <w:r>
              <w:rPr>
                <w:rFonts w:ascii="Arial" w:hAnsi="Arial" w:cs="Arial"/>
                <w:sz w:val="18"/>
                <w:szCs w:val="18"/>
              </w:rPr>
              <w:t>0.79</w:t>
            </w:r>
          </w:p>
        </w:tc>
        <w:tc>
          <w:tcPr>
            <w:tcW w:w="772" w:type="dxa"/>
            <w:vMerge w:val="restart"/>
            <w:tcBorders>
              <w:tl2br w:val="nil"/>
              <w:tr2bl w:val="nil"/>
            </w:tcBorders>
            <w:vAlign w:val="center"/>
          </w:tcPr>
          <w:p w14:paraId="012B2628" w14:textId="77777777" w:rsidR="008440D7" w:rsidRDefault="00000000">
            <w:pPr>
              <w:jc w:val="center"/>
              <w:rPr>
                <w:rFonts w:ascii="Arial" w:hAnsi="Arial" w:cs="Arial"/>
                <w:sz w:val="18"/>
                <w:szCs w:val="18"/>
              </w:rPr>
            </w:pPr>
            <w:r>
              <w:rPr>
                <w:rFonts w:ascii="Arial" w:eastAsia="SimSun" w:hAnsi="Arial" w:cs="Arial"/>
                <w:sz w:val="18"/>
                <w:szCs w:val="18"/>
                <w:lang w:bidi="ar"/>
              </w:rPr>
              <w:t>0.004</w:t>
            </w:r>
          </w:p>
        </w:tc>
        <w:tc>
          <w:tcPr>
            <w:tcW w:w="667" w:type="dxa"/>
            <w:vMerge w:val="restart"/>
            <w:tcBorders>
              <w:tl2br w:val="nil"/>
              <w:tr2bl w:val="nil"/>
            </w:tcBorders>
            <w:vAlign w:val="center"/>
          </w:tcPr>
          <w:p w14:paraId="6F637C68" w14:textId="77777777" w:rsidR="008440D7" w:rsidRDefault="00000000">
            <w:pPr>
              <w:jc w:val="center"/>
              <w:rPr>
                <w:rFonts w:ascii="Arial" w:hAnsi="Arial" w:cs="Arial"/>
                <w:sz w:val="18"/>
                <w:szCs w:val="18"/>
              </w:rPr>
            </w:pPr>
            <w:r>
              <w:rPr>
                <w:rFonts w:ascii="Arial" w:eastAsia="SimSun" w:hAnsi="Arial" w:cs="Arial"/>
                <w:sz w:val="18"/>
                <w:szCs w:val="18"/>
                <w:lang w:bidi="ar"/>
              </w:rPr>
              <w:t>0.189</w:t>
            </w:r>
          </w:p>
        </w:tc>
        <w:tc>
          <w:tcPr>
            <w:tcW w:w="1335" w:type="dxa"/>
            <w:vMerge w:val="restart"/>
            <w:tcBorders>
              <w:tl2br w:val="nil"/>
              <w:tr2bl w:val="nil"/>
            </w:tcBorders>
            <w:vAlign w:val="center"/>
          </w:tcPr>
          <w:p w14:paraId="56A8A49B" w14:textId="77777777" w:rsidR="008440D7" w:rsidRDefault="00000000">
            <w:pPr>
              <w:jc w:val="center"/>
              <w:rPr>
                <w:rFonts w:ascii="Arial" w:hAnsi="Arial" w:cs="Arial"/>
                <w:sz w:val="18"/>
                <w:szCs w:val="18"/>
              </w:rPr>
            </w:pPr>
            <w:r>
              <w:rPr>
                <w:rFonts w:ascii="Arial" w:eastAsia="SimSun" w:hAnsi="Arial" w:cs="Arial"/>
                <w:sz w:val="18"/>
                <w:szCs w:val="18"/>
                <w:lang w:bidi="ar"/>
              </w:rPr>
              <w:t>0.094</w:t>
            </w:r>
          </w:p>
        </w:tc>
      </w:tr>
      <w:tr w:rsidR="008440D7" w14:paraId="1F2B3CE1" w14:textId="77777777">
        <w:trPr>
          <w:jc w:val="center"/>
        </w:trPr>
        <w:tc>
          <w:tcPr>
            <w:tcW w:w="947" w:type="dxa"/>
            <w:tcBorders>
              <w:tl2br w:val="nil"/>
              <w:tr2bl w:val="nil"/>
            </w:tcBorders>
            <w:vAlign w:val="center"/>
          </w:tcPr>
          <w:p w14:paraId="3C31EDFE" w14:textId="77777777" w:rsidR="008440D7" w:rsidRDefault="00000000">
            <w:pPr>
              <w:rPr>
                <w:rFonts w:ascii="Arial" w:hAnsi="Arial" w:cs="Arial"/>
                <w:sz w:val="18"/>
                <w:szCs w:val="18"/>
              </w:rPr>
            </w:pPr>
            <w:r>
              <w:rPr>
                <w:rFonts w:ascii="Arial" w:hAnsi="Arial" w:cs="Arial"/>
                <w:sz w:val="18"/>
                <w:szCs w:val="18"/>
              </w:rPr>
              <w:lastRenderedPageBreak/>
              <w:t>Week 20</w:t>
            </w:r>
          </w:p>
        </w:tc>
        <w:tc>
          <w:tcPr>
            <w:tcW w:w="767" w:type="dxa"/>
            <w:tcBorders>
              <w:tl2br w:val="nil"/>
              <w:tr2bl w:val="nil"/>
            </w:tcBorders>
          </w:tcPr>
          <w:p w14:paraId="6283EFC7" w14:textId="77777777" w:rsidR="008440D7" w:rsidRDefault="00000000">
            <w:pPr>
              <w:rPr>
                <w:rFonts w:ascii="Arial" w:hAnsi="Arial" w:cs="Arial"/>
                <w:sz w:val="18"/>
                <w:szCs w:val="18"/>
              </w:rPr>
            </w:pPr>
            <w:r>
              <w:rPr>
                <w:rFonts w:ascii="Arial" w:hAnsi="Arial" w:cs="Arial"/>
                <w:sz w:val="18"/>
                <w:szCs w:val="18"/>
              </w:rPr>
              <w:t>363.67 (6.77)</w:t>
            </w:r>
          </w:p>
        </w:tc>
        <w:tc>
          <w:tcPr>
            <w:tcW w:w="1103" w:type="dxa"/>
            <w:tcBorders>
              <w:tl2br w:val="nil"/>
              <w:tr2bl w:val="nil"/>
            </w:tcBorders>
          </w:tcPr>
          <w:p w14:paraId="7A92A292" w14:textId="77777777" w:rsidR="008440D7" w:rsidRDefault="00000000">
            <w:pPr>
              <w:rPr>
                <w:rFonts w:ascii="Arial" w:hAnsi="Arial" w:cs="Arial"/>
                <w:sz w:val="18"/>
                <w:szCs w:val="18"/>
              </w:rPr>
            </w:pPr>
            <w:r>
              <w:rPr>
                <w:rFonts w:ascii="Arial" w:hAnsi="Arial" w:cs="Arial"/>
                <w:sz w:val="18"/>
                <w:szCs w:val="18"/>
              </w:rPr>
              <w:t>350.27, 377.06</w:t>
            </w:r>
          </w:p>
        </w:tc>
        <w:tc>
          <w:tcPr>
            <w:tcW w:w="850" w:type="dxa"/>
            <w:tcBorders>
              <w:tl2br w:val="nil"/>
              <w:tr2bl w:val="nil"/>
            </w:tcBorders>
            <w:vAlign w:val="center"/>
          </w:tcPr>
          <w:p w14:paraId="6673AFDA" w14:textId="77777777" w:rsidR="008440D7" w:rsidRDefault="00000000">
            <w:pPr>
              <w:rPr>
                <w:rFonts w:ascii="Arial" w:hAnsi="Arial" w:cs="Arial"/>
                <w:sz w:val="18"/>
                <w:szCs w:val="18"/>
              </w:rPr>
            </w:pPr>
            <w:r>
              <w:rPr>
                <w:rFonts w:ascii="Arial" w:hAnsi="Arial" w:cs="Arial"/>
                <w:sz w:val="18"/>
                <w:szCs w:val="18"/>
              </w:rPr>
              <w:t>355.46 (7.08)</w:t>
            </w:r>
          </w:p>
        </w:tc>
        <w:tc>
          <w:tcPr>
            <w:tcW w:w="1191" w:type="dxa"/>
            <w:tcBorders>
              <w:tl2br w:val="nil"/>
              <w:tr2bl w:val="nil"/>
            </w:tcBorders>
            <w:vAlign w:val="center"/>
          </w:tcPr>
          <w:p w14:paraId="7F2E1EED" w14:textId="77777777" w:rsidR="008440D7" w:rsidRDefault="00000000">
            <w:pPr>
              <w:rPr>
                <w:rFonts w:ascii="Arial" w:hAnsi="Arial" w:cs="Arial"/>
                <w:sz w:val="18"/>
                <w:szCs w:val="18"/>
              </w:rPr>
            </w:pPr>
            <w:r>
              <w:rPr>
                <w:rFonts w:ascii="Arial" w:hAnsi="Arial" w:cs="Arial"/>
                <w:sz w:val="18"/>
                <w:szCs w:val="18"/>
              </w:rPr>
              <w:t>341.46, 369.46</w:t>
            </w:r>
          </w:p>
        </w:tc>
        <w:tc>
          <w:tcPr>
            <w:tcW w:w="944" w:type="dxa"/>
            <w:gridSpan w:val="2"/>
            <w:tcBorders>
              <w:tl2br w:val="nil"/>
              <w:tr2bl w:val="nil"/>
            </w:tcBorders>
            <w:vAlign w:val="center"/>
          </w:tcPr>
          <w:p w14:paraId="2765570C" w14:textId="77777777" w:rsidR="008440D7" w:rsidRDefault="00000000">
            <w:pPr>
              <w:rPr>
                <w:rFonts w:ascii="Arial" w:hAnsi="Arial" w:cs="Arial"/>
                <w:sz w:val="18"/>
                <w:szCs w:val="18"/>
              </w:rPr>
            </w:pPr>
            <w:r>
              <w:rPr>
                <w:rFonts w:ascii="Arial" w:hAnsi="Arial" w:cs="Arial"/>
                <w:sz w:val="18"/>
                <w:szCs w:val="18"/>
              </w:rPr>
              <w:t>0.21</w:t>
            </w:r>
          </w:p>
        </w:tc>
        <w:tc>
          <w:tcPr>
            <w:tcW w:w="772" w:type="dxa"/>
            <w:vMerge/>
            <w:tcBorders>
              <w:tl2br w:val="nil"/>
              <w:tr2bl w:val="nil"/>
            </w:tcBorders>
            <w:vAlign w:val="center"/>
          </w:tcPr>
          <w:p w14:paraId="75C91F07" w14:textId="77777777" w:rsidR="008440D7" w:rsidRDefault="008440D7">
            <w:pPr>
              <w:jc w:val="center"/>
              <w:rPr>
                <w:rFonts w:ascii="Arial" w:hAnsi="Arial" w:cs="Arial"/>
                <w:sz w:val="18"/>
                <w:szCs w:val="18"/>
              </w:rPr>
            </w:pPr>
          </w:p>
        </w:tc>
        <w:tc>
          <w:tcPr>
            <w:tcW w:w="667" w:type="dxa"/>
            <w:vMerge/>
            <w:tcBorders>
              <w:tl2br w:val="nil"/>
              <w:tr2bl w:val="nil"/>
            </w:tcBorders>
            <w:vAlign w:val="center"/>
          </w:tcPr>
          <w:p w14:paraId="3FB84E2C" w14:textId="77777777" w:rsidR="008440D7" w:rsidRDefault="008440D7">
            <w:pPr>
              <w:jc w:val="center"/>
              <w:rPr>
                <w:rFonts w:ascii="Arial" w:hAnsi="Arial" w:cs="Arial"/>
                <w:sz w:val="18"/>
                <w:szCs w:val="18"/>
              </w:rPr>
            </w:pPr>
          </w:p>
        </w:tc>
        <w:tc>
          <w:tcPr>
            <w:tcW w:w="1335" w:type="dxa"/>
            <w:vMerge/>
            <w:tcBorders>
              <w:tl2br w:val="nil"/>
              <w:tr2bl w:val="nil"/>
            </w:tcBorders>
            <w:vAlign w:val="center"/>
          </w:tcPr>
          <w:p w14:paraId="1C9BC6ED" w14:textId="77777777" w:rsidR="008440D7" w:rsidRDefault="008440D7">
            <w:pPr>
              <w:jc w:val="center"/>
              <w:rPr>
                <w:rFonts w:ascii="Arial" w:hAnsi="Arial" w:cs="Arial"/>
                <w:sz w:val="18"/>
                <w:szCs w:val="18"/>
              </w:rPr>
            </w:pPr>
          </w:p>
        </w:tc>
      </w:tr>
      <w:tr w:rsidR="008440D7" w14:paraId="08AA384B" w14:textId="77777777">
        <w:trPr>
          <w:jc w:val="center"/>
        </w:trPr>
        <w:tc>
          <w:tcPr>
            <w:tcW w:w="8576" w:type="dxa"/>
            <w:gridSpan w:val="10"/>
            <w:tcBorders>
              <w:tl2br w:val="nil"/>
              <w:tr2bl w:val="nil"/>
            </w:tcBorders>
          </w:tcPr>
          <w:p w14:paraId="58CB41DA" w14:textId="77777777" w:rsidR="008440D7" w:rsidRDefault="00000000">
            <w:pPr>
              <w:ind w:firstLineChars="200" w:firstLine="360"/>
              <w:rPr>
                <w:rFonts w:ascii="Arial" w:hAnsi="Arial" w:cs="Arial"/>
                <w:sz w:val="18"/>
                <w:szCs w:val="18"/>
              </w:rPr>
            </w:pPr>
            <w:r>
              <w:rPr>
                <w:rFonts w:ascii="Arial" w:hAnsi="Arial" w:cs="Arial"/>
                <w:sz w:val="18"/>
                <w:szCs w:val="18"/>
              </w:rPr>
              <w:t>Sleep efficiency,</w:t>
            </w:r>
            <w:r>
              <w:rPr>
                <w:rFonts w:ascii="Arial" w:hAnsi="Arial" w:cs="Arial" w:hint="eastAsia"/>
                <w:sz w:val="18"/>
                <w:szCs w:val="18"/>
                <w:lang w:eastAsia="zh"/>
              </w:rPr>
              <w:t xml:space="preserve"> </w:t>
            </w:r>
            <w:r>
              <w:rPr>
                <w:rFonts w:ascii="Arial" w:hAnsi="Arial" w:cs="Arial"/>
                <w:sz w:val="18"/>
                <w:szCs w:val="18"/>
              </w:rPr>
              <w:t>SE</w:t>
            </w:r>
          </w:p>
        </w:tc>
      </w:tr>
      <w:tr w:rsidR="008440D7" w14:paraId="0E44E5B9" w14:textId="77777777">
        <w:trPr>
          <w:jc w:val="center"/>
        </w:trPr>
        <w:tc>
          <w:tcPr>
            <w:tcW w:w="947" w:type="dxa"/>
            <w:tcBorders>
              <w:tl2br w:val="nil"/>
              <w:tr2bl w:val="nil"/>
            </w:tcBorders>
            <w:vAlign w:val="center"/>
          </w:tcPr>
          <w:p w14:paraId="053E3E89" w14:textId="77777777" w:rsidR="008440D7" w:rsidRDefault="00000000">
            <w:pPr>
              <w:rPr>
                <w:rFonts w:ascii="Arial" w:hAnsi="Arial" w:cs="Arial"/>
                <w:sz w:val="18"/>
                <w:szCs w:val="18"/>
              </w:rPr>
            </w:pPr>
            <w:r>
              <w:rPr>
                <w:rFonts w:ascii="Arial" w:hAnsi="Arial" w:cs="Arial"/>
                <w:sz w:val="18"/>
                <w:szCs w:val="18"/>
              </w:rPr>
              <w:t>Week 8</w:t>
            </w:r>
          </w:p>
        </w:tc>
        <w:tc>
          <w:tcPr>
            <w:tcW w:w="767" w:type="dxa"/>
            <w:tcBorders>
              <w:tl2br w:val="nil"/>
              <w:tr2bl w:val="nil"/>
            </w:tcBorders>
          </w:tcPr>
          <w:p w14:paraId="3FF1C478" w14:textId="77777777" w:rsidR="008440D7" w:rsidRDefault="00000000">
            <w:pPr>
              <w:rPr>
                <w:rFonts w:ascii="Arial" w:hAnsi="Arial" w:cs="Arial"/>
                <w:sz w:val="18"/>
                <w:szCs w:val="18"/>
              </w:rPr>
            </w:pPr>
            <w:r>
              <w:rPr>
                <w:rFonts w:ascii="Arial" w:hAnsi="Arial" w:cs="Arial"/>
                <w:sz w:val="18"/>
                <w:szCs w:val="18"/>
              </w:rPr>
              <w:t>0.89 (0.02)</w:t>
            </w:r>
          </w:p>
        </w:tc>
        <w:tc>
          <w:tcPr>
            <w:tcW w:w="1103" w:type="dxa"/>
            <w:tcBorders>
              <w:tl2br w:val="nil"/>
              <w:tr2bl w:val="nil"/>
            </w:tcBorders>
          </w:tcPr>
          <w:p w14:paraId="390AFA00" w14:textId="77777777" w:rsidR="008440D7" w:rsidRDefault="00000000">
            <w:pPr>
              <w:rPr>
                <w:rFonts w:ascii="Arial" w:hAnsi="Arial" w:cs="Arial"/>
                <w:sz w:val="18"/>
                <w:szCs w:val="18"/>
              </w:rPr>
            </w:pPr>
            <w:r>
              <w:rPr>
                <w:rFonts w:ascii="Arial" w:hAnsi="Arial" w:cs="Arial"/>
                <w:sz w:val="18"/>
                <w:szCs w:val="18"/>
              </w:rPr>
              <w:t>0.86, 0.92</w:t>
            </w:r>
          </w:p>
        </w:tc>
        <w:tc>
          <w:tcPr>
            <w:tcW w:w="850" w:type="dxa"/>
            <w:tcBorders>
              <w:tl2br w:val="nil"/>
              <w:tr2bl w:val="nil"/>
            </w:tcBorders>
          </w:tcPr>
          <w:p w14:paraId="752593A2" w14:textId="77777777" w:rsidR="008440D7" w:rsidRDefault="00000000">
            <w:pPr>
              <w:rPr>
                <w:rFonts w:ascii="Arial" w:hAnsi="Arial" w:cs="Arial"/>
                <w:sz w:val="18"/>
                <w:szCs w:val="18"/>
              </w:rPr>
            </w:pPr>
            <w:r>
              <w:rPr>
                <w:rFonts w:ascii="Arial" w:hAnsi="Arial" w:cs="Arial"/>
                <w:sz w:val="18"/>
                <w:szCs w:val="18"/>
              </w:rPr>
              <w:t>0.78 (0.0.02)</w:t>
            </w:r>
          </w:p>
        </w:tc>
        <w:tc>
          <w:tcPr>
            <w:tcW w:w="1191" w:type="dxa"/>
            <w:tcBorders>
              <w:tl2br w:val="nil"/>
              <w:tr2bl w:val="nil"/>
            </w:tcBorders>
          </w:tcPr>
          <w:p w14:paraId="3D9DB28D" w14:textId="77777777" w:rsidR="008440D7" w:rsidRDefault="00000000">
            <w:pPr>
              <w:rPr>
                <w:rFonts w:ascii="Arial" w:hAnsi="Arial" w:cs="Arial"/>
                <w:sz w:val="18"/>
                <w:szCs w:val="18"/>
              </w:rPr>
            </w:pPr>
            <w:r>
              <w:rPr>
                <w:rFonts w:ascii="Arial" w:hAnsi="Arial" w:cs="Arial"/>
                <w:sz w:val="18"/>
                <w:szCs w:val="18"/>
              </w:rPr>
              <w:t>0.75, 0.81</w:t>
            </w:r>
          </w:p>
        </w:tc>
        <w:tc>
          <w:tcPr>
            <w:tcW w:w="944" w:type="dxa"/>
            <w:gridSpan w:val="2"/>
            <w:tcBorders>
              <w:tl2br w:val="nil"/>
              <w:tr2bl w:val="nil"/>
            </w:tcBorders>
          </w:tcPr>
          <w:p w14:paraId="65D79912" w14:textId="77777777" w:rsidR="008440D7" w:rsidRDefault="00000000">
            <w:pPr>
              <w:rPr>
                <w:rFonts w:ascii="Arial" w:hAnsi="Arial" w:cs="Arial"/>
                <w:sz w:val="18"/>
                <w:szCs w:val="18"/>
              </w:rPr>
            </w:pPr>
            <w:r>
              <w:rPr>
                <w:rFonts w:ascii="Arial" w:hAnsi="Arial" w:cs="Arial"/>
                <w:sz w:val="18"/>
                <w:szCs w:val="18"/>
              </w:rPr>
              <w:t>1.19</w:t>
            </w:r>
          </w:p>
        </w:tc>
        <w:tc>
          <w:tcPr>
            <w:tcW w:w="772" w:type="dxa"/>
            <w:vMerge w:val="restart"/>
            <w:tcBorders>
              <w:tl2br w:val="nil"/>
              <w:tr2bl w:val="nil"/>
            </w:tcBorders>
            <w:vAlign w:val="center"/>
          </w:tcPr>
          <w:p w14:paraId="1B183D2E" w14:textId="77777777" w:rsidR="008440D7" w:rsidRDefault="00000000">
            <w:pPr>
              <w:jc w:val="center"/>
              <w:rPr>
                <w:rFonts w:ascii="Arial" w:hAnsi="Arial" w:cs="Arial"/>
                <w:sz w:val="18"/>
                <w:szCs w:val="18"/>
              </w:rPr>
            </w:pPr>
            <w:r>
              <w:rPr>
                <w:rFonts w:ascii="Arial" w:eastAsia="SimSun" w:hAnsi="Arial" w:cs="Arial"/>
                <w:sz w:val="18"/>
                <w:szCs w:val="18"/>
                <w:lang w:bidi="ar"/>
              </w:rPr>
              <w:t>&lt;0.001</w:t>
            </w:r>
          </w:p>
        </w:tc>
        <w:tc>
          <w:tcPr>
            <w:tcW w:w="667" w:type="dxa"/>
            <w:vMerge w:val="restart"/>
            <w:tcBorders>
              <w:tl2br w:val="nil"/>
              <w:tr2bl w:val="nil"/>
            </w:tcBorders>
            <w:vAlign w:val="center"/>
          </w:tcPr>
          <w:p w14:paraId="0BEFC7EF" w14:textId="77777777" w:rsidR="008440D7" w:rsidRDefault="00000000">
            <w:pPr>
              <w:jc w:val="center"/>
              <w:rPr>
                <w:rFonts w:ascii="Arial" w:hAnsi="Arial" w:cs="Arial"/>
                <w:sz w:val="18"/>
                <w:szCs w:val="18"/>
              </w:rPr>
            </w:pPr>
            <w:r>
              <w:rPr>
                <w:rFonts w:ascii="Arial" w:eastAsia="SimSun" w:hAnsi="Arial" w:cs="Arial"/>
                <w:sz w:val="18"/>
                <w:szCs w:val="18"/>
                <w:lang w:bidi="ar"/>
              </w:rPr>
              <w:t>0.947</w:t>
            </w:r>
          </w:p>
        </w:tc>
        <w:tc>
          <w:tcPr>
            <w:tcW w:w="1335" w:type="dxa"/>
            <w:vMerge w:val="restart"/>
            <w:tcBorders>
              <w:tl2br w:val="nil"/>
              <w:tr2bl w:val="nil"/>
            </w:tcBorders>
            <w:vAlign w:val="center"/>
          </w:tcPr>
          <w:p w14:paraId="08D5D479" w14:textId="77777777" w:rsidR="008440D7" w:rsidRDefault="00000000">
            <w:pPr>
              <w:jc w:val="center"/>
              <w:rPr>
                <w:rFonts w:ascii="Arial" w:hAnsi="Arial" w:cs="Arial"/>
                <w:sz w:val="18"/>
                <w:szCs w:val="18"/>
              </w:rPr>
            </w:pPr>
            <w:r>
              <w:rPr>
                <w:rFonts w:ascii="Arial" w:eastAsia="SimSun" w:hAnsi="Arial" w:cs="Arial"/>
                <w:sz w:val="18"/>
                <w:szCs w:val="18"/>
                <w:lang w:bidi="ar"/>
              </w:rPr>
              <w:t>0.534</w:t>
            </w:r>
          </w:p>
        </w:tc>
      </w:tr>
      <w:tr w:rsidR="008440D7" w14:paraId="7010BEAE" w14:textId="77777777">
        <w:trPr>
          <w:jc w:val="center"/>
        </w:trPr>
        <w:tc>
          <w:tcPr>
            <w:tcW w:w="947" w:type="dxa"/>
            <w:tcBorders>
              <w:tl2br w:val="nil"/>
              <w:tr2bl w:val="nil"/>
            </w:tcBorders>
            <w:vAlign w:val="center"/>
          </w:tcPr>
          <w:p w14:paraId="042DB3CA" w14:textId="77777777" w:rsidR="008440D7" w:rsidRDefault="00000000">
            <w:pPr>
              <w:rPr>
                <w:rFonts w:ascii="Arial" w:hAnsi="Arial" w:cs="Arial"/>
                <w:sz w:val="18"/>
                <w:szCs w:val="18"/>
              </w:rPr>
            </w:pPr>
            <w:r>
              <w:rPr>
                <w:rFonts w:ascii="Arial" w:hAnsi="Arial" w:cs="Arial"/>
                <w:sz w:val="18"/>
                <w:szCs w:val="18"/>
              </w:rPr>
              <w:t>Week 20</w:t>
            </w:r>
          </w:p>
        </w:tc>
        <w:tc>
          <w:tcPr>
            <w:tcW w:w="767" w:type="dxa"/>
            <w:tcBorders>
              <w:tl2br w:val="nil"/>
              <w:tr2bl w:val="nil"/>
            </w:tcBorders>
          </w:tcPr>
          <w:p w14:paraId="68570E18" w14:textId="77777777" w:rsidR="008440D7" w:rsidRDefault="00000000">
            <w:pPr>
              <w:rPr>
                <w:rFonts w:ascii="Arial" w:hAnsi="Arial" w:cs="Arial"/>
                <w:sz w:val="18"/>
                <w:szCs w:val="18"/>
              </w:rPr>
            </w:pPr>
            <w:r>
              <w:rPr>
                <w:rFonts w:ascii="Arial" w:hAnsi="Arial" w:cs="Arial"/>
                <w:sz w:val="18"/>
                <w:szCs w:val="18"/>
              </w:rPr>
              <w:t>0.88 (0.02)</w:t>
            </w:r>
          </w:p>
        </w:tc>
        <w:tc>
          <w:tcPr>
            <w:tcW w:w="1103" w:type="dxa"/>
            <w:tcBorders>
              <w:tl2br w:val="nil"/>
              <w:tr2bl w:val="nil"/>
            </w:tcBorders>
          </w:tcPr>
          <w:p w14:paraId="6EC49405" w14:textId="77777777" w:rsidR="008440D7" w:rsidRDefault="00000000">
            <w:pPr>
              <w:rPr>
                <w:rFonts w:ascii="Arial" w:hAnsi="Arial" w:cs="Arial"/>
                <w:sz w:val="18"/>
                <w:szCs w:val="18"/>
              </w:rPr>
            </w:pPr>
            <w:r>
              <w:rPr>
                <w:rFonts w:ascii="Arial" w:hAnsi="Arial" w:cs="Arial"/>
                <w:sz w:val="18"/>
                <w:szCs w:val="18"/>
              </w:rPr>
              <w:t>0.85, 0.92</w:t>
            </w:r>
          </w:p>
        </w:tc>
        <w:tc>
          <w:tcPr>
            <w:tcW w:w="850" w:type="dxa"/>
            <w:tcBorders>
              <w:tl2br w:val="nil"/>
              <w:tr2bl w:val="nil"/>
            </w:tcBorders>
          </w:tcPr>
          <w:p w14:paraId="066F73D7" w14:textId="77777777" w:rsidR="008440D7" w:rsidRDefault="00000000">
            <w:pPr>
              <w:rPr>
                <w:rFonts w:ascii="Arial" w:hAnsi="Arial" w:cs="Arial"/>
                <w:sz w:val="18"/>
                <w:szCs w:val="18"/>
              </w:rPr>
            </w:pPr>
            <w:r>
              <w:rPr>
                <w:rFonts w:ascii="Arial" w:hAnsi="Arial" w:cs="Arial"/>
                <w:sz w:val="18"/>
                <w:szCs w:val="18"/>
              </w:rPr>
              <w:t>0.79 (0.02)</w:t>
            </w:r>
          </w:p>
        </w:tc>
        <w:tc>
          <w:tcPr>
            <w:tcW w:w="1191" w:type="dxa"/>
            <w:tcBorders>
              <w:tl2br w:val="nil"/>
              <w:tr2bl w:val="nil"/>
            </w:tcBorders>
          </w:tcPr>
          <w:p w14:paraId="7CBBA17F" w14:textId="77777777" w:rsidR="008440D7" w:rsidRDefault="00000000">
            <w:pPr>
              <w:rPr>
                <w:rFonts w:ascii="Arial" w:hAnsi="Arial" w:cs="Arial"/>
                <w:sz w:val="18"/>
                <w:szCs w:val="18"/>
              </w:rPr>
            </w:pPr>
            <w:r>
              <w:rPr>
                <w:rFonts w:ascii="Arial" w:hAnsi="Arial" w:cs="Arial"/>
                <w:sz w:val="18"/>
                <w:szCs w:val="18"/>
              </w:rPr>
              <w:t>0.76, 0.83</w:t>
            </w:r>
          </w:p>
        </w:tc>
        <w:tc>
          <w:tcPr>
            <w:tcW w:w="944" w:type="dxa"/>
            <w:gridSpan w:val="2"/>
            <w:tcBorders>
              <w:tl2br w:val="nil"/>
              <w:tr2bl w:val="nil"/>
            </w:tcBorders>
          </w:tcPr>
          <w:p w14:paraId="452F6D49" w14:textId="77777777" w:rsidR="008440D7" w:rsidRDefault="00000000">
            <w:pPr>
              <w:rPr>
                <w:rFonts w:ascii="Arial" w:hAnsi="Arial" w:cs="Arial"/>
                <w:sz w:val="18"/>
                <w:szCs w:val="18"/>
              </w:rPr>
            </w:pPr>
            <w:r>
              <w:rPr>
                <w:rFonts w:ascii="Arial" w:hAnsi="Arial" w:cs="Arial"/>
                <w:sz w:val="18"/>
                <w:szCs w:val="18"/>
              </w:rPr>
              <w:t>0.98</w:t>
            </w:r>
          </w:p>
        </w:tc>
        <w:tc>
          <w:tcPr>
            <w:tcW w:w="772" w:type="dxa"/>
            <w:vMerge/>
            <w:tcBorders>
              <w:tl2br w:val="nil"/>
              <w:tr2bl w:val="nil"/>
            </w:tcBorders>
          </w:tcPr>
          <w:p w14:paraId="478075F1" w14:textId="77777777" w:rsidR="008440D7" w:rsidRDefault="008440D7">
            <w:pPr>
              <w:rPr>
                <w:rFonts w:ascii="Arial" w:hAnsi="Arial" w:cs="Arial"/>
                <w:sz w:val="18"/>
                <w:szCs w:val="18"/>
              </w:rPr>
            </w:pPr>
          </w:p>
        </w:tc>
        <w:tc>
          <w:tcPr>
            <w:tcW w:w="667" w:type="dxa"/>
            <w:vMerge/>
            <w:tcBorders>
              <w:tl2br w:val="nil"/>
              <w:tr2bl w:val="nil"/>
            </w:tcBorders>
          </w:tcPr>
          <w:p w14:paraId="26397206" w14:textId="77777777" w:rsidR="008440D7" w:rsidRDefault="008440D7">
            <w:pPr>
              <w:rPr>
                <w:rFonts w:ascii="Arial" w:hAnsi="Arial" w:cs="Arial"/>
                <w:sz w:val="18"/>
                <w:szCs w:val="18"/>
              </w:rPr>
            </w:pPr>
          </w:p>
        </w:tc>
        <w:tc>
          <w:tcPr>
            <w:tcW w:w="1335" w:type="dxa"/>
            <w:vMerge/>
            <w:tcBorders>
              <w:tl2br w:val="nil"/>
              <w:tr2bl w:val="nil"/>
            </w:tcBorders>
          </w:tcPr>
          <w:p w14:paraId="04D810FF" w14:textId="77777777" w:rsidR="008440D7" w:rsidRDefault="008440D7">
            <w:pPr>
              <w:rPr>
                <w:rFonts w:ascii="Arial" w:hAnsi="Arial" w:cs="Arial"/>
                <w:sz w:val="18"/>
                <w:szCs w:val="18"/>
              </w:rPr>
            </w:pPr>
          </w:p>
        </w:tc>
      </w:tr>
      <w:tr w:rsidR="008440D7" w14:paraId="5FC8520C" w14:textId="77777777">
        <w:trPr>
          <w:jc w:val="center"/>
        </w:trPr>
        <w:tc>
          <w:tcPr>
            <w:tcW w:w="8576" w:type="dxa"/>
            <w:gridSpan w:val="10"/>
            <w:tcBorders>
              <w:tl2br w:val="nil"/>
              <w:tr2bl w:val="nil"/>
            </w:tcBorders>
          </w:tcPr>
          <w:p w14:paraId="4D701451" w14:textId="77777777" w:rsidR="008440D7" w:rsidRDefault="00000000">
            <w:pPr>
              <w:rPr>
                <w:rFonts w:ascii="Arial" w:hAnsi="Arial" w:cs="Arial"/>
                <w:sz w:val="18"/>
                <w:szCs w:val="18"/>
              </w:rPr>
            </w:pPr>
            <w:r>
              <w:rPr>
                <w:rFonts w:ascii="Arial" w:hAnsi="Arial" w:cs="Arial"/>
                <w:sz w:val="18"/>
                <w:szCs w:val="18"/>
              </w:rPr>
              <w:t>Pittsburgh Sleep Quality Index, PSQI</w:t>
            </w:r>
            <w:r>
              <w:rPr>
                <w:rFonts w:ascii="Arial" w:hAnsi="Arial" w:cs="Arial"/>
                <w:sz w:val="18"/>
                <w:szCs w:val="18"/>
                <w:lang w:eastAsia="zh"/>
              </w:rPr>
              <w:t xml:space="preserve"> </w:t>
            </w:r>
            <w:r>
              <w:rPr>
                <w:rFonts w:ascii="Arial" w:eastAsia="SimSun" w:hAnsi="Arial" w:cs="Arial"/>
                <w:sz w:val="18"/>
                <w:szCs w:val="18"/>
                <w:lang w:bidi="ar"/>
              </w:rPr>
              <w:t>(</w:t>
            </w:r>
            <w:r>
              <w:rPr>
                <w:rFonts w:ascii="Arial" w:eastAsia="SimSun" w:hAnsi="Arial" w:cs="Arial" w:hint="eastAsia"/>
                <w:sz w:val="18"/>
                <w:szCs w:val="18"/>
                <w:lang w:eastAsia="zh" w:bidi="ar"/>
              </w:rPr>
              <w:t>s</w:t>
            </w:r>
            <w:r>
              <w:rPr>
                <w:rFonts w:ascii="Arial" w:eastAsia="SimSun" w:hAnsi="Arial" w:cs="Arial"/>
                <w:sz w:val="18"/>
                <w:szCs w:val="18"/>
                <w:lang w:bidi="ar"/>
              </w:rPr>
              <w:t>core)</w:t>
            </w:r>
            <w:r>
              <w:rPr>
                <w:rFonts w:ascii="Arial" w:eastAsia="SimSun" w:hAnsi="Arial" w:cs="Arial"/>
                <w:sz w:val="24"/>
              </w:rPr>
              <w:t xml:space="preserve"> </w:t>
            </w:r>
            <w:r>
              <w:rPr>
                <w:rFonts w:ascii="Arial" w:eastAsia="SimSun" w:hAnsi="Arial" w:cs="Arial"/>
                <w:sz w:val="18"/>
                <w:szCs w:val="18"/>
                <w:lang w:bidi="ar"/>
              </w:rPr>
              <w:t xml:space="preserve"> </w:t>
            </w:r>
          </w:p>
        </w:tc>
      </w:tr>
      <w:tr w:rsidR="008440D7" w14:paraId="65077D1A" w14:textId="77777777">
        <w:trPr>
          <w:jc w:val="center"/>
        </w:trPr>
        <w:tc>
          <w:tcPr>
            <w:tcW w:w="947" w:type="dxa"/>
            <w:tcBorders>
              <w:tl2br w:val="nil"/>
              <w:tr2bl w:val="nil"/>
            </w:tcBorders>
            <w:vAlign w:val="center"/>
          </w:tcPr>
          <w:p w14:paraId="23008268" w14:textId="77777777" w:rsidR="008440D7" w:rsidRDefault="00000000">
            <w:pPr>
              <w:rPr>
                <w:rFonts w:ascii="Arial" w:hAnsi="Arial" w:cs="Arial"/>
                <w:sz w:val="18"/>
                <w:szCs w:val="18"/>
              </w:rPr>
            </w:pPr>
            <w:r>
              <w:rPr>
                <w:rFonts w:ascii="Arial" w:hAnsi="Arial" w:cs="Arial"/>
                <w:sz w:val="18"/>
                <w:szCs w:val="18"/>
              </w:rPr>
              <w:t>Week 8</w:t>
            </w:r>
          </w:p>
        </w:tc>
        <w:tc>
          <w:tcPr>
            <w:tcW w:w="767" w:type="dxa"/>
            <w:tcBorders>
              <w:tl2br w:val="nil"/>
              <w:tr2bl w:val="nil"/>
            </w:tcBorders>
          </w:tcPr>
          <w:p w14:paraId="6597A6C5" w14:textId="77777777" w:rsidR="008440D7" w:rsidRDefault="00000000">
            <w:pPr>
              <w:rPr>
                <w:rFonts w:ascii="Arial" w:hAnsi="Arial" w:cs="Arial"/>
                <w:sz w:val="18"/>
                <w:szCs w:val="18"/>
              </w:rPr>
            </w:pPr>
            <w:r>
              <w:rPr>
                <w:rFonts w:ascii="Arial" w:hAnsi="Arial" w:cs="Arial"/>
                <w:sz w:val="18"/>
                <w:szCs w:val="18"/>
              </w:rPr>
              <w:t>8.14 (0.33)</w:t>
            </w:r>
          </w:p>
        </w:tc>
        <w:tc>
          <w:tcPr>
            <w:tcW w:w="1103" w:type="dxa"/>
            <w:tcBorders>
              <w:tl2br w:val="nil"/>
              <w:tr2bl w:val="nil"/>
            </w:tcBorders>
          </w:tcPr>
          <w:p w14:paraId="05E5CF5A" w14:textId="77777777" w:rsidR="008440D7" w:rsidRDefault="00000000">
            <w:pPr>
              <w:rPr>
                <w:rFonts w:ascii="Arial" w:hAnsi="Arial" w:cs="Arial"/>
                <w:sz w:val="18"/>
                <w:szCs w:val="18"/>
              </w:rPr>
            </w:pPr>
            <w:r>
              <w:rPr>
                <w:rFonts w:ascii="Arial" w:hAnsi="Arial" w:cs="Arial"/>
                <w:sz w:val="18"/>
                <w:szCs w:val="18"/>
              </w:rPr>
              <w:t>7.49,8.80</w:t>
            </w:r>
          </w:p>
        </w:tc>
        <w:tc>
          <w:tcPr>
            <w:tcW w:w="850" w:type="dxa"/>
            <w:tcBorders>
              <w:tl2br w:val="nil"/>
              <w:tr2bl w:val="nil"/>
            </w:tcBorders>
          </w:tcPr>
          <w:p w14:paraId="5C5065DE" w14:textId="77777777" w:rsidR="008440D7" w:rsidRDefault="00000000">
            <w:pPr>
              <w:rPr>
                <w:rFonts w:ascii="Arial" w:hAnsi="Arial" w:cs="Arial"/>
                <w:sz w:val="18"/>
                <w:szCs w:val="18"/>
              </w:rPr>
            </w:pPr>
            <w:r>
              <w:rPr>
                <w:rFonts w:ascii="Arial" w:hAnsi="Arial" w:cs="Arial"/>
                <w:sz w:val="18"/>
                <w:szCs w:val="18"/>
              </w:rPr>
              <w:t>10.22 (0.34)</w:t>
            </w:r>
          </w:p>
        </w:tc>
        <w:tc>
          <w:tcPr>
            <w:tcW w:w="1191" w:type="dxa"/>
            <w:tcBorders>
              <w:tl2br w:val="nil"/>
              <w:tr2bl w:val="nil"/>
            </w:tcBorders>
          </w:tcPr>
          <w:p w14:paraId="1360DC01" w14:textId="77777777" w:rsidR="008440D7" w:rsidRDefault="00000000">
            <w:pPr>
              <w:rPr>
                <w:rFonts w:ascii="Arial" w:hAnsi="Arial" w:cs="Arial"/>
                <w:sz w:val="18"/>
                <w:szCs w:val="18"/>
              </w:rPr>
            </w:pPr>
            <w:r>
              <w:rPr>
                <w:rFonts w:ascii="Arial" w:eastAsia="SimSun" w:hAnsi="Arial" w:cs="Arial"/>
                <w:sz w:val="18"/>
                <w:szCs w:val="18"/>
                <w:lang w:bidi="ar"/>
              </w:rPr>
              <w:t>9.56, 10.88</w:t>
            </w:r>
          </w:p>
        </w:tc>
        <w:tc>
          <w:tcPr>
            <w:tcW w:w="944" w:type="dxa"/>
            <w:gridSpan w:val="2"/>
            <w:tcBorders>
              <w:tl2br w:val="nil"/>
              <w:tr2bl w:val="nil"/>
            </w:tcBorders>
          </w:tcPr>
          <w:p w14:paraId="05E4CA7D" w14:textId="77777777" w:rsidR="008440D7" w:rsidRDefault="00000000">
            <w:pPr>
              <w:rPr>
                <w:rFonts w:ascii="Arial" w:hAnsi="Arial" w:cs="Arial"/>
                <w:sz w:val="18"/>
                <w:szCs w:val="18"/>
              </w:rPr>
            </w:pPr>
            <w:r>
              <w:rPr>
                <w:rFonts w:ascii="Arial" w:hAnsi="Arial" w:cs="Arial"/>
                <w:sz w:val="18"/>
                <w:szCs w:val="18"/>
              </w:rPr>
              <w:t>-1.38</w:t>
            </w:r>
          </w:p>
        </w:tc>
        <w:tc>
          <w:tcPr>
            <w:tcW w:w="772" w:type="dxa"/>
            <w:vMerge w:val="restart"/>
            <w:tcBorders>
              <w:tl2br w:val="nil"/>
              <w:tr2bl w:val="nil"/>
            </w:tcBorders>
            <w:vAlign w:val="center"/>
          </w:tcPr>
          <w:p w14:paraId="3538D2C3" w14:textId="77777777" w:rsidR="008440D7" w:rsidRDefault="00000000">
            <w:pPr>
              <w:jc w:val="center"/>
              <w:rPr>
                <w:rFonts w:ascii="Arial" w:hAnsi="Arial" w:cs="Arial"/>
                <w:sz w:val="18"/>
                <w:szCs w:val="18"/>
              </w:rPr>
            </w:pPr>
            <w:r>
              <w:rPr>
                <w:rFonts w:ascii="Arial" w:eastAsia="SimSun" w:hAnsi="Arial" w:cs="Arial"/>
                <w:sz w:val="18"/>
                <w:szCs w:val="18"/>
                <w:lang w:bidi="ar"/>
              </w:rPr>
              <w:t>&lt;0.001</w:t>
            </w:r>
          </w:p>
        </w:tc>
        <w:tc>
          <w:tcPr>
            <w:tcW w:w="667" w:type="dxa"/>
            <w:vMerge w:val="restart"/>
            <w:tcBorders>
              <w:tl2br w:val="nil"/>
              <w:tr2bl w:val="nil"/>
            </w:tcBorders>
            <w:vAlign w:val="center"/>
          </w:tcPr>
          <w:p w14:paraId="5FFA42E7" w14:textId="77777777" w:rsidR="008440D7" w:rsidRDefault="00000000">
            <w:pPr>
              <w:jc w:val="center"/>
              <w:rPr>
                <w:rFonts w:ascii="Arial" w:hAnsi="Arial" w:cs="Arial"/>
                <w:sz w:val="18"/>
                <w:szCs w:val="18"/>
              </w:rPr>
            </w:pPr>
            <w:r>
              <w:rPr>
                <w:rFonts w:ascii="Arial" w:eastAsia="SimSun" w:hAnsi="Arial" w:cs="Arial"/>
                <w:sz w:val="18"/>
                <w:szCs w:val="18"/>
                <w:lang w:bidi="ar"/>
              </w:rPr>
              <w:t>0.100</w:t>
            </w:r>
          </w:p>
        </w:tc>
        <w:tc>
          <w:tcPr>
            <w:tcW w:w="1335" w:type="dxa"/>
            <w:vMerge w:val="restart"/>
            <w:tcBorders>
              <w:tl2br w:val="nil"/>
              <w:tr2bl w:val="nil"/>
            </w:tcBorders>
            <w:vAlign w:val="center"/>
          </w:tcPr>
          <w:p w14:paraId="1EE57D60" w14:textId="77777777" w:rsidR="008440D7" w:rsidRDefault="00000000">
            <w:pPr>
              <w:jc w:val="center"/>
              <w:rPr>
                <w:rFonts w:ascii="Arial" w:hAnsi="Arial" w:cs="Arial"/>
                <w:sz w:val="18"/>
                <w:szCs w:val="18"/>
              </w:rPr>
            </w:pPr>
            <w:r>
              <w:rPr>
                <w:rFonts w:ascii="Arial" w:eastAsia="SimSun" w:hAnsi="Arial" w:cs="Arial"/>
                <w:sz w:val="18"/>
                <w:szCs w:val="18"/>
                <w:lang w:bidi="ar"/>
              </w:rPr>
              <w:t>0.864</w:t>
            </w:r>
          </w:p>
        </w:tc>
      </w:tr>
      <w:tr w:rsidR="008440D7" w14:paraId="21E0B961" w14:textId="77777777">
        <w:trPr>
          <w:jc w:val="center"/>
        </w:trPr>
        <w:tc>
          <w:tcPr>
            <w:tcW w:w="947" w:type="dxa"/>
            <w:tcBorders>
              <w:tl2br w:val="nil"/>
              <w:tr2bl w:val="nil"/>
            </w:tcBorders>
            <w:vAlign w:val="center"/>
          </w:tcPr>
          <w:p w14:paraId="6B57353F" w14:textId="77777777" w:rsidR="008440D7" w:rsidRDefault="00000000">
            <w:pPr>
              <w:rPr>
                <w:rFonts w:ascii="Arial" w:hAnsi="Arial" w:cs="Arial"/>
                <w:sz w:val="18"/>
                <w:szCs w:val="18"/>
              </w:rPr>
            </w:pPr>
            <w:r>
              <w:rPr>
                <w:rFonts w:ascii="Arial" w:hAnsi="Arial" w:cs="Arial"/>
                <w:sz w:val="18"/>
                <w:szCs w:val="18"/>
              </w:rPr>
              <w:t>Week 20</w:t>
            </w:r>
          </w:p>
        </w:tc>
        <w:tc>
          <w:tcPr>
            <w:tcW w:w="767" w:type="dxa"/>
            <w:tcBorders>
              <w:tl2br w:val="nil"/>
              <w:tr2bl w:val="nil"/>
            </w:tcBorders>
          </w:tcPr>
          <w:p w14:paraId="0BA293D2" w14:textId="77777777" w:rsidR="008440D7" w:rsidRDefault="00000000">
            <w:pPr>
              <w:rPr>
                <w:rFonts w:ascii="Arial" w:hAnsi="Arial" w:cs="Arial"/>
                <w:sz w:val="18"/>
                <w:szCs w:val="18"/>
              </w:rPr>
            </w:pPr>
            <w:r>
              <w:rPr>
                <w:rFonts w:ascii="Arial" w:hAnsi="Arial" w:cs="Arial"/>
                <w:sz w:val="18"/>
                <w:szCs w:val="18"/>
              </w:rPr>
              <w:t>8.61 (0.37)</w:t>
            </w:r>
          </w:p>
        </w:tc>
        <w:tc>
          <w:tcPr>
            <w:tcW w:w="1103" w:type="dxa"/>
            <w:tcBorders>
              <w:tl2br w:val="nil"/>
              <w:tr2bl w:val="nil"/>
            </w:tcBorders>
          </w:tcPr>
          <w:p w14:paraId="770DA259" w14:textId="77777777" w:rsidR="008440D7" w:rsidRDefault="00000000">
            <w:pPr>
              <w:rPr>
                <w:rFonts w:ascii="Arial" w:hAnsi="Arial" w:cs="Arial"/>
                <w:sz w:val="18"/>
                <w:szCs w:val="18"/>
              </w:rPr>
            </w:pPr>
            <w:r>
              <w:rPr>
                <w:rFonts w:ascii="Arial" w:hAnsi="Arial" w:cs="Arial"/>
                <w:sz w:val="18"/>
                <w:szCs w:val="18"/>
              </w:rPr>
              <w:t>7.88. 9.34</w:t>
            </w:r>
          </w:p>
        </w:tc>
        <w:tc>
          <w:tcPr>
            <w:tcW w:w="850" w:type="dxa"/>
            <w:tcBorders>
              <w:tl2br w:val="nil"/>
              <w:tr2bl w:val="nil"/>
            </w:tcBorders>
          </w:tcPr>
          <w:p w14:paraId="611A1FF9" w14:textId="77777777" w:rsidR="008440D7" w:rsidRDefault="00000000">
            <w:pPr>
              <w:rPr>
                <w:rFonts w:ascii="Arial" w:hAnsi="Arial" w:cs="Arial"/>
                <w:sz w:val="18"/>
                <w:szCs w:val="18"/>
              </w:rPr>
            </w:pPr>
            <w:r>
              <w:rPr>
                <w:rFonts w:ascii="Arial" w:hAnsi="Arial" w:cs="Arial"/>
                <w:sz w:val="18"/>
                <w:szCs w:val="18"/>
              </w:rPr>
              <w:t>10.60 (0.35)</w:t>
            </w:r>
          </w:p>
        </w:tc>
        <w:tc>
          <w:tcPr>
            <w:tcW w:w="1191" w:type="dxa"/>
            <w:tcBorders>
              <w:tl2br w:val="nil"/>
              <w:tr2bl w:val="nil"/>
            </w:tcBorders>
          </w:tcPr>
          <w:p w14:paraId="4249862C" w14:textId="77777777" w:rsidR="008440D7" w:rsidRDefault="00000000">
            <w:pPr>
              <w:rPr>
                <w:rFonts w:ascii="Arial" w:hAnsi="Arial" w:cs="Arial"/>
                <w:sz w:val="18"/>
                <w:szCs w:val="18"/>
              </w:rPr>
            </w:pPr>
            <w:r>
              <w:rPr>
                <w:rFonts w:ascii="Arial" w:eastAsia="SimSun" w:hAnsi="Arial" w:cs="Arial"/>
                <w:sz w:val="18"/>
                <w:szCs w:val="18"/>
                <w:lang w:bidi="ar"/>
              </w:rPr>
              <w:t>9.91, 11.29</w:t>
            </w:r>
          </w:p>
        </w:tc>
        <w:tc>
          <w:tcPr>
            <w:tcW w:w="944" w:type="dxa"/>
            <w:gridSpan w:val="2"/>
            <w:tcBorders>
              <w:tl2br w:val="nil"/>
              <w:tr2bl w:val="nil"/>
            </w:tcBorders>
          </w:tcPr>
          <w:p w14:paraId="19AD2359" w14:textId="77777777" w:rsidR="008440D7" w:rsidRDefault="00000000">
            <w:pPr>
              <w:rPr>
                <w:rFonts w:ascii="Arial" w:hAnsi="Arial" w:cs="Arial"/>
                <w:sz w:val="18"/>
                <w:szCs w:val="18"/>
              </w:rPr>
            </w:pPr>
            <w:r>
              <w:rPr>
                <w:rFonts w:ascii="Arial" w:hAnsi="Arial" w:cs="Arial"/>
                <w:sz w:val="18"/>
                <w:szCs w:val="18"/>
              </w:rPr>
              <w:t>-1.32</w:t>
            </w:r>
          </w:p>
        </w:tc>
        <w:tc>
          <w:tcPr>
            <w:tcW w:w="772" w:type="dxa"/>
            <w:vMerge/>
            <w:tcBorders>
              <w:tl2br w:val="nil"/>
              <w:tr2bl w:val="nil"/>
            </w:tcBorders>
          </w:tcPr>
          <w:p w14:paraId="2231CD3F" w14:textId="77777777" w:rsidR="008440D7" w:rsidRDefault="008440D7">
            <w:pPr>
              <w:rPr>
                <w:rFonts w:ascii="Arial" w:hAnsi="Arial" w:cs="Arial"/>
                <w:sz w:val="18"/>
                <w:szCs w:val="18"/>
              </w:rPr>
            </w:pPr>
          </w:p>
        </w:tc>
        <w:tc>
          <w:tcPr>
            <w:tcW w:w="667" w:type="dxa"/>
            <w:vMerge/>
            <w:tcBorders>
              <w:tl2br w:val="nil"/>
              <w:tr2bl w:val="nil"/>
            </w:tcBorders>
          </w:tcPr>
          <w:p w14:paraId="6B9BC167" w14:textId="77777777" w:rsidR="008440D7" w:rsidRDefault="008440D7">
            <w:pPr>
              <w:rPr>
                <w:rFonts w:ascii="Arial" w:hAnsi="Arial" w:cs="Arial"/>
                <w:sz w:val="18"/>
                <w:szCs w:val="18"/>
              </w:rPr>
            </w:pPr>
          </w:p>
        </w:tc>
        <w:tc>
          <w:tcPr>
            <w:tcW w:w="1335" w:type="dxa"/>
            <w:vMerge/>
            <w:tcBorders>
              <w:tl2br w:val="nil"/>
              <w:tr2bl w:val="nil"/>
            </w:tcBorders>
          </w:tcPr>
          <w:p w14:paraId="51576C40" w14:textId="77777777" w:rsidR="008440D7" w:rsidRDefault="008440D7">
            <w:pPr>
              <w:rPr>
                <w:rFonts w:ascii="Arial" w:hAnsi="Arial" w:cs="Arial"/>
                <w:sz w:val="18"/>
                <w:szCs w:val="18"/>
              </w:rPr>
            </w:pPr>
          </w:p>
        </w:tc>
      </w:tr>
      <w:tr w:rsidR="008440D7" w14:paraId="0B4B4501" w14:textId="77777777">
        <w:trPr>
          <w:jc w:val="center"/>
        </w:trPr>
        <w:tc>
          <w:tcPr>
            <w:tcW w:w="8576" w:type="dxa"/>
            <w:gridSpan w:val="10"/>
            <w:tcBorders>
              <w:tl2br w:val="nil"/>
              <w:tr2bl w:val="nil"/>
            </w:tcBorders>
          </w:tcPr>
          <w:p w14:paraId="453487D1" w14:textId="77777777" w:rsidR="008440D7" w:rsidRDefault="00000000">
            <w:pPr>
              <w:rPr>
                <w:rFonts w:ascii="Arial" w:hAnsi="Arial" w:cs="Arial"/>
                <w:sz w:val="18"/>
                <w:szCs w:val="18"/>
                <w:lang w:eastAsia="zh"/>
              </w:rPr>
            </w:pPr>
            <w:r>
              <w:rPr>
                <w:rFonts w:ascii="Arial" w:hAnsi="Arial" w:cs="Arial"/>
                <w:sz w:val="18"/>
                <w:szCs w:val="18"/>
              </w:rPr>
              <w:t>Patient Health Questionnaire-9, PHQ-9</w:t>
            </w:r>
            <w:r>
              <w:rPr>
                <w:rFonts w:ascii="Arial" w:hAnsi="Arial" w:cs="Arial"/>
                <w:sz w:val="18"/>
                <w:szCs w:val="18"/>
                <w:lang w:eastAsia="zh"/>
              </w:rPr>
              <w:t xml:space="preserve"> </w:t>
            </w:r>
            <w:r>
              <w:rPr>
                <w:rFonts w:ascii="Arial" w:eastAsia="SimSun" w:hAnsi="Arial" w:cs="Arial"/>
                <w:sz w:val="18"/>
                <w:szCs w:val="18"/>
                <w:lang w:bidi="ar"/>
              </w:rPr>
              <w:t>(</w:t>
            </w:r>
            <w:r>
              <w:rPr>
                <w:rFonts w:ascii="Arial" w:eastAsia="SimSun" w:hAnsi="Arial" w:cs="Arial" w:hint="eastAsia"/>
                <w:sz w:val="18"/>
                <w:szCs w:val="18"/>
                <w:lang w:eastAsia="zh" w:bidi="ar"/>
              </w:rPr>
              <w:t>s</w:t>
            </w:r>
            <w:r>
              <w:rPr>
                <w:rFonts w:ascii="Arial" w:eastAsia="SimSun" w:hAnsi="Arial" w:cs="Arial"/>
                <w:sz w:val="18"/>
                <w:szCs w:val="18"/>
                <w:lang w:bidi="ar"/>
              </w:rPr>
              <w:t>core)</w:t>
            </w:r>
            <w:r>
              <w:rPr>
                <w:rFonts w:ascii="Arial" w:eastAsia="SimSun" w:hAnsi="Arial" w:cs="Arial"/>
                <w:sz w:val="24"/>
              </w:rPr>
              <w:t xml:space="preserve"> </w:t>
            </w:r>
            <w:r>
              <w:rPr>
                <w:rFonts w:ascii="Arial" w:eastAsia="SimSun" w:hAnsi="Arial" w:cs="Arial"/>
                <w:sz w:val="18"/>
                <w:szCs w:val="18"/>
                <w:lang w:bidi="ar"/>
              </w:rPr>
              <w:t xml:space="preserve"> </w:t>
            </w:r>
          </w:p>
        </w:tc>
      </w:tr>
      <w:tr w:rsidR="008440D7" w14:paraId="1BF7BC44" w14:textId="77777777">
        <w:trPr>
          <w:jc w:val="center"/>
        </w:trPr>
        <w:tc>
          <w:tcPr>
            <w:tcW w:w="947" w:type="dxa"/>
            <w:tcBorders>
              <w:tl2br w:val="nil"/>
              <w:tr2bl w:val="nil"/>
            </w:tcBorders>
            <w:vAlign w:val="center"/>
          </w:tcPr>
          <w:p w14:paraId="61A2F64D" w14:textId="77777777" w:rsidR="008440D7" w:rsidRDefault="00000000">
            <w:pPr>
              <w:rPr>
                <w:rFonts w:ascii="Arial" w:hAnsi="Arial" w:cs="Arial"/>
                <w:sz w:val="18"/>
                <w:szCs w:val="18"/>
              </w:rPr>
            </w:pPr>
            <w:r>
              <w:rPr>
                <w:rFonts w:ascii="Arial" w:hAnsi="Arial" w:cs="Arial"/>
                <w:sz w:val="18"/>
                <w:szCs w:val="18"/>
              </w:rPr>
              <w:t>Week 8</w:t>
            </w:r>
          </w:p>
        </w:tc>
        <w:tc>
          <w:tcPr>
            <w:tcW w:w="767" w:type="dxa"/>
            <w:tcBorders>
              <w:tl2br w:val="nil"/>
              <w:tr2bl w:val="nil"/>
            </w:tcBorders>
          </w:tcPr>
          <w:p w14:paraId="43CFD7FE" w14:textId="77777777" w:rsidR="008440D7" w:rsidRDefault="00000000">
            <w:pPr>
              <w:rPr>
                <w:rFonts w:ascii="Arial" w:hAnsi="Arial" w:cs="Arial"/>
                <w:sz w:val="18"/>
                <w:szCs w:val="18"/>
              </w:rPr>
            </w:pPr>
            <w:r>
              <w:rPr>
                <w:rFonts w:ascii="Arial" w:hAnsi="Arial" w:cs="Arial"/>
                <w:sz w:val="18"/>
                <w:szCs w:val="18"/>
              </w:rPr>
              <w:t>5.78 (0.65)</w:t>
            </w:r>
          </w:p>
        </w:tc>
        <w:tc>
          <w:tcPr>
            <w:tcW w:w="1103" w:type="dxa"/>
            <w:tcBorders>
              <w:tl2br w:val="nil"/>
              <w:tr2bl w:val="nil"/>
            </w:tcBorders>
          </w:tcPr>
          <w:p w14:paraId="179DF3F5" w14:textId="77777777" w:rsidR="008440D7" w:rsidRDefault="00000000">
            <w:pPr>
              <w:rPr>
                <w:rFonts w:ascii="Arial" w:hAnsi="Arial" w:cs="Arial"/>
                <w:sz w:val="18"/>
                <w:szCs w:val="18"/>
              </w:rPr>
            </w:pPr>
            <w:r>
              <w:rPr>
                <w:rFonts w:ascii="Arial" w:hAnsi="Arial" w:cs="Arial"/>
                <w:sz w:val="18"/>
                <w:szCs w:val="18"/>
              </w:rPr>
              <w:t>4.51, 7.06</w:t>
            </w:r>
          </w:p>
        </w:tc>
        <w:tc>
          <w:tcPr>
            <w:tcW w:w="850" w:type="dxa"/>
            <w:tcBorders>
              <w:tl2br w:val="nil"/>
              <w:tr2bl w:val="nil"/>
            </w:tcBorders>
          </w:tcPr>
          <w:p w14:paraId="21A4B8D3" w14:textId="77777777" w:rsidR="008440D7" w:rsidRDefault="00000000">
            <w:pPr>
              <w:rPr>
                <w:rFonts w:ascii="Arial" w:hAnsi="Arial" w:cs="Arial"/>
                <w:sz w:val="18"/>
                <w:szCs w:val="18"/>
              </w:rPr>
            </w:pPr>
            <w:r>
              <w:rPr>
                <w:rFonts w:ascii="Arial" w:hAnsi="Arial" w:cs="Arial"/>
                <w:sz w:val="18"/>
                <w:szCs w:val="18"/>
              </w:rPr>
              <w:t>7.69 (0.65)</w:t>
            </w:r>
          </w:p>
        </w:tc>
        <w:tc>
          <w:tcPr>
            <w:tcW w:w="1191" w:type="dxa"/>
            <w:tcBorders>
              <w:tl2br w:val="nil"/>
              <w:tr2bl w:val="nil"/>
            </w:tcBorders>
          </w:tcPr>
          <w:p w14:paraId="475340AE" w14:textId="77777777" w:rsidR="008440D7" w:rsidRDefault="00000000">
            <w:pPr>
              <w:rPr>
                <w:rFonts w:ascii="Arial" w:hAnsi="Arial" w:cs="Arial"/>
                <w:sz w:val="18"/>
                <w:szCs w:val="18"/>
              </w:rPr>
            </w:pPr>
            <w:r>
              <w:rPr>
                <w:rFonts w:ascii="Arial" w:hAnsi="Arial" w:cs="Arial"/>
                <w:sz w:val="18"/>
                <w:szCs w:val="18"/>
              </w:rPr>
              <w:t>6.42, 8.97</w:t>
            </w:r>
          </w:p>
        </w:tc>
        <w:tc>
          <w:tcPr>
            <w:tcW w:w="944" w:type="dxa"/>
            <w:gridSpan w:val="2"/>
            <w:tcBorders>
              <w:tl2br w:val="nil"/>
              <w:tr2bl w:val="nil"/>
            </w:tcBorders>
          </w:tcPr>
          <w:p w14:paraId="5FE53EBB" w14:textId="77777777" w:rsidR="008440D7" w:rsidRDefault="00000000">
            <w:pPr>
              <w:rPr>
                <w:rFonts w:ascii="Arial" w:hAnsi="Arial" w:cs="Arial"/>
                <w:sz w:val="18"/>
                <w:szCs w:val="18"/>
              </w:rPr>
            </w:pPr>
            <w:r>
              <w:rPr>
                <w:rFonts w:ascii="Arial" w:hAnsi="Arial" w:cs="Arial"/>
                <w:sz w:val="18"/>
                <w:szCs w:val="18"/>
              </w:rPr>
              <w:t>-0.54</w:t>
            </w:r>
          </w:p>
        </w:tc>
        <w:tc>
          <w:tcPr>
            <w:tcW w:w="772" w:type="dxa"/>
            <w:vMerge w:val="restart"/>
            <w:tcBorders>
              <w:tl2br w:val="nil"/>
              <w:tr2bl w:val="nil"/>
            </w:tcBorders>
            <w:vAlign w:val="center"/>
          </w:tcPr>
          <w:p w14:paraId="78A47EDF" w14:textId="77777777" w:rsidR="008440D7" w:rsidRDefault="00000000">
            <w:pPr>
              <w:jc w:val="center"/>
              <w:rPr>
                <w:rFonts w:ascii="Arial" w:hAnsi="Arial" w:cs="Arial"/>
                <w:sz w:val="18"/>
                <w:szCs w:val="18"/>
              </w:rPr>
            </w:pPr>
            <w:r>
              <w:rPr>
                <w:rFonts w:ascii="Arial" w:eastAsia="SimSun" w:hAnsi="Arial" w:cs="Arial"/>
                <w:sz w:val="18"/>
                <w:szCs w:val="18"/>
                <w:lang w:bidi="ar"/>
              </w:rPr>
              <w:t>0.079</w:t>
            </w:r>
          </w:p>
        </w:tc>
        <w:tc>
          <w:tcPr>
            <w:tcW w:w="667" w:type="dxa"/>
            <w:vMerge w:val="restart"/>
            <w:tcBorders>
              <w:tl2br w:val="nil"/>
              <w:tr2bl w:val="nil"/>
            </w:tcBorders>
            <w:vAlign w:val="center"/>
          </w:tcPr>
          <w:p w14:paraId="59A42347" w14:textId="77777777" w:rsidR="008440D7" w:rsidRDefault="00000000">
            <w:pPr>
              <w:jc w:val="center"/>
              <w:rPr>
                <w:rFonts w:ascii="Arial" w:hAnsi="Arial" w:cs="Arial"/>
                <w:sz w:val="18"/>
                <w:szCs w:val="18"/>
              </w:rPr>
            </w:pPr>
            <w:r>
              <w:rPr>
                <w:rFonts w:ascii="Arial" w:eastAsia="SimSun" w:hAnsi="Arial" w:cs="Arial"/>
                <w:sz w:val="18"/>
                <w:szCs w:val="18"/>
                <w:lang w:bidi="ar"/>
              </w:rPr>
              <w:t>0.235</w:t>
            </w:r>
          </w:p>
        </w:tc>
        <w:tc>
          <w:tcPr>
            <w:tcW w:w="1335" w:type="dxa"/>
            <w:vMerge w:val="restart"/>
            <w:tcBorders>
              <w:tl2br w:val="nil"/>
              <w:tr2bl w:val="nil"/>
            </w:tcBorders>
            <w:vAlign w:val="center"/>
          </w:tcPr>
          <w:p w14:paraId="08EA34C9" w14:textId="77777777" w:rsidR="008440D7" w:rsidRDefault="00000000">
            <w:pPr>
              <w:jc w:val="center"/>
              <w:rPr>
                <w:rFonts w:ascii="Arial" w:hAnsi="Arial" w:cs="Arial"/>
                <w:sz w:val="18"/>
                <w:szCs w:val="18"/>
              </w:rPr>
            </w:pPr>
            <w:r>
              <w:rPr>
                <w:rFonts w:ascii="Arial" w:eastAsia="SimSun" w:hAnsi="Arial" w:cs="Arial"/>
                <w:sz w:val="18"/>
                <w:szCs w:val="18"/>
                <w:lang w:bidi="ar"/>
              </w:rPr>
              <w:t>0.322</w:t>
            </w:r>
          </w:p>
        </w:tc>
      </w:tr>
      <w:tr w:rsidR="008440D7" w14:paraId="6166378D" w14:textId="77777777">
        <w:trPr>
          <w:jc w:val="center"/>
        </w:trPr>
        <w:tc>
          <w:tcPr>
            <w:tcW w:w="947" w:type="dxa"/>
            <w:tcBorders>
              <w:tl2br w:val="nil"/>
              <w:tr2bl w:val="nil"/>
            </w:tcBorders>
            <w:vAlign w:val="center"/>
          </w:tcPr>
          <w:p w14:paraId="09FE4DDB" w14:textId="77777777" w:rsidR="008440D7" w:rsidRDefault="00000000">
            <w:pPr>
              <w:rPr>
                <w:rFonts w:ascii="Arial" w:hAnsi="Arial" w:cs="Arial"/>
                <w:sz w:val="18"/>
                <w:szCs w:val="18"/>
              </w:rPr>
            </w:pPr>
            <w:r>
              <w:rPr>
                <w:rFonts w:ascii="Arial" w:hAnsi="Arial" w:cs="Arial"/>
                <w:sz w:val="18"/>
                <w:szCs w:val="18"/>
              </w:rPr>
              <w:t>Week 20</w:t>
            </w:r>
          </w:p>
        </w:tc>
        <w:tc>
          <w:tcPr>
            <w:tcW w:w="767" w:type="dxa"/>
            <w:tcBorders>
              <w:tl2br w:val="nil"/>
              <w:tr2bl w:val="nil"/>
            </w:tcBorders>
          </w:tcPr>
          <w:p w14:paraId="7BFD732B" w14:textId="77777777" w:rsidR="008440D7" w:rsidRDefault="00000000">
            <w:pPr>
              <w:rPr>
                <w:rFonts w:ascii="Arial" w:hAnsi="Arial" w:cs="Arial"/>
                <w:sz w:val="18"/>
                <w:szCs w:val="18"/>
              </w:rPr>
            </w:pPr>
            <w:r>
              <w:rPr>
                <w:rFonts w:ascii="Arial" w:hAnsi="Arial" w:cs="Arial"/>
                <w:sz w:val="18"/>
                <w:szCs w:val="18"/>
              </w:rPr>
              <w:t>7.05 (0.69)</w:t>
            </w:r>
          </w:p>
        </w:tc>
        <w:tc>
          <w:tcPr>
            <w:tcW w:w="1103" w:type="dxa"/>
            <w:tcBorders>
              <w:tl2br w:val="nil"/>
              <w:tr2bl w:val="nil"/>
            </w:tcBorders>
          </w:tcPr>
          <w:p w14:paraId="453823B2" w14:textId="77777777" w:rsidR="008440D7" w:rsidRDefault="00000000">
            <w:pPr>
              <w:rPr>
                <w:rFonts w:ascii="Arial" w:hAnsi="Arial" w:cs="Arial"/>
                <w:sz w:val="18"/>
                <w:szCs w:val="18"/>
              </w:rPr>
            </w:pPr>
            <w:r>
              <w:rPr>
                <w:rFonts w:ascii="Arial" w:hAnsi="Arial" w:cs="Arial"/>
                <w:sz w:val="18"/>
                <w:szCs w:val="18"/>
              </w:rPr>
              <w:t>5.69, 8.40</w:t>
            </w:r>
          </w:p>
        </w:tc>
        <w:tc>
          <w:tcPr>
            <w:tcW w:w="850" w:type="dxa"/>
            <w:tcBorders>
              <w:tl2br w:val="nil"/>
              <w:tr2bl w:val="nil"/>
            </w:tcBorders>
          </w:tcPr>
          <w:p w14:paraId="15BE2CDF" w14:textId="77777777" w:rsidR="008440D7" w:rsidRDefault="00000000">
            <w:pPr>
              <w:rPr>
                <w:rFonts w:ascii="Arial" w:hAnsi="Arial" w:cs="Arial"/>
                <w:sz w:val="18"/>
                <w:szCs w:val="18"/>
              </w:rPr>
            </w:pPr>
            <w:r>
              <w:rPr>
                <w:rFonts w:ascii="Arial" w:hAnsi="Arial" w:cs="Arial"/>
                <w:sz w:val="18"/>
                <w:szCs w:val="18"/>
              </w:rPr>
              <w:t>7.81 (0.70)</w:t>
            </w:r>
          </w:p>
        </w:tc>
        <w:tc>
          <w:tcPr>
            <w:tcW w:w="1191" w:type="dxa"/>
            <w:tcBorders>
              <w:tl2br w:val="nil"/>
              <w:tr2bl w:val="nil"/>
            </w:tcBorders>
          </w:tcPr>
          <w:p w14:paraId="3BCC2C3F" w14:textId="77777777" w:rsidR="008440D7" w:rsidRDefault="00000000">
            <w:pPr>
              <w:rPr>
                <w:rFonts w:ascii="Arial" w:hAnsi="Arial" w:cs="Arial"/>
                <w:sz w:val="18"/>
                <w:szCs w:val="18"/>
              </w:rPr>
            </w:pPr>
            <w:r>
              <w:rPr>
                <w:rFonts w:ascii="Arial" w:hAnsi="Arial" w:cs="Arial"/>
                <w:sz w:val="18"/>
                <w:szCs w:val="18"/>
              </w:rPr>
              <w:t>6.43, 9.18</w:t>
            </w:r>
          </w:p>
        </w:tc>
        <w:tc>
          <w:tcPr>
            <w:tcW w:w="944" w:type="dxa"/>
            <w:gridSpan w:val="2"/>
            <w:tcBorders>
              <w:tl2br w:val="nil"/>
              <w:tr2bl w:val="nil"/>
            </w:tcBorders>
          </w:tcPr>
          <w:p w14:paraId="22CA406F" w14:textId="77777777" w:rsidR="008440D7" w:rsidRDefault="00000000">
            <w:pPr>
              <w:rPr>
                <w:rFonts w:ascii="Arial" w:hAnsi="Arial" w:cs="Arial"/>
                <w:sz w:val="18"/>
                <w:szCs w:val="18"/>
              </w:rPr>
            </w:pPr>
            <w:r>
              <w:rPr>
                <w:rFonts w:ascii="Arial" w:hAnsi="Arial" w:cs="Arial"/>
                <w:sz w:val="18"/>
                <w:szCs w:val="18"/>
              </w:rPr>
              <w:t>-0.22</w:t>
            </w:r>
          </w:p>
        </w:tc>
        <w:tc>
          <w:tcPr>
            <w:tcW w:w="772" w:type="dxa"/>
            <w:vMerge/>
            <w:tcBorders>
              <w:tl2br w:val="nil"/>
              <w:tr2bl w:val="nil"/>
            </w:tcBorders>
          </w:tcPr>
          <w:p w14:paraId="4416AA1B" w14:textId="77777777" w:rsidR="008440D7" w:rsidRDefault="008440D7">
            <w:pPr>
              <w:rPr>
                <w:rFonts w:ascii="Arial" w:hAnsi="Arial" w:cs="Arial"/>
                <w:sz w:val="18"/>
                <w:szCs w:val="18"/>
              </w:rPr>
            </w:pPr>
          </w:p>
        </w:tc>
        <w:tc>
          <w:tcPr>
            <w:tcW w:w="667" w:type="dxa"/>
            <w:vMerge/>
            <w:tcBorders>
              <w:tl2br w:val="nil"/>
              <w:tr2bl w:val="nil"/>
            </w:tcBorders>
          </w:tcPr>
          <w:p w14:paraId="3488A819" w14:textId="77777777" w:rsidR="008440D7" w:rsidRDefault="008440D7">
            <w:pPr>
              <w:rPr>
                <w:rFonts w:ascii="Arial" w:hAnsi="Arial" w:cs="Arial"/>
                <w:sz w:val="18"/>
                <w:szCs w:val="18"/>
              </w:rPr>
            </w:pPr>
          </w:p>
        </w:tc>
        <w:tc>
          <w:tcPr>
            <w:tcW w:w="1335" w:type="dxa"/>
            <w:vMerge/>
            <w:tcBorders>
              <w:tl2br w:val="nil"/>
              <w:tr2bl w:val="nil"/>
            </w:tcBorders>
          </w:tcPr>
          <w:p w14:paraId="79A59C33" w14:textId="77777777" w:rsidR="008440D7" w:rsidRDefault="008440D7">
            <w:pPr>
              <w:rPr>
                <w:rFonts w:ascii="Arial" w:hAnsi="Arial" w:cs="Arial"/>
                <w:sz w:val="18"/>
                <w:szCs w:val="18"/>
              </w:rPr>
            </w:pPr>
          </w:p>
        </w:tc>
      </w:tr>
      <w:tr w:rsidR="008440D7" w14:paraId="7EE0E34D" w14:textId="77777777">
        <w:trPr>
          <w:jc w:val="center"/>
        </w:trPr>
        <w:tc>
          <w:tcPr>
            <w:tcW w:w="8576" w:type="dxa"/>
            <w:gridSpan w:val="10"/>
            <w:tcBorders>
              <w:tl2br w:val="nil"/>
              <w:tr2bl w:val="nil"/>
            </w:tcBorders>
          </w:tcPr>
          <w:p w14:paraId="296E1323" w14:textId="77777777" w:rsidR="008440D7" w:rsidRDefault="00000000">
            <w:pPr>
              <w:rPr>
                <w:rFonts w:ascii="Arial" w:hAnsi="Arial" w:cs="Arial"/>
                <w:sz w:val="18"/>
                <w:szCs w:val="18"/>
                <w:lang w:eastAsia="zh"/>
              </w:rPr>
            </w:pPr>
            <w:r>
              <w:rPr>
                <w:rFonts w:ascii="Arial" w:hAnsi="Arial" w:cs="Arial"/>
                <w:sz w:val="18"/>
                <w:szCs w:val="18"/>
              </w:rPr>
              <w:t>Generalized Anxiety Disorder 7-item scale, GAD-7</w:t>
            </w:r>
            <w:r>
              <w:rPr>
                <w:rFonts w:ascii="Arial" w:hAnsi="Arial" w:cs="Arial"/>
                <w:sz w:val="18"/>
                <w:szCs w:val="18"/>
                <w:lang w:eastAsia="zh"/>
              </w:rPr>
              <w:t xml:space="preserve"> </w:t>
            </w:r>
            <w:r>
              <w:rPr>
                <w:rFonts w:ascii="Arial" w:eastAsia="SimSun" w:hAnsi="Arial" w:cs="Arial"/>
                <w:sz w:val="18"/>
                <w:szCs w:val="18"/>
                <w:lang w:bidi="ar"/>
              </w:rPr>
              <w:t>(</w:t>
            </w:r>
            <w:r>
              <w:rPr>
                <w:rFonts w:ascii="Arial" w:eastAsia="SimSun" w:hAnsi="Arial" w:cs="Arial" w:hint="eastAsia"/>
                <w:sz w:val="18"/>
                <w:szCs w:val="18"/>
                <w:lang w:eastAsia="zh" w:bidi="ar"/>
              </w:rPr>
              <w:t>s</w:t>
            </w:r>
            <w:r>
              <w:rPr>
                <w:rFonts w:ascii="Arial" w:eastAsia="SimSun" w:hAnsi="Arial" w:cs="Arial"/>
                <w:sz w:val="18"/>
                <w:szCs w:val="18"/>
                <w:lang w:bidi="ar"/>
              </w:rPr>
              <w:t>core)</w:t>
            </w:r>
            <w:r>
              <w:rPr>
                <w:rFonts w:ascii="Arial" w:eastAsia="SimSun" w:hAnsi="Arial" w:cs="Arial"/>
                <w:sz w:val="24"/>
              </w:rPr>
              <w:t xml:space="preserve"> </w:t>
            </w:r>
            <w:r>
              <w:rPr>
                <w:rFonts w:ascii="Arial" w:eastAsia="SimSun" w:hAnsi="Arial" w:cs="Arial"/>
                <w:sz w:val="18"/>
                <w:szCs w:val="18"/>
                <w:lang w:bidi="ar"/>
              </w:rPr>
              <w:t xml:space="preserve"> </w:t>
            </w:r>
          </w:p>
        </w:tc>
      </w:tr>
      <w:tr w:rsidR="008440D7" w14:paraId="22D3472C" w14:textId="77777777">
        <w:trPr>
          <w:jc w:val="center"/>
        </w:trPr>
        <w:tc>
          <w:tcPr>
            <w:tcW w:w="947" w:type="dxa"/>
            <w:tcBorders>
              <w:tl2br w:val="nil"/>
              <w:tr2bl w:val="nil"/>
            </w:tcBorders>
            <w:vAlign w:val="center"/>
          </w:tcPr>
          <w:p w14:paraId="147D0D04" w14:textId="77777777" w:rsidR="008440D7" w:rsidRDefault="00000000">
            <w:pPr>
              <w:rPr>
                <w:rFonts w:ascii="Arial" w:hAnsi="Arial" w:cs="Arial"/>
                <w:sz w:val="18"/>
                <w:szCs w:val="18"/>
              </w:rPr>
            </w:pPr>
            <w:r>
              <w:rPr>
                <w:rFonts w:ascii="Arial" w:hAnsi="Arial" w:cs="Arial"/>
                <w:sz w:val="18"/>
                <w:szCs w:val="18"/>
              </w:rPr>
              <w:t>Week 8</w:t>
            </w:r>
          </w:p>
        </w:tc>
        <w:tc>
          <w:tcPr>
            <w:tcW w:w="767" w:type="dxa"/>
            <w:tcBorders>
              <w:tl2br w:val="nil"/>
              <w:tr2bl w:val="nil"/>
            </w:tcBorders>
          </w:tcPr>
          <w:p w14:paraId="1C6918AA" w14:textId="77777777" w:rsidR="008440D7" w:rsidRDefault="00000000">
            <w:pPr>
              <w:rPr>
                <w:rFonts w:ascii="Arial" w:hAnsi="Arial" w:cs="Arial"/>
                <w:sz w:val="18"/>
                <w:szCs w:val="18"/>
              </w:rPr>
            </w:pPr>
            <w:r>
              <w:rPr>
                <w:rFonts w:ascii="Arial" w:hAnsi="Arial" w:cs="Arial"/>
                <w:sz w:val="18"/>
                <w:szCs w:val="18"/>
              </w:rPr>
              <w:t>3.92 (0.64)</w:t>
            </w:r>
          </w:p>
        </w:tc>
        <w:tc>
          <w:tcPr>
            <w:tcW w:w="1103" w:type="dxa"/>
            <w:tcBorders>
              <w:tl2br w:val="nil"/>
              <w:tr2bl w:val="nil"/>
            </w:tcBorders>
          </w:tcPr>
          <w:p w14:paraId="06E3ECCE" w14:textId="77777777" w:rsidR="008440D7" w:rsidRDefault="00000000">
            <w:pPr>
              <w:rPr>
                <w:rFonts w:ascii="Arial" w:hAnsi="Arial" w:cs="Arial"/>
                <w:sz w:val="18"/>
                <w:szCs w:val="18"/>
              </w:rPr>
            </w:pPr>
            <w:r>
              <w:rPr>
                <w:rFonts w:ascii="Arial" w:hAnsi="Arial" w:cs="Arial"/>
                <w:sz w:val="18"/>
                <w:szCs w:val="18"/>
              </w:rPr>
              <w:t>2.65, 5.19</w:t>
            </w:r>
          </w:p>
        </w:tc>
        <w:tc>
          <w:tcPr>
            <w:tcW w:w="850" w:type="dxa"/>
            <w:tcBorders>
              <w:tl2br w:val="nil"/>
              <w:tr2bl w:val="nil"/>
            </w:tcBorders>
          </w:tcPr>
          <w:p w14:paraId="71005367" w14:textId="77777777" w:rsidR="008440D7" w:rsidRDefault="00000000">
            <w:pPr>
              <w:rPr>
                <w:rFonts w:ascii="Arial" w:hAnsi="Arial" w:cs="Arial"/>
                <w:sz w:val="18"/>
                <w:szCs w:val="18"/>
              </w:rPr>
            </w:pPr>
            <w:r>
              <w:rPr>
                <w:rFonts w:ascii="Arial" w:hAnsi="Arial" w:cs="Arial"/>
                <w:sz w:val="18"/>
                <w:szCs w:val="18"/>
              </w:rPr>
              <w:t>4.44 (0.65)</w:t>
            </w:r>
          </w:p>
        </w:tc>
        <w:tc>
          <w:tcPr>
            <w:tcW w:w="1191" w:type="dxa"/>
            <w:tcBorders>
              <w:tl2br w:val="nil"/>
              <w:tr2bl w:val="nil"/>
            </w:tcBorders>
          </w:tcPr>
          <w:p w14:paraId="348C9BF1" w14:textId="77777777" w:rsidR="008440D7" w:rsidRDefault="00000000">
            <w:pPr>
              <w:rPr>
                <w:rFonts w:ascii="Arial" w:hAnsi="Arial" w:cs="Arial"/>
                <w:sz w:val="18"/>
                <w:szCs w:val="18"/>
              </w:rPr>
            </w:pPr>
            <w:r>
              <w:rPr>
                <w:rFonts w:ascii="Arial" w:hAnsi="Arial" w:cs="Arial"/>
                <w:sz w:val="18"/>
                <w:szCs w:val="18"/>
              </w:rPr>
              <w:t>3.15, 5.72</w:t>
            </w:r>
          </w:p>
        </w:tc>
        <w:tc>
          <w:tcPr>
            <w:tcW w:w="944" w:type="dxa"/>
            <w:gridSpan w:val="2"/>
            <w:tcBorders>
              <w:tl2br w:val="nil"/>
              <w:tr2bl w:val="nil"/>
            </w:tcBorders>
          </w:tcPr>
          <w:p w14:paraId="11473A68" w14:textId="77777777" w:rsidR="008440D7" w:rsidRDefault="00000000">
            <w:pPr>
              <w:rPr>
                <w:rFonts w:ascii="Arial" w:hAnsi="Arial" w:cs="Arial"/>
                <w:sz w:val="18"/>
                <w:szCs w:val="18"/>
              </w:rPr>
            </w:pPr>
            <w:r>
              <w:rPr>
                <w:rFonts w:ascii="Arial" w:hAnsi="Arial" w:cs="Arial"/>
                <w:sz w:val="18"/>
                <w:szCs w:val="18"/>
              </w:rPr>
              <w:t>-0.15</w:t>
            </w:r>
          </w:p>
        </w:tc>
        <w:tc>
          <w:tcPr>
            <w:tcW w:w="772" w:type="dxa"/>
            <w:vMerge w:val="restart"/>
            <w:tcBorders>
              <w:tl2br w:val="nil"/>
              <w:tr2bl w:val="nil"/>
            </w:tcBorders>
            <w:vAlign w:val="center"/>
          </w:tcPr>
          <w:p w14:paraId="749850B0" w14:textId="77777777" w:rsidR="008440D7" w:rsidRDefault="00000000">
            <w:pPr>
              <w:jc w:val="center"/>
              <w:rPr>
                <w:rFonts w:ascii="Arial" w:hAnsi="Arial" w:cs="Arial"/>
                <w:sz w:val="18"/>
                <w:szCs w:val="18"/>
              </w:rPr>
            </w:pPr>
            <w:r>
              <w:rPr>
                <w:rFonts w:ascii="Arial" w:eastAsia="SimSun" w:hAnsi="Arial" w:cs="Arial"/>
                <w:sz w:val="18"/>
                <w:szCs w:val="18"/>
                <w:lang w:bidi="ar"/>
              </w:rPr>
              <w:t>0.218</w:t>
            </w:r>
          </w:p>
        </w:tc>
        <w:tc>
          <w:tcPr>
            <w:tcW w:w="667" w:type="dxa"/>
            <w:vMerge w:val="restart"/>
            <w:tcBorders>
              <w:tl2br w:val="nil"/>
              <w:tr2bl w:val="nil"/>
            </w:tcBorders>
            <w:vAlign w:val="center"/>
          </w:tcPr>
          <w:p w14:paraId="125C76E3" w14:textId="77777777" w:rsidR="008440D7" w:rsidRDefault="00000000">
            <w:pPr>
              <w:jc w:val="center"/>
              <w:rPr>
                <w:rFonts w:ascii="Arial" w:hAnsi="Arial" w:cs="Arial"/>
                <w:sz w:val="18"/>
                <w:szCs w:val="18"/>
              </w:rPr>
            </w:pPr>
            <w:r>
              <w:rPr>
                <w:rFonts w:ascii="Arial" w:eastAsia="SimSun" w:hAnsi="Arial" w:cs="Arial"/>
                <w:sz w:val="18"/>
                <w:szCs w:val="18"/>
                <w:lang w:bidi="ar"/>
              </w:rPr>
              <w:t>0.036</w:t>
            </w:r>
          </w:p>
        </w:tc>
        <w:tc>
          <w:tcPr>
            <w:tcW w:w="1335" w:type="dxa"/>
            <w:vMerge w:val="restart"/>
            <w:tcBorders>
              <w:tl2br w:val="nil"/>
              <w:tr2bl w:val="nil"/>
            </w:tcBorders>
            <w:vAlign w:val="center"/>
          </w:tcPr>
          <w:p w14:paraId="00499B31" w14:textId="77777777" w:rsidR="008440D7" w:rsidRDefault="00000000">
            <w:pPr>
              <w:jc w:val="center"/>
              <w:rPr>
                <w:rFonts w:ascii="Arial" w:hAnsi="Arial" w:cs="Arial"/>
                <w:sz w:val="18"/>
                <w:szCs w:val="18"/>
              </w:rPr>
            </w:pPr>
            <w:r>
              <w:rPr>
                <w:rFonts w:ascii="Arial" w:eastAsia="SimSun" w:hAnsi="Arial" w:cs="Arial"/>
                <w:sz w:val="18"/>
                <w:szCs w:val="18"/>
                <w:lang w:bidi="ar"/>
              </w:rPr>
              <w:t>0.451</w:t>
            </w:r>
          </w:p>
        </w:tc>
      </w:tr>
      <w:tr w:rsidR="008440D7" w14:paraId="58B36793" w14:textId="77777777">
        <w:trPr>
          <w:jc w:val="center"/>
        </w:trPr>
        <w:tc>
          <w:tcPr>
            <w:tcW w:w="947" w:type="dxa"/>
            <w:tcBorders>
              <w:tl2br w:val="nil"/>
              <w:tr2bl w:val="nil"/>
            </w:tcBorders>
            <w:vAlign w:val="center"/>
          </w:tcPr>
          <w:p w14:paraId="1E5E2872" w14:textId="77777777" w:rsidR="008440D7" w:rsidRDefault="00000000">
            <w:pPr>
              <w:rPr>
                <w:rFonts w:ascii="Arial" w:hAnsi="Arial" w:cs="Arial"/>
                <w:sz w:val="18"/>
                <w:szCs w:val="18"/>
              </w:rPr>
            </w:pPr>
            <w:r>
              <w:rPr>
                <w:rFonts w:ascii="Arial" w:hAnsi="Arial" w:cs="Arial"/>
                <w:sz w:val="18"/>
                <w:szCs w:val="18"/>
              </w:rPr>
              <w:t>Week 20</w:t>
            </w:r>
          </w:p>
        </w:tc>
        <w:tc>
          <w:tcPr>
            <w:tcW w:w="767" w:type="dxa"/>
            <w:tcBorders>
              <w:tl2br w:val="nil"/>
              <w:tr2bl w:val="nil"/>
            </w:tcBorders>
          </w:tcPr>
          <w:p w14:paraId="1D426DE4" w14:textId="77777777" w:rsidR="008440D7" w:rsidRDefault="00000000">
            <w:pPr>
              <w:rPr>
                <w:rFonts w:ascii="Arial" w:hAnsi="Arial" w:cs="Arial"/>
                <w:sz w:val="18"/>
                <w:szCs w:val="18"/>
              </w:rPr>
            </w:pPr>
            <w:r>
              <w:rPr>
                <w:rFonts w:ascii="Arial" w:hAnsi="Arial" w:cs="Arial"/>
                <w:sz w:val="18"/>
                <w:szCs w:val="18"/>
              </w:rPr>
              <w:t>4.69 (0.68)</w:t>
            </w:r>
          </w:p>
        </w:tc>
        <w:tc>
          <w:tcPr>
            <w:tcW w:w="1103" w:type="dxa"/>
            <w:tcBorders>
              <w:tl2br w:val="nil"/>
              <w:tr2bl w:val="nil"/>
            </w:tcBorders>
          </w:tcPr>
          <w:p w14:paraId="187E7A74" w14:textId="77777777" w:rsidR="008440D7" w:rsidRDefault="00000000">
            <w:pPr>
              <w:rPr>
                <w:rFonts w:ascii="Arial" w:hAnsi="Arial" w:cs="Arial"/>
                <w:sz w:val="18"/>
                <w:szCs w:val="18"/>
              </w:rPr>
            </w:pPr>
            <w:r>
              <w:rPr>
                <w:rFonts w:ascii="Arial" w:hAnsi="Arial" w:cs="Arial"/>
                <w:sz w:val="18"/>
                <w:szCs w:val="18"/>
              </w:rPr>
              <w:t>3.34, 6.03</w:t>
            </w:r>
          </w:p>
        </w:tc>
        <w:tc>
          <w:tcPr>
            <w:tcW w:w="850" w:type="dxa"/>
            <w:tcBorders>
              <w:tl2br w:val="nil"/>
              <w:tr2bl w:val="nil"/>
            </w:tcBorders>
          </w:tcPr>
          <w:p w14:paraId="472C7793" w14:textId="77777777" w:rsidR="008440D7" w:rsidRDefault="00000000">
            <w:pPr>
              <w:rPr>
                <w:rFonts w:ascii="Arial" w:hAnsi="Arial" w:cs="Arial"/>
                <w:sz w:val="18"/>
                <w:szCs w:val="18"/>
              </w:rPr>
            </w:pPr>
            <w:r>
              <w:rPr>
                <w:rFonts w:ascii="Arial" w:hAnsi="Arial" w:cs="Arial"/>
                <w:sz w:val="18"/>
                <w:szCs w:val="18"/>
              </w:rPr>
              <w:t>6.05 (0.69)</w:t>
            </w:r>
          </w:p>
        </w:tc>
        <w:tc>
          <w:tcPr>
            <w:tcW w:w="1191" w:type="dxa"/>
            <w:tcBorders>
              <w:tl2br w:val="nil"/>
              <w:tr2bl w:val="nil"/>
            </w:tcBorders>
          </w:tcPr>
          <w:p w14:paraId="0FF42E87" w14:textId="77777777" w:rsidR="008440D7" w:rsidRDefault="00000000">
            <w:pPr>
              <w:rPr>
                <w:rFonts w:ascii="Arial" w:hAnsi="Arial" w:cs="Arial"/>
                <w:sz w:val="18"/>
                <w:szCs w:val="18"/>
              </w:rPr>
            </w:pPr>
            <w:r>
              <w:rPr>
                <w:rFonts w:ascii="Arial" w:hAnsi="Arial" w:cs="Arial"/>
                <w:sz w:val="18"/>
                <w:szCs w:val="18"/>
              </w:rPr>
              <w:t>4.69, 7.41</w:t>
            </w:r>
          </w:p>
        </w:tc>
        <w:tc>
          <w:tcPr>
            <w:tcW w:w="944" w:type="dxa"/>
            <w:gridSpan w:val="2"/>
            <w:tcBorders>
              <w:tl2br w:val="nil"/>
              <w:tr2bl w:val="nil"/>
            </w:tcBorders>
          </w:tcPr>
          <w:p w14:paraId="25A9A8A4" w14:textId="77777777" w:rsidR="008440D7" w:rsidRDefault="00000000">
            <w:pPr>
              <w:rPr>
                <w:rFonts w:ascii="Arial" w:hAnsi="Arial" w:cs="Arial"/>
                <w:sz w:val="18"/>
                <w:szCs w:val="18"/>
              </w:rPr>
            </w:pPr>
            <w:r>
              <w:rPr>
                <w:rFonts w:ascii="Arial" w:hAnsi="Arial" w:cs="Arial"/>
                <w:sz w:val="18"/>
                <w:szCs w:val="18"/>
              </w:rPr>
              <w:t>-0.40</w:t>
            </w:r>
          </w:p>
        </w:tc>
        <w:tc>
          <w:tcPr>
            <w:tcW w:w="772" w:type="dxa"/>
            <w:vMerge/>
            <w:tcBorders>
              <w:tl2br w:val="nil"/>
              <w:tr2bl w:val="nil"/>
            </w:tcBorders>
          </w:tcPr>
          <w:p w14:paraId="78B76CDF" w14:textId="77777777" w:rsidR="008440D7" w:rsidRDefault="008440D7">
            <w:pPr>
              <w:rPr>
                <w:rFonts w:ascii="Arial" w:hAnsi="Arial" w:cs="Arial"/>
                <w:sz w:val="18"/>
                <w:szCs w:val="18"/>
              </w:rPr>
            </w:pPr>
          </w:p>
        </w:tc>
        <w:tc>
          <w:tcPr>
            <w:tcW w:w="667" w:type="dxa"/>
            <w:vMerge/>
            <w:tcBorders>
              <w:tl2br w:val="nil"/>
              <w:tr2bl w:val="nil"/>
            </w:tcBorders>
          </w:tcPr>
          <w:p w14:paraId="2FD8AA4A" w14:textId="77777777" w:rsidR="008440D7" w:rsidRDefault="008440D7">
            <w:pPr>
              <w:rPr>
                <w:rFonts w:ascii="Arial" w:hAnsi="Arial" w:cs="Arial"/>
                <w:sz w:val="18"/>
                <w:szCs w:val="18"/>
              </w:rPr>
            </w:pPr>
          </w:p>
        </w:tc>
        <w:tc>
          <w:tcPr>
            <w:tcW w:w="1335" w:type="dxa"/>
            <w:vMerge/>
            <w:tcBorders>
              <w:tl2br w:val="nil"/>
              <w:tr2bl w:val="nil"/>
            </w:tcBorders>
          </w:tcPr>
          <w:p w14:paraId="2609955A" w14:textId="77777777" w:rsidR="008440D7" w:rsidRDefault="008440D7">
            <w:pPr>
              <w:rPr>
                <w:rFonts w:ascii="Arial" w:hAnsi="Arial" w:cs="Arial"/>
                <w:sz w:val="18"/>
                <w:szCs w:val="18"/>
              </w:rPr>
            </w:pPr>
          </w:p>
        </w:tc>
      </w:tr>
      <w:tr w:rsidR="008440D7" w14:paraId="159E71BB" w14:textId="77777777">
        <w:trPr>
          <w:jc w:val="center"/>
        </w:trPr>
        <w:tc>
          <w:tcPr>
            <w:tcW w:w="8576" w:type="dxa"/>
            <w:gridSpan w:val="10"/>
            <w:tcBorders>
              <w:tl2br w:val="nil"/>
              <w:tr2bl w:val="nil"/>
            </w:tcBorders>
          </w:tcPr>
          <w:p w14:paraId="75994FFC" w14:textId="77777777" w:rsidR="008440D7" w:rsidRDefault="00000000">
            <w:pPr>
              <w:rPr>
                <w:rFonts w:ascii="Arial" w:hAnsi="Arial" w:cs="Arial"/>
                <w:sz w:val="18"/>
                <w:szCs w:val="18"/>
                <w:lang w:eastAsia="zh"/>
              </w:rPr>
            </w:pPr>
            <w:r>
              <w:rPr>
                <w:rFonts w:ascii="Arial" w:hAnsi="Arial" w:cs="Arial"/>
                <w:sz w:val="18"/>
                <w:szCs w:val="18"/>
              </w:rPr>
              <w:t>12-item Short Form Health Survey, SF-12</w:t>
            </w:r>
            <w:r>
              <w:rPr>
                <w:rFonts w:ascii="Arial" w:hAnsi="Arial" w:cs="Arial"/>
                <w:sz w:val="18"/>
                <w:szCs w:val="18"/>
                <w:lang w:eastAsia="zh"/>
              </w:rPr>
              <w:t xml:space="preserve"> </w:t>
            </w:r>
            <w:r>
              <w:rPr>
                <w:rFonts w:ascii="Arial" w:eastAsia="SimSun" w:hAnsi="Arial" w:cs="Arial"/>
                <w:sz w:val="18"/>
                <w:szCs w:val="18"/>
                <w:lang w:bidi="ar"/>
              </w:rPr>
              <w:t>(</w:t>
            </w:r>
            <w:r>
              <w:rPr>
                <w:rFonts w:ascii="Arial" w:eastAsia="SimSun" w:hAnsi="Arial" w:cs="Arial" w:hint="eastAsia"/>
                <w:sz w:val="18"/>
                <w:szCs w:val="18"/>
                <w:lang w:eastAsia="zh" w:bidi="ar"/>
              </w:rPr>
              <w:t>s</w:t>
            </w:r>
            <w:r>
              <w:rPr>
                <w:rFonts w:ascii="Arial" w:eastAsia="SimSun" w:hAnsi="Arial" w:cs="Arial"/>
                <w:sz w:val="18"/>
                <w:szCs w:val="18"/>
                <w:lang w:bidi="ar"/>
              </w:rPr>
              <w:t>core)</w:t>
            </w:r>
            <w:r>
              <w:rPr>
                <w:rFonts w:ascii="Arial" w:eastAsia="SimSun" w:hAnsi="Arial" w:cs="Arial"/>
                <w:sz w:val="24"/>
              </w:rPr>
              <w:t xml:space="preserve"> </w:t>
            </w:r>
            <w:r>
              <w:rPr>
                <w:rFonts w:ascii="Arial" w:eastAsia="SimSun" w:hAnsi="Arial" w:cs="Arial"/>
                <w:sz w:val="18"/>
                <w:szCs w:val="18"/>
                <w:lang w:bidi="ar"/>
              </w:rPr>
              <w:t xml:space="preserve"> </w:t>
            </w:r>
          </w:p>
        </w:tc>
      </w:tr>
      <w:tr w:rsidR="008440D7" w14:paraId="49BDD2F3" w14:textId="77777777">
        <w:trPr>
          <w:jc w:val="center"/>
        </w:trPr>
        <w:tc>
          <w:tcPr>
            <w:tcW w:w="8576" w:type="dxa"/>
            <w:gridSpan w:val="10"/>
            <w:tcBorders>
              <w:tl2br w:val="nil"/>
              <w:tr2bl w:val="nil"/>
            </w:tcBorders>
          </w:tcPr>
          <w:p w14:paraId="7A7DDE15" w14:textId="77777777" w:rsidR="008440D7" w:rsidRDefault="00000000">
            <w:pPr>
              <w:ind w:firstLineChars="200" w:firstLine="360"/>
              <w:rPr>
                <w:rFonts w:ascii="Arial" w:hAnsi="Arial" w:cs="Arial"/>
                <w:sz w:val="18"/>
                <w:szCs w:val="18"/>
                <w:lang w:eastAsia="zh"/>
              </w:rPr>
            </w:pPr>
            <w:r>
              <w:rPr>
                <w:rFonts w:ascii="Arial" w:hAnsi="Arial" w:cs="Arial"/>
                <w:sz w:val="18"/>
                <w:szCs w:val="18"/>
              </w:rPr>
              <w:t>Physical Component Summary, PCS</w:t>
            </w:r>
            <w:r>
              <w:rPr>
                <w:rFonts w:ascii="Arial" w:hAnsi="Arial" w:cs="Arial" w:hint="eastAsia"/>
                <w:sz w:val="18"/>
                <w:szCs w:val="18"/>
                <w:lang w:eastAsia="zh"/>
              </w:rPr>
              <w:t xml:space="preserve"> </w:t>
            </w:r>
            <w:r>
              <w:rPr>
                <w:rFonts w:ascii="Arial" w:eastAsia="SimSun" w:hAnsi="Arial" w:cs="Arial"/>
                <w:sz w:val="18"/>
                <w:szCs w:val="18"/>
                <w:lang w:bidi="ar"/>
              </w:rPr>
              <w:t>(</w:t>
            </w:r>
            <w:r>
              <w:rPr>
                <w:rFonts w:ascii="Arial" w:eastAsia="SimSun" w:hAnsi="Arial" w:cs="Arial" w:hint="eastAsia"/>
                <w:sz w:val="18"/>
                <w:szCs w:val="18"/>
                <w:lang w:eastAsia="zh" w:bidi="ar"/>
              </w:rPr>
              <w:t>s</w:t>
            </w:r>
            <w:r>
              <w:rPr>
                <w:rFonts w:ascii="Arial" w:eastAsia="SimSun" w:hAnsi="Arial" w:cs="Arial"/>
                <w:sz w:val="18"/>
                <w:szCs w:val="18"/>
                <w:lang w:bidi="ar"/>
              </w:rPr>
              <w:t>core)</w:t>
            </w:r>
          </w:p>
        </w:tc>
      </w:tr>
      <w:tr w:rsidR="008440D7" w14:paraId="4F7B1EA0" w14:textId="77777777">
        <w:trPr>
          <w:jc w:val="center"/>
        </w:trPr>
        <w:tc>
          <w:tcPr>
            <w:tcW w:w="947" w:type="dxa"/>
            <w:tcBorders>
              <w:tl2br w:val="nil"/>
              <w:tr2bl w:val="nil"/>
            </w:tcBorders>
            <w:vAlign w:val="center"/>
          </w:tcPr>
          <w:p w14:paraId="12528FEB" w14:textId="77777777" w:rsidR="008440D7" w:rsidRDefault="00000000">
            <w:pPr>
              <w:rPr>
                <w:rFonts w:ascii="Arial" w:hAnsi="Arial" w:cs="Arial"/>
                <w:sz w:val="18"/>
                <w:szCs w:val="18"/>
              </w:rPr>
            </w:pPr>
            <w:r>
              <w:rPr>
                <w:rFonts w:ascii="Arial" w:hAnsi="Arial" w:cs="Arial"/>
                <w:sz w:val="18"/>
                <w:szCs w:val="18"/>
              </w:rPr>
              <w:t>Week 8</w:t>
            </w:r>
          </w:p>
        </w:tc>
        <w:tc>
          <w:tcPr>
            <w:tcW w:w="767" w:type="dxa"/>
            <w:tcBorders>
              <w:tl2br w:val="nil"/>
              <w:tr2bl w:val="nil"/>
            </w:tcBorders>
          </w:tcPr>
          <w:p w14:paraId="0467E378" w14:textId="77777777" w:rsidR="008440D7" w:rsidRDefault="00000000">
            <w:pPr>
              <w:rPr>
                <w:rFonts w:ascii="Arial" w:hAnsi="Arial" w:cs="Arial"/>
                <w:sz w:val="18"/>
                <w:szCs w:val="18"/>
              </w:rPr>
            </w:pPr>
            <w:r>
              <w:rPr>
                <w:rFonts w:ascii="Arial" w:hAnsi="Arial" w:cs="Arial"/>
                <w:sz w:val="18"/>
                <w:szCs w:val="18"/>
              </w:rPr>
              <w:t>48.93 (0.83)</w:t>
            </w:r>
          </w:p>
        </w:tc>
        <w:tc>
          <w:tcPr>
            <w:tcW w:w="1103" w:type="dxa"/>
            <w:tcBorders>
              <w:tl2br w:val="nil"/>
              <w:tr2bl w:val="nil"/>
            </w:tcBorders>
          </w:tcPr>
          <w:p w14:paraId="208E35CF" w14:textId="77777777" w:rsidR="008440D7" w:rsidRDefault="00000000">
            <w:pPr>
              <w:rPr>
                <w:rFonts w:ascii="Arial" w:hAnsi="Arial" w:cs="Arial"/>
                <w:sz w:val="18"/>
                <w:szCs w:val="18"/>
              </w:rPr>
            </w:pPr>
            <w:r>
              <w:rPr>
                <w:rFonts w:ascii="Arial" w:hAnsi="Arial" w:cs="Arial"/>
                <w:sz w:val="18"/>
                <w:szCs w:val="18"/>
              </w:rPr>
              <w:t>47.29, 50.57</w:t>
            </w:r>
          </w:p>
        </w:tc>
        <w:tc>
          <w:tcPr>
            <w:tcW w:w="850" w:type="dxa"/>
            <w:tcBorders>
              <w:tl2br w:val="nil"/>
              <w:tr2bl w:val="nil"/>
            </w:tcBorders>
          </w:tcPr>
          <w:p w14:paraId="0AB2F70E" w14:textId="77777777" w:rsidR="008440D7" w:rsidRDefault="00000000">
            <w:pPr>
              <w:rPr>
                <w:rFonts w:ascii="Arial" w:hAnsi="Arial" w:cs="Arial"/>
                <w:sz w:val="18"/>
                <w:szCs w:val="18"/>
              </w:rPr>
            </w:pPr>
            <w:r>
              <w:rPr>
                <w:rFonts w:ascii="Arial" w:hAnsi="Arial" w:cs="Arial"/>
                <w:sz w:val="18"/>
                <w:szCs w:val="18"/>
              </w:rPr>
              <w:t>45.93 (0.84)</w:t>
            </w:r>
          </w:p>
        </w:tc>
        <w:tc>
          <w:tcPr>
            <w:tcW w:w="1191" w:type="dxa"/>
            <w:tcBorders>
              <w:tl2br w:val="nil"/>
              <w:tr2bl w:val="nil"/>
            </w:tcBorders>
          </w:tcPr>
          <w:p w14:paraId="0EBC980D" w14:textId="77777777" w:rsidR="008440D7" w:rsidRDefault="00000000">
            <w:pPr>
              <w:rPr>
                <w:rFonts w:ascii="Arial" w:hAnsi="Arial" w:cs="Arial"/>
                <w:sz w:val="18"/>
                <w:szCs w:val="18"/>
              </w:rPr>
            </w:pPr>
            <w:r>
              <w:rPr>
                <w:rFonts w:ascii="Arial" w:hAnsi="Arial" w:cs="Arial"/>
                <w:sz w:val="18"/>
                <w:szCs w:val="18"/>
              </w:rPr>
              <w:t>44.27, 47.59</w:t>
            </w:r>
          </w:p>
        </w:tc>
        <w:tc>
          <w:tcPr>
            <w:tcW w:w="944" w:type="dxa"/>
            <w:gridSpan w:val="2"/>
            <w:tcBorders>
              <w:tl2br w:val="nil"/>
              <w:tr2bl w:val="nil"/>
            </w:tcBorders>
          </w:tcPr>
          <w:p w14:paraId="7421D488" w14:textId="77777777" w:rsidR="008440D7" w:rsidRDefault="00000000">
            <w:pPr>
              <w:rPr>
                <w:rFonts w:ascii="Arial" w:hAnsi="Arial" w:cs="Arial"/>
                <w:sz w:val="18"/>
                <w:szCs w:val="18"/>
              </w:rPr>
            </w:pPr>
            <w:r>
              <w:rPr>
                <w:rFonts w:ascii="Arial" w:hAnsi="Arial" w:cs="Arial"/>
                <w:sz w:val="18"/>
                <w:szCs w:val="18"/>
              </w:rPr>
              <w:t>0.83</w:t>
            </w:r>
          </w:p>
        </w:tc>
        <w:tc>
          <w:tcPr>
            <w:tcW w:w="772" w:type="dxa"/>
            <w:vMerge w:val="restart"/>
            <w:tcBorders>
              <w:tl2br w:val="nil"/>
              <w:tr2bl w:val="nil"/>
            </w:tcBorders>
            <w:vAlign w:val="center"/>
          </w:tcPr>
          <w:p w14:paraId="50E34CE2" w14:textId="77777777" w:rsidR="008440D7" w:rsidRDefault="00000000">
            <w:pPr>
              <w:jc w:val="center"/>
              <w:rPr>
                <w:rFonts w:ascii="Arial" w:hAnsi="Arial" w:cs="Arial"/>
                <w:sz w:val="18"/>
                <w:szCs w:val="18"/>
              </w:rPr>
            </w:pPr>
            <w:r>
              <w:rPr>
                <w:rFonts w:ascii="Arial" w:eastAsia="SimSun" w:hAnsi="Arial" w:cs="Arial"/>
                <w:sz w:val="18"/>
                <w:szCs w:val="18"/>
                <w:lang w:bidi="ar"/>
              </w:rPr>
              <w:t>0.047</w:t>
            </w:r>
          </w:p>
        </w:tc>
        <w:tc>
          <w:tcPr>
            <w:tcW w:w="667" w:type="dxa"/>
            <w:vMerge w:val="restart"/>
            <w:tcBorders>
              <w:tl2br w:val="nil"/>
              <w:tr2bl w:val="nil"/>
            </w:tcBorders>
            <w:vAlign w:val="center"/>
          </w:tcPr>
          <w:p w14:paraId="3B094E19" w14:textId="77777777" w:rsidR="008440D7" w:rsidRDefault="00000000">
            <w:pPr>
              <w:jc w:val="center"/>
              <w:rPr>
                <w:rFonts w:ascii="Arial" w:hAnsi="Arial" w:cs="Arial"/>
                <w:sz w:val="18"/>
                <w:szCs w:val="18"/>
              </w:rPr>
            </w:pPr>
            <w:r>
              <w:rPr>
                <w:rFonts w:ascii="Arial" w:eastAsia="SimSun" w:hAnsi="Arial" w:cs="Arial"/>
                <w:sz w:val="18"/>
                <w:szCs w:val="18"/>
                <w:lang w:bidi="ar"/>
              </w:rPr>
              <w:t>0.735</w:t>
            </w:r>
          </w:p>
        </w:tc>
        <w:tc>
          <w:tcPr>
            <w:tcW w:w="1335" w:type="dxa"/>
            <w:vMerge w:val="restart"/>
            <w:tcBorders>
              <w:tl2br w:val="nil"/>
              <w:tr2bl w:val="nil"/>
            </w:tcBorders>
            <w:vAlign w:val="center"/>
          </w:tcPr>
          <w:p w14:paraId="6F05E04F" w14:textId="77777777" w:rsidR="008440D7" w:rsidRDefault="00000000">
            <w:pPr>
              <w:jc w:val="center"/>
              <w:rPr>
                <w:rFonts w:ascii="Arial" w:hAnsi="Arial" w:cs="Arial"/>
                <w:sz w:val="18"/>
                <w:szCs w:val="18"/>
              </w:rPr>
            </w:pPr>
            <w:r>
              <w:rPr>
                <w:rFonts w:ascii="Arial" w:eastAsia="SimSun" w:hAnsi="Arial" w:cs="Arial"/>
                <w:sz w:val="18"/>
                <w:szCs w:val="18"/>
                <w:lang w:bidi="ar"/>
              </w:rPr>
              <w:t>0.148</w:t>
            </w:r>
          </w:p>
        </w:tc>
      </w:tr>
      <w:tr w:rsidR="008440D7" w14:paraId="2C513B12" w14:textId="77777777">
        <w:trPr>
          <w:jc w:val="center"/>
        </w:trPr>
        <w:tc>
          <w:tcPr>
            <w:tcW w:w="947" w:type="dxa"/>
            <w:tcBorders>
              <w:tl2br w:val="nil"/>
              <w:tr2bl w:val="nil"/>
            </w:tcBorders>
            <w:vAlign w:val="center"/>
          </w:tcPr>
          <w:p w14:paraId="4152B791" w14:textId="77777777" w:rsidR="008440D7" w:rsidRDefault="00000000">
            <w:pPr>
              <w:rPr>
                <w:rFonts w:ascii="Arial" w:hAnsi="Arial" w:cs="Arial"/>
                <w:sz w:val="18"/>
                <w:szCs w:val="18"/>
              </w:rPr>
            </w:pPr>
            <w:r>
              <w:rPr>
                <w:rFonts w:ascii="Arial" w:hAnsi="Arial" w:cs="Arial"/>
                <w:sz w:val="18"/>
                <w:szCs w:val="18"/>
              </w:rPr>
              <w:t>Week 20</w:t>
            </w:r>
          </w:p>
        </w:tc>
        <w:tc>
          <w:tcPr>
            <w:tcW w:w="767" w:type="dxa"/>
            <w:tcBorders>
              <w:tl2br w:val="nil"/>
              <w:tr2bl w:val="nil"/>
            </w:tcBorders>
          </w:tcPr>
          <w:p w14:paraId="1D590E8B" w14:textId="77777777" w:rsidR="008440D7" w:rsidRDefault="00000000">
            <w:pPr>
              <w:rPr>
                <w:rFonts w:ascii="Arial" w:hAnsi="Arial" w:cs="Arial"/>
                <w:sz w:val="18"/>
                <w:szCs w:val="18"/>
              </w:rPr>
            </w:pPr>
            <w:r>
              <w:rPr>
                <w:rFonts w:ascii="Arial" w:hAnsi="Arial" w:cs="Arial"/>
                <w:sz w:val="18"/>
                <w:szCs w:val="18"/>
              </w:rPr>
              <w:t>47.85 (0.87)</w:t>
            </w:r>
          </w:p>
        </w:tc>
        <w:tc>
          <w:tcPr>
            <w:tcW w:w="1103" w:type="dxa"/>
            <w:tcBorders>
              <w:tl2br w:val="nil"/>
              <w:tr2bl w:val="nil"/>
            </w:tcBorders>
          </w:tcPr>
          <w:p w14:paraId="7C8FAE4E" w14:textId="77777777" w:rsidR="008440D7" w:rsidRDefault="00000000">
            <w:pPr>
              <w:rPr>
                <w:rFonts w:ascii="Arial" w:hAnsi="Arial" w:cs="Arial"/>
                <w:sz w:val="18"/>
                <w:szCs w:val="18"/>
              </w:rPr>
            </w:pPr>
            <w:r>
              <w:rPr>
                <w:rFonts w:ascii="Arial" w:hAnsi="Arial" w:cs="Arial"/>
                <w:sz w:val="18"/>
                <w:szCs w:val="18"/>
              </w:rPr>
              <w:t>46.14, 49.57</w:t>
            </w:r>
          </w:p>
        </w:tc>
        <w:tc>
          <w:tcPr>
            <w:tcW w:w="850" w:type="dxa"/>
            <w:tcBorders>
              <w:tl2br w:val="nil"/>
              <w:tr2bl w:val="nil"/>
            </w:tcBorders>
          </w:tcPr>
          <w:p w14:paraId="2F1ECEF0" w14:textId="77777777" w:rsidR="008440D7" w:rsidRDefault="00000000">
            <w:pPr>
              <w:rPr>
                <w:rFonts w:ascii="Arial" w:hAnsi="Arial" w:cs="Arial"/>
                <w:sz w:val="18"/>
                <w:szCs w:val="18"/>
              </w:rPr>
            </w:pPr>
            <w:r>
              <w:rPr>
                <w:rFonts w:ascii="Arial" w:hAnsi="Arial" w:cs="Arial"/>
                <w:sz w:val="18"/>
                <w:szCs w:val="18"/>
              </w:rPr>
              <w:t>46.61 (0.88)</w:t>
            </w:r>
          </w:p>
        </w:tc>
        <w:tc>
          <w:tcPr>
            <w:tcW w:w="1191" w:type="dxa"/>
            <w:tcBorders>
              <w:tl2br w:val="nil"/>
              <w:tr2bl w:val="nil"/>
            </w:tcBorders>
          </w:tcPr>
          <w:p w14:paraId="4BF5968B" w14:textId="77777777" w:rsidR="008440D7" w:rsidRDefault="00000000">
            <w:pPr>
              <w:rPr>
                <w:rFonts w:ascii="Arial" w:hAnsi="Arial" w:cs="Arial"/>
                <w:sz w:val="18"/>
                <w:szCs w:val="18"/>
              </w:rPr>
            </w:pPr>
            <w:r>
              <w:rPr>
                <w:rFonts w:ascii="Arial" w:hAnsi="Arial" w:cs="Arial"/>
                <w:sz w:val="18"/>
                <w:szCs w:val="18"/>
              </w:rPr>
              <w:t>44.87, 48.35</w:t>
            </w:r>
          </w:p>
        </w:tc>
        <w:tc>
          <w:tcPr>
            <w:tcW w:w="944" w:type="dxa"/>
            <w:gridSpan w:val="2"/>
            <w:tcBorders>
              <w:tl2br w:val="nil"/>
              <w:tr2bl w:val="nil"/>
            </w:tcBorders>
          </w:tcPr>
          <w:p w14:paraId="279D25AB" w14:textId="77777777" w:rsidR="008440D7" w:rsidRDefault="00000000">
            <w:pPr>
              <w:rPr>
                <w:rFonts w:ascii="Arial" w:hAnsi="Arial" w:cs="Arial"/>
                <w:sz w:val="18"/>
                <w:szCs w:val="18"/>
              </w:rPr>
            </w:pPr>
            <w:r>
              <w:rPr>
                <w:rFonts w:ascii="Arial" w:hAnsi="Arial" w:cs="Arial"/>
                <w:sz w:val="18"/>
                <w:szCs w:val="18"/>
              </w:rPr>
              <w:t>0.34</w:t>
            </w:r>
          </w:p>
        </w:tc>
        <w:tc>
          <w:tcPr>
            <w:tcW w:w="772" w:type="dxa"/>
            <w:vMerge/>
            <w:tcBorders>
              <w:tl2br w:val="nil"/>
              <w:tr2bl w:val="nil"/>
            </w:tcBorders>
          </w:tcPr>
          <w:p w14:paraId="52BADC6C" w14:textId="77777777" w:rsidR="008440D7" w:rsidRDefault="008440D7">
            <w:pPr>
              <w:rPr>
                <w:rFonts w:ascii="Arial" w:hAnsi="Arial" w:cs="Arial"/>
                <w:sz w:val="18"/>
                <w:szCs w:val="18"/>
              </w:rPr>
            </w:pPr>
          </w:p>
        </w:tc>
        <w:tc>
          <w:tcPr>
            <w:tcW w:w="667" w:type="dxa"/>
            <w:vMerge/>
            <w:tcBorders>
              <w:tl2br w:val="nil"/>
              <w:tr2bl w:val="nil"/>
            </w:tcBorders>
          </w:tcPr>
          <w:p w14:paraId="65A70A20" w14:textId="77777777" w:rsidR="008440D7" w:rsidRDefault="008440D7">
            <w:pPr>
              <w:rPr>
                <w:rFonts w:ascii="Arial" w:hAnsi="Arial" w:cs="Arial"/>
                <w:sz w:val="18"/>
                <w:szCs w:val="18"/>
              </w:rPr>
            </w:pPr>
          </w:p>
        </w:tc>
        <w:tc>
          <w:tcPr>
            <w:tcW w:w="1335" w:type="dxa"/>
            <w:vMerge/>
            <w:tcBorders>
              <w:tl2br w:val="nil"/>
              <w:tr2bl w:val="nil"/>
            </w:tcBorders>
          </w:tcPr>
          <w:p w14:paraId="543C673C" w14:textId="77777777" w:rsidR="008440D7" w:rsidRDefault="008440D7">
            <w:pPr>
              <w:rPr>
                <w:rFonts w:ascii="Arial" w:hAnsi="Arial" w:cs="Arial"/>
                <w:sz w:val="18"/>
                <w:szCs w:val="18"/>
              </w:rPr>
            </w:pPr>
          </w:p>
        </w:tc>
      </w:tr>
      <w:tr w:rsidR="008440D7" w14:paraId="04A96EE7" w14:textId="77777777">
        <w:trPr>
          <w:jc w:val="center"/>
        </w:trPr>
        <w:tc>
          <w:tcPr>
            <w:tcW w:w="8576" w:type="dxa"/>
            <w:gridSpan w:val="10"/>
            <w:tcBorders>
              <w:tl2br w:val="nil"/>
              <w:tr2bl w:val="nil"/>
            </w:tcBorders>
          </w:tcPr>
          <w:p w14:paraId="4353E5F3" w14:textId="77777777" w:rsidR="008440D7" w:rsidRDefault="00000000">
            <w:pPr>
              <w:ind w:firstLineChars="200" w:firstLine="360"/>
              <w:rPr>
                <w:rFonts w:ascii="Arial" w:hAnsi="Arial" w:cs="Arial"/>
                <w:sz w:val="18"/>
                <w:szCs w:val="18"/>
                <w:lang w:eastAsia="zh"/>
              </w:rPr>
            </w:pPr>
            <w:r>
              <w:rPr>
                <w:rFonts w:ascii="Arial" w:hAnsi="Arial" w:cs="Arial"/>
                <w:sz w:val="18"/>
                <w:szCs w:val="18"/>
              </w:rPr>
              <w:t>Mental Component Summary, MCS</w:t>
            </w:r>
            <w:r>
              <w:rPr>
                <w:rFonts w:ascii="Arial" w:hAnsi="Arial" w:cs="Arial" w:hint="eastAsia"/>
                <w:sz w:val="18"/>
                <w:szCs w:val="18"/>
                <w:lang w:eastAsia="zh"/>
              </w:rPr>
              <w:t xml:space="preserve"> </w:t>
            </w:r>
            <w:r>
              <w:rPr>
                <w:rFonts w:ascii="Arial" w:eastAsia="SimSun" w:hAnsi="Arial" w:cs="Arial"/>
                <w:sz w:val="18"/>
                <w:szCs w:val="18"/>
                <w:lang w:bidi="ar"/>
              </w:rPr>
              <w:t>(</w:t>
            </w:r>
            <w:r>
              <w:rPr>
                <w:rFonts w:ascii="Arial" w:eastAsia="SimSun" w:hAnsi="Arial" w:cs="Arial" w:hint="eastAsia"/>
                <w:sz w:val="18"/>
                <w:szCs w:val="18"/>
                <w:lang w:eastAsia="zh" w:bidi="ar"/>
              </w:rPr>
              <w:t>s</w:t>
            </w:r>
            <w:r>
              <w:rPr>
                <w:rFonts w:ascii="Arial" w:eastAsia="SimSun" w:hAnsi="Arial" w:cs="Arial"/>
                <w:sz w:val="18"/>
                <w:szCs w:val="18"/>
                <w:lang w:bidi="ar"/>
              </w:rPr>
              <w:t>core)</w:t>
            </w:r>
          </w:p>
        </w:tc>
      </w:tr>
      <w:tr w:rsidR="008440D7" w14:paraId="033A23DA" w14:textId="77777777">
        <w:trPr>
          <w:jc w:val="center"/>
        </w:trPr>
        <w:tc>
          <w:tcPr>
            <w:tcW w:w="947" w:type="dxa"/>
            <w:tcBorders>
              <w:tl2br w:val="nil"/>
              <w:tr2bl w:val="nil"/>
            </w:tcBorders>
            <w:vAlign w:val="center"/>
          </w:tcPr>
          <w:p w14:paraId="73103C4D" w14:textId="77777777" w:rsidR="008440D7" w:rsidRDefault="00000000">
            <w:pPr>
              <w:rPr>
                <w:rFonts w:ascii="Arial" w:hAnsi="Arial" w:cs="Arial"/>
                <w:sz w:val="18"/>
                <w:szCs w:val="18"/>
              </w:rPr>
            </w:pPr>
            <w:r>
              <w:rPr>
                <w:rFonts w:ascii="Arial" w:hAnsi="Arial" w:cs="Arial"/>
                <w:sz w:val="18"/>
                <w:szCs w:val="18"/>
              </w:rPr>
              <w:t>Week 8</w:t>
            </w:r>
          </w:p>
        </w:tc>
        <w:tc>
          <w:tcPr>
            <w:tcW w:w="767" w:type="dxa"/>
            <w:tcBorders>
              <w:tl2br w:val="nil"/>
              <w:tr2bl w:val="nil"/>
            </w:tcBorders>
          </w:tcPr>
          <w:p w14:paraId="50E65281" w14:textId="77777777" w:rsidR="008440D7" w:rsidRDefault="00000000">
            <w:pPr>
              <w:rPr>
                <w:rFonts w:ascii="Arial" w:hAnsi="Arial" w:cs="Arial"/>
                <w:sz w:val="18"/>
                <w:szCs w:val="18"/>
              </w:rPr>
            </w:pPr>
            <w:r>
              <w:rPr>
                <w:rFonts w:ascii="Arial" w:hAnsi="Arial" w:cs="Arial"/>
                <w:sz w:val="18"/>
                <w:szCs w:val="18"/>
              </w:rPr>
              <w:t>46.68 (0.98)</w:t>
            </w:r>
          </w:p>
        </w:tc>
        <w:tc>
          <w:tcPr>
            <w:tcW w:w="1103" w:type="dxa"/>
            <w:tcBorders>
              <w:tl2br w:val="nil"/>
              <w:tr2bl w:val="nil"/>
            </w:tcBorders>
          </w:tcPr>
          <w:p w14:paraId="2EF7F482" w14:textId="77777777" w:rsidR="008440D7" w:rsidRDefault="00000000">
            <w:pPr>
              <w:rPr>
                <w:rFonts w:ascii="Arial" w:hAnsi="Arial" w:cs="Arial"/>
                <w:sz w:val="18"/>
                <w:szCs w:val="18"/>
              </w:rPr>
            </w:pPr>
            <w:r>
              <w:rPr>
                <w:rFonts w:ascii="Arial" w:hAnsi="Arial" w:cs="Arial"/>
                <w:sz w:val="18"/>
                <w:szCs w:val="18"/>
              </w:rPr>
              <w:t>44.74, 48.62</w:t>
            </w:r>
          </w:p>
        </w:tc>
        <w:tc>
          <w:tcPr>
            <w:tcW w:w="850" w:type="dxa"/>
            <w:tcBorders>
              <w:tl2br w:val="nil"/>
              <w:tr2bl w:val="nil"/>
            </w:tcBorders>
          </w:tcPr>
          <w:p w14:paraId="796BEA4D" w14:textId="77777777" w:rsidR="008440D7" w:rsidRDefault="00000000">
            <w:pPr>
              <w:rPr>
                <w:rFonts w:ascii="Arial" w:hAnsi="Arial" w:cs="Arial"/>
                <w:sz w:val="18"/>
                <w:szCs w:val="18"/>
              </w:rPr>
            </w:pPr>
            <w:r>
              <w:rPr>
                <w:rFonts w:ascii="Arial" w:hAnsi="Arial" w:cs="Arial"/>
                <w:sz w:val="18"/>
                <w:szCs w:val="18"/>
              </w:rPr>
              <w:t>43.62 (1.00)</w:t>
            </w:r>
          </w:p>
        </w:tc>
        <w:tc>
          <w:tcPr>
            <w:tcW w:w="1191" w:type="dxa"/>
            <w:tcBorders>
              <w:tl2br w:val="nil"/>
              <w:tr2bl w:val="nil"/>
            </w:tcBorders>
          </w:tcPr>
          <w:p w14:paraId="3C088C53" w14:textId="77777777" w:rsidR="008440D7" w:rsidRDefault="00000000">
            <w:pPr>
              <w:rPr>
                <w:rFonts w:ascii="Arial" w:hAnsi="Arial" w:cs="Arial"/>
                <w:sz w:val="18"/>
                <w:szCs w:val="18"/>
              </w:rPr>
            </w:pPr>
            <w:r>
              <w:rPr>
                <w:rFonts w:ascii="Arial" w:hAnsi="Arial" w:cs="Arial"/>
                <w:sz w:val="18"/>
                <w:szCs w:val="18"/>
              </w:rPr>
              <w:t>41.65, 45.59</w:t>
            </w:r>
          </w:p>
        </w:tc>
        <w:tc>
          <w:tcPr>
            <w:tcW w:w="944" w:type="dxa"/>
            <w:gridSpan w:val="2"/>
            <w:tcBorders>
              <w:tl2br w:val="nil"/>
              <w:tr2bl w:val="nil"/>
            </w:tcBorders>
          </w:tcPr>
          <w:p w14:paraId="2EFC2BD6" w14:textId="77777777" w:rsidR="008440D7" w:rsidRDefault="00000000">
            <w:pPr>
              <w:rPr>
                <w:rFonts w:ascii="Arial" w:hAnsi="Arial" w:cs="Arial"/>
                <w:sz w:val="18"/>
                <w:szCs w:val="18"/>
              </w:rPr>
            </w:pPr>
            <w:r>
              <w:rPr>
                <w:rFonts w:ascii="Arial" w:hAnsi="Arial" w:cs="Arial"/>
                <w:sz w:val="18"/>
                <w:szCs w:val="18"/>
              </w:rPr>
              <w:t>0.61</w:t>
            </w:r>
          </w:p>
        </w:tc>
        <w:tc>
          <w:tcPr>
            <w:tcW w:w="772" w:type="dxa"/>
            <w:vMerge w:val="restart"/>
            <w:tcBorders>
              <w:tl2br w:val="nil"/>
              <w:tr2bl w:val="nil"/>
            </w:tcBorders>
            <w:vAlign w:val="center"/>
          </w:tcPr>
          <w:p w14:paraId="1B2A88DC" w14:textId="77777777" w:rsidR="008440D7" w:rsidRDefault="00000000">
            <w:pPr>
              <w:jc w:val="center"/>
              <w:rPr>
                <w:rFonts w:ascii="Arial" w:hAnsi="Arial" w:cs="Arial"/>
                <w:sz w:val="18"/>
                <w:szCs w:val="18"/>
              </w:rPr>
            </w:pPr>
            <w:r>
              <w:rPr>
                <w:rFonts w:ascii="Arial" w:eastAsia="SimSun" w:hAnsi="Arial" w:cs="Arial"/>
                <w:sz w:val="18"/>
                <w:szCs w:val="18"/>
                <w:lang w:bidi="ar"/>
              </w:rPr>
              <w:t>0.004</w:t>
            </w:r>
          </w:p>
        </w:tc>
        <w:tc>
          <w:tcPr>
            <w:tcW w:w="667" w:type="dxa"/>
            <w:vMerge w:val="restart"/>
            <w:tcBorders>
              <w:tl2br w:val="nil"/>
              <w:tr2bl w:val="nil"/>
            </w:tcBorders>
            <w:vAlign w:val="center"/>
          </w:tcPr>
          <w:p w14:paraId="49D12AC6" w14:textId="77777777" w:rsidR="008440D7" w:rsidRDefault="00000000">
            <w:pPr>
              <w:jc w:val="center"/>
              <w:rPr>
                <w:rFonts w:ascii="Arial" w:hAnsi="Arial" w:cs="Arial"/>
                <w:sz w:val="18"/>
                <w:szCs w:val="18"/>
              </w:rPr>
            </w:pPr>
            <w:r>
              <w:rPr>
                <w:rFonts w:ascii="Arial" w:eastAsia="SimSun" w:hAnsi="Arial" w:cs="Arial"/>
                <w:sz w:val="18"/>
                <w:szCs w:val="18"/>
                <w:lang w:bidi="ar"/>
              </w:rPr>
              <w:t>0.205</w:t>
            </w:r>
          </w:p>
        </w:tc>
        <w:tc>
          <w:tcPr>
            <w:tcW w:w="1335" w:type="dxa"/>
            <w:vMerge w:val="restart"/>
            <w:tcBorders>
              <w:tl2br w:val="nil"/>
              <w:tr2bl w:val="nil"/>
            </w:tcBorders>
            <w:vAlign w:val="center"/>
          </w:tcPr>
          <w:p w14:paraId="7862D960" w14:textId="77777777" w:rsidR="008440D7" w:rsidRDefault="00000000">
            <w:pPr>
              <w:jc w:val="center"/>
              <w:rPr>
                <w:rFonts w:ascii="Arial" w:hAnsi="Arial" w:cs="Arial"/>
                <w:sz w:val="18"/>
                <w:szCs w:val="18"/>
              </w:rPr>
            </w:pPr>
            <w:r>
              <w:rPr>
                <w:rFonts w:ascii="Arial" w:eastAsia="SimSun" w:hAnsi="Arial" w:cs="Arial"/>
                <w:sz w:val="18"/>
                <w:szCs w:val="18"/>
                <w:lang w:bidi="ar"/>
              </w:rPr>
              <w:t>0.614</w:t>
            </w:r>
          </w:p>
        </w:tc>
      </w:tr>
      <w:tr w:rsidR="008440D7" w14:paraId="2285D63C" w14:textId="77777777">
        <w:trPr>
          <w:jc w:val="center"/>
        </w:trPr>
        <w:tc>
          <w:tcPr>
            <w:tcW w:w="947" w:type="dxa"/>
            <w:tcBorders>
              <w:tl2br w:val="nil"/>
              <w:tr2bl w:val="nil"/>
            </w:tcBorders>
            <w:vAlign w:val="center"/>
          </w:tcPr>
          <w:p w14:paraId="687E0BEE" w14:textId="77777777" w:rsidR="008440D7" w:rsidRDefault="00000000">
            <w:pPr>
              <w:rPr>
                <w:rFonts w:ascii="Arial" w:hAnsi="Arial" w:cs="Arial"/>
                <w:sz w:val="18"/>
                <w:szCs w:val="18"/>
              </w:rPr>
            </w:pPr>
            <w:r>
              <w:rPr>
                <w:rFonts w:ascii="Arial" w:hAnsi="Arial" w:cs="Arial"/>
                <w:sz w:val="18"/>
                <w:szCs w:val="18"/>
              </w:rPr>
              <w:t>Week 20</w:t>
            </w:r>
          </w:p>
        </w:tc>
        <w:tc>
          <w:tcPr>
            <w:tcW w:w="767" w:type="dxa"/>
            <w:tcBorders>
              <w:tl2br w:val="nil"/>
              <w:tr2bl w:val="nil"/>
            </w:tcBorders>
          </w:tcPr>
          <w:p w14:paraId="469C89F9" w14:textId="77777777" w:rsidR="008440D7" w:rsidRDefault="00000000">
            <w:pPr>
              <w:rPr>
                <w:rFonts w:ascii="Arial" w:hAnsi="Arial" w:cs="Arial"/>
                <w:sz w:val="18"/>
                <w:szCs w:val="18"/>
              </w:rPr>
            </w:pPr>
            <w:r>
              <w:rPr>
                <w:rFonts w:ascii="Arial" w:hAnsi="Arial" w:cs="Arial"/>
                <w:sz w:val="18"/>
                <w:szCs w:val="18"/>
              </w:rPr>
              <w:t>46.05 (1.04)</w:t>
            </w:r>
          </w:p>
        </w:tc>
        <w:tc>
          <w:tcPr>
            <w:tcW w:w="1103" w:type="dxa"/>
            <w:tcBorders>
              <w:tl2br w:val="nil"/>
              <w:tr2bl w:val="nil"/>
            </w:tcBorders>
          </w:tcPr>
          <w:p w14:paraId="7E65DE22" w14:textId="77777777" w:rsidR="008440D7" w:rsidRDefault="00000000">
            <w:pPr>
              <w:rPr>
                <w:rFonts w:ascii="Arial" w:hAnsi="Arial" w:cs="Arial"/>
                <w:sz w:val="18"/>
                <w:szCs w:val="18"/>
              </w:rPr>
            </w:pPr>
            <w:r>
              <w:rPr>
                <w:rFonts w:ascii="Arial" w:hAnsi="Arial" w:cs="Arial"/>
                <w:sz w:val="18"/>
                <w:szCs w:val="18"/>
              </w:rPr>
              <w:t>43.99, 48.10</w:t>
            </w:r>
          </w:p>
        </w:tc>
        <w:tc>
          <w:tcPr>
            <w:tcW w:w="850" w:type="dxa"/>
            <w:tcBorders>
              <w:tl2br w:val="nil"/>
              <w:tr2bl w:val="nil"/>
            </w:tcBorders>
          </w:tcPr>
          <w:p w14:paraId="2507C5E6" w14:textId="77777777" w:rsidR="008440D7" w:rsidRDefault="00000000">
            <w:pPr>
              <w:rPr>
                <w:rFonts w:ascii="Arial" w:hAnsi="Arial" w:cs="Arial"/>
                <w:sz w:val="18"/>
                <w:szCs w:val="18"/>
              </w:rPr>
            </w:pPr>
            <w:r>
              <w:rPr>
                <w:rFonts w:ascii="Arial" w:hAnsi="Arial" w:cs="Arial"/>
                <w:sz w:val="18"/>
                <w:szCs w:val="18"/>
              </w:rPr>
              <w:t>42.14 (1.05)</w:t>
            </w:r>
          </w:p>
        </w:tc>
        <w:tc>
          <w:tcPr>
            <w:tcW w:w="1191" w:type="dxa"/>
            <w:tcBorders>
              <w:tl2br w:val="nil"/>
              <w:tr2bl w:val="nil"/>
            </w:tcBorders>
          </w:tcPr>
          <w:p w14:paraId="363FD2A9" w14:textId="77777777" w:rsidR="008440D7" w:rsidRDefault="00000000">
            <w:pPr>
              <w:rPr>
                <w:rFonts w:ascii="Arial" w:hAnsi="Arial" w:cs="Arial"/>
                <w:sz w:val="18"/>
                <w:szCs w:val="18"/>
              </w:rPr>
            </w:pPr>
            <w:r>
              <w:rPr>
                <w:rFonts w:ascii="Arial" w:hAnsi="Arial" w:cs="Arial"/>
                <w:sz w:val="18"/>
                <w:szCs w:val="18"/>
              </w:rPr>
              <w:t>40.06, 44.23</w:t>
            </w:r>
          </w:p>
        </w:tc>
        <w:tc>
          <w:tcPr>
            <w:tcW w:w="944" w:type="dxa"/>
            <w:gridSpan w:val="2"/>
            <w:tcBorders>
              <w:tl2br w:val="nil"/>
              <w:tr2bl w:val="nil"/>
            </w:tcBorders>
          </w:tcPr>
          <w:p w14:paraId="49816985" w14:textId="77777777" w:rsidR="008440D7" w:rsidRDefault="00000000">
            <w:pPr>
              <w:rPr>
                <w:rFonts w:ascii="Arial" w:hAnsi="Arial" w:cs="Arial"/>
                <w:sz w:val="18"/>
                <w:szCs w:val="18"/>
              </w:rPr>
            </w:pPr>
            <w:r>
              <w:rPr>
                <w:rFonts w:ascii="Arial" w:hAnsi="Arial" w:cs="Arial"/>
                <w:sz w:val="18"/>
                <w:szCs w:val="18"/>
              </w:rPr>
              <w:t>0.77</w:t>
            </w:r>
          </w:p>
        </w:tc>
        <w:tc>
          <w:tcPr>
            <w:tcW w:w="772" w:type="dxa"/>
            <w:vMerge/>
            <w:tcBorders>
              <w:tl2br w:val="nil"/>
              <w:tr2bl w:val="nil"/>
            </w:tcBorders>
          </w:tcPr>
          <w:p w14:paraId="04BA0224" w14:textId="77777777" w:rsidR="008440D7" w:rsidRDefault="008440D7">
            <w:pPr>
              <w:rPr>
                <w:rFonts w:ascii="Arial" w:hAnsi="Arial" w:cs="Arial"/>
                <w:sz w:val="18"/>
                <w:szCs w:val="18"/>
              </w:rPr>
            </w:pPr>
          </w:p>
        </w:tc>
        <w:tc>
          <w:tcPr>
            <w:tcW w:w="667" w:type="dxa"/>
            <w:vMerge/>
            <w:tcBorders>
              <w:tl2br w:val="nil"/>
              <w:tr2bl w:val="nil"/>
            </w:tcBorders>
          </w:tcPr>
          <w:p w14:paraId="6EF0C4FD" w14:textId="77777777" w:rsidR="008440D7" w:rsidRDefault="008440D7">
            <w:pPr>
              <w:rPr>
                <w:rFonts w:ascii="Arial" w:hAnsi="Arial" w:cs="Arial"/>
                <w:sz w:val="18"/>
                <w:szCs w:val="18"/>
              </w:rPr>
            </w:pPr>
          </w:p>
        </w:tc>
        <w:tc>
          <w:tcPr>
            <w:tcW w:w="1335" w:type="dxa"/>
            <w:vMerge/>
            <w:tcBorders>
              <w:tl2br w:val="nil"/>
              <w:tr2bl w:val="nil"/>
            </w:tcBorders>
          </w:tcPr>
          <w:p w14:paraId="25C21AAB" w14:textId="77777777" w:rsidR="008440D7" w:rsidRDefault="008440D7">
            <w:pPr>
              <w:rPr>
                <w:rFonts w:ascii="Arial" w:hAnsi="Arial" w:cs="Arial"/>
                <w:sz w:val="18"/>
                <w:szCs w:val="18"/>
              </w:rPr>
            </w:pPr>
          </w:p>
        </w:tc>
      </w:tr>
      <w:tr w:rsidR="008440D7" w14:paraId="3EF57ABB" w14:textId="77777777">
        <w:trPr>
          <w:jc w:val="center"/>
        </w:trPr>
        <w:tc>
          <w:tcPr>
            <w:tcW w:w="8576" w:type="dxa"/>
            <w:gridSpan w:val="10"/>
            <w:tcBorders>
              <w:tl2br w:val="nil"/>
              <w:tr2bl w:val="nil"/>
            </w:tcBorders>
          </w:tcPr>
          <w:p w14:paraId="0378738C" w14:textId="77777777" w:rsidR="008440D7" w:rsidRDefault="00000000">
            <w:pPr>
              <w:rPr>
                <w:rFonts w:ascii="Arial" w:hAnsi="Arial" w:cs="Arial"/>
                <w:sz w:val="18"/>
                <w:szCs w:val="18"/>
              </w:rPr>
            </w:pPr>
            <w:r>
              <w:rPr>
                <w:rFonts w:ascii="Arial" w:hAnsi="Arial" w:cs="Arial"/>
                <w:sz w:val="18"/>
                <w:szCs w:val="18"/>
              </w:rPr>
              <w:t>Actigraphy</w:t>
            </w:r>
          </w:p>
        </w:tc>
      </w:tr>
      <w:tr w:rsidR="008440D7" w14:paraId="3925F387" w14:textId="77777777">
        <w:trPr>
          <w:jc w:val="center"/>
        </w:trPr>
        <w:tc>
          <w:tcPr>
            <w:tcW w:w="8576" w:type="dxa"/>
            <w:gridSpan w:val="10"/>
            <w:tcBorders>
              <w:tl2br w:val="nil"/>
              <w:tr2bl w:val="nil"/>
            </w:tcBorders>
          </w:tcPr>
          <w:p w14:paraId="6A722C9A" w14:textId="77777777" w:rsidR="008440D7" w:rsidRDefault="00000000">
            <w:pPr>
              <w:ind w:firstLine="360"/>
              <w:jc w:val="left"/>
              <w:rPr>
                <w:rFonts w:ascii="Arial" w:hAnsi="Arial" w:cs="Arial"/>
                <w:sz w:val="18"/>
                <w:szCs w:val="18"/>
              </w:rPr>
            </w:pPr>
            <w:bookmarkStart w:id="1" w:name="OLE_LINK2"/>
            <w:r>
              <w:rPr>
                <w:rFonts w:ascii="Arial" w:hAnsi="Arial" w:cs="Arial"/>
                <w:sz w:val="18"/>
                <w:szCs w:val="18"/>
              </w:rPr>
              <w:t>Number of awakenings</w:t>
            </w:r>
            <w:bookmarkEnd w:id="1"/>
          </w:p>
        </w:tc>
      </w:tr>
      <w:tr w:rsidR="008440D7" w14:paraId="7B9A98BD" w14:textId="77777777">
        <w:trPr>
          <w:jc w:val="center"/>
        </w:trPr>
        <w:tc>
          <w:tcPr>
            <w:tcW w:w="947" w:type="dxa"/>
            <w:tcBorders>
              <w:tl2br w:val="nil"/>
              <w:tr2bl w:val="nil"/>
            </w:tcBorders>
            <w:vAlign w:val="center"/>
          </w:tcPr>
          <w:p w14:paraId="7FFC44E0" w14:textId="77777777" w:rsidR="008440D7" w:rsidRDefault="00000000">
            <w:pPr>
              <w:rPr>
                <w:rFonts w:ascii="Arial" w:hAnsi="Arial" w:cs="Arial"/>
                <w:sz w:val="18"/>
                <w:szCs w:val="18"/>
              </w:rPr>
            </w:pPr>
            <w:r>
              <w:rPr>
                <w:rFonts w:ascii="Arial" w:hAnsi="Arial" w:cs="Arial"/>
                <w:sz w:val="18"/>
                <w:szCs w:val="18"/>
              </w:rPr>
              <w:t>Week 8</w:t>
            </w:r>
          </w:p>
        </w:tc>
        <w:tc>
          <w:tcPr>
            <w:tcW w:w="767" w:type="dxa"/>
            <w:tcBorders>
              <w:tl2br w:val="nil"/>
              <w:tr2bl w:val="nil"/>
            </w:tcBorders>
          </w:tcPr>
          <w:p w14:paraId="0BEB467B" w14:textId="77777777" w:rsidR="008440D7" w:rsidRDefault="00000000">
            <w:pPr>
              <w:rPr>
                <w:rFonts w:ascii="Arial" w:hAnsi="Arial" w:cs="Arial"/>
                <w:sz w:val="18"/>
                <w:szCs w:val="18"/>
              </w:rPr>
            </w:pPr>
            <w:r>
              <w:rPr>
                <w:rFonts w:ascii="Arial" w:hAnsi="Arial" w:cs="Arial"/>
                <w:sz w:val="18"/>
                <w:szCs w:val="18"/>
              </w:rPr>
              <w:t>1.1</w:t>
            </w:r>
            <w:r>
              <w:rPr>
                <w:rFonts w:ascii="Arial" w:hAnsi="Arial" w:cs="Arial"/>
                <w:sz w:val="18"/>
                <w:szCs w:val="18"/>
                <w:lang w:eastAsia="zh"/>
              </w:rPr>
              <w:t>8</w:t>
            </w:r>
            <w:r>
              <w:rPr>
                <w:rFonts w:ascii="Arial" w:hAnsi="Arial" w:cs="Arial"/>
                <w:sz w:val="18"/>
                <w:szCs w:val="18"/>
              </w:rPr>
              <w:t xml:space="preserve"> (0.12)</w:t>
            </w:r>
          </w:p>
        </w:tc>
        <w:tc>
          <w:tcPr>
            <w:tcW w:w="1103" w:type="dxa"/>
            <w:tcBorders>
              <w:tl2br w:val="nil"/>
              <w:tr2bl w:val="nil"/>
            </w:tcBorders>
          </w:tcPr>
          <w:p w14:paraId="5BFB8EF6" w14:textId="77777777" w:rsidR="008440D7" w:rsidRDefault="00000000">
            <w:pPr>
              <w:rPr>
                <w:rFonts w:ascii="Arial" w:hAnsi="Arial" w:cs="Arial"/>
                <w:sz w:val="18"/>
                <w:szCs w:val="18"/>
              </w:rPr>
            </w:pPr>
            <w:r>
              <w:rPr>
                <w:rFonts w:ascii="Arial" w:hAnsi="Arial" w:cs="Arial"/>
                <w:sz w:val="18"/>
                <w:szCs w:val="18"/>
              </w:rPr>
              <w:t>0.9</w:t>
            </w:r>
            <w:r>
              <w:rPr>
                <w:rFonts w:ascii="Arial" w:hAnsi="Arial" w:cs="Arial"/>
                <w:sz w:val="18"/>
                <w:szCs w:val="18"/>
                <w:lang w:eastAsia="zh"/>
              </w:rPr>
              <w:t>4</w:t>
            </w:r>
            <w:r>
              <w:rPr>
                <w:rFonts w:ascii="Arial" w:hAnsi="Arial" w:cs="Arial"/>
                <w:sz w:val="18"/>
                <w:szCs w:val="18"/>
              </w:rPr>
              <w:t>, 1.</w:t>
            </w:r>
            <w:r>
              <w:rPr>
                <w:rFonts w:ascii="Arial" w:hAnsi="Arial" w:cs="Arial"/>
                <w:sz w:val="18"/>
                <w:szCs w:val="18"/>
                <w:lang w:eastAsia="zh"/>
              </w:rPr>
              <w:t>42</w:t>
            </w:r>
          </w:p>
        </w:tc>
        <w:tc>
          <w:tcPr>
            <w:tcW w:w="850" w:type="dxa"/>
            <w:tcBorders>
              <w:tl2br w:val="nil"/>
              <w:tr2bl w:val="nil"/>
            </w:tcBorders>
          </w:tcPr>
          <w:p w14:paraId="5CA848A2" w14:textId="77777777" w:rsidR="008440D7" w:rsidRDefault="00000000">
            <w:pPr>
              <w:rPr>
                <w:rFonts w:ascii="Arial" w:hAnsi="Arial" w:cs="Arial"/>
                <w:sz w:val="18"/>
                <w:szCs w:val="18"/>
                <w:lang w:eastAsia="zh"/>
              </w:rPr>
            </w:pPr>
            <w:r>
              <w:rPr>
                <w:rFonts w:ascii="Arial" w:hAnsi="Arial" w:cs="Arial"/>
                <w:sz w:val="18"/>
                <w:szCs w:val="18"/>
              </w:rPr>
              <w:t>1.44 (0.12)</w:t>
            </w:r>
          </w:p>
        </w:tc>
        <w:tc>
          <w:tcPr>
            <w:tcW w:w="1191" w:type="dxa"/>
            <w:tcBorders>
              <w:tl2br w:val="nil"/>
              <w:tr2bl w:val="nil"/>
            </w:tcBorders>
          </w:tcPr>
          <w:p w14:paraId="3EF763D1" w14:textId="77777777" w:rsidR="008440D7" w:rsidRDefault="00000000">
            <w:pPr>
              <w:rPr>
                <w:rFonts w:ascii="Arial" w:hAnsi="Arial" w:cs="Arial"/>
                <w:sz w:val="18"/>
                <w:szCs w:val="18"/>
              </w:rPr>
            </w:pPr>
            <w:r>
              <w:rPr>
                <w:rFonts w:ascii="Arial" w:hAnsi="Arial" w:cs="Arial"/>
                <w:sz w:val="18"/>
                <w:szCs w:val="18"/>
              </w:rPr>
              <w:t>1.21, 1.68</w:t>
            </w:r>
          </w:p>
        </w:tc>
        <w:tc>
          <w:tcPr>
            <w:tcW w:w="944" w:type="dxa"/>
            <w:gridSpan w:val="2"/>
            <w:tcBorders>
              <w:tl2br w:val="nil"/>
              <w:tr2bl w:val="nil"/>
            </w:tcBorders>
          </w:tcPr>
          <w:p w14:paraId="33BD1128" w14:textId="77777777" w:rsidR="008440D7" w:rsidRDefault="00000000">
            <w:pPr>
              <w:rPr>
                <w:rFonts w:ascii="Arial" w:hAnsi="Arial" w:cs="Arial"/>
                <w:sz w:val="18"/>
                <w:szCs w:val="18"/>
              </w:rPr>
            </w:pPr>
            <w:r>
              <w:rPr>
                <w:rFonts w:ascii="Arial" w:hAnsi="Arial" w:cs="Arial"/>
                <w:sz w:val="18"/>
                <w:szCs w:val="18"/>
              </w:rPr>
              <w:t>-0.41</w:t>
            </w:r>
          </w:p>
        </w:tc>
        <w:tc>
          <w:tcPr>
            <w:tcW w:w="772" w:type="dxa"/>
            <w:vMerge w:val="restart"/>
            <w:tcBorders>
              <w:tl2br w:val="nil"/>
              <w:tr2bl w:val="nil"/>
            </w:tcBorders>
            <w:vAlign w:val="center"/>
          </w:tcPr>
          <w:p w14:paraId="77480943" w14:textId="77777777" w:rsidR="008440D7" w:rsidRDefault="00000000">
            <w:pPr>
              <w:jc w:val="center"/>
              <w:rPr>
                <w:rFonts w:ascii="Arial" w:hAnsi="Arial" w:cs="Arial"/>
                <w:sz w:val="18"/>
                <w:szCs w:val="18"/>
              </w:rPr>
            </w:pPr>
            <w:r>
              <w:rPr>
                <w:rFonts w:ascii="Arial" w:eastAsia="SimSun" w:hAnsi="Arial" w:cs="Arial"/>
                <w:sz w:val="18"/>
                <w:szCs w:val="18"/>
                <w:lang w:bidi="ar"/>
              </w:rPr>
              <w:t>0.003</w:t>
            </w:r>
          </w:p>
        </w:tc>
        <w:tc>
          <w:tcPr>
            <w:tcW w:w="667" w:type="dxa"/>
            <w:vMerge w:val="restart"/>
            <w:tcBorders>
              <w:tl2br w:val="nil"/>
              <w:tr2bl w:val="nil"/>
            </w:tcBorders>
            <w:vAlign w:val="center"/>
          </w:tcPr>
          <w:p w14:paraId="21985876" w14:textId="77777777" w:rsidR="008440D7" w:rsidRDefault="00000000">
            <w:pPr>
              <w:jc w:val="center"/>
              <w:rPr>
                <w:rFonts w:ascii="Arial" w:hAnsi="Arial" w:cs="Arial"/>
                <w:sz w:val="18"/>
                <w:szCs w:val="18"/>
              </w:rPr>
            </w:pPr>
            <w:r>
              <w:rPr>
                <w:rFonts w:ascii="Arial" w:eastAsia="SimSun" w:hAnsi="Arial" w:cs="Arial"/>
                <w:sz w:val="18"/>
                <w:szCs w:val="18"/>
                <w:lang w:bidi="ar"/>
              </w:rPr>
              <w:t>0.468</w:t>
            </w:r>
          </w:p>
        </w:tc>
        <w:tc>
          <w:tcPr>
            <w:tcW w:w="1335" w:type="dxa"/>
            <w:vMerge w:val="restart"/>
            <w:tcBorders>
              <w:tl2br w:val="nil"/>
              <w:tr2bl w:val="nil"/>
            </w:tcBorders>
            <w:vAlign w:val="center"/>
          </w:tcPr>
          <w:p w14:paraId="6C8669ED" w14:textId="77777777" w:rsidR="008440D7" w:rsidRDefault="00000000">
            <w:pPr>
              <w:jc w:val="center"/>
              <w:rPr>
                <w:rFonts w:ascii="Arial" w:hAnsi="Arial" w:cs="Arial"/>
                <w:sz w:val="18"/>
                <w:szCs w:val="18"/>
              </w:rPr>
            </w:pPr>
            <w:r>
              <w:rPr>
                <w:rFonts w:ascii="Arial" w:eastAsia="SimSun" w:hAnsi="Arial" w:cs="Arial"/>
                <w:sz w:val="18"/>
                <w:szCs w:val="18"/>
                <w:lang w:bidi="ar"/>
              </w:rPr>
              <w:t>0.163</w:t>
            </w:r>
          </w:p>
        </w:tc>
      </w:tr>
      <w:tr w:rsidR="008440D7" w14:paraId="424F27BC" w14:textId="77777777">
        <w:trPr>
          <w:jc w:val="center"/>
        </w:trPr>
        <w:tc>
          <w:tcPr>
            <w:tcW w:w="947" w:type="dxa"/>
            <w:tcBorders>
              <w:tl2br w:val="nil"/>
              <w:tr2bl w:val="nil"/>
            </w:tcBorders>
            <w:vAlign w:val="center"/>
          </w:tcPr>
          <w:p w14:paraId="74E27D5F" w14:textId="77777777" w:rsidR="008440D7" w:rsidRDefault="00000000">
            <w:pPr>
              <w:rPr>
                <w:rFonts w:ascii="Arial" w:hAnsi="Arial" w:cs="Arial"/>
                <w:sz w:val="18"/>
                <w:szCs w:val="18"/>
              </w:rPr>
            </w:pPr>
            <w:r>
              <w:rPr>
                <w:rFonts w:ascii="Arial" w:hAnsi="Arial" w:cs="Arial"/>
                <w:sz w:val="18"/>
                <w:szCs w:val="18"/>
              </w:rPr>
              <w:t>Week 20</w:t>
            </w:r>
          </w:p>
        </w:tc>
        <w:tc>
          <w:tcPr>
            <w:tcW w:w="767" w:type="dxa"/>
            <w:tcBorders>
              <w:tl2br w:val="nil"/>
              <w:tr2bl w:val="nil"/>
            </w:tcBorders>
          </w:tcPr>
          <w:p w14:paraId="2FF0A950" w14:textId="77777777" w:rsidR="008440D7" w:rsidRDefault="00000000">
            <w:pPr>
              <w:rPr>
                <w:rFonts w:ascii="Arial" w:hAnsi="Arial" w:cs="Arial"/>
                <w:sz w:val="18"/>
                <w:szCs w:val="18"/>
              </w:rPr>
            </w:pPr>
            <w:r>
              <w:rPr>
                <w:rFonts w:ascii="Arial" w:hAnsi="Arial" w:cs="Arial"/>
                <w:sz w:val="18"/>
                <w:szCs w:val="18"/>
              </w:rPr>
              <w:t>1.10 (0.12)</w:t>
            </w:r>
          </w:p>
        </w:tc>
        <w:tc>
          <w:tcPr>
            <w:tcW w:w="1103" w:type="dxa"/>
            <w:tcBorders>
              <w:tl2br w:val="nil"/>
              <w:tr2bl w:val="nil"/>
            </w:tcBorders>
          </w:tcPr>
          <w:p w14:paraId="3E9C2905" w14:textId="77777777" w:rsidR="008440D7" w:rsidRDefault="00000000">
            <w:pPr>
              <w:rPr>
                <w:rFonts w:ascii="Arial" w:hAnsi="Arial" w:cs="Arial"/>
                <w:sz w:val="18"/>
                <w:szCs w:val="18"/>
              </w:rPr>
            </w:pPr>
            <w:r>
              <w:rPr>
                <w:rFonts w:ascii="Arial" w:hAnsi="Arial" w:cs="Arial"/>
                <w:sz w:val="18"/>
                <w:szCs w:val="18"/>
              </w:rPr>
              <w:t>0.86, 1.35</w:t>
            </w:r>
          </w:p>
        </w:tc>
        <w:tc>
          <w:tcPr>
            <w:tcW w:w="850" w:type="dxa"/>
            <w:tcBorders>
              <w:tl2br w:val="nil"/>
              <w:tr2bl w:val="nil"/>
            </w:tcBorders>
            <w:vAlign w:val="center"/>
          </w:tcPr>
          <w:p w14:paraId="07DE7F2F" w14:textId="77777777" w:rsidR="008440D7" w:rsidRDefault="00000000">
            <w:pPr>
              <w:rPr>
                <w:rFonts w:ascii="Arial" w:hAnsi="Arial" w:cs="Arial"/>
                <w:sz w:val="18"/>
                <w:szCs w:val="18"/>
              </w:rPr>
            </w:pPr>
            <w:r>
              <w:rPr>
                <w:rFonts w:ascii="Arial" w:hAnsi="Arial" w:cs="Arial"/>
                <w:sz w:val="18"/>
                <w:szCs w:val="18"/>
              </w:rPr>
              <w:t>1.68 (0.14)</w:t>
            </w:r>
          </w:p>
        </w:tc>
        <w:tc>
          <w:tcPr>
            <w:tcW w:w="1191" w:type="dxa"/>
            <w:tcBorders>
              <w:tl2br w:val="nil"/>
              <w:tr2bl w:val="nil"/>
            </w:tcBorders>
            <w:vAlign w:val="center"/>
          </w:tcPr>
          <w:p w14:paraId="7DC1E3CB" w14:textId="77777777" w:rsidR="008440D7" w:rsidRDefault="00000000">
            <w:pPr>
              <w:rPr>
                <w:rFonts w:ascii="Arial" w:hAnsi="Arial" w:cs="Arial"/>
                <w:sz w:val="18"/>
                <w:szCs w:val="18"/>
              </w:rPr>
            </w:pPr>
            <w:r>
              <w:rPr>
                <w:rFonts w:ascii="Arial" w:hAnsi="Arial" w:cs="Arial"/>
                <w:sz w:val="18"/>
                <w:szCs w:val="18"/>
              </w:rPr>
              <w:t>1.41, 1.9</w:t>
            </w:r>
            <w:r>
              <w:rPr>
                <w:rFonts w:ascii="Arial" w:hAnsi="Arial" w:cs="Arial"/>
                <w:sz w:val="18"/>
                <w:szCs w:val="18"/>
                <w:lang w:eastAsia="zh"/>
              </w:rPr>
              <w:t>6</w:t>
            </w:r>
          </w:p>
        </w:tc>
        <w:tc>
          <w:tcPr>
            <w:tcW w:w="944" w:type="dxa"/>
            <w:gridSpan w:val="2"/>
            <w:tcBorders>
              <w:tl2br w:val="nil"/>
              <w:tr2bl w:val="nil"/>
            </w:tcBorders>
            <w:vAlign w:val="center"/>
          </w:tcPr>
          <w:p w14:paraId="124CEC05" w14:textId="77777777" w:rsidR="008440D7" w:rsidRDefault="00000000">
            <w:pPr>
              <w:rPr>
                <w:rFonts w:ascii="Arial" w:hAnsi="Arial" w:cs="Arial"/>
                <w:sz w:val="18"/>
                <w:szCs w:val="18"/>
              </w:rPr>
            </w:pPr>
            <w:r>
              <w:rPr>
                <w:rFonts w:ascii="Arial" w:hAnsi="Arial" w:cs="Arial"/>
                <w:sz w:val="18"/>
                <w:szCs w:val="18"/>
              </w:rPr>
              <w:t>-0.90</w:t>
            </w:r>
          </w:p>
        </w:tc>
        <w:tc>
          <w:tcPr>
            <w:tcW w:w="772" w:type="dxa"/>
            <w:vMerge/>
            <w:tcBorders>
              <w:tl2br w:val="nil"/>
              <w:tr2bl w:val="nil"/>
            </w:tcBorders>
            <w:vAlign w:val="center"/>
          </w:tcPr>
          <w:p w14:paraId="2C07264D" w14:textId="77777777" w:rsidR="008440D7" w:rsidRDefault="008440D7">
            <w:pPr>
              <w:jc w:val="center"/>
              <w:rPr>
                <w:rFonts w:ascii="Arial" w:hAnsi="Arial" w:cs="Arial"/>
                <w:sz w:val="18"/>
                <w:szCs w:val="18"/>
              </w:rPr>
            </w:pPr>
          </w:p>
        </w:tc>
        <w:tc>
          <w:tcPr>
            <w:tcW w:w="667" w:type="dxa"/>
            <w:vMerge/>
            <w:tcBorders>
              <w:tl2br w:val="nil"/>
              <w:tr2bl w:val="nil"/>
            </w:tcBorders>
            <w:vAlign w:val="center"/>
          </w:tcPr>
          <w:p w14:paraId="29553170" w14:textId="77777777" w:rsidR="008440D7" w:rsidRDefault="008440D7">
            <w:pPr>
              <w:jc w:val="center"/>
              <w:rPr>
                <w:rFonts w:ascii="Arial" w:hAnsi="Arial" w:cs="Arial"/>
                <w:sz w:val="18"/>
                <w:szCs w:val="18"/>
              </w:rPr>
            </w:pPr>
          </w:p>
        </w:tc>
        <w:tc>
          <w:tcPr>
            <w:tcW w:w="1335" w:type="dxa"/>
            <w:vMerge/>
            <w:tcBorders>
              <w:tl2br w:val="nil"/>
              <w:tr2bl w:val="nil"/>
            </w:tcBorders>
            <w:vAlign w:val="center"/>
          </w:tcPr>
          <w:p w14:paraId="44566AE2" w14:textId="77777777" w:rsidR="008440D7" w:rsidRDefault="008440D7">
            <w:pPr>
              <w:jc w:val="center"/>
              <w:rPr>
                <w:rFonts w:ascii="Arial" w:hAnsi="Arial" w:cs="Arial"/>
                <w:sz w:val="18"/>
                <w:szCs w:val="18"/>
              </w:rPr>
            </w:pPr>
          </w:p>
        </w:tc>
      </w:tr>
      <w:tr w:rsidR="008440D7" w14:paraId="26C874AB" w14:textId="77777777">
        <w:trPr>
          <w:trHeight w:val="90"/>
          <w:jc w:val="center"/>
        </w:trPr>
        <w:tc>
          <w:tcPr>
            <w:tcW w:w="8576" w:type="dxa"/>
            <w:gridSpan w:val="10"/>
            <w:tcBorders>
              <w:tl2br w:val="nil"/>
              <w:tr2bl w:val="nil"/>
            </w:tcBorders>
          </w:tcPr>
          <w:p w14:paraId="71B423A5" w14:textId="77777777" w:rsidR="008440D7" w:rsidRDefault="00000000">
            <w:pPr>
              <w:ind w:firstLine="360"/>
              <w:rPr>
                <w:rFonts w:ascii="Arial" w:hAnsi="Arial" w:cs="Arial"/>
                <w:sz w:val="18"/>
                <w:szCs w:val="18"/>
              </w:rPr>
            </w:pPr>
            <w:r>
              <w:rPr>
                <w:rFonts w:ascii="Arial" w:hAnsi="Arial" w:cs="Arial"/>
                <w:sz w:val="18"/>
                <w:szCs w:val="18"/>
              </w:rPr>
              <w:t>Wake time after sleep onset, WASO</w:t>
            </w:r>
            <w:r>
              <w:rPr>
                <w:rFonts w:ascii="Arial" w:eastAsia="SimSun" w:hAnsi="Arial" w:cs="Arial"/>
                <w:sz w:val="18"/>
                <w:szCs w:val="18"/>
                <w:lang w:bidi="ar"/>
              </w:rPr>
              <w:t xml:space="preserve"> (min)</w:t>
            </w:r>
          </w:p>
        </w:tc>
      </w:tr>
      <w:tr w:rsidR="008440D7" w14:paraId="397C1C19" w14:textId="77777777">
        <w:trPr>
          <w:jc w:val="center"/>
        </w:trPr>
        <w:tc>
          <w:tcPr>
            <w:tcW w:w="947" w:type="dxa"/>
            <w:tcBorders>
              <w:tl2br w:val="nil"/>
              <w:tr2bl w:val="nil"/>
            </w:tcBorders>
            <w:vAlign w:val="center"/>
          </w:tcPr>
          <w:p w14:paraId="7330842F" w14:textId="77777777" w:rsidR="008440D7" w:rsidRDefault="00000000">
            <w:pPr>
              <w:rPr>
                <w:rFonts w:ascii="Arial" w:hAnsi="Arial" w:cs="Arial"/>
                <w:sz w:val="18"/>
                <w:szCs w:val="18"/>
              </w:rPr>
            </w:pPr>
            <w:r>
              <w:rPr>
                <w:rFonts w:ascii="Arial" w:hAnsi="Arial" w:cs="Arial"/>
                <w:sz w:val="18"/>
                <w:szCs w:val="18"/>
              </w:rPr>
              <w:t>Week 8</w:t>
            </w:r>
          </w:p>
        </w:tc>
        <w:tc>
          <w:tcPr>
            <w:tcW w:w="767" w:type="dxa"/>
            <w:tcBorders>
              <w:tl2br w:val="nil"/>
              <w:tr2bl w:val="nil"/>
            </w:tcBorders>
          </w:tcPr>
          <w:p w14:paraId="274BE487" w14:textId="77777777" w:rsidR="008440D7" w:rsidRDefault="00000000">
            <w:pPr>
              <w:rPr>
                <w:rFonts w:ascii="Arial" w:hAnsi="Arial" w:cs="Arial"/>
                <w:sz w:val="18"/>
                <w:szCs w:val="18"/>
              </w:rPr>
            </w:pPr>
            <w:r>
              <w:rPr>
                <w:rFonts w:ascii="Arial" w:hAnsi="Arial" w:cs="Arial"/>
                <w:sz w:val="18"/>
                <w:szCs w:val="18"/>
              </w:rPr>
              <w:t>30.</w:t>
            </w:r>
            <w:r>
              <w:rPr>
                <w:rFonts w:ascii="Arial" w:hAnsi="Arial" w:cs="Arial"/>
                <w:sz w:val="18"/>
                <w:szCs w:val="18"/>
                <w:lang w:eastAsia="zh"/>
              </w:rPr>
              <w:t>7</w:t>
            </w:r>
            <w:r>
              <w:rPr>
                <w:rFonts w:ascii="Arial" w:hAnsi="Arial" w:cs="Arial"/>
                <w:sz w:val="18"/>
                <w:szCs w:val="18"/>
              </w:rPr>
              <w:t>3 (2.</w:t>
            </w:r>
            <w:r>
              <w:rPr>
                <w:rFonts w:ascii="Arial" w:hAnsi="Arial" w:cs="Arial"/>
                <w:sz w:val="18"/>
                <w:szCs w:val="18"/>
                <w:lang w:eastAsia="zh"/>
              </w:rPr>
              <w:t>26</w:t>
            </w:r>
            <w:r>
              <w:rPr>
                <w:rFonts w:ascii="Arial" w:hAnsi="Arial" w:cs="Arial"/>
                <w:sz w:val="18"/>
                <w:szCs w:val="18"/>
              </w:rPr>
              <w:t>)</w:t>
            </w:r>
          </w:p>
        </w:tc>
        <w:tc>
          <w:tcPr>
            <w:tcW w:w="1103" w:type="dxa"/>
            <w:tcBorders>
              <w:tl2br w:val="nil"/>
              <w:tr2bl w:val="nil"/>
            </w:tcBorders>
          </w:tcPr>
          <w:p w14:paraId="258AE6C9" w14:textId="77777777" w:rsidR="008440D7" w:rsidRDefault="00000000">
            <w:pPr>
              <w:rPr>
                <w:rFonts w:ascii="Arial" w:hAnsi="Arial" w:cs="Arial"/>
                <w:sz w:val="18"/>
                <w:szCs w:val="18"/>
              </w:rPr>
            </w:pPr>
            <w:r>
              <w:rPr>
                <w:rFonts w:ascii="Arial" w:hAnsi="Arial" w:cs="Arial"/>
                <w:sz w:val="18"/>
                <w:szCs w:val="18"/>
              </w:rPr>
              <w:t>26.</w:t>
            </w:r>
            <w:r>
              <w:rPr>
                <w:rFonts w:ascii="Arial" w:hAnsi="Arial" w:cs="Arial"/>
                <w:sz w:val="18"/>
                <w:szCs w:val="18"/>
                <w:lang w:eastAsia="zh"/>
              </w:rPr>
              <w:t>25</w:t>
            </w:r>
            <w:r>
              <w:rPr>
                <w:rFonts w:ascii="Arial" w:hAnsi="Arial" w:cs="Arial"/>
                <w:sz w:val="18"/>
                <w:szCs w:val="18"/>
              </w:rPr>
              <w:t>, 3</w:t>
            </w:r>
            <w:r>
              <w:rPr>
                <w:rFonts w:ascii="Arial" w:hAnsi="Arial" w:cs="Arial"/>
                <w:sz w:val="18"/>
                <w:szCs w:val="18"/>
                <w:lang w:eastAsia="zh"/>
              </w:rPr>
              <w:t>5</w:t>
            </w:r>
            <w:r>
              <w:rPr>
                <w:rFonts w:ascii="Arial" w:hAnsi="Arial" w:cs="Arial"/>
                <w:sz w:val="18"/>
                <w:szCs w:val="18"/>
              </w:rPr>
              <w:t>.</w:t>
            </w:r>
            <w:r>
              <w:rPr>
                <w:rFonts w:ascii="Arial" w:hAnsi="Arial" w:cs="Arial"/>
                <w:sz w:val="18"/>
                <w:szCs w:val="18"/>
                <w:lang w:eastAsia="zh"/>
              </w:rPr>
              <w:t>21</w:t>
            </w:r>
          </w:p>
        </w:tc>
        <w:tc>
          <w:tcPr>
            <w:tcW w:w="850" w:type="dxa"/>
            <w:tcBorders>
              <w:tl2br w:val="nil"/>
              <w:tr2bl w:val="nil"/>
            </w:tcBorders>
            <w:vAlign w:val="center"/>
          </w:tcPr>
          <w:p w14:paraId="5CC47B65" w14:textId="77777777" w:rsidR="008440D7" w:rsidRDefault="00000000">
            <w:pPr>
              <w:rPr>
                <w:rFonts w:ascii="Arial" w:hAnsi="Arial" w:cs="Arial"/>
                <w:sz w:val="18"/>
                <w:szCs w:val="18"/>
                <w:lang w:eastAsia="zh"/>
              </w:rPr>
            </w:pPr>
            <w:r>
              <w:rPr>
                <w:rFonts w:ascii="Arial" w:hAnsi="Arial" w:cs="Arial"/>
                <w:sz w:val="18"/>
                <w:szCs w:val="18"/>
              </w:rPr>
              <w:t>43.3</w:t>
            </w:r>
            <w:r>
              <w:rPr>
                <w:rFonts w:ascii="Arial" w:hAnsi="Arial" w:cs="Arial"/>
                <w:sz w:val="18"/>
                <w:szCs w:val="18"/>
                <w:lang w:eastAsia="zh"/>
              </w:rPr>
              <w:t>9</w:t>
            </w:r>
            <w:r>
              <w:rPr>
                <w:rFonts w:ascii="Arial" w:hAnsi="Arial" w:cs="Arial"/>
                <w:sz w:val="18"/>
                <w:szCs w:val="18"/>
              </w:rPr>
              <w:t xml:space="preserve"> (2.</w:t>
            </w:r>
            <w:r>
              <w:rPr>
                <w:rFonts w:ascii="Arial" w:hAnsi="Arial" w:cs="Arial"/>
                <w:sz w:val="18"/>
                <w:szCs w:val="18"/>
                <w:lang w:eastAsia="zh"/>
              </w:rPr>
              <w:t>26</w:t>
            </w:r>
            <w:r>
              <w:rPr>
                <w:rFonts w:ascii="Arial" w:hAnsi="Arial" w:cs="Arial"/>
                <w:sz w:val="18"/>
                <w:szCs w:val="18"/>
              </w:rPr>
              <w:t>)</w:t>
            </w:r>
          </w:p>
        </w:tc>
        <w:tc>
          <w:tcPr>
            <w:tcW w:w="1191" w:type="dxa"/>
            <w:tcBorders>
              <w:tl2br w:val="nil"/>
              <w:tr2bl w:val="nil"/>
            </w:tcBorders>
            <w:vAlign w:val="center"/>
          </w:tcPr>
          <w:p w14:paraId="78BEAB61" w14:textId="77777777" w:rsidR="008440D7" w:rsidRDefault="00000000">
            <w:pPr>
              <w:rPr>
                <w:rFonts w:ascii="Arial" w:hAnsi="Arial" w:cs="Arial"/>
                <w:sz w:val="18"/>
                <w:szCs w:val="18"/>
              </w:rPr>
            </w:pPr>
            <w:r>
              <w:rPr>
                <w:rFonts w:ascii="Arial" w:hAnsi="Arial" w:cs="Arial"/>
                <w:sz w:val="18"/>
                <w:szCs w:val="18"/>
              </w:rPr>
              <w:t>3</w:t>
            </w:r>
            <w:r>
              <w:rPr>
                <w:rFonts w:ascii="Arial" w:hAnsi="Arial" w:cs="Arial"/>
                <w:sz w:val="18"/>
                <w:szCs w:val="18"/>
                <w:lang w:eastAsia="zh"/>
              </w:rPr>
              <w:t>8</w:t>
            </w:r>
            <w:r>
              <w:rPr>
                <w:rFonts w:ascii="Arial" w:hAnsi="Arial" w:cs="Arial"/>
                <w:sz w:val="18"/>
                <w:szCs w:val="18"/>
              </w:rPr>
              <w:t>.</w:t>
            </w:r>
            <w:r>
              <w:rPr>
                <w:rFonts w:ascii="Arial" w:hAnsi="Arial" w:cs="Arial"/>
                <w:sz w:val="18"/>
                <w:szCs w:val="18"/>
                <w:lang w:eastAsia="zh"/>
              </w:rPr>
              <w:t>91</w:t>
            </w:r>
            <w:r>
              <w:rPr>
                <w:rFonts w:ascii="Arial" w:hAnsi="Arial" w:cs="Arial"/>
                <w:sz w:val="18"/>
                <w:szCs w:val="18"/>
              </w:rPr>
              <w:t>, 47.</w:t>
            </w:r>
            <w:r>
              <w:rPr>
                <w:rFonts w:ascii="Arial" w:hAnsi="Arial" w:cs="Arial"/>
                <w:sz w:val="18"/>
                <w:szCs w:val="18"/>
                <w:lang w:eastAsia="zh"/>
              </w:rPr>
              <w:t>87</w:t>
            </w:r>
          </w:p>
        </w:tc>
        <w:tc>
          <w:tcPr>
            <w:tcW w:w="944" w:type="dxa"/>
            <w:gridSpan w:val="2"/>
            <w:tcBorders>
              <w:tl2br w:val="nil"/>
              <w:tr2bl w:val="nil"/>
            </w:tcBorders>
            <w:vAlign w:val="center"/>
          </w:tcPr>
          <w:p w14:paraId="45C19256" w14:textId="77777777" w:rsidR="008440D7" w:rsidRDefault="00000000">
            <w:pPr>
              <w:rPr>
                <w:rFonts w:ascii="Arial" w:hAnsi="Arial" w:cs="Arial"/>
                <w:sz w:val="18"/>
                <w:szCs w:val="18"/>
              </w:rPr>
            </w:pPr>
            <w:r>
              <w:rPr>
                <w:rFonts w:ascii="Arial" w:hAnsi="Arial" w:cs="Arial"/>
                <w:sz w:val="18"/>
                <w:szCs w:val="18"/>
              </w:rPr>
              <w:t>-1.30</w:t>
            </w:r>
          </w:p>
        </w:tc>
        <w:tc>
          <w:tcPr>
            <w:tcW w:w="772" w:type="dxa"/>
            <w:vMerge w:val="restart"/>
            <w:tcBorders>
              <w:tl2br w:val="nil"/>
              <w:tr2bl w:val="nil"/>
            </w:tcBorders>
            <w:vAlign w:val="center"/>
          </w:tcPr>
          <w:p w14:paraId="2E17CEE0" w14:textId="77777777" w:rsidR="008440D7" w:rsidRDefault="00000000">
            <w:pPr>
              <w:jc w:val="center"/>
              <w:rPr>
                <w:rFonts w:ascii="Arial" w:hAnsi="Arial" w:cs="Arial"/>
                <w:sz w:val="18"/>
                <w:szCs w:val="18"/>
              </w:rPr>
            </w:pPr>
            <w:r>
              <w:rPr>
                <w:rFonts w:ascii="Arial" w:eastAsia="SimSun" w:hAnsi="Arial" w:cs="Arial"/>
                <w:sz w:val="18"/>
                <w:szCs w:val="18"/>
                <w:lang w:bidi="ar"/>
              </w:rPr>
              <w:t>&lt;0.001</w:t>
            </w:r>
          </w:p>
        </w:tc>
        <w:tc>
          <w:tcPr>
            <w:tcW w:w="667" w:type="dxa"/>
            <w:vMerge w:val="restart"/>
            <w:tcBorders>
              <w:tl2br w:val="nil"/>
              <w:tr2bl w:val="nil"/>
            </w:tcBorders>
            <w:vAlign w:val="center"/>
          </w:tcPr>
          <w:p w14:paraId="626834D9" w14:textId="77777777" w:rsidR="008440D7" w:rsidRDefault="00000000">
            <w:pPr>
              <w:jc w:val="center"/>
              <w:rPr>
                <w:rFonts w:ascii="Arial" w:hAnsi="Arial" w:cs="Arial"/>
                <w:sz w:val="18"/>
                <w:szCs w:val="18"/>
              </w:rPr>
            </w:pPr>
            <w:r>
              <w:rPr>
                <w:rFonts w:ascii="Arial" w:eastAsia="SimSun" w:hAnsi="Arial" w:cs="Arial"/>
                <w:sz w:val="18"/>
                <w:szCs w:val="18"/>
                <w:lang w:bidi="ar"/>
              </w:rPr>
              <w:t>0.033</w:t>
            </w:r>
          </w:p>
        </w:tc>
        <w:tc>
          <w:tcPr>
            <w:tcW w:w="1335" w:type="dxa"/>
            <w:vMerge w:val="restart"/>
            <w:tcBorders>
              <w:tl2br w:val="nil"/>
              <w:tr2bl w:val="nil"/>
            </w:tcBorders>
            <w:vAlign w:val="center"/>
          </w:tcPr>
          <w:p w14:paraId="52C061FE" w14:textId="77777777" w:rsidR="008440D7" w:rsidRDefault="00000000">
            <w:pPr>
              <w:jc w:val="center"/>
              <w:rPr>
                <w:rFonts w:ascii="Arial" w:hAnsi="Arial" w:cs="Arial"/>
                <w:sz w:val="18"/>
                <w:szCs w:val="18"/>
              </w:rPr>
            </w:pPr>
            <w:r>
              <w:rPr>
                <w:rFonts w:ascii="Arial" w:eastAsia="SimSun" w:hAnsi="Arial" w:cs="Arial"/>
                <w:sz w:val="18"/>
                <w:szCs w:val="18"/>
                <w:lang w:bidi="ar"/>
              </w:rPr>
              <w:t>0.362</w:t>
            </w:r>
          </w:p>
        </w:tc>
      </w:tr>
      <w:tr w:rsidR="008440D7" w14:paraId="3B6BC0E7" w14:textId="77777777">
        <w:trPr>
          <w:jc w:val="center"/>
        </w:trPr>
        <w:tc>
          <w:tcPr>
            <w:tcW w:w="947" w:type="dxa"/>
            <w:tcBorders>
              <w:tl2br w:val="nil"/>
              <w:tr2bl w:val="nil"/>
            </w:tcBorders>
            <w:vAlign w:val="center"/>
          </w:tcPr>
          <w:p w14:paraId="694EC837" w14:textId="77777777" w:rsidR="008440D7" w:rsidRDefault="00000000">
            <w:pPr>
              <w:rPr>
                <w:rFonts w:ascii="Arial" w:hAnsi="Arial" w:cs="Arial"/>
                <w:sz w:val="18"/>
                <w:szCs w:val="18"/>
              </w:rPr>
            </w:pPr>
            <w:r>
              <w:rPr>
                <w:rFonts w:ascii="Arial" w:hAnsi="Arial" w:cs="Arial"/>
                <w:sz w:val="18"/>
                <w:szCs w:val="18"/>
              </w:rPr>
              <w:t>Week 20</w:t>
            </w:r>
          </w:p>
        </w:tc>
        <w:tc>
          <w:tcPr>
            <w:tcW w:w="767" w:type="dxa"/>
            <w:tcBorders>
              <w:tl2br w:val="nil"/>
              <w:tr2bl w:val="nil"/>
            </w:tcBorders>
          </w:tcPr>
          <w:p w14:paraId="0E63DDB8" w14:textId="77777777" w:rsidR="008440D7" w:rsidRDefault="00000000">
            <w:pPr>
              <w:rPr>
                <w:rFonts w:ascii="Arial" w:hAnsi="Arial" w:cs="Arial"/>
                <w:sz w:val="18"/>
                <w:szCs w:val="18"/>
              </w:rPr>
            </w:pPr>
            <w:r>
              <w:rPr>
                <w:rFonts w:ascii="Arial" w:hAnsi="Arial" w:cs="Arial"/>
                <w:sz w:val="18"/>
                <w:szCs w:val="18"/>
                <w:lang w:eastAsia="zh"/>
              </w:rPr>
              <w:t>28</w:t>
            </w:r>
            <w:r>
              <w:rPr>
                <w:rFonts w:ascii="Arial" w:hAnsi="Arial" w:cs="Arial"/>
                <w:sz w:val="18"/>
                <w:szCs w:val="18"/>
              </w:rPr>
              <w:t>.</w:t>
            </w:r>
            <w:r>
              <w:rPr>
                <w:rFonts w:ascii="Arial" w:hAnsi="Arial" w:cs="Arial"/>
                <w:sz w:val="18"/>
                <w:szCs w:val="18"/>
                <w:lang w:eastAsia="zh"/>
              </w:rPr>
              <w:t>58</w:t>
            </w:r>
            <w:r>
              <w:rPr>
                <w:rFonts w:ascii="Arial" w:hAnsi="Arial" w:cs="Arial"/>
                <w:sz w:val="18"/>
                <w:szCs w:val="18"/>
              </w:rPr>
              <w:t xml:space="preserve"> (2.</w:t>
            </w:r>
            <w:r>
              <w:rPr>
                <w:rFonts w:ascii="Arial" w:hAnsi="Arial" w:cs="Arial"/>
                <w:sz w:val="18"/>
                <w:szCs w:val="18"/>
                <w:lang w:eastAsia="zh"/>
              </w:rPr>
              <w:t>3</w:t>
            </w:r>
            <w:r>
              <w:rPr>
                <w:rFonts w:ascii="Arial" w:hAnsi="Arial" w:cs="Arial"/>
                <w:sz w:val="18"/>
                <w:szCs w:val="18"/>
              </w:rPr>
              <w:t>3)</w:t>
            </w:r>
          </w:p>
        </w:tc>
        <w:tc>
          <w:tcPr>
            <w:tcW w:w="1103" w:type="dxa"/>
            <w:tcBorders>
              <w:tl2br w:val="nil"/>
              <w:tr2bl w:val="nil"/>
            </w:tcBorders>
          </w:tcPr>
          <w:p w14:paraId="283D995D" w14:textId="77777777" w:rsidR="008440D7" w:rsidRDefault="00000000">
            <w:pPr>
              <w:rPr>
                <w:rFonts w:ascii="Arial" w:hAnsi="Arial" w:cs="Arial"/>
                <w:sz w:val="18"/>
                <w:szCs w:val="18"/>
              </w:rPr>
            </w:pPr>
            <w:r>
              <w:rPr>
                <w:rFonts w:ascii="Arial" w:hAnsi="Arial" w:cs="Arial"/>
                <w:sz w:val="18"/>
                <w:szCs w:val="18"/>
              </w:rPr>
              <w:t>2</w:t>
            </w:r>
            <w:r>
              <w:rPr>
                <w:rFonts w:ascii="Arial" w:hAnsi="Arial" w:cs="Arial"/>
                <w:sz w:val="18"/>
                <w:szCs w:val="18"/>
                <w:lang w:eastAsia="zh"/>
              </w:rPr>
              <w:t>3</w:t>
            </w:r>
            <w:r>
              <w:rPr>
                <w:rFonts w:ascii="Arial" w:hAnsi="Arial" w:cs="Arial"/>
                <w:sz w:val="18"/>
                <w:szCs w:val="18"/>
              </w:rPr>
              <w:t>.</w:t>
            </w:r>
            <w:r>
              <w:rPr>
                <w:rFonts w:ascii="Arial" w:hAnsi="Arial" w:cs="Arial"/>
                <w:sz w:val="18"/>
                <w:szCs w:val="18"/>
                <w:lang w:eastAsia="zh"/>
              </w:rPr>
              <w:t>96</w:t>
            </w:r>
            <w:r>
              <w:rPr>
                <w:rFonts w:ascii="Arial" w:hAnsi="Arial" w:cs="Arial"/>
                <w:sz w:val="18"/>
                <w:szCs w:val="18"/>
              </w:rPr>
              <w:t>, 3</w:t>
            </w:r>
            <w:r>
              <w:rPr>
                <w:rFonts w:ascii="Arial" w:hAnsi="Arial" w:cs="Arial"/>
                <w:sz w:val="18"/>
                <w:szCs w:val="18"/>
                <w:lang w:eastAsia="zh"/>
              </w:rPr>
              <w:t>3</w:t>
            </w:r>
            <w:r>
              <w:rPr>
                <w:rFonts w:ascii="Arial" w:hAnsi="Arial" w:cs="Arial"/>
                <w:sz w:val="18"/>
                <w:szCs w:val="18"/>
              </w:rPr>
              <w:t>.</w:t>
            </w:r>
            <w:r>
              <w:rPr>
                <w:rFonts w:ascii="Arial" w:hAnsi="Arial" w:cs="Arial"/>
                <w:sz w:val="18"/>
                <w:szCs w:val="18"/>
                <w:lang w:eastAsia="zh"/>
              </w:rPr>
              <w:t>20</w:t>
            </w:r>
          </w:p>
        </w:tc>
        <w:tc>
          <w:tcPr>
            <w:tcW w:w="850" w:type="dxa"/>
            <w:tcBorders>
              <w:tl2br w:val="nil"/>
              <w:tr2bl w:val="nil"/>
            </w:tcBorders>
            <w:vAlign w:val="center"/>
          </w:tcPr>
          <w:p w14:paraId="5E313D21" w14:textId="77777777" w:rsidR="008440D7" w:rsidRDefault="00000000">
            <w:pPr>
              <w:rPr>
                <w:rFonts w:ascii="Arial" w:hAnsi="Arial" w:cs="Arial"/>
                <w:sz w:val="18"/>
                <w:szCs w:val="18"/>
                <w:lang w:eastAsia="zh"/>
              </w:rPr>
            </w:pPr>
            <w:r>
              <w:rPr>
                <w:rFonts w:ascii="Arial" w:hAnsi="Arial" w:cs="Arial"/>
                <w:sz w:val="18"/>
                <w:szCs w:val="18"/>
              </w:rPr>
              <w:t>38.</w:t>
            </w:r>
            <w:r>
              <w:rPr>
                <w:rFonts w:ascii="Arial" w:hAnsi="Arial" w:cs="Arial"/>
                <w:sz w:val="18"/>
                <w:szCs w:val="18"/>
                <w:lang w:eastAsia="zh"/>
              </w:rPr>
              <w:t>11</w:t>
            </w:r>
            <w:r>
              <w:rPr>
                <w:rFonts w:ascii="Arial" w:hAnsi="Arial" w:cs="Arial"/>
                <w:sz w:val="18"/>
                <w:szCs w:val="18"/>
              </w:rPr>
              <w:t xml:space="preserve"> (2.</w:t>
            </w:r>
            <w:r>
              <w:rPr>
                <w:rFonts w:ascii="Arial" w:hAnsi="Arial" w:cs="Arial"/>
                <w:sz w:val="18"/>
                <w:szCs w:val="18"/>
                <w:lang w:eastAsia="zh"/>
              </w:rPr>
              <w:t>54</w:t>
            </w:r>
            <w:r>
              <w:rPr>
                <w:rFonts w:ascii="Arial" w:hAnsi="Arial" w:cs="Arial"/>
                <w:sz w:val="18"/>
                <w:szCs w:val="18"/>
              </w:rPr>
              <w:t>)</w:t>
            </w:r>
          </w:p>
        </w:tc>
        <w:tc>
          <w:tcPr>
            <w:tcW w:w="1191" w:type="dxa"/>
            <w:tcBorders>
              <w:tl2br w:val="nil"/>
              <w:tr2bl w:val="nil"/>
            </w:tcBorders>
            <w:vAlign w:val="center"/>
          </w:tcPr>
          <w:p w14:paraId="22030B9C" w14:textId="77777777" w:rsidR="008440D7" w:rsidRDefault="00000000">
            <w:pPr>
              <w:rPr>
                <w:rFonts w:ascii="Arial" w:hAnsi="Arial" w:cs="Arial"/>
                <w:sz w:val="18"/>
                <w:szCs w:val="18"/>
              </w:rPr>
            </w:pPr>
            <w:r>
              <w:rPr>
                <w:rFonts w:ascii="Arial" w:hAnsi="Arial" w:cs="Arial"/>
                <w:sz w:val="18"/>
                <w:szCs w:val="18"/>
              </w:rPr>
              <w:t>3</w:t>
            </w:r>
            <w:r>
              <w:rPr>
                <w:rFonts w:ascii="Arial" w:hAnsi="Arial" w:cs="Arial"/>
                <w:sz w:val="18"/>
                <w:szCs w:val="18"/>
                <w:lang w:eastAsia="zh"/>
              </w:rPr>
              <w:t>3</w:t>
            </w:r>
            <w:r>
              <w:rPr>
                <w:rFonts w:ascii="Arial" w:hAnsi="Arial" w:cs="Arial"/>
                <w:sz w:val="18"/>
                <w:szCs w:val="18"/>
              </w:rPr>
              <w:t>.</w:t>
            </w:r>
            <w:r>
              <w:rPr>
                <w:rFonts w:ascii="Arial" w:hAnsi="Arial" w:cs="Arial"/>
                <w:sz w:val="18"/>
                <w:szCs w:val="18"/>
                <w:lang w:eastAsia="zh"/>
              </w:rPr>
              <w:t>09</w:t>
            </w:r>
            <w:r>
              <w:rPr>
                <w:rFonts w:ascii="Arial" w:hAnsi="Arial" w:cs="Arial"/>
                <w:sz w:val="18"/>
                <w:szCs w:val="18"/>
              </w:rPr>
              <w:t>, 4</w:t>
            </w:r>
            <w:r>
              <w:rPr>
                <w:rFonts w:ascii="Arial" w:hAnsi="Arial" w:cs="Arial"/>
                <w:sz w:val="18"/>
                <w:szCs w:val="18"/>
                <w:lang w:eastAsia="zh"/>
              </w:rPr>
              <w:t>3</w:t>
            </w:r>
            <w:r>
              <w:rPr>
                <w:rFonts w:ascii="Arial" w:hAnsi="Arial" w:cs="Arial"/>
                <w:sz w:val="18"/>
                <w:szCs w:val="18"/>
              </w:rPr>
              <w:t>.</w:t>
            </w:r>
            <w:r>
              <w:rPr>
                <w:rFonts w:ascii="Arial" w:hAnsi="Arial" w:cs="Arial"/>
                <w:sz w:val="18"/>
                <w:szCs w:val="18"/>
                <w:lang w:eastAsia="zh"/>
              </w:rPr>
              <w:t>14</w:t>
            </w:r>
          </w:p>
        </w:tc>
        <w:tc>
          <w:tcPr>
            <w:tcW w:w="944" w:type="dxa"/>
            <w:gridSpan w:val="2"/>
            <w:tcBorders>
              <w:tl2br w:val="nil"/>
              <w:tr2bl w:val="nil"/>
            </w:tcBorders>
            <w:vAlign w:val="center"/>
          </w:tcPr>
          <w:p w14:paraId="69E1135F" w14:textId="77777777" w:rsidR="008440D7" w:rsidRDefault="00000000">
            <w:pPr>
              <w:rPr>
                <w:rFonts w:ascii="Arial" w:hAnsi="Arial" w:cs="Arial"/>
                <w:sz w:val="18"/>
                <w:szCs w:val="18"/>
              </w:rPr>
            </w:pPr>
            <w:r>
              <w:rPr>
                <w:rFonts w:ascii="Arial" w:hAnsi="Arial" w:cs="Arial"/>
                <w:sz w:val="18"/>
                <w:szCs w:val="18"/>
              </w:rPr>
              <w:t>-0.98</w:t>
            </w:r>
          </w:p>
        </w:tc>
        <w:tc>
          <w:tcPr>
            <w:tcW w:w="772" w:type="dxa"/>
            <w:vMerge/>
            <w:tcBorders>
              <w:tl2br w:val="nil"/>
              <w:tr2bl w:val="nil"/>
            </w:tcBorders>
            <w:vAlign w:val="center"/>
          </w:tcPr>
          <w:p w14:paraId="7AB10A16" w14:textId="77777777" w:rsidR="008440D7" w:rsidRDefault="008440D7">
            <w:pPr>
              <w:jc w:val="center"/>
              <w:rPr>
                <w:rFonts w:ascii="Arial" w:hAnsi="Arial" w:cs="Arial"/>
                <w:sz w:val="18"/>
                <w:szCs w:val="18"/>
              </w:rPr>
            </w:pPr>
          </w:p>
        </w:tc>
        <w:tc>
          <w:tcPr>
            <w:tcW w:w="667" w:type="dxa"/>
            <w:vMerge/>
            <w:tcBorders>
              <w:tl2br w:val="nil"/>
              <w:tr2bl w:val="nil"/>
            </w:tcBorders>
            <w:vAlign w:val="center"/>
          </w:tcPr>
          <w:p w14:paraId="74DCE161" w14:textId="77777777" w:rsidR="008440D7" w:rsidRDefault="008440D7">
            <w:pPr>
              <w:jc w:val="center"/>
              <w:rPr>
                <w:rFonts w:ascii="Arial" w:hAnsi="Arial" w:cs="Arial"/>
                <w:sz w:val="18"/>
                <w:szCs w:val="18"/>
              </w:rPr>
            </w:pPr>
          </w:p>
        </w:tc>
        <w:tc>
          <w:tcPr>
            <w:tcW w:w="1335" w:type="dxa"/>
            <w:vMerge/>
            <w:tcBorders>
              <w:tl2br w:val="nil"/>
              <w:tr2bl w:val="nil"/>
            </w:tcBorders>
            <w:vAlign w:val="center"/>
          </w:tcPr>
          <w:p w14:paraId="58BF3BF3" w14:textId="77777777" w:rsidR="008440D7" w:rsidRDefault="008440D7">
            <w:pPr>
              <w:jc w:val="center"/>
              <w:rPr>
                <w:rFonts w:ascii="Arial" w:hAnsi="Arial" w:cs="Arial"/>
                <w:sz w:val="18"/>
                <w:szCs w:val="18"/>
              </w:rPr>
            </w:pPr>
          </w:p>
        </w:tc>
      </w:tr>
      <w:tr w:rsidR="008440D7" w14:paraId="7C9F714F" w14:textId="77777777">
        <w:trPr>
          <w:jc w:val="center"/>
        </w:trPr>
        <w:tc>
          <w:tcPr>
            <w:tcW w:w="8576" w:type="dxa"/>
            <w:gridSpan w:val="10"/>
            <w:tcBorders>
              <w:tl2br w:val="nil"/>
              <w:tr2bl w:val="nil"/>
            </w:tcBorders>
          </w:tcPr>
          <w:p w14:paraId="2FD43FC7" w14:textId="77777777" w:rsidR="008440D7" w:rsidRDefault="00000000">
            <w:pPr>
              <w:ind w:firstLine="360"/>
              <w:rPr>
                <w:rFonts w:ascii="Arial" w:hAnsi="Arial" w:cs="Arial"/>
                <w:sz w:val="18"/>
                <w:szCs w:val="18"/>
              </w:rPr>
            </w:pPr>
            <w:r>
              <w:rPr>
                <w:rFonts w:ascii="Arial" w:hAnsi="Arial" w:cs="Arial"/>
                <w:sz w:val="18"/>
                <w:szCs w:val="18"/>
              </w:rPr>
              <w:lastRenderedPageBreak/>
              <w:t>Total sleep time, TST</w:t>
            </w:r>
            <w:r>
              <w:rPr>
                <w:rFonts w:ascii="Arial" w:eastAsia="SimSun" w:hAnsi="Arial" w:cs="Arial"/>
                <w:sz w:val="18"/>
                <w:szCs w:val="18"/>
                <w:lang w:bidi="ar"/>
              </w:rPr>
              <w:t xml:space="preserve"> (min)</w:t>
            </w:r>
          </w:p>
        </w:tc>
      </w:tr>
      <w:tr w:rsidR="008440D7" w14:paraId="3D7765CC" w14:textId="77777777">
        <w:trPr>
          <w:jc w:val="center"/>
        </w:trPr>
        <w:tc>
          <w:tcPr>
            <w:tcW w:w="947" w:type="dxa"/>
            <w:tcBorders>
              <w:tl2br w:val="nil"/>
              <w:tr2bl w:val="nil"/>
            </w:tcBorders>
            <w:vAlign w:val="center"/>
          </w:tcPr>
          <w:p w14:paraId="0BCAD080" w14:textId="77777777" w:rsidR="008440D7" w:rsidRDefault="00000000">
            <w:pPr>
              <w:rPr>
                <w:rFonts w:ascii="Arial" w:hAnsi="Arial" w:cs="Arial"/>
                <w:sz w:val="18"/>
                <w:szCs w:val="18"/>
              </w:rPr>
            </w:pPr>
            <w:r>
              <w:rPr>
                <w:rFonts w:ascii="Arial" w:hAnsi="Arial" w:cs="Arial"/>
                <w:sz w:val="18"/>
                <w:szCs w:val="18"/>
              </w:rPr>
              <w:t>Week 8</w:t>
            </w:r>
          </w:p>
        </w:tc>
        <w:tc>
          <w:tcPr>
            <w:tcW w:w="767" w:type="dxa"/>
            <w:tcBorders>
              <w:tl2br w:val="nil"/>
              <w:tr2bl w:val="nil"/>
            </w:tcBorders>
          </w:tcPr>
          <w:p w14:paraId="7EAD6815" w14:textId="77777777" w:rsidR="008440D7" w:rsidRDefault="00000000">
            <w:pPr>
              <w:jc w:val="left"/>
              <w:rPr>
                <w:rFonts w:ascii="Arial" w:hAnsi="Arial" w:cs="Arial"/>
                <w:sz w:val="18"/>
                <w:szCs w:val="18"/>
              </w:rPr>
            </w:pPr>
            <w:r>
              <w:rPr>
                <w:rFonts w:ascii="Arial" w:hAnsi="Arial" w:cs="Arial"/>
                <w:sz w:val="18"/>
                <w:szCs w:val="18"/>
              </w:rPr>
              <w:t>398.06 (4.04)</w:t>
            </w:r>
          </w:p>
        </w:tc>
        <w:tc>
          <w:tcPr>
            <w:tcW w:w="1103" w:type="dxa"/>
            <w:tcBorders>
              <w:tl2br w:val="nil"/>
              <w:tr2bl w:val="nil"/>
            </w:tcBorders>
          </w:tcPr>
          <w:p w14:paraId="5D7EE690" w14:textId="77777777" w:rsidR="008440D7" w:rsidRDefault="00000000">
            <w:pPr>
              <w:jc w:val="left"/>
              <w:rPr>
                <w:rFonts w:ascii="Arial" w:hAnsi="Arial" w:cs="Arial"/>
                <w:sz w:val="18"/>
                <w:szCs w:val="18"/>
              </w:rPr>
            </w:pPr>
            <w:r>
              <w:rPr>
                <w:rFonts w:ascii="Arial" w:hAnsi="Arial" w:cs="Arial"/>
                <w:sz w:val="18"/>
                <w:szCs w:val="18"/>
              </w:rPr>
              <w:t>390.04, 406.08</w:t>
            </w:r>
          </w:p>
        </w:tc>
        <w:tc>
          <w:tcPr>
            <w:tcW w:w="850" w:type="dxa"/>
            <w:tcBorders>
              <w:tl2br w:val="nil"/>
              <w:tr2bl w:val="nil"/>
            </w:tcBorders>
            <w:vAlign w:val="center"/>
          </w:tcPr>
          <w:p w14:paraId="686002BE" w14:textId="77777777" w:rsidR="008440D7" w:rsidRDefault="00000000">
            <w:pPr>
              <w:rPr>
                <w:rFonts w:ascii="Arial" w:hAnsi="Arial" w:cs="Arial"/>
                <w:sz w:val="18"/>
                <w:szCs w:val="18"/>
              </w:rPr>
            </w:pPr>
            <w:r>
              <w:rPr>
                <w:rFonts w:ascii="Arial" w:hAnsi="Arial" w:cs="Arial"/>
                <w:sz w:val="18"/>
                <w:szCs w:val="18"/>
              </w:rPr>
              <w:t>372.32 (4.04)</w:t>
            </w:r>
          </w:p>
        </w:tc>
        <w:tc>
          <w:tcPr>
            <w:tcW w:w="1191" w:type="dxa"/>
            <w:tcBorders>
              <w:tl2br w:val="nil"/>
              <w:tr2bl w:val="nil"/>
            </w:tcBorders>
            <w:vAlign w:val="center"/>
          </w:tcPr>
          <w:p w14:paraId="46562A76" w14:textId="77777777" w:rsidR="008440D7" w:rsidRDefault="00000000">
            <w:pPr>
              <w:rPr>
                <w:rFonts w:ascii="Arial" w:hAnsi="Arial" w:cs="Arial"/>
                <w:sz w:val="18"/>
                <w:szCs w:val="18"/>
              </w:rPr>
            </w:pPr>
            <w:r>
              <w:rPr>
                <w:rFonts w:ascii="Arial" w:hAnsi="Arial" w:cs="Arial"/>
                <w:sz w:val="18"/>
                <w:szCs w:val="18"/>
              </w:rPr>
              <w:t>364.31, 380.34</w:t>
            </w:r>
          </w:p>
        </w:tc>
        <w:tc>
          <w:tcPr>
            <w:tcW w:w="944" w:type="dxa"/>
            <w:gridSpan w:val="2"/>
            <w:tcBorders>
              <w:tl2br w:val="nil"/>
              <w:tr2bl w:val="nil"/>
            </w:tcBorders>
            <w:vAlign w:val="center"/>
          </w:tcPr>
          <w:p w14:paraId="72A7B8DF" w14:textId="77777777" w:rsidR="008440D7" w:rsidRDefault="00000000">
            <w:pPr>
              <w:rPr>
                <w:rFonts w:ascii="Arial" w:hAnsi="Arial" w:cs="Arial"/>
                <w:sz w:val="18"/>
                <w:szCs w:val="18"/>
              </w:rPr>
            </w:pPr>
            <w:r>
              <w:rPr>
                <w:rFonts w:ascii="Arial" w:hAnsi="Arial" w:cs="Arial"/>
                <w:sz w:val="18"/>
                <w:szCs w:val="18"/>
              </w:rPr>
              <w:t>1.65</w:t>
            </w:r>
          </w:p>
        </w:tc>
        <w:tc>
          <w:tcPr>
            <w:tcW w:w="772" w:type="dxa"/>
            <w:vMerge w:val="restart"/>
            <w:tcBorders>
              <w:tl2br w:val="nil"/>
              <w:tr2bl w:val="nil"/>
            </w:tcBorders>
            <w:vAlign w:val="center"/>
          </w:tcPr>
          <w:p w14:paraId="276C3235" w14:textId="77777777" w:rsidR="008440D7" w:rsidRDefault="00000000">
            <w:pPr>
              <w:jc w:val="center"/>
              <w:rPr>
                <w:rFonts w:ascii="Arial" w:hAnsi="Arial" w:cs="Arial"/>
                <w:sz w:val="18"/>
                <w:szCs w:val="18"/>
              </w:rPr>
            </w:pPr>
            <w:r>
              <w:rPr>
                <w:rFonts w:ascii="Arial" w:eastAsia="SimSun" w:hAnsi="Arial" w:cs="Arial"/>
                <w:sz w:val="18"/>
                <w:szCs w:val="18"/>
                <w:lang w:bidi="ar"/>
              </w:rPr>
              <w:t>0.001</w:t>
            </w:r>
          </w:p>
        </w:tc>
        <w:tc>
          <w:tcPr>
            <w:tcW w:w="667" w:type="dxa"/>
            <w:vMerge w:val="restart"/>
            <w:tcBorders>
              <w:tl2br w:val="nil"/>
              <w:tr2bl w:val="nil"/>
            </w:tcBorders>
            <w:vAlign w:val="center"/>
          </w:tcPr>
          <w:p w14:paraId="7CCEE402" w14:textId="77777777" w:rsidR="008440D7" w:rsidRDefault="00000000">
            <w:pPr>
              <w:jc w:val="center"/>
              <w:rPr>
                <w:rFonts w:ascii="Arial" w:hAnsi="Arial" w:cs="Arial"/>
                <w:sz w:val="18"/>
                <w:szCs w:val="18"/>
              </w:rPr>
            </w:pPr>
            <w:r>
              <w:rPr>
                <w:rFonts w:ascii="Arial" w:eastAsia="SimSun" w:hAnsi="Arial" w:cs="Arial"/>
                <w:sz w:val="18"/>
                <w:szCs w:val="18"/>
                <w:lang w:bidi="ar"/>
              </w:rPr>
              <w:t>0.184</w:t>
            </w:r>
          </w:p>
        </w:tc>
        <w:tc>
          <w:tcPr>
            <w:tcW w:w="1335" w:type="dxa"/>
            <w:vMerge w:val="restart"/>
            <w:tcBorders>
              <w:tl2br w:val="nil"/>
              <w:tr2bl w:val="nil"/>
            </w:tcBorders>
            <w:vAlign w:val="center"/>
          </w:tcPr>
          <w:p w14:paraId="280E08E1" w14:textId="77777777" w:rsidR="008440D7" w:rsidRDefault="00000000">
            <w:pPr>
              <w:jc w:val="center"/>
              <w:rPr>
                <w:rFonts w:ascii="Arial" w:hAnsi="Arial" w:cs="Arial"/>
                <w:sz w:val="18"/>
                <w:szCs w:val="18"/>
              </w:rPr>
            </w:pPr>
            <w:r>
              <w:rPr>
                <w:rFonts w:ascii="Arial" w:eastAsia="SimSun" w:hAnsi="Arial" w:cs="Arial"/>
                <w:sz w:val="18"/>
                <w:szCs w:val="18"/>
                <w:lang w:bidi="ar"/>
              </w:rPr>
              <w:t>0.007</w:t>
            </w:r>
          </w:p>
        </w:tc>
      </w:tr>
      <w:tr w:rsidR="008440D7" w14:paraId="09F7DB12" w14:textId="77777777">
        <w:trPr>
          <w:jc w:val="center"/>
        </w:trPr>
        <w:tc>
          <w:tcPr>
            <w:tcW w:w="947" w:type="dxa"/>
            <w:tcBorders>
              <w:tl2br w:val="nil"/>
              <w:tr2bl w:val="nil"/>
            </w:tcBorders>
            <w:vAlign w:val="center"/>
          </w:tcPr>
          <w:p w14:paraId="28891695" w14:textId="77777777" w:rsidR="008440D7" w:rsidRDefault="00000000">
            <w:pPr>
              <w:rPr>
                <w:rFonts w:ascii="Arial" w:hAnsi="Arial" w:cs="Arial"/>
                <w:sz w:val="18"/>
                <w:szCs w:val="18"/>
              </w:rPr>
            </w:pPr>
            <w:r>
              <w:rPr>
                <w:rFonts w:ascii="Arial" w:hAnsi="Arial" w:cs="Arial"/>
                <w:sz w:val="18"/>
                <w:szCs w:val="18"/>
              </w:rPr>
              <w:t>Week 20</w:t>
            </w:r>
          </w:p>
        </w:tc>
        <w:tc>
          <w:tcPr>
            <w:tcW w:w="767" w:type="dxa"/>
            <w:tcBorders>
              <w:tl2br w:val="nil"/>
              <w:tr2bl w:val="nil"/>
            </w:tcBorders>
          </w:tcPr>
          <w:p w14:paraId="2E3412F1" w14:textId="77777777" w:rsidR="008440D7" w:rsidRDefault="00000000">
            <w:pPr>
              <w:jc w:val="left"/>
              <w:rPr>
                <w:rFonts w:ascii="Arial" w:hAnsi="Arial" w:cs="Arial"/>
                <w:sz w:val="18"/>
                <w:szCs w:val="18"/>
              </w:rPr>
            </w:pPr>
            <w:r>
              <w:rPr>
                <w:rFonts w:ascii="Arial" w:hAnsi="Arial" w:cs="Arial"/>
                <w:sz w:val="18"/>
                <w:szCs w:val="18"/>
              </w:rPr>
              <w:t>394.10 (4.15)</w:t>
            </w:r>
          </w:p>
        </w:tc>
        <w:tc>
          <w:tcPr>
            <w:tcW w:w="1103" w:type="dxa"/>
            <w:tcBorders>
              <w:tl2br w:val="nil"/>
              <w:tr2bl w:val="nil"/>
            </w:tcBorders>
          </w:tcPr>
          <w:p w14:paraId="1EC785F6" w14:textId="77777777" w:rsidR="008440D7" w:rsidRDefault="00000000">
            <w:pPr>
              <w:jc w:val="left"/>
              <w:rPr>
                <w:rFonts w:ascii="Arial" w:hAnsi="Arial" w:cs="Arial"/>
                <w:sz w:val="18"/>
                <w:szCs w:val="18"/>
              </w:rPr>
            </w:pPr>
            <w:r>
              <w:rPr>
                <w:rFonts w:ascii="Arial" w:hAnsi="Arial" w:cs="Arial"/>
                <w:sz w:val="18"/>
                <w:szCs w:val="18"/>
              </w:rPr>
              <w:t>385.87, 402.32</w:t>
            </w:r>
          </w:p>
        </w:tc>
        <w:tc>
          <w:tcPr>
            <w:tcW w:w="850" w:type="dxa"/>
            <w:tcBorders>
              <w:tl2br w:val="nil"/>
              <w:tr2bl w:val="nil"/>
            </w:tcBorders>
            <w:vAlign w:val="center"/>
          </w:tcPr>
          <w:p w14:paraId="676B031C" w14:textId="77777777" w:rsidR="008440D7" w:rsidRDefault="00000000">
            <w:pPr>
              <w:rPr>
                <w:rFonts w:ascii="Arial" w:hAnsi="Arial" w:cs="Arial"/>
                <w:sz w:val="18"/>
                <w:szCs w:val="18"/>
              </w:rPr>
            </w:pPr>
            <w:r>
              <w:rPr>
                <w:rFonts w:ascii="Arial" w:hAnsi="Arial" w:cs="Arial"/>
                <w:sz w:val="18"/>
                <w:szCs w:val="18"/>
              </w:rPr>
              <w:t>383.68 (4.48)</w:t>
            </w:r>
          </w:p>
        </w:tc>
        <w:tc>
          <w:tcPr>
            <w:tcW w:w="1191" w:type="dxa"/>
            <w:tcBorders>
              <w:tl2br w:val="nil"/>
              <w:tr2bl w:val="nil"/>
            </w:tcBorders>
            <w:vAlign w:val="center"/>
          </w:tcPr>
          <w:p w14:paraId="0F6333B9" w14:textId="77777777" w:rsidR="008440D7" w:rsidRDefault="00000000">
            <w:pPr>
              <w:rPr>
                <w:rFonts w:ascii="Arial" w:hAnsi="Arial" w:cs="Arial"/>
                <w:sz w:val="18"/>
                <w:szCs w:val="18"/>
              </w:rPr>
            </w:pPr>
            <w:r>
              <w:rPr>
                <w:rFonts w:ascii="Arial" w:hAnsi="Arial" w:cs="Arial"/>
                <w:sz w:val="18"/>
                <w:szCs w:val="18"/>
              </w:rPr>
              <w:t>374.81, 392.54</w:t>
            </w:r>
          </w:p>
        </w:tc>
        <w:tc>
          <w:tcPr>
            <w:tcW w:w="944" w:type="dxa"/>
            <w:gridSpan w:val="2"/>
            <w:tcBorders>
              <w:tl2br w:val="nil"/>
              <w:tr2bl w:val="nil"/>
            </w:tcBorders>
            <w:vAlign w:val="center"/>
          </w:tcPr>
          <w:p w14:paraId="6BC3FEEB" w14:textId="77777777" w:rsidR="008440D7" w:rsidRDefault="00000000">
            <w:pPr>
              <w:rPr>
                <w:rFonts w:ascii="Arial" w:hAnsi="Arial" w:cs="Arial"/>
                <w:sz w:val="18"/>
                <w:szCs w:val="18"/>
              </w:rPr>
            </w:pPr>
            <w:r>
              <w:rPr>
                <w:rFonts w:ascii="Arial" w:hAnsi="Arial" w:cs="Arial"/>
                <w:sz w:val="18"/>
                <w:szCs w:val="18"/>
              </w:rPr>
              <w:t>0.60</w:t>
            </w:r>
          </w:p>
        </w:tc>
        <w:tc>
          <w:tcPr>
            <w:tcW w:w="772" w:type="dxa"/>
            <w:vMerge/>
            <w:tcBorders>
              <w:tl2br w:val="nil"/>
              <w:tr2bl w:val="nil"/>
            </w:tcBorders>
            <w:vAlign w:val="center"/>
          </w:tcPr>
          <w:p w14:paraId="59177ED9" w14:textId="77777777" w:rsidR="008440D7" w:rsidRDefault="008440D7">
            <w:pPr>
              <w:jc w:val="center"/>
              <w:rPr>
                <w:rFonts w:ascii="Arial" w:hAnsi="Arial" w:cs="Arial"/>
                <w:sz w:val="18"/>
                <w:szCs w:val="18"/>
              </w:rPr>
            </w:pPr>
          </w:p>
        </w:tc>
        <w:tc>
          <w:tcPr>
            <w:tcW w:w="667" w:type="dxa"/>
            <w:vMerge/>
            <w:tcBorders>
              <w:tl2br w:val="nil"/>
              <w:tr2bl w:val="nil"/>
            </w:tcBorders>
            <w:vAlign w:val="center"/>
          </w:tcPr>
          <w:p w14:paraId="756A1FDF" w14:textId="77777777" w:rsidR="008440D7" w:rsidRDefault="008440D7">
            <w:pPr>
              <w:jc w:val="center"/>
              <w:rPr>
                <w:rFonts w:ascii="Arial" w:hAnsi="Arial" w:cs="Arial"/>
                <w:sz w:val="18"/>
                <w:szCs w:val="18"/>
              </w:rPr>
            </w:pPr>
          </w:p>
        </w:tc>
        <w:tc>
          <w:tcPr>
            <w:tcW w:w="1335" w:type="dxa"/>
            <w:vMerge/>
            <w:tcBorders>
              <w:tl2br w:val="nil"/>
              <w:tr2bl w:val="nil"/>
            </w:tcBorders>
            <w:vAlign w:val="center"/>
          </w:tcPr>
          <w:p w14:paraId="0355B470" w14:textId="77777777" w:rsidR="008440D7" w:rsidRDefault="008440D7">
            <w:pPr>
              <w:jc w:val="center"/>
              <w:rPr>
                <w:rFonts w:ascii="Arial" w:hAnsi="Arial" w:cs="Arial"/>
                <w:sz w:val="18"/>
                <w:szCs w:val="18"/>
              </w:rPr>
            </w:pPr>
          </w:p>
        </w:tc>
      </w:tr>
      <w:tr w:rsidR="008440D7" w14:paraId="70946F48" w14:textId="77777777">
        <w:trPr>
          <w:jc w:val="center"/>
        </w:trPr>
        <w:tc>
          <w:tcPr>
            <w:tcW w:w="8576" w:type="dxa"/>
            <w:gridSpan w:val="10"/>
            <w:tcBorders>
              <w:tl2br w:val="nil"/>
              <w:tr2bl w:val="nil"/>
            </w:tcBorders>
          </w:tcPr>
          <w:p w14:paraId="049C05BA" w14:textId="77777777" w:rsidR="008440D7" w:rsidRDefault="00000000">
            <w:pPr>
              <w:ind w:firstLine="360"/>
              <w:rPr>
                <w:rFonts w:ascii="Arial" w:hAnsi="Arial" w:cs="Arial"/>
                <w:sz w:val="18"/>
                <w:szCs w:val="18"/>
              </w:rPr>
            </w:pPr>
            <w:bookmarkStart w:id="2" w:name="OLE_LINK3"/>
            <w:r>
              <w:rPr>
                <w:rFonts w:ascii="Arial" w:hAnsi="Arial" w:cs="Arial"/>
                <w:sz w:val="18"/>
                <w:szCs w:val="18"/>
              </w:rPr>
              <w:t>Deep sleep duration</w:t>
            </w:r>
            <w:bookmarkEnd w:id="2"/>
            <w:r>
              <w:rPr>
                <w:rFonts w:ascii="Arial" w:eastAsia="SimSun" w:hAnsi="Arial" w:cs="Arial"/>
                <w:sz w:val="18"/>
                <w:szCs w:val="18"/>
                <w:lang w:bidi="ar"/>
              </w:rPr>
              <w:t xml:space="preserve"> (min)</w:t>
            </w:r>
          </w:p>
        </w:tc>
      </w:tr>
      <w:tr w:rsidR="008440D7" w14:paraId="201421AA" w14:textId="77777777">
        <w:trPr>
          <w:jc w:val="center"/>
        </w:trPr>
        <w:tc>
          <w:tcPr>
            <w:tcW w:w="947" w:type="dxa"/>
            <w:tcBorders>
              <w:tl2br w:val="nil"/>
              <w:tr2bl w:val="nil"/>
            </w:tcBorders>
            <w:vAlign w:val="center"/>
          </w:tcPr>
          <w:p w14:paraId="097E1EA3" w14:textId="77777777" w:rsidR="008440D7" w:rsidRDefault="00000000">
            <w:pPr>
              <w:rPr>
                <w:rFonts w:ascii="Arial" w:hAnsi="Arial" w:cs="Arial"/>
                <w:sz w:val="18"/>
                <w:szCs w:val="18"/>
              </w:rPr>
            </w:pPr>
            <w:r>
              <w:rPr>
                <w:rFonts w:ascii="Arial" w:hAnsi="Arial" w:cs="Arial"/>
                <w:sz w:val="18"/>
                <w:szCs w:val="18"/>
              </w:rPr>
              <w:t>Week 8</w:t>
            </w:r>
          </w:p>
        </w:tc>
        <w:tc>
          <w:tcPr>
            <w:tcW w:w="767" w:type="dxa"/>
            <w:tcBorders>
              <w:tl2br w:val="nil"/>
              <w:tr2bl w:val="nil"/>
            </w:tcBorders>
          </w:tcPr>
          <w:p w14:paraId="466A01E5" w14:textId="77777777" w:rsidR="008440D7" w:rsidRDefault="00000000">
            <w:pPr>
              <w:rPr>
                <w:rFonts w:ascii="Arial" w:hAnsi="Arial" w:cs="Arial"/>
                <w:sz w:val="18"/>
                <w:szCs w:val="18"/>
              </w:rPr>
            </w:pPr>
            <w:r>
              <w:rPr>
                <w:rFonts w:ascii="Arial" w:hAnsi="Arial" w:cs="Arial"/>
                <w:sz w:val="18"/>
                <w:szCs w:val="18"/>
              </w:rPr>
              <w:t>86.67 (1.78)</w:t>
            </w:r>
          </w:p>
        </w:tc>
        <w:tc>
          <w:tcPr>
            <w:tcW w:w="1103" w:type="dxa"/>
            <w:tcBorders>
              <w:tl2br w:val="nil"/>
              <w:tr2bl w:val="nil"/>
            </w:tcBorders>
          </w:tcPr>
          <w:p w14:paraId="6BD78E3F" w14:textId="77777777" w:rsidR="008440D7" w:rsidRDefault="00000000">
            <w:pPr>
              <w:rPr>
                <w:rFonts w:ascii="Arial" w:hAnsi="Arial" w:cs="Arial"/>
                <w:sz w:val="18"/>
                <w:szCs w:val="18"/>
              </w:rPr>
            </w:pPr>
            <w:r>
              <w:rPr>
                <w:rFonts w:ascii="Arial" w:hAnsi="Arial" w:cs="Arial"/>
                <w:sz w:val="18"/>
                <w:szCs w:val="18"/>
              </w:rPr>
              <w:t>83.12, 90.21</w:t>
            </w:r>
          </w:p>
        </w:tc>
        <w:tc>
          <w:tcPr>
            <w:tcW w:w="850" w:type="dxa"/>
            <w:tcBorders>
              <w:tl2br w:val="nil"/>
              <w:tr2bl w:val="nil"/>
            </w:tcBorders>
          </w:tcPr>
          <w:p w14:paraId="477901D8" w14:textId="77777777" w:rsidR="008440D7" w:rsidRDefault="00000000">
            <w:pPr>
              <w:rPr>
                <w:rFonts w:ascii="Arial" w:hAnsi="Arial" w:cs="Arial"/>
                <w:sz w:val="18"/>
                <w:szCs w:val="18"/>
              </w:rPr>
            </w:pPr>
            <w:r>
              <w:rPr>
                <w:rFonts w:ascii="Arial" w:hAnsi="Arial" w:cs="Arial"/>
                <w:sz w:val="18"/>
                <w:szCs w:val="18"/>
              </w:rPr>
              <w:t>87.22 (1.78)</w:t>
            </w:r>
          </w:p>
        </w:tc>
        <w:tc>
          <w:tcPr>
            <w:tcW w:w="1191" w:type="dxa"/>
            <w:tcBorders>
              <w:tl2br w:val="nil"/>
              <w:tr2bl w:val="nil"/>
            </w:tcBorders>
          </w:tcPr>
          <w:p w14:paraId="08489829" w14:textId="77777777" w:rsidR="008440D7" w:rsidRDefault="00000000">
            <w:pPr>
              <w:rPr>
                <w:rFonts w:ascii="Arial" w:hAnsi="Arial" w:cs="Arial"/>
                <w:sz w:val="18"/>
                <w:szCs w:val="18"/>
              </w:rPr>
            </w:pPr>
            <w:r>
              <w:rPr>
                <w:rFonts w:ascii="Arial" w:hAnsi="Arial" w:cs="Arial"/>
                <w:sz w:val="18"/>
                <w:szCs w:val="18"/>
              </w:rPr>
              <w:t>83.69, 90.76</w:t>
            </w:r>
          </w:p>
        </w:tc>
        <w:tc>
          <w:tcPr>
            <w:tcW w:w="944" w:type="dxa"/>
            <w:gridSpan w:val="2"/>
            <w:tcBorders>
              <w:tl2br w:val="nil"/>
              <w:tr2bl w:val="nil"/>
            </w:tcBorders>
          </w:tcPr>
          <w:p w14:paraId="64020474" w14:textId="77777777" w:rsidR="008440D7" w:rsidRDefault="00000000">
            <w:pPr>
              <w:rPr>
                <w:rFonts w:ascii="Arial" w:hAnsi="Arial" w:cs="Arial"/>
                <w:sz w:val="18"/>
                <w:szCs w:val="18"/>
              </w:rPr>
            </w:pPr>
            <w:r>
              <w:rPr>
                <w:rFonts w:ascii="Arial" w:hAnsi="Arial" w:cs="Arial"/>
                <w:sz w:val="18"/>
                <w:szCs w:val="18"/>
              </w:rPr>
              <w:t>-0.10</w:t>
            </w:r>
          </w:p>
        </w:tc>
        <w:tc>
          <w:tcPr>
            <w:tcW w:w="772" w:type="dxa"/>
            <w:vMerge w:val="restart"/>
            <w:tcBorders>
              <w:tl2br w:val="nil"/>
              <w:tr2bl w:val="nil"/>
            </w:tcBorders>
            <w:vAlign w:val="center"/>
          </w:tcPr>
          <w:p w14:paraId="3C71D2BF" w14:textId="77777777" w:rsidR="008440D7" w:rsidRDefault="00000000">
            <w:pPr>
              <w:jc w:val="center"/>
              <w:rPr>
                <w:rFonts w:ascii="Arial" w:hAnsi="Arial" w:cs="Arial"/>
                <w:sz w:val="18"/>
                <w:szCs w:val="18"/>
              </w:rPr>
            </w:pPr>
            <w:r>
              <w:rPr>
                <w:rFonts w:ascii="Arial" w:eastAsia="SimSun" w:hAnsi="Arial" w:cs="Arial"/>
                <w:sz w:val="18"/>
                <w:szCs w:val="18"/>
                <w:lang w:bidi="ar"/>
              </w:rPr>
              <w:t>0.551</w:t>
            </w:r>
          </w:p>
        </w:tc>
        <w:tc>
          <w:tcPr>
            <w:tcW w:w="667" w:type="dxa"/>
            <w:vMerge w:val="restart"/>
            <w:tcBorders>
              <w:tl2br w:val="nil"/>
              <w:tr2bl w:val="nil"/>
            </w:tcBorders>
            <w:vAlign w:val="center"/>
          </w:tcPr>
          <w:p w14:paraId="75AEC5D8" w14:textId="77777777" w:rsidR="008440D7" w:rsidRDefault="00000000">
            <w:pPr>
              <w:jc w:val="center"/>
              <w:rPr>
                <w:rFonts w:ascii="Arial" w:hAnsi="Arial" w:cs="Arial"/>
                <w:sz w:val="18"/>
                <w:szCs w:val="18"/>
              </w:rPr>
            </w:pPr>
            <w:r>
              <w:rPr>
                <w:rFonts w:ascii="Arial" w:eastAsia="SimSun" w:hAnsi="Arial" w:cs="Arial"/>
                <w:sz w:val="18"/>
                <w:szCs w:val="18"/>
                <w:lang w:bidi="ar"/>
              </w:rPr>
              <w:t>0.357</w:t>
            </w:r>
          </w:p>
        </w:tc>
        <w:tc>
          <w:tcPr>
            <w:tcW w:w="1335" w:type="dxa"/>
            <w:vMerge w:val="restart"/>
            <w:tcBorders>
              <w:tl2br w:val="nil"/>
              <w:tr2bl w:val="nil"/>
            </w:tcBorders>
            <w:vAlign w:val="center"/>
          </w:tcPr>
          <w:p w14:paraId="4CE8F537" w14:textId="77777777" w:rsidR="008440D7" w:rsidRDefault="00000000">
            <w:pPr>
              <w:jc w:val="center"/>
              <w:rPr>
                <w:rFonts w:ascii="Arial" w:hAnsi="Arial" w:cs="Arial"/>
                <w:sz w:val="18"/>
                <w:szCs w:val="18"/>
              </w:rPr>
            </w:pPr>
            <w:r>
              <w:rPr>
                <w:rFonts w:ascii="Arial" w:eastAsia="SimSun" w:hAnsi="Arial" w:cs="Arial"/>
                <w:sz w:val="18"/>
                <w:szCs w:val="18"/>
                <w:lang w:bidi="ar"/>
              </w:rPr>
              <w:t>0.360</w:t>
            </w:r>
          </w:p>
        </w:tc>
      </w:tr>
      <w:tr w:rsidR="008440D7" w14:paraId="4D32189A" w14:textId="77777777">
        <w:trPr>
          <w:jc w:val="center"/>
        </w:trPr>
        <w:tc>
          <w:tcPr>
            <w:tcW w:w="947" w:type="dxa"/>
            <w:tcBorders>
              <w:tl2br w:val="nil"/>
              <w:tr2bl w:val="nil"/>
            </w:tcBorders>
            <w:vAlign w:val="center"/>
          </w:tcPr>
          <w:p w14:paraId="3F5C32B3" w14:textId="77777777" w:rsidR="008440D7" w:rsidRDefault="00000000">
            <w:pPr>
              <w:rPr>
                <w:rFonts w:ascii="Arial" w:hAnsi="Arial" w:cs="Arial"/>
                <w:sz w:val="18"/>
                <w:szCs w:val="18"/>
              </w:rPr>
            </w:pPr>
            <w:r>
              <w:rPr>
                <w:rFonts w:ascii="Arial" w:hAnsi="Arial" w:cs="Arial"/>
                <w:sz w:val="18"/>
                <w:szCs w:val="18"/>
              </w:rPr>
              <w:t>Week 20</w:t>
            </w:r>
          </w:p>
        </w:tc>
        <w:tc>
          <w:tcPr>
            <w:tcW w:w="767" w:type="dxa"/>
            <w:tcBorders>
              <w:tl2br w:val="nil"/>
              <w:tr2bl w:val="nil"/>
            </w:tcBorders>
          </w:tcPr>
          <w:p w14:paraId="4F11E2DB" w14:textId="77777777" w:rsidR="008440D7" w:rsidRDefault="00000000">
            <w:pPr>
              <w:rPr>
                <w:rFonts w:ascii="Arial" w:hAnsi="Arial" w:cs="Arial"/>
                <w:sz w:val="18"/>
                <w:szCs w:val="18"/>
              </w:rPr>
            </w:pPr>
            <w:r>
              <w:rPr>
                <w:rFonts w:ascii="Arial" w:hAnsi="Arial" w:cs="Arial"/>
                <w:sz w:val="18"/>
                <w:szCs w:val="18"/>
              </w:rPr>
              <w:t>84.88 (1.81)</w:t>
            </w:r>
          </w:p>
        </w:tc>
        <w:tc>
          <w:tcPr>
            <w:tcW w:w="1103" w:type="dxa"/>
            <w:tcBorders>
              <w:tl2br w:val="nil"/>
              <w:tr2bl w:val="nil"/>
            </w:tcBorders>
          </w:tcPr>
          <w:p w14:paraId="7C38BFA0" w14:textId="77777777" w:rsidR="008440D7" w:rsidRDefault="00000000">
            <w:pPr>
              <w:rPr>
                <w:rFonts w:ascii="Arial" w:hAnsi="Arial" w:cs="Arial"/>
                <w:sz w:val="18"/>
                <w:szCs w:val="18"/>
              </w:rPr>
            </w:pPr>
            <w:r>
              <w:rPr>
                <w:rFonts w:ascii="Arial" w:hAnsi="Arial" w:cs="Arial"/>
                <w:sz w:val="18"/>
                <w:szCs w:val="18"/>
              </w:rPr>
              <w:t>81.28, 88.49</w:t>
            </w:r>
          </w:p>
        </w:tc>
        <w:tc>
          <w:tcPr>
            <w:tcW w:w="850" w:type="dxa"/>
            <w:tcBorders>
              <w:tl2br w:val="nil"/>
              <w:tr2bl w:val="nil"/>
            </w:tcBorders>
          </w:tcPr>
          <w:p w14:paraId="281C55B0" w14:textId="77777777" w:rsidR="008440D7" w:rsidRDefault="00000000">
            <w:pPr>
              <w:rPr>
                <w:rFonts w:ascii="Arial" w:hAnsi="Arial" w:cs="Arial"/>
                <w:sz w:val="18"/>
                <w:szCs w:val="18"/>
              </w:rPr>
            </w:pPr>
            <w:r>
              <w:rPr>
                <w:rFonts w:ascii="Arial" w:hAnsi="Arial" w:cs="Arial"/>
                <w:sz w:val="18"/>
                <w:szCs w:val="18"/>
              </w:rPr>
              <w:t>87.22 (1.92)</w:t>
            </w:r>
          </w:p>
        </w:tc>
        <w:tc>
          <w:tcPr>
            <w:tcW w:w="1191" w:type="dxa"/>
            <w:tcBorders>
              <w:tl2br w:val="nil"/>
              <w:tr2bl w:val="nil"/>
            </w:tcBorders>
          </w:tcPr>
          <w:p w14:paraId="620FFE74" w14:textId="77777777" w:rsidR="008440D7" w:rsidRDefault="00000000">
            <w:pPr>
              <w:rPr>
                <w:rFonts w:ascii="Arial" w:hAnsi="Arial" w:cs="Arial"/>
                <w:sz w:val="18"/>
                <w:szCs w:val="18"/>
              </w:rPr>
            </w:pPr>
            <w:r>
              <w:rPr>
                <w:rFonts w:ascii="Arial" w:hAnsi="Arial" w:cs="Arial"/>
                <w:sz w:val="18"/>
                <w:szCs w:val="18"/>
              </w:rPr>
              <w:t>83.42, 91.01</w:t>
            </w:r>
          </w:p>
        </w:tc>
        <w:tc>
          <w:tcPr>
            <w:tcW w:w="944" w:type="dxa"/>
            <w:gridSpan w:val="2"/>
            <w:tcBorders>
              <w:tl2br w:val="nil"/>
              <w:tr2bl w:val="nil"/>
            </w:tcBorders>
          </w:tcPr>
          <w:p w14:paraId="1AA186DA" w14:textId="77777777" w:rsidR="008440D7" w:rsidRDefault="00000000">
            <w:pPr>
              <w:rPr>
                <w:rFonts w:ascii="Arial" w:hAnsi="Arial" w:cs="Arial"/>
                <w:sz w:val="18"/>
                <w:szCs w:val="18"/>
              </w:rPr>
            </w:pPr>
            <w:r>
              <w:rPr>
                <w:rFonts w:ascii="Arial" w:hAnsi="Arial" w:cs="Arial"/>
                <w:sz w:val="18"/>
                <w:szCs w:val="18"/>
              </w:rPr>
              <w:t>-0.43</w:t>
            </w:r>
          </w:p>
        </w:tc>
        <w:tc>
          <w:tcPr>
            <w:tcW w:w="772" w:type="dxa"/>
            <w:vMerge/>
            <w:tcBorders>
              <w:tl2br w:val="nil"/>
              <w:tr2bl w:val="nil"/>
            </w:tcBorders>
          </w:tcPr>
          <w:p w14:paraId="41BF2373" w14:textId="77777777" w:rsidR="008440D7" w:rsidRDefault="008440D7">
            <w:pPr>
              <w:rPr>
                <w:rFonts w:ascii="Arial" w:hAnsi="Arial" w:cs="Arial"/>
                <w:sz w:val="18"/>
                <w:szCs w:val="18"/>
              </w:rPr>
            </w:pPr>
          </w:p>
        </w:tc>
        <w:tc>
          <w:tcPr>
            <w:tcW w:w="667" w:type="dxa"/>
            <w:vMerge/>
            <w:tcBorders>
              <w:tl2br w:val="nil"/>
              <w:tr2bl w:val="nil"/>
            </w:tcBorders>
          </w:tcPr>
          <w:p w14:paraId="5CBFCCD7" w14:textId="77777777" w:rsidR="008440D7" w:rsidRDefault="008440D7">
            <w:pPr>
              <w:rPr>
                <w:rFonts w:ascii="Arial" w:hAnsi="Arial" w:cs="Arial"/>
                <w:sz w:val="18"/>
                <w:szCs w:val="18"/>
              </w:rPr>
            </w:pPr>
          </w:p>
        </w:tc>
        <w:tc>
          <w:tcPr>
            <w:tcW w:w="1335" w:type="dxa"/>
            <w:vMerge/>
            <w:tcBorders>
              <w:tl2br w:val="nil"/>
              <w:tr2bl w:val="nil"/>
            </w:tcBorders>
          </w:tcPr>
          <w:p w14:paraId="45223AAF" w14:textId="77777777" w:rsidR="008440D7" w:rsidRDefault="008440D7">
            <w:pPr>
              <w:rPr>
                <w:rFonts w:ascii="Arial" w:hAnsi="Arial" w:cs="Arial"/>
                <w:sz w:val="18"/>
                <w:szCs w:val="18"/>
              </w:rPr>
            </w:pPr>
          </w:p>
        </w:tc>
      </w:tr>
      <w:tr w:rsidR="008440D7" w14:paraId="4AE073CC" w14:textId="77777777">
        <w:trPr>
          <w:jc w:val="center"/>
        </w:trPr>
        <w:tc>
          <w:tcPr>
            <w:tcW w:w="8576" w:type="dxa"/>
            <w:gridSpan w:val="10"/>
            <w:tcBorders>
              <w:tl2br w:val="nil"/>
              <w:tr2bl w:val="nil"/>
            </w:tcBorders>
          </w:tcPr>
          <w:p w14:paraId="15E69B4C" w14:textId="77777777" w:rsidR="008440D7" w:rsidRDefault="00000000">
            <w:pPr>
              <w:ind w:firstLine="360"/>
              <w:rPr>
                <w:rFonts w:ascii="Arial" w:hAnsi="Arial" w:cs="Arial"/>
                <w:sz w:val="18"/>
                <w:szCs w:val="18"/>
              </w:rPr>
            </w:pPr>
            <w:bookmarkStart w:id="3" w:name="OLE_LINK4"/>
            <w:r>
              <w:rPr>
                <w:rFonts w:ascii="Arial" w:hAnsi="Arial" w:cs="Arial"/>
                <w:sz w:val="18"/>
                <w:szCs w:val="18"/>
              </w:rPr>
              <w:t>Light sleep duration</w:t>
            </w:r>
            <w:bookmarkEnd w:id="3"/>
            <w:r>
              <w:rPr>
                <w:rFonts w:ascii="Arial" w:eastAsia="SimSun" w:hAnsi="Arial" w:cs="Arial"/>
                <w:sz w:val="18"/>
                <w:szCs w:val="18"/>
                <w:lang w:bidi="ar"/>
              </w:rPr>
              <w:t xml:space="preserve"> (min)</w:t>
            </w:r>
          </w:p>
        </w:tc>
      </w:tr>
      <w:tr w:rsidR="008440D7" w14:paraId="705E6BCC" w14:textId="77777777">
        <w:trPr>
          <w:jc w:val="center"/>
        </w:trPr>
        <w:tc>
          <w:tcPr>
            <w:tcW w:w="947" w:type="dxa"/>
            <w:tcBorders>
              <w:tl2br w:val="nil"/>
              <w:tr2bl w:val="nil"/>
            </w:tcBorders>
          </w:tcPr>
          <w:p w14:paraId="1FC73400" w14:textId="77777777" w:rsidR="008440D7" w:rsidRDefault="00000000">
            <w:pPr>
              <w:rPr>
                <w:rFonts w:ascii="Arial" w:hAnsi="Arial" w:cs="Arial"/>
                <w:sz w:val="18"/>
                <w:szCs w:val="18"/>
              </w:rPr>
            </w:pPr>
            <w:r>
              <w:rPr>
                <w:rFonts w:ascii="Arial" w:hAnsi="Arial" w:cs="Arial"/>
                <w:sz w:val="18"/>
                <w:szCs w:val="18"/>
              </w:rPr>
              <w:t>Week 8</w:t>
            </w:r>
          </w:p>
        </w:tc>
        <w:tc>
          <w:tcPr>
            <w:tcW w:w="767" w:type="dxa"/>
            <w:tcBorders>
              <w:tl2br w:val="nil"/>
              <w:tr2bl w:val="nil"/>
            </w:tcBorders>
          </w:tcPr>
          <w:p w14:paraId="3822A424" w14:textId="77777777" w:rsidR="008440D7" w:rsidRDefault="00000000">
            <w:pPr>
              <w:rPr>
                <w:rFonts w:ascii="Arial" w:hAnsi="Arial" w:cs="Arial"/>
                <w:sz w:val="18"/>
                <w:szCs w:val="18"/>
              </w:rPr>
            </w:pPr>
            <w:r>
              <w:rPr>
                <w:rFonts w:ascii="Arial" w:hAnsi="Arial" w:cs="Arial"/>
                <w:sz w:val="18"/>
                <w:szCs w:val="18"/>
              </w:rPr>
              <w:t>223.75 (3.35)</w:t>
            </w:r>
          </w:p>
        </w:tc>
        <w:tc>
          <w:tcPr>
            <w:tcW w:w="1103" w:type="dxa"/>
            <w:tcBorders>
              <w:tl2br w:val="nil"/>
              <w:tr2bl w:val="nil"/>
            </w:tcBorders>
          </w:tcPr>
          <w:p w14:paraId="23FFBF23" w14:textId="77777777" w:rsidR="008440D7" w:rsidRDefault="00000000">
            <w:pPr>
              <w:rPr>
                <w:rFonts w:ascii="Arial" w:hAnsi="Arial" w:cs="Arial"/>
                <w:sz w:val="18"/>
                <w:szCs w:val="18"/>
              </w:rPr>
            </w:pPr>
            <w:r>
              <w:rPr>
                <w:rFonts w:ascii="Arial" w:hAnsi="Arial" w:cs="Arial"/>
                <w:sz w:val="18"/>
                <w:szCs w:val="18"/>
              </w:rPr>
              <w:t>217.12, 230.38</w:t>
            </w:r>
          </w:p>
        </w:tc>
        <w:tc>
          <w:tcPr>
            <w:tcW w:w="850" w:type="dxa"/>
            <w:tcBorders>
              <w:tl2br w:val="nil"/>
              <w:tr2bl w:val="nil"/>
            </w:tcBorders>
          </w:tcPr>
          <w:p w14:paraId="25547530" w14:textId="77777777" w:rsidR="008440D7" w:rsidRDefault="00000000">
            <w:pPr>
              <w:rPr>
                <w:rFonts w:ascii="Arial" w:hAnsi="Arial" w:cs="Arial"/>
                <w:sz w:val="18"/>
                <w:szCs w:val="18"/>
              </w:rPr>
            </w:pPr>
            <w:r>
              <w:rPr>
                <w:rFonts w:ascii="Arial" w:hAnsi="Arial" w:cs="Arial"/>
                <w:sz w:val="18"/>
                <w:szCs w:val="18"/>
              </w:rPr>
              <w:t>214.89 (3.35)</w:t>
            </w:r>
          </w:p>
        </w:tc>
        <w:tc>
          <w:tcPr>
            <w:tcW w:w="1191" w:type="dxa"/>
            <w:tcBorders>
              <w:tl2br w:val="nil"/>
              <w:tr2bl w:val="nil"/>
            </w:tcBorders>
          </w:tcPr>
          <w:p w14:paraId="34207340" w14:textId="77777777" w:rsidR="008440D7" w:rsidRDefault="00000000">
            <w:pPr>
              <w:rPr>
                <w:rFonts w:ascii="Arial" w:hAnsi="Arial" w:cs="Arial"/>
                <w:sz w:val="18"/>
                <w:szCs w:val="18"/>
              </w:rPr>
            </w:pPr>
            <w:r>
              <w:rPr>
                <w:rFonts w:ascii="Arial" w:hAnsi="Arial" w:cs="Arial"/>
                <w:sz w:val="18"/>
                <w:szCs w:val="18"/>
              </w:rPr>
              <w:t>208.25, 221.53</w:t>
            </w:r>
          </w:p>
        </w:tc>
        <w:tc>
          <w:tcPr>
            <w:tcW w:w="944" w:type="dxa"/>
            <w:gridSpan w:val="2"/>
            <w:tcBorders>
              <w:tl2br w:val="nil"/>
              <w:tr2bl w:val="nil"/>
            </w:tcBorders>
          </w:tcPr>
          <w:p w14:paraId="5BF23CA9" w14:textId="77777777" w:rsidR="008440D7" w:rsidRDefault="00000000">
            <w:pPr>
              <w:rPr>
                <w:rFonts w:ascii="Arial" w:hAnsi="Arial" w:cs="Arial"/>
                <w:sz w:val="18"/>
                <w:szCs w:val="18"/>
              </w:rPr>
            </w:pPr>
            <w:r>
              <w:rPr>
                <w:rFonts w:ascii="Arial" w:hAnsi="Arial" w:cs="Arial"/>
                <w:sz w:val="18"/>
                <w:szCs w:val="18"/>
              </w:rPr>
              <w:t>0.62</w:t>
            </w:r>
          </w:p>
        </w:tc>
        <w:tc>
          <w:tcPr>
            <w:tcW w:w="772" w:type="dxa"/>
            <w:vMerge w:val="restart"/>
            <w:tcBorders>
              <w:tl2br w:val="nil"/>
              <w:tr2bl w:val="nil"/>
            </w:tcBorders>
            <w:vAlign w:val="center"/>
          </w:tcPr>
          <w:p w14:paraId="770DF423" w14:textId="77777777" w:rsidR="008440D7" w:rsidRDefault="00000000">
            <w:pPr>
              <w:jc w:val="center"/>
              <w:rPr>
                <w:rFonts w:ascii="Arial" w:hAnsi="Arial" w:cs="Arial"/>
                <w:sz w:val="18"/>
                <w:szCs w:val="18"/>
              </w:rPr>
            </w:pPr>
            <w:r>
              <w:rPr>
                <w:rFonts w:ascii="Arial" w:eastAsia="SimSun" w:hAnsi="Arial" w:cs="Arial"/>
                <w:sz w:val="18"/>
                <w:szCs w:val="18"/>
                <w:lang w:bidi="ar"/>
              </w:rPr>
              <w:t>0.471</w:t>
            </w:r>
          </w:p>
        </w:tc>
        <w:tc>
          <w:tcPr>
            <w:tcW w:w="667" w:type="dxa"/>
            <w:vMerge w:val="restart"/>
            <w:tcBorders>
              <w:tl2br w:val="nil"/>
              <w:tr2bl w:val="nil"/>
            </w:tcBorders>
            <w:vAlign w:val="center"/>
          </w:tcPr>
          <w:p w14:paraId="6D5BCD43" w14:textId="77777777" w:rsidR="008440D7" w:rsidRDefault="00000000">
            <w:pPr>
              <w:jc w:val="center"/>
              <w:rPr>
                <w:rFonts w:ascii="Arial" w:hAnsi="Arial" w:cs="Arial"/>
                <w:sz w:val="18"/>
                <w:szCs w:val="18"/>
              </w:rPr>
            </w:pPr>
            <w:r>
              <w:rPr>
                <w:rFonts w:ascii="Arial" w:eastAsia="SimSun" w:hAnsi="Arial" w:cs="Arial"/>
                <w:sz w:val="18"/>
                <w:szCs w:val="18"/>
                <w:lang w:bidi="ar"/>
              </w:rPr>
              <w:t>0.004</w:t>
            </w:r>
          </w:p>
        </w:tc>
        <w:tc>
          <w:tcPr>
            <w:tcW w:w="1335" w:type="dxa"/>
            <w:vMerge w:val="restart"/>
            <w:tcBorders>
              <w:tl2br w:val="nil"/>
              <w:tr2bl w:val="nil"/>
            </w:tcBorders>
            <w:vAlign w:val="center"/>
          </w:tcPr>
          <w:p w14:paraId="75DE6891" w14:textId="77777777" w:rsidR="008440D7" w:rsidRDefault="00000000">
            <w:pPr>
              <w:jc w:val="center"/>
              <w:rPr>
                <w:rFonts w:ascii="Arial" w:hAnsi="Arial" w:cs="Arial"/>
                <w:sz w:val="18"/>
                <w:szCs w:val="18"/>
              </w:rPr>
            </w:pPr>
            <w:r>
              <w:rPr>
                <w:rFonts w:ascii="Arial" w:eastAsia="SimSun" w:hAnsi="Arial" w:cs="Arial"/>
                <w:sz w:val="18"/>
                <w:szCs w:val="18"/>
                <w:lang w:bidi="ar"/>
              </w:rPr>
              <w:t>0.026</w:t>
            </w:r>
          </w:p>
        </w:tc>
      </w:tr>
      <w:tr w:rsidR="008440D7" w14:paraId="02023F52" w14:textId="77777777">
        <w:trPr>
          <w:jc w:val="center"/>
        </w:trPr>
        <w:tc>
          <w:tcPr>
            <w:tcW w:w="947" w:type="dxa"/>
            <w:tcBorders>
              <w:tl2br w:val="nil"/>
              <w:tr2bl w:val="nil"/>
            </w:tcBorders>
            <w:vAlign w:val="center"/>
          </w:tcPr>
          <w:p w14:paraId="715A6B51" w14:textId="77777777" w:rsidR="008440D7" w:rsidRDefault="00000000">
            <w:pPr>
              <w:rPr>
                <w:rFonts w:ascii="Arial" w:hAnsi="Arial" w:cs="Arial"/>
                <w:sz w:val="18"/>
                <w:szCs w:val="18"/>
              </w:rPr>
            </w:pPr>
            <w:r>
              <w:rPr>
                <w:rFonts w:ascii="Arial" w:hAnsi="Arial" w:cs="Arial"/>
                <w:sz w:val="18"/>
                <w:szCs w:val="18"/>
              </w:rPr>
              <w:t>Week 20</w:t>
            </w:r>
          </w:p>
        </w:tc>
        <w:tc>
          <w:tcPr>
            <w:tcW w:w="767" w:type="dxa"/>
            <w:tcBorders>
              <w:tl2br w:val="nil"/>
              <w:tr2bl w:val="nil"/>
            </w:tcBorders>
          </w:tcPr>
          <w:p w14:paraId="34D3E628" w14:textId="77777777" w:rsidR="008440D7" w:rsidRDefault="00000000">
            <w:pPr>
              <w:rPr>
                <w:rFonts w:ascii="Arial" w:hAnsi="Arial" w:cs="Arial"/>
                <w:sz w:val="18"/>
                <w:szCs w:val="18"/>
              </w:rPr>
            </w:pPr>
            <w:r>
              <w:rPr>
                <w:rFonts w:ascii="Arial" w:hAnsi="Arial" w:cs="Arial"/>
                <w:sz w:val="18"/>
                <w:szCs w:val="18"/>
              </w:rPr>
              <w:t>225.65 (3.46)</w:t>
            </w:r>
          </w:p>
        </w:tc>
        <w:tc>
          <w:tcPr>
            <w:tcW w:w="1103" w:type="dxa"/>
            <w:tcBorders>
              <w:tl2br w:val="nil"/>
              <w:tr2bl w:val="nil"/>
            </w:tcBorders>
          </w:tcPr>
          <w:p w14:paraId="40315D61" w14:textId="77777777" w:rsidR="008440D7" w:rsidRDefault="00000000">
            <w:pPr>
              <w:rPr>
                <w:rFonts w:ascii="Arial" w:hAnsi="Arial" w:cs="Arial"/>
                <w:sz w:val="18"/>
                <w:szCs w:val="18"/>
              </w:rPr>
            </w:pPr>
            <w:r>
              <w:rPr>
                <w:rFonts w:ascii="Arial" w:hAnsi="Arial" w:cs="Arial"/>
                <w:sz w:val="18"/>
                <w:szCs w:val="18"/>
              </w:rPr>
              <w:t>218.80, 232.50</w:t>
            </w:r>
          </w:p>
        </w:tc>
        <w:tc>
          <w:tcPr>
            <w:tcW w:w="850" w:type="dxa"/>
            <w:tcBorders>
              <w:tl2br w:val="nil"/>
              <w:tr2bl w:val="nil"/>
            </w:tcBorders>
          </w:tcPr>
          <w:p w14:paraId="40D82BB4" w14:textId="77777777" w:rsidR="008440D7" w:rsidRDefault="00000000">
            <w:pPr>
              <w:rPr>
                <w:rFonts w:ascii="Arial" w:hAnsi="Arial" w:cs="Arial"/>
                <w:sz w:val="18"/>
                <w:szCs w:val="18"/>
              </w:rPr>
            </w:pPr>
            <w:r>
              <w:rPr>
                <w:rFonts w:ascii="Arial" w:hAnsi="Arial" w:cs="Arial"/>
                <w:sz w:val="18"/>
                <w:szCs w:val="18"/>
              </w:rPr>
              <w:t>228.36 (3.78)</w:t>
            </w:r>
          </w:p>
        </w:tc>
        <w:tc>
          <w:tcPr>
            <w:tcW w:w="1191" w:type="dxa"/>
            <w:tcBorders>
              <w:tl2br w:val="nil"/>
              <w:tr2bl w:val="nil"/>
            </w:tcBorders>
          </w:tcPr>
          <w:p w14:paraId="40116D96" w14:textId="77777777" w:rsidR="008440D7" w:rsidRDefault="00000000">
            <w:pPr>
              <w:rPr>
                <w:rFonts w:ascii="Arial" w:hAnsi="Arial" w:cs="Arial"/>
                <w:sz w:val="18"/>
                <w:szCs w:val="18"/>
              </w:rPr>
            </w:pPr>
            <w:r>
              <w:rPr>
                <w:rFonts w:ascii="Arial" w:hAnsi="Arial" w:cs="Arial"/>
                <w:sz w:val="18"/>
                <w:szCs w:val="18"/>
              </w:rPr>
              <w:t>220.89, 235.82</w:t>
            </w:r>
          </w:p>
        </w:tc>
        <w:tc>
          <w:tcPr>
            <w:tcW w:w="944" w:type="dxa"/>
            <w:gridSpan w:val="2"/>
            <w:tcBorders>
              <w:tl2br w:val="nil"/>
              <w:tr2bl w:val="nil"/>
            </w:tcBorders>
          </w:tcPr>
          <w:p w14:paraId="77A5DB1F" w14:textId="77777777" w:rsidR="008440D7" w:rsidRDefault="00000000">
            <w:pPr>
              <w:rPr>
                <w:rFonts w:ascii="Arial" w:hAnsi="Arial" w:cs="Arial"/>
                <w:sz w:val="18"/>
                <w:szCs w:val="18"/>
              </w:rPr>
            </w:pPr>
            <w:r>
              <w:rPr>
                <w:rFonts w:ascii="Arial" w:hAnsi="Arial" w:cs="Arial"/>
                <w:sz w:val="18"/>
                <w:szCs w:val="18"/>
              </w:rPr>
              <w:t>-0.31</w:t>
            </w:r>
          </w:p>
        </w:tc>
        <w:tc>
          <w:tcPr>
            <w:tcW w:w="772" w:type="dxa"/>
            <w:vMerge/>
            <w:tcBorders>
              <w:tl2br w:val="nil"/>
              <w:tr2bl w:val="nil"/>
            </w:tcBorders>
          </w:tcPr>
          <w:p w14:paraId="30D426FA" w14:textId="77777777" w:rsidR="008440D7" w:rsidRDefault="008440D7">
            <w:pPr>
              <w:rPr>
                <w:rFonts w:ascii="Arial" w:hAnsi="Arial" w:cs="Arial"/>
                <w:sz w:val="18"/>
                <w:szCs w:val="18"/>
              </w:rPr>
            </w:pPr>
          </w:p>
        </w:tc>
        <w:tc>
          <w:tcPr>
            <w:tcW w:w="667" w:type="dxa"/>
            <w:vMerge/>
            <w:tcBorders>
              <w:tl2br w:val="nil"/>
              <w:tr2bl w:val="nil"/>
            </w:tcBorders>
          </w:tcPr>
          <w:p w14:paraId="55E82241" w14:textId="77777777" w:rsidR="008440D7" w:rsidRDefault="008440D7">
            <w:pPr>
              <w:rPr>
                <w:rFonts w:ascii="Arial" w:hAnsi="Arial" w:cs="Arial"/>
                <w:sz w:val="18"/>
                <w:szCs w:val="18"/>
              </w:rPr>
            </w:pPr>
          </w:p>
        </w:tc>
        <w:tc>
          <w:tcPr>
            <w:tcW w:w="1335" w:type="dxa"/>
            <w:vMerge/>
            <w:tcBorders>
              <w:tl2br w:val="nil"/>
              <w:tr2bl w:val="nil"/>
            </w:tcBorders>
          </w:tcPr>
          <w:p w14:paraId="457704DC" w14:textId="77777777" w:rsidR="008440D7" w:rsidRDefault="008440D7">
            <w:pPr>
              <w:rPr>
                <w:rFonts w:ascii="Arial" w:hAnsi="Arial" w:cs="Arial"/>
                <w:sz w:val="18"/>
                <w:szCs w:val="18"/>
              </w:rPr>
            </w:pPr>
          </w:p>
        </w:tc>
      </w:tr>
      <w:tr w:rsidR="008440D7" w14:paraId="66F3B762" w14:textId="77777777">
        <w:trPr>
          <w:jc w:val="center"/>
        </w:trPr>
        <w:tc>
          <w:tcPr>
            <w:tcW w:w="8576" w:type="dxa"/>
            <w:gridSpan w:val="10"/>
            <w:tcBorders>
              <w:tl2br w:val="nil"/>
              <w:tr2bl w:val="nil"/>
            </w:tcBorders>
          </w:tcPr>
          <w:p w14:paraId="2B43E6A3" w14:textId="77777777" w:rsidR="008440D7" w:rsidRDefault="00000000">
            <w:pPr>
              <w:ind w:firstLine="360"/>
              <w:rPr>
                <w:rFonts w:ascii="Arial" w:hAnsi="Arial" w:cs="Arial"/>
                <w:sz w:val="18"/>
                <w:szCs w:val="18"/>
              </w:rPr>
            </w:pPr>
            <w:r>
              <w:rPr>
                <w:rFonts w:ascii="Arial" w:hAnsi="Arial" w:cs="Arial"/>
                <w:sz w:val="18"/>
                <w:szCs w:val="18"/>
              </w:rPr>
              <w:t xml:space="preserve">Rapid eye movement sleep, REM </w:t>
            </w:r>
            <w:bookmarkStart w:id="4" w:name="OLE_LINK5"/>
            <w:r>
              <w:rPr>
                <w:rFonts w:ascii="Arial" w:hAnsi="Arial" w:cs="Arial"/>
                <w:sz w:val="18"/>
                <w:szCs w:val="18"/>
              </w:rPr>
              <w:t>sleep duration</w:t>
            </w:r>
            <w:bookmarkEnd w:id="4"/>
            <w:r>
              <w:rPr>
                <w:rFonts w:ascii="Arial" w:eastAsia="SimSun" w:hAnsi="Arial" w:cs="Arial"/>
                <w:sz w:val="18"/>
                <w:szCs w:val="18"/>
                <w:lang w:bidi="ar"/>
              </w:rPr>
              <w:t xml:space="preserve"> (min)</w:t>
            </w:r>
          </w:p>
        </w:tc>
      </w:tr>
      <w:tr w:rsidR="008440D7" w14:paraId="6FFB569D" w14:textId="77777777">
        <w:trPr>
          <w:jc w:val="center"/>
        </w:trPr>
        <w:tc>
          <w:tcPr>
            <w:tcW w:w="947" w:type="dxa"/>
            <w:tcBorders>
              <w:tl2br w:val="nil"/>
              <w:tr2bl w:val="nil"/>
            </w:tcBorders>
            <w:vAlign w:val="center"/>
          </w:tcPr>
          <w:p w14:paraId="2ECF15FA" w14:textId="77777777" w:rsidR="008440D7" w:rsidRDefault="00000000">
            <w:pPr>
              <w:rPr>
                <w:rFonts w:ascii="Arial" w:hAnsi="Arial" w:cs="Arial"/>
                <w:sz w:val="18"/>
                <w:szCs w:val="18"/>
              </w:rPr>
            </w:pPr>
            <w:r>
              <w:rPr>
                <w:rFonts w:ascii="Arial" w:hAnsi="Arial" w:cs="Arial"/>
                <w:sz w:val="18"/>
                <w:szCs w:val="18"/>
              </w:rPr>
              <w:t>Week 8</w:t>
            </w:r>
          </w:p>
        </w:tc>
        <w:tc>
          <w:tcPr>
            <w:tcW w:w="767" w:type="dxa"/>
            <w:tcBorders>
              <w:tl2br w:val="nil"/>
              <w:tr2bl w:val="nil"/>
            </w:tcBorders>
          </w:tcPr>
          <w:p w14:paraId="598AD676" w14:textId="77777777" w:rsidR="008440D7" w:rsidRDefault="00000000">
            <w:pPr>
              <w:rPr>
                <w:rFonts w:ascii="Arial" w:hAnsi="Arial" w:cs="Arial"/>
                <w:sz w:val="18"/>
                <w:szCs w:val="18"/>
              </w:rPr>
            </w:pPr>
            <w:r>
              <w:rPr>
                <w:rFonts w:ascii="Arial" w:hAnsi="Arial" w:cs="Arial"/>
                <w:sz w:val="18"/>
                <w:szCs w:val="18"/>
              </w:rPr>
              <w:t>87.05 (1.68)</w:t>
            </w:r>
          </w:p>
        </w:tc>
        <w:tc>
          <w:tcPr>
            <w:tcW w:w="1103" w:type="dxa"/>
            <w:tcBorders>
              <w:tl2br w:val="nil"/>
              <w:tr2bl w:val="nil"/>
            </w:tcBorders>
          </w:tcPr>
          <w:p w14:paraId="3E524103" w14:textId="77777777" w:rsidR="008440D7" w:rsidRDefault="00000000">
            <w:pPr>
              <w:rPr>
                <w:rFonts w:ascii="Arial" w:hAnsi="Arial" w:cs="Arial"/>
                <w:sz w:val="18"/>
                <w:szCs w:val="18"/>
              </w:rPr>
            </w:pPr>
            <w:r>
              <w:rPr>
                <w:rFonts w:ascii="Arial" w:hAnsi="Arial" w:cs="Arial"/>
                <w:sz w:val="18"/>
                <w:szCs w:val="18"/>
              </w:rPr>
              <w:t>83.71, 90.38</w:t>
            </w:r>
          </w:p>
        </w:tc>
        <w:tc>
          <w:tcPr>
            <w:tcW w:w="850" w:type="dxa"/>
            <w:tcBorders>
              <w:tl2br w:val="nil"/>
              <w:tr2bl w:val="nil"/>
            </w:tcBorders>
          </w:tcPr>
          <w:p w14:paraId="7494E940" w14:textId="77777777" w:rsidR="008440D7" w:rsidRDefault="00000000">
            <w:pPr>
              <w:rPr>
                <w:rFonts w:ascii="Arial" w:hAnsi="Arial" w:cs="Arial"/>
                <w:sz w:val="18"/>
                <w:szCs w:val="18"/>
              </w:rPr>
            </w:pPr>
            <w:r>
              <w:rPr>
                <w:rFonts w:ascii="Arial" w:hAnsi="Arial" w:cs="Arial"/>
                <w:sz w:val="18"/>
                <w:szCs w:val="18"/>
              </w:rPr>
              <w:t>70.97 (1.68)</w:t>
            </w:r>
          </w:p>
        </w:tc>
        <w:tc>
          <w:tcPr>
            <w:tcW w:w="1191" w:type="dxa"/>
            <w:tcBorders>
              <w:tl2br w:val="nil"/>
              <w:tr2bl w:val="nil"/>
            </w:tcBorders>
          </w:tcPr>
          <w:p w14:paraId="0FC5424D" w14:textId="77777777" w:rsidR="008440D7" w:rsidRDefault="00000000">
            <w:pPr>
              <w:rPr>
                <w:rFonts w:ascii="Arial" w:hAnsi="Arial" w:cs="Arial"/>
                <w:sz w:val="18"/>
                <w:szCs w:val="18"/>
              </w:rPr>
            </w:pPr>
            <w:r>
              <w:rPr>
                <w:rFonts w:ascii="Arial" w:hAnsi="Arial" w:cs="Arial"/>
                <w:sz w:val="18"/>
                <w:szCs w:val="18"/>
              </w:rPr>
              <w:t>67.63, 74.30</w:t>
            </w:r>
          </w:p>
        </w:tc>
        <w:tc>
          <w:tcPr>
            <w:tcW w:w="944" w:type="dxa"/>
            <w:gridSpan w:val="2"/>
            <w:tcBorders>
              <w:tl2br w:val="nil"/>
              <w:tr2bl w:val="nil"/>
            </w:tcBorders>
          </w:tcPr>
          <w:p w14:paraId="1D8D35CD" w14:textId="77777777" w:rsidR="008440D7" w:rsidRDefault="00000000">
            <w:pPr>
              <w:rPr>
                <w:rFonts w:ascii="Arial" w:hAnsi="Arial" w:cs="Arial"/>
                <w:sz w:val="18"/>
                <w:szCs w:val="18"/>
              </w:rPr>
            </w:pPr>
            <w:r>
              <w:rPr>
                <w:rFonts w:ascii="Arial" w:hAnsi="Arial" w:cs="Arial"/>
                <w:sz w:val="18"/>
                <w:szCs w:val="18"/>
              </w:rPr>
              <w:t>2.76</w:t>
            </w:r>
          </w:p>
        </w:tc>
        <w:tc>
          <w:tcPr>
            <w:tcW w:w="772" w:type="dxa"/>
            <w:vMerge w:val="restart"/>
            <w:tcBorders>
              <w:tl2br w:val="nil"/>
              <w:tr2bl w:val="nil"/>
            </w:tcBorders>
            <w:vAlign w:val="center"/>
          </w:tcPr>
          <w:p w14:paraId="4D55CB4B" w14:textId="77777777" w:rsidR="008440D7" w:rsidRDefault="00000000">
            <w:pPr>
              <w:jc w:val="center"/>
              <w:rPr>
                <w:rFonts w:ascii="Arial" w:hAnsi="Arial" w:cs="Arial"/>
                <w:sz w:val="18"/>
                <w:szCs w:val="18"/>
              </w:rPr>
            </w:pPr>
            <w:r>
              <w:rPr>
                <w:rFonts w:ascii="Arial" w:eastAsia="SimSun" w:hAnsi="Arial" w:cs="Arial"/>
                <w:sz w:val="18"/>
                <w:szCs w:val="18"/>
                <w:lang w:bidi="ar"/>
              </w:rPr>
              <w:t>&lt;0.001</w:t>
            </w:r>
          </w:p>
        </w:tc>
        <w:tc>
          <w:tcPr>
            <w:tcW w:w="667" w:type="dxa"/>
            <w:vMerge w:val="restart"/>
            <w:tcBorders>
              <w:tl2br w:val="nil"/>
              <w:tr2bl w:val="nil"/>
            </w:tcBorders>
            <w:vAlign w:val="center"/>
          </w:tcPr>
          <w:p w14:paraId="6F64E392" w14:textId="77777777" w:rsidR="008440D7" w:rsidRDefault="00000000">
            <w:pPr>
              <w:jc w:val="center"/>
              <w:rPr>
                <w:rFonts w:ascii="Arial" w:hAnsi="Arial" w:cs="Arial"/>
                <w:sz w:val="18"/>
                <w:szCs w:val="18"/>
              </w:rPr>
            </w:pPr>
            <w:r>
              <w:rPr>
                <w:rFonts w:ascii="Arial" w:eastAsia="SimSun" w:hAnsi="Arial" w:cs="Arial"/>
                <w:sz w:val="18"/>
                <w:szCs w:val="18"/>
                <w:lang w:bidi="ar"/>
              </w:rPr>
              <w:t>0.004</w:t>
            </w:r>
          </w:p>
        </w:tc>
        <w:tc>
          <w:tcPr>
            <w:tcW w:w="1335" w:type="dxa"/>
            <w:vMerge w:val="restart"/>
            <w:tcBorders>
              <w:tl2br w:val="nil"/>
              <w:tr2bl w:val="nil"/>
            </w:tcBorders>
            <w:vAlign w:val="center"/>
          </w:tcPr>
          <w:p w14:paraId="0C7B4464" w14:textId="77777777" w:rsidR="008440D7" w:rsidRDefault="00000000">
            <w:pPr>
              <w:jc w:val="center"/>
              <w:rPr>
                <w:rFonts w:ascii="Arial" w:hAnsi="Arial" w:cs="Arial"/>
                <w:sz w:val="18"/>
                <w:szCs w:val="18"/>
              </w:rPr>
            </w:pPr>
            <w:r>
              <w:rPr>
                <w:rFonts w:ascii="Arial" w:eastAsia="SimSun" w:hAnsi="Arial" w:cs="Arial"/>
                <w:sz w:val="18"/>
                <w:szCs w:val="18"/>
                <w:lang w:bidi="ar"/>
              </w:rPr>
              <w:t>0.205</w:t>
            </w:r>
          </w:p>
        </w:tc>
      </w:tr>
      <w:tr w:rsidR="008440D7" w14:paraId="2C3B3EB7" w14:textId="77777777">
        <w:trPr>
          <w:jc w:val="center"/>
        </w:trPr>
        <w:tc>
          <w:tcPr>
            <w:tcW w:w="947" w:type="dxa"/>
            <w:tcBorders>
              <w:tl2br w:val="nil"/>
              <w:tr2bl w:val="nil"/>
            </w:tcBorders>
            <w:vAlign w:val="center"/>
          </w:tcPr>
          <w:p w14:paraId="1836BE46" w14:textId="77777777" w:rsidR="008440D7" w:rsidRDefault="00000000">
            <w:pPr>
              <w:rPr>
                <w:rFonts w:ascii="Arial" w:hAnsi="Arial" w:cs="Arial"/>
                <w:sz w:val="18"/>
                <w:szCs w:val="18"/>
              </w:rPr>
            </w:pPr>
            <w:r>
              <w:rPr>
                <w:rFonts w:ascii="Arial" w:hAnsi="Arial" w:cs="Arial"/>
                <w:sz w:val="18"/>
                <w:szCs w:val="18"/>
              </w:rPr>
              <w:t>Week 20</w:t>
            </w:r>
          </w:p>
        </w:tc>
        <w:tc>
          <w:tcPr>
            <w:tcW w:w="767" w:type="dxa"/>
            <w:tcBorders>
              <w:tl2br w:val="nil"/>
              <w:tr2bl w:val="nil"/>
            </w:tcBorders>
          </w:tcPr>
          <w:p w14:paraId="072E3303" w14:textId="77777777" w:rsidR="008440D7" w:rsidRDefault="00000000">
            <w:pPr>
              <w:rPr>
                <w:rFonts w:ascii="Arial" w:hAnsi="Arial" w:cs="Arial"/>
                <w:sz w:val="18"/>
                <w:szCs w:val="18"/>
              </w:rPr>
            </w:pPr>
            <w:r>
              <w:rPr>
                <w:rFonts w:ascii="Arial" w:hAnsi="Arial" w:cs="Arial"/>
                <w:sz w:val="18"/>
                <w:szCs w:val="18"/>
              </w:rPr>
              <w:t>82.62 (1.72)</w:t>
            </w:r>
          </w:p>
        </w:tc>
        <w:tc>
          <w:tcPr>
            <w:tcW w:w="1103" w:type="dxa"/>
            <w:tcBorders>
              <w:tl2br w:val="nil"/>
              <w:tr2bl w:val="nil"/>
            </w:tcBorders>
          </w:tcPr>
          <w:p w14:paraId="1267BAAE" w14:textId="77777777" w:rsidR="008440D7" w:rsidRDefault="00000000">
            <w:pPr>
              <w:rPr>
                <w:rFonts w:ascii="Arial" w:hAnsi="Arial" w:cs="Arial"/>
                <w:sz w:val="18"/>
                <w:szCs w:val="18"/>
              </w:rPr>
            </w:pPr>
            <w:r>
              <w:rPr>
                <w:rFonts w:ascii="Arial" w:hAnsi="Arial" w:cs="Arial"/>
                <w:sz w:val="18"/>
                <w:szCs w:val="18"/>
              </w:rPr>
              <w:t>79.22, 86.03</w:t>
            </w:r>
          </w:p>
        </w:tc>
        <w:tc>
          <w:tcPr>
            <w:tcW w:w="850" w:type="dxa"/>
            <w:tcBorders>
              <w:tl2br w:val="nil"/>
              <w:tr2bl w:val="nil"/>
            </w:tcBorders>
          </w:tcPr>
          <w:p w14:paraId="30716EB8" w14:textId="77777777" w:rsidR="008440D7" w:rsidRDefault="00000000">
            <w:pPr>
              <w:rPr>
                <w:rFonts w:ascii="Arial" w:hAnsi="Arial" w:cs="Arial"/>
                <w:sz w:val="18"/>
                <w:szCs w:val="18"/>
              </w:rPr>
            </w:pPr>
            <w:r>
              <w:rPr>
                <w:rFonts w:ascii="Arial" w:hAnsi="Arial" w:cs="Arial"/>
                <w:sz w:val="18"/>
                <w:szCs w:val="18"/>
              </w:rPr>
              <w:t>69.18 (1.83)</w:t>
            </w:r>
          </w:p>
        </w:tc>
        <w:tc>
          <w:tcPr>
            <w:tcW w:w="1191" w:type="dxa"/>
            <w:tcBorders>
              <w:tl2br w:val="nil"/>
              <w:tr2bl w:val="nil"/>
            </w:tcBorders>
          </w:tcPr>
          <w:p w14:paraId="0AB14397" w14:textId="77777777" w:rsidR="008440D7" w:rsidRDefault="00000000">
            <w:pPr>
              <w:rPr>
                <w:rFonts w:ascii="Arial" w:hAnsi="Arial" w:cs="Arial"/>
                <w:sz w:val="18"/>
                <w:szCs w:val="18"/>
              </w:rPr>
            </w:pPr>
            <w:r>
              <w:rPr>
                <w:rFonts w:ascii="Arial" w:hAnsi="Arial" w:cs="Arial"/>
                <w:sz w:val="18"/>
                <w:szCs w:val="18"/>
              </w:rPr>
              <w:t>65.55, 72.81</w:t>
            </w:r>
          </w:p>
        </w:tc>
        <w:tc>
          <w:tcPr>
            <w:tcW w:w="944" w:type="dxa"/>
            <w:gridSpan w:val="2"/>
            <w:tcBorders>
              <w:tl2br w:val="nil"/>
              <w:tr2bl w:val="nil"/>
            </w:tcBorders>
          </w:tcPr>
          <w:p w14:paraId="4D7ABAEA" w14:textId="77777777" w:rsidR="008440D7" w:rsidRDefault="00000000">
            <w:pPr>
              <w:rPr>
                <w:rFonts w:ascii="Arial" w:hAnsi="Arial" w:cs="Arial"/>
                <w:sz w:val="18"/>
                <w:szCs w:val="18"/>
              </w:rPr>
            </w:pPr>
            <w:r>
              <w:rPr>
                <w:rFonts w:ascii="Arial" w:hAnsi="Arial" w:cs="Arial"/>
                <w:sz w:val="18"/>
                <w:szCs w:val="18"/>
              </w:rPr>
              <w:t>2.31</w:t>
            </w:r>
          </w:p>
        </w:tc>
        <w:tc>
          <w:tcPr>
            <w:tcW w:w="772" w:type="dxa"/>
            <w:vMerge/>
            <w:tcBorders>
              <w:tl2br w:val="nil"/>
              <w:tr2bl w:val="nil"/>
            </w:tcBorders>
          </w:tcPr>
          <w:p w14:paraId="786192A6" w14:textId="77777777" w:rsidR="008440D7" w:rsidRDefault="008440D7">
            <w:pPr>
              <w:rPr>
                <w:rFonts w:ascii="Arial" w:hAnsi="Arial" w:cs="Arial"/>
                <w:sz w:val="18"/>
                <w:szCs w:val="18"/>
              </w:rPr>
            </w:pPr>
          </w:p>
        </w:tc>
        <w:tc>
          <w:tcPr>
            <w:tcW w:w="667" w:type="dxa"/>
            <w:vMerge/>
            <w:tcBorders>
              <w:tl2br w:val="nil"/>
              <w:tr2bl w:val="nil"/>
            </w:tcBorders>
          </w:tcPr>
          <w:p w14:paraId="5243DCDF" w14:textId="77777777" w:rsidR="008440D7" w:rsidRDefault="008440D7">
            <w:pPr>
              <w:rPr>
                <w:rFonts w:ascii="Arial" w:hAnsi="Arial" w:cs="Arial"/>
                <w:sz w:val="18"/>
                <w:szCs w:val="18"/>
              </w:rPr>
            </w:pPr>
          </w:p>
        </w:tc>
        <w:tc>
          <w:tcPr>
            <w:tcW w:w="1335" w:type="dxa"/>
            <w:vMerge/>
            <w:tcBorders>
              <w:tl2br w:val="nil"/>
              <w:tr2bl w:val="nil"/>
            </w:tcBorders>
          </w:tcPr>
          <w:p w14:paraId="107D2684" w14:textId="77777777" w:rsidR="008440D7" w:rsidRDefault="008440D7">
            <w:pPr>
              <w:rPr>
                <w:rFonts w:ascii="Arial" w:hAnsi="Arial" w:cs="Arial"/>
                <w:sz w:val="18"/>
                <w:szCs w:val="18"/>
              </w:rPr>
            </w:pPr>
          </w:p>
        </w:tc>
      </w:tr>
    </w:tbl>
    <w:p w14:paraId="77E1C520" w14:textId="77777777" w:rsidR="008440D7" w:rsidRDefault="00000000">
      <w:pPr>
        <w:jc w:val="left"/>
        <w:rPr>
          <w:rFonts w:ascii="Arial" w:eastAsia="SimSun" w:hAnsi="Arial" w:cs="Arial"/>
          <w:sz w:val="16"/>
          <w:szCs w:val="16"/>
        </w:rPr>
      </w:pPr>
      <w:r>
        <w:rPr>
          <w:rFonts w:ascii="Arial" w:hAnsi="Arial" w:cs="Arial"/>
          <w:b/>
          <w:bCs/>
          <w:sz w:val="16"/>
          <w:szCs w:val="16"/>
        </w:rPr>
        <w:t>Note:</w:t>
      </w:r>
      <w:r>
        <w:rPr>
          <w:rFonts w:ascii="Arial" w:hAnsi="Arial" w:cs="Arial"/>
          <w:i/>
          <w:iCs/>
          <w:sz w:val="16"/>
          <w:szCs w:val="16"/>
        </w:rPr>
        <w:t xml:space="preserve"> </w:t>
      </w:r>
      <w:r>
        <w:rPr>
          <w:rFonts w:ascii="Arial" w:hAnsi="Arial" w:cs="Arial" w:hint="eastAsia"/>
          <w:sz w:val="16"/>
          <w:szCs w:val="16"/>
        </w:rPr>
        <w:t xml:space="preserve">(a) </w:t>
      </w:r>
      <w:r>
        <w:rPr>
          <w:rFonts w:ascii="Arial" w:eastAsia="SimSun" w:hAnsi="Arial" w:cs="Arial"/>
          <w:sz w:val="16"/>
          <w:szCs w:val="16"/>
          <w:lang w:eastAsia="zh"/>
        </w:rPr>
        <w:t xml:space="preserve">Missing data were not imputed. </w:t>
      </w:r>
      <w:r>
        <w:rPr>
          <w:rFonts w:ascii="Arial" w:hAnsi="Arial" w:cs="Arial"/>
          <w:sz w:val="16"/>
          <w:szCs w:val="16"/>
        </w:rPr>
        <w:t>EMM (SE)</w:t>
      </w:r>
      <w:r>
        <w:rPr>
          <w:rFonts w:ascii="Arial" w:eastAsia="SimSun" w:hAnsi="Arial" w:cs="Arial"/>
          <w:sz w:val="16"/>
          <w:szCs w:val="16"/>
        </w:rPr>
        <w:t xml:space="preserve"> was estimated marginal means (standard error) derived from linear mixed-effects models</w:t>
      </w:r>
      <w:r>
        <w:rPr>
          <w:rFonts w:ascii="Arial" w:eastAsia="SimSun" w:hAnsi="Arial" w:cs="Arial" w:hint="eastAsia"/>
          <w:sz w:val="16"/>
          <w:szCs w:val="16"/>
        </w:rPr>
        <w:t xml:space="preserve">. (b) The baseline scores of outcomes were adjusted as covariates in their models. </w:t>
      </w:r>
      <w:r>
        <w:rPr>
          <w:rFonts w:ascii="Arial" w:hAnsi="Arial" w:cs="Arial" w:hint="eastAsia"/>
          <w:sz w:val="16"/>
          <w:szCs w:val="16"/>
        </w:rPr>
        <w:t xml:space="preserve">(c) </w:t>
      </w:r>
      <w:r>
        <w:rPr>
          <w:rFonts w:ascii="Arial" w:eastAsia="SimSun" w:hAnsi="Arial" w:cs="Arial"/>
          <w:sz w:val="16"/>
          <w:szCs w:val="16"/>
        </w:rPr>
        <w:t xml:space="preserve">Cohen’s </w:t>
      </w:r>
      <w:r>
        <w:rPr>
          <w:rFonts w:ascii="Arial" w:eastAsia="SimSun" w:hAnsi="Arial" w:cs="Arial"/>
          <w:i/>
          <w:iCs/>
          <w:sz w:val="16"/>
          <w:szCs w:val="16"/>
        </w:rPr>
        <w:t>d</w:t>
      </w:r>
      <w:r>
        <w:rPr>
          <w:rFonts w:ascii="Arial" w:eastAsia="SimSun" w:hAnsi="Arial" w:cs="Arial"/>
          <w:sz w:val="16"/>
          <w:szCs w:val="16"/>
        </w:rPr>
        <w:t xml:space="preserve"> was calculated for between-group differences at each time point using the formula: </w:t>
      </w:r>
      <w:r>
        <w:rPr>
          <w:rFonts w:ascii="Arial" w:eastAsia="SimSun" w:hAnsi="Arial" w:cs="Arial"/>
          <w:i/>
          <w:iCs/>
          <w:sz w:val="16"/>
          <w:szCs w:val="16"/>
        </w:rPr>
        <w:t>d</w:t>
      </w:r>
      <w:r>
        <w:rPr>
          <w:rFonts w:ascii="Arial" w:eastAsia="SimSun" w:hAnsi="Arial" w:cs="Arial"/>
          <w:sz w:val="16"/>
          <w:szCs w:val="16"/>
        </w:rPr>
        <w:t xml:space="preserve"> </w:t>
      </w:r>
      <w:r>
        <w:rPr>
          <w:rFonts w:ascii="Arial" w:eastAsia="SimSun" w:hAnsi="Arial" w:cs="Arial"/>
          <w:i/>
          <w:iCs/>
          <w:sz w:val="16"/>
          <w:szCs w:val="16"/>
        </w:rPr>
        <w:t>=</w:t>
      </w:r>
      <w:r>
        <w:rPr>
          <w:rFonts w:ascii="Arial" w:eastAsia="SimSun" w:hAnsi="Arial" w:cs="Arial"/>
          <w:sz w:val="16"/>
          <w:szCs w:val="16"/>
        </w:rPr>
        <w:t>(</w:t>
      </w:r>
      <w:r>
        <w:rPr>
          <w:rFonts w:ascii="Arial" w:eastAsia="SimSun" w:hAnsi="Arial" w:cs="Arial"/>
          <w:i/>
          <w:iCs/>
          <w:sz w:val="16"/>
          <w:szCs w:val="16"/>
        </w:rPr>
        <w:t>M</w:t>
      </w:r>
      <w:r>
        <w:rPr>
          <w:rFonts w:ascii="Arial" w:eastAsia="SimSun" w:hAnsi="Arial" w:cs="Arial"/>
          <w:i/>
          <w:iCs/>
          <w:sz w:val="16"/>
          <w:szCs w:val="16"/>
          <w:vertAlign w:val="subscript"/>
        </w:rPr>
        <w:t xml:space="preserve">iMBCT-I </w:t>
      </w:r>
      <w:r>
        <w:rPr>
          <w:rFonts w:ascii="Arial" w:eastAsia="SimSun" w:hAnsi="Arial" w:cs="Arial"/>
          <w:i/>
          <w:iCs/>
          <w:sz w:val="16"/>
          <w:szCs w:val="16"/>
        </w:rPr>
        <w:t>-M</w:t>
      </w:r>
      <w:r>
        <w:rPr>
          <w:rFonts w:ascii="Arial" w:eastAsia="SimSun" w:hAnsi="Arial" w:cs="Arial"/>
          <w:i/>
          <w:iCs/>
          <w:sz w:val="16"/>
          <w:szCs w:val="16"/>
          <w:vertAlign w:val="subscript"/>
        </w:rPr>
        <w:t>SHE</w:t>
      </w:r>
      <w:r>
        <w:rPr>
          <w:rFonts w:ascii="Arial" w:eastAsia="SimSun" w:hAnsi="Arial" w:cs="Arial"/>
          <w:sz w:val="16"/>
          <w:szCs w:val="16"/>
        </w:rPr>
        <w:t>)/</w:t>
      </w:r>
      <w:r>
        <w:rPr>
          <w:rFonts w:ascii="Arial" w:eastAsia="SimSun" w:hAnsi="Arial" w:cs="Arial"/>
          <w:i/>
          <w:iCs/>
          <w:sz w:val="16"/>
          <w:szCs w:val="16"/>
        </w:rPr>
        <w:t>SD</w:t>
      </w:r>
      <w:r>
        <w:rPr>
          <w:rFonts w:ascii="Arial" w:eastAsia="SimSun" w:hAnsi="Arial" w:cs="Arial"/>
          <w:i/>
          <w:iCs/>
          <w:sz w:val="16"/>
          <w:szCs w:val="16"/>
          <w:vertAlign w:val="subscript"/>
        </w:rPr>
        <w:t>pooled</w:t>
      </w:r>
      <w:r>
        <w:rPr>
          <w:rFonts w:ascii="Arial" w:eastAsia="SimSun" w:hAnsi="Arial" w:cs="Arial"/>
          <w:sz w:val="16"/>
          <w:szCs w:val="16"/>
        </w:rPr>
        <w:t xml:space="preserve">, where </w:t>
      </w:r>
      <w:r>
        <w:rPr>
          <w:rFonts w:ascii="Arial" w:eastAsia="SimSun" w:hAnsi="Arial" w:cs="Arial"/>
          <w:i/>
          <w:iCs/>
          <w:sz w:val="16"/>
          <w:szCs w:val="16"/>
        </w:rPr>
        <w:t>M</w:t>
      </w:r>
      <w:r>
        <w:rPr>
          <w:rFonts w:ascii="Arial" w:eastAsia="SimSun" w:hAnsi="Arial" w:cs="Arial"/>
          <w:sz w:val="16"/>
          <w:szCs w:val="16"/>
        </w:rPr>
        <w:t xml:space="preserve"> represents the estimated marginal mean at each time point and </w:t>
      </w:r>
      <w:r>
        <w:rPr>
          <w:rFonts w:ascii="Arial" w:eastAsia="SimSun" w:hAnsi="Arial" w:cs="Arial"/>
          <w:i/>
          <w:iCs/>
          <w:sz w:val="16"/>
          <w:szCs w:val="16"/>
        </w:rPr>
        <w:t>SD</w:t>
      </w:r>
      <w:r>
        <w:rPr>
          <w:rFonts w:ascii="Arial" w:eastAsia="SimSun" w:hAnsi="Arial" w:cs="Arial"/>
          <w:i/>
          <w:iCs/>
          <w:sz w:val="16"/>
          <w:szCs w:val="16"/>
          <w:vertAlign w:val="subscript"/>
        </w:rPr>
        <w:t>pooled</w:t>
      </w:r>
      <w:r>
        <w:rPr>
          <w:rFonts w:ascii="Arial" w:eastAsia="SimSun" w:hAnsi="Arial" w:cs="Arial"/>
          <w:sz w:val="16"/>
          <w:szCs w:val="16"/>
        </w:rPr>
        <w:t xml:space="preserve"> is the residual standard deviation from the model</w:t>
      </w:r>
      <w:r>
        <w:rPr>
          <w:rFonts w:ascii="Arial" w:eastAsia="SimSun" w:hAnsi="Arial" w:cs="Arial" w:hint="eastAsia"/>
          <w:sz w:val="16"/>
          <w:szCs w:val="16"/>
        </w:rPr>
        <w:t xml:space="preserve">. (d) </w:t>
      </w:r>
      <w:r>
        <w:rPr>
          <w:rFonts w:ascii="Arial" w:eastAsia="SimSun" w:hAnsi="Arial" w:cs="Arial"/>
          <w:sz w:val="16"/>
          <w:szCs w:val="16"/>
        </w:rPr>
        <w:t>iMBCT-I</w:t>
      </w:r>
      <w:r>
        <w:rPr>
          <w:rFonts w:ascii="Arial" w:eastAsia="SimSun" w:hAnsi="Arial" w:cs="Arial" w:hint="eastAsia"/>
          <w:sz w:val="16"/>
          <w:szCs w:val="16"/>
        </w:rPr>
        <w:t xml:space="preserve">: </w:t>
      </w:r>
      <w:r>
        <w:rPr>
          <w:rFonts w:ascii="Arial" w:eastAsia="SimSun" w:hAnsi="Arial" w:cs="Arial"/>
          <w:sz w:val="16"/>
          <w:szCs w:val="16"/>
        </w:rPr>
        <w:t xml:space="preserve">internet-delivered Mindfulness-Based Cognitive Therapy for Insomnia; SHE: Sleep Hygiene Education; </w:t>
      </w:r>
      <w:r>
        <w:rPr>
          <w:rFonts w:ascii="Arial" w:eastAsia="SimSun" w:hAnsi="Arial" w:cs="Arial"/>
          <w:sz w:val="16"/>
          <w:szCs w:val="16"/>
          <w:lang w:eastAsia="zh"/>
        </w:rPr>
        <w:t xml:space="preserve">95% </w:t>
      </w:r>
      <w:r>
        <w:rPr>
          <w:rFonts w:ascii="Arial" w:eastAsia="SimSun" w:hAnsi="Arial" w:cs="Arial"/>
          <w:sz w:val="16"/>
          <w:szCs w:val="16"/>
        </w:rPr>
        <w:t>CI</w:t>
      </w:r>
      <w:r>
        <w:rPr>
          <w:rFonts w:ascii="Arial" w:eastAsia="SimSun" w:hAnsi="Arial" w:cs="Arial"/>
          <w:sz w:val="16"/>
          <w:szCs w:val="16"/>
          <w:lang w:eastAsia="zh"/>
        </w:rPr>
        <w:t>:</w:t>
      </w:r>
      <w:r>
        <w:rPr>
          <w:rFonts w:ascii="Arial" w:eastAsia="SimSun" w:hAnsi="Arial" w:cs="Arial"/>
          <w:sz w:val="16"/>
          <w:szCs w:val="16"/>
        </w:rPr>
        <w:t xml:space="preserve"> 95% Confidence Interval; ITT = </w:t>
      </w:r>
      <w:r>
        <w:rPr>
          <w:rFonts w:ascii="Arial" w:eastAsia="SimSun" w:hAnsi="Arial" w:cs="Arial"/>
          <w:sz w:val="16"/>
          <w:szCs w:val="16"/>
          <w:lang w:eastAsia="zh"/>
        </w:rPr>
        <w:t>intention-to-treat</w:t>
      </w:r>
      <w:r>
        <w:rPr>
          <w:rFonts w:ascii="Arial" w:eastAsia="SimSun" w:hAnsi="Arial" w:cs="Arial" w:hint="eastAsia"/>
          <w:sz w:val="16"/>
          <w:szCs w:val="16"/>
        </w:rPr>
        <w:t>.</w:t>
      </w:r>
    </w:p>
    <w:p w14:paraId="2B5443E1" w14:textId="77777777" w:rsidR="008440D7" w:rsidRDefault="008440D7">
      <w:pPr>
        <w:jc w:val="center"/>
        <w:rPr>
          <w:rFonts w:ascii="Arial" w:hAnsi="Arial" w:cs="Arial"/>
          <w:b/>
          <w:bCs/>
          <w:sz w:val="20"/>
          <w:szCs w:val="20"/>
        </w:rPr>
      </w:pPr>
    </w:p>
    <w:p w14:paraId="5ABCCDE7" w14:textId="46F8159C" w:rsidR="008440D7" w:rsidRDefault="00497349">
      <w:pPr>
        <w:jc w:val="center"/>
        <w:rPr>
          <w:rFonts w:ascii="Arial" w:hAnsi="Arial" w:cs="Arial"/>
          <w:b/>
          <w:bCs/>
          <w:sz w:val="18"/>
          <w:szCs w:val="18"/>
        </w:rPr>
      </w:pPr>
      <w:r>
        <w:rPr>
          <w:rFonts w:ascii="Arial" w:hAnsi="Arial" w:cs="Arial"/>
          <w:b/>
          <w:bCs/>
          <w:sz w:val="18"/>
          <w:szCs w:val="18"/>
        </w:rPr>
        <w:t>Supplemen</w:t>
      </w:r>
      <w:r>
        <w:rPr>
          <w:rFonts w:ascii="Arial" w:hAnsi="Arial" w:cs="Arial"/>
          <w:b/>
          <w:bCs/>
          <w:sz w:val="18"/>
          <w:szCs w:val="18"/>
          <w:lang w:eastAsia="zh"/>
        </w:rPr>
        <w:t>t</w:t>
      </w:r>
      <w:r>
        <w:rPr>
          <w:rFonts w:ascii="Arial" w:hAnsi="Arial" w:cs="Arial"/>
          <w:b/>
          <w:bCs/>
          <w:sz w:val="18"/>
          <w:szCs w:val="18"/>
        </w:rPr>
        <w:t xml:space="preserve">ary Table </w:t>
      </w:r>
      <w:r>
        <w:rPr>
          <w:rFonts w:ascii="Arial" w:hAnsi="Arial" w:cs="Arial" w:hint="eastAsia"/>
          <w:b/>
          <w:bCs/>
          <w:sz w:val="18"/>
          <w:szCs w:val="18"/>
        </w:rPr>
        <w:t>7</w:t>
      </w:r>
      <w:r>
        <w:rPr>
          <w:rFonts w:ascii="Arial" w:hAnsi="Arial" w:cs="Arial" w:hint="eastAsia"/>
          <w:b/>
          <w:bCs/>
          <w:sz w:val="18"/>
          <w:szCs w:val="18"/>
          <w:lang w:eastAsia="zh"/>
        </w:rPr>
        <w:t>.</w:t>
      </w:r>
      <w:r>
        <w:rPr>
          <w:rFonts w:ascii="Arial" w:hAnsi="Arial" w:cs="Arial"/>
          <w:b/>
          <w:bCs/>
          <w:sz w:val="18"/>
          <w:szCs w:val="18"/>
        </w:rPr>
        <w:t xml:space="preserve"> Comparison of the</w:t>
      </w:r>
      <w:r>
        <w:rPr>
          <w:rFonts w:ascii="Arial" w:hAnsi="Arial" w:cs="Arial" w:hint="eastAsia"/>
          <w:b/>
          <w:bCs/>
          <w:sz w:val="18"/>
          <w:szCs w:val="18"/>
          <w:lang w:eastAsia="zh"/>
        </w:rPr>
        <w:t xml:space="preserve"> </w:t>
      </w:r>
      <w:r>
        <w:rPr>
          <w:rFonts w:ascii="Arial" w:hAnsi="Arial" w:cs="Arial" w:hint="eastAsia"/>
          <w:b/>
          <w:bCs/>
          <w:sz w:val="18"/>
          <w:szCs w:val="18"/>
        </w:rPr>
        <w:t>C</w:t>
      </w:r>
      <w:r>
        <w:rPr>
          <w:rFonts w:ascii="Arial" w:hAnsi="Arial" w:cs="Arial" w:hint="eastAsia"/>
          <w:b/>
          <w:bCs/>
          <w:sz w:val="18"/>
          <w:szCs w:val="18"/>
          <w:lang w:eastAsia="zh"/>
        </w:rPr>
        <w:t>hanges</w:t>
      </w:r>
      <w:r>
        <w:rPr>
          <w:rFonts w:ascii="Arial" w:hAnsi="Arial" w:cs="Arial"/>
          <w:b/>
          <w:bCs/>
          <w:sz w:val="18"/>
          <w:szCs w:val="18"/>
        </w:rPr>
        <w:t xml:space="preserve"> in </w:t>
      </w:r>
      <w:r>
        <w:rPr>
          <w:rFonts w:ascii="Arial" w:hAnsi="Arial" w:cs="Arial" w:hint="eastAsia"/>
          <w:b/>
          <w:bCs/>
          <w:sz w:val="18"/>
          <w:szCs w:val="18"/>
        </w:rPr>
        <w:t>S</w:t>
      </w:r>
      <w:r>
        <w:rPr>
          <w:rFonts w:ascii="Arial" w:hAnsi="Arial" w:cs="Arial"/>
          <w:b/>
          <w:bCs/>
          <w:sz w:val="18"/>
          <w:szCs w:val="18"/>
        </w:rPr>
        <w:t xml:space="preserve">leep </w:t>
      </w:r>
      <w:r>
        <w:rPr>
          <w:rFonts w:ascii="Arial" w:hAnsi="Arial" w:cs="Arial" w:hint="eastAsia"/>
          <w:b/>
          <w:bCs/>
          <w:sz w:val="18"/>
          <w:szCs w:val="18"/>
        </w:rPr>
        <w:t>C</w:t>
      </w:r>
      <w:r>
        <w:rPr>
          <w:rFonts w:ascii="Arial" w:hAnsi="Arial" w:cs="Arial"/>
          <w:b/>
          <w:bCs/>
          <w:sz w:val="18"/>
          <w:szCs w:val="18"/>
        </w:rPr>
        <w:t xml:space="preserve">ondition, </w:t>
      </w:r>
      <w:r>
        <w:rPr>
          <w:rFonts w:ascii="Arial" w:hAnsi="Arial" w:cs="Arial" w:hint="eastAsia"/>
          <w:b/>
          <w:bCs/>
          <w:sz w:val="18"/>
          <w:szCs w:val="18"/>
        </w:rPr>
        <w:t>D</w:t>
      </w:r>
      <w:r>
        <w:rPr>
          <w:rFonts w:ascii="Arial" w:hAnsi="Arial" w:cs="Arial"/>
          <w:b/>
          <w:bCs/>
          <w:sz w:val="18"/>
          <w:szCs w:val="18"/>
        </w:rPr>
        <w:t xml:space="preserve">epressive and </w:t>
      </w:r>
      <w:r>
        <w:rPr>
          <w:rFonts w:ascii="Arial" w:hAnsi="Arial" w:cs="Arial" w:hint="eastAsia"/>
          <w:b/>
          <w:bCs/>
          <w:sz w:val="18"/>
          <w:szCs w:val="18"/>
        </w:rPr>
        <w:t>A</w:t>
      </w:r>
      <w:r>
        <w:rPr>
          <w:rFonts w:ascii="Arial" w:hAnsi="Arial" w:cs="Arial"/>
          <w:b/>
          <w:bCs/>
          <w:sz w:val="18"/>
          <w:szCs w:val="18"/>
        </w:rPr>
        <w:t xml:space="preserve">nxiety </w:t>
      </w:r>
      <w:r>
        <w:rPr>
          <w:rFonts w:ascii="Arial" w:hAnsi="Arial" w:cs="Arial" w:hint="eastAsia"/>
          <w:b/>
          <w:bCs/>
          <w:sz w:val="18"/>
          <w:szCs w:val="18"/>
        </w:rPr>
        <w:t>S</w:t>
      </w:r>
      <w:r>
        <w:rPr>
          <w:rFonts w:ascii="Arial" w:hAnsi="Arial" w:cs="Arial"/>
          <w:b/>
          <w:bCs/>
          <w:sz w:val="18"/>
          <w:szCs w:val="18"/>
        </w:rPr>
        <w:t xml:space="preserve">ymptoms, and </w:t>
      </w:r>
      <w:r>
        <w:rPr>
          <w:rFonts w:ascii="Arial" w:hAnsi="Arial" w:cs="Arial" w:hint="eastAsia"/>
          <w:b/>
          <w:bCs/>
          <w:sz w:val="18"/>
          <w:szCs w:val="18"/>
        </w:rPr>
        <w:t>Q</w:t>
      </w:r>
      <w:r>
        <w:rPr>
          <w:rFonts w:ascii="Arial" w:hAnsi="Arial" w:cs="Arial"/>
          <w:b/>
          <w:bCs/>
          <w:sz w:val="18"/>
          <w:szCs w:val="18"/>
        </w:rPr>
        <w:t xml:space="preserve">uality of </w:t>
      </w:r>
      <w:r>
        <w:rPr>
          <w:rFonts w:ascii="Arial" w:hAnsi="Arial" w:cs="Arial" w:hint="eastAsia"/>
          <w:b/>
          <w:bCs/>
          <w:sz w:val="18"/>
          <w:szCs w:val="18"/>
        </w:rPr>
        <w:t>L</w:t>
      </w:r>
      <w:r>
        <w:rPr>
          <w:rFonts w:ascii="Arial" w:hAnsi="Arial" w:cs="Arial"/>
          <w:b/>
          <w:bCs/>
          <w:sz w:val="18"/>
          <w:szCs w:val="18"/>
        </w:rPr>
        <w:t xml:space="preserve">ife from </w:t>
      </w:r>
      <w:r>
        <w:rPr>
          <w:rFonts w:ascii="Arial" w:hAnsi="Arial" w:cs="Arial" w:hint="eastAsia"/>
          <w:b/>
          <w:bCs/>
          <w:sz w:val="18"/>
          <w:szCs w:val="18"/>
        </w:rPr>
        <w:t>W</w:t>
      </w:r>
      <w:r>
        <w:rPr>
          <w:rFonts w:ascii="Arial" w:hAnsi="Arial" w:cs="Arial"/>
          <w:b/>
          <w:bCs/>
          <w:sz w:val="18"/>
          <w:szCs w:val="18"/>
        </w:rPr>
        <w:t xml:space="preserve">eek 0 to </w:t>
      </w:r>
      <w:r>
        <w:rPr>
          <w:rFonts w:ascii="Arial" w:hAnsi="Arial" w:cs="Arial" w:hint="eastAsia"/>
          <w:b/>
          <w:bCs/>
          <w:sz w:val="18"/>
          <w:szCs w:val="18"/>
        </w:rPr>
        <w:t>W</w:t>
      </w:r>
      <w:r>
        <w:rPr>
          <w:rFonts w:ascii="Arial" w:hAnsi="Arial" w:cs="Arial"/>
          <w:b/>
          <w:bCs/>
          <w:sz w:val="18"/>
          <w:szCs w:val="18"/>
        </w:rPr>
        <w:t xml:space="preserve">eek </w:t>
      </w:r>
      <w:r>
        <w:rPr>
          <w:rFonts w:ascii="Arial" w:hAnsi="Arial" w:cs="Arial"/>
          <w:b/>
          <w:bCs/>
          <w:sz w:val="18"/>
          <w:szCs w:val="18"/>
          <w:lang w:eastAsia="zh"/>
        </w:rPr>
        <w:t>8</w:t>
      </w:r>
      <w:r>
        <w:rPr>
          <w:rFonts w:ascii="Arial" w:hAnsi="Arial" w:cs="Arial"/>
          <w:b/>
          <w:bCs/>
          <w:sz w:val="18"/>
          <w:szCs w:val="18"/>
        </w:rPr>
        <w:t xml:space="preserve"> (</w:t>
      </w:r>
      <w:r>
        <w:rPr>
          <w:rFonts w:ascii="Arial" w:hAnsi="Arial" w:cs="Arial" w:hint="eastAsia"/>
          <w:b/>
          <w:bCs/>
          <w:sz w:val="18"/>
          <w:szCs w:val="18"/>
        </w:rPr>
        <w:t>Sensitivity</w:t>
      </w:r>
      <w:r>
        <w:rPr>
          <w:rFonts w:ascii="Arial" w:hAnsi="Arial" w:cs="Arial"/>
          <w:b/>
          <w:bCs/>
          <w:sz w:val="18"/>
          <w:szCs w:val="18"/>
        </w:rPr>
        <w:t xml:space="preserve"> </w:t>
      </w:r>
      <w:r>
        <w:rPr>
          <w:rFonts w:ascii="Arial" w:hAnsi="Arial" w:cs="Arial" w:hint="eastAsia"/>
          <w:b/>
          <w:bCs/>
          <w:sz w:val="18"/>
          <w:szCs w:val="18"/>
        </w:rPr>
        <w:t>A</w:t>
      </w:r>
      <w:r>
        <w:rPr>
          <w:rFonts w:ascii="Arial" w:hAnsi="Arial" w:cs="Arial"/>
          <w:b/>
          <w:bCs/>
          <w:sz w:val="18"/>
          <w:szCs w:val="18"/>
        </w:rPr>
        <w:t>nalysis</w:t>
      </w:r>
      <w:r>
        <w:rPr>
          <w:rFonts w:ascii="Arial" w:hAnsi="Arial" w:cs="Arial" w:hint="eastAsia"/>
          <w:b/>
          <w:bCs/>
          <w:sz w:val="18"/>
          <w:szCs w:val="18"/>
        </w:rPr>
        <w:t xml:space="preserve"> Using Pre-protocol Dataset</w:t>
      </w:r>
      <w:r>
        <w:rPr>
          <w:rFonts w:ascii="Arial" w:hAnsi="Arial" w:cs="Arial"/>
          <w:b/>
          <w:bCs/>
          <w:sz w:val="18"/>
          <w:szCs w:val="18"/>
        </w:rPr>
        <w:t>)</w:t>
      </w:r>
    </w:p>
    <w:tbl>
      <w:tblPr>
        <w:tblStyle w:val="TableGrid"/>
        <w:tblW w:w="8456" w:type="dxa"/>
        <w:tblInd w:w="108"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97"/>
        <w:gridCol w:w="1099"/>
        <w:gridCol w:w="1108"/>
        <w:gridCol w:w="1608"/>
        <w:gridCol w:w="800"/>
        <w:gridCol w:w="844"/>
      </w:tblGrid>
      <w:tr w:rsidR="008440D7" w14:paraId="2A276BB2" w14:textId="77777777">
        <w:tc>
          <w:tcPr>
            <w:tcW w:w="1772" w:type="pct"/>
            <w:vMerge w:val="restart"/>
            <w:tcBorders>
              <w:tl2br w:val="nil"/>
              <w:tr2bl w:val="nil"/>
            </w:tcBorders>
            <w:vAlign w:val="center"/>
          </w:tcPr>
          <w:p w14:paraId="1833F57B" w14:textId="77777777" w:rsidR="008440D7" w:rsidRDefault="00000000">
            <w:pPr>
              <w:rPr>
                <w:rFonts w:ascii="Arial" w:hAnsi="Arial" w:cs="Arial"/>
                <w:sz w:val="18"/>
                <w:szCs w:val="18"/>
                <w:highlight w:val="yellow"/>
              </w:rPr>
            </w:pPr>
            <w:r>
              <w:rPr>
                <w:rFonts w:ascii="Arial" w:hAnsi="Arial" w:cs="Arial"/>
                <w:sz w:val="18"/>
                <w:szCs w:val="18"/>
              </w:rPr>
              <w:t>Outcome</w:t>
            </w:r>
          </w:p>
        </w:tc>
        <w:tc>
          <w:tcPr>
            <w:tcW w:w="650" w:type="pct"/>
            <w:tcBorders>
              <w:tl2br w:val="nil"/>
              <w:tr2bl w:val="nil"/>
            </w:tcBorders>
            <w:vAlign w:val="center"/>
          </w:tcPr>
          <w:p w14:paraId="1C5D2C01" w14:textId="77777777" w:rsidR="008440D7" w:rsidRDefault="00000000">
            <w:pPr>
              <w:jc w:val="center"/>
              <w:rPr>
                <w:rFonts w:ascii="Arial" w:hAnsi="Arial" w:cs="Arial"/>
                <w:sz w:val="18"/>
                <w:szCs w:val="18"/>
              </w:rPr>
            </w:pPr>
            <w:r>
              <w:rPr>
                <w:rFonts w:ascii="Arial" w:hAnsi="Arial" w:cs="Arial"/>
                <w:sz w:val="18"/>
                <w:szCs w:val="18"/>
              </w:rPr>
              <w:t>iMBCT-I</w:t>
            </w:r>
          </w:p>
          <w:p w14:paraId="3D6DDE4E" w14:textId="77777777" w:rsidR="008440D7" w:rsidRDefault="00000000">
            <w:pPr>
              <w:jc w:val="center"/>
              <w:rPr>
                <w:rFonts w:ascii="Arial" w:hAnsi="Arial" w:cs="Arial"/>
                <w:sz w:val="18"/>
                <w:szCs w:val="18"/>
              </w:rPr>
            </w:pPr>
            <w:r>
              <w:rPr>
                <w:rFonts w:ascii="Arial" w:hAnsi="Arial" w:cs="Arial"/>
                <w:sz w:val="18"/>
                <w:szCs w:val="18"/>
              </w:rPr>
              <w:t>(</w:t>
            </w:r>
            <w:r>
              <w:rPr>
                <w:rFonts w:ascii="Arial" w:hAnsi="Arial" w:cs="Arial"/>
                <w:i/>
                <w:iCs/>
                <w:sz w:val="18"/>
                <w:szCs w:val="18"/>
              </w:rPr>
              <w:t xml:space="preserve">n </w:t>
            </w:r>
            <w:r>
              <w:rPr>
                <w:rFonts w:ascii="Arial" w:hAnsi="Arial" w:cs="Arial"/>
                <w:sz w:val="18"/>
                <w:szCs w:val="18"/>
              </w:rPr>
              <w:t>= 36)</w:t>
            </w:r>
          </w:p>
        </w:tc>
        <w:tc>
          <w:tcPr>
            <w:tcW w:w="655" w:type="pct"/>
            <w:tcBorders>
              <w:tl2br w:val="nil"/>
              <w:tr2bl w:val="nil"/>
            </w:tcBorders>
            <w:vAlign w:val="center"/>
          </w:tcPr>
          <w:p w14:paraId="3AF63C2A" w14:textId="77777777" w:rsidR="008440D7" w:rsidRDefault="00000000">
            <w:pPr>
              <w:jc w:val="center"/>
              <w:rPr>
                <w:rFonts w:ascii="Arial" w:hAnsi="Arial" w:cs="Arial"/>
                <w:sz w:val="18"/>
                <w:szCs w:val="18"/>
              </w:rPr>
            </w:pPr>
            <w:r>
              <w:rPr>
                <w:rFonts w:ascii="Arial" w:hAnsi="Arial" w:cs="Arial"/>
                <w:sz w:val="18"/>
                <w:szCs w:val="18"/>
              </w:rPr>
              <w:t>SHE</w:t>
            </w:r>
          </w:p>
          <w:p w14:paraId="136EEB55" w14:textId="77777777" w:rsidR="008440D7" w:rsidRDefault="00000000">
            <w:pPr>
              <w:jc w:val="center"/>
              <w:rPr>
                <w:rFonts w:ascii="Arial" w:hAnsi="Arial" w:cs="Arial"/>
                <w:sz w:val="18"/>
                <w:szCs w:val="18"/>
              </w:rPr>
            </w:pPr>
            <w:r>
              <w:rPr>
                <w:rFonts w:ascii="Arial" w:hAnsi="Arial" w:cs="Arial"/>
                <w:sz w:val="18"/>
                <w:szCs w:val="18"/>
              </w:rPr>
              <w:t>(</w:t>
            </w:r>
            <w:r>
              <w:rPr>
                <w:rFonts w:ascii="Arial" w:hAnsi="Arial" w:cs="Arial"/>
                <w:i/>
                <w:iCs/>
                <w:sz w:val="18"/>
                <w:szCs w:val="18"/>
              </w:rPr>
              <w:t xml:space="preserve">n </w:t>
            </w:r>
            <w:r>
              <w:rPr>
                <w:rFonts w:ascii="Arial" w:hAnsi="Arial" w:cs="Arial"/>
                <w:sz w:val="18"/>
                <w:szCs w:val="18"/>
              </w:rPr>
              <w:t>= 35)</w:t>
            </w:r>
          </w:p>
        </w:tc>
        <w:tc>
          <w:tcPr>
            <w:tcW w:w="951" w:type="pct"/>
            <w:vMerge w:val="restart"/>
            <w:tcBorders>
              <w:tl2br w:val="nil"/>
              <w:tr2bl w:val="nil"/>
            </w:tcBorders>
            <w:vAlign w:val="center"/>
          </w:tcPr>
          <w:p w14:paraId="2146C7B7" w14:textId="77777777" w:rsidR="008440D7" w:rsidRDefault="00000000">
            <w:pPr>
              <w:jc w:val="center"/>
              <w:rPr>
                <w:rFonts w:ascii="Arial" w:hAnsi="Arial" w:cs="Arial"/>
                <w:i/>
                <w:iCs/>
                <w:sz w:val="18"/>
                <w:szCs w:val="18"/>
              </w:rPr>
            </w:pPr>
            <w:r>
              <w:rPr>
                <w:rFonts w:ascii="Arial" w:hAnsi="Arial" w:cs="Arial"/>
                <w:sz w:val="18"/>
                <w:szCs w:val="18"/>
              </w:rPr>
              <w:t>Between-Group Difference</w:t>
            </w:r>
            <w:r>
              <w:rPr>
                <w:rFonts w:ascii="Arial" w:hAnsi="Arial" w:cs="Arial"/>
                <w:sz w:val="18"/>
                <w:szCs w:val="18"/>
              </w:rPr>
              <w:br/>
              <w:t xml:space="preserve"> (95% CI)</w:t>
            </w:r>
          </w:p>
        </w:tc>
        <w:tc>
          <w:tcPr>
            <w:tcW w:w="473" w:type="pct"/>
            <w:vMerge w:val="restart"/>
            <w:tcBorders>
              <w:tl2br w:val="nil"/>
              <w:tr2bl w:val="nil"/>
            </w:tcBorders>
            <w:vAlign w:val="center"/>
          </w:tcPr>
          <w:p w14:paraId="336874EC" w14:textId="77777777" w:rsidR="008440D7" w:rsidRDefault="00000000">
            <w:pPr>
              <w:jc w:val="center"/>
              <w:rPr>
                <w:rFonts w:ascii="Arial" w:hAnsi="Arial" w:cs="Arial"/>
                <w:sz w:val="18"/>
                <w:szCs w:val="18"/>
              </w:rPr>
            </w:pPr>
            <w:r>
              <w:rPr>
                <w:rFonts w:ascii="Arial" w:hAnsi="Arial" w:cs="Arial"/>
                <w:i/>
                <w:iCs/>
                <w:sz w:val="18"/>
                <w:szCs w:val="18"/>
              </w:rPr>
              <w:t>t</w:t>
            </w:r>
          </w:p>
        </w:tc>
        <w:tc>
          <w:tcPr>
            <w:tcW w:w="496" w:type="pct"/>
            <w:vMerge w:val="restart"/>
            <w:tcBorders>
              <w:tl2br w:val="nil"/>
              <w:tr2bl w:val="nil"/>
            </w:tcBorders>
            <w:vAlign w:val="center"/>
          </w:tcPr>
          <w:p w14:paraId="495A597A" w14:textId="77777777" w:rsidR="008440D7" w:rsidRDefault="00000000">
            <w:pPr>
              <w:jc w:val="center"/>
              <w:rPr>
                <w:rFonts w:ascii="Arial" w:hAnsi="Arial" w:cs="Arial"/>
                <w:i/>
                <w:iCs/>
                <w:sz w:val="18"/>
                <w:szCs w:val="18"/>
              </w:rPr>
            </w:pPr>
            <w:r>
              <w:rPr>
                <w:rFonts w:ascii="Arial" w:hAnsi="Arial" w:cs="Arial"/>
                <w:i/>
                <w:iCs/>
                <w:sz w:val="18"/>
                <w:szCs w:val="18"/>
              </w:rPr>
              <w:t>p</w:t>
            </w:r>
          </w:p>
        </w:tc>
      </w:tr>
      <w:tr w:rsidR="008440D7" w14:paraId="46144189" w14:textId="77777777">
        <w:tc>
          <w:tcPr>
            <w:tcW w:w="1772" w:type="pct"/>
            <w:vMerge/>
            <w:tcBorders>
              <w:bottom w:val="single" w:sz="8" w:space="0" w:color="000000"/>
              <w:tl2br w:val="nil"/>
              <w:tr2bl w:val="nil"/>
            </w:tcBorders>
          </w:tcPr>
          <w:p w14:paraId="455B655A" w14:textId="77777777" w:rsidR="008440D7" w:rsidRDefault="008440D7">
            <w:pPr>
              <w:rPr>
                <w:rFonts w:ascii="Arial" w:hAnsi="Arial" w:cs="Arial"/>
                <w:sz w:val="18"/>
                <w:szCs w:val="18"/>
                <w:highlight w:val="yellow"/>
              </w:rPr>
            </w:pPr>
          </w:p>
        </w:tc>
        <w:tc>
          <w:tcPr>
            <w:tcW w:w="650" w:type="pct"/>
            <w:tcBorders>
              <w:bottom w:val="single" w:sz="8" w:space="0" w:color="000000"/>
              <w:tl2br w:val="nil"/>
              <w:tr2bl w:val="nil"/>
            </w:tcBorders>
            <w:vAlign w:val="center"/>
          </w:tcPr>
          <w:p w14:paraId="5E4C17CB" w14:textId="77777777" w:rsidR="008440D7" w:rsidRDefault="00000000">
            <w:pPr>
              <w:jc w:val="center"/>
              <w:rPr>
                <w:rFonts w:ascii="Arial" w:hAnsi="Arial" w:cs="Arial"/>
                <w:sz w:val="18"/>
                <w:szCs w:val="18"/>
              </w:rPr>
            </w:pPr>
            <w:r>
              <w:rPr>
                <w:rFonts w:ascii="Arial" w:hAnsi="Arial" w:cs="Arial"/>
                <w:sz w:val="18"/>
                <w:szCs w:val="18"/>
              </w:rPr>
              <w:t>Mean (</w:t>
            </w:r>
            <w:r>
              <w:rPr>
                <w:rFonts w:ascii="Arial" w:hAnsi="Arial" w:cs="Arial"/>
                <w:i/>
                <w:iCs/>
                <w:sz w:val="18"/>
                <w:szCs w:val="18"/>
              </w:rPr>
              <w:t>SD</w:t>
            </w:r>
            <w:r>
              <w:rPr>
                <w:rFonts w:ascii="Arial" w:hAnsi="Arial" w:cs="Arial"/>
                <w:sz w:val="18"/>
                <w:szCs w:val="18"/>
              </w:rPr>
              <w:t>)</w:t>
            </w:r>
          </w:p>
        </w:tc>
        <w:tc>
          <w:tcPr>
            <w:tcW w:w="655" w:type="pct"/>
            <w:tcBorders>
              <w:bottom w:val="single" w:sz="8" w:space="0" w:color="000000"/>
              <w:tl2br w:val="nil"/>
              <w:tr2bl w:val="nil"/>
            </w:tcBorders>
            <w:vAlign w:val="center"/>
          </w:tcPr>
          <w:p w14:paraId="2839A861" w14:textId="77777777" w:rsidR="008440D7" w:rsidRDefault="00000000">
            <w:pPr>
              <w:jc w:val="center"/>
              <w:rPr>
                <w:rFonts w:ascii="Arial" w:hAnsi="Arial" w:cs="Arial"/>
                <w:sz w:val="18"/>
                <w:szCs w:val="18"/>
              </w:rPr>
            </w:pPr>
            <w:r>
              <w:rPr>
                <w:rFonts w:ascii="Arial" w:hAnsi="Arial" w:cs="Arial"/>
                <w:sz w:val="18"/>
                <w:szCs w:val="18"/>
              </w:rPr>
              <w:t>Mean (</w:t>
            </w:r>
            <w:r>
              <w:rPr>
                <w:rFonts w:ascii="Arial" w:hAnsi="Arial" w:cs="Arial"/>
                <w:i/>
                <w:iCs/>
                <w:sz w:val="18"/>
                <w:szCs w:val="18"/>
              </w:rPr>
              <w:t>SD</w:t>
            </w:r>
            <w:r>
              <w:rPr>
                <w:rFonts w:ascii="Arial" w:hAnsi="Arial" w:cs="Arial"/>
                <w:sz w:val="18"/>
                <w:szCs w:val="18"/>
              </w:rPr>
              <w:t>)</w:t>
            </w:r>
          </w:p>
        </w:tc>
        <w:tc>
          <w:tcPr>
            <w:tcW w:w="951" w:type="pct"/>
            <w:vMerge/>
            <w:tcBorders>
              <w:bottom w:val="single" w:sz="8" w:space="0" w:color="000000"/>
              <w:tl2br w:val="nil"/>
              <w:tr2bl w:val="nil"/>
            </w:tcBorders>
          </w:tcPr>
          <w:p w14:paraId="46FD5EB7" w14:textId="77777777" w:rsidR="008440D7" w:rsidRDefault="008440D7">
            <w:pPr>
              <w:rPr>
                <w:rFonts w:ascii="Arial" w:hAnsi="Arial" w:cs="Arial"/>
                <w:sz w:val="18"/>
                <w:szCs w:val="18"/>
                <w:highlight w:val="yellow"/>
              </w:rPr>
            </w:pPr>
          </w:p>
        </w:tc>
        <w:tc>
          <w:tcPr>
            <w:tcW w:w="473" w:type="pct"/>
            <w:vMerge/>
            <w:tcBorders>
              <w:bottom w:val="single" w:sz="8" w:space="0" w:color="000000"/>
              <w:tl2br w:val="nil"/>
              <w:tr2bl w:val="nil"/>
            </w:tcBorders>
          </w:tcPr>
          <w:p w14:paraId="01276548" w14:textId="77777777" w:rsidR="008440D7" w:rsidRDefault="008440D7">
            <w:pPr>
              <w:rPr>
                <w:rFonts w:ascii="Arial" w:hAnsi="Arial" w:cs="Arial"/>
                <w:sz w:val="18"/>
                <w:szCs w:val="18"/>
                <w:highlight w:val="yellow"/>
              </w:rPr>
            </w:pPr>
          </w:p>
        </w:tc>
        <w:tc>
          <w:tcPr>
            <w:tcW w:w="496" w:type="pct"/>
            <w:vMerge/>
            <w:tcBorders>
              <w:bottom w:val="single" w:sz="8" w:space="0" w:color="000000"/>
              <w:tl2br w:val="nil"/>
              <w:tr2bl w:val="nil"/>
            </w:tcBorders>
          </w:tcPr>
          <w:p w14:paraId="5F65239E" w14:textId="77777777" w:rsidR="008440D7" w:rsidRDefault="008440D7">
            <w:pPr>
              <w:rPr>
                <w:rFonts w:ascii="Arial" w:hAnsi="Arial" w:cs="Arial"/>
                <w:sz w:val="18"/>
                <w:szCs w:val="18"/>
                <w:highlight w:val="yellow"/>
              </w:rPr>
            </w:pPr>
          </w:p>
        </w:tc>
      </w:tr>
      <w:tr w:rsidR="008440D7" w14:paraId="3266ABA9" w14:textId="77777777">
        <w:tc>
          <w:tcPr>
            <w:tcW w:w="1772" w:type="pct"/>
            <w:tcBorders>
              <w:tl2br w:val="nil"/>
              <w:tr2bl w:val="nil"/>
            </w:tcBorders>
          </w:tcPr>
          <w:p w14:paraId="1223019C" w14:textId="77777777" w:rsidR="008440D7" w:rsidRDefault="00000000">
            <w:pPr>
              <w:jc w:val="left"/>
              <w:rPr>
                <w:rFonts w:ascii="Arial" w:hAnsi="Arial" w:cs="Arial"/>
                <w:sz w:val="18"/>
                <w:szCs w:val="18"/>
              </w:rPr>
            </w:pPr>
            <w:r>
              <w:rPr>
                <w:rFonts w:ascii="Arial" w:hAnsi="Arial" w:cs="Arial"/>
                <w:sz w:val="18"/>
                <w:szCs w:val="18"/>
              </w:rPr>
              <w:t>Insomnia Severity Index, ISI</w:t>
            </w:r>
            <w:r>
              <w:rPr>
                <w:rFonts w:ascii="Arial" w:hAnsi="Arial" w:cs="Arial"/>
                <w:sz w:val="18"/>
                <w:szCs w:val="18"/>
                <w:lang w:eastAsia="zh"/>
              </w:rPr>
              <w:t xml:space="preserve"> </w:t>
            </w:r>
            <w:r>
              <w:rPr>
                <w:rFonts w:ascii="Arial" w:eastAsia="SimSun" w:hAnsi="Arial" w:cs="Arial"/>
                <w:sz w:val="18"/>
                <w:szCs w:val="18"/>
                <w:lang w:bidi="ar"/>
              </w:rPr>
              <w:t>(</w:t>
            </w:r>
            <w:r>
              <w:rPr>
                <w:rFonts w:ascii="Arial" w:eastAsia="SimSun" w:hAnsi="Arial" w:cs="Arial" w:hint="eastAsia"/>
                <w:sz w:val="18"/>
                <w:szCs w:val="18"/>
                <w:lang w:eastAsia="zh" w:bidi="ar"/>
              </w:rPr>
              <w:t>s</w:t>
            </w:r>
            <w:r>
              <w:rPr>
                <w:rFonts w:ascii="Arial" w:eastAsia="SimSun" w:hAnsi="Arial" w:cs="Arial"/>
                <w:sz w:val="18"/>
                <w:szCs w:val="18"/>
                <w:lang w:bidi="ar"/>
              </w:rPr>
              <w:t>core)</w:t>
            </w:r>
            <w:r>
              <w:rPr>
                <w:rFonts w:ascii="Arial" w:eastAsia="SimSun" w:hAnsi="Arial" w:cs="Arial"/>
                <w:sz w:val="24"/>
              </w:rPr>
              <w:t xml:space="preserve"> </w:t>
            </w:r>
          </w:p>
        </w:tc>
        <w:tc>
          <w:tcPr>
            <w:tcW w:w="650" w:type="pct"/>
            <w:tcBorders>
              <w:tl2br w:val="nil"/>
              <w:tr2bl w:val="nil"/>
            </w:tcBorders>
          </w:tcPr>
          <w:p w14:paraId="6401732B" w14:textId="77777777" w:rsidR="008440D7" w:rsidRDefault="00000000">
            <w:pPr>
              <w:jc w:val="left"/>
              <w:rPr>
                <w:rFonts w:ascii="Arial" w:hAnsi="Arial" w:cs="Arial"/>
                <w:sz w:val="18"/>
                <w:szCs w:val="18"/>
              </w:rPr>
            </w:pPr>
            <w:r>
              <w:rPr>
                <w:rFonts w:ascii="Arial" w:hAnsi="Arial" w:cs="Arial"/>
                <w:sz w:val="18"/>
                <w:szCs w:val="18"/>
              </w:rPr>
              <w:t>-9.39(3.64)</w:t>
            </w:r>
          </w:p>
        </w:tc>
        <w:tc>
          <w:tcPr>
            <w:tcW w:w="655" w:type="pct"/>
            <w:tcBorders>
              <w:tl2br w:val="nil"/>
              <w:tr2bl w:val="nil"/>
            </w:tcBorders>
          </w:tcPr>
          <w:p w14:paraId="26AC2CFD" w14:textId="77777777" w:rsidR="008440D7" w:rsidRDefault="00000000">
            <w:pPr>
              <w:jc w:val="left"/>
              <w:rPr>
                <w:rFonts w:ascii="Arial" w:hAnsi="Arial" w:cs="Arial"/>
                <w:sz w:val="18"/>
                <w:szCs w:val="18"/>
              </w:rPr>
            </w:pPr>
            <w:r>
              <w:rPr>
                <w:rFonts w:ascii="Arial" w:hAnsi="Arial" w:cs="Arial"/>
                <w:sz w:val="18"/>
                <w:szCs w:val="18"/>
              </w:rPr>
              <w:t>-4.71(4.11)</w:t>
            </w:r>
          </w:p>
        </w:tc>
        <w:tc>
          <w:tcPr>
            <w:tcW w:w="951" w:type="pct"/>
            <w:tcBorders>
              <w:tl2br w:val="nil"/>
              <w:tr2bl w:val="nil"/>
            </w:tcBorders>
          </w:tcPr>
          <w:p w14:paraId="36469CC2" w14:textId="77777777" w:rsidR="008440D7" w:rsidRDefault="00000000">
            <w:pPr>
              <w:jc w:val="left"/>
              <w:rPr>
                <w:rFonts w:ascii="Arial" w:hAnsi="Arial" w:cs="Arial"/>
                <w:sz w:val="18"/>
                <w:szCs w:val="18"/>
                <w:lang w:eastAsia="zh"/>
              </w:rPr>
            </w:pPr>
            <w:r>
              <w:rPr>
                <w:rFonts w:ascii="Arial" w:hAnsi="Arial" w:cs="Arial"/>
                <w:sz w:val="18"/>
                <w:szCs w:val="18"/>
                <w:lang w:eastAsia="zh"/>
              </w:rPr>
              <w:t>-4.67 (-6.51</w:t>
            </w:r>
            <w:r>
              <w:rPr>
                <w:rFonts w:ascii="Arial" w:hAnsi="Arial" w:cs="Arial" w:hint="eastAsia"/>
                <w:sz w:val="18"/>
                <w:szCs w:val="18"/>
                <w:lang w:eastAsia="zh"/>
              </w:rPr>
              <w:t>,</w:t>
            </w:r>
            <w:r>
              <w:rPr>
                <w:rFonts w:ascii="Arial" w:hAnsi="Arial" w:cs="Arial"/>
                <w:sz w:val="18"/>
                <w:szCs w:val="18"/>
                <w:lang w:eastAsia="zh"/>
              </w:rPr>
              <w:t>-2.84)</w:t>
            </w:r>
          </w:p>
        </w:tc>
        <w:tc>
          <w:tcPr>
            <w:tcW w:w="473" w:type="pct"/>
            <w:tcBorders>
              <w:tl2br w:val="nil"/>
              <w:tr2bl w:val="nil"/>
            </w:tcBorders>
          </w:tcPr>
          <w:p w14:paraId="4DF896D1" w14:textId="77777777" w:rsidR="008440D7" w:rsidRDefault="00000000">
            <w:pPr>
              <w:jc w:val="left"/>
              <w:rPr>
                <w:rFonts w:ascii="Arial" w:hAnsi="Arial" w:cs="Arial"/>
                <w:sz w:val="18"/>
                <w:szCs w:val="18"/>
              </w:rPr>
            </w:pPr>
            <w:r>
              <w:rPr>
                <w:rFonts w:ascii="Arial" w:hAnsi="Arial" w:cs="Arial"/>
                <w:sz w:val="18"/>
                <w:szCs w:val="18"/>
              </w:rPr>
              <w:t>-5.078</w:t>
            </w:r>
          </w:p>
        </w:tc>
        <w:tc>
          <w:tcPr>
            <w:tcW w:w="496" w:type="pct"/>
            <w:tcBorders>
              <w:tl2br w:val="nil"/>
              <w:tr2bl w:val="nil"/>
            </w:tcBorders>
          </w:tcPr>
          <w:p w14:paraId="54BEAFAF" w14:textId="77777777" w:rsidR="008440D7" w:rsidRDefault="00000000">
            <w:pPr>
              <w:jc w:val="left"/>
              <w:rPr>
                <w:rFonts w:ascii="Arial" w:hAnsi="Arial" w:cs="Arial"/>
                <w:sz w:val="18"/>
                <w:szCs w:val="18"/>
              </w:rPr>
            </w:pPr>
            <w:r>
              <w:rPr>
                <w:rFonts w:ascii="Arial" w:hAnsi="Arial" w:cs="Arial"/>
                <w:sz w:val="18"/>
                <w:szCs w:val="18"/>
              </w:rPr>
              <w:t>&lt;0.001</w:t>
            </w:r>
          </w:p>
        </w:tc>
      </w:tr>
      <w:tr w:rsidR="008440D7" w14:paraId="5EFFD2B8" w14:textId="77777777">
        <w:tc>
          <w:tcPr>
            <w:tcW w:w="1772" w:type="pct"/>
            <w:tcBorders>
              <w:tl2br w:val="nil"/>
              <w:tr2bl w:val="nil"/>
            </w:tcBorders>
          </w:tcPr>
          <w:p w14:paraId="27D43921" w14:textId="77777777" w:rsidR="008440D7" w:rsidRDefault="00000000">
            <w:pPr>
              <w:tabs>
                <w:tab w:val="right" w:pos="2159"/>
              </w:tabs>
              <w:jc w:val="left"/>
              <w:rPr>
                <w:rFonts w:ascii="Arial" w:hAnsi="Arial" w:cs="Arial"/>
                <w:sz w:val="18"/>
                <w:szCs w:val="18"/>
              </w:rPr>
            </w:pPr>
            <w:r>
              <w:rPr>
                <w:rFonts w:ascii="Arial" w:hAnsi="Arial" w:cs="Arial"/>
                <w:sz w:val="18"/>
                <w:szCs w:val="18"/>
              </w:rPr>
              <w:t>Pittsburgh Sleep Quality Index, PSQI</w:t>
            </w:r>
            <w:r>
              <w:rPr>
                <w:rFonts w:ascii="Arial" w:hAnsi="Arial" w:cs="Arial"/>
                <w:sz w:val="18"/>
                <w:szCs w:val="18"/>
                <w:lang w:eastAsia="zh"/>
              </w:rPr>
              <w:t xml:space="preserve"> </w:t>
            </w:r>
            <w:r>
              <w:rPr>
                <w:rFonts w:ascii="Arial" w:eastAsia="SimSun" w:hAnsi="Arial" w:cs="Arial"/>
                <w:sz w:val="18"/>
                <w:szCs w:val="18"/>
                <w:lang w:bidi="ar"/>
              </w:rPr>
              <w:t>(</w:t>
            </w:r>
            <w:r>
              <w:rPr>
                <w:rFonts w:ascii="Arial" w:eastAsia="SimSun" w:hAnsi="Arial" w:cs="Arial" w:hint="eastAsia"/>
                <w:sz w:val="18"/>
                <w:szCs w:val="18"/>
                <w:lang w:eastAsia="zh" w:bidi="ar"/>
              </w:rPr>
              <w:t>s</w:t>
            </w:r>
            <w:r>
              <w:rPr>
                <w:rFonts w:ascii="Arial" w:eastAsia="SimSun" w:hAnsi="Arial" w:cs="Arial"/>
                <w:sz w:val="18"/>
                <w:szCs w:val="18"/>
                <w:lang w:bidi="ar"/>
              </w:rPr>
              <w:t>core)</w:t>
            </w:r>
            <w:r>
              <w:rPr>
                <w:rFonts w:ascii="Arial" w:eastAsia="SimSun" w:hAnsi="Arial" w:cs="Arial"/>
                <w:sz w:val="24"/>
              </w:rPr>
              <w:t xml:space="preserve"> </w:t>
            </w:r>
          </w:p>
        </w:tc>
        <w:tc>
          <w:tcPr>
            <w:tcW w:w="650" w:type="pct"/>
            <w:tcBorders>
              <w:tl2br w:val="nil"/>
              <w:tr2bl w:val="nil"/>
            </w:tcBorders>
          </w:tcPr>
          <w:p w14:paraId="13A06C73" w14:textId="77777777" w:rsidR="008440D7" w:rsidRDefault="00000000">
            <w:pPr>
              <w:jc w:val="left"/>
              <w:rPr>
                <w:rFonts w:ascii="Arial" w:hAnsi="Arial" w:cs="Arial"/>
                <w:sz w:val="18"/>
                <w:szCs w:val="18"/>
              </w:rPr>
            </w:pPr>
            <w:r>
              <w:rPr>
                <w:rFonts w:ascii="Arial" w:hAnsi="Arial" w:cs="Arial"/>
                <w:sz w:val="18"/>
                <w:szCs w:val="18"/>
              </w:rPr>
              <w:t>-3.14(2.31)</w:t>
            </w:r>
          </w:p>
        </w:tc>
        <w:tc>
          <w:tcPr>
            <w:tcW w:w="655" w:type="pct"/>
            <w:tcBorders>
              <w:tl2br w:val="nil"/>
              <w:tr2bl w:val="nil"/>
            </w:tcBorders>
          </w:tcPr>
          <w:p w14:paraId="0C6D39DE" w14:textId="77777777" w:rsidR="008440D7" w:rsidRDefault="00000000">
            <w:pPr>
              <w:jc w:val="left"/>
              <w:rPr>
                <w:rFonts w:ascii="Arial" w:hAnsi="Arial" w:cs="Arial"/>
                <w:sz w:val="18"/>
                <w:szCs w:val="18"/>
              </w:rPr>
            </w:pPr>
            <w:r>
              <w:rPr>
                <w:rFonts w:ascii="Arial" w:hAnsi="Arial" w:cs="Arial"/>
                <w:sz w:val="18"/>
                <w:szCs w:val="18"/>
              </w:rPr>
              <w:t>-1.26(2.29)</w:t>
            </w:r>
          </w:p>
        </w:tc>
        <w:tc>
          <w:tcPr>
            <w:tcW w:w="951" w:type="pct"/>
            <w:tcBorders>
              <w:tl2br w:val="nil"/>
              <w:tr2bl w:val="nil"/>
            </w:tcBorders>
          </w:tcPr>
          <w:p w14:paraId="5551B511" w14:textId="77777777" w:rsidR="008440D7" w:rsidRDefault="00000000">
            <w:pPr>
              <w:jc w:val="left"/>
              <w:rPr>
                <w:rFonts w:ascii="Arial" w:hAnsi="Arial" w:cs="Arial"/>
                <w:sz w:val="18"/>
                <w:szCs w:val="18"/>
                <w:lang w:eastAsia="zh"/>
              </w:rPr>
            </w:pPr>
            <w:r>
              <w:rPr>
                <w:rFonts w:ascii="Arial" w:hAnsi="Arial" w:cs="Arial"/>
                <w:sz w:val="18"/>
                <w:szCs w:val="18"/>
                <w:lang w:eastAsia="zh"/>
              </w:rPr>
              <w:t>-1.88 (-2.97,-0.79)</w:t>
            </w:r>
          </w:p>
        </w:tc>
        <w:tc>
          <w:tcPr>
            <w:tcW w:w="473" w:type="pct"/>
            <w:tcBorders>
              <w:tl2br w:val="nil"/>
              <w:tr2bl w:val="nil"/>
            </w:tcBorders>
          </w:tcPr>
          <w:p w14:paraId="3A9C2897" w14:textId="77777777" w:rsidR="008440D7" w:rsidRDefault="00000000">
            <w:pPr>
              <w:jc w:val="left"/>
              <w:rPr>
                <w:rFonts w:ascii="Arial" w:hAnsi="Arial" w:cs="Arial"/>
                <w:sz w:val="18"/>
                <w:szCs w:val="18"/>
              </w:rPr>
            </w:pPr>
            <w:r>
              <w:rPr>
                <w:rFonts w:ascii="Arial" w:hAnsi="Arial" w:cs="Arial"/>
                <w:sz w:val="18"/>
                <w:szCs w:val="18"/>
              </w:rPr>
              <w:t>-3.447</w:t>
            </w:r>
          </w:p>
        </w:tc>
        <w:tc>
          <w:tcPr>
            <w:tcW w:w="496" w:type="pct"/>
            <w:tcBorders>
              <w:tl2br w:val="nil"/>
              <w:tr2bl w:val="nil"/>
            </w:tcBorders>
          </w:tcPr>
          <w:p w14:paraId="13CDF36A" w14:textId="77777777" w:rsidR="008440D7" w:rsidRDefault="00000000">
            <w:pPr>
              <w:jc w:val="left"/>
              <w:rPr>
                <w:rFonts w:ascii="Arial" w:hAnsi="Arial" w:cs="Arial"/>
                <w:sz w:val="18"/>
                <w:szCs w:val="18"/>
              </w:rPr>
            </w:pPr>
            <w:r>
              <w:rPr>
                <w:rFonts w:ascii="Arial" w:hAnsi="Arial" w:cs="Arial"/>
                <w:sz w:val="18"/>
                <w:szCs w:val="18"/>
              </w:rPr>
              <w:t>0.001</w:t>
            </w:r>
          </w:p>
        </w:tc>
      </w:tr>
      <w:tr w:rsidR="008440D7" w14:paraId="48BB879D" w14:textId="77777777">
        <w:tc>
          <w:tcPr>
            <w:tcW w:w="1772" w:type="pct"/>
            <w:tcBorders>
              <w:tl2br w:val="nil"/>
              <w:tr2bl w:val="nil"/>
            </w:tcBorders>
          </w:tcPr>
          <w:p w14:paraId="1743B2F0" w14:textId="77777777" w:rsidR="008440D7" w:rsidRDefault="00000000">
            <w:pPr>
              <w:tabs>
                <w:tab w:val="right" w:pos="2159"/>
              </w:tabs>
              <w:jc w:val="left"/>
              <w:rPr>
                <w:rFonts w:ascii="Arial" w:hAnsi="Arial" w:cs="Arial"/>
                <w:sz w:val="18"/>
                <w:szCs w:val="18"/>
              </w:rPr>
            </w:pPr>
            <w:r>
              <w:rPr>
                <w:rFonts w:ascii="Arial" w:hAnsi="Arial" w:cs="Arial"/>
                <w:sz w:val="18"/>
                <w:szCs w:val="18"/>
              </w:rPr>
              <w:t>Patient Health Questionnaire-9, PHQ-9</w:t>
            </w:r>
            <w:r>
              <w:rPr>
                <w:rFonts w:ascii="Arial" w:hAnsi="Arial" w:cs="Arial"/>
                <w:sz w:val="18"/>
                <w:szCs w:val="18"/>
                <w:lang w:eastAsia="zh"/>
              </w:rPr>
              <w:t xml:space="preserve"> </w:t>
            </w:r>
            <w:r>
              <w:rPr>
                <w:rFonts w:ascii="Arial" w:eastAsia="SimSun" w:hAnsi="Arial" w:cs="Arial"/>
                <w:sz w:val="18"/>
                <w:szCs w:val="18"/>
                <w:lang w:bidi="ar"/>
              </w:rPr>
              <w:t>(</w:t>
            </w:r>
            <w:r>
              <w:rPr>
                <w:rFonts w:ascii="Arial" w:eastAsia="SimSun" w:hAnsi="Arial" w:cs="Arial" w:hint="eastAsia"/>
                <w:sz w:val="18"/>
                <w:szCs w:val="18"/>
                <w:lang w:eastAsia="zh" w:bidi="ar"/>
              </w:rPr>
              <w:t>s</w:t>
            </w:r>
            <w:r>
              <w:rPr>
                <w:rFonts w:ascii="Arial" w:eastAsia="SimSun" w:hAnsi="Arial" w:cs="Arial"/>
                <w:sz w:val="18"/>
                <w:szCs w:val="18"/>
                <w:lang w:bidi="ar"/>
              </w:rPr>
              <w:t>core)</w:t>
            </w:r>
            <w:r>
              <w:rPr>
                <w:rFonts w:ascii="Arial" w:eastAsia="SimSun" w:hAnsi="Arial" w:cs="Arial"/>
                <w:sz w:val="24"/>
              </w:rPr>
              <w:t xml:space="preserve"> </w:t>
            </w:r>
          </w:p>
        </w:tc>
        <w:tc>
          <w:tcPr>
            <w:tcW w:w="650" w:type="pct"/>
            <w:tcBorders>
              <w:tl2br w:val="nil"/>
              <w:tr2bl w:val="nil"/>
            </w:tcBorders>
          </w:tcPr>
          <w:p w14:paraId="1B346FB7" w14:textId="77777777" w:rsidR="008440D7" w:rsidRDefault="00000000">
            <w:pPr>
              <w:jc w:val="left"/>
              <w:rPr>
                <w:rFonts w:ascii="Arial" w:hAnsi="Arial" w:cs="Arial"/>
                <w:sz w:val="18"/>
                <w:szCs w:val="18"/>
              </w:rPr>
            </w:pPr>
            <w:r>
              <w:rPr>
                <w:rFonts w:ascii="Arial" w:hAnsi="Arial" w:cs="Arial"/>
                <w:sz w:val="18"/>
                <w:szCs w:val="18"/>
              </w:rPr>
              <w:t>-2.72(4.29)</w:t>
            </w:r>
          </w:p>
        </w:tc>
        <w:tc>
          <w:tcPr>
            <w:tcW w:w="655" w:type="pct"/>
            <w:tcBorders>
              <w:tl2br w:val="nil"/>
              <w:tr2bl w:val="nil"/>
            </w:tcBorders>
          </w:tcPr>
          <w:p w14:paraId="45AE80BE" w14:textId="77777777" w:rsidR="008440D7" w:rsidRDefault="00000000">
            <w:pPr>
              <w:jc w:val="left"/>
              <w:rPr>
                <w:rFonts w:ascii="Arial" w:hAnsi="Arial" w:cs="Arial"/>
                <w:sz w:val="18"/>
                <w:szCs w:val="18"/>
              </w:rPr>
            </w:pPr>
            <w:r>
              <w:rPr>
                <w:rFonts w:ascii="Arial" w:hAnsi="Arial" w:cs="Arial"/>
                <w:sz w:val="18"/>
                <w:szCs w:val="18"/>
              </w:rPr>
              <w:t>-1.66(4.08)</w:t>
            </w:r>
          </w:p>
        </w:tc>
        <w:tc>
          <w:tcPr>
            <w:tcW w:w="951" w:type="pct"/>
            <w:tcBorders>
              <w:tl2br w:val="nil"/>
              <w:tr2bl w:val="nil"/>
            </w:tcBorders>
          </w:tcPr>
          <w:p w14:paraId="528DDAE1" w14:textId="77777777" w:rsidR="008440D7" w:rsidRDefault="00000000">
            <w:pPr>
              <w:jc w:val="left"/>
              <w:rPr>
                <w:rFonts w:ascii="Arial" w:hAnsi="Arial" w:cs="Arial"/>
                <w:sz w:val="18"/>
                <w:szCs w:val="18"/>
                <w:lang w:eastAsia="zh"/>
              </w:rPr>
            </w:pPr>
            <w:r>
              <w:rPr>
                <w:rFonts w:ascii="Arial" w:hAnsi="Arial" w:cs="Arial"/>
                <w:sz w:val="18"/>
                <w:szCs w:val="18"/>
                <w:lang w:eastAsia="zh"/>
              </w:rPr>
              <w:t>-2.88 (-4.65,-1.12)</w:t>
            </w:r>
          </w:p>
        </w:tc>
        <w:tc>
          <w:tcPr>
            <w:tcW w:w="473" w:type="pct"/>
            <w:tcBorders>
              <w:tl2br w:val="nil"/>
              <w:tr2bl w:val="nil"/>
            </w:tcBorders>
          </w:tcPr>
          <w:p w14:paraId="2712CC1F" w14:textId="77777777" w:rsidR="008440D7" w:rsidRDefault="00000000">
            <w:pPr>
              <w:jc w:val="left"/>
              <w:rPr>
                <w:rFonts w:ascii="Arial" w:hAnsi="Arial" w:cs="Arial"/>
                <w:sz w:val="18"/>
                <w:szCs w:val="18"/>
              </w:rPr>
            </w:pPr>
            <w:r>
              <w:rPr>
                <w:rFonts w:ascii="Arial" w:hAnsi="Arial" w:cs="Arial"/>
                <w:sz w:val="18"/>
                <w:szCs w:val="18"/>
              </w:rPr>
              <w:t>-3.270</w:t>
            </w:r>
          </w:p>
        </w:tc>
        <w:tc>
          <w:tcPr>
            <w:tcW w:w="496" w:type="pct"/>
            <w:tcBorders>
              <w:tl2br w:val="nil"/>
              <w:tr2bl w:val="nil"/>
            </w:tcBorders>
          </w:tcPr>
          <w:p w14:paraId="172D87B2" w14:textId="77777777" w:rsidR="008440D7" w:rsidRDefault="00000000">
            <w:pPr>
              <w:jc w:val="left"/>
              <w:rPr>
                <w:rFonts w:ascii="Arial" w:hAnsi="Arial" w:cs="Arial"/>
                <w:sz w:val="18"/>
                <w:szCs w:val="18"/>
                <w:lang w:eastAsia="zh"/>
              </w:rPr>
            </w:pPr>
            <w:r>
              <w:rPr>
                <w:rFonts w:ascii="Arial" w:hAnsi="Arial" w:cs="Arial"/>
                <w:sz w:val="18"/>
                <w:szCs w:val="18"/>
              </w:rPr>
              <w:t>0.</w:t>
            </w:r>
            <w:r>
              <w:rPr>
                <w:rFonts w:ascii="Arial" w:hAnsi="Arial" w:cs="Arial"/>
                <w:sz w:val="18"/>
                <w:szCs w:val="18"/>
                <w:lang w:eastAsia="zh"/>
              </w:rPr>
              <w:t>002</w:t>
            </w:r>
          </w:p>
        </w:tc>
      </w:tr>
      <w:tr w:rsidR="008440D7" w14:paraId="68A4C223" w14:textId="77777777">
        <w:tc>
          <w:tcPr>
            <w:tcW w:w="1772" w:type="pct"/>
            <w:tcBorders>
              <w:tl2br w:val="nil"/>
              <w:tr2bl w:val="nil"/>
            </w:tcBorders>
          </w:tcPr>
          <w:p w14:paraId="5D4E649B" w14:textId="77777777" w:rsidR="008440D7" w:rsidRDefault="00000000">
            <w:pPr>
              <w:tabs>
                <w:tab w:val="right" w:pos="2159"/>
              </w:tabs>
              <w:jc w:val="left"/>
              <w:rPr>
                <w:rFonts w:ascii="Arial" w:hAnsi="Arial" w:cs="Arial"/>
                <w:sz w:val="18"/>
                <w:szCs w:val="18"/>
              </w:rPr>
            </w:pPr>
            <w:r>
              <w:rPr>
                <w:rFonts w:ascii="Arial" w:hAnsi="Arial" w:cs="Arial"/>
                <w:sz w:val="18"/>
                <w:szCs w:val="18"/>
              </w:rPr>
              <w:t>Generalized Anxiety Disorder 7-item scale, GAD-7</w:t>
            </w:r>
            <w:r>
              <w:rPr>
                <w:rFonts w:ascii="Arial" w:hAnsi="Arial" w:cs="Arial"/>
                <w:sz w:val="18"/>
                <w:szCs w:val="18"/>
                <w:lang w:eastAsia="zh"/>
              </w:rPr>
              <w:t xml:space="preserve"> </w:t>
            </w:r>
            <w:r>
              <w:rPr>
                <w:rFonts w:ascii="Arial" w:eastAsia="SimSun" w:hAnsi="Arial" w:cs="Arial"/>
                <w:sz w:val="18"/>
                <w:szCs w:val="18"/>
                <w:lang w:bidi="ar"/>
              </w:rPr>
              <w:t>(</w:t>
            </w:r>
            <w:r>
              <w:rPr>
                <w:rFonts w:ascii="Arial" w:eastAsia="SimSun" w:hAnsi="Arial" w:cs="Arial" w:hint="eastAsia"/>
                <w:sz w:val="18"/>
                <w:szCs w:val="18"/>
                <w:lang w:eastAsia="zh" w:bidi="ar"/>
              </w:rPr>
              <w:t>s</w:t>
            </w:r>
            <w:r>
              <w:rPr>
                <w:rFonts w:ascii="Arial" w:eastAsia="SimSun" w:hAnsi="Arial" w:cs="Arial"/>
                <w:sz w:val="18"/>
                <w:szCs w:val="18"/>
                <w:lang w:bidi="ar"/>
              </w:rPr>
              <w:t>core)</w:t>
            </w:r>
          </w:p>
        </w:tc>
        <w:tc>
          <w:tcPr>
            <w:tcW w:w="650" w:type="pct"/>
            <w:tcBorders>
              <w:tl2br w:val="nil"/>
              <w:tr2bl w:val="nil"/>
            </w:tcBorders>
          </w:tcPr>
          <w:p w14:paraId="23766E98" w14:textId="77777777" w:rsidR="008440D7" w:rsidRDefault="00000000">
            <w:pPr>
              <w:jc w:val="left"/>
              <w:rPr>
                <w:rFonts w:ascii="Arial" w:hAnsi="Arial" w:cs="Arial"/>
                <w:sz w:val="18"/>
                <w:szCs w:val="18"/>
              </w:rPr>
            </w:pPr>
            <w:r>
              <w:rPr>
                <w:rFonts w:ascii="Arial" w:hAnsi="Arial" w:cs="Arial"/>
                <w:sz w:val="18"/>
                <w:szCs w:val="18"/>
              </w:rPr>
              <w:t>-3.03(3.97)</w:t>
            </w:r>
          </w:p>
        </w:tc>
        <w:tc>
          <w:tcPr>
            <w:tcW w:w="655" w:type="pct"/>
            <w:tcBorders>
              <w:tl2br w:val="nil"/>
              <w:tr2bl w:val="nil"/>
            </w:tcBorders>
          </w:tcPr>
          <w:p w14:paraId="117D805C" w14:textId="77777777" w:rsidR="008440D7" w:rsidRDefault="00000000">
            <w:pPr>
              <w:jc w:val="left"/>
              <w:rPr>
                <w:rFonts w:ascii="Arial" w:hAnsi="Arial" w:cs="Arial"/>
                <w:sz w:val="18"/>
                <w:szCs w:val="18"/>
              </w:rPr>
            </w:pPr>
            <w:r>
              <w:rPr>
                <w:rFonts w:ascii="Arial" w:hAnsi="Arial" w:cs="Arial"/>
                <w:sz w:val="18"/>
                <w:szCs w:val="18"/>
              </w:rPr>
              <w:t>-0.14(3.43)</w:t>
            </w:r>
          </w:p>
        </w:tc>
        <w:tc>
          <w:tcPr>
            <w:tcW w:w="951" w:type="pct"/>
            <w:tcBorders>
              <w:tl2br w:val="nil"/>
              <w:tr2bl w:val="nil"/>
            </w:tcBorders>
          </w:tcPr>
          <w:p w14:paraId="16B1F34F" w14:textId="77777777" w:rsidR="008440D7" w:rsidRDefault="00000000">
            <w:pPr>
              <w:jc w:val="left"/>
              <w:rPr>
                <w:rFonts w:ascii="Arial" w:hAnsi="Arial" w:cs="Arial"/>
                <w:sz w:val="18"/>
                <w:szCs w:val="18"/>
                <w:lang w:eastAsia="zh"/>
              </w:rPr>
            </w:pPr>
            <w:r>
              <w:rPr>
                <w:rFonts w:ascii="Arial" w:hAnsi="Arial" w:cs="Arial"/>
                <w:sz w:val="18"/>
                <w:szCs w:val="18"/>
                <w:lang w:eastAsia="zh"/>
              </w:rPr>
              <w:t>-1.06 (-3.05,0.92)</w:t>
            </w:r>
          </w:p>
        </w:tc>
        <w:tc>
          <w:tcPr>
            <w:tcW w:w="473" w:type="pct"/>
            <w:tcBorders>
              <w:tl2br w:val="nil"/>
              <w:tr2bl w:val="nil"/>
            </w:tcBorders>
          </w:tcPr>
          <w:p w14:paraId="43CFE5C8" w14:textId="77777777" w:rsidR="008440D7" w:rsidRDefault="00000000">
            <w:pPr>
              <w:jc w:val="left"/>
              <w:rPr>
                <w:rFonts w:ascii="Arial" w:hAnsi="Arial" w:cs="Arial"/>
                <w:sz w:val="18"/>
                <w:szCs w:val="18"/>
              </w:rPr>
            </w:pPr>
            <w:r>
              <w:rPr>
                <w:rFonts w:ascii="Arial" w:hAnsi="Arial" w:cs="Arial"/>
                <w:sz w:val="18"/>
                <w:szCs w:val="18"/>
              </w:rPr>
              <w:t>-1.072</w:t>
            </w:r>
          </w:p>
        </w:tc>
        <w:tc>
          <w:tcPr>
            <w:tcW w:w="496" w:type="pct"/>
            <w:tcBorders>
              <w:tl2br w:val="nil"/>
              <w:tr2bl w:val="nil"/>
            </w:tcBorders>
          </w:tcPr>
          <w:p w14:paraId="19AEF975" w14:textId="77777777" w:rsidR="008440D7" w:rsidRDefault="00000000">
            <w:pPr>
              <w:jc w:val="left"/>
              <w:rPr>
                <w:rFonts w:ascii="Arial" w:hAnsi="Arial" w:cs="Arial"/>
                <w:sz w:val="18"/>
                <w:szCs w:val="18"/>
                <w:lang w:eastAsia="zh"/>
              </w:rPr>
            </w:pPr>
            <w:r>
              <w:rPr>
                <w:rFonts w:ascii="Arial" w:hAnsi="Arial" w:cs="Arial"/>
                <w:sz w:val="18"/>
                <w:szCs w:val="18"/>
              </w:rPr>
              <w:t>0.</w:t>
            </w:r>
            <w:r>
              <w:rPr>
                <w:rFonts w:ascii="Arial" w:hAnsi="Arial" w:cs="Arial"/>
                <w:sz w:val="18"/>
                <w:szCs w:val="18"/>
                <w:lang w:eastAsia="zh"/>
              </w:rPr>
              <w:t>288</w:t>
            </w:r>
          </w:p>
        </w:tc>
      </w:tr>
      <w:tr w:rsidR="008440D7" w14:paraId="2D0E89E9" w14:textId="77777777">
        <w:tc>
          <w:tcPr>
            <w:tcW w:w="5000" w:type="pct"/>
            <w:gridSpan w:val="6"/>
            <w:tcBorders>
              <w:tl2br w:val="nil"/>
              <w:tr2bl w:val="nil"/>
            </w:tcBorders>
          </w:tcPr>
          <w:p w14:paraId="13B8A13E" w14:textId="77777777" w:rsidR="008440D7" w:rsidRDefault="00000000">
            <w:pPr>
              <w:jc w:val="left"/>
              <w:rPr>
                <w:rFonts w:ascii="Arial" w:hAnsi="Arial" w:cs="Arial"/>
                <w:sz w:val="18"/>
                <w:szCs w:val="18"/>
              </w:rPr>
            </w:pPr>
            <w:r>
              <w:rPr>
                <w:rFonts w:ascii="Arial" w:hAnsi="Arial" w:cs="Arial"/>
                <w:sz w:val="18"/>
                <w:szCs w:val="18"/>
              </w:rPr>
              <w:t>12-item Short Form Health Survey, SF-12</w:t>
            </w:r>
            <w:r>
              <w:rPr>
                <w:rFonts w:ascii="Arial" w:hAnsi="Arial" w:cs="Arial"/>
                <w:sz w:val="18"/>
                <w:szCs w:val="18"/>
                <w:lang w:eastAsia="zh"/>
              </w:rPr>
              <w:t xml:space="preserve"> </w:t>
            </w:r>
            <w:r>
              <w:rPr>
                <w:rFonts w:ascii="Arial" w:eastAsia="SimSun" w:hAnsi="Arial" w:cs="Arial"/>
                <w:sz w:val="18"/>
                <w:szCs w:val="18"/>
                <w:lang w:bidi="ar"/>
              </w:rPr>
              <w:t>(</w:t>
            </w:r>
            <w:r>
              <w:rPr>
                <w:rFonts w:ascii="Arial" w:eastAsia="SimSun" w:hAnsi="Arial" w:cs="Arial" w:hint="eastAsia"/>
                <w:sz w:val="18"/>
                <w:szCs w:val="18"/>
                <w:lang w:eastAsia="zh" w:bidi="ar"/>
              </w:rPr>
              <w:t>s</w:t>
            </w:r>
            <w:r>
              <w:rPr>
                <w:rFonts w:ascii="Arial" w:eastAsia="SimSun" w:hAnsi="Arial" w:cs="Arial"/>
                <w:sz w:val="18"/>
                <w:szCs w:val="18"/>
                <w:lang w:bidi="ar"/>
              </w:rPr>
              <w:t>core)</w:t>
            </w:r>
            <w:r>
              <w:rPr>
                <w:rFonts w:ascii="Arial" w:eastAsia="SimSun" w:hAnsi="Arial" w:cs="Arial"/>
                <w:sz w:val="24"/>
              </w:rPr>
              <w:t xml:space="preserve"> </w:t>
            </w:r>
          </w:p>
        </w:tc>
      </w:tr>
      <w:tr w:rsidR="008440D7" w14:paraId="39D183E3" w14:textId="77777777">
        <w:tc>
          <w:tcPr>
            <w:tcW w:w="1772" w:type="pct"/>
            <w:tcBorders>
              <w:tl2br w:val="nil"/>
              <w:tr2bl w:val="nil"/>
            </w:tcBorders>
          </w:tcPr>
          <w:p w14:paraId="21CD86F0" w14:textId="77777777" w:rsidR="008440D7" w:rsidRDefault="00000000">
            <w:pPr>
              <w:widowControl/>
              <w:ind w:firstLineChars="200" w:firstLine="360"/>
              <w:jc w:val="left"/>
              <w:rPr>
                <w:rFonts w:ascii="Arial" w:hAnsi="Arial" w:cs="Arial"/>
                <w:sz w:val="18"/>
                <w:szCs w:val="18"/>
              </w:rPr>
            </w:pPr>
            <w:r>
              <w:rPr>
                <w:rFonts w:ascii="Arial" w:hAnsi="Arial" w:cs="Arial"/>
                <w:sz w:val="18"/>
                <w:szCs w:val="18"/>
              </w:rPr>
              <w:t>Physical</w:t>
            </w:r>
            <w:r>
              <w:rPr>
                <w:rFonts w:ascii="Arial" w:hAnsi="Arial" w:cs="Arial" w:hint="eastAsia"/>
                <w:sz w:val="18"/>
                <w:szCs w:val="18"/>
                <w:lang w:eastAsia="zh"/>
              </w:rPr>
              <w:t xml:space="preserve"> </w:t>
            </w:r>
            <w:r>
              <w:rPr>
                <w:rFonts w:ascii="Arial" w:hAnsi="Arial" w:cs="Arial"/>
                <w:sz w:val="18"/>
                <w:szCs w:val="18"/>
              </w:rPr>
              <w:t>Component Summary, PCS</w:t>
            </w:r>
            <w:r>
              <w:rPr>
                <w:rFonts w:ascii="Arial" w:hAnsi="Arial" w:cs="Arial" w:hint="eastAsia"/>
                <w:sz w:val="18"/>
                <w:szCs w:val="18"/>
                <w:lang w:eastAsia="zh"/>
              </w:rPr>
              <w:t xml:space="preserve"> </w:t>
            </w:r>
            <w:r>
              <w:rPr>
                <w:rFonts w:ascii="Arial" w:eastAsia="SimSun" w:hAnsi="Arial" w:cs="Arial"/>
                <w:sz w:val="18"/>
                <w:szCs w:val="18"/>
                <w:lang w:bidi="ar"/>
              </w:rPr>
              <w:t>(</w:t>
            </w:r>
            <w:r>
              <w:rPr>
                <w:rFonts w:ascii="Arial" w:eastAsia="SimSun" w:hAnsi="Arial" w:cs="Arial" w:hint="eastAsia"/>
                <w:sz w:val="18"/>
                <w:szCs w:val="18"/>
                <w:lang w:eastAsia="zh" w:bidi="ar"/>
              </w:rPr>
              <w:t>s</w:t>
            </w:r>
            <w:r>
              <w:rPr>
                <w:rFonts w:ascii="Arial" w:eastAsia="SimSun" w:hAnsi="Arial" w:cs="Arial"/>
                <w:sz w:val="18"/>
                <w:szCs w:val="18"/>
                <w:lang w:bidi="ar"/>
              </w:rPr>
              <w:t>core)</w:t>
            </w:r>
          </w:p>
        </w:tc>
        <w:tc>
          <w:tcPr>
            <w:tcW w:w="650" w:type="pct"/>
            <w:tcBorders>
              <w:tl2br w:val="nil"/>
              <w:tr2bl w:val="nil"/>
            </w:tcBorders>
          </w:tcPr>
          <w:p w14:paraId="64BE701D" w14:textId="77777777" w:rsidR="008440D7" w:rsidRDefault="00000000">
            <w:pPr>
              <w:jc w:val="left"/>
              <w:rPr>
                <w:rFonts w:ascii="Arial" w:hAnsi="Arial" w:cs="Arial"/>
                <w:sz w:val="18"/>
                <w:szCs w:val="18"/>
              </w:rPr>
            </w:pPr>
            <w:r>
              <w:rPr>
                <w:rFonts w:ascii="Arial" w:hAnsi="Arial" w:cs="Arial"/>
                <w:sz w:val="18"/>
                <w:szCs w:val="18"/>
              </w:rPr>
              <w:t>2.15(6.25)</w:t>
            </w:r>
          </w:p>
        </w:tc>
        <w:tc>
          <w:tcPr>
            <w:tcW w:w="655" w:type="pct"/>
            <w:tcBorders>
              <w:tl2br w:val="nil"/>
              <w:tr2bl w:val="nil"/>
            </w:tcBorders>
          </w:tcPr>
          <w:p w14:paraId="78DFFAF3" w14:textId="77777777" w:rsidR="008440D7" w:rsidRDefault="00000000">
            <w:pPr>
              <w:jc w:val="left"/>
              <w:rPr>
                <w:rFonts w:ascii="Arial" w:hAnsi="Arial" w:cs="Arial"/>
                <w:sz w:val="18"/>
                <w:szCs w:val="18"/>
              </w:rPr>
            </w:pPr>
            <w:r>
              <w:rPr>
                <w:rFonts w:ascii="Arial" w:hAnsi="Arial" w:cs="Arial"/>
                <w:sz w:val="18"/>
                <w:szCs w:val="18"/>
              </w:rPr>
              <w:t>-0.95(6.77)</w:t>
            </w:r>
          </w:p>
        </w:tc>
        <w:tc>
          <w:tcPr>
            <w:tcW w:w="951" w:type="pct"/>
            <w:tcBorders>
              <w:tl2br w:val="nil"/>
              <w:tr2bl w:val="nil"/>
            </w:tcBorders>
          </w:tcPr>
          <w:p w14:paraId="43AB2421" w14:textId="77777777" w:rsidR="008440D7" w:rsidRDefault="00000000">
            <w:pPr>
              <w:jc w:val="left"/>
              <w:rPr>
                <w:rFonts w:ascii="Arial" w:hAnsi="Arial" w:cs="Arial"/>
                <w:sz w:val="18"/>
                <w:szCs w:val="18"/>
                <w:lang w:eastAsia="zh"/>
              </w:rPr>
            </w:pPr>
            <w:r>
              <w:rPr>
                <w:rFonts w:ascii="Arial" w:hAnsi="Arial" w:cs="Arial"/>
                <w:sz w:val="18"/>
                <w:szCs w:val="18"/>
                <w:lang w:eastAsia="zh"/>
              </w:rPr>
              <w:t>3.11 (0.03, 6.19)</w:t>
            </w:r>
          </w:p>
        </w:tc>
        <w:tc>
          <w:tcPr>
            <w:tcW w:w="473" w:type="pct"/>
            <w:tcBorders>
              <w:tl2br w:val="nil"/>
              <w:tr2bl w:val="nil"/>
            </w:tcBorders>
          </w:tcPr>
          <w:p w14:paraId="1795D68A" w14:textId="77777777" w:rsidR="008440D7" w:rsidRDefault="00000000">
            <w:pPr>
              <w:jc w:val="left"/>
              <w:rPr>
                <w:rFonts w:ascii="Arial" w:hAnsi="Arial" w:cs="Arial"/>
                <w:sz w:val="18"/>
                <w:szCs w:val="18"/>
              </w:rPr>
            </w:pPr>
            <w:r>
              <w:rPr>
                <w:rFonts w:ascii="Arial" w:hAnsi="Arial" w:cs="Arial"/>
                <w:sz w:val="18"/>
                <w:szCs w:val="18"/>
              </w:rPr>
              <w:t>2.011</w:t>
            </w:r>
          </w:p>
        </w:tc>
        <w:tc>
          <w:tcPr>
            <w:tcW w:w="496" w:type="pct"/>
            <w:tcBorders>
              <w:tl2br w:val="nil"/>
              <w:tr2bl w:val="nil"/>
            </w:tcBorders>
          </w:tcPr>
          <w:p w14:paraId="6A5429B9" w14:textId="77777777" w:rsidR="008440D7" w:rsidRDefault="00000000">
            <w:pPr>
              <w:jc w:val="left"/>
              <w:rPr>
                <w:rFonts w:ascii="Arial" w:hAnsi="Arial" w:cs="Arial"/>
                <w:sz w:val="18"/>
                <w:szCs w:val="18"/>
              </w:rPr>
            </w:pPr>
            <w:r>
              <w:rPr>
                <w:rFonts w:ascii="Arial" w:hAnsi="Arial" w:cs="Arial"/>
                <w:sz w:val="18"/>
                <w:szCs w:val="18"/>
              </w:rPr>
              <w:t>0.048</w:t>
            </w:r>
          </w:p>
        </w:tc>
      </w:tr>
      <w:tr w:rsidR="008440D7" w14:paraId="41933807" w14:textId="77777777">
        <w:tc>
          <w:tcPr>
            <w:tcW w:w="1772" w:type="pct"/>
            <w:tcBorders>
              <w:tl2br w:val="nil"/>
              <w:tr2bl w:val="nil"/>
            </w:tcBorders>
          </w:tcPr>
          <w:p w14:paraId="35BD6199" w14:textId="77777777" w:rsidR="008440D7" w:rsidRDefault="00000000">
            <w:pPr>
              <w:ind w:firstLineChars="200" w:firstLine="360"/>
              <w:jc w:val="left"/>
              <w:rPr>
                <w:rFonts w:ascii="Arial" w:hAnsi="Arial" w:cs="Arial"/>
                <w:sz w:val="18"/>
                <w:szCs w:val="18"/>
              </w:rPr>
            </w:pPr>
            <w:r>
              <w:rPr>
                <w:rFonts w:ascii="Arial" w:hAnsi="Arial" w:cs="Arial"/>
                <w:sz w:val="18"/>
                <w:szCs w:val="18"/>
              </w:rPr>
              <w:lastRenderedPageBreak/>
              <w:t xml:space="preserve">Mental Component </w:t>
            </w:r>
          </w:p>
          <w:p w14:paraId="3D560505" w14:textId="77777777" w:rsidR="008440D7" w:rsidRDefault="00000000">
            <w:pPr>
              <w:jc w:val="left"/>
              <w:rPr>
                <w:rFonts w:ascii="Arial" w:hAnsi="Arial" w:cs="Arial"/>
                <w:sz w:val="18"/>
                <w:szCs w:val="18"/>
              </w:rPr>
            </w:pPr>
            <w:r>
              <w:rPr>
                <w:rFonts w:ascii="Arial" w:hAnsi="Arial" w:cs="Arial"/>
                <w:sz w:val="18"/>
                <w:szCs w:val="18"/>
              </w:rPr>
              <w:t>Summary, MCS</w:t>
            </w:r>
            <w:r>
              <w:rPr>
                <w:rFonts w:ascii="Arial" w:hAnsi="Arial" w:cs="Arial" w:hint="eastAsia"/>
                <w:sz w:val="18"/>
                <w:szCs w:val="18"/>
                <w:lang w:eastAsia="zh"/>
              </w:rPr>
              <w:t xml:space="preserve"> </w:t>
            </w:r>
            <w:r>
              <w:rPr>
                <w:rFonts w:ascii="Arial" w:eastAsia="SimSun" w:hAnsi="Arial" w:cs="Arial"/>
                <w:sz w:val="18"/>
                <w:szCs w:val="18"/>
                <w:lang w:bidi="ar"/>
              </w:rPr>
              <w:t>(</w:t>
            </w:r>
            <w:r>
              <w:rPr>
                <w:rFonts w:ascii="Arial" w:eastAsia="SimSun" w:hAnsi="Arial" w:cs="Arial" w:hint="eastAsia"/>
                <w:sz w:val="18"/>
                <w:szCs w:val="18"/>
                <w:lang w:eastAsia="zh" w:bidi="ar"/>
              </w:rPr>
              <w:t>s</w:t>
            </w:r>
            <w:r>
              <w:rPr>
                <w:rFonts w:ascii="Arial" w:eastAsia="SimSun" w:hAnsi="Arial" w:cs="Arial"/>
                <w:sz w:val="18"/>
                <w:szCs w:val="18"/>
                <w:lang w:bidi="ar"/>
              </w:rPr>
              <w:t>core)</w:t>
            </w:r>
          </w:p>
        </w:tc>
        <w:tc>
          <w:tcPr>
            <w:tcW w:w="650" w:type="pct"/>
            <w:tcBorders>
              <w:tl2br w:val="nil"/>
              <w:tr2bl w:val="nil"/>
            </w:tcBorders>
          </w:tcPr>
          <w:p w14:paraId="280B73E0" w14:textId="77777777" w:rsidR="008440D7" w:rsidRDefault="00000000">
            <w:pPr>
              <w:jc w:val="left"/>
              <w:rPr>
                <w:rFonts w:ascii="Arial" w:hAnsi="Arial" w:cs="Arial"/>
                <w:sz w:val="18"/>
                <w:szCs w:val="18"/>
              </w:rPr>
            </w:pPr>
            <w:r>
              <w:rPr>
                <w:rFonts w:ascii="Arial" w:hAnsi="Arial" w:cs="Arial"/>
                <w:sz w:val="18"/>
                <w:szCs w:val="18"/>
              </w:rPr>
              <w:t>6.11(8.51)</w:t>
            </w:r>
          </w:p>
        </w:tc>
        <w:tc>
          <w:tcPr>
            <w:tcW w:w="655" w:type="pct"/>
            <w:tcBorders>
              <w:tl2br w:val="nil"/>
              <w:tr2bl w:val="nil"/>
            </w:tcBorders>
          </w:tcPr>
          <w:p w14:paraId="5A6910CB" w14:textId="77777777" w:rsidR="008440D7" w:rsidRDefault="00000000">
            <w:pPr>
              <w:jc w:val="left"/>
              <w:rPr>
                <w:rFonts w:ascii="Arial" w:hAnsi="Arial" w:cs="Arial"/>
                <w:sz w:val="18"/>
                <w:szCs w:val="18"/>
              </w:rPr>
            </w:pPr>
            <w:r>
              <w:rPr>
                <w:rFonts w:ascii="Arial" w:hAnsi="Arial" w:cs="Arial"/>
                <w:sz w:val="18"/>
                <w:szCs w:val="18"/>
              </w:rPr>
              <w:t>1.34(8.73)</w:t>
            </w:r>
          </w:p>
        </w:tc>
        <w:tc>
          <w:tcPr>
            <w:tcW w:w="951" w:type="pct"/>
            <w:tcBorders>
              <w:tl2br w:val="nil"/>
              <w:tr2bl w:val="nil"/>
            </w:tcBorders>
          </w:tcPr>
          <w:p w14:paraId="0BB63356" w14:textId="77777777" w:rsidR="008440D7" w:rsidRDefault="00000000">
            <w:pPr>
              <w:jc w:val="left"/>
              <w:rPr>
                <w:rFonts w:ascii="Arial" w:hAnsi="Arial" w:cs="Arial"/>
                <w:sz w:val="18"/>
                <w:szCs w:val="18"/>
                <w:lang w:eastAsia="zh"/>
              </w:rPr>
            </w:pPr>
            <w:r>
              <w:rPr>
                <w:rFonts w:ascii="Arial" w:hAnsi="Arial" w:cs="Arial"/>
                <w:sz w:val="18"/>
                <w:szCs w:val="18"/>
                <w:lang w:eastAsia="zh"/>
              </w:rPr>
              <w:t>4.77 (0.69,8.85)</w:t>
            </w:r>
          </w:p>
        </w:tc>
        <w:tc>
          <w:tcPr>
            <w:tcW w:w="473" w:type="pct"/>
            <w:tcBorders>
              <w:tl2br w:val="nil"/>
              <w:tr2bl w:val="nil"/>
            </w:tcBorders>
          </w:tcPr>
          <w:p w14:paraId="67DC19D2" w14:textId="77777777" w:rsidR="008440D7" w:rsidRDefault="00000000">
            <w:pPr>
              <w:jc w:val="left"/>
              <w:rPr>
                <w:rFonts w:ascii="Arial" w:hAnsi="Arial" w:cs="Arial"/>
                <w:sz w:val="18"/>
                <w:szCs w:val="18"/>
              </w:rPr>
            </w:pPr>
            <w:r>
              <w:rPr>
                <w:rFonts w:ascii="Arial" w:hAnsi="Arial" w:cs="Arial"/>
                <w:sz w:val="18"/>
                <w:szCs w:val="18"/>
              </w:rPr>
              <w:t>2.332</w:t>
            </w:r>
          </w:p>
        </w:tc>
        <w:tc>
          <w:tcPr>
            <w:tcW w:w="496" w:type="pct"/>
            <w:tcBorders>
              <w:tl2br w:val="nil"/>
              <w:tr2bl w:val="nil"/>
            </w:tcBorders>
          </w:tcPr>
          <w:p w14:paraId="01D7743F" w14:textId="77777777" w:rsidR="008440D7" w:rsidRDefault="00000000">
            <w:pPr>
              <w:jc w:val="left"/>
              <w:rPr>
                <w:rFonts w:ascii="Arial" w:hAnsi="Arial" w:cs="Arial"/>
                <w:sz w:val="18"/>
                <w:szCs w:val="18"/>
              </w:rPr>
            </w:pPr>
            <w:r>
              <w:rPr>
                <w:rFonts w:ascii="Arial" w:hAnsi="Arial" w:cs="Arial"/>
                <w:sz w:val="18"/>
                <w:szCs w:val="18"/>
              </w:rPr>
              <w:t>0.023</w:t>
            </w:r>
          </w:p>
        </w:tc>
      </w:tr>
    </w:tbl>
    <w:p w14:paraId="47D945A7" w14:textId="77777777" w:rsidR="008440D7" w:rsidRDefault="00000000">
      <w:pPr>
        <w:jc w:val="left"/>
        <w:rPr>
          <w:rFonts w:ascii="Arial" w:eastAsia="SimSun" w:hAnsi="Arial" w:cs="Arial"/>
          <w:sz w:val="16"/>
          <w:szCs w:val="16"/>
        </w:rPr>
      </w:pPr>
      <w:r>
        <w:rPr>
          <w:rFonts w:ascii="Arial" w:eastAsia="SimSun" w:hAnsi="Arial" w:cs="Arial"/>
          <w:b/>
          <w:bCs/>
          <w:sz w:val="16"/>
          <w:szCs w:val="16"/>
        </w:rPr>
        <w:t>Note:</w:t>
      </w:r>
      <w:r>
        <w:rPr>
          <w:rFonts w:ascii="Arial" w:eastAsia="SimSun" w:hAnsi="Arial" w:cs="Arial"/>
          <w:sz w:val="16"/>
          <w:szCs w:val="16"/>
        </w:rPr>
        <w:t xml:space="preserve"> Missing data were not imputed</w:t>
      </w:r>
      <w:r>
        <w:rPr>
          <w:rFonts w:ascii="Arial" w:eastAsia="SimSun" w:hAnsi="Arial" w:cs="Arial"/>
          <w:sz w:val="16"/>
          <w:szCs w:val="16"/>
          <w:lang w:eastAsia="zh"/>
        </w:rPr>
        <w:t xml:space="preserve">; </w:t>
      </w:r>
      <w:r>
        <w:rPr>
          <w:rFonts w:ascii="Arial" w:eastAsia="SimSun" w:hAnsi="Arial" w:cs="Arial"/>
          <w:sz w:val="16"/>
          <w:szCs w:val="16"/>
        </w:rPr>
        <w:t xml:space="preserve">iMBCT-I: internet-delivered Mindfulness-Based Cognitive Therapy for Insomnia; SHE: Sleep Hygiene Education; </w:t>
      </w:r>
      <w:r>
        <w:rPr>
          <w:rFonts w:ascii="Arial" w:eastAsia="SimSun" w:hAnsi="Arial" w:cs="Arial"/>
          <w:sz w:val="16"/>
          <w:szCs w:val="16"/>
          <w:lang w:eastAsia="zh"/>
        </w:rPr>
        <w:t>PP</w:t>
      </w:r>
      <w:r>
        <w:rPr>
          <w:rFonts w:ascii="Arial" w:eastAsia="SimSun" w:hAnsi="Arial" w:cs="Arial"/>
          <w:sz w:val="16"/>
          <w:szCs w:val="16"/>
        </w:rPr>
        <w:t>:</w:t>
      </w:r>
      <w:r>
        <w:rPr>
          <w:rFonts w:ascii="Arial" w:eastAsia="SimSun" w:hAnsi="Arial" w:cs="Arial"/>
          <w:sz w:val="16"/>
          <w:szCs w:val="16"/>
          <w:lang w:eastAsia="zh"/>
        </w:rPr>
        <w:t xml:space="preserve"> </w:t>
      </w:r>
      <w:r>
        <w:rPr>
          <w:rFonts w:ascii="Arial" w:eastAsia="SimSun" w:hAnsi="Arial" w:cs="Arial"/>
          <w:sz w:val="16"/>
          <w:szCs w:val="16"/>
        </w:rPr>
        <w:t xml:space="preserve">per-protocol ; SD: standard deviation; </w:t>
      </w:r>
      <w:r>
        <w:rPr>
          <w:rFonts w:ascii="Arial" w:eastAsia="SimSun" w:hAnsi="Arial" w:cs="Arial"/>
          <w:sz w:val="16"/>
          <w:szCs w:val="16"/>
          <w:lang w:eastAsia="zh"/>
        </w:rPr>
        <w:t xml:space="preserve">95% </w:t>
      </w:r>
      <w:r>
        <w:rPr>
          <w:rFonts w:ascii="Arial" w:eastAsia="SimSun" w:hAnsi="Arial" w:cs="Arial"/>
          <w:sz w:val="16"/>
          <w:szCs w:val="16"/>
        </w:rPr>
        <w:t>CI</w:t>
      </w:r>
      <w:r>
        <w:rPr>
          <w:rFonts w:ascii="Arial" w:eastAsia="SimSun" w:hAnsi="Arial" w:cs="Arial"/>
          <w:sz w:val="16"/>
          <w:szCs w:val="16"/>
          <w:lang w:eastAsia="zh"/>
        </w:rPr>
        <w:t>:</w:t>
      </w:r>
      <w:r>
        <w:rPr>
          <w:rFonts w:ascii="Arial" w:eastAsia="SimSun" w:hAnsi="Arial" w:cs="Arial"/>
          <w:sz w:val="16"/>
          <w:szCs w:val="16"/>
        </w:rPr>
        <w:t xml:space="preserve"> 95% Confidence Interval</w:t>
      </w:r>
    </w:p>
    <w:p w14:paraId="7551F1BB" w14:textId="77777777" w:rsidR="008440D7" w:rsidRDefault="008440D7">
      <w:pPr>
        <w:rPr>
          <w:rFonts w:ascii="Arial" w:hAnsi="Arial" w:cs="Arial"/>
          <w:b/>
          <w:bCs/>
          <w:sz w:val="20"/>
          <w:szCs w:val="20"/>
        </w:rPr>
      </w:pPr>
    </w:p>
    <w:p w14:paraId="63B37982" w14:textId="63CA3B47" w:rsidR="008440D7" w:rsidRDefault="00000000">
      <w:pPr>
        <w:jc w:val="center"/>
        <w:rPr>
          <w:rFonts w:ascii="Arial" w:hAnsi="Arial" w:cs="Arial"/>
          <w:b/>
          <w:bCs/>
          <w:sz w:val="18"/>
          <w:szCs w:val="18"/>
        </w:rPr>
      </w:pPr>
      <w:r>
        <w:rPr>
          <w:rFonts w:ascii="Arial" w:hAnsi="Arial" w:cs="Arial"/>
          <w:b/>
          <w:bCs/>
          <w:sz w:val="18"/>
          <w:szCs w:val="18"/>
        </w:rPr>
        <w:t xml:space="preserve">Supplementary </w:t>
      </w:r>
      <w:r w:rsidR="00497349">
        <w:rPr>
          <w:rFonts w:ascii="Arial" w:hAnsi="Arial" w:cs="Arial"/>
          <w:b/>
          <w:bCs/>
          <w:sz w:val="18"/>
          <w:szCs w:val="18"/>
        </w:rPr>
        <w:t>T</w:t>
      </w:r>
      <w:r>
        <w:rPr>
          <w:rFonts w:ascii="Arial" w:hAnsi="Arial" w:cs="Arial"/>
          <w:b/>
          <w:bCs/>
          <w:sz w:val="18"/>
          <w:szCs w:val="18"/>
        </w:rPr>
        <w:t xml:space="preserve">able </w:t>
      </w:r>
      <w:r>
        <w:rPr>
          <w:rFonts w:ascii="Arial" w:hAnsi="Arial" w:cs="Arial" w:hint="eastAsia"/>
          <w:b/>
          <w:bCs/>
          <w:sz w:val="18"/>
          <w:szCs w:val="18"/>
        </w:rPr>
        <w:t>8</w:t>
      </w:r>
      <w:r>
        <w:rPr>
          <w:rFonts w:ascii="Arial" w:hAnsi="Arial" w:cs="Arial"/>
          <w:b/>
          <w:bCs/>
          <w:sz w:val="18"/>
          <w:szCs w:val="18"/>
        </w:rPr>
        <w:t xml:space="preserve">. Comparison of the </w:t>
      </w:r>
      <w:r>
        <w:rPr>
          <w:rFonts w:ascii="Arial" w:hAnsi="Arial" w:cs="Arial" w:hint="eastAsia"/>
          <w:b/>
          <w:bCs/>
          <w:sz w:val="18"/>
          <w:szCs w:val="18"/>
        </w:rPr>
        <w:t>C</w:t>
      </w:r>
      <w:r>
        <w:rPr>
          <w:rFonts w:ascii="Arial" w:hAnsi="Arial" w:cs="Arial" w:hint="eastAsia"/>
          <w:b/>
          <w:bCs/>
          <w:sz w:val="18"/>
          <w:szCs w:val="18"/>
          <w:lang w:eastAsia="zh"/>
        </w:rPr>
        <w:t xml:space="preserve">hanges of </w:t>
      </w:r>
      <w:r>
        <w:rPr>
          <w:rFonts w:ascii="Arial" w:hAnsi="Arial" w:cs="Arial" w:hint="eastAsia"/>
          <w:b/>
          <w:bCs/>
          <w:sz w:val="18"/>
          <w:szCs w:val="18"/>
        </w:rPr>
        <w:t>S</w:t>
      </w:r>
      <w:r>
        <w:rPr>
          <w:rFonts w:ascii="Arial" w:hAnsi="Arial" w:cs="Arial"/>
          <w:b/>
          <w:bCs/>
          <w:sz w:val="18"/>
          <w:szCs w:val="18"/>
        </w:rPr>
        <w:t xml:space="preserve">ubjective and </w:t>
      </w:r>
      <w:r>
        <w:rPr>
          <w:rFonts w:ascii="Arial" w:hAnsi="Arial" w:cs="Arial" w:hint="eastAsia"/>
          <w:b/>
          <w:bCs/>
          <w:sz w:val="18"/>
          <w:szCs w:val="18"/>
        </w:rPr>
        <w:t>O</w:t>
      </w:r>
      <w:r>
        <w:rPr>
          <w:rFonts w:ascii="Arial" w:hAnsi="Arial" w:cs="Arial"/>
          <w:b/>
          <w:bCs/>
          <w:sz w:val="18"/>
          <w:szCs w:val="18"/>
        </w:rPr>
        <w:t xml:space="preserve">bjective </w:t>
      </w:r>
      <w:r>
        <w:rPr>
          <w:rFonts w:ascii="Arial" w:hAnsi="Arial" w:cs="Arial" w:hint="eastAsia"/>
          <w:b/>
          <w:bCs/>
          <w:sz w:val="18"/>
          <w:szCs w:val="18"/>
        </w:rPr>
        <w:t>S</w:t>
      </w:r>
      <w:r>
        <w:rPr>
          <w:rFonts w:ascii="Arial" w:hAnsi="Arial" w:cs="Arial"/>
          <w:b/>
          <w:bCs/>
          <w:sz w:val="18"/>
          <w:szCs w:val="18"/>
        </w:rPr>
        <w:t xml:space="preserve">leep </w:t>
      </w:r>
      <w:r>
        <w:rPr>
          <w:rFonts w:ascii="Arial" w:hAnsi="Arial" w:cs="Arial" w:hint="eastAsia"/>
          <w:b/>
          <w:bCs/>
          <w:sz w:val="18"/>
          <w:szCs w:val="18"/>
        </w:rPr>
        <w:t>D</w:t>
      </w:r>
      <w:r>
        <w:rPr>
          <w:rFonts w:ascii="Arial" w:hAnsi="Arial" w:cs="Arial"/>
          <w:b/>
          <w:bCs/>
          <w:sz w:val="18"/>
          <w:szCs w:val="18"/>
        </w:rPr>
        <w:t xml:space="preserve">ata from </w:t>
      </w:r>
      <w:r>
        <w:rPr>
          <w:rFonts w:ascii="Arial" w:hAnsi="Arial" w:cs="Arial" w:hint="eastAsia"/>
          <w:b/>
          <w:bCs/>
          <w:sz w:val="18"/>
          <w:szCs w:val="18"/>
        </w:rPr>
        <w:t>W</w:t>
      </w:r>
      <w:r>
        <w:rPr>
          <w:rFonts w:ascii="Arial" w:hAnsi="Arial" w:cs="Arial"/>
          <w:b/>
          <w:bCs/>
          <w:sz w:val="18"/>
          <w:szCs w:val="18"/>
        </w:rPr>
        <w:t xml:space="preserve">eek 0 to </w:t>
      </w:r>
      <w:r>
        <w:rPr>
          <w:rFonts w:ascii="Arial" w:hAnsi="Arial" w:cs="Arial" w:hint="eastAsia"/>
          <w:b/>
          <w:bCs/>
          <w:sz w:val="18"/>
          <w:szCs w:val="18"/>
        </w:rPr>
        <w:t>W</w:t>
      </w:r>
      <w:r>
        <w:rPr>
          <w:rFonts w:ascii="Arial" w:hAnsi="Arial" w:cs="Arial"/>
          <w:b/>
          <w:bCs/>
          <w:sz w:val="18"/>
          <w:szCs w:val="18"/>
        </w:rPr>
        <w:t>eek 8 (</w:t>
      </w:r>
      <w:r>
        <w:rPr>
          <w:rFonts w:ascii="Arial" w:hAnsi="Arial" w:cs="Arial" w:hint="eastAsia"/>
          <w:b/>
          <w:bCs/>
          <w:sz w:val="18"/>
          <w:szCs w:val="18"/>
        </w:rPr>
        <w:t>Sensitivity</w:t>
      </w:r>
      <w:r>
        <w:rPr>
          <w:rFonts w:ascii="Arial" w:hAnsi="Arial" w:cs="Arial"/>
          <w:b/>
          <w:bCs/>
          <w:sz w:val="18"/>
          <w:szCs w:val="18"/>
        </w:rPr>
        <w:t xml:space="preserve"> </w:t>
      </w:r>
      <w:r>
        <w:rPr>
          <w:rFonts w:ascii="Arial" w:hAnsi="Arial" w:cs="Arial" w:hint="eastAsia"/>
          <w:b/>
          <w:bCs/>
          <w:sz w:val="18"/>
          <w:szCs w:val="18"/>
        </w:rPr>
        <w:t>A</w:t>
      </w:r>
      <w:r>
        <w:rPr>
          <w:rFonts w:ascii="Arial" w:hAnsi="Arial" w:cs="Arial"/>
          <w:b/>
          <w:bCs/>
          <w:sz w:val="18"/>
          <w:szCs w:val="18"/>
        </w:rPr>
        <w:t>nalysis</w:t>
      </w:r>
      <w:r>
        <w:rPr>
          <w:rFonts w:ascii="Arial" w:hAnsi="Arial" w:cs="Arial" w:hint="eastAsia"/>
          <w:b/>
          <w:bCs/>
          <w:sz w:val="18"/>
          <w:szCs w:val="18"/>
        </w:rPr>
        <w:t xml:space="preserve"> Using Pre-protocol Dataset</w:t>
      </w:r>
      <w:r>
        <w:rPr>
          <w:rFonts w:ascii="Arial" w:hAnsi="Arial" w:cs="Arial"/>
          <w:b/>
          <w:bCs/>
          <w:sz w:val="18"/>
          <w:szCs w:val="18"/>
        </w:rPr>
        <w:t>)</w:t>
      </w:r>
    </w:p>
    <w:tbl>
      <w:tblPr>
        <w:tblStyle w:val="TableGrid"/>
        <w:tblW w:w="8831" w:type="dxa"/>
        <w:tblInd w:w="108"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86"/>
        <w:gridCol w:w="1371"/>
        <w:gridCol w:w="1341"/>
        <w:gridCol w:w="2022"/>
        <w:gridCol w:w="749"/>
        <w:gridCol w:w="862"/>
      </w:tblGrid>
      <w:tr w:rsidR="008440D7" w14:paraId="24A78FD9" w14:textId="77777777">
        <w:tc>
          <w:tcPr>
            <w:tcW w:w="1408" w:type="pct"/>
            <w:vMerge w:val="restart"/>
            <w:tcBorders>
              <w:tl2br w:val="nil"/>
              <w:tr2bl w:val="nil"/>
            </w:tcBorders>
            <w:vAlign w:val="center"/>
          </w:tcPr>
          <w:p w14:paraId="774963B0" w14:textId="77777777" w:rsidR="008440D7" w:rsidRDefault="00000000">
            <w:pPr>
              <w:rPr>
                <w:rFonts w:ascii="Arial" w:hAnsi="Arial" w:cs="Arial"/>
                <w:sz w:val="18"/>
                <w:szCs w:val="18"/>
                <w:highlight w:val="yellow"/>
              </w:rPr>
            </w:pPr>
            <w:r>
              <w:rPr>
                <w:rFonts w:ascii="Arial" w:hAnsi="Arial" w:cs="Arial"/>
                <w:sz w:val="18"/>
                <w:szCs w:val="18"/>
              </w:rPr>
              <w:t>Outcome</w:t>
            </w:r>
          </w:p>
        </w:tc>
        <w:tc>
          <w:tcPr>
            <w:tcW w:w="776" w:type="pct"/>
            <w:tcBorders>
              <w:tl2br w:val="nil"/>
              <w:tr2bl w:val="nil"/>
            </w:tcBorders>
            <w:vAlign w:val="center"/>
          </w:tcPr>
          <w:p w14:paraId="5582539E" w14:textId="77777777" w:rsidR="008440D7" w:rsidRDefault="00000000">
            <w:pPr>
              <w:jc w:val="center"/>
              <w:rPr>
                <w:rFonts w:ascii="Arial" w:hAnsi="Arial" w:cs="Arial"/>
                <w:sz w:val="18"/>
                <w:szCs w:val="18"/>
              </w:rPr>
            </w:pPr>
            <w:r>
              <w:rPr>
                <w:rFonts w:ascii="Arial" w:hAnsi="Arial" w:cs="Arial"/>
                <w:sz w:val="18"/>
                <w:szCs w:val="18"/>
              </w:rPr>
              <w:t xml:space="preserve">iMBCT-I </w:t>
            </w:r>
          </w:p>
          <w:p w14:paraId="03CEB7D5" w14:textId="77777777" w:rsidR="008440D7" w:rsidRDefault="00000000">
            <w:pPr>
              <w:jc w:val="center"/>
              <w:rPr>
                <w:rFonts w:ascii="Arial" w:hAnsi="Arial" w:cs="Arial"/>
                <w:sz w:val="18"/>
                <w:szCs w:val="18"/>
              </w:rPr>
            </w:pPr>
            <w:r>
              <w:rPr>
                <w:rFonts w:ascii="Arial" w:hAnsi="Arial" w:cs="Arial"/>
                <w:sz w:val="18"/>
                <w:szCs w:val="18"/>
              </w:rPr>
              <w:t>(</w:t>
            </w:r>
            <w:r>
              <w:rPr>
                <w:rFonts w:ascii="Arial" w:hAnsi="Arial" w:cs="Arial"/>
                <w:i/>
                <w:iCs/>
                <w:sz w:val="18"/>
                <w:szCs w:val="18"/>
              </w:rPr>
              <w:t xml:space="preserve">n </w:t>
            </w:r>
            <w:r>
              <w:rPr>
                <w:rFonts w:ascii="Arial" w:hAnsi="Arial" w:cs="Arial"/>
                <w:sz w:val="18"/>
                <w:szCs w:val="18"/>
              </w:rPr>
              <w:t>= 34)</w:t>
            </w:r>
          </w:p>
        </w:tc>
        <w:tc>
          <w:tcPr>
            <w:tcW w:w="759" w:type="pct"/>
            <w:tcBorders>
              <w:tl2br w:val="nil"/>
              <w:tr2bl w:val="nil"/>
            </w:tcBorders>
            <w:vAlign w:val="center"/>
          </w:tcPr>
          <w:p w14:paraId="2C6F1B48" w14:textId="77777777" w:rsidR="008440D7" w:rsidRDefault="00000000">
            <w:pPr>
              <w:jc w:val="center"/>
              <w:rPr>
                <w:rFonts w:ascii="Arial" w:hAnsi="Arial" w:cs="Arial"/>
                <w:sz w:val="18"/>
                <w:szCs w:val="18"/>
              </w:rPr>
            </w:pPr>
            <w:r>
              <w:rPr>
                <w:rFonts w:ascii="Arial" w:hAnsi="Arial" w:cs="Arial"/>
                <w:sz w:val="18"/>
                <w:szCs w:val="18"/>
              </w:rPr>
              <w:t xml:space="preserve">SHE </w:t>
            </w:r>
          </w:p>
          <w:p w14:paraId="3D7655C6" w14:textId="77777777" w:rsidR="008440D7" w:rsidRDefault="00000000">
            <w:pPr>
              <w:jc w:val="center"/>
              <w:rPr>
                <w:rFonts w:ascii="Arial" w:hAnsi="Arial" w:cs="Arial"/>
                <w:sz w:val="18"/>
                <w:szCs w:val="18"/>
              </w:rPr>
            </w:pPr>
            <w:r>
              <w:rPr>
                <w:rFonts w:ascii="Arial" w:hAnsi="Arial" w:cs="Arial"/>
                <w:sz w:val="18"/>
                <w:szCs w:val="18"/>
              </w:rPr>
              <w:t>(</w:t>
            </w:r>
            <w:r>
              <w:rPr>
                <w:rFonts w:ascii="Arial" w:hAnsi="Arial" w:cs="Arial"/>
                <w:i/>
                <w:iCs/>
                <w:sz w:val="18"/>
                <w:szCs w:val="18"/>
              </w:rPr>
              <w:t xml:space="preserve">n </w:t>
            </w:r>
            <w:r>
              <w:rPr>
                <w:rFonts w:ascii="Arial" w:hAnsi="Arial" w:cs="Arial"/>
                <w:sz w:val="18"/>
                <w:szCs w:val="18"/>
              </w:rPr>
              <w:t>= 31)</w:t>
            </w:r>
          </w:p>
        </w:tc>
        <w:tc>
          <w:tcPr>
            <w:tcW w:w="1145" w:type="pct"/>
            <w:vMerge w:val="restart"/>
            <w:tcBorders>
              <w:tl2br w:val="nil"/>
              <w:tr2bl w:val="nil"/>
            </w:tcBorders>
            <w:vAlign w:val="center"/>
          </w:tcPr>
          <w:p w14:paraId="7FC564BE" w14:textId="77777777" w:rsidR="008440D7" w:rsidRDefault="00000000">
            <w:pPr>
              <w:jc w:val="center"/>
              <w:rPr>
                <w:rFonts w:ascii="Arial" w:hAnsi="Arial" w:cs="Arial"/>
                <w:i/>
                <w:iCs/>
                <w:sz w:val="18"/>
                <w:szCs w:val="18"/>
              </w:rPr>
            </w:pPr>
            <w:r>
              <w:rPr>
                <w:rFonts w:ascii="Arial" w:hAnsi="Arial" w:cs="Arial"/>
                <w:sz w:val="18"/>
                <w:szCs w:val="18"/>
              </w:rPr>
              <w:t>Between-Group Difference</w:t>
            </w:r>
            <w:r>
              <w:rPr>
                <w:rFonts w:ascii="Arial" w:hAnsi="Arial" w:cs="Arial"/>
                <w:sz w:val="18"/>
                <w:szCs w:val="18"/>
              </w:rPr>
              <w:br/>
              <w:t xml:space="preserve"> (95% CI)</w:t>
            </w:r>
          </w:p>
        </w:tc>
        <w:tc>
          <w:tcPr>
            <w:tcW w:w="424" w:type="pct"/>
            <w:vMerge w:val="restart"/>
            <w:tcBorders>
              <w:tl2br w:val="nil"/>
              <w:tr2bl w:val="nil"/>
            </w:tcBorders>
            <w:vAlign w:val="center"/>
          </w:tcPr>
          <w:p w14:paraId="52B6C8BB" w14:textId="77777777" w:rsidR="008440D7" w:rsidRDefault="00000000">
            <w:pPr>
              <w:jc w:val="center"/>
              <w:rPr>
                <w:rFonts w:ascii="Arial" w:hAnsi="Arial" w:cs="Arial"/>
                <w:sz w:val="18"/>
                <w:szCs w:val="18"/>
              </w:rPr>
            </w:pPr>
            <w:r>
              <w:rPr>
                <w:rFonts w:ascii="Arial" w:hAnsi="Arial" w:cs="Arial"/>
                <w:i/>
                <w:iCs/>
                <w:sz w:val="18"/>
                <w:szCs w:val="18"/>
              </w:rPr>
              <w:t>t</w:t>
            </w:r>
          </w:p>
        </w:tc>
        <w:tc>
          <w:tcPr>
            <w:tcW w:w="486" w:type="pct"/>
            <w:vMerge w:val="restart"/>
            <w:tcBorders>
              <w:tl2br w:val="nil"/>
              <w:tr2bl w:val="nil"/>
            </w:tcBorders>
            <w:vAlign w:val="center"/>
          </w:tcPr>
          <w:p w14:paraId="493F8394" w14:textId="77777777" w:rsidR="008440D7" w:rsidRDefault="00000000">
            <w:pPr>
              <w:jc w:val="center"/>
              <w:rPr>
                <w:rFonts w:ascii="Arial" w:hAnsi="Arial" w:cs="Arial"/>
                <w:i/>
                <w:iCs/>
                <w:sz w:val="18"/>
                <w:szCs w:val="18"/>
              </w:rPr>
            </w:pPr>
            <w:r>
              <w:rPr>
                <w:rFonts w:ascii="Arial" w:hAnsi="Arial" w:cs="Arial"/>
                <w:i/>
                <w:iCs/>
                <w:sz w:val="18"/>
                <w:szCs w:val="18"/>
              </w:rPr>
              <w:t>p</w:t>
            </w:r>
          </w:p>
        </w:tc>
      </w:tr>
      <w:tr w:rsidR="008440D7" w14:paraId="4F9EC70D" w14:textId="77777777">
        <w:tc>
          <w:tcPr>
            <w:tcW w:w="1408" w:type="pct"/>
            <w:vMerge/>
            <w:tcBorders>
              <w:bottom w:val="single" w:sz="8" w:space="0" w:color="000000"/>
              <w:tl2br w:val="nil"/>
              <w:tr2bl w:val="nil"/>
            </w:tcBorders>
          </w:tcPr>
          <w:p w14:paraId="4B462B75" w14:textId="77777777" w:rsidR="008440D7" w:rsidRDefault="008440D7">
            <w:pPr>
              <w:rPr>
                <w:rFonts w:ascii="Arial" w:hAnsi="Arial" w:cs="Arial"/>
                <w:b/>
                <w:bCs/>
                <w:sz w:val="18"/>
                <w:szCs w:val="18"/>
              </w:rPr>
            </w:pPr>
          </w:p>
        </w:tc>
        <w:tc>
          <w:tcPr>
            <w:tcW w:w="776" w:type="pct"/>
            <w:tcBorders>
              <w:bottom w:val="single" w:sz="8" w:space="0" w:color="000000"/>
              <w:tl2br w:val="nil"/>
              <w:tr2bl w:val="nil"/>
            </w:tcBorders>
            <w:vAlign w:val="center"/>
          </w:tcPr>
          <w:p w14:paraId="5DFE071C" w14:textId="77777777" w:rsidR="008440D7" w:rsidRDefault="00000000">
            <w:pPr>
              <w:jc w:val="center"/>
              <w:rPr>
                <w:rFonts w:ascii="Arial" w:hAnsi="Arial" w:cs="Arial"/>
                <w:sz w:val="18"/>
                <w:szCs w:val="18"/>
              </w:rPr>
            </w:pPr>
            <w:r>
              <w:rPr>
                <w:rFonts w:ascii="Arial" w:hAnsi="Arial" w:cs="Arial"/>
                <w:sz w:val="18"/>
                <w:szCs w:val="18"/>
              </w:rPr>
              <w:t>Mean (</w:t>
            </w:r>
            <w:r>
              <w:rPr>
                <w:rFonts w:ascii="Arial" w:hAnsi="Arial" w:cs="Arial"/>
                <w:i/>
                <w:iCs/>
                <w:sz w:val="18"/>
                <w:szCs w:val="18"/>
              </w:rPr>
              <w:t>SD</w:t>
            </w:r>
            <w:r>
              <w:rPr>
                <w:rFonts w:ascii="Arial" w:hAnsi="Arial" w:cs="Arial"/>
                <w:sz w:val="18"/>
                <w:szCs w:val="18"/>
              </w:rPr>
              <w:t>)</w:t>
            </w:r>
          </w:p>
        </w:tc>
        <w:tc>
          <w:tcPr>
            <w:tcW w:w="759" w:type="pct"/>
            <w:tcBorders>
              <w:bottom w:val="single" w:sz="8" w:space="0" w:color="000000"/>
              <w:tl2br w:val="nil"/>
              <w:tr2bl w:val="nil"/>
            </w:tcBorders>
            <w:vAlign w:val="center"/>
          </w:tcPr>
          <w:p w14:paraId="7563B4AE" w14:textId="77777777" w:rsidR="008440D7" w:rsidRDefault="00000000">
            <w:pPr>
              <w:jc w:val="center"/>
              <w:rPr>
                <w:rFonts w:ascii="Arial" w:hAnsi="Arial" w:cs="Arial"/>
                <w:sz w:val="18"/>
                <w:szCs w:val="18"/>
              </w:rPr>
            </w:pPr>
            <w:r>
              <w:rPr>
                <w:rFonts w:ascii="Arial" w:hAnsi="Arial" w:cs="Arial"/>
                <w:sz w:val="18"/>
                <w:szCs w:val="18"/>
              </w:rPr>
              <w:t>Mean (</w:t>
            </w:r>
            <w:r>
              <w:rPr>
                <w:rFonts w:ascii="Arial" w:hAnsi="Arial" w:cs="Arial"/>
                <w:i/>
                <w:iCs/>
                <w:sz w:val="18"/>
                <w:szCs w:val="18"/>
              </w:rPr>
              <w:t>SD</w:t>
            </w:r>
            <w:r>
              <w:rPr>
                <w:rFonts w:ascii="Arial" w:hAnsi="Arial" w:cs="Arial"/>
                <w:sz w:val="18"/>
                <w:szCs w:val="18"/>
              </w:rPr>
              <w:t>)</w:t>
            </w:r>
          </w:p>
        </w:tc>
        <w:tc>
          <w:tcPr>
            <w:tcW w:w="1145" w:type="pct"/>
            <w:vMerge/>
            <w:tcBorders>
              <w:bottom w:val="single" w:sz="8" w:space="0" w:color="000000"/>
              <w:tl2br w:val="nil"/>
              <w:tr2bl w:val="nil"/>
            </w:tcBorders>
          </w:tcPr>
          <w:p w14:paraId="0D176C8D" w14:textId="77777777" w:rsidR="008440D7" w:rsidRDefault="008440D7">
            <w:pPr>
              <w:rPr>
                <w:rFonts w:ascii="Arial" w:hAnsi="Arial" w:cs="Arial"/>
                <w:sz w:val="18"/>
                <w:szCs w:val="18"/>
                <w:highlight w:val="yellow"/>
              </w:rPr>
            </w:pPr>
          </w:p>
        </w:tc>
        <w:tc>
          <w:tcPr>
            <w:tcW w:w="424" w:type="pct"/>
            <w:vMerge/>
            <w:tcBorders>
              <w:bottom w:val="single" w:sz="8" w:space="0" w:color="000000"/>
              <w:tl2br w:val="nil"/>
              <w:tr2bl w:val="nil"/>
            </w:tcBorders>
          </w:tcPr>
          <w:p w14:paraId="56AC2215" w14:textId="77777777" w:rsidR="008440D7" w:rsidRDefault="008440D7">
            <w:pPr>
              <w:rPr>
                <w:rFonts w:ascii="Arial" w:hAnsi="Arial" w:cs="Arial"/>
                <w:sz w:val="18"/>
                <w:szCs w:val="18"/>
                <w:highlight w:val="yellow"/>
              </w:rPr>
            </w:pPr>
          </w:p>
        </w:tc>
        <w:tc>
          <w:tcPr>
            <w:tcW w:w="486" w:type="pct"/>
            <w:vMerge/>
            <w:tcBorders>
              <w:bottom w:val="single" w:sz="8" w:space="0" w:color="000000"/>
              <w:tl2br w:val="nil"/>
              <w:tr2bl w:val="nil"/>
            </w:tcBorders>
          </w:tcPr>
          <w:p w14:paraId="24A456B3" w14:textId="77777777" w:rsidR="008440D7" w:rsidRDefault="008440D7">
            <w:pPr>
              <w:rPr>
                <w:rFonts w:ascii="Arial" w:hAnsi="Arial" w:cs="Arial"/>
                <w:sz w:val="18"/>
                <w:szCs w:val="18"/>
                <w:highlight w:val="yellow"/>
              </w:rPr>
            </w:pPr>
          </w:p>
        </w:tc>
      </w:tr>
      <w:tr w:rsidR="008440D7" w14:paraId="57292371" w14:textId="77777777">
        <w:tc>
          <w:tcPr>
            <w:tcW w:w="5000" w:type="pct"/>
            <w:gridSpan w:val="6"/>
            <w:tcBorders>
              <w:tl2br w:val="nil"/>
              <w:tr2bl w:val="nil"/>
            </w:tcBorders>
          </w:tcPr>
          <w:p w14:paraId="19471624" w14:textId="77777777" w:rsidR="008440D7" w:rsidRDefault="00000000">
            <w:pPr>
              <w:rPr>
                <w:rFonts w:ascii="Arial" w:hAnsi="Arial" w:cs="Arial"/>
                <w:sz w:val="18"/>
                <w:szCs w:val="18"/>
                <w:lang w:eastAsia="zh"/>
              </w:rPr>
            </w:pPr>
            <w:r>
              <w:rPr>
                <w:rFonts w:ascii="Arial" w:hAnsi="Arial" w:cs="Arial"/>
                <w:b/>
                <w:bCs/>
                <w:sz w:val="18"/>
                <w:szCs w:val="18"/>
              </w:rPr>
              <w:t>Sleep diar</w:t>
            </w:r>
            <w:r>
              <w:rPr>
                <w:rFonts w:ascii="Arial" w:hAnsi="Arial" w:cs="Arial" w:hint="eastAsia"/>
                <w:b/>
                <w:bCs/>
                <w:sz w:val="18"/>
                <w:szCs w:val="18"/>
                <w:lang w:eastAsia="zh"/>
              </w:rPr>
              <w:t>y</w:t>
            </w:r>
          </w:p>
        </w:tc>
      </w:tr>
      <w:tr w:rsidR="008440D7" w14:paraId="21CD07D5" w14:textId="77777777">
        <w:tc>
          <w:tcPr>
            <w:tcW w:w="1408" w:type="pct"/>
            <w:tcBorders>
              <w:tl2br w:val="nil"/>
              <w:tr2bl w:val="nil"/>
            </w:tcBorders>
          </w:tcPr>
          <w:p w14:paraId="60418103" w14:textId="77777777" w:rsidR="008440D7" w:rsidRDefault="00000000">
            <w:pPr>
              <w:jc w:val="left"/>
              <w:rPr>
                <w:rFonts w:ascii="Arial" w:hAnsi="Arial" w:cs="Arial"/>
                <w:b/>
                <w:bCs/>
                <w:sz w:val="18"/>
                <w:szCs w:val="18"/>
              </w:rPr>
            </w:pPr>
            <w:r>
              <w:rPr>
                <w:rFonts w:ascii="Arial" w:hAnsi="Arial" w:cs="Arial"/>
                <w:sz w:val="18"/>
                <w:szCs w:val="18"/>
              </w:rPr>
              <w:t>Sleep onset latency, SOL</w:t>
            </w:r>
            <w:r>
              <w:rPr>
                <w:rFonts w:ascii="Arial" w:eastAsia="SimSun" w:hAnsi="Arial" w:cs="Arial"/>
                <w:sz w:val="18"/>
                <w:szCs w:val="18"/>
                <w:lang w:bidi="ar"/>
              </w:rPr>
              <w:t xml:space="preserve"> (min)</w:t>
            </w:r>
          </w:p>
        </w:tc>
        <w:tc>
          <w:tcPr>
            <w:tcW w:w="776" w:type="pct"/>
            <w:tcBorders>
              <w:tl2br w:val="nil"/>
              <w:tr2bl w:val="nil"/>
            </w:tcBorders>
          </w:tcPr>
          <w:p w14:paraId="4BFF3D8F" w14:textId="77777777" w:rsidR="008440D7" w:rsidRDefault="00000000">
            <w:pPr>
              <w:jc w:val="center"/>
              <w:rPr>
                <w:rFonts w:ascii="Arial" w:hAnsi="Arial" w:cs="Arial"/>
                <w:sz w:val="18"/>
                <w:szCs w:val="18"/>
              </w:rPr>
            </w:pPr>
            <w:r>
              <w:rPr>
                <w:rFonts w:ascii="Arial" w:hAnsi="Arial" w:cs="Arial"/>
                <w:sz w:val="18"/>
                <w:szCs w:val="18"/>
              </w:rPr>
              <w:t>-20.84</w:t>
            </w:r>
            <w:r>
              <w:rPr>
                <w:rFonts w:ascii="Arial" w:hAnsi="Arial" w:cs="Arial" w:hint="eastAsia"/>
                <w:sz w:val="18"/>
                <w:szCs w:val="18"/>
                <w:lang w:eastAsia="zh"/>
              </w:rPr>
              <w:t xml:space="preserve"> </w:t>
            </w:r>
            <w:r>
              <w:rPr>
                <w:rFonts w:ascii="Arial" w:hAnsi="Arial" w:cs="Arial"/>
                <w:sz w:val="18"/>
                <w:szCs w:val="18"/>
              </w:rPr>
              <w:t>(33.03)</w:t>
            </w:r>
          </w:p>
        </w:tc>
        <w:tc>
          <w:tcPr>
            <w:tcW w:w="759" w:type="pct"/>
            <w:tcBorders>
              <w:tl2br w:val="nil"/>
              <w:tr2bl w:val="nil"/>
            </w:tcBorders>
          </w:tcPr>
          <w:p w14:paraId="19E97F41" w14:textId="77777777" w:rsidR="008440D7" w:rsidRDefault="00000000">
            <w:pPr>
              <w:jc w:val="center"/>
              <w:rPr>
                <w:rFonts w:ascii="Arial" w:hAnsi="Arial" w:cs="Arial"/>
                <w:sz w:val="18"/>
                <w:szCs w:val="18"/>
              </w:rPr>
            </w:pPr>
            <w:r>
              <w:rPr>
                <w:rFonts w:ascii="Arial" w:hAnsi="Arial" w:cs="Arial"/>
                <w:sz w:val="18"/>
                <w:szCs w:val="18"/>
              </w:rPr>
              <w:t>3.19</w:t>
            </w:r>
            <w:r>
              <w:rPr>
                <w:rFonts w:ascii="Arial" w:hAnsi="Arial" w:cs="Arial" w:hint="eastAsia"/>
                <w:sz w:val="18"/>
                <w:szCs w:val="18"/>
                <w:lang w:eastAsia="zh"/>
              </w:rPr>
              <w:t xml:space="preserve"> </w:t>
            </w:r>
            <w:r>
              <w:rPr>
                <w:rFonts w:ascii="Arial" w:hAnsi="Arial" w:cs="Arial"/>
                <w:sz w:val="18"/>
                <w:szCs w:val="18"/>
              </w:rPr>
              <w:t>(28.87)</w:t>
            </w:r>
          </w:p>
        </w:tc>
        <w:tc>
          <w:tcPr>
            <w:tcW w:w="1145" w:type="pct"/>
            <w:tcBorders>
              <w:tl2br w:val="nil"/>
              <w:tr2bl w:val="nil"/>
            </w:tcBorders>
          </w:tcPr>
          <w:p w14:paraId="2DC38E19" w14:textId="77777777" w:rsidR="008440D7" w:rsidRDefault="00000000">
            <w:pPr>
              <w:rPr>
                <w:rFonts w:ascii="Arial" w:hAnsi="Arial" w:cs="Arial"/>
                <w:sz w:val="18"/>
                <w:szCs w:val="18"/>
                <w:lang w:eastAsia="zh"/>
              </w:rPr>
            </w:pPr>
            <w:r>
              <w:rPr>
                <w:rFonts w:ascii="Arial" w:hAnsi="Arial" w:cs="Arial"/>
                <w:sz w:val="18"/>
                <w:szCs w:val="18"/>
                <w:lang w:eastAsia="zh"/>
              </w:rPr>
              <w:t>-24.03 (-39.48,</w:t>
            </w:r>
            <w:r>
              <w:rPr>
                <w:rFonts w:ascii="Arial" w:hAnsi="Arial" w:cs="Arial" w:hint="eastAsia"/>
                <w:sz w:val="18"/>
                <w:szCs w:val="18"/>
                <w:lang w:eastAsia="zh"/>
              </w:rPr>
              <w:t xml:space="preserve"> </w:t>
            </w:r>
            <w:r>
              <w:rPr>
                <w:rFonts w:ascii="Arial" w:hAnsi="Arial" w:cs="Arial"/>
                <w:sz w:val="18"/>
                <w:szCs w:val="18"/>
                <w:lang w:eastAsia="zh"/>
              </w:rPr>
              <w:t>8.59)</w:t>
            </w:r>
          </w:p>
        </w:tc>
        <w:tc>
          <w:tcPr>
            <w:tcW w:w="424" w:type="pct"/>
            <w:tcBorders>
              <w:tl2br w:val="nil"/>
              <w:tr2bl w:val="nil"/>
            </w:tcBorders>
          </w:tcPr>
          <w:p w14:paraId="422F1260" w14:textId="77777777" w:rsidR="008440D7" w:rsidRDefault="00000000">
            <w:pPr>
              <w:jc w:val="center"/>
              <w:rPr>
                <w:rFonts w:ascii="Arial" w:hAnsi="Arial" w:cs="Arial"/>
                <w:sz w:val="18"/>
                <w:szCs w:val="18"/>
              </w:rPr>
            </w:pPr>
            <w:r>
              <w:rPr>
                <w:rFonts w:ascii="Arial" w:hAnsi="Arial" w:cs="Arial"/>
                <w:sz w:val="18"/>
                <w:szCs w:val="18"/>
              </w:rPr>
              <w:t>-3.110</w:t>
            </w:r>
          </w:p>
        </w:tc>
        <w:tc>
          <w:tcPr>
            <w:tcW w:w="486" w:type="pct"/>
            <w:tcBorders>
              <w:tl2br w:val="nil"/>
              <w:tr2bl w:val="nil"/>
            </w:tcBorders>
          </w:tcPr>
          <w:p w14:paraId="22E0B6AE" w14:textId="77777777" w:rsidR="008440D7" w:rsidRDefault="00000000">
            <w:pPr>
              <w:jc w:val="center"/>
              <w:rPr>
                <w:rFonts w:ascii="Arial" w:hAnsi="Arial" w:cs="Arial"/>
                <w:sz w:val="18"/>
                <w:szCs w:val="18"/>
              </w:rPr>
            </w:pPr>
            <w:r>
              <w:rPr>
                <w:rFonts w:ascii="Arial" w:hAnsi="Arial" w:cs="Arial"/>
                <w:sz w:val="18"/>
                <w:szCs w:val="18"/>
              </w:rPr>
              <w:t>0.003</w:t>
            </w:r>
          </w:p>
        </w:tc>
      </w:tr>
      <w:tr w:rsidR="008440D7" w14:paraId="66090CC7" w14:textId="77777777">
        <w:tc>
          <w:tcPr>
            <w:tcW w:w="1408" w:type="pct"/>
            <w:tcBorders>
              <w:tl2br w:val="nil"/>
              <w:tr2bl w:val="nil"/>
            </w:tcBorders>
          </w:tcPr>
          <w:p w14:paraId="51B228F4" w14:textId="77777777" w:rsidR="008440D7" w:rsidRDefault="00000000">
            <w:pPr>
              <w:jc w:val="left"/>
              <w:rPr>
                <w:rFonts w:ascii="Arial" w:hAnsi="Arial" w:cs="Arial"/>
                <w:sz w:val="18"/>
                <w:szCs w:val="18"/>
              </w:rPr>
            </w:pPr>
            <w:r>
              <w:rPr>
                <w:rFonts w:ascii="Arial" w:hAnsi="Arial" w:cs="Arial"/>
                <w:sz w:val="18"/>
                <w:szCs w:val="18"/>
              </w:rPr>
              <w:t>Number of awakenings</w:t>
            </w:r>
          </w:p>
        </w:tc>
        <w:tc>
          <w:tcPr>
            <w:tcW w:w="776" w:type="pct"/>
            <w:tcBorders>
              <w:tl2br w:val="nil"/>
              <w:tr2bl w:val="nil"/>
            </w:tcBorders>
          </w:tcPr>
          <w:p w14:paraId="3ADA09C8" w14:textId="77777777" w:rsidR="008440D7" w:rsidRDefault="00000000">
            <w:pPr>
              <w:jc w:val="center"/>
              <w:rPr>
                <w:rFonts w:ascii="Arial" w:hAnsi="Arial" w:cs="Arial"/>
                <w:sz w:val="18"/>
                <w:szCs w:val="18"/>
              </w:rPr>
            </w:pPr>
            <w:r>
              <w:rPr>
                <w:rFonts w:ascii="Arial" w:hAnsi="Arial" w:cs="Arial"/>
                <w:sz w:val="18"/>
                <w:szCs w:val="18"/>
              </w:rPr>
              <w:t>0.85</w:t>
            </w:r>
            <w:r>
              <w:rPr>
                <w:rFonts w:ascii="Arial" w:hAnsi="Arial" w:cs="Arial" w:hint="eastAsia"/>
                <w:sz w:val="18"/>
                <w:szCs w:val="18"/>
                <w:lang w:eastAsia="zh"/>
              </w:rPr>
              <w:t xml:space="preserve"> </w:t>
            </w:r>
            <w:r>
              <w:rPr>
                <w:rFonts w:ascii="Arial" w:hAnsi="Arial" w:cs="Arial"/>
                <w:sz w:val="18"/>
                <w:szCs w:val="18"/>
              </w:rPr>
              <w:t>(0.15)</w:t>
            </w:r>
          </w:p>
        </w:tc>
        <w:tc>
          <w:tcPr>
            <w:tcW w:w="759" w:type="pct"/>
            <w:tcBorders>
              <w:tl2br w:val="nil"/>
              <w:tr2bl w:val="nil"/>
            </w:tcBorders>
          </w:tcPr>
          <w:p w14:paraId="59B62222" w14:textId="77777777" w:rsidR="008440D7" w:rsidRDefault="00000000">
            <w:pPr>
              <w:jc w:val="center"/>
              <w:rPr>
                <w:rFonts w:ascii="Arial" w:hAnsi="Arial" w:cs="Arial"/>
                <w:sz w:val="18"/>
                <w:szCs w:val="18"/>
              </w:rPr>
            </w:pPr>
            <w:r>
              <w:rPr>
                <w:rFonts w:ascii="Arial" w:hAnsi="Arial" w:cs="Arial"/>
                <w:sz w:val="18"/>
                <w:szCs w:val="18"/>
              </w:rPr>
              <w:t>1.18</w:t>
            </w:r>
            <w:r>
              <w:rPr>
                <w:rFonts w:ascii="Arial" w:hAnsi="Arial" w:cs="Arial" w:hint="eastAsia"/>
                <w:sz w:val="18"/>
                <w:szCs w:val="18"/>
                <w:lang w:eastAsia="zh"/>
              </w:rPr>
              <w:t xml:space="preserve"> </w:t>
            </w:r>
            <w:r>
              <w:rPr>
                <w:rFonts w:ascii="Arial" w:hAnsi="Arial" w:cs="Arial"/>
                <w:sz w:val="18"/>
                <w:szCs w:val="18"/>
              </w:rPr>
              <w:t>(0.22)</w:t>
            </w:r>
          </w:p>
        </w:tc>
        <w:tc>
          <w:tcPr>
            <w:tcW w:w="1145" w:type="pct"/>
            <w:tcBorders>
              <w:tl2br w:val="nil"/>
              <w:tr2bl w:val="nil"/>
            </w:tcBorders>
          </w:tcPr>
          <w:p w14:paraId="3B486272" w14:textId="77777777" w:rsidR="008440D7" w:rsidRDefault="00000000">
            <w:pPr>
              <w:ind w:left="180" w:hangingChars="100" w:hanging="180"/>
              <w:rPr>
                <w:rFonts w:ascii="Arial" w:hAnsi="Arial" w:cs="Arial"/>
                <w:sz w:val="18"/>
                <w:szCs w:val="18"/>
                <w:lang w:eastAsia="zh"/>
              </w:rPr>
            </w:pPr>
            <w:r>
              <w:rPr>
                <w:rFonts w:ascii="Arial" w:hAnsi="Arial" w:cs="Arial"/>
                <w:sz w:val="18"/>
                <w:szCs w:val="18"/>
                <w:lang w:eastAsia="zh"/>
              </w:rPr>
              <w:t>-0.33</w:t>
            </w:r>
            <w:r>
              <w:rPr>
                <w:rFonts w:ascii="Arial" w:hAnsi="Arial" w:cs="Arial" w:hint="eastAsia"/>
                <w:sz w:val="18"/>
                <w:szCs w:val="18"/>
                <w:lang w:eastAsia="zh"/>
              </w:rPr>
              <w:t xml:space="preserve"> </w:t>
            </w:r>
            <w:r>
              <w:rPr>
                <w:rFonts w:ascii="Arial" w:hAnsi="Arial" w:cs="Arial"/>
                <w:sz w:val="18"/>
                <w:szCs w:val="18"/>
                <w:lang w:eastAsia="zh"/>
              </w:rPr>
              <w:t>(-0.85,</w:t>
            </w:r>
            <w:r>
              <w:rPr>
                <w:rFonts w:ascii="Arial" w:hAnsi="Arial" w:cs="Arial" w:hint="eastAsia"/>
                <w:sz w:val="18"/>
                <w:szCs w:val="18"/>
                <w:lang w:eastAsia="zh"/>
              </w:rPr>
              <w:t xml:space="preserve"> </w:t>
            </w:r>
            <w:r>
              <w:rPr>
                <w:rFonts w:ascii="Arial" w:hAnsi="Arial" w:cs="Arial"/>
                <w:sz w:val="18"/>
                <w:szCs w:val="18"/>
                <w:lang w:eastAsia="zh"/>
              </w:rPr>
              <w:t>0.20)</w:t>
            </w:r>
          </w:p>
        </w:tc>
        <w:tc>
          <w:tcPr>
            <w:tcW w:w="424" w:type="pct"/>
            <w:tcBorders>
              <w:tl2br w:val="nil"/>
              <w:tr2bl w:val="nil"/>
            </w:tcBorders>
          </w:tcPr>
          <w:p w14:paraId="62F57F10" w14:textId="77777777" w:rsidR="008440D7" w:rsidRDefault="00000000">
            <w:pPr>
              <w:jc w:val="center"/>
              <w:rPr>
                <w:rFonts w:ascii="Arial" w:hAnsi="Arial" w:cs="Arial"/>
                <w:sz w:val="18"/>
                <w:szCs w:val="18"/>
              </w:rPr>
            </w:pPr>
            <w:r>
              <w:rPr>
                <w:rFonts w:ascii="Arial" w:hAnsi="Arial" w:cs="Arial"/>
                <w:sz w:val="18"/>
                <w:szCs w:val="18"/>
              </w:rPr>
              <w:t>-1.250</w:t>
            </w:r>
          </w:p>
        </w:tc>
        <w:tc>
          <w:tcPr>
            <w:tcW w:w="486" w:type="pct"/>
            <w:tcBorders>
              <w:tl2br w:val="nil"/>
              <w:tr2bl w:val="nil"/>
            </w:tcBorders>
          </w:tcPr>
          <w:p w14:paraId="7F1865DF" w14:textId="77777777" w:rsidR="008440D7" w:rsidRDefault="00000000">
            <w:pPr>
              <w:jc w:val="center"/>
              <w:rPr>
                <w:rFonts w:ascii="Arial" w:hAnsi="Arial" w:cs="Arial"/>
                <w:sz w:val="18"/>
                <w:szCs w:val="18"/>
              </w:rPr>
            </w:pPr>
            <w:r>
              <w:rPr>
                <w:rFonts w:ascii="Arial" w:hAnsi="Arial" w:cs="Arial"/>
                <w:sz w:val="18"/>
                <w:szCs w:val="18"/>
              </w:rPr>
              <w:t>0.216</w:t>
            </w:r>
          </w:p>
        </w:tc>
      </w:tr>
      <w:tr w:rsidR="008440D7" w14:paraId="075C10EB" w14:textId="77777777">
        <w:tc>
          <w:tcPr>
            <w:tcW w:w="1408" w:type="pct"/>
            <w:tcBorders>
              <w:tl2br w:val="nil"/>
              <w:tr2bl w:val="nil"/>
            </w:tcBorders>
          </w:tcPr>
          <w:p w14:paraId="043C165F" w14:textId="77777777" w:rsidR="008440D7" w:rsidRDefault="00000000">
            <w:pPr>
              <w:jc w:val="left"/>
              <w:rPr>
                <w:rFonts w:ascii="Arial" w:hAnsi="Arial" w:cs="Arial"/>
                <w:b/>
                <w:bCs/>
                <w:sz w:val="18"/>
                <w:szCs w:val="18"/>
              </w:rPr>
            </w:pPr>
            <w:r>
              <w:rPr>
                <w:rFonts w:ascii="Arial" w:hAnsi="Arial" w:cs="Arial"/>
                <w:sz w:val="18"/>
                <w:szCs w:val="18"/>
              </w:rPr>
              <w:t>Wake time after sleep onset, WASO</w:t>
            </w:r>
            <w:r>
              <w:rPr>
                <w:rFonts w:ascii="Arial" w:eastAsia="SimSun" w:hAnsi="Arial" w:cs="Arial"/>
                <w:sz w:val="18"/>
                <w:szCs w:val="18"/>
                <w:lang w:bidi="ar"/>
              </w:rPr>
              <w:t xml:space="preserve"> (min)</w:t>
            </w:r>
          </w:p>
        </w:tc>
        <w:tc>
          <w:tcPr>
            <w:tcW w:w="776" w:type="pct"/>
            <w:tcBorders>
              <w:tl2br w:val="nil"/>
              <w:tr2bl w:val="nil"/>
            </w:tcBorders>
            <w:vAlign w:val="center"/>
          </w:tcPr>
          <w:p w14:paraId="1032F974" w14:textId="77777777" w:rsidR="008440D7" w:rsidRDefault="00000000">
            <w:pPr>
              <w:jc w:val="center"/>
              <w:rPr>
                <w:rFonts w:ascii="Arial" w:hAnsi="Arial" w:cs="Arial"/>
                <w:sz w:val="18"/>
                <w:szCs w:val="18"/>
              </w:rPr>
            </w:pPr>
            <w:r>
              <w:rPr>
                <w:rFonts w:ascii="Arial" w:hAnsi="Arial" w:cs="Arial"/>
                <w:sz w:val="18"/>
                <w:szCs w:val="18"/>
              </w:rPr>
              <w:t>-17.81</w:t>
            </w:r>
            <w:r>
              <w:rPr>
                <w:rFonts w:ascii="Arial" w:hAnsi="Arial" w:cs="Arial" w:hint="eastAsia"/>
                <w:sz w:val="18"/>
                <w:szCs w:val="18"/>
                <w:lang w:eastAsia="zh"/>
              </w:rPr>
              <w:t xml:space="preserve"> </w:t>
            </w:r>
            <w:r>
              <w:rPr>
                <w:rFonts w:ascii="Arial" w:hAnsi="Arial" w:cs="Arial"/>
                <w:sz w:val="18"/>
                <w:szCs w:val="18"/>
              </w:rPr>
              <w:t>(23.20)</w:t>
            </w:r>
          </w:p>
        </w:tc>
        <w:tc>
          <w:tcPr>
            <w:tcW w:w="759" w:type="pct"/>
            <w:tcBorders>
              <w:tl2br w:val="nil"/>
              <w:tr2bl w:val="nil"/>
            </w:tcBorders>
            <w:vAlign w:val="center"/>
          </w:tcPr>
          <w:p w14:paraId="0E98A0CC" w14:textId="77777777" w:rsidR="008440D7" w:rsidRDefault="00000000">
            <w:pPr>
              <w:jc w:val="center"/>
              <w:rPr>
                <w:rFonts w:ascii="Arial" w:hAnsi="Arial" w:cs="Arial"/>
                <w:sz w:val="18"/>
                <w:szCs w:val="18"/>
              </w:rPr>
            </w:pPr>
            <w:r>
              <w:rPr>
                <w:rFonts w:ascii="Arial" w:hAnsi="Arial" w:cs="Arial"/>
                <w:sz w:val="18"/>
                <w:szCs w:val="18"/>
              </w:rPr>
              <w:t>2.69</w:t>
            </w:r>
            <w:r>
              <w:rPr>
                <w:rFonts w:ascii="Arial" w:hAnsi="Arial" w:cs="Arial" w:hint="eastAsia"/>
                <w:sz w:val="18"/>
                <w:szCs w:val="18"/>
                <w:lang w:eastAsia="zh"/>
              </w:rPr>
              <w:t xml:space="preserve"> </w:t>
            </w:r>
            <w:r>
              <w:rPr>
                <w:rFonts w:ascii="Arial" w:hAnsi="Arial" w:cs="Arial"/>
                <w:sz w:val="18"/>
                <w:szCs w:val="18"/>
              </w:rPr>
              <w:t>(15.78)</w:t>
            </w:r>
          </w:p>
        </w:tc>
        <w:tc>
          <w:tcPr>
            <w:tcW w:w="1145" w:type="pct"/>
            <w:tcBorders>
              <w:tl2br w:val="nil"/>
              <w:tr2bl w:val="nil"/>
            </w:tcBorders>
            <w:vAlign w:val="center"/>
          </w:tcPr>
          <w:p w14:paraId="105D7ACB" w14:textId="77777777" w:rsidR="008440D7" w:rsidRDefault="00000000">
            <w:pPr>
              <w:jc w:val="center"/>
              <w:rPr>
                <w:rFonts w:ascii="Arial" w:hAnsi="Arial" w:cs="Arial"/>
                <w:sz w:val="18"/>
                <w:szCs w:val="18"/>
                <w:lang w:eastAsia="zh"/>
              </w:rPr>
            </w:pPr>
            <w:r>
              <w:rPr>
                <w:rFonts w:ascii="Arial" w:hAnsi="Arial" w:cs="Arial"/>
                <w:sz w:val="18"/>
                <w:szCs w:val="18"/>
                <w:lang w:eastAsia="zh"/>
              </w:rPr>
              <w:t>-20.50 (-30.43, -10.57)</w:t>
            </w:r>
          </w:p>
        </w:tc>
        <w:tc>
          <w:tcPr>
            <w:tcW w:w="424" w:type="pct"/>
            <w:tcBorders>
              <w:tl2br w:val="nil"/>
              <w:tr2bl w:val="nil"/>
            </w:tcBorders>
            <w:vAlign w:val="center"/>
          </w:tcPr>
          <w:p w14:paraId="6D3C7890" w14:textId="77777777" w:rsidR="008440D7" w:rsidRDefault="00000000">
            <w:pPr>
              <w:jc w:val="center"/>
              <w:rPr>
                <w:rFonts w:ascii="Arial" w:hAnsi="Arial" w:cs="Arial"/>
                <w:sz w:val="18"/>
                <w:szCs w:val="18"/>
              </w:rPr>
            </w:pPr>
            <w:r>
              <w:rPr>
                <w:rFonts w:ascii="Arial" w:hAnsi="Arial" w:cs="Arial"/>
                <w:sz w:val="18"/>
                <w:szCs w:val="18"/>
              </w:rPr>
              <w:t>-4.124</w:t>
            </w:r>
          </w:p>
        </w:tc>
        <w:tc>
          <w:tcPr>
            <w:tcW w:w="486" w:type="pct"/>
            <w:tcBorders>
              <w:tl2br w:val="nil"/>
              <w:tr2bl w:val="nil"/>
            </w:tcBorders>
            <w:vAlign w:val="center"/>
          </w:tcPr>
          <w:p w14:paraId="43EA1CB4" w14:textId="77777777" w:rsidR="008440D7" w:rsidRDefault="00000000">
            <w:pPr>
              <w:jc w:val="center"/>
              <w:rPr>
                <w:rFonts w:ascii="Arial" w:hAnsi="Arial" w:cs="Arial"/>
                <w:sz w:val="18"/>
                <w:szCs w:val="18"/>
              </w:rPr>
            </w:pPr>
            <w:r>
              <w:rPr>
                <w:rFonts w:ascii="Arial" w:hAnsi="Arial" w:cs="Arial"/>
                <w:sz w:val="18"/>
                <w:szCs w:val="18"/>
              </w:rPr>
              <w:t>&lt;0.001</w:t>
            </w:r>
          </w:p>
        </w:tc>
      </w:tr>
      <w:tr w:rsidR="008440D7" w14:paraId="21D39378" w14:textId="77777777">
        <w:tc>
          <w:tcPr>
            <w:tcW w:w="1408" w:type="pct"/>
            <w:tcBorders>
              <w:tl2br w:val="nil"/>
              <w:tr2bl w:val="nil"/>
            </w:tcBorders>
          </w:tcPr>
          <w:p w14:paraId="7201AD95" w14:textId="77777777" w:rsidR="008440D7" w:rsidRDefault="00000000">
            <w:pPr>
              <w:jc w:val="left"/>
              <w:rPr>
                <w:rFonts w:ascii="Arial" w:hAnsi="Arial" w:cs="Arial"/>
                <w:b/>
                <w:bCs/>
                <w:sz w:val="18"/>
                <w:szCs w:val="18"/>
              </w:rPr>
            </w:pPr>
            <w:r>
              <w:rPr>
                <w:rFonts w:ascii="Arial" w:hAnsi="Arial" w:cs="Arial"/>
                <w:sz w:val="18"/>
                <w:szCs w:val="18"/>
              </w:rPr>
              <w:t>Total sleep time, TST</w:t>
            </w:r>
            <w:r>
              <w:rPr>
                <w:rFonts w:ascii="Arial" w:eastAsia="SimSun" w:hAnsi="Arial" w:cs="Arial"/>
                <w:sz w:val="18"/>
                <w:szCs w:val="18"/>
                <w:lang w:bidi="ar"/>
              </w:rPr>
              <w:t xml:space="preserve"> (min)</w:t>
            </w:r>
          </w:p>
        </w:tc>
        <w:tc>
          <w:tcPr>
            <w:tcW w:w="776" w:type="pct"/>
            <w:tcBorders>
              <w:tl2br w:val="nil"/>
              <w:tr2bl w:val="nil"/>
            </w:tcBorders>
          </w:tcPr>
          <w:p w14:paraId="456D1F65" w14:textId="77777777" w:rsidR="008440D7" w:rsidRDefault="00000000">
            <w:pPr>
              <w:jc w:val="center"/>
              <w:rPr>
                <w:rFonts w:ascii="Arial" w:hAnsi="Arial" w:cs="Arial"/>
                <w:sz w:val="18"/>
                <w:szCs w:val="18"/>
              </w:rPr>
            </w:pPr>
            <w:r>
              <w:rPr>
                <w:rFonts w:ascii="Arial" w:hAnsi="Arial" w:cs="Arial"/>
                <w:sz w:val="18"/>
                <w:szCs w:val="18"/>
              </w:rPr>
              <w:t>15.87</w:t>
            </w:r>
            <w:r>
              <w:rPr>
                <w:rFonts w:ascii="Arial" w:hAnsi="Arial" w:cs="Arial" w:hint="eastAsia"/>
                <w:sz w:val="18"/>
                <w:szCs w:val="18"/>
                <w:lang w:eastAsia="zh"/>
              </w:rPr>
              <w:t xml:space="preserve"> </w:t>
            </w:r>
            <w:r>
              <w:rPr>
                <w:rFonts w:ascii="Arial" w:hAnsi="Arial" w:cs="Arial"/>
                <w:sz w:val="18"/>
                <w:szCs w:val="18"/>
              </w:rPr>
              <w:t>(73.12)</w:t>
            </w:r>
          </w:p>
        </w:tc>
        <w:tc>
          <w:tcPr>
            <w:tcW w:w="759" w:type="pct"/>
            <w:tcBorders>
              <w:tl2br w:val="nil"/>
              <w:tr2bl w:val="nil"/>
            </w:tcBorders>
          </w:tcPr>
          <w:p w14:paraId="065A3FAF" w14:textId="77777777" w:rsidR="008440D7" w:rsidRDefault="00000000">
            <w:pPr>
              <w:jc w:val="center"/>
              <w:rPr>
                <w:rFonts w:ascii="Arial" w:hAnsi="Arial" w:cs="Arial"/>
                <w:sz w:val="18"/>
                <w:szCs w:val="18"/>
              </w:rPr>
            </w:pPr>
            <w:r>
              <w:rPr>
                <w:rFonts w:ascii="Arial" w:hAnsi="Arial" w:cs="Arial"/>
                <w:sz w:val="18"/>
                <w:szCs w:val="18"/>
              </w:rPr>
              <w:t>2.57</w:t>
            </w:r>
            <w:r>
              <w:rPr>
                <w:rFonts w:ascii="Arial" w:hAnsi="Arial" w:cs="Arial" w:hint="eastAsia"/>
                <w:sz w:val="18"/>
                <w:szCs w:val="18"/>
                <w:lang w:eastAsia="zh"/>
              </w:rPr>
              <w:t xml:space="preserve"> </w:t>
            </w:r>
            <w:r>
              <w:rPr>
                <w:rFonts w:ascii="Arial" w:hAnsi="Arial" w:cs="Arial"/>
                <w:sz w:val="18"/>
                <w:szCs w:val="18"/>
              </w:rPr>
              <w:t>(46.05)</w:t>
            </w:r>
          </w:p>
        </w:tc>
        <w:tc>
          <w:tcPr>
            <w:tcW w:w="1145" w:type="pct"/>
            <w:tcBorders>
              <w:tl2br w:val="nil"/>
              <w:tr2bl w:val="nil"/>
            </w:tcBorders>
          </w:tcPr>
          <w:p w14:paraId="4F49D5D2" w14:textId="77777777" w:rsidR="008440D7" w:rsidRDefault="00000000">
            <w:pPr>
              <w:rPr>
                <w:rFonts w:ascii="Arial" w:hAnsi="Arial" w:cs="Arial"/>
                <w:sz w:val="18"/>
                <w:szCs w:val="18"/>
                <w:lang w:eastAsia="zh"/>
              </w:rPr>
            </w:pPr>
            <w:r>
              <w:rPr>
                <w:rFonts w:ascii="Arial" w:hAnsi="Arial" w:cs="Arial"/>
                <w:sz w:val="18"/>
                <w:szCs w:val="18"/>
                <w:lang w:eastAsia="zh"/>
              </w:rPr>
              <w:t>13.30 (-17.33, 43.94)</w:t>
            </w:r>
          </w:p>
        </w:tc>
        <w:tc>
          <w:tcPr>
            <w:tcW w:w="424" w:type="pct"/>
            <w:tcBorders>
              <w:tl2br w:val="nil"/>
              <w:tr2bl w:val="nil"/>
            </w:tcBorders>
          </w:tcPr>
          <w:p w14:paraId="5E9CAA6F" w14:textId="77777777" w:rsidR="008440D7" w:rsidRDefault="00000000">
            <w:pPr>
              <w:jc w:val="center"/>
              <w:rPr>
                <w:rFonts w:ascii="Arial" w:hAnsi="Arial" w:cs="Arial"/>
                <w:sz w:val="18"/>
                <w:szCs w:val="18"/>
              </w:rPr>
            </w:pPr>
            <w:r>
              <w:rPr>
                <w:rFonts w:ascii="Arial" w:hAnsi="Arial" w:cs="Arial"/>
                <w:sz w:val="18"/>
                <w:szCs w:val="18"/>
              </w:rPr>
              <w:t>0.868</w:t>
            </w:r>
          </w:p>
        </w:tc>
        <w:tc>
          <w:tcPr>
            <w:tcW w:w="486" w:type="pct"/>
            <w:tcBorders>
              <w:tl2br w:val="nil"/>
              <w:tr2bl w:val="nil"/>
            </w:tcBorders>
          </w:tcPr>
          <w:p w14:paraId="3B4359AA" w14:textId="77777777" w:rsidR="008440D7" w:rsidRDefault="00000000">
            <w:pPr>
              <w:jc w:val="center"/>
              <w:rPr>
                <w:rFonts w:ascii="Arial" w:hAnsi="Arial" w:cs="Arial"/>
                <w:sz w:val="18"/>
                <w:szCs w:val="18"/>
              </w:rPr>
            </w:pPr>
            <w:r>
              <w:rPr>
                <w:rFonts w:ascii="Arial" w:hAnsi="Arial" w:cs="Arial"/>
                <w:sz w:val="18"/>
                <w:szCs w:val="18"/>
              </w:rPr>
              <w:t>0.389</w:t>
            </w:r>
          </w:p>
        </w:tc>
      </w:tr>
      <w:tr w:rsidR="008440D7" w14:paraId="16285D0D" w14:textId="77777777">
        <w:tc>
          <w:tcPr>
            <w:tcW w:w="1408" w:type="pct"/>
            <w:tcBorders>
              <w:tl2br w:val="nil"/>
              <w:tr2bl w:val="nil"/>
            </w:tcBorders>
          </w:tcPr>
          <w:p w14:paraId="4CCD2BB9" w14:textId="77777777" w:rsidR="008440D7" w:rsidRDefault="00000000">
            <w:pPr>
              <w:jc w:val="left"/>
              <w:rPr>
                <w:rFonts w:ascii="Arial" w:hAnsi="Arial" w:cs="Arial"/>
                <w:b/>
                <w:bCs/>
                <w:sz w:val="18"/>
                <w:szCs w:val="18"/>
              </w:rPr>
            </w:pPr>
            <w:r>
              <w:rPr>
                <w:rFonts w:ascii="Arial" w:hAnsi="Arial" w:cs="Arial"/>
                <w:sz w:val="18"/>
                <w:szCs w:val="18"/>
              </w:rPr>
              <w:t>Sleep efficiency, SE</w:t>
            </w:r>
          </w:p>
        </w:tc>
        <w:tc>
          <w:tcPr>
            <w:tcW w:w="776" w:type="pct"/>
            <w:tcBorders>
              <w:tl2br w:val="nil"/>
              <w:tr2bl w:val="nil"/>
            </w:tcBorders>
          </w:tcPr>
          <w:p w14:paraId="76133CD5" w14:textId="77777777" w:rsidR="008440D7" w:rsidRDefault="00000000">
            <w:pPr>
              <w:jc w:val="center"/>
              <w:rPr>
                <w:rFonts w:ascii="Arial" w:hAnsi="Arial" w:cs="Arial"/>
                <w:sz w:val="18"/>
                <w:szCs w:val="18"/>
              </w:rPr>
            </w:pPr>
            <w:r>
              <w:rPr>
                <w:rFonts w:ascii="Arial" w:hAnsi="Arial" w:cs="Arial"/>
                <w:sz w:val="18"/>
                <w:szCs w:val="18"/>
              </w:rPr>
              <w:t>0.09</w:t>
            </w:r>
            <w:r>
              <w:rPr>
                <w:rFonts w:ascii="Arial" w:hAnsi="Arial" w:cs="Arial" w:hint="eastAsia"/>
                <w:sz w:val="18"/>
                <w:szCs w:val="18"/>
                <w:lang w:eastAsia="zh"/>
              </w:rPr>
              <w:t xml:space="preserve"> </w:t>
            </w:r>
            <w:r>
              <w:rPr>
                <w:rFonts w:ascii="Arial" w:hAnsi="Arial" w:cs="Arial"/>
                <w:sz w:val="18"/>
                <w:szCs w:val="18"/>
              </w:rPr>
              <w:t>(0.17)</w:t>
            </w:r>
          </w:p>
        </w:tc>
        <w:tc>
          <w:tcPr>
            <w:tcW w:w="759" w:type="pct"/>
            <w:tcBorders>
              <w:tl2br w:val="nil"/>
              <w:tr2bl w:val="nil"/>
            </w:tcBorders>
          </w:tcPr>
          <w:p w14:paraId="5B11B568" w14:textId="77777777" w:rsidR="008440D7" w:rsidRDefault="00000000">
            <w:pPr>
              <w:jc w:val="center"/>
              <w:rPr>
                <w:rFonts w:ascii="Arial" w:hAnsi="Arial" w:cs="Arial"/>
                <w:sz w:val="18"/>
                <w:szCs w:val="18"/>
              </w:rPr>
            </w:pPr>
            <w:r>
              <w:rPr>
                <w:rFonts w:ascii="Arial" w:hAnsi="Arial" w:cs="Arial"/>
                <w:sz w:val="18"/>
                <w:szCs w:val="18"/>
              </w:rPr>
              <w:t>-0.01</w:t>
            </w:r>
            <w:r>
              <w:rPr>
                <w:rFonts w:ascii="Arial" w:hAnsi="Arial" w:cs="Arial" w:hint="eastAsia"/>
                <w:sz w:val="18"/>
                <w:szCs w:val="18"/>
                <w:lang w:eastAsia="zh"/>
              </w:rPr>
              <w:t xml:space="preserve"> </w:t>
            </w:r>
            <w:r>
              <w:rPr>
                <w:rFonts w:ascii="Arial" w:hAnsi="Arial" w:cs="Arial"/>
                <w:sz w:val="18"/>
                <w:szCs w:val="18"/>
              </w:rPr>
              <w:t>(0.07)</w:t>
            </w:r>
          </w:p>
        </w:tc>
        <w:tc>
          <w:tcPr>
            <w:tcW w:w="1145" w:type="pct"/>
            <w:tcBorders>
              <w:tl2br w:val="nil"/>
              <w:tr2bl w:val="nil"/>
            </w:tcBorders>
          </w:tcPr>
          <w:p w14:paraId="516944B3" w14:textId="77777777" w:rsidR="008440D7" w:rsidRDefault="00000000">
            <w:pPr>
              <w:rPr>
                <w:rFonts w:ascii="Arial" w:hAnsi="Arial" w:cs="Arial"/>
                <w:sz w:val="18"/>
                <w:szCs w:val="18"/>
                <w:lang w:eastAsia="zh"/>
              </w:rPr>
            </w:pPr>
            <w:r>
              <w:rPr>
                <w:rFonts w:ascii="Arial" w:hAnsi="Arial" w:cs="Arial"/>
                <w:sz w:val="18"/>
                <w:szCs w:val="18"/>
                <w:lang w:eastAsia="zh"/>
              </w:rPr>
              <w:t>0.10 (0.03, 0.17)</w:t>
            </w:r>
          </w:p>
        </w:tc>
        <w:tc>
          <w:tcPr>
            <w:tcW w:w="424" w:type="pct"/>
            <w:tcBorders>
              <w:tl2br w:val="nil"/>
              <w:tr2bl w:val="nil"/>
            </w:tcBorders>
          </w:tcPr>
          <w:p w14:paraId="4E7D72C6" w14:textId="77777777" w:rsidR="008440D7" w:rsidRDefault="00000000">
            <w:pPr>
              <w:jc w:val="center"/>
              <w:rPr>
                <w:rFonts w:ascii="Arial" w:hAnsi="Arial" w:cs="Arial"/>
                <w:sz w:val="18"/>
                <w:szCs w:val="18"/>
              </w:rPr>
            </w:pPr>
            <w:r>
              <w:rPr>
                <w:rFonts w:ascii="Arial" w:hAnsi="Arial" w:cs="Arial"/>
                <w:sz w:val="18"/>
                <w:szCs w:val="18"/>
              </w:rPr>
              <w:t>2.950</w:t>
            </w:r>
          </w:p>
        </w:tc>
        <w:tc>
          <w:tcPr>
            <w:tcW w:w="486" w:type="pct"/>
            <w:tcBorders>
              <w:tl2br w:val="nil"/>
              <w:tr2bl w:val="nil"/>
            </w:tcBorders>
          </w:tcPr>
          <w:p w14:paraId="3DA8F769" w14:textId="77777777" w:rsidR="008440D7" w:rsidRDefault="00000000">
            <w:pPr>
              <w:jc w:val="center"/>
              <w:rPr>
                <w:rFonts w:ascii="Arial" w:hAnsi="Arial" w:cs="Arial"/>
                <w:sz w:val="18"/>
                <w:szCs w:val="18"/>
              </w:rPr>
            </w:pPr>
            <w:r>
              <w:rPr>
                <w:rFonts w:ascii="Arial" w:hAnsi="Arial" w:cs="Arial"/>
                <w:sz w:val="18"/>
                <w:szCs w:val="18"/>
              </w:rPr>
              <w:t>0.004</w:t>
            </w:r>
          </w:p>
        </w:tc>
      </w:tr>
      <w:tr w:rsidR="008440D7" w14:paraId="3192C722" w14:textId="77777777">
        <w:trPr>
          <w:trHeight w:val="90"/>
        </w:trPr>
        <w:tc>
          <w:tcPr>
            <w:tcW w:w="5000" w:type="pct"/>
            <w:gridSpan w:val="6"/>
            <w:tcBorders>
              <w:tl2br w:val="nil"/>
              <w:tr2bl w:val="nil"/>
            </w:tcBorders>
          </w:tcPr>
          <w:p w14:paraId="25867066" w14:textId="77777777" w:rsidR="008440D7" w:rsidRDefault="00000000">
            <w:pPr>
              <w:rPr>
                <w:rFonts w:ascii="Arial" w:hAnsi="Arial" w:cs="Arial"/>
                <w:sz w:val="18"/>
                <w:szCs w:val="18"/>
              </w:rPr>
            </w:pPr>
            <w:r>
              <w:rPr>
                <w:rFonts w:ascii="Arial" w:hAnsi="Arial" w:cs="Arial"/>
                <w:b/>
                <w:bCs/>
                <w:sz w:val="18"/>
                <w:szCs w:val="18"/>
              </w:rPr>
              <w:t>Actigraphy</w:t>
            </w:r>
          </w:p>
        </w:tc>
      </w:tr>
      <w:tr w:rsidR="008440D7" w14:paraId="50F31843" w14:textId="77777777">
        <w:tc>
          <w:tcPr>
            <w:tcW w:w="1408" w:type="pct"/>
            <w:tcBorders>
              <w:tl2br w:val="nil"/>
              <w:tr2bl w:val="nil"/>
            </w:tcBorders>
          </w:tcPr>
          <w:p w14:paraId="66EE212A" w14:textId="77777777" w:rsidR="008440D7" w:rsidRDefault="00000000">
            <w:pPr>
              <w:jc w:val="left"/>
              <w:rPr>
                <w:rFonts w:ascii="Arial" w:hAnsi="Arial" w:cs="Arial"/>
                <w:color w:val="000000"/>
                <w:sz w:val="18"/>
                <w:szCs w:val="18"/>
              </w:rPr>
            </w:pPr>
            <w:r>
              <w:rPr>
                <w:rFonts w:ascii="Arial" w:hAnsi="Arial" w:cs="Arial"/>
                <w:sz w:val="18"/>
                <w:szCs w:val="18"/>
              </w:rPr>
              <w:t>Number of awakenings</w:t>
            </w:r>
          </w:p>
        </w:tc>
        <w:tc>
          <w:tcPr>
            <w:tcW w:w="776" w:type="pct"/>
            <w:tcBorders>
              <w:tl2br w:val="nil"/>
              <w:tr2bl w:val="nil"/>
            </w:tcBorders>
          </w:tcPr>
          <w:p w14:paraId="587B42D7" w14:textId="77777777" w:rsidR="008440D7" w:rsidRDefault="00000000">
            <w:pPr>
              <w:jc w:val="center"/>
              <w:rPr>
                <w:rFonts w:ascii="Arial" w:hAnsi="Arial" w:cs="Arial"/>
                <w:sz w:val="18"/>
                <w:szCs w:val="18"/>
              </w:rPr>
            </w:pPr>
            <w:r>
              <w:rPr>
                <w:rFonts w:ascii="Arial" w:hAnsi="Arial" w:cs="Arial"/>
                <w:sz w:val="18"/>
                <w:szCs w:val="18"/>
              </w:rPr>
              <w:t>-0.19</w:t>
            </w:r>
            <w:r>
              <w:rPr>
                <w:rFonts w:ascii="Arial" w:hAnsi="Arial" w:cs="Arial" w:hint="eastAsia"/>
                <w:sz w:val="18"/>
                <w:szCs w:val="18"/>
                <w:lang w:eastAsia="zh"/>
              </w:rPr>
              <w:t xml:space="preserve"> </w:t>
            </w:r>
            <w:r>
              <w:rPr>
                <w:rFonts w:ascii="Arial" w:hAnsi="Arial" w:cs="Arial"/>
                <w:sz w:val="18"/>
                <w:szCs w:val="18"/>
              </w:rPr>
              <w:t>(0.63)</w:t>
            </w:r>
          </w:p>
        </w:tc>
        <w:tc>
          <w:tcPr>
            <w:tcW w:w="759" w:type="pct"/>
            <w:tcBorders>
              <w:tl2br w:val="nil"/>
              <w:tr2bl w:val="nil"/>
            </w:tcBorders>
          </w:tcPr>
          <w:p w14:paraId="0BC0123E" w14:textId="77777777" w:rsidR="008440D7" w:rsidRDefault="00000000">
            <w:pPr>
              <w:jc w:val="center"/>
              <w:rPr>
                <w:rFonts w:ascii="Arial" w:hAnsi="Arial" w:cs="Arial"/>
                <w:sz w:val="18"/>
                <w:szCs w:val="18"/>
              </w:rPr>
            </w:pPr>
            <w:r>
              <w:rPr>
                <w:rFonts w:ascii="Arial" w:hAnsi="Arial" w:cs="Arial"/>
                <w:sz w:val="18"/>
                <w:szCs w:val="18"/>
              </w:rPr>
              <w:t>0.12</w:t>
            </w:r>
            <w:r>
              <w:rPr>
                <w:rFonts w:ascii="Arial" w:hAnsi="Arial" w:cs="Arial" w:hint="eastAsia"/>
                <w:sz w:val="18"/>
                <w:szCs w:val="18"/>
                <w:lang w:eastAsia="zh"/>
              </w:rPr>
              <w:t xml:space="preserve"> </w:t>
            </w:r>
            <w:r>
              <w:rPr>
                <w:rFonts w:ascii="Arial" w:hAnsi="Arial" w:cs="Arial"/>
                <w:sz w:val="18"/>
                <w:szCs w:val="18"/>
              </w:rPr>
              <w:t>(0.75)</w:t>
            </w:r>
          </w:p>
        </w:tc>
        <w:tc>
          <w:tcPr>
            <w:tcW w:w="1145" w:type="pct"/>
            <w:tcBorders>
              <w:tl2br w:val="nil"/>
              <w:tr2bl w:val="nil"/>
            </w:tcBorders>
          </w:tcPr>
          <w:p w14:paraId="628889B9" w14:textId="77777777" w:rsidR="008440D7" w:rsidRDefault="00000000">
            <w:pPr>
              <w:rPr>
                <w:rFonts w:ascii="Arial" w:hAnsi="Arial" w:cs="Arial"/>
                <w:sz w:val="18"/>
                <w:szCs w:val="18"/>
                <w:lang w:eastAsia="zh"/>
              </w:rPr>
            </w:pPr>
            <w:r>
              <w:rPr>
                <w:rFonts w:ascii="Arial" w:hAnsi="Arial" w:cs="Arial"/>
                <w:sz w:val="18"/>
                <w:szCs w:val="18"/>
                <w:lang w:eastAsia="zh"/>
              </w:rPr>
              <w:t>-0.31 (-0.66, 0.03)</w:t>
            </w:r>
          </w:p>
        </w:tc>
        <w:tc>
          <w:tcPr>
            <w:tcW w:w="424" w:type="pct"/>
            <w:tcBorders>
              <w:tl2br w:val="nil"/>
              <w:tr2bl w:val="nil"/>
            </w:tcBorders>
          </w:tcPr>
          <w:p w14:paraId="2B1856B3" w14:textId="77777777" w:rsidR="008440D7" w:rsidRDefault="00000000">
            <w:pPr>
              <w:jc w:val="center"/>
              <w:rPr>
                <w:rFonts w:ascii="Arial" w:hAnsi="Arial" w:cs="Arial"/>
                <w:sz w:val="18"/>
                <w:szCs w:val="18"/>
              </w:rPr>
            </w:pPr>
            <w:r>
              <w:rPr>
                <w:rFonts w:ascii="Arial" w:hAnsi="Arial" w:cs="Arial"/>
                <w:sz w:val="18"/>
                <w:szCs w:val="18"/>
              </w:rPr>
              <w:t>-1.828</w:t>
            </w:r>
          </w:p>
        </w:tc>
        <w:tc>
          <w:tcPr>
            <w:tcW w:w="486" w:type="pct"/>
            <w:tcBorders>
              <w:tl2br w:val="nil"/>
              <w:tr2bl w:val="nil"/>
            </w:tcBorders>
          </w:tcPr>
          <w:p w14:paraId="5FC2D85C" w14:textId="77777777" w:rsidR="008440D7" w:rsidRDefault="00000000">
            <w:pPr>
              <w:jc w:val="center"/>
              <w:rPr>
                <w:rFonts w:ascii="Arial" w:hAnsi="Arial" w:cs="Arial"/>
                <w:sz w:val="18"/>
                <w:szCs w:val="18"/>
              </w:rPr>
            </w:pPr>
            <w:r>
              <w:rPr>
                <w:rFonts w:ascii="Arial" w:hAnsi="Arial" w:cs="Arial"/>
                <w:sz w:val="18"/>
                <w:szCs w:val="18"/>
              </w:rPr>
              <w:t>0.072</w:t>
            </w:r>
          </w:p>
        </w:tc>
      </w:tr>
      <w:tr w:rsidR="008440D7" w14:paraId="139E7BDF" w14:textId="77777777">
        <w:tc>
          <w:tcPr>
            <w:tcW w:w="1408" w:type="pct"/>
            <w:tcBorders>
              <w:tl2br w:val="nil"/>
              <w:tr2bl w:val="nil"/>
            </w:tcBorders>
          </w:tcPr>
          <w:p w14:paraId="18F6B030" w14:textId="77777777" w:rsidR="008440D7" w:rsidRDefault="00000000">
            <w:pPr>
              <w:jc w:val="left"/>
              <w:rPr>
                <w:rFonts w:ascii="Arial" w:hAnsi="Arial" w:cs="Arial"/>
                <w:color w:val="000000"/>
                <w:sz w:val="18"/>
                <w:szCs w:val="18"/>
              </w:rPr>
            </w:pPr>
            <w:r>
              <w:rPr>
                <w:rFonts w:ascii="Arial" w:hAnsi="Arial" w:cs="Arial"/>
                <w:sz w:val="18"/>
                <w:szCs w:val="18"/>
              </w:rPr>
              <w:t>Wake time after sleep onset, WASO</w:t>
            </w:r>
            <w:r>
              <w:rPr>
                <w:rFonts w:ascii="Arial" w:eastAsia="SimSun" w:hAnsi="Arial" w:cs="Arial"/>
                <w:sz w:val="18"/>
                <w:szCs w:val="18"/>
                <w:lang w:bidi="ar"/>
              </w:rPr>
              <w:t xml:space="preserve"> (min)</w:t>
            </w:r>
          </w:p>
        </w:tc>
        <w:tc>
          <w:tcPr>
            <w:tcW w:w="776" w:type="pct"/>
            <w:tcBorders>
              <w:tl2br w:val="nil"/>
              <w:tr2bl w:val="nil"/>
            </w:tcBorders>
            <w:vAlign w:val="center"/>
          </w:tcPr>
          <w:p w14:paraId="4AD1DFDA" w14:textId="77777777" w:rsidR="008440D7" w:rsidRDefault="00000000">
            <w:pPr>
              <w:jc w:val="center"/>
              <w:rPr>
                <w:rFonts w:ascii="Arial" w:hAnsi="Arial" w:cs="Arial"/>
                <w:sz w:val="18"/>
                <w:szCs w:val="18"/>
              </w:rPr>
            </w:pPr>
            <w:r>
              <w:rPr>
                <w:rFonts w:ascii="Arial" w:hAnsi="Arial" w:cs="Arial"/>
                <w:sz w:val="18"/>
                <w:szCs w:val="18"/>
              </w:rPr>
              <w:t>-6.01</w:t>
            </w:r>
            <w:r>
              <w:rPr>
                <w:rFonts w:ascii="Arial" w:hAnsi="Arial" w:cs="Arial" w:hint="eastAsia"/>
                <w:sz w:val="18"/>
                <w:szCs w:val="18"/>
                <w:lang w:eastAsia="zh"/>
              </w:rPr>
              <w:t xml:space="preserve"> </w:t>
            </w:r>
            <w:r>
              <w:rPr>
                <w:rFonts w:ascii="Arial" w:hAnsi="Arial" w:cs="Arial"/>
                <w:sz w:val="18"/>
                <w:szCs w:val="18"/>
              </w:rPr>
              <w:t>(17.26)</w:t>
            </w:r>
          </w:p>
        </w:tc>
        <w:tc>
          <w:tcPr>
            <w:tcW w:w="759" w:type="pct"/>
            <w:tcBorders>
              <w:tl2br w:val="nil"/>
              <w:tr2bl w:val="nil"/>
            </w:tcBorders>
            <w:vAlign w:val="center"/>
          </w:tcPr>
          <w:p w14:paraId="708593CC" w14:textId="77777777" w:rsidR="008440D7" w:rsidRDefault="00000000">
            <w:pPr>
              <w:jc w:val="center"/>
              <w:rPr>
                <w:rFonts w:ascii="Arial" w:hAnsi="Arial" w:cs="Arial"/>
                <w:sz w:val="18"/>
                <w:szCs w:val="18"/>
              </w:rPr>
            </w:pPr>
            <w:r>
              <w:rPr>
                <w:rFonts w:ascii="Arial" w:hAnsi="Arial" w:cs="Arial"/>
                <w:sz w:val="18"/>
                <w:szCs w:val="18"/>
              </w:rPr>
              <w:t>4.52</w:t>
            </w:r>
            <w:r>
              <w:rPr>
                <w:rFonts w:ascii="Arial" w:hAnsi="Arial" w:cs="Arial" w:hint="eastAsia"/>
                <w:sz w:val="18"/>
                <w:szCs w:val="18"/>
                <w:lang w:eastAsia="zh"/>
              </w:rPr>
              <w:t xml:space="preserve"> </w:t>
            </w:r>
            <w:r>
              <w:rPr>
                <w:rFonts w:ascii="Arial" w:hAnsi="Arial" w:cs="Arial"/>
                <w:sz w:val="18"/>
                <w:szCs w:val="18"/>
              </w:rPr>
              <w:t>(22.53)</w:t>
            </w:r>
          </w:p>
        </w:tc>
        <w:tc>
          <w:tcPr>
            <w:tcW w:w="1145" w:type="pct"/>
            <w:tcBorders>
              <w:tl2br w:val="nil"/>
              <w:tr2bl w:val="nil"/>
            </w:tcBorders>
            <w:vAlign w:val="center"/>
          </w:tcPr>
          <w:p w14:paraId="4F83DEA3" w14:textId="77777777" w:rsidR="008440D7" w:rsidRDefault="00000000">
            <w:pPr>
              <w:jc w:val="center"/>
              <w:rPr>
                <w:rFonts w:ascii="Arial" w:hAnsi="Arial" w:cs="Arial"/>
                <w:sz w:val="18"/>
                <w:szCs w:val="18"/>
                <w:lang w:eastAsia="zh"/>
              </w:rPr>
            </w:pPr>
            <w:r>
              <w:rPr>
                <w:rFonts w:ascii="Arial" w:hAnsi="Arial" w:cs="Arial"/>
                <w:sz w:val="18"/>
                <w:szCs w:val="18"/>
                <w:lang w:eastAsia="zh"/>
              </w:rPr>
              <w:t>-10.53 (-20.42, -0.63)</w:t>
            </w:r>
          </w:p>
        </w:tc>
        <w:tc>
          <w:tcPr>
            <w:tcW w:w="424" w:type="pct"/>
            <w:tcBorders>
              <w:tl2br w:val="nil"/>
              <w:tr2bl w:val="nil"/>
            </w:tcBorders>
            <w:vAlign w:val="center"/>
          </w:tcPr>
          <w:p w14:paraId="1100F1DA" w14:textId="77777777" w:rsidR="008440D7" w:rsidRDefault="00000000">
            <w:pPr>
              <w:jc w:val="center"/>
              <w:rPr>
                <w:rFonts w:ascii="Arial" w:hAnsi="Arial" w:cs="Arial"/>
                <w:sz w:val="18"/>
                <w:szCs w:val="18"/>
              </w:rPr>
            </w:pPr>
            <w:r>
              <w:rPr>
                <w:rFonts w:ascii="Arial" w:hAnsi="Arial" w:cs="Arial"/>
                <w:sz w:val="18"/>
                <w:szCs w:val="18"/>
              </w:rPr>
              <w:t>-2.125</w:t>
            </w:r>
          </w:p>
        </w:tc>
        <w:tc>
          <w:tcPr>
            <w:tcW w:w="486" w:type="pct"/>
            <w:tcBorders>
              <w:tl2br w:val="nil"/>
              <w:tr2bl w:val="nil"/>
            </w:tcBorders>
            <w:vAlign w:val="center"/>
          </w:tcPr>
          <w:p w14:paraId="6C4AFB7B" w14:textId="77777777" w:rsidR="008440D7" w:rsidRDefault="00000000">
            <w:pPr>
              <w:jc w:val="center"/>
              <w:rPr>
                <w:rFonts w:ascii="Arial" w:hAnsi="Arial" w:cs="Arial"/>
                <w:sz w:val="18"/>
                <w:szCs w:val="18"/>
              </w:rPr>
            </w:pPr>
            <w:r>
              <w:rPr>
                <w:rFonts w:ascii="Arial" w:hAnsi="Arial" w:cs="Arial"/>
                <w:sz w:val="18"/>
                <w:szCs w:val="18"/>
              </w:rPr>
              <w:t>0.037</w:t>
            </w:r>
          </w:p>
        </w:tc>
      </w:tr>
      <w:tr w:rsidR="008440D7" w14:paraId="3F2BA96B" w14:textId="77777777">
        <w:tc>
          <w:tcPr>
            <w:tcW w:w="1408" w:type="pct"/>
            <w:tcBorders>
              <w:tl2br w:val="nil"/>
              <w:tr2bl w:val="nil"/>
            </w:tcBorders>
          </w:tcPr>
          <w:p w14:paraId="4202D9ED" w14:textId="77777777" w:rsidR="008440D7" w:rsidRDefault="00000000">
            <w:pPr>
              <w:jc w:val="left"/>
              <w:rPr>
                <w:rFonts w:ascii="Arial" w:hAnsi="Arial" w:cs="Arial"/>
                <w:color w:val="000000"/>
                <w:sz w:val="18"/>
                <w:szCs w:val="18"/>
              </w:rPr>
            </w:pPr>
            <w:r>
              <w:rPr>
                <w:rFonts w:ascii="Arial" w:hAnsi="Arial" w:cs="Arial"/>
                <w:sz w:val="18"/>
                <w:szCs w:val="18"/>
              </w:rPr>
              <w:t>Total sleep time, TST</w:t>
            </w:r>
            <w:r>
              <w:rPr>
                <w:rFonts w:ascii="Arial" w:eastAsia="SimSun" w:hAnsi="Arial" w:cs="Arial"/>
                <w:sz w:val="18"/>
                <w:szCs w:val="18"/>
                <w:lang w:bidi="ar"/>
              </w:rPr>
              <w:t xml:space="preserve"> (min)</w:t>
            </w:r>
          </w:p>
        </w:tc>
        <w:tc>
          <w:tcPr>
            <w:tcW w:w="776" w:type="pct"/>
            <w:tcBorders>
              <w:tl2br w:val="nil"/>
              <w:tr2bl w:val="nil"/>
            </w:tcBorders>
          </w:tcPr>
          <w:p w14:paraId="026F309E" w14:textId="77777777" w:rsidR="008440D7" w:rsidRDefault="00000000">
            <w:pPr>
              <w:jc w:val="center"/>
              <w:rPr>
                <w:rFonts w:ascii="Arial" w:hAnsi="Arial" w:cs="Arial"/>
                <w:sz w:val="18"/>
                <w:szCs w:val="18"/>
              </w:rPr>
            </w:pPr>
            <w:r>
              <w:rPr>
                <w:rFonts w:ascii="Arial" w:hAnsi="Arial" w:cs="Arial"/>
                <w:sz w:val="18"/>
                <w:szCs w:val="18"/>
              </w:rPr>
              <w:t>40.16</w:t>
            </w:r>
            <w:r>
              <w:rPr>
                <w:rFonts w:ascii="Arial" w:hAnsi="Arial" w:cs="Arial" w:hint="eastAsia"/>
                <w:sz w:val="18"/>
                <w:szCs w:val="18"/>
                <w:lang w:eastAsia="zh"/>
              </w:rPr>
              <w:t xml:space="preserve"> </w:t>
            </w:r>
            <w:r>
              <w:rPr>
                <w:rFonts w:ascii="Arial" w:hAnsi="Arial" w:cs="Arial"/>
                <w:sz w:val="18"/>
                <w:szCs w:val="18"/>
              </w:rPr>
              <w:t>(34.03)</w:t>
            </w:r>
          </w:p>
        </w:tc>
        <w:tc>
          <w:tcPr>
            <w:tcW w:w="759" w:type="pct"/>
            <w:tcBorders>
              <w:tl2br w:val="nil"/>
              <w:tr2bl w:val="nil"/>
            </w:tcBorders>
          </w:tcPr>
          <w:p w14:paraId="7EA8D6DD" w14:textId="77777777" w:rsidR="008440D7" w:rsidRDefault="00000000">
            <w:pPr>
              <w:jc w:val="center"/>
              <w:rPr>
                <w:rFonts w:ascii="Arial" w:hAnsi="Arial" w:cs="Arial"/>
                <w:sz w:val="18"/>
                <w:szCs w:val="18"/>
              </w:rPr>
            </w:pPr>
            <w:r>
              <w:rPr>
                <w:rFonts w:ascii="Arial" w:hAnsi="Arial" w:cs="Arial"/>
                <w:sz w:val="18"/>
                <w:szCs w:val="18"/>
              </w:rPr>
              <w:t>13.58</w:t>
            </w:r>
            <w:r>
              <w:rPr>
                <w:rFonts w:ascii="Arial" w:hAnsi="Arial" w:cs="Arial" w:hint="eastAsia"/>
                <w:sz w:val="18"/>
                <w:szCs w:val="18"/>
                <w:lang w:eastAsia="zh"/>
              </w:rPr>
              <w:t xml:space="preserve"> </w:t>
            </w:r>
            <w:r>
              <w:rPr>
                <w:rFonts w:ascii="Arial" w:hAnsi="Arial" w:cs="Arial"/>
                <w:sz w:val="18"/>
                <w:szCs w:val="18"/>
              </w:rPr>
              <w:t>(31.13)</w:t>
            </w:r>
          </w:p>
        </w:tc>
        <w:tc>
          <w:tcPr>
            <w:tcW w:w="1145" w:type="pct"/>
            <w:tcBorders>
              <w:tl2br w:val="nil"/>
              <w:tr2bl w:val="nil"/>
            </w:tcBorders>
          </w:tcPr>
          <w:p w14:paraId="2E47E8B4" w14:textId="77777777" w:rsidR="008440D7" w:rsidRDefault="00000000">
            <w:pPr>
              <w:rPr>
                <w:rFonts w:ascii="Arial" w:hAnsi="Arial" w:cs="Arial"/>
                <w:sz w:val="18"/>
                <w:szCs w:val="18"/>
                <w:lang w:eastAsia="zh"/>
              </w:rPr>
            </w:pPr>
            <w:r>
              <w:rPr>
                <w:rFonts w:ascii="Arial" w:hAnsi="Arial" w:cs="Arial"/>
                <w:sz w:val="18"/>
                <w:szCs w:val="18"/>
                <w:lang w:eastAsia="zh"/>
              </w:rPr>
              <w:t>26.58 (10.36, 42.80)</w:t>
            </w:r>
          </w:p>
        </w:tc>
        <w:tc>
          <w:tcPr>
            <w:tcW w:w="424" w:type="pct"/>
            <w:tcBorders>
              <w:tl2br w:val="nil"/>
              <w:tr2bl w:val="nil"/>
            </w:tcBorders>
          </w:tcPr>
          <w:p w14:paraId="17B71B15" w14:textId="77777777" w:rsidR="008440D7" w:rsidRDefault="00000000">
            <w:pPr>
              <w:jc w:val="center"/>
              <w:rPr>
                <w:rFonts w:ascii="Arial" w:hAnsi="Arial" w:cs="Arial"/>
                <w:sz w:val="18"/>
                <w:szCs w:val="18"/>
              </w:rPr>
            </w:pPr>
            <w:r>
              <w:rPr>
                <w:rFonts w:ascii="Arial" w:hAnsi="Arial" w:cs="Arial"/>
                <w:sz w:val="18"/>
                <w:szCs w:val="18"/>
              </w:rPr>
              <w:t>3.275</w:t>
            </w:r>
          </w:p>
        </w:tc>
        <w:tc>
          <w:tcPr>
            <w:tcW w:w="486" w:type="pct"/>
            <w:tcBorders>
              <w:tl2br w:val="nil"/>
              <w:tr2bl w:val="nil"/>
            </w:tcBorders>
          </w:tcPr>
          <w:p w14:paraId="6696B85D" w14:textId="77777777" w:rsidR="008440D7" w:rsidRDefault="00000000">
            <w:pPr>
              <w:jc w:val="center"/>
              <w:rPr>
                <w:rFonts w:ascii="Arial" w:hAnsi="Arial" w:cs="Arial"/>
                <w:sz w:val="18"/>
                <w:szCs w:val="18"/>
              </w:rPr>
            </w:pPr>
            <w:r>
              <w:rPr>
                <w:rFonts w:ascii="Arial" w:hAnsi="Arial" w:cs="Arial"/>
                <w:sz w:val="18"/>
                <w:szCs w:val="18"/>
              </w:rPr>
              <w:t>0.002</w:t>
            </w:r>
          </w:p>
        </w:tc>
      </w:tr>
      <w:tr w:rsidR="008440D7" w14:paraId="6DC8CF46" w14:textId="77777777">
        <w:tc>
          <w:tcPr>
            <w:tcW w:w="1408" w:type="pct"/>
            <w:tcBorders>
              <w:tl2br w:val="nil"/>
              <w:tr2bl w:val="nil"/>
            </w:tcBorders>
          </w:tcPr>
          <w:p w14:paraId="090F3B5A" w14:textId="77777777" w:rsidR="008440D7" w:rsidRDefault="00000000">
            <w:pPr>
              <w:jc w:val="left"/>
              <w:rPr>
                <w:rFonts w:ascii="Arial" w:hAnsi="Arial" w:cs="Arial"/>
                <w:color w:val="000000"/>
                <w:sz w:val="18"/>
                <w:szCs w:val="18"/>
              </w:rPr>
            </w:pPr>
            <w:r>
              <w:rPr>
                <w:rFonts w:ascii="Arial" w:hAnsi="Arial" w:cs="Arial"/>
                <w:sz w:val="18"/>
                <w:szCs w:val="18"/>
              </w:rPr>
              <w:t>Deep sleep duration</w:t>
            </w:r>
            <w:r>
              <w:rPr>
                <w:rFonts w:ascii="Arial" w:eastAsia="SimSun" w:hAnsi="Arial" w:cs="Arial"/>
                <w:sz w:val="18"/>
                <w:szCs w:val="18"/>
                <w:lang w:bidi="ar"/>
              </w:rPr>
              <w:t xml:space="preserve"> (min)</w:t>
            </w:r>
          </w:p>
        </w:tc>
        <w:tc>
          <w:tcPr>
            <w:tcW w:w="776" w:type="pct"/>
            <w:tcBorders>
              <w:tl2br w:val="nil"/>
              <w:tr2bl w:val="nil"/>
            </w:tcBorders>
          </w:tcPr>
          <w:p w14:paraId="28649821" w14:textId="77777777" w:rsidR="008440D7" w:rsidRDefault="00000000">
            <w:pPr>
              <w:jc w:val="center"/>
              <w:rPr>
                <w:rFonts w:ascii="Arial" w:hAnsi="Arial" w:cs="Arial"/>
                <w:color w:val="000000"/>
                <w:sz w:val="18"/>
                <w:szCs w:val="18"/>
              </w:rPr>
            </w:pPr>
            <w:r>
              <w:rPr>
                <w:rFonts w:ascii="Arial" w:hAnsi="Arial" w:cs="Arial"/>
                <w:color w:val="000000"/>
                <w:sz w:val="18"/>
                <w:szCs w:val="18"/>
              </w:rPr>
              <w:t>-0.37</w:t>
            </w:r>
            <w:r>
              <w:rPr>
                <w:rFonts w:ascii="Arial" w:hAnsi="Arial" w:cs="Arial" w:hint="eastAsia"/>
                <w:color w:val="000000"/>
                <w:sz w:val="18"/>
                <w:szCs w:val="18"/>
                <w:lang w:eastAsia="zh"/>
              </w:rPr>
              <w:t xml:space="preserve"> </w:t>
            </w:r>
            <w:r>
              <w:rPr>
                <w:rFonts w:ascii="Arial" w:hAnsi="Arial" w:cs="Arial"/>
                <w:color w:val="000000"/>
                <w:sz w:val="18"/>
                <w:szCs w:val="18"/>
              </w:rPr>
              <w:t>(20.61)</w:t>
            </w:r>
          </w:p>
        </w:tc>
        <w:tc>
          <w:tcPr>
            <w:tcW w:w="759" w:type="pct"/>
            <w:tcBorders>
              <w:tl2br w:val="nil"/>
              <w:tr2bl w:val="nil"/>
            </w:tcBorders>
          </w:tcPr>
          <w:p w14:paraId="362CF8D0" w14:textId="77777777" w:rsidR="008440D7" w:rsidRDefault="00000000">
            <w:pPr>
              <w:jc w:val="center"/>
              <w:rPr>
                <w:rFonts w:ascii="Arial" w:hAnsi="Arial" w:cs="Arial"/>
                <w:sz w:val="18"/>
                <w:szCs w:val="18"/>
              </w:rPr>
            </w:pPr>
            <w:r>
              <w:rPr>
                <w:rFonts w:ascii="Arial" w:hAnsi="Arial" w:cs="Arial"/>
                <w:sz w:val="18"/>
                <w:szCs w:val="18"/>
              </w:rPr>
              <w:t>2.95</w:t>
            </w:r>
            <w:r>
              <w:rPr>
                <w:rFonts w:ascii="Arial" w:hAnsi="Arial" w:cs="Arial" w:hint="eastAsia"/>
                <w:sz w:val="18"/>
                <w:szCs w:val="18"/>
                <w:lang w:eastAsia="zh"/>
              </w:rPr>
              <w:t xml:space="preserve"> </w:t>
            </w:r>
            <w:r>
              <w:rPr>
                <w:rFonts w:ascii="Arial" w:hAnsi="Arial" w:cs="Arial"/>
                <w:sz w:val="18"/>
                <w:szCs w:val="18"/>
              </w:rPr>
              <w:t>(14.54)</w:t>
            </w:r>
          </w:p>
        </w:tc>
        <w:tc>
          <w:tcPr>
            <w:tcW w:w="1145" w:type="pct"/>
            <w:tcBorders>
              <w:tl2br w:val="nil"/>
              <w:tr2bl w:val="nil"/>
            </w:tcBorders>
          </w:tcPr>
          <w:p w14:paraId="765220B2" w14:textId="77777777" w:rsidR="008440D7" w:rsidRDefault="00000000">
            <w:pPr>
              <w:rPr>
                <w:rFonts w:ascii="Arial" w:hAnsi="Arial" w:cs="Arial"/>
                <w:sz w:val="18"/>
                <w:szCs w:val="18"/>
                <w:lang w:eastAsia="zh"/>
              </w:rPr>
            </w:pPr>
            <w:r>
              <w:rPr>
                <w:rFonts w:ascii="Arial" w:hAnsi="Arial" w:cs="Arial"/>
                <w:sz w:val="18"/>
                <w:szCs w:val="18"/>
                <w:lang w:eastAsia="zh"/>
              </w:rPr>
              <w:t>-3.32 (-12.11,5.48)</w:t>
            </w:r>
          </w:p>
        </w:tc>
        <w:tc>
          <w:tcPr>
            <w:tcW w:w="424" w:type="pct"/>
            <w:tcBorders>
              <w:tl2br w:val="nil"/>
              <w:tr2bl w:val="nil"/>
            </w:tcBorders>
          </w:tcPr>
          <w:p w14:paraId="47BD4466" w14:textId="77777777" w:rsidR="008440D7" w:rsidRDefault="00000000">
            <w:pPr>
              <w:jc w:val="center"/>
              <w:rPr>
                <w:rFonts w:ascii="Arial" w:hAnsi="Arial" w:cs="Arial"/>
                <w:sz w:val="18"/>
                <w:szCs w:val="18"/>
              </w:rPr>
            </w:pPr>
            <w:r>
              <w:rPr>
                <w:rFonts w:ascii="Arial" w:hAnsi="Arial" w:cs="Arial"/>
                <w:sz w:val="18"/>
                <w:szCs w:val="18"/>
              </w:rPr>
              <w:t>-0.743</w:t>
            </w:r>
          </w:p>
        </w:tc>
        <w:tc>
          <w:tcPr>
            <w:tcW w:w="486" w:type="pct"/>
            <w:tcBorders>
              <w:tl2br w:val="nil"/>
              <w:tr2bl w:val="nil"/>
            </w:tcBorders>
          </w:tcPr>
          <w:p w14:paraId="42F5E116" w14:textId="77777777" w:rsidR="008440D7" w:rsidRDefault="00000000">
            <w:pPr>
              <w:jc w:val="center"/>
              <w:rPr>
                <w:rFonts w:ascii="Arial" w:hAnsi="Arial" w:cs="Arial"/>
                <w:sz w:val="18"/>
                <w:szCs w:val="18"/>
              </w:rPr>
            </w:pPr>
            <w:r>
              <w:rPr>
                <w:rFonts w:ascii="Arial" w:hAnsi="Arial" w:cs="Arial"/>
                <w:sz w:val="18"/>
                <w:szCs w:val="18"/>
              </w:rPr>
              <w:t>0.460</w:t>
            </w:r>
          </w:p>
        </w:tc>
      </w:tr>
      <w:tr w:rsidR="008440D7" w14:paraId="24102604" w14:textId="77777777">
        <w:tc>
          <w:tcPr>
            <w:tcW w:w="1408" w:type="pct"/>
            <w:tcBorders>
              <w:tl2br w:val="nil"/>
              <w:tr2bl w:val="nil"/>
            </w:tcBorders>
          </w:tcPr>
          <w:p w14:paraId="4BC498CE" w14:textId="77777777" w:rsidR="008440D7" w:rsidRDefault="00000000">
            <w:pPr>
              <w:jc w:val="left"/>
              <w:rPr>
                <w:rFonts w:ascii="Arial" w:hAnsi="Arial" w:cs="Arial"/>
                <w:color w:val="000000"/>
                <w:sz w:val="18"/>
                <w:szCs w:val="18"/>
              </w:rPr>
            </w:pPr>
            <w:r>
              <w:rPr>
                <w:rFonts w:ascii="Arial" w:hAnsi="Arial" w:cs="Arial"/>
                <w:sz w:val="18"/>
                <w:szCs w:val="18"/>
              </w:rPr>
              <w:t>Light sleep duration</w:t>
            </w:r>
            <w:r>
              <w:rPr>
                <w:rFonts w:ascii="Arial" w:eastAsia="SimSun" w:hAnsi="Arial" w:cs="Arial"/>
                <w:sz w:val="18"/>
                <w:szCs w:val="18"/>
                <w:lang w:bidi="ar"/>
              </w:rPr>
              <w:t xml:space="preserve"> (min)</w:t>
            </w:r>
          </w:p>
        </w:tc>
        <w:tc>
          <w:tcPr>
            <w:tcW w:w="776" w:type="pct"/>
            <w:tcBorders>
              <w:tl2br w:val="nil"/>
              <w:tr2bl w:val="nil"/>
            </w:tcBorders>
          </w:tcPr>
          <w:p w14:paraId="5026F1B9" w14:textId="77777777" w:rsidR="008440D7" w:rsidRDefault="00000000">
            <w:pPr>
              <w:jc w:val="center"/>
              <w:rPr>
                <w:rFonts w:ascii="Arial" w:hAnsi="Arial" w:cs="Arial"/>
                <w:color w:val="000000"/>
                <w:sz w:val="18"/>
                <w:szCs w:val="18"/>
              </w:rPr>
            </w:pPr>
            <w:r>
              <w:rPr>
                <w:rFonts w:ascii="Arial" w:hAnsi="Arial" w:cs="Arial"/>
                <w:color w:val="000000"/>
                <w:sz w:val="18"/>
                <w:szCs w:val="18"/>
              </w:rPr>
              <w:t>15.35</w:t>
            </w:r>
            <w:r>
              <w:rPr>
                <w:rFonts w:ascii="Arial" w:hAnsi="Arial" w:cs="Arial" w:hint="eastAsia"/>
                <w:color w:val="000000"/>
                <w:sz w:val="18"/>
                <w:szCs w:val="18"/>
                <w:lang w:eastAsia="zh"/>
              </w:rPr>
              <w:t xml:space="preserve"> </w:t>
            </w:r>
            <w:r>
              <w:rPr>
                <w:rFonts w:ascii="Arial" w:hAnsi="Arial" w:cs="Arial"/>
                <w:color w:val="000000"/>
                <w:sz w:val="18"/>
                <w:szCs w:val="18"/>
              </w:rPr>
              <w:t>(27.84)</w:t>
            </w:r>
          </w:p>
        </w:tc>
        <w:tc>
          <w:tcPr>
            <w:tcW w:w="759" w:type="pct"/>
            <w:tcBorders>
              <w:tl2br w:val="nil"/>
              <w:tr2bl w:val="nil"/>
            </w:tcBorders>
          </w:tcPr>
          <w:p w14:paraId="01142CB7" w14:textId="77777777" w:rsidR="008440D7" w:rsidRDefault="00000000">
            <w:pPr>
              <w:jc w:val="center"/>
              <w:rPr>
                <w:rFonts w:ascii="Arial" w:hAnsi="Arial" w:cs="Arial"/>
                <w:sz w:val="18"/>
                <w:szCs w:val="18"/>
              </w:rPr>
            </w:pPr>
            <w:r>
              <w:rPr>
                <w:rFonts w:ascii="Arial" w:hAnsi="Arial" w:cs="Arial"/>
                <w:sz w:val="18"/>
                <w:szCs w:val="18"/>
              </w:rPr>
              <w:t>4.80</w:t>
            </w:r>
            <w:r>
              <w:rPr>
                <w:rFonts w:ascii="Arial" w:hAnsi="Arial" w:cs="Arial" w:hint="eastAsia"/>
                <w:sz w:val="18"/>
                <w:szCs w:val="18"/>
                <w:lang w:eastAsia="zh"/>
              </w:rPr>
              <w:t xml:space="preserve"> </w:t>
            </w:r>
            <w:r>
              <w:rPr>
                <w:rFonts w:ascii="Arial" w:hAnsi="Arial" w:cs="Arial"/>
                <w:sz w:val="18"/>
                <w:szCs w:val="18"/>
              </w:rPr>
              <w:t>(22.99)</w:t>
            </w:r>
          </w:p>
        </w:tc>
        <w:tc>
          <w:tcPr>
            <w:tcW w:w="1145" w:type="pct"/>
            <w:tcBorders>
              <w:tl2br w:val="nil"/>
              <w:tr2bl w:val="nil"/>
            </w:tcBorders>
          </w:tcPr>
          <w:p w14:paraId="7E04082C" w14:textId="77777777" w:rsidR="008440D7" w:rsidRDefault="00000000">
            <w:pPr>
              <w:rPr>
                <w:rFonts w:ascii="Arial" w:hAnsi="Arial" w:cs="Arial"/>
                <w:sz w:val="18"/>
                <w:szCs w:val="18"/>
                <w:lang w:eastAsia="zh"/>
              </w:rPr>
            </w:pPr>
            <w:r>
              <w:rPr>
                <w:rFonts w:ascii="Arial" w:hAnsi="Arial" w:cs="Arial"/>
                <w:sz w:val="18"/>
                <w:szCs w:val="18"/>
                <w:lang w:eastAsia="zh"/>
              </w:rPr>
              <w:t>10.55 (-2.18,23.28)</w:t>
            </w:r>
          </w:p>
        </w:tc>
        <w:tc>
          <w:tcPr>
            <w:tcW w:w="424" w:type="pct"/>
            <w:tcBorders>
              <w:tl2br w:val="nil"/>
              <w:tr2bl w:val="nil"/>
            </w:tcBorders>
          </w:tcPr>
          <w:p w14:paraId="7BBA79D1" w14:textId="77777777" w:rsidR="008440D7" w:rsidRDefault="00000000">
            <w:pPr>
              <w:jc w:val="center"/>
              <w:rPr>
                <w:rFonts w:ascii="Arial" w:hAnsi="Arial" w:cs="Arial"/>
                <w:sz w:val="18"/>
                <w:szCs w:val="18"/>
              </w:rPr>
            </w:pPr>
            <w:r>
              <w:rPr>
                <w:rFonts w:ascii="Arial" w:hAnsi="Arial" w:cs="Arial"/>
                <w:sz w:val="18"/>
                <w:szCs w:val="18"/>
              </w:rPr>
              <w:t>1.657</w:t>
            </w:r>
          </w:p>
        </w:tc>
        <w:tc>
          <w:tcPr>
            <w:tcW w:w="486" w:type="pct"/>
            <w:tcBorders>
              <w:tl2br w:val="nil"/>
              <w:tr2bl w:val="nil"/>
            </w:tcBorders>
          </w:tcPr>
          <w:p w14:paraId="3BE039A4" w14:textId="77777777" w:rsidR="008440D7" w:rsidRDefault="00000000">
            <w:pPr>
              <w:jc w:val="center"/>
              <w:rPr>
                <w:rFonts w:ascii="Arial" w:hAnsi="Arial" w:cs="Arial"/>
                <w:sz w:val="18"/>
                <w:szCs w:val="18"/>
              </w:rPr>
            </w:pPr>
            <w:r>
              <w:rPr>
                <w:rFonts w:ascii="Arial" w:hAnsi="Arial" w:cs="Arial"/>
                <w:sz w:val="18"/>
                <w:szCs w:val="18"/>
              </w:rPr>
              <w:t>0.103</w:t>
            </w:r>
          </w:p>
        </w:tc>
      </w:tr>
      <w:tr w:rsidR="008440D7" w14:paraId="73C36DEC" w14:textId="77777777">
        <w:tc>
          <w:tcPr>
            <w:tcW w:w="1408" w:type="pct"/>
            <w:tcBorders>
              <w:tl2br w:val="nil"/>
              <w:tr2bl w:val="nil"/>
            </w:tcBorders>
          </w:tcPr>
          <w:p w14:paraId="1A8F2E57" w14:textId="77777777" w:rsidR="008440D7" w:rsidRDefault="00000000">
            <w:pPr>
              <w:jc w:val="left"/>
              <w:rPr>
                <w:rFonts w:ascii="Arial" w:hAnsi="Arial" w:cs="Arial"/>
                <w:color w:val="000000"/>
                <w:sz w:val="18"/>
                <w:szCs w:val="18"/>
              </w:rPr>
            </w:pPr>
            <w:r>
              <w:rPr>
                <w:rFonts w:ascii="Arial" w:hAnsi="Arial" w:cs="Arial"/>
                <w:sz w:val="18"/>
                <w:szCs w:val="18"/>
              </w:rPr>
              <w:t>Rapid eye movement sleep, REM sleep duration</w:t>
            </w:r>
            <w:r>
              <w:rPr>
                <w:rFonts w:ascii="Arial" w:eastAsia="SimSun" w:hAnsi="Arial" w:cs="Arial"/>
                <w:sz w:val="18"/>
                <w:szCs w:val="18"/>
                <w:lang w:bidi="ar"/>
              </w:rPr>
              <w:t xml:space="preserve"> (min)</w:t>
            </w:r>
          </w:p>
        </w:tc>
        <w:tc>
          <w:tcPr>
            <w:tcW w:w="776" w:type="pct"/>
            <w:tcBorders>
              <w:tl2br w:val="nil"/>
              <w:tr2bl w:val="nil"/>
            </w:tcBorders>
            <w:vAlign w:val="center"/>
          </w:tcPr>
          <w:p w14:paraId="01F16CA4" w14:textId="77777777" w:rsidR="008440D7" w:rsidRDefault="00000000">
            <w:pPr>
              <w:jc w:val="center"/>
              <w:rPr>
                <w:rFonts w:ascii="Arial" w:eastAsia="MingLiU" w:hAnsi="Arial" w:cs="Arial"/>
                <w:color w:val="000000"/>
                <w:sz w:val="18"/>
                <w:szCs w:val="18"/>
              </w:rPr>
            </w:pPr>
            <w:r>
              <w:rPr>
                <w:rFonts w:ascii="Arial" w:eastAsia="MingLiU" w:hAnsi="Arial" w:cs="Arial"/>
                <w:color w:val="000000"/>
                <w:sz w:val="18"/>
                <w:szCs w:val="18"/>
              </w:rPr>
              <w:t>25.42</w:t>
            </w:r>
            <w:r>
              <w:rPr>
                <w:rFonts w:ascii="Arial" w:eastAsia="MingLiU" w:hAnsi="Arial" w:cs="Arial" w:hint="eastAsia"/>
                <w:color w:val="000000"/>
                <w:sz w:val="18"/>
                <w:szCs w:val="18"/>
                <w:lang w:eastAsia="zh"/>
              </w:rPr>
              <w:t xml:space="preserve"> </w:t>
            </w:r>
            <w:r>
              <w:rPr>
                <w:rFonts w:ascii="Arial" w:eastAsia="MingLiU" w:hAnsi="Arial" w:cs="Arial"/>
                <w:color w:val="000000"/>
                <w:sz w:val="18"/>
                <w:szCs w:val="18"/>
              </w:rPr>
              <w:t>(17.13)</w:t>
            </w:r>
          </w:p>
        </w:tc>
        <w:tc>
          <w:tcPr>
            <w:tcW w:w="759" w:type="pct"/>
            <w:tcBorders>
              <w:tl2br w:val="nil"/>
              <w:tr2bl w:val="nil"/>
            </w:tcBorders>
            <w:vAlign w:val="center"/>
          </w:tcPr>
          <w:p w14:paraId="25E1896D" w14:textId="77777777" w:rsidR="008440D7" w:rsidRDefault="00000000">
            <w:pPr>
              <w:jc w:val="center"/>
              <w:rPr>
                <w:rFonts w:ascii="Arial" w:hAnsi="Arial" w:cs="Arial"/>
                <w:sz w:val="18"/>
                <w:szCs w:val="18"/>
              </w:rPr>
            </w:pPr>
            <w:r>
              <w:rPr>
                <w:rFonts w:ascii="Arial" w:hAnsi="Arial" w:cs="Arial"/>
                <w:sz w:val="18"/>
                <w:szCs w:val="18"/>
              </w:rPr>
              <w:t>5.83</w:t>
            </w:r>
            <w:r>
              <w:rPr>
                <w:rFonts w:ascii="Arial" w:hAnsi="Arial" w:cs="Arial" w:hint="eastAsia"/>
                <w:sz w:val="18"/>
                <w:szCs w:val="18"/>
                <w:lang w:eastAsia="zh"/>
              </w:rPr>
              <w:t xml:space="preserve"> </w:t>
            </w:r>
            <w:r>
              <w:rPr>
                <w:rFonts w:ascii="Arial" w:hAnsi="Arial" w:cs="Arial"/>
                <w:sz w:val="18"/>
                <w:szCs w:val="18"/>
              </w:rPr>
              <w:t>(12.18)</w:t>
            </w:r>
          </w:p>
        </w:tc>
        <w:tc>
          <w:tcPr>
            <w:tcW w:w="1145" w:type="pct"/>
            <w:tcBorders>
              <w:tl2br w:val="nil"/>
              <w:tr2bl w:val="nil"/>
            </w:tcBorders>
            <w:vAlign w:val="center"/>
          </w:tcPr>
          <w:p w14:paraId="5861D6C4" w14:textId="77777777" w:rsidR="008440D7" w:rsidRDefault="00000000">
            <w:pPr>
              <w:jc w:val="center"/>
              <w:rPr>
                <w:rFonts w:ascii="Arial" w:hAnsi="Arial" w:cs="Arial"/>
                <w:sz w:val="18"/>
                <w:szCs w:val="18"/>
                <w:lang w:eastAsia="zh"/>
              </w:rPr>
            </w:pPr>
            <w:r>
              <w:rPr>
                <w:rFonts w:ascii="Arial" w:hAnsi="Arial" w:cs="Arial"/>
                <w:sz w:val="18"/>
                <w:szCs w:val="18"/>
                <w:lang w:eastAsia="zh"/>
              </w:rPr>
              <w:t>19.59 (12.15, 27.02)</w:t>
            </w:r>
          </w:p>
        </w:tc>
        <w:tc>
          <w:tcPr>
            <w:tcW w:w="424" w:type="pct"/>
            <w:tcBorders>
              <w:tl2br w:val="nil"/>
              <w:tr2bl w:val="nil"/>
            </w:tcBorders>
            <w:vAlign w:val="center"/>
          </w:tcPr>
          <w:p w14:paraId="3C790893" w14:textId="77777777" w:rsidR="008440D7" w:rsidRDefault="00000000">
            <w:pPr>
              <w:jc w:val="center"/>
              <w:rPr>
                <w:rFonts w:ascii="Arial" w:hAnsi="Arial" w:cs="Arial"/>
                <w:sz w:val="18"/>
                <w:szCs w:val="18"/>
              </w:rPr>
            </w:pPr>
            <w:r>
              <w:rPr>
                <w:rFonts w:ascii="Arial" w:hAnsi="Arial" w:cs="Arial"/>
                <w:sz w:val="18"/>
                <w:szCs w:val="18"/>
              </w:rPr>
              <w:t>5.264</w:t>
            </w:r>
          </w:p>
        </w:tc>
        <w:tc>
          <w:tcPr>
            <w:tcW w:w="486" w:type="pct"/>
            <w:tcBorders>
              <w:tl2br w:val="nil"/>
              <w:tr2bl w:val="nil"/>
            </w:tcBorders>
            <w:vAlign w:val="center"/>
          </w:tcPr>
          <w:p w14:paraId="0A4AD469" w14:textId="77777777" w:rsidR="008440D7" w:rsidRDefault="00000000">
            <w:pPr>
              <w:jc w:val="center"/>
              <w:rPr>
                <w:rFonts w:ascii="Arial" w:hAnsi="Arial" w:cs="Arial"/>
                <w:sz w:val="18"/>
                <w:szCs w:val="18"/>
              </w:rPr>
            </w:pPr>
            <w:r>
              <w:rPr>
                <w:rFonts w:ascii="Arial" w:hAnsi="Arial" w:cs="Arial"/>
                <w:sz w:val="18"/>
                <w:szCs w:val="18"/>
              </w:rPr>
              <w:t>&lt;0.001</w:t>
            </w:r>
          </w:p>
        </w:tc>
      </w:tr>
    </w:tbl>
    <w:p w14:paraId="2B5CF644" w14:textId="77777777" w:rsidR="008440D7" w:rsidRDefault="00000000">
      <w:pPr>
        <w:jc w:val="left"/>
        <w:rPr>
          <w:rFonts w:ascii="Arial" w:eastAsia="SimSun" w:hAnsi="Arial" w:cs="Arial"/>
          <w:sz w:val="16"/>
          <w:szCs w:val="16"/>
        </w:rPr>
      </w:pPr>
      <w:r>
        <w:rPr>
          <w:rFonts w:ascii="Arial" w:eastAsia="SimSun" w:hAnsi="Arial" w:cs="Arial"/>
          <w:b/>
          <w:bCs/>
          <w:sz w:val="16"/>
          <w:szCs w:val="16"/>
        </w:rPr>
        <w:t>Note:</w:t>
      </w:r>
      <w:r>
        <w:rPr>
          <w:rFonts w:ascii="Arial" w:eastAsia="SimSun" w:hAnsi="Arial" w:cs="Arial"/>
          <w:sz w:val="16"/>
          <w:szCs w:val="16"/>
        </w:rPr>
        <w:t xml:space="preserve"> Missing data were not imputed</w:t>
      </w:r>
      <w:r>
        <w:rPr>
          <w:rFonts w:ascii="Arial" w:eastAsia="SimSun" w:hAnsi="Arial" w:cs="Arial"/>
          <w:sz w:val="16"/>
          <w:szCs w:val="16"/>
          <w:lang w:eastAsia="zh"/>
        </w:rPr>
        <w:t xml:space="preserve">; </w:t>
      </w:r>
      <w:r>
        <w:rPr>
          <w:rFonts w:ascii="Arial" w:eastAsia="SimSun" w:hAnsi="Arial" w:cs="Arial"/>
          <w:sz w:val="16"/>
          <w:szCs w:val="16"/>
        </w:rPr>
        <w:t xml:space="preserve">iMBCT-I: internet-delivered Mindfulness-Based Cognitive Therapy for Insomnia; SHE: Sleep Hygiene Education; </w:t>
      </w:r>
      <w:r>
        <w:rPr>
          <w:rFonts w:ascii="Arial" w:eastAsia="SimSun" w:hAnsi="Arial" w:cs="Arial"/>
          <w:sz w:val="16"/>
          <w:szCs w:val="16"/>
          <w:lang w:eastAsia="zh"/>
        </w:rPr>
        <w:t>PP</w:t>
      </w:r>
      <w:r>
        <w:rPr>
          <w:rFonts w:ascii="Arial" w:eastAsia="SimSun" w:hAnsi="Arial" w:cs="Arial"/>
          <w:sz w:val="16"/>
          <w:szCs w:val="16"/>
        </w:rPr>
        <w:t>:</w:t>
      </w:r>
      <w:r>
        <w:rPr>
          <w:rFonts w:ascii="Arial" w:eastAsia="SimSun" w:hAnsi="Arial" w:cs="Arial"/>
          <w:sz w:val="16"/>
          <w:szCs w:val="16"/>
          <w:lang w:eastAsia="zh"/>
        </w:rPr>
        <w:t xml:space="preserve"> </w:t>
      </w:r>
      <w:r>
        <w:rPr>
          <w:rFonts w:ascii="Arial" w:eastAsia="SimSun" w:hAnsi="Arial" w:cs="Arial"/>
          <w:sz w:val="16"/>
          <w:szCs w:val="16"/>
        </w:rPr>
        <w:t xml:space="preserve">per-protocol ; SD: standard deviation; </w:t>
      </w:r>
      <w:r>
        <w:rPr>
          <w:rFonts w:ascii="Arial" w:eastAsia="SimSun" w:hAnsi="Arial" w:cs="Arial"/>
          <w:sz w:val="16"/>
          <w:szCs w:val="16"/>
          <w:lang w:eastAsia="zh"/>
        </w:rPr>
        <w:t xml:space="preserve">95% </w:t>
      </w:r>
      <w:r>
        <w:rPr>
          <w:rFonts w:ascii="Arial" w:eastAsia="SimSun" w:hAnsi="Arial" w:cs="Arial"/>
          <w:sz w:val="16"/>
          <w:szCs w:val="16"/>
        </w:rPr>
        <w:t>CI</w:t>
      </w:r>
      <w:r>
        <w:rPr>
          <w:rFonts w:ascii="Arial" w:eastAsia="SimSun" w:hAnsi="Arial" w:cs="Arial"/>
          <w:sz w:val="16"/>
          <w:szCs w:val="16"/>
          <w:lang w:eastAsia="zh"/>
        </w:rPr>
        <w:t>:</w:t>
      </w:r>
      <w:r>
        <w:rPr>
          <w:rFonts w:ascii="Arial" w:eastAsia="SimSun" w:hAnsi="Arial" w:cs="Arial"/>
          <w:sz w:val="16"/>
          <w:szCs w:val="16"/>
        </w:rPr>
        <w:t xml:space="preserve"> 95% Confidence Interval</w:t>
      </w:r>
    </w:p>
    <w:p w14:paraId="2860482D" w14:textId="77777777" w:rsidR="008440D7" w:rsidRDefault="008440D7">
      <w:pPr>
        <w:jc w:val="center"/>
        <w:rPr>
          <w:rFonts w:ascii="Arial" w:hAnsi="Arial" w:cs="Arial"/>
          <w:sz w:val="20"/>
          <w:szCs w:val="20"/>
        </w:rPr>
      </w:pPr>
    </w:p>
    <w:p w14:paraId="10BDA60A" w14:textId="77777777" w:rsidR="008440D7" w:rsidRDefault="008440D7">
      <w:pPr>
        <w:jc w:val="center"/>
        <w:rPr>
          <w:rFonts w:ascii="Arial" w:hAnsi="Arial" w:cs="Arial"/>
          <w:sz w:val="20"/>
          <w:szCs w:val="20"/>
        </w:rPr>
      </w:pPr>
    </w:p>
    <w:p w14:paraId="5697903E" w14:textId="77777777" w:rsidR="008440D7" w:rsidRDefault="00000000">
      <w:pPr>
        <w:jc w:val="center"/>
        <w:rPr>
          <w:rFonts w:ascii="Arial" w:hAnsi="Arial" w:cs="Arial"/>
          <w:sz w:val="20"/>
          <w:szCs w:val="20"/>
        </w:rPr>
      </w:pPr>
      <w:r>
        <w:rPr>
          <w:rFonts w:ascii="Arial" w:hAnsi="Arial" w:cs="Arial"/>
          <w:noProof/>
          <w:sz w:val="20"/>
          <w:szCs w:val="20"/>
        </w:rPr>
        <w:drawing>
          <wp:inline distT="0" distB="0" distL="114300" distR="114300" wp14:anchorId="372D7812" wp14:editId="66641B03">
            <wp:extent cx="3478530" cy="2169160"/>
            <wp:effectExtent l="0" t="0" r="0" b="0"/>
            <wp:docPr id="1" name="图片 1" descr="/data/weboffice/tmp/webword_2791611665/post_object_image_174086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ata/weboffice/tmp/webword_2791611665/post_object_image_1740861414"/>
                    <pic:cNvPicPr>
                      <a:picLocks noChangeAspect="1"/>
                    </pic:cNvPicPr>
                  </pic:nvPicPr>
                  <pic:blipFill>
                    <a:blip r:embed="rId10"/>
                    <a:srcRect/>
                    <a:stretch>
                      <a:fillRect/>
                    </a:stretch>
                  </pic:blipFill>
                  <pic:spPr>
                    <a:xfrm>
                      <a:off x="0" y="0"/>
                      <a:ext cx="3478530" cy="2169160"/>
                    </a:xfrm>
                    <a:prstGeom prst="rect">
                      <a:avLst/>
                    </a:prstGeom>
                  </pic:spPr>
                </pic:pic>
              </a:graphicData>
            </a:graphic>
          </wp:inline>
        </w:drawing>
      </w:r>
    </w:p>
    <w:p w14:paraId="0F8586B9" w14:textId="1CA6C81C" w:rsidR="008440D7" w:rsidRDefault="00000000">
      <w:pPr>
        <w:jc w:val="center"/>
        <w:rPr>
          <w:rFonts w:ascii="Arial" w:hAnsi="Arial" w:cs="Arial"/>
          <w:b/>
          <w:bCs/>
          <w:sz w:val="18"/>
          <w:szCs w:val="18"/>
        </w:rPr>
      </w:pPr>
      <w:bookmarkStart w:id="5" w:name="OLE_LINK6"/>
      <w:r>
        <w:rPr>
          <w:rFonts w:ascii="Arial" w:hAnsi="Arial" w:cs="Arial"/>
          <w:b/>
          <w:bCs/>
          <w:sz w:val="18"/>
          <w:szCs w:val="18"/>
        </w:rPr>
        <w:lastRenderedPageBreak/>
        <w:t xml:space="preserve">Supplementary </w:t>
      </w:r>
      <w:r w:rsidR="00497349">
        <w:rPr>
          <w:rFonts w:ascii="Arial" w:hAnsi="Arial" w:cs="Arial"/>
          <w:b/>
          <w:bCs/>
          <w:sz w:val="18"/>
          <w:szCs w:val="18"/>
        </w:rPr>
        <w:t>F</w:t>
      </w:r>
      <w:r>
        <w:rPr>
          <w:rFonts w:ascii="Arial" w:hAnsi="Arial" w:cs="Arial"/>
          <w:b/>
          <w:bCs/>
          <w:sz w:val="18"/>
          <w:szCs w:val="18"/>
        </w:rPr>
        <w:t>igure 1</w:t>
      </w:r>
      <w:bookmarkEnd w:id="5"/>
      <w:r>
        <w:rPr>
          <w:rFonts w:ascii="Arial" w:hAnsi="Arial" w:cs="Arial"/>
          <w:b/>
          <w:bCs/>
          <w:sz w:val="18"/>
          <w:szCs w:val="18"/>
        </w:rPr>
        <w:t xml:space="preserve">. Comparison of the </w:t>
      </w:r>
      <w:r>
        <w:rPr>
          <w:rFonts w:ascii="Arial" w:hAnsi="Arial" w:cs="Arial"/>
          <w:b/>
          <w:bCs/>
          <w:sz w:val="18"/>
          <w:szCs w:val="18"/>
          <w:lang w:eastAsia="zh"/>
        </w:rPr>
        <w:t>M</w:t>
      </w:r>
      <w:r>
        <w:rPr>
          <w:rFonts w:ascii="Arial" w:hAnsi="Arial" w:cs="Arial"/>
          <w:b/>
          <w:bCs/>
          <w:sz w:val="18"/>
          <w:szCs w:val="18"/>
        </w:rPr>
        <w:t xml:space="preserve">ean </w:t>
      </w:r>
      <w:r>
        <w:rPr>
          <w:rFonts w:ascii="Arial" w:hAnsi="Arial" w:cs="Arial"/>
          <w:b/>
          <w:bCs/>
          <w:sz w:val="18"/>
          <w:szCs w:val="18"/>
          <w:lang w:eastAsia="zh"/>
        </w:rPr>
        <w:t>C</w:t>
      </w:r>
      <w:r>
        <w:rPr>
          <w:rFonts w:ascii="Arial" w:hAnsi="Arial" w:cs="Arial"/>
          <w:b/>
          <w:bCs/>
          <w:sz w:val="18"/>
          <w:szCs w:val="18"/>
        </w:rPr>
        <w:t xml:space="preserve">hange </w:t>
      </w:r>
      <w:r>
        <w:rPr>
          <w:rFonts w:ascii="Arial" w:hAnsi="Arial" w:cs="Arial"/>
          <w:b/>
          <w:bCs/>
          <w:sz w:val="18"/>
          <w:szCs w:val="18"/>
          <w:lang w:eastAsia="zh"/>
        </w:rPr>
        <w:t>S</w:t>
      </w:r>
      <w:r>
        <w:rPr>
          <w:rFonts w:ascii="Arial" w:hAnsi="Arial" w:cs="Arial"/>
          <w:b/>
          <w:bCs/>
          <w:sz w:val="18"/>
          <w:szCs w:val="18"/>
        </w:rPr>
        <w:t xml:space="preserve">cores of </w:t>
      </w:r>
      <w:r>
        <w:rPr>
          <w:rFonts w:ascii="Arial" w:hAnsi="Arial" w:cs="Arial"/>
          <w:b/>
          <w:bCs/>
          <w:sz w:val="18"/>
          <w:szCs w:val="18"/>
          <w:lang w:eastAsia="zh"/>
        </w:rPr>
        <w:t>D</w:t>
      </w:r>
      <w:r>
        <w:rPr>
          <w:rFonts w:ascii="Arial" w:hAnsi="Arial" w:cs="Arial"/>
          <w:b/>
          <w:bCs/>
          <w:sz w:val="18"/>
          <w:szCs w:val="18"/>
        </w:rPr>
        <w:t xml:space="preserve">epressive and </w:t>
      </w:r>
      <w:r>
        <w:rPr>
          <w:rFonts w:ascii="Arial" w:hAnsi="Arial" w:cs="Arial"/>
          <w:b/>
          <w:bCs/>
          <w:sz w:val="18"/>
          <w:szCs w:val="18"/>
          <w:lang w:eastAsia="zh"/>
        </w:rPr>
        <w:t>A</w:t>
      </w:r>
      <w:r>
        <w:rPr>
          <w:rFonts w:ascii="Arial" w:hAnsi="Arial" w:cs="Arial"/>
          <w:b/>
          <w:bCs/>
          <w:sz w:val="18"/>
          <w:szCs w:val="18"/>
        </w:rPr>
        <w:t xml:space="preserve">nxiety </w:t>
      </w:r>
      <w:r>
        <w:rPr>
          <w:rFonts w:ascii="Arial" w:hAnsi="Arial" w:cs="Arial"/>
          <w:b/>
          <w:bCs/>
          <w:sz w:val="18"/>
          <w:szCs w:val="18"/>
          <w:lang w:eastAsia="zh"/>
        </w:rPr>
        <w:t>S</w:t>
      </w:r>
      <w:r>
        <w:rPr>
          <w:rFonts w:ascii="Arial" w:hAnsi="Arial" w:cs="Arial"/>
          <w:b/>
          <w:bCs/>
          <w:sz w:val="18"/>
          <w:szCs w:val="18"/>
        </w:rPr>
        <w:t xml:space="preserve">ymptoms from </w:t>
      </w:r>
      <w:r>
        <w:rPr>
          <w:rFonts w:ascii="Arial" w:hAnsi="Arial" w:cs="Arial"/>
          <w:b/>
          <w:bCs/>
          <w:sz w:val="18"/>
          <w:szCs w:val="18"/>
          <w:lang w:eastAsia="zh"/>
        </w:rPr>
        <w:t>W</w:t>
      </w:r>
      <w:r>
        <w:rPr>
          <w:rFonts w:ascii="Arial" w:hAnsi="Arial" w:cs="Arial"/>
          <w:b/>
          <w:bCs/>
          <w:sz w:val="18"/>
          <w:szCs w:val="18"/>
        </w:rPr>
        <w:t xml:space="preserve">eek 0 to </w:t>
      </w:r>
      <w:r>
        <w:rPr>
          <w:rFonts w:ascii="Arial" w:hAnsi="Arial" w:cs="Arial"/>
          <w:b/>
          <w:bCs/>
          <w:sz w:val="18"/>
          <w:szCs w:val="18"/>
          <w:lang w:eastAsia="zh"/>
        </w:rPr>
        <w:t>W</w:t>
      </w:r>
      <w:r>
        <w:rPr>
          <w:rFonts w:ascii="Arial" w:hAnsi="Arial" w:cs="Arial"/>
          <w:b/>
          <w:bCs/>
          <w:sz w:val="18"/>
          <w:szCs w:val="18"/>
        </w:rPr>
        <w:t>eek 8 (ITT analysis)</w:t>
      </w:r>
    </w:p>
    <w:p w14:paraId="108E25C6" w14:textId="77777777" w:rsidR="008440D7" w:rsidRDefault="00000000">
      <w:pPr>
        <w:numPr>
          <w:ilvl w:val="0"/>
          <w:numId w:val="2"/>
        </w:numPr>
        <w:jc w:val="left"/>
        <w:rPr>
          <w:rFonts w:ascii="Arial" w:eastAsia="SimSun" w:hAnsi="Arial" w:cs="Arial"/>
          <w:sz w:val="16"/>
          <w:szCs w:val="16"/>
        </w:rPr>
      </w:pPr>
      <w:r>
        <w:rPr>
          <w:rFonts w:ascii="Arial" w:hAnsi="Arial" w:cs="Arial"/>
          <w:sz w:val="16"/>
          <w:szCs w:val="16"/>
        </w:rPr>
        <w:t>C</w:t>
      </w:r>
      <w:r>
        <w:rPr>
          <w:rFonts w:ascii="Arial" w:eastAsia="SimSun" w:hAnsi="Arial" w:cs="Arial"/>
          <w:sz w:val="16"/>
          <w:szCs w:val="16"/>
        </w:rPr>
        <w:t xml:space="preserve">hanges in Patient Health Questionnaire-9 (PHQ-9). </w:t>
      </w:r>
      <w:r>
        <w:rPr>
          <w:rFonts w:ascii="Arial" w:hAnsi="Arial" w:cs="Arial"/>
          <w:sz w:val="16"/>
          <w:szCs w:val="16"/>
        </w:rPr>
        <w:t>(B)</w:t>
      </w:r>
      <w:r>
        <w:rPr>
          <w:rFonts w:ascii="Arial" w:eastAsia="SimSun" w:hAnsi="Arial" w:cs="Arial"/>
          <w:sz w:val="16"/>
          <w:szCs w:val="16"/>
        </w:rPr>
        <w:t xml:space="preserve"> </w:t>
      </w:r>
      <w:r>
        <w:rPr>
          <w:rFonts w:ascii="Arial" w:hAnsi="Arial" w:cs="Arial"/>
          <w:sz w:val="16"/>
          <w:szCs w:val="16"/>
        </w:rPr>
        <w:t>C</w:t>
      </w:r>
      <w:r>
        <w:rPr>
          <w:rFonts w:ascii="Arial" w:eastAsia="SimSun" w:hAnsi="Arial" w:cs="Arial"/>
          <w:sz w:val="16"/>
          <w:szCs w:val="16"/>
        </w:rPr>
        <w:t>hanges in Generalized Anxiety Disorder 7-item scale (GAD-7).</w:t>
      </w:r>
    </w:p>
    <w:p w14:paraId="384BEA1B" w14:textId="77777777" w:rsidR="008440D7" w:rsidRDefault="00000000">
      <w:pPr>
        <w:jc w:val="left"/>
        <w:rPr>
          <w:rFonts w:ascii="Arial" w:eastAsia="SimSun" w:hAnsi="Arial" w:cs="Arial"/>
          <w:sz w:val="15"/>
          <w:szCs w:val="15"/>
        </w:rPr>
      </w:pPr>
      <w:r>
        <w:rPr>
          <w:rFonts w:ascii="Arial" w:eastAsia="SimSun" w:hAnsi="Arial" w:cs="Arial"/>
          <w:b/>
          <w:bCs/>
          <w:sz w:val="16"/>
          <w:szCs w:val="16"/>
          <w:lang w:eastAsia="zh"/>
        </w:rPr>
        <w:t>Note:</w:t>
      </w:r>
      <w:r>
        <w:rPr>
          <w:rFonts w:ascii="Arial" w:eastAsia="SimSun" w:hAnsi="Arial" w:cs="Arial"/>
          <w:sz w:val="16"/>
          <w:szCs w:val="16"/>
          <w:lang w:eastAsia="zh"/>
        </w:rPr>
        <w:t xml:space="preserve"> </w:t>
      </w:r>
      <w:r>
        <w:rPr>
          <w:rFonts w:ascii="Arial" w:eastAsia="SimSun" w:hAnsi="Arial" w:cs="Arial"/>
          <w:sz w:val="16"/>
          <w:szCs w:val="16"/>
        </w:rPr>
        <w:t>iMBCT-I: internet-delivered Mindfulness-Based Cognitive Therapy for Insomnia; SHE: Sleep Hygiene Education;</w:t>
      </w:r>
      <w:r>
        <w:rPr>
          <w:rFonts w:ascii="Arial" w:eastAsia="SimSun" w:hAnsi="Arial" w:cs="Arial"/>
          <w:sz w:val="16"/>
          <w:szCs w:val="16"/>
          <w:lang w:eastAsia="zh"/>
        </w:rPr>
        <w:t xml:space="preserve"> </w:t>
      </w:r>
      <w:r>
        <w:rPr>
          <w:rFonts w:ascii="Arial" w:eastAsia="SimSun" w:hAnsi="Arial" w:cs="Arial"/>
          <w:sz w:val="16"/>
          <w:szCs w:val="16"/>
        </w:rPr>
        <w:t>Error bars represent standard errors</w:t>
      </w:r>
      <w:r>
        <w:rPr>
          <w:rFonts w:ascii="Arial" w:eastAsia="SimSun" w:hAnsi="Arial" w:cs="Arial"/>
          <w:sz w:val="16"/>
          <w:szCs w:val="16"/>
          <w:lang w:eastAsia="zh"/>
        </w:rPr>
        <w:t xml:space="preserve">; ITT: intention-to-treat; </w:t>
      </w:r>
      <w:r>
        <w:rPr>
          <w:rFonts w:ascii="Arial" w:eastAsia="SimSun" w:hAnsi="Arial" w:cs="Arial"/>
          <w:sz w:val="16"/>
          <w:szCs w:val="16"/>
        </w:rPr>
        <w:t xml:space="preserve">* </w:t>
      </w:r>
      <w:r>
        <w:rPr>
          <w:rFonts w:ascii="Arial" w:eastAsia="SimSun" w:hAnsi="Arial" w:cs="Arial"/>
          <w:i/>
          <w:iCs/>
          <w:sz w:val="15"/>
          <w:szCs w:val="15"/>
        </w:rPr>
        <w:t xml:space="preserve">p </w:t>
      </w:r>
      <w:r>
        <w:rPr>
          <w:rFonts w:ascii="Arial" w:eastAsia="SimSun" w:hAnsi="Arial" w:cs="Arial"/>
          <w:sz w:val="15"/>
          <w:szCs w:val="15"/>
        </w:rPr>
        <w:t>&lt; 0.05</w:t>
      </w:r>
    </w:p>
    <w:p w14:paraId="5360EB18" w14:textId="77777777" w:rsidR="008440D7" w:rsidRDefault="008440D7">
      <w:pPr>
        <w:jc w:val="center"/>
        <w:rPr>
          <w:rFonts w:ascii="Arial" w:eastAsia="SimSun" w:hAnsi="Arial" w:cs="Arial"/>
          <w:sz w:val="16"/>
          <w:szCs w:val="16"/>
        </w:rPr>
      </w:pPr>
    </w:p>
    <w:p w14:paraId="4827D707" w14:textId="77777777" w:rsidR="008440D7" w:rsidRDefault="00000000">
      <w:pPr>
        <w:jc w:val="center"/>
        <w:rPr>
          <w:rFonts w:ascii="Arial" w:hAnsi="Arial" w:cs="Arial"/>
          <w:b/>
          <w:bCs/>
          <w:sz w:val="20"/>
          <w:szCs w:val="20"/>
        </w:rPr>
      </w:pPr>
      <w:r>
        <w:rPr>
          <w:rFonts w:ascii="Arial" w:hAnsi="Arial" w:cs="Arial"/>
          <w:b/>
          <w:bCs/>
          <w:noProof/>
          <w:sz w:val="20"/>
          <w:szCs w:val="20"/>
        </w:rPr>
        <w:drawing>
          <wp:inline distT="0" distB="0" distL="114300" distR="114300" wp14:anchorId="296D1F14" wp14:editId="5A4E05B3">
            <wp:extent cx="5265420" cy="4511040"/>
            <wp:effectExtent l="0" t="0" r="0" b="0"/>
            <wp:docPr id="2" name="图片 2" descr="/data/weboffice/tmp/webword_302945665/post_object_image_256426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ata/weboffice/tmp/webword_302945665/post_object_image_2564260707"/>
                    <pic:cNvPicPr>
                      <a:picLocks noChangeAspect="1"/>
                    </pic:cNvPicPr>
                  </pic:nvPicPr>
                  <pic:blipFill>
                    <a:blip r:embed="rId11"/>
                    <a:srcRect/>
                    <a:stretch>
                      <a:fillRect/>
                    </a:stretch>
                  </pic:blipFill>
                  <pic:spPr>
                    <a:xfrm>
                      <a:off x="0" y="0"/>
                      <a:ext cx="5265420" cy="4511040"/>
                    </a:xfrm>
                    <a:prstGeom prst="rect">
                      <a:avLst/>
                    </a:prstGeom>
                  </pic:spPr>
                </pic:pic>
              </a:graphicData>
            </a:graphic>
          </wp:inline>
        </w:drawing>
      </w:r>
    </w:p>
    <w:p w14:paraId="3B71032E" w14:textId="6F1D9900" w:rsidR="008440D7" w:rsidRDefault="00000000">
      <w:pPr>
        <w:jc w:val="center"/>
        <w:rPr>
          <w:rFonts w:ascii="Arial" w:hAnsi="Arial" w:cs="Arial"/>
          <w:b/>
          <w:bCs/>
          <w:sz w:val="18"/>
          <w:szCs w:val="18"/>
        </w:rPr>
      </w:pPr>
      <w:r>
        <w:rPr>
          <w:rFonts w:ascii="Arial" w:hAnsi="Arial" w:cs="Arial"/>
          <w:b/>
          <w:bCs/>
          <w:sz w:val="18"/>
          <w:szCs w:val="18"/>
        </w:rPr>
        <w:t xml:space="preserve">Supplementary </w:t>
      </w:r>
      <w:r w:rsidR="00497349">
        <w:rPr>
          <w:rFonts w:ascii="Arial" w:hAnsi="Arial" w:cs="Arial"/>
          <w:b/>
          <w:bCs/>
          <w:sz w:val="18"/>
          <w:szCs w:val="18"/>
        </w:rPr>
        <w:t>F</w:t>
      </w:r>
      <w:r>
        <w:rPr>
          <w:rFonts w:ascii="Arial" w:hAnsi="Arial" w:cs="Arial"/>
          <w:b/>
          <w:bCs/>
          <w:sz w:val="18"/>
          <w:szCs w:val="18"/>
        </w:rPr>
        <w:t xml:space="preserve">igure 2. Changes in the scores of ISI, PSQI, PCS, MCS, PHQ-9, and GAD-7 from week 0 to week 20 </w:t>
      </w:r>
      <w:r>
        <w:rPr>
          <w:rFonts w:ascii="Arial" w:hAnsi="Arial" w:cs="Arial" w:hint="eastAsia"/>
          <w:b/>
          <w:bCs/>
          <w:sz w:val="18"/>
          <w:szCs w:val="18"/>
          <w:lang w:eastAsia="zh"/>
        </w:rPr>
        <w:t>in both</w:t>
      </w:r>
      <w:r>
        <w:rPr>
          <w:rFonts w:ascii="Arial" w:hAnsi="Arial" w:cs="Arial"/>
          <w:b/>
          <w:bCs/>
          <w:sz w:val="18"/>
          <w:szCs w:val="18"/>
        </w:rPr>
        <w:t xml:space="preserve"> group</w:t>
      </w:r>
      <w:r>
        <w:rPr>
          <w:rFonts w:ascii="Arial" w:hAnsi="Arial" w:cs="Arial" w:hint="eastAsia"/>
          <w:b/>
          <w:bCs/>
          <w:sz w:val="18"/>
          <w:szCs w:val="18"/>
          <w:lang w:eastAsia="zh"/>
        </w:rPr>
        <w:t>s</w:t>
      </w:r>
      <w:r>
        <w:rPr>
          <w:rFonts w:ascii="Arial" w:hAnsi="Arial" w:cs="Arial"/>
          <w:b/>
          <w:bCs/>
          <w:sz w:val="18"/>
          <w:szCs w:val="18"/>
        </w:rPr>
        <w:t xml:space="preserve"> (ITT analysis)</w:t>
      </w:r>
    </w:p>
    <w:p w14:paraId="7993DB2B" w14:textId="77777777" w:rsidR="008440D7" w:rsidRDefault="00000000">
      <w:pPr>
        <w:numPr>
          <w:ilvl w:val="0"/>
          <w:numId w:val="3"/>
        </w:numPr>
        <w:rPr>
          <w:rFonts w:ascii="Arial" w:eastAsia="SimSun" w:hAnsi="Arial" w:cs="Arial"/>
          <w:sz w:val="16"/>
          <w:szCs w:val="16"/>
        </w:rPr>
      </w:pPr>
      <w:r>
        <w:rPr>
          <w:rFonts w:ascii="Arial" w:eastAsia="SimSun" w:hAnsi="Arial" w:cs="Arial"/>
          <w:sz w:val="16"/>
          <w:szCs w:val="16"/>
        </w:rPr>
        <w:t xml:space="preserve">Changes in </w:t>
      </w:r>
      <w:r>
        <w:rPr>
          <w:rFonts w:ascii="Arial" w:eastAsia="SimSun" w:hAnsi="Arial" w:cs="Arial" w:hint="eastAsia"/>
          <w:sz w:val="16"/>
          <w:szCs w:val="16"/>
        </w:rPr>
        <w:t xml:space="preserve">the score of </w:t>
      </w:r>
      <w:r>
        <w:rPr>
          <w:rFonts w:ascii="Arial" w:eastAsia="SimSun" w:hAnsi="Arial" w:cs="Arial"/>
          <w:sz w:val="16"/>
          <w:szCs w:val="16"/>
        </w:rPr>
        <w:t xml:space="preserve">Insomnia Severity Index (ISI). (B) Changes in </w:t>
      </w:r>
      <w:r>
        <w:rPr>
          <w:rFonts w:ascii="Arial" w:eastAsia="SimSun" w:hAnsi="Arial" w:cs="Arial" w:hint="eastAsia"/>
          <w:sz w:val="16"/>
          <w:szCs w:val="16"/>
        </w:rPr>
        <w:t>the score of</w:t>
      </w:r>
      <w:r>
        <w:rPr>
          <w:rFonts w:ascii="Arial" w:eastAsia="SimSun" w:hAnsi="Arial" w:cs="Arial"/>
          <w:sz w:val="16"/>
          <w:szCs w:val="16"/>
        </w:rPr>
        <w:t xml:space="preserve"> Pittsburgh Sleep Quality Index (PSQI). (C) Changes in in </w:t>
      </w:r>
      <w:r>
        <w:rPr>
          <w:rFonts w:ascii="Arial" w:eastAsia="SimSun" w:hAnsi="Arial" w:cs="Arial" w:hint="eastAsia"/>
          <w:sz w:val="16"/>
          <w:szCs w:val="16"/>
        </w:rPr>
        <w:t xml:space="preserve">the score of </w:t>
      </w:r>
      <w:r>
        <w:rPr>
          <w:rFonts w:ascii="Arial" w:eastAsia="SimSun" w:hAnsi="Arial" w:cs="Arial"/>
          <w:sz w:val="16"/>
          <w:szCs w:val="16"/>
        </w:rPr>
        <w:t xml:space="preserve">Physical Component Summary (PCS) of 12-item Short Form Health Survey (SF-12). (D) Changes in in </w:t>
      </w:r>
      <w:r>
        <w:rPr>
          <w:rFonts w:ascii="Arial" w:eastAsia="SimSun" w:hAnsi="Arial" w:cs="Arial" w:hint="eastAsia"/>
          <w:sz w:val="16"/>
          <w:szCs w:val="16"/>
        </w:rPr>
        <w:t xml:space="preserve">the score of </w:t>
      </w:r>
      <w:r>
        <w:rPr>
          <w:rFonts w:ascii="Arial" w:eastAsia="SimSun" w:hAnsi="Arial" w:cs="Arial"/>
          <w:sz w:val="16"/>
          <w:szCs w:val="16"/>
        </w:rPr>
        <w:t xml:space="preserve">Mental Component Summary (MCS) of SF-12. (E) Changes in in </w:t>
      </w:r>
      <w:r>
        <w:rPr>
          <w:rFonts w:ascii="Arial" w:eastAsia="SimSun" w:hAnsi="Arial" w:cs="Arial" w:hint="eastAsia"/>
          <w:sz w:val="16"/>
          <w:szCs w:val="16"/>
        </w:rPr>
        <w:t xml:space="preserve">the score of </w:t>
      </w:r>
      <w:r>
        <w:rPr>
          <w:rFonts w:ascii="Arial" w:eastAsia="SimSun" w:hAnsi="Arial" w:cs="Arial"/>
          <w:sz w:val="16"/>
          <w:szCs w:val="16"/>
        </w:rPr>
        <w:t xml:space="preserve">Patient Health Questionnaire-9 (PHQ-9). (F) Changes in in </w:t>
      </w:r>
      <w:r>
        <w:rPr>
          <w:rFonts w:ascii="Arial" w:eastAsia="SimSun" w:hAnsi="Arial" w:cs="Arial" w:hint="eastAsia"/>
          <w:sz w:val="16"/>
          <w:szCs w:val="16"/>
        </w:rPr>
        <w:t xml:space="preserve">the score of </w:t>
      </w:r>
      <w:r>
        <w:rPr>
          <w:rFonts w:ascii="Arial" w:eastAsia="SimSun" w:hAnsi="Arial" w:cs="Arial"/>
          <w:sz w:val="16"/>
          <w:szCs w:val="16"/>
        </w:rPr>
        <w:t>Generalized Anxiety Disorder 7-item scale (GAD-7).</w:t>
      </w:r>
    </w:p>
    <w:p w14:paraId="384BEA32" w14:textId="77777777" w:rsidR="008440D7" w:rsidRDefault="00000000">
      <w:pPr>
        <w:jc w:val="left"/>
        <w:rPr>
          <w:rFonts w:ascii="Arial" w:eastAsia="SimSun" w:hAnsi="Arial" w:cs="Arial"/>
          <w:sz w:val="16"/>
          <w:szCs w:val="16"/>
        </w:rPr>
      </w:pPr>
      <w:r>
        <w:rPr>
          <w:rFonts w:ascii="Arial" w:eastAsia="SimSun" w:hAnsi="Arial" w:cs="Arial"/>
          <w:b/>
          <w:bCs/>
          <w:sz w:val="16"/>
          <w:szCs w:val="16"/>
          <w:lang w:eastAsia="zh"/>
        </w:rPr>
        <w:t>Note:</w:t>
      </w:r>
      <w:r>
        <w:rPr>
          <w:rFonts w:ascii="Arial" w:eastAsia="SimSun" w:hAnsi="Arial" w:cs="Arial"/>
          <w:sz w:val="16"/>
          <w:szCs w:val="16"/>
          <w:lang w:eastAsia="zh"/>
        </w:rPr>
        <w:t xml:space="preserve"> </w:t>
      </w:r>
      <w:r>
        <w:rPr>
          <w:rFonts w:ascii="Arial" w:eastAsia="SimSun" w:hAnsi="Arial" w:cs="Arial"/>
          <w:sz w:val="16"/>
          <w:szCs w:val="16"/>
        </w:rPr>
        <w:t>iMBCT-I: internet-delivered Mindfulness-Based Cognitive Therapy for Insomnia; SHE: Sleep Hygiene Education;</w:t>
      </w:r>
      <w:r>
        <w:rPr>
          <w:rFonts w:ascii="Arial" w:eastAsia="SimSun" w:hAnsi="Arial" w:cs="Arial"/>
          <w:sz w:val="16"/>
          <w:szCs w:val="16"/>
          <w:lang w:eastAsia="zh"/>
        </w:rPr>
        <w:t xml:space="preserve"> ITT: intention-to-treat; </w:t>
      </w:r>
      <w:r>
        <w:rPr>
          <w:rFonts w:ascii="Arial" w:eastAsia="SimSun" w:hAnsi="Arial" w:cs="Arial"/>
          <w:sz w:val="16"/>
          <w:szCs w:val="16"/>
        </w:rPr>
        <w:t xml:space="preserve">Error bars represent </w:t>
      </w:r>
      <w:r>
        <w:rPr>
          <w:rFonts w:ascii="Arial" w:eastAsia="SimSun" w:hAnsi="Arial" w:cs="Arial"/>
          <w:sz w:val="16"/>
          <w:szCs w:val="16"/>
          <w:lang w:eastAsia="zh"/>
        </w:rPr>
        <w:t>standard errors</w:t>
      </w:r>
      <w:r>
        <w:rPr>
          <w:rFonts w:ascii="Arial" w:eastAsia="SimSun" w:hAnsi="Arial" w:cs="Arial" w:hint="eastAsia"/>
          <w:sz w:val="16"/>
          <w:szCs w:val="16"/>
        </w:rPr>
        <w:t>.</w:t>
      </w:r>
    </w:p>
    <w:p w14:paraId="53645774" w14:textId="77777777" w:rsidR="008440D7" w:rsidRDefault="008440D7">
      <w:pPr>
        <w:jc w:val="center"/>
        <w:rPr>
          <w:rFonts w:ascii="Arial" w:eastAsia="SimSun" w:hAnsi="Arial" w:cs="Arial"/>
          <w:sz w:val="16"/>
          <w:szCs w:val="16"/>
        </w:rPr>
      </w:pPr>
    </w:p>
    <w:p w14:paraId="4B7BEE6F" w14:textId="77777777" w:rsidR="008440D7" w:rsidRDefault="008440D7">
      <w:pPr>
        <w:jc w:val="center"/>
        <w:rPr>
          <w:rFonts w:ascii="Arial" w:eastAsia="SimSun" w:hAnsi="Arial" w:cs="Arial"/>
          <w:sz w:val="16"/>
          <w:szCs w:val="16"/>
        </w:rPr>
      </w:pPr>
    </w:p>
    <w:p w14:paraId="6C76E460" w14:textId="77777777" w:rsidR="008440D7" w:rsidRDefault="00000000">
      <w:pPr>
        <w:jc w:val="center"/>
        <w:rPr>
          <w:rFonts w:ascii="Arial" w:hAnsi="Arial" w:cs="Arial"/>
          <w:b/>
          <w:bCs/>
          <w:sz w:val="20"/>
          <w:szCs w:val="20"/>
        </w:rPr>
      </w:pPr>
      <w:r>
        <w:rPr>
          <w:rFonts w:ascii="Arial" w:hAnsi="Arial" w:cs="Arial"/>
          <w:b/>
          <w:bCs/>
          <w:noProof/>
          <w:sz w:val="20"/>
          <w:szCs w:val="20"/>
        </w:rPr>
        <w:lastRenderedPageBreak/>
        <w:drawing>
          <wp:inline distT="0" distB="0" distL="114300" distR="114300" wp14:anchorId="7E3D9025" wp14:editId="1ACFDFC4">
            <wp:extent cx="5259070" cy="4408170"/>
            <wp:effectExtent l="0" t="0" r="0" b="0"/>
            <wp:docPr id="3" name="图片 3" descr="/data/weboffice/tmp/webword_2791611665/post_object_image_199419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ata/weboffice/tmp/webword_2791611665/post_object_image_1994191868"/>
                    <pic:cNvPicPr>
                      <a:picLocks noChangeAspect="1"/>
                    </pic:cNvPicPr>
                  </pic:nvPicPr>
                  <pic:blipFill>
                    <a:blip r:embed="rId12"/>
                    <a:srcRect/>
                    <a:stretch>
                      <a:fillRect/>
                    </a:stretch>
                  </pic:blipFill>
                  <pic:spPr>
                    <a:xfrm>
                      <a:off x="0" y="0"/>
                      <a:ext cx="5259070" cy="4408170"/>
                    </a:xfrm>
                    <a:prstGeom prst="rect">
                      <a:avLst/>
                    </a:prstGeom>
                  </pic:spPr>
                </pic:pic>
              </a:graphicData>
            </a:graphic>
          </wp:inline>
        </w:drawing>
      </w:r>
    </w:p>
    <w:p w14:paraId="28241EBA" w14:textId="1AB80C62" w:rsidR="008440D7" w:rsidRDefault="00000000">
      <w:pPr>
        <w:jc w:val="center"/>
        <w:rPr>
          <w:rFonts w:ascii="Arial" w:hAnsi="Arial" w:cs="Arial"/>
          <w:b/>
          <w:bCs/>
          <w:sz w:val="18"/>
          <w:szCs w:val="18"/>
        </w:rPr>
      </w:pPr>
      <w:r>
        <w:rPr>
          <w:rFonts w:ascii="Arial" w:hAnsi="Arial" w:cs="Arial"/>
          <w:b/>
          <w:bCs/>
          <w:sz w:val="18"/>
          <w:szCs w:val="18"/>
        </w:rPr>
        <w:t xml:space="preserve">Supplementary </w:t>
      </w:r>
      <w:r w:rsidR="00497349">
        <w:rPr>
          <w:rFonts w:ascii="Arial" w:hAnsi="Arial" w:cs="Arial"/>
          <w:b/>
          <w:bCs/>
          <w:sz w:val="18"/>
          <w:szCs w:val="18"/>
        </w:rPr>
        <w:t>F</w:t>
      </w:r>
      <w:r>
        <w:rPr>
          <w:rFonts w:ascii="Arial" w:hAnsi="Arial" w:cs="Arial"/>
          <w:b/>
          <w:bCs/>
          <w:sz w:val="18"/>
          <w:szCs w:val="18"/>
        </w:rPr>
        <w:t xml:space="preserve">igure 3. Changes in </w:t>
      </w:r>
      <w:r>
        <w:rPr>
          <w:rFonts w:ascii="Arial" w:hAnsi="Arial" w:cs="Arial" w:hint="eastAsia"/>
          <w:b/>
          <w:bCs/>
          <w:sz w:val="18"/>
          <w:szCs w:val="18"/>
        </w:rPr>
        <w:t>S</w:t>
      </w:r>
      <w:r>
        <w:rPr>
          <w:rFonts w:ascii="Arial" w:hAnsi="Arial" w:cs="Arial"/>
          <w:b/>
          <w:bCs/>
          <w:sz w:val="18"/>
          <w:szCs w:val="18"/>
        </w:rPr>
        <w:t xml:space="preserve">leep </w:t>
      </w:r>
      <w:r>
        <w:rPr>
          <w:rFonts w:ascii="Arial" w:hAnsi="Arial" w:cs="Arial" w:hint="eastAsia"/>
          <w:b/>
          <w:bCs/>
          <w:sz w:val="18"/>
          <w:szCs w:val="18"/>
        </w:rPr>
        <w:t>D</w:t>
      </w:r>
      <w:r>
        <w:rPr>
          <w:rFonts w:ascii="Arial" w:hAnsi="Arial" w:cs="Arial"/>
          <w:b/>
          <w:bCs/>
          <w:sz w:val="18"/>
          <w:szCs w:val="18"/>
        </w:rPr>
        <w:t xml:space="preserve">iaries from </w:t>
      </w:r>
      <w:r>
        <w:rPr>
          <w:rFonts w:ascii="Arial" w:hAnsi="Arial" w:cs="Arial" w:hint="eastAsia"/>
          <w:b/>
          <w:bCs/>
          <w:sz w:val="18"/>
          <w:szCs w:val="18"/>
        </w:rPr>
        <w:t>W</w:t>
      </w:r>
      <w:r>
        <w:rPr>
          <w:rFonts w:ascii="Arial" w:hAnsi="Arial" w:cs="Arial"/>
          <w:b/>
          <w:bCs/>
          <w:sz w:val="18"/>
          <w:szCs w:val="18"/>
        </w:rPr>
        <w:t xml:space="preserve">eek 0 to </w:t>
      </w:r>
      <w:r>
        <w:rPr>
          <w:rFonts w:ascii="Arial" w:hAnsi="Arial" w:cs="Arial" w:hint="eastAsia"/>
          <w:b/>
          <w:bCs/>
          <w:sz w:val="18"/>
          <w:szCs w:val="18"/>
        </w:rPr>
        <w:t>W</w:t>
      </w:r>
      <w:r>
        <w:rPr>
          <w:rFonts w:ascii="Arial" w:hAnsi="Arial" w:cs="Arial"/>
          <w:b/>
          <w:bCs/>
          <w:sz w:val="18"/>
          <w:szCs w:val="18"/>
        </w:rPr>
        <w:t xml:space="preserve">eek 20 between the iMBCT-I </w:t>
      </w:r>
      <w:r>
        <w:rPr>
          <w:rFonts w:ascii="Arial" w:hAnsi="Arial" w:cs="Arial" w:hint="eastAsia"/>
          <w:b/>
          <w:bCs/>
          <w:sz w:val="18"/>
          <w:szCs w:val="18"/>
        </w:rPr>
        <w:t>G</w:t>
      </w:r>
      <w:r>
        <w:rPr>
          <w:rFonts w:ascii="Arial" w:hAnsi="Arial" w:cs="Arial"/>
          <w:b/>
          <w:bCs/>
          <w:sz w:val="18"/>
          <w:szCs w:val="18"/>
        </w:rPr>
        <w:t xml:space="preserve">roup and SHE </w:t>
      </w:r>
      <w:r>
        <w:rPr>
          <w:rFonts w:ascii="Arial" w:hAnsi="Arial" w:cs="Arial" w:hint="eastAsia"/>
          <w:b/>
          <w:bCs/>
          <w:sz w:val="18"/>
          <w:szCs w:val="18"/>
        </w:rPr>
        <w:t>G</w:t>
      </w:r>
      <w:r>
        <w:rPr>
          <w:rFonts w:ascii="Arial" w:hAnsi="Arial" w:cs="Arial"/>
          <w:b/>
          <w:bCs/>
          <w:sz w:val="18"/>
          <w:szCs w:val="18"/>
        </w:rPr>
        <w:t xml:space="preserve">roup (ITT </w:t>
      </w:r>
      <w:r>
        <w:rPr>
          <w:rFonts w:ascii="Arial" w:hAnsi="Arial" w:cs="Arial" w:hint="eastAsia"/>
          <w:b/>
          <w:bCs/>
          <w:sz w:val="18"/>
          <w:szCs w:val="18"/>
        </w:rPr>
        <w:t>A</w:t>
      </w:r>
      <w:r>
        <w:rPr>
          <w:rFonts w:ascii="Arial" w:hAnsi="Arial" w:cs="Arial"/>
          <w:b/>
          <w:bCs/>
          <w:sz w:val="18"/>
          <w:szCs w:val="18"/>
        </w:rPr>
        <w:t>nalysis)</w:t>
      </w:r>
    </w:p>
    <w:p w14:paraId="0CBB961F" w14:textId="77777777" w:rsidR="008440D7" w:rsidRDefault="00000000">
      <w:pPr>
        <w:numPr>
          <w:ilvl w:val="0"/>
          <w:numId w:val="4"/>
        </w:numPr>
        <w:rPr>
          <w:rFonts w:ascii="Arial" w:eastAsia="SimSun" w:hAnsi="Arial" w:cs="Arial"/>
          <w:sz w:val="16"/>
          <w:szCs w:val="16"/>
        </w:rPr>
      </w:pPr>
      <w:r>
        <w:rPr>
          <w:rFonts w:ascii="Arial" w:eastAsia="SimSun" w:hAnsi="Arial" w:cs="Arial"/>
          <w:sz w:val="16"/>
          <w:szCs w:val="16"/>
        </w:rPr>
        <w:t>Changes in sleep onset latency (SOL). (B) Changes in number of awakenings. (C) Changes in wake time after sleep onset (WASO). (D) Changes in total sleep time (TST). (E) Changes in sleep efficiency (SE).</w:t>
      </w:r>
    </w:p>
    <w:p w14:paraId="137AE0DB" w14:textId="77777777" w:rsidR="008440D7" w:rsidRDefault="00000000">
      <w:pPr>
        <w:jc w:val="left"/>
        <w:rPr>
          <w:rFonts w:ascii="Arial" w:eastAsia="SimSun" w:hAnsi="Arial" w:cs="Arial"/>
          <w:sz w:val="16"/>
          <w:szCs w:val="16"/>
        </w:rPr>
      </w:pPr>
      <w:r>
        <w:rPr>
          <w:rFonts w:ascii="Arial" w:eastAsia="SimSun" w:hAnsi="Arial" w:cs="Arial"/>
          <w:b/>
          <w:bCs/>
          <w:sz w:val="16"/>
          <w:szCs w:val="16"/>
          <w:lang w:eastAsia="zh"/>
        </w:rPr>
        <w:t>Note:</w:t>
      </w:r>
      <w:r>
        <w:rPr>
          <w:rFonts w:ascii="Arial" w:eastAsia="SimSun" w:hAnsi="Arial" w:cs="Arial"/>
          <w:sz w:val="16"/>
          <w:szCs w:val="16"/>
          <w:lang w:eastAsia="zh"/>
        </w:rPr>
        <w:t xml:space="preserve"> </w:t>
      </w:r>
      <w:r>
        <w:rPr>
          <w:rFonts w:ascii="Arial" w:eastAsia="SimSun" w:hAnsi="Arial" w:cs="Arial"/>
          <w:sz w:val="16"/>
          <w:szCs w:val="16"/>
        </w:rPr>
        <w:t>iMBCT-I: internet-delivered Mindfulness-Based Cognitive Therapy for Insomnia; SHE: Sleep Hygiene Education;</w:t>
      </w:r>
      <w:r>
        <w:rPr>
          <w:rFonts w:ascii="Arial" w:eastAsia="SimSun" w:hAnsi="Arial" w:cs="Arial"/>
          <w:sz w:val="16"/>
          <w:szCs w:val="16"/>
          <w:lang w:eastAsia="zh"/>
        </w:rPr>
        <w:t xml:space="preserve"> ITT: intention-to-treat; Error bars represent standard errors of the mean</w:t>
      </w:r>
    </w:p>
    <w:p w14:paraId="6C10F0DF" w14:textId="77777777" w:rsidR="008440D7" w:rsidRDefault="008440D7">
      <w:pPr>
        <w:jc w:val="center"/>
        <w:rPr>
          <w:rFonts w:ascii="Arial" w:eastAsia="SimSun" w:hAnsi="Arial" w:cs="Arial"/>
          <w:sz w:val="18"/>
          <w:szCs w:val="18"/>
          <w:lang w:eastAsia="zh"/>
        </w:rPr>
      </w:pPr>
    </w:p>
    <w:p w14:paraId="60F58782" w14:textId="77777777" w:rsidR="008440D7" w:rsidRDefault="008440D7">
      <w:pPr>
        <w:jc w:val="center"/>
        <w:rPr>
          <w:rFonts w:ascii="Arial" w:hAnsi="Arial" w:cs="Arial"/>
          <w:b/>
          <w:bCs/>
          <w:szCs w:val="21"/>
        </w:rPr>
      </w:pPr>
    </w:p>
    <w:p w14:paraId="465C60AA" w14:textId="77777777" w:rsidR="008440D7" w:rsidRDefault="00000000">
      <w:pPr>
        <w:jc w:val="center"/>
        <w:rPr>
          <w:rFonts w:ascii="Arial" w:hAnsi="Arial" w:cs="Arial"/>
          <w:b/>
          <w:bCs/>
          <w:szCs w:val="21"/>
        </w:rPr>
      </w:pPr>
      <w:r>
        <w:rPr>
          <w:rFonts w:ascii="Arial" w:hAnsi="Arial" w:cs="Arial"/>
          <w:b/>
          <w:bCs/>
          <w:noProof/>
          <w:szCs w:val="21"/>
        </w:rPr>
        <w:lastRenderedPageBreak/>
        <w:drawing>
          <wp:inline distT="0" distB="0" distL="114300" distR="114300" wp14:anchorId="33C833A7" wp14:editId="22725228">
            <wp:extent cx="5134610" cy="4481195"/>
            <wp:effectExtent l="0" t="0" r="8890" b="0"/>
            <wp:docPr id="4" name="图片 4" descr="/data/weboffice/tmp/webword_2791611665/post_object_image_169692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ata/weboffice/tmp/webword_2791611665/post_object_image_1696920840"/>
                    <pic:cNvPicPr>
                      <a:picLocks noChangeAspect="1"/>
                    </pic:cNvPicPr>
                  </pic:nvPicPr>
                  <pic:blipFill>
                    <a:blip r:embed="rId13"/>
                    <a:srcRect/>
                    <a:stretch>
                      <a:fillRect/>
                    </a:stretch>
                  </pic:blipFill>
                  <pic:spPr>
                    <a:xfrm>
                      <a:off x="0" y="0"/>
                      <a:ext cx="5134610" cy="4481195"/>
                    </a:xfrm>
                    <a:prstGeom prst="rect">
                      <a:avLst/>
                    </a:prstGeom>
                  </pic:spPr>
                </pic:pic>
              </a:graphicData>
            </a:graphic>
          </wp:inline>
        </w:drawing>
      </w:r>
    </w:p>
    <w:p w14:paraId="60F53CD0" w14:textId="56767864" w:rsidR="008440D7" w:rsidRDefault="00000000">
      <w:pPr>
        <w:jc w:val="center"/>
        <w:rPr>
          <w:rFonts w:ascii="Arial" w:hAnsi="Arial" w:cs="Arial"/>
          <w:b/>
          <w:bCs/>
          <w:sz w:val="18"/>
          <w:szCs w:val="18"/>
        </w:rPr>
      </w:pPr>
      <w:r>
        <w:rPr>
          <w:rFonts w:ascii="Arial" w:hAnsi="Arial" w:cs="Arial"/>
          <w:b/>
          <w:bCs/>
          <w:sz w:val="18"/>
          <w:szCs w:val="18"/>
        </w:rPr>
        <w:t xml:space="preserve">Supplementary </w:t>
      </w:r>
      <w:r w:rsidR="00497349">
        <w:rPr>
          <w:rFonts w:ascii="Arial" w:hAnsi="Arial" w:cs="Arial"/>
          <w:b/>
          <w:bCs/>
          <w:sz w:val="18"/>
          <w:szCs w:val="18"/>
        </w:rPr>
        <w:t>F</w:t>
      </w:r>
      <w:r>
        <w:rPr>
          <w:rFonts w:ascii="Arial" w:hAnsi="Arial" w:cs="Arial"/>
          <w:b/>
          <w:bCs/>
          <w:sz w:val="18"/>
          <w:szCs w:val="18"/>
        </w:rPr>
        <w:t xml:space="preserve">igure 4. Changes in </w:t>
      </w:r>
      <w:r>
        <w:rPr>
          <w:rFonts w:ascii="Arial" w:hAnsi="Arial" w:cs="Arial" w:hint="eastAsia"/>
          <w:b/>
          <w:bCs/>
          <w:sz w:val="18"/>
          <w:szCs w:val="18"/>
        </w:rPr>
        <w:t>A</w:t>
      </w:r>
      <w:r>
        <w:rPr>
          <w:rFonts w:ascii="Arial" w:hAnsi="Arial" w:cs="Arial"/>
          <w:b/>
          <w:bCs/>
          <w:sz w:val="18"/>
          <w:szCs w:val="18"/>
        </w:rPr>
        <w:t xml:space="preserve">ctigraphy from </w:t>
      </w:r>
      <w:r>
        <w:rPr>
          <w:rFonts w:ascii="Arial" w:hAnsi="Arial" w:cs="Arial" w:hint="eastAsia"/>
          <w:b/>
          <w:bCs/>
          <w:sz w:val="18"/>
          <w:szCs w:val="18"/>
        </w:rPr>
        <w:t>W</w:t>
      </w:r>
      <w:r>
        <w:rPr>
          <w:rFonts w:ascii="Arial" w:hAnsi="Arial" w:cs="Arial"/>
          <w:b/>
          <w:bCs/>
          <w:sz w:val="18"/>
          <w:szCs w:val="18"/>
        </w:rPr>
        <w:t xml:space="preserve">eek 0 to </w:t>
      </w:r>
      <w:r>
        <w:rPr>
          <w:rFonts w:ascii="Arial" w:hAnsi="Arial" w:cs="Arial" w:hint="eastAsia"/>
          <w:b/>
          <w:bCs/>
          <w:sz w:val="18"/>
          <w:szCs w:val="18"/>
        </w:rPr>
        <w:t>W</w:t>
      </w:r>
      <w:r>
        <w:rPr>
          <w:rFonts w:ascii="Arial" w:hAnsi="Arial" w:cs="Arial"/>
          <w:b/>
          <w:bCs/>
          <w:sz w:val="18"/>
          <w:szCs w:val="18"/>
        </w:rPr>
        <w:t xml:space="preserve">eek 20 between the iMBCT-I </w:t>
      </w:r>
      <w:r>
        <w:rPr>
          <w:rFonts w:ascii="Arial" w:hAnsi="Arial" w:cs="Arial" w:hint="eastAsia"/>
          <w:b/>
          <w:bCs/>
          <w:sz w:val="18"/>
          <w:szCs w:val="18"/>
        </w:rPr>
        <w:t>G</w:t>
      </w:r>
      <w:r>
        <w:rPr>
          <w:rFonts w:ascii="Arial" w:hAnsi="Arial" w:cs="Arial"/>
          <w:b/>
          <w:bCs/>
          <w:sz w:val="18"/>
          <w:szCs w:val="18"/>
        </w:rPr>
        <w:t xml:space="preserve">roup and SHE </w:t>
      </w:r>
      <w:r>
        <w:rPr>
          <w:rFonts w:ascii="Arial" w:hAnsi="Arial" w:cs="Arial" w:hint="eastAsia"/>
          <w:b/>
          <w:bCs/>
          <w:sz w:val="18"/>
          <w:szCs w:val="18"/>
        </w:rPr>
        <w:t>G</w:t>
      </w:r>
      <w:r>
        <w:rPr>
          <w:rFonts w:ascii="Arial" w:hAnsi="Arial" w:cs="Arial"/>
          <w:b/>
          <w:bCs/>
          <w:sz w:val="18"/>
          <w:szCs w:val="18"/>
        </w:rPr>
        <w:t xml:space="preserve">roup (ITT </w:t>
      </w:r>
      <w:r>
        <w:rPr>
          <w:rFonts w:ascii="Arial" w:hAnsi="Arial" w:cs="Arial" w:hint="eastAsia"/>
          <w:b/>
          <w:bCs/>
          <w:sz w:val="18"/>
          <w:szCs w:val="18"/>
        </w:rPr>
        <w:t>A</w:t>
      </w:r>
      <w:r>
        <w:rPr>
          <w:rFonts w:ascii="Arial" w:hAnsi="Arial" w:cs="Arial"/>
          <w:b/>
          <w:bCs/>
          <w:sz w:val="18"/>
          <w:szCs w:val="18"/>
        </w:rPr>
        <w:t xml:space="preserve">nalysis) </w:t>
      </w:r>
    </w:p>
    <w:p w14:paraId="3B2AD659" w14:textId="77777777" w:rsidR="008440D7" w:rsidRDefault="00000000">
      <w:pPr>
        <w:numPr>
          <w:ilvl w:val="0"/>
          <w:numId w:val="5"/>
        </w:numPr>
        <w:rPr>
          <w:rFonts w:ascii="Arial" w:eastAsia="SimSun" w:hAnsi="Arial" w:cs="Arial"/>
          <w:sz w:val="18"/>
          <w:szCs w:val="18"/>
        </w:rPr>
      </w:pPr>
      <w:r>
        <w:rPr>
          <w:rFonts w:ascii="Arial" w:eastAsia="SimSun" w:hAnsi="Arial" w:cs="Arial"/>
          <w:sz w:val="18"/>
          <w:szCs w:val="18"/>
        </w:rPr>
        <w:t>Changes in number of awakenings. (B) Changes in wake time after sleep onset (WASO). (C) Changes in total sleep time (TST). (D) Changes in deep sleep duration. (E) Changes in light sleep duration. (F) Changes in rapid eye movement sleep (REM</w:t>
      </w:r>
      <w:r>
        <w:rPr>
          <w:rFonts w:ascii="Arial" w:eastAsia="SimSun" w:hAnsi="Arial" w:cs="Arial"/>
          <w:sz w:val="18"/>
          <w:szCs w:val="18"/>
          <w:lang w:eastAsia="zh"/>
        </w:rPr>
        <w:t>)</w:t>
      </w:r>
      <w:r>
        <w:rPr>
          <w:rFonts w:ascii="Arial" w:eastAsia="SimSun" w:hAnsi="Arial" w:cs="Arial"/>
          <w:sz w:val="18"/>
          <w:szCs w:val="18"/>
        </w:rPr>
        <w:t xml:space="preserve"> sleep duration.</w:t>
      </w:r>
    </w:p>
    <w:p w14:paraId="756DE58D" w14:textId="77777777" w:rsidR="008440D7" w:rsidRDefault="00000000">
      <w:pPr>
        <w:rPr>
          <w:rFonts w:ascii="Arial" w:eastAsia="SimSun" w:hAnsi="Arial" w:cs="Arial"/>
          <w:sz w:val="16"/>
          <w:szCs w:val="16"/>
        </w:rPr>
      </w:pPr>
      <w:r>
        <w:rPr>
          <w:rFonts w:ascii="Arial" w:eastAsia="SimSun" w:hAnsi="Arial" w:cs="Arial"/>
          <w:b/>
          <w:bCs/>
          <w:sz w:val="16"/>
          <w:szCs w:val="16"/>
          <w:lang w:eastAsia="zh"/>
        </w:rPr>
        <w:t xml:space="preserve">Note: </w:t>
      </w:r>
      <w:r>
        <w:rPr>
          <w:rFonts w:ascii="Arial" w:eastAsia="SimSun" w:hAnsi="Arial" w:cs="Arial"/>
          <w:sz w:val="16"/>
          <w:szCs w:val="16"/>
        </w:rPr>
        <w:t>iMBCT-I:</w:t>
      </w:r>
      <w:r>
        <w:rPr>
          <w:rFonts w:ascii="Arial" w:eastAsia="SimSun" w:hAnsi="Arial" w:cs="Arial"/>
          <w:sz w:val="16"/>
          <w:szCs w:val="16"/>
          <w:lang w:eastAsia="zh"/>
        </w:rPr>
        <w:t xml:space="preserve"> </w:t>
      </w:r>
      <w:r>
        <w:rPr>
          <w:rFonts w:ascii="Arial" w:eastAsia="SimSun" w:hAnsi="Arial" w:cs="Arial"/>
          <w:sz w:val="16"/>
          <w:szCs w:val="16"/>
        </w:rPr>
        <w:t>internet-delivered Mindfulness-Based Cognitive Therapy for Insomnia; SHE: Sleep Hygiene Education;</w:t>
      </w:r>
      <w:r>
        <w:rPr>
          <w:rFonts w:ascii="Arial" w:eastAsia="SimSun" w:hAnsi="Arial" w:cs="Arial"/>
          <w:sz w:val="16"/>
          <w:szCs w:val="16"/>
          <w:lang w:eastAsia="zh"/>
        </w:rPr>
        <w:t xml:space="preserve"> ITT: intention-to-treat; Error bars represent standard errors of the mean</w:t>
      </w:r>
    </w:p>
    <w:p w14:paraId="140C4E88" w14:textId="77777777" w:rsidR="008440D7" w:rsidRDefault="008440D7">
      <w:pPr>
        <w:rPr>
          <w:rFonts w:ascii="Arial" w:hAnsi="Arial" w:cs="Arial"/>
          <w:sz w:val="20"/>
          <w:szCs w:val="20"/>
        </w:rPr>
      </w:pPr>
    </w:p>
    <w:sectPr w:rsidR="008440D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E019E" w14:textId="77777777" w:rsidR="00F13C61" w:rsidRDefault="00F13C61" w:rsidP="00497349">
      <w:r>
        <w:separator/>
      </w:r>
    </w:p>
  </w:endnote>
  <w:endnote w:type="continuationSeparator" w:id="0">
    <w:p w14:paraId="24283060" w14:textId="77777777" w:rsidR="00F13C61" w:rsidRDefault="00F13C61" w:rsidP="00497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SimSun"/>
    <w:panose1 w:val="020B0604020202020204"/>
    <w:charset w:val="86"/>
    <w:family w:val="roman"/>
    <w:pitch w:val="default"/>
    <w:sig w:usb0="FFFFFFFF" w:usb1="E9FFFFFF" w:usb2="0000003F" w:usb3="00000000" w:csb0="603F01FF" w:csb1="FFFF0000"/>
  </w:font>
  <w:font w:name="Rockwell">
    <w:panose1 w:val="02060603020205020403"/>
    <w:charset w:val="00"/>
    <w:family w:val="roman"/>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93698" w14:textId="56B76687" w:rsidR="00497349" w:rsidRDefault="00497349">
    <w:pPr>
      <w:pStyle w:val="Footer"/>
    </w:pPr>
    <w:r>
      <w:rPr>
        <w:noProof/>
      </w:rPr>
      <mc:AlternateContent>
        <mc:Choice Requires="wps">
          <w:drawing>
            <wp:anchor distT="0" distB="0" distL="0" distR="0" simplePos="0" relativeHeight="251659264" behindDoc="0" locked="0" layoutInCell="1" allowOverlap="1" wp14:anchorId="54E537B6" wp14:editId="6089F9F9">
              <wp:simplePos x="635" y="635"/>
              <wp:positionH relativeFrom="page">
                <wp:align>left</wp:align>
              </wp:positionH>
              <wp:positionV relativeFrom="page">
                <wp:align>bottom</wp:align>
              </wp:positionV>
              <wp:extent cx="2077085" cy="324485"/>
              <wp:effectExtent l="0" t="0" r="18415" b="0"/>
              <wp:wrapNone/>
              <wp:docPr id="1405830077"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6F0C9275" w14:textId="505B77A8" w:rsidR="00497349" w:rsidRPr="00497349" w:rsidRDefault="00497349" w:rsidP="00497349">
                          <w:pPr>
                            <w:rPr>
                              <w:rFonts w:ascii="Rockwell" w:eastAsia="Rockwell" w:hAnsi="Rockwell" w:cs="Rockwell"/>
                              <w:noProof/>
                              <w:color w:val="0078D7"/>
                              <w:sz w:val="18"/>
                              <w:szCs w:val="18"/>
                            </w:rPr>
                          </w:pPr>
                          <w:r w:rsidRPr="00497349">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4E537B6" id="_x0000_t202" coordsize="21600,21600" o:spt="202" path="m,l,21600r21600,l21600,xe">
              <v:stroke joinstyle="miter"/>
              <v:path gradientshapeok="t" o:connecttype="rect"/>
            </v:shapetype>
            <v:shape id="Text Box 2" o:spid="_x0000_s1026" type="#_x0000_t202" alt="Information Classification: General" style="position:absolute;left:0;text-align:left;margin-left:0;margin-top:0;width:163.5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" filled="f" stroked="f">
              <v:textbox style="mso-fit-shape-to-text:t" inset="20pt,0,0,15pt">
                <w:txbxContent>
                  <w:p w14:paraId="6F0C9275" w14:textId="505B77A8" w:rsidR="00497349" w:rsidRPr="00497349" w:rsidRDefault="00497349" w:rsidP="00497349">
                    <w:pPr>
                      <w:rPr>
                        <w:rFonts w:ascii="Rockwell" w:eastAsia="Rockwell" w:hAnsi="Rockwell" w:cs="Rockwell"/>
                        <w:noProof/>
                        <w:color w:val="0078D7"/>
                        <w:sz w:val="18"/>
                        <w:szCs w:val="18"/>
                      </w:rPr>
                    </w:pPr>
                    <w:r w:rsidRPr="00497349">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51C87" w14:textId="62770D16" w:rsidR="00497349" w:rsidRDefault="00497349">
    <w:pPr>
      <w:pStyle w:val="Footer"/>
    </w:pPr>
    <w:r>
      <w:rPr>
        <w:noProof/>
      </w:rPr>
      <mc:AlternateContent>
        <mc:Choice Requires="wps">
          <w:drawing>
            <wp:anchor distT="0" distB="0" distL="0" distR="0" simplePos="0" relativeHeight="251660288" behindDoc="0" locked="0" layoutInCell="1" allowOverlap="1" wp14:anchorId="0C3DE308" wp14:editId="7FAC540C">
              <wp:simplePos x="914400" y="6769100"/>
              <wp:positionH relativeFrom="page">
                <wp:align>left</wp:align>
              </wp:positionH>
              <wp:positionV relativeFrom="page">
                <wp:align>bottom</wp:align>
              </wp:positionV>
              <wp:extent cx="2077085" cy="324485"/>
              <wp:effectExtent l="0" t="0" r="18415" b="0"/>
              <wp:wrapNone/>
              <wp:docPr id="2097511095"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47B9891D" w14:textId="33CE0A42" w:rsidR="00497349" w:rsidRPr="00497349" w:rsidRDefault="00497349" w:rsidP="00497349">
                          <w:pPr>
                            <w:rPr>
                              <w:rFonts w:ascii="Rockwell" w:eastAsia="Rockwell" w:hAnsi="Rockwell" w:cs="Rockwell"/>
                              <w:noProof/>
                              <w:color w:val="0078D7"/>
                              <w:sz w:val="18"/>
                              <w:szCs w:val="18"/>
                            </w:rPr>
                          </w:pPr>
                          <w:r w:rsidRPr="00497349">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C3DE308"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textbox style="mso-fit-shape-to-text:t" inset="20pt,0,0,15pt">
                <w:txbxContent>
                  <w:p w14:paraId="47B9891D" w14:textId="33CE0A42" w:rsidR="00497349" w:rsidRPr="00497349" w:rsidRDefault="00497349" w:rsidP="00497349">
                    <w:pPr>
                      <w:rPr>
                        <w:rFonts w:ascii="Rockwell" w:eastAsia="Rockwell" w:hAnsi="Rockwell" w:cs="Rockwell"/>
                        <w:noProof/>
                        <w:color w:val="0078D7"/>
                        <w:sz w:val="18"/>
                        <w:szCs w:val="18"/>
                      </w:rPr>
                    </w:pPr>
                    <w:r w:rsidRPr="00497349">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5B1AA" w14:textId="73329C41" w:rsidR="00497349" w:rsidRDefault="00497349">
    <w:pPr>
      <w:pStyle w:val="Footer"/>
    </w:pPr>
    <w:r>
      <w:rPr>
        <w:noProof/>
      </w:rPr>
      <mc:AlternateContent>
        <mc:Choice Requires="wps">
          <w:drawing>
            <wp:anchor distT="0" distB="0" distL="0" distR="0" simplePos="0" relativeHeight="251658240" behindDoc="0" locked="0" layoutInCell="1" allowOverlap="1" wp14:anchorId="77A15967" wp14:editId="383718EB">
              <wp:simplePos x="635" y="635"/>
              <wp:positionH relativeFrom="page">
                <wp:align>left</wp:align>
              </wp:positionH>
              <wp:positionV relativeFrom="page">
                <wp:align>bottom</wp:align>
              </wp:positionV>
              <wp:extent cx="2077085" cy="324485"/>
              <wp:effectExtent l="0" t="0" r="18415" b="0"/>
              <wp:wrapNone/>
              <wp:docPr id="360697105"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77FCD825" w14:textId="39FCF568" w:rsidR="00497349" w:rsidRPr="00497349" w:rsidRDefault="00497349" w:rsidP="00497349">
                          <w:pPr>
                            <w:rPr>
                              <w:rFonts w:ascii="Rockwell" w:eastAsia="Rockwell" w:hAnsi="Rockwell" w:cs="Rockwell"/>
                              <w:noProof/>
                              <w:color w:val="0078D7"/>
                              <w:sz w:val="18"/>
                              <w:szCs w:val="18"/>
                            </w:rPr>
                          </w:pPr>
                          <w:r w:rsidRPr="00497349">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7A15967" id="_x0000_t202" coordsize="21600,21600" o:spt="202" path="m,l,21600r21600,l21600,xe">
              <v:stroke joinstyle="miter"/>
              <v:path gradientshapeok="t" o:connecttype="rect"/>
            </v:shapetype>
            <v:shape id="Text Box 1" o:spid="_x0000_s1028" type="#_x0000_t202" alt="Information Classification: General" style="position:absolute;left:0;text-align:left;margin-left:0;margin-top:0;width:163.5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DDdmQAT&#10;AgAAIgQAAA4AAAAAAAAAAAAAAAAALgIAAGRycy9lMm9Eb2MueG1sUEsBAi0AFAAGAAgAAAAhAPeS&#10;2MjaAAAABAEAAA8AAAAAAAAAAAAAAAAAbQQAAGRycy9kb3ducmV2LnhtbFBLBQYAAAAABAAEAPMA&#10;AAB0BQAAAAA=&#10;" filled="f" stroked="f">
              <v:textbox style="mso-fit-shape-to-text:t" inset="20pt,0,0,15pt">
                <w:txbxContent>
                  <w:p w14:paraId="77FCD825" w14:textId="39FCF568" w:rsidR="00497349" w:rsidRPr="00497349" w:rsidRDefault="00497349" w:rsidP="00497349">
                    <w:pPr>
                      <w:rPr>
                        <w:rFonts w:ascii="Rockwell" w:eastAsia="Rockwell" w:hAnsi="Rockwell" w:cs="Rockwell"/>
                        <w:noProof/>
                        <w:color w:val="0078D7"/>
                        <w:sz w:val="18"/>
                        <w:szCs w:val="18"/>
                      </w:rPr>
                    </w:pPr>
                    <w:r w:rsidRPr="00497349">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665FB" w14:textId="77777777" w:rsidR="00F13C61" w:rsidRDefault="00F13C61" w:rsidP="00497349">
      <w:r>
        <w:separator/>
      </w:r>
    </w:p>
  </w:footnote>
  <w:footnote w:type="continuationSeparator" w:id="0">
    <w:p w14:paraId="1DFF92BC" w14:textId="77777777" w:rsidR="00F13C61" w:rsidRDefault="00F13C61" w:rsidP="004973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361DC7E"/>
    <w:multiLevelType w:val="singleLevel"/>
    <w:tmpl w:val="8361DC7E"/>
    <w:lvl w:ilvl="0">
      <w:start w:val="1"/>
      <w:numFmt w:val="upperLetter"/>
      <w:suff w:val="space"/>
      <w:lvlText w:val="(%1)"/>
      <w:lvlJc w:val="left"/>
    </w:lvl>
  </w:abstractNum>
  <w:abstractNum w:abstractNumId="1" w15:restartNumberingAfterBreak="0">
    <w:nsid w:val="A697A2E4"/>
    <w:multiLevelType w:val="singleLevel"/>
    <w:tmpl w:val="A697A2E4"/>
    <w:lvl w:ilvl="0">
      <w:start w:val="1"/>
      <w:numFmt w:val="bullet"/>
      <w:lvlText w:val=""/>
      <w:lvlJc w:val="left"/>
      <w:pPr>
        <w:ind w:left="420" w:hanging="420"/>
      </w:pPr>
      <w:rPr>
        <w:rFonts w:ascii="Wingdings" w:hAnsi="Wingdings" w:hint="default"/>
      </w:rPr>
    </w:lvl>
  </w:abstractNum>
  <w:abstractNum w:abstractNumId="2" w15:restartNumberingAfterBreak="0">
    <w:nsid w:val="DA7FC99F"/>
    <w:multiLevelType w:val="singleLevel"/>
    <w:tmpl w:val="DA7FC99F"/>
    <w:lvl w:ilvl="0">
      <w:start w:val="1"/>
      <w:numFmt w:val="upperLetter"/>
      <w:suff w:val="space"/>
      <w:lvlText w:val="(%1)"/>
      <w:lvlJc w:val="left"/>
      <w:rPr>
        <w:rFonts w:hint="default"/>
        <w:sz w:val="16"/>
        <w:szCs w:val="16"/>
      </w:rPr>
    </w:lvl>
  </w:abstractNum>
  <w:abstractNum w:abstractNumId="3" w15:restartNumberingAfterBreak="0">
    <w:nsid w:val="F2DAC03C"/>
    <w:multiLevelType w:val="singleLevel"/>
    <w:tmpl w:val="F2DAC03C"/>
    <w:lvl w:ilvl="0">
      <w:start w:val="1"/>
      <w:numFmt w:val="upperLetter"/>
      <w:suff w:val="space"/>
      <w:lvlText w:val="(%1)"/>
      <w:lvlJc w:val="left"/>
      <w:rPr>
        <w:rFonts w:hint="default"/>
        <w:sz w:val="16"/>
        <w:szCs w:val="16"/>
      </w:rPr>
    </w:lvl>
  </w:abstractNum>
  <w:abstractNum w:abstractNumId="4" w15:restartNumberingAfterBreak="0">
    <w:nsid w:val="088FB1B9"/>
    <w:multiLevelType w:val="singleLevel"/>
    <w:tmpl w:val="088FB1B9"/>
    <w:lvl w:ilvl="0">
      <w:start w:val="1"/>
      <w:numFmt w:val="upperLetter"/>
      <w:suff w:val="space"/>
      <w:lvlText w:val="(%1)"/>
      <w:lvlJc w:val="left"/>
      <w:rPr>
        <w:rFonts w:hint="default"/>
        <w:sz w:val="16"/>
        <w:szCs w:val="16"/>
      </w:rPr>
    </w:lvl>
  </w:abstractNum>
  <w:num w:numId="1" w16cid:durableId="1397977443">
    <w:abstractNumId w:val="1"/>
  </w:num>
  <w:num w:numId="2" w16cid:durableId="865411638">
    <w:abstractNumId w:val="3"/>
  </w:num>
  <w:num w:numId="3" w16cid:durableId="1170948659">
    <w:abstractNumId w:val="4"/>
  </w:num>
  <w:num w:numId="4" w16cid:durableId="324862221">
    <w:abstractNumId w:val="2"/>
  </w:num>
  <w:num w:numId="5" w16cid:durableId="10338477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jhlYTRiNzQxMjRiNzUyMWU1YmZmOTY4YTcyYzcyZDgifQ=="/>
    <w:docVar w:name="KY_MEDREF_DOCUID" w:val="{D721628A-1AEC-4336-ACCB-FA2B67EDA474}"/>
    <w:docVar w:name="KY_MEDREF_VERSION" w:val="3"/>
  </w:docVars>
  <w:rsids>
    <w:rsidRoot w:val="699205DE"/>
    <w:rsid w:val="000D7522"/>
    <w:rsid w:val="00126CCF"/>
    <w:rsid w:val="002722CD"/>
    <w:rsid w:val="00314C86"/>
    <w:rsid w:val="00497349"/>
    <w:rsid w:val="007D2712"/>
    <w:rsid w:val="008440D7"/>
    <w:rsid w:val="00F13C61"/>
    <w:rsid w:val="0135355E"/>
    <w:rsid w:val="031F0F67"/>
    <w:rsid w:val="03AB79DE"/>
    <w:rsid w:val="042913CB"/>
    <w:rsid w:val="0444100C"/>
    <w:rsid w:val="07073FC6"/>
    <w:rsid w:val="073B5C77"/>
    <w:rsid w:val="0749113D"/>
    <w:rsid w:val="08EF501B"/>
    <w:rsid w:val="09C60821"/>
    <w:rsid w:val="0A0B2D46"/>
    <w:rsid w:val="0D0C1B5C"/>
    <w:rsid w:val="0F71204C"/>
    <w:rsid w:val="101A1275"/>
    <w:rsid w:val="103D34D4"/>
    <w:rsid w:val="104355C3"/>
    <w:rsid w:val="10A50C19"/>
    <w:rsid w:val="12343CCD"/>
    <w:rsid w:val="12371157"/>
    <w:rsid w:val="13176FDE"/>
    <w:rsid w:val="13220E7F"/>
    <w:rsid w:val="15F168CC"/>
    <w:rsid w:val="16F93C3E"/>
    <w:rsid w:val="177BF8BB"/>
    <w:rsid w:val="18F275FC"/>
    <w:rsid w:val="19C4677D"/>
    <w:rsid w:val="1B6F1B8E"/>
    <w:rsid w:val="1C633158"/>
    <w:rsid w:val="1CBA64E3"/>
    <w:rsid w:val="1CF29F44"/>
    <w:rsid w:val="1CFF9FF1"/>
    <w:rsid w:val="1D533029"/>
    <w:rsid w:val="1DAD243E"/>
    <w:rsid w:val="1FA140B4"/>
    <w:rsid w:val="1FEB126B"/>
    <w:rsid w:val="1FF9ACFA"/>
    <w:rsid w:val="20022912"/>
    <w:rsid w:val="22B44A1F"/>
    <w:rsid w:val="24117C65"/>
    <w:rsid w:val="260A20E7"/>
    <w:rsid w:val="27876ABC"/>
    <w:rsid w:val="28D82090"/>
    <w:rsid w:val="29C969F1"/>
    <w:rsid w:val="2BF35B39"/>
    <w:rsid w:val="2BFF2DC1"/>
    <w:rsid w:val="2C23679D"/>
    <w:rsid w:val="2C4F4647"/>
    <w:rsid w:val="2E3F2682"/>
    <w:rsid w:val="2EE23F7A"/>
    <w:rsid w:val="2F9A64C7"/>
    <w:rsid w:val="2FDF438D"/>
    <w:rsid w:val="2FF79A95"/>
    <w:rsid w:val="32A57AB5"/>
    <w:rsid w:val="32D06F8D"/>
    <w:rsid w:val="32D3FE4C"/>
    <w:rsid w:val="32DB2340"/>
    <w:rsid w:val="34356023"/>
    <w:rsid w:val="34D43F1E"/>
    <w:rsid w:val="356C59AF"/>
    <w:rsid w:val="35901861"/>
    <w:rsid w:val="360243E5"/>
    <w:rsid w:val="36FE4511"/>
    <w:rsid w:val="379CD9FA"/>
    <w:rsid w:val="37DFE90A"/>
    <w:rsid w:val="37FFF1A1"/>
    <w:rsid w:val="397F0B6A"/>
    <w:rsid w:val="39BA7DF4"/>
    <w:rsid w:val="39E7349F"/>
    <w:rsid w:val="3BA77A03"/>
    <w:rsid w:val="3BED7FCF"/>
    <w:rsid w:val="3D1F2C04"/>
    <w:rsid w:val="3D9C0BE0"/>
    <w:rsid w:val="3DD4E81F"/>
    <w:rsid w:val="3E317495"/>
    <w:rsid w:val="3EC33311"/>
    <w:rsid w:val="3EF72A77"/>
    <w:rsid w:val="3EFF48F3"/>
    <w:rsid w:val="3EFFEAFA"/>
    <w:rsid w:val="3F201208"/>
    <w:rsid w:val="3FB76691"/>
    <w:rsid w:val="3FECEAE3"/>
    <w:rsid w:val="46FD05A7"/>
    <w:rsid w:val="472479DC"/>
    <w:rsid w:val="4D057414"/>
    <w:rsid w:val="4DA91C75"/>
    <w:rsid w:val="4E4F1903"/>
    <w:rsid w:val="4FDD4497"/>
    <w:rsid w:val="4FF3C6A6"/>
    <w:rsid w:val="51143E36"/>
    <w:rsid w:val="51FD550B"/>
    <w:rsid w:val="537A409A"/>
    <w:rsid w:val="53CD1E8A"/>
    <w:rsid w:val="557E3F74"/>
    <w:rsid w:val="565D6CC1"/>
    <w:rsid w:val="56816923"/>
    <w:rsid w:val="57102202"/>
    <w:rsid w:val="57AF30C9"/>
    <w:rsid w:val="57DA5532"/>
    <w:rsid w:val="59EC76FE"/>
    <w:rsid w:val="5A407A4A"/>
    <w:rsid w:val="5B6A70B4"/>
    <w:rsid w:val="5D4B13E5"/>
    <w:rsid w:val="5DBB9869"/>
    <w:rsid w:val="5EFB03E4"/>
    <w:rsid w:val="5F6CF708"/>
    <w:rsid w:val="5FBDBA70"/>
    <w:rsid w:val="5FE7B4C3"/>
    <w:rsid w:val="5FFB1642"/>
    <w:rsid w:val="5FFD0BEF"/>
    <w:rsid w:val="61E74223"/>
    <w:rsid w:val="627507FC"/>
    <w:rsid w:val="633333AD"/>
    <w:rsid w:val="636E73D6"/>
    <w:rsid w:val="637219C6"/>
    <w:rsid w:val="646D51DC"/>
    <w:rsid w:val="6642202F"/>
    <w:rsid w:val="66E005EB"/>
    <w:rsid w:val="67892A30"/>
    <w:rsid w:val="67BF46A4"/>
    <w:rsid w:val="67FE6858"/>
    <w:rsid w:val="6890131A"/>
    <w:rsid w:val="68F55EA4"/>
    <w:rsid w:val="697B4335"/>
    <w:rsid w:val="699205DE"/>
    <w:rsid w:val="69AF0748"/>
    <w:rsid w:val="69C81ECE"/>
    <w:rsid w:val="6A437A66"/>
    <w:rsid w:val="6A44314A"/>
    <w:rsid w:val="6A793230"/>
    <w:rsid w:val="6ACC4E03"/>
    <w:rsid w:val="6B9B5A9A"/>
    <w:rsid w:val="6BFEAED8"/>
    <w:rsid w:val="6BFF0EFF"/>
    <w:rsid w:val="6CC030ED"/>
    <w:rsid w:val="6D716441"/>
    <w:rsid w:val="6E442520"/>
    <w:rsid w:val="6F461DC4"/>
    <w:rsid w:val="6FDD7018"/>
    <w:rsid w:val="6FFFB4ED"/>
    <w:rsid w:val="72465B88"/>
    <w:rsid w:val="72B4B467"/>
    <w:rsid w:val="73552BF3"/>
    <w:rsid w:val="73FFD1D2"/>
    <w:rsid w:val="772C33D8"/>
    <w:rsid w:val="77578F55"/>
    <w:rsid w:val="77EF9FE1"/>
    <w:rsid w:val="77FF83E9"/>
    <w:rsid w:val="787E7983"/>
    <w:rsid w:val="7974EC9E"/>
    <w:rsid w:val="79D5E948"/>
    <w:rsid w:val="7ADFCD0E"/>
    <w:rsid w:val="7AF353F3"/>
    <w:rsid w:val="7B3E05B5"/>
    <w:rsid w:val="7B6FAEC6"/>
    <w:rsid w:val="7B912D47"/>
    <w:rsid w:val="7BDA7149"/>
    <w:rsid w:val="7BFFD7A7"/>
    <w:rsid w:val="7C0C72A2"/>
    <w:rsid w:val="7D1C22C2"/>
    <w:rsid w:val="7D24248E"/>
    <w:rsid w:val="7D4E3180"/>
    <w:rsid w:val="7D734561"/>
    <w:rsid w:val="7DD71590"/>
    <w:rsid w:val="7DF7806F"/>
    <w:rsid w:val="7DFC739E"/>
    <w:rsid w:val="7E2F879F"/>
    <w:rsid w:val="7E70FE14"/>
    <w:rsid w:val="7E7606EA"/>
    <w:rsid w:val="7E76F8BD"/>
    <w:rsid w:val="7EAD3051"/>
    <w:rsid w:val="7EAFAFFE"/>
    <w:rsid w:val="7EFF7D73"/>
    <w:rsid w:val="7F7737C2"/>
    <w:rsid w:val="7F7F7AF7"/>
    <w:rsid w:val="7FB765D2"/>
    <w:rsid w:val="7FBA7C9E"/>
    <w:rsid w:val="7FBB31BD"/>
    <w:rsid w:val="7FBD4453"/>
    <w:rsid w:val="7FCF2BC6"/>
    <w:rsid w:val="7FCF5D4F"/>
    <w:rsid w:val="7FDF25E3"/>
    <w:rsid w:val="7FEF00B8"/>
    <w:rsid w:val="7FFB10CE"/>
    <w:rsid w:val="7FFB8763"/>
    <w:rsid w:val="7FFD6361"/>
    <w:rsid w:val="87E31CB1"/>
    <w:rsid w:val="8BEF62C4"/>
    <w:rsid w:val="8D8E047F"/>
    <w:rsid w:val="8F6AF70B"/>
    <w:rsid w:val="981BC13B"/>
    <w:rsid w:val="9BFECCAC"/>
    <w:rsid w:val="9E3AD194"/>
    <w:rsid w:val="9FECF62B"/>
    <w:rsid w:val="9FFF5232"/>
    <w:rsid w:val="A37E7D75"/>
    <w:rsid w:val="A6EF97F7"/>
    <w:rsid w:val="ADF550B7"/>
    <w:rsid w:val="B6FFAA1D"/>
    <w:rsid w:val="B7DE5EFF"/>
    <w:rsid w:val="B9FD431C"/>
    <w:rsid w:val="BB77FF8D"/>
    <w:rsid w:val="BBFF8A6F"/>
    <w:rsid w:val="BBFFBB85"/>
    <w:rsid w:val="BE6DBAC4"/>
    <w:rsid w:val="BF3B1799"/>
    <w:rsid w:val="BF9F3ACF"/>
    <w:rsid w:val="BF9FBACC"/>
    <w:rsid w:val="BFFF0A40"/>
    <w:rsid w:val="C3EB61AE"/>
    <w:rsid w:val="C7FF95F6"/>
    <w:rsid w:val="C9B19E81"/>
    <w:rsid w:val="CF5ED929"/>
    <w:rsid w:val="CFFBD7A0"/>
    <w:rsid w:val="D954D201"/>
    <w:rsid w:val="DB755905"/>
    <w:rsid w:val="DDFC5390"/>
    <w:rsid w:val="DDFD729A"/>
    <w:rsid w:val="DEFBB926"/>
    <w:rsid w:val="DEFF4313"/>
    <w:rsid w:val="DF35C831"/>
    <w:rsid w:val="DFF55FCB"/>
    <w:rsid w:val="E36F6300"/>
    <w:rsid w:val="E73F2DAF"/>
    <w:rsid w:val="E7FD0908"/>
    <w:rsid w:val="E9CE2CA5"/>
    <w:rsid w:val="EF7635E5"/>
    <w:rsid w:val="EFBF255C"/>
    <w:rsid w:val="EFEB1EAF"/>
    <w:rsid w:val="EFEB65C6"/>
    <w:rsid w:val="EFFF1FDF"/>
    <w:rsid w:val="F1AF8B79"/>
    <w:rsid w:val="F3BF0925"/>
    <w:rsid w:val="F3FA9749"/>
    <w:rsid w:val="F52BEEFD"/>
    <w:rsid w:val="F6BB2D18"/>
    <w:rsid w:val="F6F590C2"/>
    <w:rsid w:val="F6FF135A"/>
    <w:rsid w:val="F7B61D6A"/>
    <w:rsid w:val="F7BCDCEA"/>
    <w:rsid w:val="F7DECF06"/>
    <w:rsid w:val="F7EBFF9F"/>
    <w:rsid w:val="F7EF2157"/>
    <w:rsid w:val="F7FFEDB6"/>
    <w:rsid w:val="F97A07B2"/>
    <w:rsid w:val="F97F1091"/>
    <w:rsid w:val="FA3FE5AD"/>
    <w:rsid w:val="FA7F1A15"/>
    <w:rsid w:val="FB7BF85F"/>
    <w:rsid w:val="FB893794"/>
    <w:rsid w:val="FBCECFCC"/>
    <w:rsid w:val="FBF7B894"/>
    <w:rsid w:val="FCD98FD1"/>
    <w:rsid w:val="FCEEB8FF"/>
    <w:rsid w:val="FD155516"/>
    <w:rsid w:val="FDDEB208"/>
    <w:rsid w:val="FDF98A6B"/>
    <w:rsid w:val="FE3EA4DA"/>
    <w:rsid w:val="FE5CA82E"/>
    <w:rsid w:val="FE9C2A5F"/>
    <w:rsid w:val="FEED1DAC"/>
    <w:rsid w:val="FEF7A18E"/>
    <w:rsid w:val="FF3B798C"/>
    <w:rsid w:val="FF3F973F"/>
    <w:rsid w:val="FF537161"/>
    <w:rsid w:val="FF5EB91C"/>
    <w:rsid w:val="FFBD907C"/>
    <w:rsid w:val="FFBDA172"/>
    <w:rsid w:val="FFDB6096"/>
    <w:rsid w:val="FFDFE364"/>
    <w:rsid w:val="FFE78EC6"/>
    <w:rsid w:val="FFF77A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9059AB"/>
  <w15:docId w15:val="{CD7509D1-A033-4704-BF55-935595A3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NZ"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Code"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rPr>
  </w:style>
  <w:style w:type="paragraph" w:styleId="Heading2">
    <w:name w:val="heading 2"/>
    <w:basedOn w:val="Normal"/>
    <w:next w:val="Normal"/>
    <w:semiHidden/>
    <w:unhideWhenUsed/>
    <w:qFormat/>
    <w:pPr>
      <w:spacing w:beforeAutospacing="1" w:afterAutospacing="1"/>
      <w:jc w:val="left"/>
      <w:outlineLvl w:val="1"/>
    </w:pPr>
    <w:rPr>
      <w:rFonts w:ascii="SimSun" w:eastAsia="SimSun" w:hAnsi="SimSun" w:cs="Times New Roman" w:hint="eastAsia"/>
      <w:b/>
      <w:bCs/>
      <w:kern w:val="0"/>
      <w:sz w:val="36"/>
      <w:szCs w:val="36"/>
    </w:rPr>
  </w:style>
  <w:style w:type="paragraph" w:styleId="Heading3">
    <w:name w:val="heading 3"/>
    <w:basedOn w:val="Normal"/>
    <w:next w:val="Normal"/>
    <w:semiHidden/>
    <w:unhideWhenUsed/>
    <w:qFormat/>
    <w:pPr>
      <w:spacing w:beforeAutospacing="1" w:afterAutospacing="1"/>
      <w:jc w:val="left"/>
      <w:outlineLvl w:val="2"/>
    </w:pPr>
    <w:rPr>
      <w:rFonts w:ascii="SimSun" w:eastAsia="SimSun" w:hAnsi="SimSun" w:cs="Times New Roman" w:hint="eastAsia"/>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pPr>
      <w:jc w:val="left"/>
    </w:pPr>
  </w:style>
  <w:style w:type="paragraph" w:styleId="NormalWeb">
    <w:name w:val="Normal (Web)"/>
    <w:basedOn w:val="Normal"/>
    <w:qFormat/>
    <w:pPr>
      <w:spacing w:beforeAutospacing="1" w:afterAutospacing="1"/>
      <w:jc w:val="left"/>
    </w:pPr>
    <w:rPr>
      <w:rFonts w:cs="Times New Roman"/>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Strong">
    <w:name w:val="Strong"/>
    <w:basedOn w:val="DefaultParagraphFont"/>
    <w:qFormat/>
    <w:rPr>
      <w:b/>
    </w:rPr>
  </w:style>
  <w:style w:type="character" w:styleId="Emphasis">
    <w:name w:val="Emphasis"/>
    <w:basedOn w:val="DefaultParagraphFont"/>
    <w:qFormat/>
    <w:rPr>
      <w:i/>
    </w:rPr>
  </w:style>
  <w:style w:type="character" w:styleId="HTMLCode">
    <w:name w:val="HTML Code"/>
    <w:basedOn w:val="DefaultParagraphFont"/>
    <w:qFormat/>
    <w:rPr>
      <w:rFonts w:ascii="Courier New" w:hAnsi="Courier New"/>
      <w:sz w:val="20"/>
    </w:rPr>
  </w:style>
  <w:style w:type="paragraph" w:customStyle="1" w:styleId="TableHeader">
    <w:name w:val="TableHeader"/>
    <w:basedOn w:val="Para"/>
    <w:qFormat/>
    <w:pPr>
      <w:spacing w:before="120" w:line="240" w:lineRule="auto"/>
      <w:ind w:firstLine="0"/>
    </w:pPr>
    <w:rPr>
      <w:b/>
    </w:rPr>
  </w:style>
  <w:style w:type="paragraph" w:customStyle="1" w:styleId="Para">
    <w:name w:val="Para"/>
    <w:basedOn w:val="Normal"/>
    <w:qFormat/>
    <w:pPr>
      <w:spacing w:line="360" w:lineRule="auto"/>
      <w:ind w:firstLine="288"/>
    </w:pPr>
  </w:style>
  <w:style w:type="paragraph" w:customStyle="1" w:styleId="TableSubHead">
    <w:name w:val="TableSubHead"/>
    <w:basedOn w:val="TableHeader"/>
    <w:qFormat/>
  </w:style>
  <w:style w:type="character" w:customStyle="1" w:styleId="font11">
    <w:name w:val="font11"/>
    <w:basedOn w:val="DefaultParagraphFont"/>
    <w:qFormat/>
    <w:rPr>
      <w:rFonts w:ascii="SimSun" w:eastAsia="SimSun" w:hAnsi="SimSun" w:cs="SimSun" w:hint="eastAsia"/>
      <w:b/>
      <w:bCs/>
      <w:color w:val="000000"/>
      <w:sz w:val="24"/>
      <w:szCs w:val="24"/>
      <w:u w:val="none"/>
    </w:rPr>
  </w:style>
  <w:style w:type="character" w:customStyle="1" w:styleId="font31">
    <w:name w:val="font31"/>
    <w:basedOn w:val="DefaultParagraphFont"/>
    <w:qFormat/>
    <w:rPr>
      <w:rFonts w:ascii="SimSun" w:eastAsia="SimSun" w:hAnsi="SimSun" w:cs="SimSun" w:hint="eastAsia"/>
      <w:color w:val="000000"/>
      <w:sz w:val="24"/>
      <w:szCs w:val="24"/>
      <w:u w:val="none"/>
    </w:rPr>
  </w:style>
  <w:style w:type="character" w:customStyle="1" w:styleId="font21">
    <w:name w:val="font21"/>
    <w:basedOn w:val="DefaultParagraphFont"/>
    <w:qFormat/>
    <w:rPr>
      <w:rFonts w:ascii="SimSun" w:eastAsia="SimSun" w:hAnsi="SimSun" w:cs="SimSun" w:hint="eastAsia"/>
      <w:i/>
      <w:iCs/>
      <w:color w:val="000000"/>
      <w:sz w:val="24"/>
      <w:szCs w:val="24"/>
      <w:u w:val="none"/>
    </w:rPr>
  </w:style>
  <w:style w:type="paragraph" w:customStyle="1" w:styleId="BodyA">
    <w:name w:val="Body A"/>
    <w:qFormat/>
    <w:rPr>
      <w:rFonts w:ascii="Arial" w:eastAsia="Arial Unicode MS" w:hAnsi="Arial" w:cs="Arial Unicode MS"/>
      <w:color w:val="000000"/>
      <w:u w:color="000000"/>
      <w:lang w:val="en-US"/>
    </w:rPr>
  </w:style>
  <w:style w:type="character" w:customStyle="1" w:styleId="None">
    <w:name w:val="None"/>
    <w:qFormat/>
  </w:style>
  <w:style w:type="character" w:customStyle="1" w:styleId="NoneA">
    <w:name w:val="None A"/>
    <w:qFormat/>
  </w:style>
  <w:style w:type="character" w:styleId="CommentReference">
    <w:name w:val="annotation reference"/>
    <w:basedOn w:val="DefaultParagraphFont"/>
    <w:rsid w:val="00497349"/>
    <w:rPr>
      <w:sz w:val="16"/>
      <w:szCs w:val="16"/>
    </w:rPr>
  </w:style>
  <w:style w:type="paragraph" w:styleId="CommentSubject">
    <w:name w:val="annotation subject"/>
    <w:basedOn w:val="CommentText"/>
    <w:next w:val="CommentText"/>
    <w:link w:val="CommentSubjectChar"/>
    <w:rsid w:val="00497349"/>
    <w:pPr>
      <w:jc w:val="both"/>
    </w:pPr>
    <w:rPr>
      <w:b/>
      <w:bCs/>
      <w:sz w:val="20"/>
      <w:szCs w:val="20"/>
    </w:rPr>
  </w:style>
  <w:style w:type="character" w:customStyle="1" w:styleId="CommentTextChar">
    <w:name w:val="Comment Text Char"/>
    <w:basedOn w:val="DefaultParagraphFont"/>
    <w:link w:val="CommentText"/>
    <w:rsid w:val="00497349"/>
    <w:rPr>
      <w:rFonts w:asciiTheme="minorHAnsi" w:eastAsiaTheme="minorEastAsia" w:hAnsiTheme="minorHAnsi" w:cstheme="minorBidi"/>
      <w:kern w:val="2"/>
      <w:sz w:val="21"/>
      <w:szCs w:val="24"/>
      <w:lang w:val="en-US"/>
    </w:rPr>
  </w:style>
  <w:style w:type="character" w:customStyle="1" w:styleId="CommentSubjectChar">
    <w:name w:val="Comment Subject Char"/>
    <w:basedOn w:val="CommentTextChar"/>
    <w:link w:val="CommentSubject"/>
    <w:rsid w:val="00497349"/>
    <w:rPr>
      <w:rFonts w:asciiTheme="minorHAnsi" w:eastAsiaTheme="minorEastAsia" w:hAnsiTheme="minorHAnsi" w:cstheme="minorBidi"/>
      <w:b/>
      <w:bCs/>
      <w:kern w:val="2"/>
      <w:sz w:val="21"/>
      <w:szCs w:val="24"/>
      <w:lang w:val="en-US"/>
    </w:rPr>
  </w:style>
  <w:style w:type="paragraph" w:styleId="Footer">
    <w:name w:val="footer"/>
    <w:basedOn w:val="Normal"/>
    <w:link w:val="FooterChar"/>
    <w:rsid w:val="00497349"/>
    <w:pPr>
      <w:tabs>
        <w:tab w:val="center" w:pos="4513"/>
        <w:tab w:val="right" w:pos="9026"/>
      </w:tabs>
    </w:pPr>
  </w:style>
  <w:style w:type="character" w:customStyle="1" w:styleId="FooterChar">
    <w:name w:val="Footer Char"/>
    <w:basedOn w:val="DefaultParagraphFont"/>
    <w:link w:val="Footer"/>
    <w:rsid w:val="00497349"/>
    <w:rPr>
      <w:rFonts w:asciiTheme="minorHAnsi" w:eastAsiaTheme="minorEastAsia" w:hAnsiTheme="minorHAnsi" w:cstheme="minorBidi"/>
      <w:kern w:val="2"/>
      <w:sz w:val="21"/>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13</Pages>
  <Words>2993</Words>
  <Characters>17066</Characters>
  <Application>Microsoft Office Word</Application>
  <DocSecurity>0</DocSecurity>
  <Lines>142</Lines>
  <Paragraphs>40</Paragraphs>
  <ScaleCrop>false</ScaleCrop>
  <Company/>
  <LinksUpToDate>false</LinksUpToDate>
  <CharactersWithSpaces>20019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Jiangjiahui</dc:creator>
  <cp:lastModifiedBy>Yong, Minghan</cp:lastModifiedBy>
  <cp:revision>3</cp:revision>
  <dcterms:created xsi:type="dcterms:W3CDTF">2026-01-03T07:06:00Z</dcterms:created>
  <dcterms:modified xsi:type="dcterms:W3CDTF">2026-02-02T01:40:00Z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6B134436D5DC4013A51B1140843ED5E0_13</vt:lpwstr>
  </property>
  <property fmtid="{D5CDD505-2E9C-101B-9397-08002B2CF9AE}" pid="4" name="KSOTemplateDocerSaveRecord">
    <vt:lpwstr>eyJoZGlkIjoiN2YwMjVhZWRmM2E3OGE4YmY0ZmY2YzA1YmYwNGQyNTQiLCJ1c2VySWQiOiI0ODEyMjY1MTMifQ==</vt:lpwstr>
  </property>
  <property fmtid="{D5CDD505-2E9C-101B-9397-08002B2CF9AE}" pid="5" name="ClassificationContentMarkingFooterShapeIds">
    <vt:lpwstr>157fcd11,53cb43bd,7d057ab7</vt:lpwstr>
  </property>
  <property fmtid="{D5CDD505-2E9C-101B-9397-08002B2CF9AE}" pid="6" name="ClassificationContentMarkingFooterFontProps">
    <vt:lpwstr>#0078d7,9,Rockwell</vt:lpwstr>
  </property>
  <property fmtid="{D5CDD505-2E9C-101B-9397-08002B2CF9AE}" pid="7" name="ClassificationContentMarkingFooterText">
    <vt:lpwstr>Information Classification: General</vt:lpwstr>
  </property>
  <property fmtid="{D5CDD505-2E9C-101B-9397-08002B2CF9AE}" pid="8" name="MSIP_Label_2bbab825-a111-45e4-86a1-18cee0005896_Enabled">
    <vt:lpwstr>true</vt:lpwstr>
  </property>
  <property fmtid="{D5CDD505-2E9C-101B-9397-08002B2CF9AE}" pid="9" name="MSIP_Label_2bbab825-a111-45e4-86a1-18cee0005896_SetDate">
    <vt:lpwstr>2026-01-03T07:06:45Z</vt:lpwstr>
  </property>
  <property fmtid="{D5CDD505-2E9C-101B-9397-08002B2CF9AE}" pid="10" name="MSIP_Label_2bbab825-a111-45e4-86a1-18cee0005896_Method">
    <vt:lpwstr>Standard</vt:lpwstr>
  </property>
  <property fmtid="{D5CDD505-2E9C-101B-9397-08002B2CF9AE}" pid="11" name="MSIP_Label_2bbab825-a111-45e4-86a1-18cee0005896_Name">
    <vt:lpwstr>2bbab825-a111-45e4-86a1-18cee0005896</vt:lpwstr>
  </property>
  <property fmtid="{D5CDD505-2E9C-101B-9397-08002B2CF9AE}" pid="12" name="MSIP_Label_2bbab825-a111-45e4-86a1-18cee0005896_SiteId">
    <vt:lpwstr>2567d566-604c-408a-8a60-55d0dc9d9d6b</vt:lpwstr>
  </property>
  <property fmtid="{D5CDD505-2E9C-101B-9397-08002B2CF9AE}" pid="13" name="MSIP_Label_2bbab825-a111-45e4-86a1-18cee0005896_ActionId">
    <vt:lpwstr>05292911-750c-44c9-b217-511d58ede42d</vt:lpwstr>
  </property>
  <property fmtid="{D5CDD505-2E9C-101B-9397-08002B2CF9AE}" pid="14" name="MSIP_Label_2bbab825-a111-45e4-86a1-18cee0005896_ContentBits">
    <vt:lpwstr>2</vt:lpwstr>
  </property>
  <property fmtid="{D5CDD505-2E9C-101B-9397-08002B2CF9AE}" pid="15" name="MSIP_Label_2bbab825-a111-45e4-86a1-18cee0005896_Tag">
    <vt:lpwstr>10, 3, 0, 1</vt:lpwstr>
  </property>
</Properties>
</file>