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6BFACE" w14:textId="77777777" w:rsidR="003C4F0C" w:rsidRPr="0014749E" w:rsidRDefault="003C4F0C" w:rsidP="003C4F0C">
      <w:pPr>
        <w:pStyle w:val="3"/>
        <w:adjustRightInd w:val="0"/>
        <w:snapToGrid w:val="0"/>
        <w:spacing w:line="480" w:lineRule="auto"/>
        <w:contextualSpacing/>
        <w:rPr>
          <w:rFonts w:ascii="Times New Roman" w:hAnsi="Times New Roman" w:cs="Times New Roman"/>
          <w:color w:val="000000" w:themeColor="text1"/>
          <w:sz w:val="21"/>
          <w:szCs w:val="21"/>
        </w:rPr>
      </w:pPr>
      <w:r w:rsidRPr="0014749E">
        <w:rPr>
          <w:rFonts w:ascii="Times New Roman" w:hAnsi="Times New Roman" w:cs="Times New Roman"/>
          <w:color w:val="000000" w:themeColor="text1"/>
          <w:sz w:val="21"/>
          <w:szCs w:val="21"/>
        </w:rPr>
        <w:t>Supplementary Information</w:t>
      </w:r>
    </w:p>
    <w:p w14:paraId="4C819F21" w14:textId="77777777" w:rsidR="003C4F0C" w:rsidRPr="0014749E" w:rsidRDefault="003C4F0C" w:rsidP="003C4F0C">
      <w:pPr>
        <w:pStyle w:val="3"/>
        <w:adjustRightInd w:val="0"/>
        <w:snapToGrid w:val="0"/>
        <w:spacing w:line="480" w:lineRule="auto"/>
        <w:contextualSpacing/>
        <w:rPr>
          <w:rFonts w:ascii="Times New Roman" w:hAnsi="Times New Roman" w:cs="Times New Roman"/>
          <w:b w:val="0"/>
          <w:bCs w:val="0"/>
          <w:color w:val="000000" w:themeColor="text1"/>
          <w:sz w:val="21"/>
          <w:szCs w:val="21"/>
          <w:shd w:val="clear" w:color="auto" w:fill="FFFFFF"/>
        </w:rPr>
      </w:pPr>
      <w:r w:rsidRPr="0014749E">
        <w:rPr>
          <w:rFonts w:ascii="Times New Roman" w:hAnsi="Times New Roman" w:cs="Times New Roman"/>
          <w:b w:val="0"/>
          <w:bCs w:val="0"/>
          <w:color w:val="000000" w:themeColor="text1"/>
          <w:sz w:val="21"/>
          <w:szCs w:val="21"/>
          <w:shd w:val="clear" w:color="auto" w:fill="FFFFFF"/>
        </w:rPr>
        <w:t>Supplementary material 1</w:t>
      </w:r>
    </w:p>
    <w:p w14:paraId="0AAF6815" w14:textId="6BB9E779" w:rsidR="003C4F0C" w:rsidRDefault="003C4F0C" w:rsidP="0038300E">
      <w:pPr>
        <w:pStyle w:val="3"/>
        <w:adjustRightInd w:val="0"/>
        <w:snapToGrid w:val="0"/>
        <w:spacing w:line="480" w:lineRule="auto"/>
        <w:contextualSpacing/>
        <w:rPr>
          <w:rFonts w:ascii="Times New Roman" w:hAnsi="Times New Roman" w:cs="Times New Roman"/>
          <w:b w:val="0"/>
          <w:bCs w:val="0"/>
          <w:color w:val="000000" w:themeColor="text1"/>
          <w:sz w:val="21"/>
          <w:szCs w:val="21"/>
          <w:shd w:val="clear" w:color="auto" w:fill="FFFFFF"/>
        </w:rPr>
      </w:pPr>
      <w:r>
        <w:rPr>
          <w:rFonts w:ascii="Times New Roman" w:hAnsi="Times New Roman" w:cs="Times New Roman"/>
          <w:b w:val="0"/>
          <w:bCs w:val="0"/>
          <w:noProof/>
          <w:color w:val="000000" w:themeColor="text1"/>
          <w:sz w:val="21"/>
          <w:szCs w:val="21"/>
          <w:shd w:val="clear" w:color="auto" w:fill="FFFFFF"/>
        </w:rPr>
        <w:drawing>
          <wp:inline distT="0" distB="0" distL="0" distR="0" wp14:anchorId="55F1EE96" wp14:editId="0FA11C91">
            <wp:extent cx="6120130" cy="8282305"/>
            <wp:effectExtent l="0" t="0" r="0" b="0"/>
            <wp:docPr id="4216972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697288" name="图片 421697288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28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07581" w14:textId="77777777" w:rsidR="003C4F0C" w:rsidRPr="00953FE3" w:rsidRDefault="003C4F0C" w:rsidP="003C4F0C">
      <w:pPr>
        <w:pStyle w:val="3"/>
        <w:adjustRightInd w:val="0"/>
        <w:snapToGrid w:val="0"/>
        <w:spacing w:line="480" w:lineRule="auto"/>
        <w:contextualSpacing/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  <w:shd w:val="clear" w:color="auto" w:fill="FFFFFF"/>
        </w:rPr>
      </w:pPr>
      <w:r w:rsidRPr="00953FE3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>Figure S1</w:t>
      </w:r>
      <w:r w:rsidRPr="00953FE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Pr="00953FE3">
        <w:rPr>
          <w:rStyle w:val="a5"/>
          <w:rFonts w:ascii="Times New Roman" w:hAnsi="Times New Roman" w:cs="Times New Roman"/>
          <w:color w:val="000000" w:themeColor="text1"/>
          <w:sz w:val="20"/>
          <w:szCs w:val="20"/>
        </w:rPr>
        <w:t>Key visualizations for</w:t>
      </w:r>
      <w:r w:rsidRPr="00953FE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  <w:shd w:val="clear" w:color="auto" w:fill="FFFFFF"/>
        </w:rPr>
        <w:t xml:space="preserve"> </w:t>
      </w:r>
      <w:r w:rsidRPr="00953FE3">
        <w:rPr>
          <w:rStyle w:val="a5"/>
          <w:rFonts w:ascii="Times New Roman" w:hAnsi="Times New Roman" w:cs="Times New Roman"/>
          <w:color w:val="0F1115"/>
          <w:sz w:val="20"/>
          <w:szCs w:val="20"/>
        </w:rPr>
        <w:t xml:space="preserve">single-nucleus RNA sequencing (snRNA-seq) </w:t>
      </w:r>
      <w:r w:rsidRPr="00953FE3">
        <w:rPr>
          <w:rStyle w:val="a5"/>
          <w:rFonts w:ascii="Times New Roman" w:hAnsi="Times New Roman" w:cs="Times New Roman"/>
          <w:color w:val="000000" w:themeColor="text1"/>
          <w:sz w:val="20"/>
          <w:szCs w:val="20"/>
        </w:rPr>
        <w:t>data preprocessing and integration.</w:t>
      </w:r>
      <w:r w:rsidRPr="00953FE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Pr="00953FE3">
        <w:rPr>
          <w:rFonts w:ascii="Times New Roman" w:hAnsi="Times New Roman" w:cs="Times New Roman"/>
          <w:color w:val="000000" w:themeColor="text1"/>
          <w:sz w:val="20"/>
          <w:szCs w:val="20"/>
        </w:rPr>
        <w:t>a</w:t>
      </w:r>
      <w:r w:rsidRPr="00953FE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Quality control for </w:t>
      </w:r>
      <w:r w:rsidRPr="00953FE3"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  <w:t>snRNA-seq</w:t>
      </w:r>
      <w:r w:rsidRPr="00953FE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  <w:shd w:val="clear" w:color="auto" w:fill="FFFFFF"/>
        </w:rPr>
        <w:t xml:space="preserve"> </w:t>
      </w:r>
      <w:r w:rsidRPr="00953FE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data. </w:t>
      </w:r>
      <w:r w:rsidRPr="00953FE3">
        <w:rPr>
          <w:rFonts w:ascii="Times New Roman" w:hAnsi="Times New Roman" w:cs="Times New Roman"/>
          <w:color w:val="000000" w:themeColor="text1"/>
          <w:sz w:val="20"/>
          <w:szCs w:val="20"/>
        </w:rPr>
        <w:t>b</w:t>
      </w:r>
      <w:r w:rsidRPr="00953FE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Validation of gene expression correlations.</w:t>
      </w:r>
      <w:r w:rsidRPr="00953FE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c </w:t>
      </w:r>
      <w:r w:rsidRPr="00953FE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Gene expression heterogeneity analysis. </w:t>
      </w:r>
      <w:r w:rsidRPr="00953FE3">
        <w:rPr>
          <w:rFonts w:ascii="Times New Roman" w:hAnsi="Times New Roman" w:cs="Times New Roman"/>
          <w:color w:val="000000" w:themeColor="text1"/>
          <w:sz w:val="20"/>
          <w:szCs w:val="20"/>
        </w:rPr>
        <w:t>d</w:t>
      </w:r>
      <w:r w:rsidRPr="00953FE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 xml:space="preserve"> </w:t>
      </w:r>
      <w:r w:rsidRPr="00D4560F">
        <w:rPr>
          <w:rStyle w:val="highlight"/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</w:rPr>
        <w:t>Principal component analysis (PCA)</w:t>
      </w:r>
      <w:r w:rsidRPr="00953FE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  <w:shd w:val="clear" w:color="auto" w:fill="FFFFFF"/>
        </w:rPr>
        <w:t xml:space="preserve"> variance contribution. </w:t>
      </w:r>
      <w:r w:rsidRPr="00953FE3">
        <w:rPr>
          <w:rFonts w:ascii="Times New Roman" w:hAnsi="Times New Roman" w:cs="Times New Roman"/>
          <w:color w:val="000000" w:themeColor="text1"/>
          <w:sz w:val="20"/>
          <w:szCs w:val="20"/>
        </w:rPr>
        <w:t>e–f</w:t>
      </w:r>
      <w:r w:rsidRPr="00953FE3">
        <w:rPr>
          <w:rFonts w:ascii="Times New Roman" w:hAnsi="Times New Roman" w:cs="Times New Roman"/>
          <w:color w:val="000000" w:themeColor="text1"/>
          <w:sz w:val="20"/>
          <w:szCs w:val="20"/>
          <w:shd w:val="clear" w:color="auto" w:fill="FFFFFF"/>
        </w:rPr>
        <w:t xml:space="preserve"> </w:t>
      </w:r>
      <w:r w:rsidRPr="00953FE3"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  <w:shd w:val="clear" w:color="auto" w:fill="FFFFFF"/>
        </w:rPr>
        <w:t>Visualization of dimensionality reduction via PCA and Harmony.</w:t>
      </w:r>
    </w:p>
    <w:p w14:paraId="4655714C" w14:textId="77777777" w:rsidR="003C4F0C" w:rsidRDefault="003C4F0C" w:rsidP="0038300E">
      <w:pPr>
        <w:pStyle w:val="3"/>
        <w:adjustRightInd w:val="0"/>
        <w:snapToGrid w:val="0"/>
        <w:spacing w:line="480" w:lineRule="auto"/>
        <w:contextualSpacing/>
        <w:rPr>
          <w:rFonts w:ascii="Times New Roman" w:hAnsi="Times New Roman" w:cs="Times New Roman"/>
          <w:b w:val="0"/>
          <w:bCs w:val="0"/>
          <w:color w:val="000000" w:themeColor="text1"/>
          <w:sz w:val="21"/>
          <w:szCs w:val="21"/>
          <w:shd w:val="clear" w:color="auto" w:fill="FFFFFF"/>
        </w:rPr>
      </w:pPr>
    </w:p>
    <w:p w14:paraId="146B5185" w14:textId="77777777" w:rsidR="003C4F0C" w:rsidRDefault="003C4F0C" w:rsidP="0038300E">
      <w:pPr>
        <w:pStyle w:val="3"/>
        <w:adjustRightInd w:val="0"/>
        <w:snapToGrid w:val="0"/>
        <w:spacing w:line="480" w:lineRule="auto"/>
        <w:contextualSpacing/>
        <w:rPr>
          <w:rFonts w:ascii="Times New Roman" w:hAnsi="Times New Roman" w:cs="Times New Roman"/>
          <w:b w:val="0"/>
          <w:bCs w:val="0"/>
          <w:color w:val="000000" w:themeColor="text1"/>
          <w:sz w:val="21"/>
          <w:szCs w:val="21"/>
          <w:shd w:val="clear" w:color="auto" w:fill="FFFFFF"/>
        </w:rPr>
      </w:pPr>
    </w:p>
    <w:p w14:paraId="01FDDC46" w14:textId="77777777" w:rsidR="003C4F0C" w:rsidRDefault="003C4F0C" w:rsidP="0038300E">
      <w:pPr>
        <w:pStyle w:val="3"/>
        <w:adjustRightInd w:val="0"/>
        <w:snapToGrid w:val="0"/>
        <w:spacing w:line="480" w:lineRule="auto"/>
        <w:contextualSpacing/>
        <w:rPr>
          <w:rFonts w:ascii="Times New Roman" w:hAnsi="Times New Roman" w:cs="Times New Roman"/>
          <w:b w:val="0"/>
          <w:bCs w:val="0"/>
          <w:color w:val="000000" w:themeColor="text1"/>
          <w:sz w:val="21"/>
          <w:szCs w:val="21"/>
          <w:shd w:val="clear" w:color="auto" w:fill="FFFFFF"/>
        </w:rPr>
      </w:pPr>
    </w:p>
    <w:p w14:paraId="614EE634" w14:textId="77777777" w:rsidR="003C4F0C" w:rsidRDefault="003C4F0C" w:rsidP="0038300E">
      <w:pPr>
        <w:pStyle w:val="3"/>
        <w:adjustRightInd w:val="0"/>
        <w:snapToGrid w:val="0"/>
        <w:spacing w:line="480" w:lineRule="auto"/>
        <w:contextualSpacing/>
        <w:rPr>
          <w:rFonts w:ascii="Times New Roman" w:hAnsi="Times New Roman" w:cs="Times New Roman"/>
          <w:b w:val="0"/>
          <w:bCs w:val="0"/>
          <w:color w:val="000000" w:themeColor="text1"/>
          <w:sz w:val="21"/>
          <w:szCs w:val="21"/>
          <w:shd w:val="clear" w:color="auto" w:fill="FFFFFF"/>
        </w:rPr>
      </w:pPr>
    </w:p>
    <w:p w14:paraId="45C35EF2" w14:textId="77777777" w:rsidR="003C4F0C" w:rsidRDefault="003C4F0C" w:rsidP="0038300E">
      <w:pPr>
        <w:pStyle w:val="3"/>
        <w:adjustRightInd w:val="0"/>
        <w:snapToGrid w:val="0"/>
        <w:spacing w:line="480" w:lineRule="auto"/>
        <w:contextualSpacing/>
        <w:rPr>
          <w:rFonts w:ascii="Times New Roman" w:hAnsi="Times New Roman" w:cs="Times New Roman"/>
          <w:b w:val="0"/>
          <w:bCs w:val="0"/>
          <w:color w:val="000000" w:themeColor="text1"/>
          <w:sz w:val="21"/>
          <w:szCs w:val="21"/>
          <w:shd w:val="clear" w:color="auto" w:fill="FFFFFF"/>
        </w:rPr>
      </w:pPr>
    </w:p>
    <w:p w14:paraId="6C3F4797" w14:textId="77777777" w:rsidR="003C4F0C" w:rsidRDefault="003C4F0C" w:rsidP="0038300E">
      <w:pPr>
        <w:pStyle w:val="3"/>
        <w:adjustRightInd w:val="0"/>
        <w:snapToGrid w:val="0"/>
        <w:spacing w:line="480" w:lineRule="auto"/>
        <w:contextualSpacing/>
        <w:rPr>
          <w:rFonts w:ascii="Times New Roman" w:hAnsi="Times New Roman" w:cs="Times New Roman"/>
          <w:b w:val="0"/>
          <w:bCs w:val="0"/>
          <w:color w:val="000000" w:themeColor="text1"/>
          <w:sz w:val="21"/>
          <w:szCs w:val="21"/>
          <w:shd w:val="clear" w:color="auto" w:fill="FFFFFF"/>
        </w:rPr>
      </w:pPr>
    </w:p>
    <w:p w14:paraId="6F2E4B20" w14:textId="77777777" w:rsidR="003C4F0C" w:rsidRDefault="003C4F0C" w:rsidP="0038300E">
      <w:pPr>
        <w:pStyle w:val="3"/>
        <w:adjustRightInd w:val="0"/>
        <w:snapToGrid w:val="0"/>
        <w:spacing w:line="480" w:lineRule="auto"/>
        <w:contextualSpacing/>
        <w:rPr>
          <w:rFonts w:ascii="Times New Roman" w:hAnsi="Times New Roman" w:cs="Times New Roman"/>
          <w:b w:val="0"/>
          <w:bCs w:val="0"/>
          <w:color w:val="000000" w:themeColor="text1"/>
          <w:sz w:val="21"/>
          <w:szCs w:val="21"/>
          <w:shd w:val="clear" w:color="auto" w:fill="FFFFFF"/>
        </w:rPr>
      </w:pPr>
    </w:p>
    <w:p w14:paraId="7F557D2D" w14:textId="77777777" w:rsidR="003C4F0C" w:rsidRDefault="003C4F0C" w:rsidP="0038300E">
      <w:pPr>
        <w:pStyle w:val="3"/>
        <w:adjustRightInd w:val="0"/>
        <w:snapToGrid w:val="0"/>
        <w:spacing w:line="480" w:lineRule="auto"/>
        <w:contextualSpacing/>
        <w:rPr>
          <w:rFonts w:ascii="Times New Roman" w:hAnsi="Times New Roman" w:cs="Times New Roman"/>
          <w:b w:val="0"/>
          <w:bCs w:val="0"/>
          <w:color w:val="000000" w:themeColor="text1"/>
          <w:sz w:val="21"/>
          <w:szCs w:val="21"/>
          <w:shd w:val="clear" w:color="auto" w:fill="FFFFFF"/>
        </w:rPr>
      </w:pPr>
    </w:p>
    <w:p w14:paraId="3740DCB2" w14:textId="77777777" w:rsidR="003C4F0C" w:rsidRDefault="003C4F0C" w:rsidP="0038300E">
      <w:pPr>
        <w:pStyle w:val="3"/>
        <w:adjustRightInd w:val="0"/>
        <w:snapToGrid w:val="0"/>
        <w:spacing w:line="480" w:lineRule="auto"/>
        <w:contextualSpacing/>
        <w:rPr>
          <w:rFonts w:ascii="Times New Roman" w:hAnsi="Times New Roman" w:cs="Times New Roman"/>
          <w:b w:val="0"/>
          <w:bCs w:val="0"/>
          <w:color w:val="000000" w:themeColor="text1"/>
          <w:sz w:val="21"/>
          <w:szCs w:val="21"/>
          <w:shd w:val="clear" w:color="auto" w:fill="FFFFFF"/>
        </w:rPr>
      </w:pPr>
    </w:p>
    <w:p w14:paraId="3DA1BD15" w14:textId="77777777" w:rsidR="003C4F0C" w:rsidRDefault="003C4F0C" w:rsidP="0038300E">
      <w:pPr>
        <w:pStyle w:val="3"/>
        <w:adjustRightInd w:val="0"/>
        <w:snapToGrid w:val="0"/>
        <w:spacing w:line="480" w:lineRule="auto"/>
        <w:contextualSpacing/>
        <w:rPr>
          <w:rFonts w:ascii="Times New Roman" w:hAnsi="Times New Roman" w:cs="Times New Roman"/>
          <w:b w:val="0"/>
          <w:bCs w:val="0"/>
          <w:color w:val="000000" w:themeColor="text1"/>
          <w:sz w:val="21"/>
          <w:szCs w:val="21"/>
          <w:shd w:val="clear" w:color="auto" w:fill="FFFFFF"/>
        </w:rPr>
      </w:pPr>
    </w:p>
    <w:p w14:paraId="1BE7DC74" w14:textId="77777777" w:rsidR="003C4F0C" w:rsidRDefault="003C4F0C" w:rsidP="0038300E">
      <w:pPr>
        <w:pStyle w:val="3"/>
        <w:adjustRightInd w:val="0"/>
        <w:snapToGrid w:val="0"/>
        <w:spacing w:line="480" w:lineRule="auto"/>
        <w:contextualSpacing/>
        <w:rPr>
          <w:rFonts w:ascii="Times New Roman" w:hAnsi="Times New Roman" w:cs="Times New Roman"/>
          <w:b w:val="0"/>
          <w:bCs w:val="0"/>
          <w:color w:val="000000" w:themeColor="text1"/>
          <w:sz w:val="21"/>
          <w:szCs w:val="21"/>
          <w:shd w:val="clear" w:color="auto" w:fill="FFFFFF"/>
        </w:rPr>
      </w:pPr>
    </w:p>
    <w:p w14:paraId="29BE6402" w14:textId="77777777" w:rsidR="003C4F0C" w:rsidRDefault="003C4F0C" w:rsidP="0038300E">
      <w:pPr>
        <w:pStyle w:val="3"/>
        <w:adjustRightInd w:val="0"/>
        <w:snapToGrid w:val="0"/>
        <w:spacing w:line="480" w:lineRule="auto"/>
        <w:contextualSpacing/>
        <w:rPr>
          <w:rFonts w:ascii="Times New Roman" w:hAnsi="Times New Roman" w:cs="Times New Roman"/>
          <w:b w:val="0"/>
          <w:bCs w:val="0"/>
          <w:color w:val="000000" w:themeColor="text1"/>
          <w:sz w:val="21"/>
          <w:szCs w:val="21"/>
          <w:shd w:val="clear" w:color="auto" w:fill="FFFFFF"/>
        </w:rPr>
      </w:pPr>
    </w:p>
    <w:p w14:paraId="53E259AA" w14:textId="77777777" w:rsidR="003C4F0C" w:rsidRDefault="003C4F0C" w:rsidP="0038300E">
      <w:pPr>
        <w:pStyle w:val="3"/>
        <w:adjustRightInd w:val="0"/>
        <w:snapToGrid w:val="0"/>
        <w:spacing w:line="480" w:lineRule="auto"/>
        <w:contextualSpacing/>
        <w:rPr>
          <w:rFonts w:ascii="Times New Roman" w:hAnsi="Times New Roman" w:cs="Times New Roman"/>
          <w:b w:val="0"/>
          <w:bCs w:val="0"/>
          <w:color w:val="000000" w:themeColor="text1"/>
          <w:sz w:val="21"/>
          <w:szCs w:val="21"/>
          <w:shd w:val="clear" w:color="auto" w:fill="FFFFFF"/>
        </w:rPr>
      </w:pPr>
    </w:p>
    <w:p w14:paraId="07297EA8" w14:textId="77777777" w:rsidR="003C4F0C" w:rsidRDefault="003C4F0C" w:rsidP="0038300E">
      <w:pPr>
        <w:pStyle w:val="3"/>
        <w:adjustRightInd w:val="0"/>
        <w:snapToGrid w:val="0"/>
        <w:spacing w:line="480" w:lineRule="auto"/>
        <w:contextualSpacing/>
        <w:rPr>
          <w:rFonts w:ascii="Times New Roman" w:hAnsi="Times New Roman" w:cs="Times New Roman"/>
          <w:b w:val="0"/>
          <w:bCs w:val="0"/>
          <w:color w:val="000000" w:themeColor="text1"/>
          <w:sz w:val="21"/>
          <w:szCs w:val="21"/>
          <w:shd w:val="clear" w:color="auto" w:fill="FFFFFF"/>
        </w:rPr>
      </w:pPr>
    </w:p>
    <w:p w14:paraId="5B29D5FC" w14:textId="77777777" w:rsidR="003C4F0C" w:rsidRDefault="003C4F0C" w:rsidP="0038300E">
      <w:pPr>
        <w:pStyle w:val="3"/>
        <w:adjustRightInd w:val="0"/>
        <w:snapToGrid w:val="0"/>
        <w:spacing w:line="480" w:lineRule="auto"/>
        <w:contextualSpacing/>
        <w:rPr>
          <w:rFonts w:ascii="Times New Roman" w:hAnsi="Times New Roman" w:cs="Times New Roman"/>
          <w:b w:val="0"/>
          <w:bCs w:val="0"/>
          <w:color w:val="000000" w:themeColor="text1"/>
          <w:sz w:val="21"/>
          <w:szCs w:val="21"/>
          <w:shd w:val="clear" w:color="auto" w:fill="FFFFFF"/>
        </w:rPr>
      </w:pPr>
    </w:p>
    <w:p w14:paraId="605BF3D8" w14:textId="77777777" w:rsidR="003C4F0C" w:rsidRDefault="003C4F0C" w:rsidP="0038300E">
      <w:pPr>
        <w:pStyle w:val="3"/>
        <w:adjustRightInd w:val="0"/>
        <w:snapToGrid w:val="0"/>
        <w:spacing w:line="480" w:lineRule="auto"/>
        <w:contextualSpacing/>
        <w:rPr>
          <w:rFonts w:ascii="Times New Roman" w:hAnsi="Times New Roman" w:cs="Times New Roman"/>
          <w:b w:val="0"/>
          <w:bCs w:val="0"/>
          <w:color w:val="000000" w:themeColor="text1"/>
          <w:sz w:val="21"/>
          <w:szCs w:val="21"/>
          <w:shd w:val="clear" w:color="auto" w:fill="FFFFFF"/>
        </w:rPr>
      </w:pPr>
    </w:p>
    <w:p w14:paraId="0949418C" w14:textId="77777777" w:rsidR="003C4F0C" w:rsidRDefault="003C4F0C" w:rsidP="0038300E">
      <w:pPr>
        <w:pStyle w:val="3"/>
        <w:adjustRightInd w:val="0"/>
        <w:snapToGrid w:val="0"/>
        <w:spacing w:line="480" w:lineRule="auto"/>
        <w:contextualSpacing/>
        <w:rPr>
          <w:rFonts w:ascii="Times New Roman" w:hAnsi="Times New Roman" w:cs="Times New Roman"/>
          <w:b w:val="0"/>
          <w:bCs w:val="0"/>
          <w:color w:val="000000" w:themeColor="text1"/>
          <w:sz w:val="21"/>
          <w:szCs w:val="21"/>
          <w:shd w:val="clear" w:color="auto" w:fill="FFFFFF"/>
        </w:rPr>
      </w:pPr>
    </w:p>
    <w:p w14:paraId="53A83F8D" w14:textId="77777777" w:rsidR="003C4F0C" w:rsidRDefault="003C4F0C" w:rsidP="0038300E">
      <w:pPr>
        <w:pStyle w:val="3"/>
        <w:adjustRightInd w:val="0"/>
        <w:snapToGrid w:val="0"/>
        <w:spacing w:line="480" w:lineRule="auto"/>
        <w:contextualSpacing/>
        <w:rPr>
          <w:rFonts w:ascii="Times New Roman" w:hAnsi="Times New Roman" w:cs="Times New Roman"/>
          <w:b w:val="0"/>
          <w:bCs w:val="0"/>
          <w:color w:val="000000" w:themeColor="text1"/>
          <w:sz w:val="21"/>
          <w:szCs w:val="21"/>
          <w:shd w:val="clear" w:color="auto" w:fill="FFFFFF"/>
        </w:rPr>
      </w:pPr>
    </w:p>
    <w:p w14:paraId="6C0BB207" w14:textId="77777777" w:rsidR="003C4F0C" w:rsidRDefault="003C4F0C" w:rsidP="0038300E">
      <w:pPr>
        <w:pStyle w:val="3"/>
        <w:adjustRightInd w:val="0"/>
        <w:snapToGrid w:val="0"/>
        <w:spacing w:line="480" w:lineRule="auto"/>
        <w:contextualSpacing/>
        <w:rPr>
          <w:rFonts w:ascii="Times New Roman" w:hAnsi="Times New Roman" w:cs="Times New Roman"/>
          <w:b w:val="0"/>
          <w:bCs w:val="0"/>
          <w:color w:val="000000" w:themeColor="text1"/>
          <w:sz w:val="21"/>
          <w:szCs w:val="21"/>
          <w:shd w:val="clear" w:color="auto" w:fill="FFFFFF"/>
        </w:rPr>
      </w:pPr>
    </w:p>
    <w:p w14:paraId="4A0F15DC" w14:textId="77777777" w:rsidR="003C4F0C" w:rsidRDefault="003C4F0C" w:rsidP="0038300E">
      <w:pPr>
        <w:pStyle w:val="3"/>
        <w:adjustRightInd w:val="0"/>
        <w:snapToGrid w:val="0"/>
        <w:spacing w:line="480" w:lineRule="auto"/>
        <w:contextualSpacing/>
        <w:rPr>
          <w:rFonts w:ascii="Times New Roman" w:hAnsi="Times New Roman" w:cs="Times New Roman"/>
          <w:b w:val="0"/>
          <w:bCs w:val="0"/>
          <w:color w:val="000000" w:themeColor="text1"/>
          <w:sz w:val="21"/>
          <w:szCs w:val="21"/>
          <w:shd w:val="clear" w:color="auto" w:fill="FFFFFF"/>
        </w:rPr>
      </w:pPr>
    </w:p>
    <w:p w14:paraId="39C624AE" w14:textId="77777777" w:rsidR="003C4F0C" w:rsidRDefault="003C4F0C" w:rsidP="0038300E">
      <w:pPr>
        <w:pStyle w:val="3"/>
        <w:adjustRightInd w:val="0"/>
        <w:snapToGrid w:val="0"/>
        <w:spacing w:line="480" w:lineRule="auto"/>
        <w:contextualSpacing/>
        <w:rPr>
          <w:rFonts w:ascii="Times New Roman" w:hAnsi="Times New Roman" w:cs="Times New Roman"/>
          <w:b w:val="0"/>
          <w:bCs w:val="0"/>
          <w:color w:val="000000" w:themeColor="text1"/>
          <w:sz w:val="21"/>
          <w:szCs w:val="21"/>
          <w:shd w:val="clear" w:color="auto" w:fill="FFFFFF"/>
        </w:rPr>
      </w:pPr>
    </w:p>
    <w:p w14:paraId="3D2BA810" w14:textId="77777777" w:rsidR="003C4F0C" w:rsidRDefault="003C4F0C" w:rsidP="0038300E">
      <w:pPr>
        <w:pStyle w:val="3"/>
        <w:adjustRightInd w:val="0"/>
        <w:snapToGrid w:val="0"/>
        <w:spacing w:line="480" w:lineRule="auto"/>
        <w:contextualSpacing/>
        <w:rPr>
          <w:rFonts w:ascii="Times New Roman" w:hAnsi="Times New Roman" w:cs="Times New Roman"/>
          <w:b w:val="0"/>
          <w:bCs w:val="0"/>
          <w:color w:val="000000" w:themeColor="text1"/>
          <w:sz w:val="21"/>
          <w:szCs w:val="21"/>
          <w:shd w:val="clear" w:color="auto" w:fill="FFFFFF"/>
        </w:rPr>
      </w:pPr>
    </w:p>
    <w:p w14:paraId="4DF6C7B1" w14:textId="77777777" w:rsidR="003C4F0C" w:rsidRDefault="003C4F0C" w:rsidP="0038300E">
      <w:pPr>
        <w:pStyle w:val="3"/>
        <w:adjustRightInd w:val="0"/>
        <w:snapToGrid w:val="0"/>
        <w:spacing w:line="480" w:lineRule="auto"/>
        <w:contextualSpacing/>
        <w:rPr>
          <w:rFonts w:ascii="Times New Roman" w:hAnsi="Times New Roman" w:cs="Times New Roman"/>
          <w:b w:val="0"/>
          <w:bCs w:val="0"/>
          <w:color w:val="000000" w:themeColor="text1"/>
          <w:sz w:val="21"/>
          <w:szCs w:val="21"/>
          <w:shd w:val="clear" w:color="auto" w:fill="FFFFFF"/>
        </w:rPr>
      </w:pPr>
    </w:p>
    <w:p w14:paraId="308F9E49" w14:textId="77777777" w:rsidR="003C4F0C" w:rsidRDefault="003C4F0C" w:rsidP="0038300E">
      <w:pPr>
        <w:pStyle w:val="3"/>
        <w:adjustRightInd w:val="0"/>
        <w:snapToGrid w:val="0"/>
        <w:spacing w:line="480" w:lineRule="auto"/>
        <w:contextualSpacing/>
        <w:rPr>
          <w:rFonts w:ascii="Times New Roman" w:hAnsi="Times New Roman" w:cs="Times New Roman"/>
          <w:b w:val="0"/>
          <w:bCs w:val="0"/>
          <w:color w:val="000000" w:themeColor="text1"/>
          <w:sz w:val="21"/>
          <w:szCs w:val="21"/>
          <w:shd w:val="clear" w:color="auto" w:fill="FFFFFF"/>
        </w:rPr>
      </w:pPr>
    </w:p>
    <w:p w14:paraId="059705ED" w14:textId="77777777" w:rsidR="003C4F0C" w:rsidRDefault="003C4F0C" w:rsidP="0038300E">
      <w:pPr>
        <w:pStyle w:val="3"/>
        <w:adjustRightInd w:val="0"/>
        <w:snapToGrid w:val="0"/>
        <w:spacing w:line="480" w:lineRule="auto"/>
        <w:contextualSpacing/>
        <w:rPr>
          <w:rFonts w:ascii="Times New Roman" w:hAnsi="Times New Roman" w:cs="Times New Roman"/>
          <w:b w:val="0"/>
          <w:bCs w:val="0"/>
          <w:color w:val="000000" w:themeColor="text1"/>
          <w:sz w:val="21"/>
          <w:szCs w:val="21"/>
          <w:shd w:val="clear" w:color="auto" w:fill="FFFFFF"/>
        </w:rPr>
      </w:pPr>
    </w:p>
    <w:p w14:paraId="3F4E9582" w14:textId="77777777" w:rsidR="003C4F0C" w:rsidRPr="003C4F0C" w:rsidRDefault="003C4F0C" w:rsidP="0038300E">
      <w:pPr>
        <w:pStyle w:val="3"/>
        <w:adjustRightInd w:val="0"/>
        <w:snapToGrid w:val="0"/>
        <w:spacing w:line="480" w:lineRule="auto"/>
        <w:contextualSpacing/>
        <w:rPr>
          <w:rFonts w:ascii="Times New Roman" w:hAnsi="Times New Roman" w:cs="Times New Roman"/>
          <w:b w:val="0"/>
          <w:bCs w:val="0"/>
          <w:color w:val="000000" w:themeColor="text1"/>
          <w:sz w:val="21"/>
          <w:szCs w:val="21"/>
          <w:shd w:val="clear" w:color="auto" w:fill="FFFFFF"/>
        </w:rPr>
      </w:pPr>
    </w:p>
    <w:p w14:paraId="76E00606" w14:textId="0638A66E" w:rsidR="0038300E" w:rsidRPr="00416285" w:rsidRDefault="0038300E" w:rsidP="0038300E">
      <w:pPr>
        <w:pStyle w:val="3"/>
        <w:adjustRightInd w:val="0"/>
        <w:snapToGrid w:val="0"/>
        <w:spacing w:line="480" w:lineRule="auto"/>
        <w:contextualSpacing/>
        <w:rPr>
          <w:rFonts w:ascii="Times New Roman" w:hAnsi="Times New Roman" w:cs="Times New Roman"/>
          <w:b w:val="0"/>
          <w:bCs w:val="0"/>
          <w:color w:val="000000" w:themeColor="text1"/>
          <w:sz w:val="21"/>
          <w:szCs w:val="21"/>
          <w:shd w:val="clear" w:color="auto" w:fill="FFFFFF"/>
        </w:rPr>
      </w:pPr>
      <w:r w:rsidRPr="00416285">
        <w:rPr>
          <w:rFonts w:ascii="Times New Roman" w:hAnsi="Times New Roman" w:cs="Times New Roman"/>
          <w:b w:val="0"/>
          <w:bCs w:val="0"/>
          <w:color w:val="000000" w:themeColor="text1"/>
          <w:sz w:val="21"/>
          <w:szCs w:val="21"/>
          <w:shd w:val="clear" w:color="auto" w:fill="FFFFFF"/>
        </w:rPr>
        <w:lastRenderedPageBreak/>
        <w:t>Supplementary material 2</w:t>
      </w:r>
    </w:p>
    <w:p w14:paraId="0B5419EE" w14:textId="77777777" w:rsidR="0038300E" w:rsidRPr="00416285" w:rsidRDefault="0038300E" w:rsidP="0038300E">
      <w:pPr>
        <w:pStyle w:val="3"/>
        <w:adjustRightInd w:val="0"/>
        <w:snapToGrid w:val="0"/>
        <w:spacing w:line="480" w:lineRule="auto"/>
        <w:contextualSpacing/>
        <w:rPr>
          <w:rFonts w:ascii="Times New Roman" w:hAnsi="Times New Roman" w:cs="Times New Roman"/>
          <w:b w:val="0"/>
          <w:bCs w:val="0"/>
          <w:color w:val="000000" w:themeColor="text1"/>
          <w:sz w:val="21"/>
          <w:szCs w:val="21"/>
          <w:shd w:val="clear" w:color="auto" w:fill="FFFFFF"/>
        </w:rPr>
      </w:pPr>
      <w:r w:rsidRPr="00416285">
        <w:rPr>
          <w:rFonts w:ascii="Times New Roman" w:eastAsia="微软雅黑" w:hAnsi="Times New Roman" w:cs="Times New Roman"/>
          <w:b w:val="0"/>
          <w:bCs w:val="0"/>
          <w:color w:val="000000" w:themeColor="text1"/>
          <w:sz w:val="21"/>
          <w:szCs w:val="21"/>
        </w:rPr>
        <w:t>Table S1 Drug prediction</w:t>
      </w:r>
    </w:p>
    <w:tbl>
      <w:tblPr>
        <w:tblStyle w:val="a3"/>
        <w:tblW w:w="8790" w:type="dxa"/>
        <w:tblLayout w:type="fixed"/>
        <w:tblLook w:val="04A0" w:firstRow="1" w:lastRow="0" w:firstColumn="1" w:lastColumn="0" w:noHBand="0" w:noVBand="1"/>
      </w:tblPr>
      <w:tblGrid>
        <w:gridCol w:w="1107"/>
        <w:gridCol w:w="2482"/>
        <w:gridCol w:w="2482"/>
        <w:gridCol w:w="2719"/>
      </w:tblGrid>
      <w:tr w:rsidR="0038300E" w14:paraId="49F6FA2D" w14:textId="77777777" w:rsidTr="006F33BC">
        <w:tc>
          <w:tcPr>
            <w:tcW w:w="1127" w:type="dxa"/>
            <w:tcBorders>
              <w:top w:val="single" w:sz="12" w:space="0" w:color="auto"/>
              <w:bottom w:val="single" w:sz="4" w:space="0" w:color="auto"/>
            </w:tcBorders>
          </w:tcPr>
          <w:p w14:paraId="34737BC7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Gene</w:t>
            </w:r>
          </w:p>
        </w:tc>
        <w:tc>
          <w:tcPr>
            <w:tcW w:w="2536" w:type="dxa"/>
            <w:tcBorders>
              <w:top w:val="single" w:sz="12" w:space="0" w:color="auto"/>
              <w:bottom w:val="single" w:sz="4" w:space="0" w:color="auto"/>
            </w:tcBorders>
          </w:tcPr>
          <w:p w14:paraId="4D606399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Drug</w:t>
            </w:r>
          </w:p>
        </w:tc>
        <w:tc>
          <w:tcPr>
            <w:tcW w:w="2536" w:type="dxa"/>
            <w:tcBorders>
              <w:top w:val="single" w:sz="12" w:space="0" w:color="auto"/>
              <w:bottom w:val="single" w:sz="4" w:space="0" w:color="auto"/>
            </w:tcBorders>
          </w:tcPr>
          <w:p w14:paraId="05D9CA6A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2778" w:type="dxa"/>
            <w:tcBorders>
              <w:top w:val="single" w:sz="12" w:space="0" w:color="auto"/>
              <w:bottom w:val="single" w:sz="4" w:space="0" w:color="auto"/>
            </w:tcBorders>
          </w:tcPr>
          <w:p w14:paraId="0F36F238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</w:p>
        </w:tc>
      </w:tr>
      <w:tr w:rsidR="0038300E" w14:paraId="7F635761" w14:textId="77777777" w:rsidTr="006F33BC">
        <w:trPr>
          <w:trHeight w:val="444"/>
        </w:trPr>
        <w:tc>
          <w:tcPr>
            <w:tcW w:w="1127" w:type="dxa"/>
            <w:tcBorders>
              <w:top w:val="single" w:sz="4" w:space="0" w:color="auto"/>
            </w:tcBorders>
          </w:tcPr>
          <w:p w14:paraId="22E87427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ATM</w:t>
            </w:r>
          </w:p>
        </w:tc>
        <w:tc>
          <w:tcPr>
            <w:tcW w:w="2536" w:type="dxa"/>
            <w:tcBorders>
              <w:top w:val="single" w:sz="4" w:space="0" w:color="auto"/>
            </w:tcBorders>
          </w:tcPr>
          <w:p w14:paraId="4ABCD3E9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AVELUMAB</w:t>
            </w:r>
          </w:p>
          <w:p w14:paraId="491A6005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BERZOSERTIB</w:t>
            </w:r>
          </w:p>
          <w:p w14:paraId="13E27982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INDISULAM</w:t>
            </w:r>
          </w:p>
          <w:p w14:paraId="725C33F6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DURVALUMAB</w:t>
            </w:r>
          </w:p>
          <w:p w14:paraId="564245FF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EVEROLIMUS</w:t>
            </w:r>
          </w:p>
          <w:p w14:paraId="36ED69FD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CHEMBL601933</w:t>
            </w:r>
          </w:p>
          <w:p w14:paraId="4D07D99D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PERMETHRIN</w:t>
            </w:r>
          </w:p>
          <w:p w14:paraId="4134398C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CHEMBL1519374</w:t>
            </w:r>
          </w:p>
          <w:p w14:paraId="0B907DB7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ENPIROLINE</w:t>
            </w:r>
          </w:p>
          <w:p w14:paraId="41337E64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ELIMUSERTIB</w:t>
            </w:r>
          </w:p>
          <w:p w14:paraId="6F84A2E8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CERALASERTIB</w:t>
            </w:r>
          </w:p>
          <w:p w14:paraId="4E6AA3A7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VANDETANIB</w:t>
            </w:r>
          </w:p>
          <w:p w14:paraId="6C1523CB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KU-0060648</w:t>
            </w:r>
          </w:p>
          <w:p w14:paraId="020B12B1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OLAPARIB</w:t>
            </w:r>
          </w:p>
          <w:p w14:paraId="7DD8D229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VELIPARIB</w:t>
            </w:r>
          </w:p>
          <w:p w14:paraId="02036224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ETOPOSIDE</w:t>
            </w:r>
          </w:p>
          <w:p w14:paraId="56D8B134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NIVOLUMAB</w:t>
            </w:r>
          </w:p>
          <w:p w14:paraId="6F067D05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IPILIMUMAB</w:t>
            </w:r>
          </w:p>
          <w:p w14:paraId="66F70E6B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CHEMBL299853</w:t>
            </w:r>
          </w:p>
          <w:p w14:paraId="2EF10466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CHEMBL1329443</w:t>
            </w:r>
          </w:p>
          <w:p w14:paraId="6F429B9D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MITOTANE</w:t>
            </w:r>
          </w:p>
          <w:p w14:paraId="6958B8B7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AZD1390</w:t>
            </w:r>
          </w:p>
          <w:p w14:paraId="0BB326DD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CISPLATIN</w:t>
            </w:r>
          </w:p>
          <w:p w14:paraId="72E6B2B7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PACLITAXEL</w:t>
            </w:r>
          </w:p>
          <w:p w14:paraId="17630CCC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lastRenderedPageBreak/>
              <w:t>STREPTONIGRIN</w:t>
            </w:r>
          </w:p>
          <w:p w14:paraId="3E427A4D" w14:textId="77777777" w:rsidR="0038300E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FLUOROURACIL</w:t>
            </w:r>
          </w:p>
          <w:p w14:paraId="1EA12F8D" w14:textId="77777777" w:rsidR="00410838" w:rsidRDefault="00410838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PHLORETIN</w:t>
            </w:r>
          </w:p>
          <w:p w14:paraId="4DEE9A64" w14:textId="479B77B1" w:rsidR="00410838" w:rsidRPr="00416285" w:rsidRDefault="00410838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KU-55933</w:t>
            </w:r>
          </w:p>
        </w:tc>
        <w:tc>
          <w:tcPr>
            <w:tcW w:w="2536" w:type="dxa"/>
            <w:tcBorders>
              <w:top w:val="single" w:sz="4" w:space="0" w:color="auto"/>
            </w:tcBorders>
          </w:tcPr>
          <w:p w14:paraId="55A5D594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lastRenderedPageBreak/>
              <w:t>VENETOCLAX</w:t>
            </w:r>
          </w:p>
          <w:p w14:paraId="55FF7425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IBRUTINIB</w:t>
            </w:r>
          </w:p>
          <w:p w14:paraId="44178010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OXALIPLATIN</w:t>
            </w:r>
          </w:p>
          <w:p w14:paraId="5498D0BC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CHEMBL375673</w:t>
            </w:r>
          </w:p>
          <w:p w14:paraId="058C9DDB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KU-60019</w:t>
            </w:r>
          </w:p>
          <w:p w14:paraId="7E90A110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BENDAMUSTINE</w:t>
            </w:r>
          </w:p>
          <w:p w14:paraId="0D7FE019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ENZALUTAMIDE</w:t>
            </w:r>
          </w:p>
          <w:p w14:paraId="7DC4C72A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CHEMBL606460</w:t>
            </w:r>
          </w:p>
          <w:p w14:paraId="01199D48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PREDNISONE</w:t>
            </w:r>
          </w:p>
          <w:p w14:paraId="4EB392EB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AZD6482</w:t>
            </w:r>
          </w:p>
          <w:p w14:paraId="5A183150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SCHISANHENOL</w:t>
            </w:r>
          </w:p>
          <w:p w14:paraId="6D28BD99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E-7820</w:t>
            </w:r>
          </w:p>
          <w:p w14:paraId="4EFE9A3B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NAFTIFINE</w:t>
            </w:r>
          </w:p>
          <w:p w14:paraId="186FA8D2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NIRAPARIB</w:t>
            </w:r>
          </w:p>
          <w:p w14:paraId="0EAC3C89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TALAZOPARIB</w:t>
            </w:r>
          </w:p>
          <w:p w14:paraId="009B08BF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TUVUSERTIB</w:t>
            </w:r>
          </w:p>
          <w:p w14:paraId="56AB4AF9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CHEMBL374632</w:t>
            </w:r>
          </w:p>
          <w:p w14:paraId="04680628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CAMONSERTIB</w:t>
            </w:r>
          </w:p>
          <w:p w14:paraId="25C0E75A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PJ34</w:t>
            </w:r>
          </w:p>
          <w:p w14:paraId="747831B9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ISOVELLERAL</w:t>
            </w:r>
          </w:p>
          <w:p w14:paraId="421871BB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AZD0156</w:t>
            </w:r>
          </w:p>
          <w:p w14:paraId="3ECFDF96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BINIMETINIB</w:t>
            </w:r>
          </w:p>
          <w:p w14:paraId="47C1505D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HEPTACHLOR</w:t>
            </w:r>
          </w:p>
          <w:p w14:paraId="5E34D594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CHEMBL74852</w:t>
            </w:r>
          </w:p>
          <w:p w14:paraId="2BF267C8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lastRenderedPageBreak/>
              <w:t>DIPYRIDAMOLE</w:t>
            </w:r>
          </w:p>
          <w:p w14:paraId="0D843568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FLUDARABINE</w:t>
            </w:r>
          </w:p>
          <w:p w14:paraId="240190C7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NU-7441</w:t>
            </w:r>
          </w:p>
          <w:p w14:paraId="2948D12F" w14:textId="090AEF89" w:rsidR="0038300E" w:rsidRPr="00416285" w:rsidRDefault="0038300E" w:rsidP="00410838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2778" w:type="dxa"/>
            <w:tcBorders>
              <w:top w:val="single" w:sz="4" w:space="0" w:color="auto"/>
            </w:tcBorders>
          </w:tcPr>
          <w:p w14:paraId="7E1FEDAE" w14:textId="7A1D1D4B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lastRenderedPageBreak/>
              <w:t>DOXORUBICIN-HYDROCHLORIDE</w:t>
            </w:r>
          </w:p>
          <w:p w14:paraId="30A67634" w14:textId="54A91F68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PROTOPORPHYRIN-DISODIUM</w:t>
            </w:r>
          </w:p>
          <w:p w14:paraId="7D1186FF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ABIRATERONE ACETATE</w:t>
            </w:r>
          </w:p>
          <w:p w14:paraId="344AD48B" w14:textId="76B82AF6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TRAMETINIB</w:t>
            </w:r>
            <w:r w:rsidR="00410838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-</w:t>
            </w: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 xml:space="preserve"> DIMETHYL</w:t>
            </w:r>
            <w:r w:rsidR="00410838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 xml:space="preserve"> </w:t>
            </w: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SULFOXIDE</w:t>
            </w:r>
          </w:p>
          <w:p w14:paraId="6C2FA449" w14:textId="664FD9B8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PEGYLATED SN-38- CONJUGATE PLX038</w:t>
            </w:r>
          </w:p>
          <w:p w14:paraId="7A275CAD" w14:textId="2999332B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CYCLOPHOSPHAMIDE-ANHYDROUS</w:t>
            </w:r>
          </w:p>
          <w:p w14:paraId="5C258E9B" w14:textId="772078C9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METHYLENE BLUE-ANHYDROUS</w:t>
            </w:r>
          </w:p>
          <w:p w14:paraId="584FDBC7" w14:textId="54DB23AB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PARP/TANKYRASE-INHIBITOR 2X-121</w:t>
            </w:r>
          </w:p>
          <w:p w14:paraId="7F17BD8C" w14:textId="75F44770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FLUNARIZINE-DIHYDROCHLORIDE</w:t>
            </w:r>
          </w:p>
          <w:p w14:paraId="5362FC51" w14:textId="3765783E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IRINOTECAN-HYDROCHLORIDE</w:t>
            </w:r>
          </w:p>
          <w:p w14:paraId="17769149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ESTRADIOL 3-BENZOATE</w:t>
            </w:r>
          </w:p>
          <w:p w14:paraId="3AB0598A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LEUCOVORIN CALCIUM</w:t>
            </w:r>
          </w:p>
          <w:p w14:paraId="1A67C991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RUCAPARIB</w:t>
            </w:r>
          </w:p>
          <w:p w14:paraId="1AAC8FA0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AZD7648</w:t>
            </w:r>
          </w:p>
          <w:p w14:paraId="690EBFB2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ATM INHIBITOR M 3541</w:t>
            </w:r>
          </w:p>
          <w:p w14:paraId="75DCEFF2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VALPROIC ACID</w:t>
            </w:r>
          </w:p>
          <w:p w14:paraId="37EE006A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CHEMBL578061</w:t>
            </w:r>
          </w:p>
          <w:p w14:paraId="4092B2C2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CAPECITABINE</w:t>
            </w:r>
          </w:p>
          <w:p w14:paraId="56E0848E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TEMOZOLOMIDE</w:t>
            </w:r>
          </w:p>
          <w:p w14:paraId="134D23CF" w14:textId="77777777" w:rsidR="0038300E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SELUMETINIB</w:t>
            </w:r>
          </w:p>
          <w:p w14:paraId="116369AF" w14:textId="77777777" w:rsidR="00410838" w:rsidRPr="00416285" w:rsidRDefault="00410838" w:rsidP="00410838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lastRenderedPageBreak/>
              <w:t>DITHIAZANINE IODIDE</w:t>
            </w:r>
          </w:p>
          <w:p w14:paraId="2C13E141" w14:textId="77777777" w:rsidR="00410838" w:rsidRPr="00416285" w:rsidRDefault="00410838" w:rsidP="00410838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ATR INHIBITOR ART0380</w:t>
            </w:r>
          </w:p>
          <w:p w14:paraId="4416B6F4" w14:textId="77777777" w:rsidR="00410838" w:rsidRPr="00416285" w:rsidRDefault="00410838" w:rsidP="00410838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TOLONIUM CHLORIDE</w:t>
            </w:r>
          </w:p>
          <w:p w14:paraId="7E4A31BF" w14:textId="77777777" w:rsidR="00410838" w:rsidRPr="00410838" w:rsidRDefault="00410838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</w:p>
        </w:tc>
      </w:tr>
      <w:tr w:rsidR="0038300E" w14:paraId="7225EDBC" w14:textId="77777777" w:rsidTr="006F33BC">
        <w:tc>
          <w:tcPr>
            <w:tcW w:w="1127" w:type="dxa"/>
          </w:tcPr>
          <w:p w14:paraId="211C3321" w14:textId="77777777" w:rsidR="0038300E" w:rsidRPr="00416285" w:rsidRDefault="0038300E" w:rsidP="006F33BC">
            <w:pPr>
              <w:pStyle w:val="af1"/>
              <w:spacing w:after="0" w:afterAutospacing="0"/>
              <w:rPr>
                <w:rFonts w:ascii="Times New Roman" w:hAnsi="Times New Roman" w:cs="Times New Roman"/>
                <w:sz w:val="21"/>
                <w:szCs w:val="21"/>
              </w:rPr>
            </w:pPr>
            <w:r w:rsidRPr="00416285">
              <w:rPr>
                <w:rFonts w:ascii="Times New Roman" w:hAnsi="Times New Roman" w:cs="Times New Roman"/>
                <w:color w:val="000000"/>
                <w:sz w:val="21"/>
                <w:szCs w:val="21"/>
              </w:rPr>
              <w:lastRenderedPageBreak/>
              <w:t>TGFBR1</w:t>
            </w:r>
          </w:p>
          <w:p w14:paraId="51E23B73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</w:p>
        </w:tc>
        <w:tc>
          <w:tcPr>
            <w:tcW w:w="2536" w:type="dxa"/>
          </w:tcPr>
          <w:p w14:paraId="6F0F8909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VACTOSERTIB</w:t>
            </w:r>
          </w:p>
          <w:p w14:paraId="42090B71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LY-2382770</w:t>
            </w:r>
          </w:p>
          <w:p w14:paraId="7008BA8D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METELIMUMAB</w:t>
            </w:r>
          </w:p>
        </w:tc>
        <w:tc>
          <w:tcPr>
            <w:tcW w:w="2536" w:type="dxa"/>
          </w:tcPr>
          <w:p w14:paraId="19E99E86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TGFBETA INHIBITOR- LY3200882</w:t>
            </w:r>
          </w:p>
          <w:p w14:paraId="3273325A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HESPERADIN</w:t>
            </w:r>
          </w:p>
        </w:tc>
        <w:tc>
          <w:tcPr>
            <w:tcW w:w="2778" w:type="dxa"/>
          </w:tcPr>
          <w:p w14:paraId="085F7EF7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4-(3-PYRIDIN-2-YL-1H-PYRAZOL-4-YL) QUINOLINE</w:t>
            </w:r>
          </w:p>
          <w:p w14:paraId="52967C28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GALUNISERTIB</w:t>
            </w:r>
          </w:p>
        </w:tc>
      </w:tr>
      <w:tr w:rsidR="0038300E" w14:paraId="12F3208A" w14:textId="77777777" w:rsidTr="006F33BC">
        <w:tc>
          <w:tcPr>
            <w:tcW w:w="1127" w:type="dxa"/>
          </w:tcPr>
          <w:p w14:paraId="341E3205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Theme="minorEastAsia" w:hAnsi="Times New Roman"/>
                <w:color w:val="000000" w:themeColor="text1"/>
                <w:sz w:val="21"/>
                <w:szCs w:val="21"/>
              </w:rPr>
              <w:t>ZEB1</w:t>
            </w:r>
          </w:p>
        </w:tc>
        <w:tc>
          <w:tcPr>
            <w:tcW w:w="2536" w:type="dxa"/>
          </w:tcPr>
          <w:p w14:paraId="0571B2E0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SALINOMYCIN</w:t>
            </w:r>
          </w:p>
        </w:tc>
        <w:tc>
          <w:tcPr>
            <w:tcW w:w="2536" w:type="dxa"/>
          </w:tcPr>
          <w:p w14:paraId="75E7F2AB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OXALIPLATIN</w:t>
            </w:r>
          </w:p>
        </w:tc>
        <w:tc>
          <w:tcPr>
            <w:tcW w:w="2778" w:type="dxa"/>
          </w:tcPr>
          <w:p w14:paraId="5E558C45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DOXORUBICIN- HYDROCHLORIDE</w:t>
            </w:r>
          </w:p>
        </w:tc>
      </w:tr>
      <w:tr w:rsidR="0038300E" w14:paraId="341B79B6" w14:textId="77777777" w:rsidTr="006F33BC">
        <w:tc>
          <w:tcPr>
            <w:tcW w:w="1127" w:type="dxa"/>
          </w:tcPr>
          <w:p w14:paraId="14341013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Theme="minorEastAsia" w:hAnsi="Times New Roman"/>
                <w:color w:val="000000" w:themeColor="text1"/>
                <w:sz w:val="21"/>
                <w:szCs w:val="21"/>
              </w:rPr>
              <w:t>GJA1</w:t>
            </w:r>
          </w:p>
        </w:tc>
        <w:tc>
          <w:tcPr>
            <w:tcW w:w="2536" w:type="dxa"/>
          </w:tcPr>
          <w:p w14:paraId="2C595663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SELENIUM</w:t>
            </w:r>
          </w:p>
          <w:p w14:paraId="7A53D141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CARVEDILOL</w:t>
            </w:r>
          </w:p>
          <w:p w14:paraId="7C8F9AC7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LABETALOL</w:t>
            </w:r>
          </w:p>
          <w:p w14:paraId="2C31C15A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ASCORBIC ACID</w:t>
            </w:r>
          </w:p>
        </w:tc>
        <w:tc>
          <w:tcPr>
            <w:tcW w:w="2536" w:type="dxa"/>
          </w:tcPr>
          <w:p w14:paraId="0BD35352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BLEOMYCIN</w:t>
            </w:r>
          </w:p>
          <w:p w14:paraId="4530180D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VITAMIN A</w:t>
            </w:r>
          </w:p>
          <w:p w14:paraId="61178B74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ATENOLOL</w:t>
            </w:r>
          </w:p>
          <w:p w14:paraId="5F4DCE16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PROTEASE INHIBITOR</w:t>
            </w:r>
          </w:p>
        </w:tc>
        <w:tc>
          <w:tcPr>
            <w:tcW w:w="2778" w:type="dxa"/>
          </w:tcPr>
          <w:p w14:paraId="46E7FFE1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PROPYLTHIOURACIL</w:t>
            </w:r>
          </w:p>
          <w:p w14:paraId="4D502511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PROTEASOME INHIBITOR</w:t>
            </w:r>
          </w:p>
          <w:p w14:paraId="16AADE36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EPIGALLOCATECHIN- GALLATE</w:t>
            </w:r>
          </w:p>
        </w:tc>
      </w:tr>
      <w:tr w:rsidR="0038300E" w14:paraId="666F1FCC" w14:textId="77777777" w:rsidTr="006F33BC">
        <w:tc>
          <w:tcPr>
            <w:tcW w:w="1127" w:type="dxa"/>
          </w:tcPr>
          <w:p w14:paraId="1D190885" w14:textId="77777777" w:rsidR="0038300E" w:rsidRPr="00416285" w:rsidRDefault="0038300E" w:rsidP="006F33BC">
            <w:pPr>
              <w:rPr>
                <w:rFonts w:ascii="Times New Roman" w:eastAsiaTheme="minorEastAsia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Theme="minorEastAsia" w:hAnsi="Times New Roman"/>
                <w:color w:val="000000" w:themeColor="text1"/>
                <w:sz w:val="21"/>
                <w:szCs w:val="21"/>
              </w:rPr>
              <w:t>ALOX5</w:t>
            </w:r>
          </w:p>
        </w:tc>
        <w:tc>
          <w:tcPr>
            <w:tcW w:w="2536" w:type="dxa"/>
          </w:tcPr>
          <w:p w14:paraId="6468A224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BALSALAZIDE</w:t>
            </w:r>
          </w:p>
          <w:p w14:paraId="1D213864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MASOPROCOL</w:t>
            </w:r>
          </w:p>
          <w:p w14:paraId="1E7D0ABA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DARBUFELONE</w:t>
            </w:r>
          </w:p>
          <w:p w14:paraId="3E115677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MECLOFENAMATE</w:t>
            </w:r>
          </w:p>
          <w:p w14:paraId="3A2EE55A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CGP 47656</w:t>
            </w:r>
          </w:p>
          <w:p w14:paraId="34218A88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TEPOXALIN</w:t>
            </w:r>
          </w:p>
          <w:p w14:paraId="05CC5F46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MESALAMINE</w:t>
            </w:r>
          </w:p>
          <w:p w14:paraId="0C6FA812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CHEMBL416038</w:t>
            </w:r>
          </w:p>
          <w:p w14:paraId="328F7163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PF-4191834</w:t>
            </w:r>
          </w:p>
          <w:p w14:paraId="43FDBB4E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PTC299</w:t>
            </w:r>
          </w:p>
          <w:p w14:paraId="78077F17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METHOTREXATE</w:t>
            </w:r>
          </w:p>
          <w:p w14:paraId="52A39ACD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ANACARDIC ACID</w:t>
            </w:r>
          </w:p>
        </w:tc>
        <w:tc>
          <w:tcPr>
            <w:tcW w:w="2536" w:type="dxa"/>
          </w:tcPr>
          <w:p w14:paraId="697697A4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6BIO</w:t>
            </w:r>
          </w:p>
          <w:p w14:paraId="05A4615F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ZILEUTON</w:t>
            </w:r>
          </w:p>
          <w:p w14:paraId="0E38377B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ATRELEUTON</w:t>
            </w:r>
          </w:p>
          <w:p w14:paraId="1DB5257B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CHEMBL502496</w:t>
            </w:r>
          </w:p>
          <w:p w14:paraId="496B9136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TENIDAP</w:t>
            </w:r>
          </w:p>
          <w:p w14:paraId="3EAEA0EE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SULFASALAZINE</w:t>
            </w:r>
          </w:p>
          <w:p w14:paraId="4C609BE8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ACACETIN</w:t>
            </w:r>
          </w:p>
          <w:p w14:paraId="3149FE21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LICOFELONE</w:t>
            </w:r>
          </w:p>
          <w:p w14:paraId="7EA71293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TIPELUKAST</w:t>
            </w:r>
          </w:p>
          <w:p w14:paraId="6A808264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5-OXO-ETE</w:t>
            </w:r>
          </w:p>
          <w:p w14:paraId="5F17333B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SILYMARIN</w:t>
            </w:r>
          </w:p>
          <w:p w14:paraId="181556C5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SELENIUM</w:t>
            </w:r>
          </w:p>
        </w:tc>
        <w:tc>
          <w:tcPr>
            <w:tcW w:w="2778" w:type="dxa"/>
          </w:tcPr>
          <w:p w14:paraId="05AE9278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MELATONIN</w:t>
            </w:r>
          </w:p>
          <w:p w14:paraId="1535C356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MECLOFENAMATE SODIUM</w:t>
            </w:r>
          </w:p>
          <w:p w14:paraId="4A93877E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THERAPEUTIC- GLUCOCORTICOID</w:t>
            </w:r>
          </w:p>
          <w:p w14:paraId="18C1D108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MONTELUKAST SODIUM</w:t>
            </w:r>
          </w:p>
          <w:p w14:paraId="5E7CD4BB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BALSALAZIDE DISODIUM</w:t>
            </w:r>
          </w:p>
          <w:p w14:paraId="75F9E5F1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LESOGABERAN</w:t>
            </w:r>
          </w:p>
          <w:p w14:paraId="0EF750DB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ATRELEUTON</w:t>
            </w:r>
          </w:p>
          <w:p w14:paraId="40E5903D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RILOPIROX</w:t>
            </w:r>
          </w:p>
          <w:p w14:paraId="41DB5438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DIETHYLCARBAMAZINE</w:t>
            </w:r>
          </w:p>
          <w:p w14:paraId="163ABCF1" w14:textId="77777777" w:rsidR="0038300E" w:rsidRPr="00416285" w:rsidRDefault="0038300E" w:rsidP="006F33BC">
            <w:pPr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</w:pPr>
            <w:r w:rsidRPr="00416285">
              <w:rPr>
                <w:rFonts w:ascii="Times New Roman" w:eastAsia="微软雅黑" w:hAnsi="Times New Roman"/>
                <w:color w:val="000000" w:themeColor="text1"/>
                <w:sz w:val="21"/>
                <w:szCs w:val="21"/>
              </w:rPr>
              <w:t>OLSALAZINE SODIUM</w:t>
            </w:r>
          </w:p>
        </w:tc>
      </w:tr>
    </w:tbl>
    <w:p w14:paraId="4B8A6DEC" w14:textId="77777777" w:rsidR="0038300E" w:rsidRPr="0038300E" w:rsidRDefault="0038300E" w:rsidP="0038300E">
      <w:pPr>
        <w:pStyle w:val="1"/>
      </w:pPr>
    </w:p>
    <w:sectPr w:rsidR="0038300E" w:rsidRPr="0038300E" w:rsidSect="00BA3A0E">
      <w:footerReference w:type="even" r:id="rId8"/>
      <w:footerReference w:type="default" r:id="rId9"/>
      <w:pgSz w:w="11906" w:h="16838"/>
      <w:pgMar w:top="1134" w:right="1134" w:bottom="1134" w:left="1134" w:header="851" w:footer="992" w:gutter="0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3EFECE" w14:textId="77777777" w:rsidR="005A19AA" w:rsidRDefault="005A19AA" w:rsidP="00E92AFF">
      <w:r>
        <w:separator/>
      </w:r>
    </w:p>
  </w:endnote>
  <w:endnote w:type="continuationSeparator" w:id="0">
    <w:p w14:paraId="46E1E33E" w14:textId="77777777" w:rsidR="005A19AA" w:rsidRDefault="005A19AA" w:rsidP="00E92A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8CF3C52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f2"/>
      </w:rPr>
      <w:id w:val="-458795725"/>
      <w:docPartObj>
        <w:docPartGallery w:val="Page Numbers (Bottom of Page)"/>
        <w:docPartUnique/>
      </w:docPartObj>
    </w:sdtPr>
    <w:sdtContent>
      <w:p w14:paraId="51B9E165" w14:textId="590C9F5E" w:rsidR="00CB2940" w:rsidRDefault="00CB2940" w:rsidP="004A7DCE">
        <w:pPr>
          <w:pStyle w:val="ae"/>
          <w:framePr w:wrap="none" w:vAnchor="text" w:hAnchor="margin" w:xAlign="right" w:y="1"/>
          <w:rPr>
            <w:rStyle w:val="af2"/>
          </w:rPr>
        </w:pPr>
        <w:r>
          <w:rPr>
            <w:rStyle w:val="af2"/>
          </w:rPr>
          <w:fldChar w:fldCharType="begin"/>
        </w:r>
        <w:r>
          <w:rPr>
            <w:rStyle w:val="af2"/>
          </w:rPr>
          <w:instrText xml:space="preserve"> PAGE </w:instrText>
        </w:r>
        <w:r>
          <w:rPr>
            <w:rStyle w:val="af2"/>
          </w:rPr>
          <w:fldChar w:fldCharType="separate"/>
        </w:r>
        <w:r w:rsidR="00A76DE2">
          <w:rPr>
            <w:rStyle w:val="af2"/>
            <w:noProof/>
          </w:rPr>
          <w:t>2</w:t>
        </w:r>
        <w:r>
          <w:rPr>
            <w:rStyle w:val="af2"/>
          </w:rPr>
          <w:fldChar w:fldCharType="end"/>
        </w:r>
      </w:p>
    </w:sdtContent>
  </w:sdt>
  <w:p w14:paraId="05420B58" w14:textId="77777777" w:rsidR="00CB2940" w:rsidRDefault="00CB2940" w:rsidP="00CB2940">
    <w:pPr>
      <w:pStyle w:val="a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f2"/>
      </w:rPr>
      <w:id w:val="-909466163"/>
      <w:docPartObj>
        <w:docPartGallery w:val="Page Numbers (Bottom of Page)"/>
        <w:docPartUnique/>
      </w:docPartObj>
    </w:sdtPr>
    <w:sdtContent>
      <w:p w14:paraId="599977FE" w14:textId="572A92FD" w:rsidR="00CB2940" w:rsidRDefault="00CB2940" w:rsidP="004A7DCE">
        <w:pPr>
          <w:pStyle w:val="ae"/>
          <w:framePr w:wrap="none" w:vAnchor="text" w:hAnchor="margin" w:xAlign="right" w:y="1"/>
          <w:rPr>
            <w:rStyle w:val="af2"/>
          </w:rPr>
        </w:pPr>
        <w:r>
          <w:rPr>
            <w:rStyle w:val="af2"/>
          </w:rPr>
          <w:fldChar w:fldCharType="begin"/>
        </w:r>
        <w:r>
          <w:rPr>
            <w:rStyle w:val="af2"/>
          </w:rPr>
          <w:instrText xml:space="preserve"> PAGE </w:instrText>
        </w:r>
        <w:r>
          <w:rPr>
            <w:rStyle w:val="af2"/>
          </w:rPr>
          <w:fldChar w:fldCharType="separate"/>
        </w:r>
        <w:r>
          <w:rPr>
            <w:rStyle w:val="af2"/>
            <w:noProof/>
          </w:rPr>
          <w:t>1</w:t>
        </w:r>
        <w:r>
          <w:rPr>
            <w:rStyle w:val="af2"/>
          </w:rPr>
          <w:fldChar w:fldCharType="end"/>
        </w:r>
      </w:p>
    </w:sdtContent>
  </w:sdt>
  <w:p w14:paraId="20F45CD1" w14:textId="77777777" w:rsidR="00CB2940" w:rsidRDefault="00CB2940" w:rsidP="00CB2940">
    <w:pPr>
      <w:pStyle w:val="a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25D4E98" w14:textId="77777777" w:rsidR="005A19AA" w:rsidRDefault="005A19AA" w:rsidP="00E92AFF">
      <w:r>
        <w:separator/>
      </w:r>
    </w:p>
  </w:footnote>
  <w:footnote w:type="continuationSeparator" w:id="0">
    <w:p w14:paraId="712EE713" w14:textId="77777777" w:rsidR="005A19AA" w:rsidRDefault="005A19AA" w:rsidP="00E92AF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hybridMultilevel"/>
    <w:tmpl w:val="FFFFFFFF"/>
    <w:lvl w:ilvl="0" w:tplc="00000001">
      <w:start w:val="1"/>
      <w:numFmt w:val="bullet"/>
      <w:lvlText w:val="◦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D9C43DF"/>
    <w:multiLevelType w:val="hybridMultilevel"/>
    <w:tmpl w:val="2F6A3FB0"/>
    <w:lvl w:ilvl="0" w:tplc="DF126146">
      <w:start w:val="1"/>
      <w:numFmt w:val="upp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" w15:restartNumberingAfterBreak="0">
    <w:nsid w:val="3DAF117B"/>
    <w:multiLevelType w:val="hybridMultilevel"/>
    <w:tmpl w:val="0F28CD6E"/>
    <w:lvl w:ilvl="0" w:tplc="A5F416EE">
      <w:start w:val="1"/>
      <w:numFmt w:val="upp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3" w15:restartNumberingAfterBreak="0">
    <w:nsid w:val="42AD2E94"/>
    <w:multiLevelType w:val="multilevel"/>
    <w:tmpl w:val="1CDCAE7A"/>
    <w:lvl w:ilvl="0">
      <w:start w:val="3"/>
      <w:numFmt w:val="upperLetter"/>
      <w:lvlText w:val="(%1)"/>
      <w:lvlJc w:val="left"/>
      <w:pPr>
        <w:tabs>
          <w:tab w:val="num" w:pos="312"/>
        </w:tabs>
        <w:ind w:left="0" w:firstLine="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54BD2352"/>
    <w:multiLevelType w:val="multilevel"/>
    <w:tmpl w:val="6CCAFCB8"/>
    <w:lvl w:ilvl="0">
      <w:start w:val="3"/>
      <w:numFmt w:val="upperLetter"/>
      <w:suff w:val="space"/>
      <w:lvlText w:val="(%1)"/>
      <w:lvlJc w:val="left"/>
      <w:pPr>
        <w:ind w:left="0" w:firstLine="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577863240">
    <w:abstractNumId w:val="3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387147325">
    <w:abstractNumId w:val="2"/>
  </w:num>
  <w:num w:numId="3" w16cid:durableId="132480136">
    <w:abstractNumId w:val="4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258954905">
    <w:abstractNumId w:val="1"/>
  </w:num>
  <w:num w:numId="5" w16cid:durableId="60249800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1"/>
  <w:bordersDoNotSurroundHeader/>
  <w:bordersDoNotSurroundFooter/>
  <w:proofState w:spelling="clean" w:grammar="clean"/>
  <w:defaultTabStop w:val="420"/>
  <w:drawingGridHorizontalSpacing w:val="120"/>
  <w:drawingGridVerticalSpacing w:val="163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409C1"/>
    <w:rsid w:val="00002A1A"/>
    <w:rsid w:val="00003710"/>
    <w:rsid w:val="0000549A"/>
    <w:rsid w:val="0000575A"/>
    <w:rsid w:val="00006E99"/>
    <w:rsid w:val="00016AB3"/>
    <w:rsid w:val="00016C7E"/>
    <w:rsid w:val="000213B0"/>
    <w:rsid w:val="000319BD"/>
    <w:rsid w:val="00032608"/>
    <w:rsid w:val="000339B7"/>
    <w:rsid w:val="000341E6"/>
    <w:rsid w:val="000370D5"/>
    <w:rsid w:val="00040ADC"/>
    <w:rsid w:val="000423F9"/>
    <w:rsid w:val="0004593B"/>
    <w:rsid w:val="00047369"/>
    <w:rsid w:val="00050234"/>
    <w:rsid w:val="00051209"/>
    <w:rsid w:val="000526D9"/>
    <w:rsid w:val="000563E1"/>
    <w:rsid w:val="00061960"/>
    <w:rsid w:val="000707BC"/>
    <w:rsid w:val="00074F5E"/>
    <w:rsid w:val="000811A9"/>
    <w:rsid w:val="00082F38"/>
    <w:rsid w:val="0008569F"/>
    <w:rsid w:val="000907D1"/>
    <w:rsid w:val="00093315"/>
    <w:rsid w:val="00094D3F"/>
    <w:rsid w:val="000A0434"/>
    <w:rsid w:val="000A1D50"/>
    <w:rsid w:val="000A3D76"/>
    <w:rsid w:val="000A50EA"/>
    <w:rsid w:val="000B0407"/>
    <w:rsid w:val="000B0961"/>
    <w:rsid w:val="000B0BA0"/>
    <w:rsid w:val="000B37E5"/>
    <w:rsid w:val="000B71BF"/>
    <w:rsid w:val="000C118B"/>
    <w:rsid w:val="000D1B0D"/>
    <w:rsid w:val="000D64B0"/>
    <w:rsid w:val="000D7773"/>
    <w:rsid w:val="000E1C71"/>
    <w:rsid w:val="000E46F2"/>
    <w:rsid w:val="000E4832"/>
    <w:rsid w:val="000E710F"/>
    <w:rsid w:val="000F0425"/>
    <w:rsid w:val="000F3B03"/>
    <w:rsid w:val="000F5122"/>
    <w:rsid w:val="00104DD3"/>
    <w:rsid w:val="00110688"/>
    <w:rsid w:val="00112C97"/>
    <w:rsid w:val="00121FD9"/>
    <w:rsid w:val="0012748B"/>
    <w:rsid w:val="00133276"/>
    <w:rsid w:val="00137E0F"/>
    <w:rsid w:val="00141242"/>
    <w:rsid w:val="001421C7"/>
    <w:rsid w:val="001467DC"/>
    <w:rsid w:val="00146C03"/>
    <w:rsid w:val="0014749E"/>
    <w:rsid w:val="00147E3D"/>
    <w:rsid w:val="00151ED9"/>
    <w:rsid w:val="001547A8"/>
    <w:rsid w:val="001552E9"/>
    <w:rsid w:val="00155A53"/>
    <w:rsid w:val="00164973"/>
    <w:rsid w:val="00166961"/>
    <w:rsid w:val="0017415A"/>
    <w:rsid w:val="00174A76"/>
    <w:rsid w:val="001764D2"/>
    <w:rsid w:val="0018308F"/>
    <w:rsid w:val="0018434E"/>
    <w:rsid w:val="00187158"/>
    <w:rsid w:val="00190773"/>
    <w:rsid w:val="0019162E"/>
    <w:rsid w:val="00194D80"/>
    <w:rsid w:val="001950DB"/>
    <w:rsid w:val="001A7603"/>
    <w:rsid w:val="001A7AFE"/>
    <w:rsid w:val="001B0E93"/>
    <w:rsid w:val="001B3AB8"/>
    <w:rsid w:val="001B6133"/>
    <w:rsid w:val="001C377A"/>
    <w:rsid w:val="001C4BC7"/>
    <w:rsid w:val="001C4C0E"/>
    <w:rsid w:val="001C4D23"/>
    <w:rsid w:val="001D0A8F"/>
    <w:rsid w:val="001D1BB4"/>
    <w:rsid w:val="001D6DB8"/>
    <w:rsid w:val="001E3F7C"/>
    <w:rsid w:val="001E7F23"/>
    <w:rsid w:val="001F3B44"/>
    <w:rsid w:val="001F4A36"/>
    <w:rsid w:val="00202E16"/>
    <w:rsid w:val="00203037"/>
    <w:rsid w:val="00206914"/>
    <w:rsid w:val="00210736"/>
    <w:rsid w:val="00210F7B"/>
    <w:rsid w:val="002117C2"/>
    <w:rsid w:val="00214CE3"/>
    <w:rsid w:val="00220D5D"/>
    <w:rsid w:val="002244DE"/>
    <w:rsid w:val="00226C10"/>
    <w:rsid w:val="00235C3E"/>
    <w:rsid w:val="00242E19"/>
    <w:rsid w:val="00242EB4"/>
    <w:rsid w:val="00243204"/>
    <w:rsid w:val="0025000D"/>
    <w:rsid w:val="002503EB"/>
    <w:rsid w:val="00254211"/>
    <w:rsid w:val="00260D0C"/>
    <w:rsid w:val="00261761"/>
    <w:rsid w:val="0026596A"/>
    <w:rsid w:val="00267C3B"/>
    <w:rsid w:val="00267D7A"/>
    <w:rsid w:val="00273F45"/>
    <w:rsid w:val="00275905"/>
    <w:rsid w:val="0028346F"/>
    <w:rsid w:val="00286887"/>
    <w:rsid w:val="00286A0D"/>
    <w:rsid w:val="002927E2"/>
    <w:rsid w:val="00293BCE"/>
    <w:rsid w:val="0029443D"/>
    <w:rsid w:val="00297890"/>
    <w:rsid w:val="002A14A6"/>
    <w:rsid w:val="002A4739"/>
    <w:rsid w:val="002A5F54"/>
    <w:rsid w:val="002B2E1D"/>
    <w:rsid w:val="002B3900"/>
    <w:rsid w:val="002B3EAD"/>
    <w:rsid w:val="002C1282"/>
    <w:rsid w:val="002C27C4"/>
    <w:rsid w:val="002C4FD0"/>
    <w:rsid w:val="002C713A"/>
    <w:rsid w:val="002D0252"/>
    <w:rsid w:val="002D0723"/>
    <w:rsid w:val="002D487E"/>
    <w:rsid w:val="002E0E61"/>
    <w:rsid w:val="002E1351"/>
    <w:rsid w:val="002E41D3"/>
    <w:rsid w:val="002E5C51"/>
    <w:rsid w:val="002F2545"/>
    <w:rsid w:val="002F6B0A"/>
    <w:rsid w:val="003070BB"/>
    <w:rsid w:val="0031097B"/>
    <w:rsid w:val="00311F63"/>
    <w:rsid w:val="00314E56"/>
    <w:rsid w:val="0031521A"/>
    <w:rsid w:val="00321668"/>
    <w:rsid w:val="00322C4D"/>
    <w:rsid w:val="0032558C"/>
    <w:rsid w:val="00331025"/>
    <w:rsid w:val="00333B54"/>
    <w:rsid w:val="00334569"/>
    <w:rsid w:val="003372C3"/>
    <w:rsid w:val="00341CBC"/>
    <w:rsid w:val="003500DC"/>
    <w:rsid w:val="00350A31"/>
    <w:rsid w:val="00355D72"/>
    <w:rsid w:val="00356BB5"/>
    <w:rsid w:val="003627FE"/>
    <w:rsid w:val="00363DE2"/>
    <w:rsid w:val="00363EC9"/>
    <w:rsid w:val="003649AE"/>
    <w:rsid w:val="00364CA7"/>
    <w:rsid w:val="00365A89"/>
    <w:rsid w:val="00366FFF"/>
    <w:rsid w:val="00372A5F"/>
    <w:rsid w:val="003737C9"/>
    <w:rsid w:val="00374280"/>
    <w:rsid w:val="00374EC6"/>
    <w:rsid w:val="0038029D"/>
    <w:rsid w:val="0038300E"/>
    <w:rsid w:val="00384B78"/>
    <w:rsid w:val="00390B8D"/>
    <w:rsid w:val="003912CC"/>
    <w:rsid w:val="00393E7F"/>
    <w:rsid w:val="00394EFA"/>
    <w:rsid w:val="0039572A"/>
    <w:rsid w:val="00397C30"/>
    <w:rsid w:val="003A7DA0"/>
    <w:rsid w:val="003B1A89"/>
    <w:rsid w:val="003B20AD"/>
    <w:rsid w:val="003B2B54"/>
    <w:rsid w:val="003B3A3F"/>
    <w:rsid w:val="003B3E0F"/>
    <w:rsid w:val="003C0AA4"/>
    <w:rsid w:val="003C4F0C"/>
    <w:rsid w:val="003D332E"/>
    <w:rsid w:val="003D380D"/>
    <w:rsid w:val="003D38D8"/>
    <w:rsid w:val="003D4D90"/>
    <w:rsid w:val="003E147C"/>
    <w:rsid w:val="003E33CC"/>
    <w:rsid w:val="003E432D"/>
    <w:rsid w:val="003E6655"/>
    <w:rsid w:val="003F3767"/>
    <w:rsid w:val="00401489"/>
    <w:rsid w:val="00402F09"/>
    <w:rsid w:val="00404A2D"/>
    <w:rsid w:val="00406A9F"/>
    <w:rsid w:val="00410838"/>
    <w:rsid w:val="004111E0"/>
    <w:rsid w:val="00412542"/>
    <w:rsid w:val="0041273E"/>
    <w:rsid w:val="00416285"/>
    <w:rsid w:val="00416B1C"/>
    <w:rsid w:val="0042393B"/>
    <w:rsid w:val="00424D4B"/>
    <w:rsid w:val="00425C7F"/>
    <w:rsid w:val="00427687"/>
    <w:rsid w:val="0042771D"/>
    <w:rsid w:val="004301B6"/>
    <w:rsid w:val="00431649"/>
    <w:rsid w:val="0043189C"/>
    <w:rsid w:val="00434053"/>
    <w:rsid w:val="004367AA"/>
    <w:rsid w:val="0044020F"/>
    <w:rsid w:val="00442B8F"/>
    <w:rsid w:val="00446319"/>
    <w:rsid w:val="004468A7"/>
    <w:rsid w:val="00452607"/>
    <w:rsid w:val="00454192"/>
    <w:rsid w:val="004646EA"/>
    <w:rsid w:val="00467C56"/>
    <w:rsid w:val="004705F6"/>
    <w:rsid w:val="00474566"/>
    <w:rsid w:val="00474F95"/>
    <w:rsid w:val="004762E3"/>
    <w:rsid w:val="004774F5"/>
    <w:rsid w:val="00477735"/>
    <w:rsid w:val="00480DDD"/>
    <w:rsid w:val="004819F4"/>
    <w:rsid w:val="0048654A"/>
    <w:rsid w:val="004868AF"/>
    <w:rsid w:val="00487A90"/>
    <w:rsid w:val="00487F39"/>
    <w:rsid w:val="00492533"/>
    <w:rsid w:val="004945EE"/>
    <w:rsid w:val="004960A4"/>
    <w:rsid w:val="004A1C01"/>
    <w:rsid w:val="004A4329"/>
    <w:rsid w:val="004A7DCE"/>
    <w:rsid w:val="004B1703"/>
    <w:rsid w:val="004B1869"/>
    <w:rsid w:val="004B346E"/>
    <w:rsid w:val="004B6AC3"/>
    <w:rsid w:val="004B7530"/>
    <w:rsid w:val="004C0DB3"/>
    <w:rsid w:val="004C1069"/>
    <w:rsid w:val="004C2FF4"/>
    <w:rsid w:val="004C3ECB"/>
    <w:rsid w:val="004D44F0"/>
    <w:rsid w:val="004D45E2"/>
    <w:rsid w:val="004D4932"/>
    <w:rsid w:val="004D5624"/>
    <w:rsid w:val="004D6764"/>
    <w:rsid w:val="004D7182"/>
    <w:rsid w:val="004E3D58"/>
    <w:rsid w:val="004F1D9E"/>
    <w:rsid w:val="004F3E43"/>
    <w:rsid w:val="004F764F"/>
    <w:rsid w:val="00501A14"/>
    <w:rsid w:val="00503AD7"/>
    <w:rsid w:val="00503AFE"/>
    <w:rsid w:val="00504E07"/>
    <w:rsid w:val="00510CAE"/>
    <w:rsid w:val="00510FF0"/>
    <w:rsid w:val="005119E0"/>
    <w:rsid w:val="005131A9"/>
    <w:rsid w:val="005152A9"/>
    <w:rsid w:val="0052011D"/>
    <w:rsid w:val="005219CB"/>
    <w:rsid w:val="005222AE"/>
    <w:rsid w:val="005242D8"/>
    <w:rsid w:val="0053091E"/>
    <w:rsid w:val="0053468E"/>
    <w:rsid w:val="00534B4E"/>
    <w:rsid w:val="00541254"/>
    <w:rsid w:val="0054422B"/>
    <w:rsid w:val="005444CF"/>
    <w:rsid w:val="00546009"/>
    <w:rsid w:val="005479BE"/>
    <w:rsid w:val="00550B82"/>
    <w:rsid w:val="00551797"/>
    <w:rsid w:val="005535EA"/>
    <w:rsid w:val="00553E08"/>
    <w:rsid w:val="00561841"/>
    <w:rsid w:val="00563326"/>
    <w:rsid w:val="0056525A"/>
    <w:rsid w:val="00572B20"/>
    <w:rsid w:val="005738B0"/>
    <w:rsid w:val="00576A93"/>
    <w:rsid w:val="005775F5"/>
    <w:rsid w:val="0057773C"/>
    <w:rsid w:val="00582926"/>
    <w:rsid w:val="00582EF3"/>
    <w:rsid w:val="00583C63"/>
    <w:rsid w:val="00583E08"/>
    <w:rsid w:val="0058620A"/>
    <w:rsid w:val="0058625A"/>
    <w:rsid w:val="00587EEB"/>
    <w:rsid w:val="00590E2A"/>
    <w:rsid w:val="00591975"/>
    <w:rsid w:val="005919D2"/>
    <w:rsid w:val="0059424E"/>
    <w:rsid w:val="005A19AA"/>
    <w:rsid w:val="005B04A5"/>
    <w:rsid w:val="005B2544"/>
    <w:rsid w:val="005B3F7A"/>
    <w:rsid w:val="005B5796"/>
    <w:rsid w:val="005B5A18"/>
    <w:rsid w:val="005B6281"/>
    <w:rsid w:val="005C15CC"/>
    <w:rsid w:val="005C2535"/>
    <w:rsid w:val="005C2A62"/>
    <w:rsid w:val="005D1CEA"/>
    <w:rsid w:val="005D47C9"/>
    <w:rsid w:val="005D5A85"/>
    <w:rsid w:val="005E0E16"/>
    <w:rsid w:val="005E6E6D"/>
    <w:rsid w:val="005F292A"/>
    <w:rsid w:val="005F45FE"/>
    <w:rsid w:val="005F68FB"/>
    <w:rsid w:val="00601CF7"/>
    <w:rsid w:val="00602B12"/>
    <w:rsid w:val="00606B5B"/>
    <w:rsid w:val="00610624"/>
    <w:rsid w:val="006119C7"/>
    <w:rsid w:val="00614211"/>
    <w:rsid w:val="00616CCA"/>
    <w:rsid w:val="0062269D"/>
    <w:rsid w:val="00622926"/>
    <w:rsid w:val="0062538B"/>
    <w:rsid w:val="00626176"/>
    <w:rsid w:val="006263B4"/>
    <w:rsid w:val="00634912"/>
    <w:rsid w:val="00641B88"/>
    <w:rsid w:val="00644E6A"/>
    <w:rsid w:val="00645964"/>
    <w:rsid w:val="0065311C"/>
    <w:rsid w:val="00653971"/>
    <w:rsid w:val="006567D1"/>
    <w:rsid w:val="00663860"/>
    <w:rsid w:val="00666B33"/>
    <w:rsid w:val="00667D37"/>
    <w:rsid w:val="00671433"/>
    <w:rsid w:val="00671B9E"/>
    <w:rsid w:val="00672DE0"/>
    <w:rsid w:val="006755E1"/>
    <w:rsid w:val="00675D3F"/>
    <w:rsid w:val="00675E89"/>
    <w:rsid w:val="00681364"/>
    <w:rsid w:val="00681C55"/>
    <w:rsid w:val="00683FEF"/>
    <w:rsid w:val="0068518F"/>
    <w:rsid w:val="006A03CD"/>
    <w:rsid w:val="006A1EA7"/>
    <w:rsid w:val="006A2BAD"/>
    <w:rsid w:val="006A7A35"/>
    <w:rsid w:val="006B7CE1"/>
    <w:rsid w:val="006C084C"/>
    <w:rsid w:val="006C15E5"/>
    <w:rsid w:val="006C3AC8"/>
    <w:rsid w:val="006C546F"/>
    <w:rsid w:val="006D0613"/>
    <w:rsid w:val="006D780C"/>
    <w:rsid w:val="006E021C"/>
    <w:rsid w:val="006E54D1"/>
    <w:rsid w:val="006E5909"/>
    <w:rsid w:val="006E5BDC"/>
    <w:rsid w:val="006E66FC"/>
    <w:rsid w:val="006E6A9F"/>
    <w:rsid w:val="006F1DF9"/>
    <w:rsid w:val="006F4031"/>
    <w:rsid w:val="006F540B"/>
    <w:rsid w:val="0070176F"/>
    <w:rsid w:val="00701BDB"/>
    <w:rsid w:val="00704657"/>
    <w:rsid w:val="007057A0"/>
    <w:rsid w:val="007057F6"/>
    <w:rsid w:val="0070700E"/>
    <w:rsid w:val="007077DB"/>
    <w:rsid w:val="00712A67"/>
    <w:rsid w:val="0071734C"/>
    <w:rsid w:val="00721238"/>
    <w:rsid w:val="00723D5B"/>
    <w:rsid w:val="00724B07"/>
    <w:rsid w:val="00725961"/>
    <w:rsid w:val="0072782B"/>
    <w:rsid w:val="00727FAD"/>
    <w:rsid w:val="007307F4"/>
    <w:rsid w:val="007313E6"/>
    <w:rsid w:val="0074284A"/>
    <w:rsid w:val="00742D30"/>
    <w:rsid w:val="00742FB3"/>
    <w:rsid w:val="007462FE"/>
    <w:rsid w:val="00750056"/>
    <w:rsid w:val="007510CC"/>
    <w:rsid w:val="0075160D"/>
    <w:rsid w:val="007546B9"/>
    <w:rsid w:val="00756605"/>
    <w:rsid w:val="00757001"/>
    <w:rsid w:val="00761863"/>
    <w:rsid w:val="0076707A"/>
    <w:rsid w:val="007704B2"/>
    <w:rsid w:val="007730E7"/>
    <w:rsid w:val="0077594B"/>
    <w:rsid w:val="007822ED"/>
    <w:rsid w:val="007844CA"/>
    <w:rsid w:val="00785186"/>
    <w:rsid w:val="00796DD6"/>
    <w:rsid w:val="0079704F"/>
    <w:rsid w:val="007A03B7"/>
    <w:rsid w:val="007A177A"/>
    <w:rsid w:val="007A1EAE"/>
    <w:rsid w:val="007A2AC7"/>
    <w:rsid w:val="007A3C07"/>
    <w:rsid w:val="007A5240"/>
    <w:rsid w:val="007A789C"/>
    <w:rsid w:val="007B0B5D"/>
    <w:rsid w:val="007B3D2B"/>
    <w:rsid w:val="007B40A9"/>
    <w:rsid w:val="007C0477"/>
    <w:rsid w:val="007C37C5"/>
    <w:rsid w:val="007C517F"/>
    <w:rsid w:val="007C7244"/>
    <w:rsid w:val="007C7566"/>
    <w:rsid w:val="007C7A39"/>
    <w:rsid w:val="007D206F"/>
    <w:rsid w:val="007D28B8"/>
    <w:rsid w:val="007D2A00"/>
    <w:rsid w:val="007E2078"/>
    <w:rsid w:val="007E3031"/>
    <w:rsid w:val="007E3C02"/>
    <w:rsid w:val="007E7C44"/>
    <w:rsid w:val="007F3527"/>
    <w:rsid w:val="007F36A4"/>
    <w:rsid w:val="007F453F"/>
    <w:rsid w:val="007F4B08"/>
    <w:rsid w:val="007F7EA8"/>
    <w:rsid w:val="00800028"/>
    <w:rsid w:val="008079C9"/>
    <w:rsid w:val="00813C51"/>
    <w:rsid w:val="008145FE"/>
    <w:rsid w:val="0081584D"/>
    <w:rsid w:val="008159BA"/>
    <w:rsid w:val="008169C5"/>
    <w:rsid w:val="00836AF3"/>
    <w:rsid w:val="00846D92"/>
    <w:rsid w:val="008539FF"/>
    <w:rsid w:val="00864D5C"/>
    <w:rsid w:val="008663C8"/>
    <w:rsid w:val="00866F29"/>
    <w:rsid w:val="0087012E"/>
    <w:rsid w:val="0087085B"/>
    <w:rsid w:val="00871225"/>
    <w:rsid w:val="00871FF0"/>
    <w:rsid w:val="00877191"/>
    <w:rsid w:val="00877452"/>
    <w:rsid w:val="008776F4"/>
    <w:rsid w:val="008807E2"/>
    <w:rsid w:val="0088439D"/>
    <w:rsid w:val="00884A5B"/>
    <w:rsid w:val="00884CB0"/>
    <w:rsid w:val="00886664"/>
    <w:rsid w:val="008A1244"/>
    <w:rsid w:val="008A5244"/>
    <w:rsid w:val="008A58AA"/>
    <w:rsid w:val="008A7752"/>
    <w:rsid w:val="008B08E0"/>
    <w:rsid w:val="008B1C18"/>
    <w:rsid w:val="008C1D30"/>
    <w:rsid w:val="008C3ABF"/>
    <w:rsid w:val="008C55D7"/>
    <w:rsid w:val="008D00EB"/>
    <w:rsid w:val="008D1139"/>
    <w:rsid w:val="008D4EC3"/>
    <w:rsid w:val="008E2863"/>
    <w:rsid w:val="008E33DD"/>
    <w:rsid w:val="008E37E7"/>
    <w:rsid w:val="008E52B2"/>
    <w:rsid w:val="008E610B"/>
    <w:rsid w:val="008E6F2C"/>
    <w:rsid w:val="008E7A53"/>
    <w:rsid w:val="008F0142"/>
    <w:rsid w:val="008F194C"/>
    <w:rsid w:val="008F1E2F"/>
    <w:rsid w:val="008F31BE"/>
    <w:rsid w:val="008F32A3"/>
    <w:rsid w:val="008F3AD4"/>
    <w:rsid w:val="008F427E"/>
    <w:rsid w:val="008F5F7B"/>
    <w:rsid w:val="0091092F"/>
    <w:rsid w:val="0091234B"/>
    <w:rsid w:val="009132E7"/>
    <w:rsid w:val="00913B83"/>
    <w:rsid w:val="009145F0"/>
    <w:rsid w:val="00920620"/>
    <w:rsid w:val="00930D27"/>
    <w:rsid w:val="009315E7"/>
    <w:rsid w:val="009409C1"/>
    <w:rsid w:val="00941FC9"/>
    <w:rsid w:val="009426DC"/>
    <w:rsid w:val="0094503B"/>
    <w:rsid w:val="00945E96"/>
    <w:rsid w:val="00950657"/>
    <w:rsid w:val="009525D4"/>
    <w:rsid w:val="00956E69"/>
    <w:rsid w:val="00957559"/>
    <w:rsid w:val="00960265"/>
    <w:rsid w:val="00960A35"/>
    <w:rsid w:val="0096280D"/>
    <w:rsid w:val="009648F6"/>
    <w:rsid w:val="009652BE"/>
    <w:rsid w:val="00965870"/>
    <w:rsid w:val="00970EB1"/>
    <w:rsid w:val="00973E22"/>
    <w:rsid w:val="00974E19"/>
    <w:rsid w:val="0097580C"/>
    <w:rsid w:val="00982FA3"/>
    <w:rsid w:val="0098308D"/>
    <w:rsid w:val="00983F9A"/>
    <w:rsid w:val="00987102"/>
    <w:rsid w:val="009918B9"/>
    <w:rsid w:val="00992330"/>
    <w:rsid w:val="009941A2"/>
    <w:rsid w:val="00994777"/>
    <w:rsid w:val="00995944"/>
    <w:rsid w:val="009A7FE8"/>
    <w:rsid w:val="009B2624"/>
    <w:rsid w:val="009C0735"/>
    <w:rsid w:val="009C7547"/>
    <w:rsid w:val="009C7D8B"/>
    <w:rsid w:val="009D1707"/>
    <w:rsid w:val="009D3D94"/>
    <w:rsid w:val="009D5C81"/>
    <w:rsid w:val="009D65EF"/>
    <w:rsid w:val="009E1C05"/>
    <w:rsid w:val="009E66FB"/>
    <w:rsid w:val="009E6774"/>
    <w:rsid w:val="009F32D9"/>
    <w:rsid w:val="009F7F39"/>
    <w:rsid w:val="00A05BD4"/>
    <w:rsid w:val="00A0743D"/>
    <w:rsid w:val="00A10F84"/>
    <w:rsid w:val="00A13B48"/>
    <w:rsid w:val="00A158F2"/>
    <w:rsid w:val="00A229B6"/>
    <w:rsid w:val="00A234C0"/>
    <w:rsid w:val="00A26518"/>
    <w:rsid w:val="00A31C24"/>
    <w:rsid w:val="00A32B25"/>
    <w:rsid w:val="00A43271"/>
    <w:rsid w:val="00A526EC"/>
    <w:rsid w:val="00A52F88"/>
    <w:rsid w:val="00A547EF"/>
    <w:rsid w:val="00A557D2"/>
    <w:rsid w:val="00A61F83"/>
    <w:rsid w:val="00A647D1"/>
    <w:rsid w:val="00A66D4C"/>
    <w:rsid w:val="00A706DB"/>
    <w:rsid w:val="00A74B0C"/>
    <w:rsid w:val="00A75D21"/>
    <w:rsid w:val="00A7628F"/>
    <w:rsid w:val="00A76DE2"/>
    <w:rsid w:val="00A817E1"/>
    <w:rsid w:val="00A81FB7"/>
    <w:rsid w:val="00A8421C"/>
    <w:rsid w:val="00A84EB8"/>
    <w:rsid w:val="00A86382"/>
    <w:rsid w:val="00A86CB1"/>
    <w:rsid w:val="00A87E76"/>
    <w:rsid w:val="00A90472"/>
    <w:rsid w:val="00A90752"/>
    <w:rsid w:val="00A951F5"/>
    <w:rsid w:val="00AA39FA"/>
    <w:rsid w:val="00AA6B7F"/>
    <w:rsid w:val="00AA78B4"/>
    <w:rsid w:val="00AB0C43"/>
    <w:rsid w:val="00AB2788"/>
    <w:rsid w:val="00AC0DDC"/>
    <w:rsid w:val="00AC31CA"/>
    <w:rsid w:val="00AC3DDD"/>
    <w:rsid w:val="00AD1569"/>
    <w:rsid w:val="00AD2C84"/>
    <w:rsid w:val="00AD333C"/>
    <w:rsid w:val="00AD4195"/>
    <w:rsid w:val="00AD43EA"/>
    <w:rsid w:val="00AE422D"/>
    <w:rsid w:val="00AE4293"/>
    <w:rsid w:val="00AE52C9"/>
    <w:rsid w:val="00AE6525"/>
    <w:rsid w:val="00AF158D"/>
    <w:rsid w:val="00AF2E00"/>
    <w:rsid w:val="00AF65DF"/>
    <w:rsid w:val="00AF7097"/>
    <w:rsid w:val="00B00ABD"/>
    <w:rsid w:val="00B02DC2"/>
    <w:rsid w:val="00B02F66"/>
    <w:rsid w:val="00B03546"/>
    <w:rsid w:val="00B11880"/>
    <w:rsid w:val="00B150C3"/>
    <w:rsid w:val="00B15A4A"/>
    <w:rsid w:val="00B22FD1"/>
    <w:rsid w:val="00B25718"/>
    <w:rsid w:val="00B269C4"/>
    <w:rsid w:val="00B32AD4"/>
    <w:rsid w:val="00B36850"/>
    <w:rsid w:val="00B404A4"/>
    <w:rsid w:val="00B41C8F"/>
    <w:rsid w:val="00B43E4C"/>
    <w:rsid w:val="00B45977"/>
    <w:rsid w:val="00B46EB8"/>
    <w:rsid w:val="00B56342"/>
    <w:rsid w:val="00B56BE0"/>
    <w:rsid w:val="00B60D29"/>
    <w:rsid w:val="00B62EBC"/>
    <w:rsid w:val="00B63D89"/>
    <w:rsid w:val="00B64D1F"/>
    <w:rsid w:val="00B679D0"/>
    <w:rsid w:val="00B73629"/>
    <w:rsid w:val="00B73E94"/>
    <w:rsid w:val="00B7414C"/>
    <w:rsid w:val="00B7431D"/>
    <w:rsid w:val="00B75CC2"/>
    <w:rsid w:val="00B801C9"/>
    <w:rsid w:val="00B85CD3"/>
    <w:rsid w:val="00B8687E"/>
    <w:rsid w:val="00B92744"/>
    <w:rsid w:val="00B94C92"/>
    <w:rsid w:val="00BA3A0E"/>
    <w:rsid w:val="00BA4899"/>
    <w:rsid w:val="00BB2CD0"/>
    <w:rsid w:val="00BB401D"/>
    <w:rsid w:val="00BB7B6A"/>
    <w:rsid w:val="00BB7FD0"/>
    <w:rsid w:val="00BC3A69"/>
    <w:rsid w:val="00BC5258"/>
    <w:rsid w:val="00BC5C4D"/>
    <w:rsid w:val="00BC6F10"/>
    <w:rsid w:val="00BD093F"/>
    <w:rsid w:val="00BD57F0"/>
    <w:rsid w:val="00BD6187"/>
    <w:rsid w:val="00BE3AB0"/>
    <w:rsid w:val="00BE3BA3"/>
    <w:rsid w:val="00BE7945"/>
    <w:rsid w:val="00BE7EFB"/>
    <w:rsid w:val="00BF38DC"/>
    <w:rsid w:val="00BF7247"/>
    <w:rsid w:val="00C003FD"/>
    <w:rsid w:val="00C00DD0"/>
    <w:rsid w:val="00C01066"/>
    <w:rsid w:val="00C031FA"/>
    <w:rsid w:val="00C1261F"/>
    <w:rsid w:val="00C13799"/>
    <w:rsid w:val="00C1404E"/>
    <w:rsid w:val="00C20B6A"/>
    <w:rsid w:val="00C238F1"/>
    <w:rsid w:val="00C23A9C"/>
    <w:rsid w:val="00C23B82"/>
    <w:rsid w:val="00C32EC3"/>
    <w:rsid w:val="00C33DC5"/>
    <w:rsid w:val="00C351E3"/>
    <w:rsid w:val="00C355A4"/>
    <w:rsid w:val="00C40971"/>
    <w:rsid w:val="00C4183A"/>
    <w:rsid w:val="00C43CC4"/>
    <w:rsid w:val="00C446D9"/>
    <w:rsid w:val="00C45BD5"/>
    <w:rsid w:val="00C4617A"/>
    <w:rsid w:val="00C522D3"/>
    <w:rsid w:val="00C710C2"/>
    <w:rsid w:val="00C718E9"/>
    <w:rsid w:val="00C76081"/>
    <w:rsid w:val="00C76CA4"/>
    <w:rsid w:val="00C779F1"/>
    <w:rsid w:val="00C77D86"/>
    <w:rsid w:val="00C81887"/>
    <w:rsid w:val="00C87DF9"/>
    <w:rsid w:val="00C922D8"/>
    <w:rsid w:val="00C92DA8"/>
    <w:rsid w:val="00C968B5"/>
    <w:rsid w:val="00C96C02"/>
    <w:rsid w:val="00CA0280"/>
    <w:rsid w:val="00CB2940"/>
    <w:rsid w:val="00CB6E3D"/>
    <w:rsid w:val="00CC541A"/>
    <w:rsid w:val="00CD411A"/>
    <w:rsid w:val="00CD5513"/>
    <w:rsid w:val="00CD6E78"/>
    <w:rsid w:val="00CE0633"/>
    <w:rsid w:val="00CE55B4"/>
    <w:rsid w:val="00CF1705"/>
    <w:rsid w:val="00CF4D6A"/>
    <w:rsid w:val="00CF7C8E"/>
    <w:rsid w:val="00CF7D31"/>
    <w:rsid w:val="00D01A8E"/>
    <w:rsid w:val="00D042B0"/>
    <w:rsid w:val="00D11188"/>
    <w:rsid w:val="00D11735"/>
    <w:rsid w:val="00D14BAA"/>
    <w:rsid w:val="00D150B8"/>
    <w:rsid w:val="00D17CEC"/>
    <w:rsid w:val="00D24480"/>
    <w:rsid w:val="00D24850"/>
    <w:rsid w:val="00D268CD"/>
    <w:rsid w:val="00D36905"/>
    <w:rsid w:val="00D37B69"/>
    <w:rsid w:val="00D42CD4"/>
    <w:rsid w:val="00D44CE6"/>
    <w:rsid w:val="00D4560F"/>
    <w:rsid w:val="00D45E4F"/>
    <w:rsid w:val="00D5148A"/>
    <w:rsid w:val="00D52A50"/>
    <w:rsid w:val="00D54454"/>
    <w:rsid w:val="00D60C77"/>
    <w:rsid w:val="00D73BBB"/>
    <w:rsid w:val="00D74BCB"/>
    <w:rsid w:val="00D80103"/>
    <w:rsid w:val="00D83F76"/>
    <w:rsid w:val="00D84487"/>
    <w:rsid w:val="00D90168"/>
    <w:rsid w:val="00D90D45"/>
    <w:rsid w:val="00DA3BA9"/>
    <w:rsid w:val="00DA504A"/>
    <w:rsid w:val="00DA73C5"/>
    <w:rsid w:val="00DA7A88"/>
    <w:rsid w:val="00DB1E66"/>
    <w:rsid w:val="00DB26F1"/>
    <w:rsid w:val="00DB3A64"/>
    <w:rsid w:val="00DB6CD9"/>
    <w:rsid w:val="00DC0310"/>
    <w:rsid w:val="00DC38AB"/>
    <w:rsid w:val="00DC793E"/>
    <w:rsid w:val="00DD1E53"/>
    <w:rsid w:val="00DD4B66"/>
    <w:rsid w:val="00DD6073"/>
    <w:rsid w:val="00DE0755"/>
    <w:rsid w:val="00DE08BA"/>
    <w:rsid w:val="00DE1CE1"/>
    <w:rsid w:val="00DE2632"/>
    <w:rsid w:val="00DE577A"/>
    <w:rsid w:val="00DF517F"/>
    <w:rsid w:val="00DF799C"/>
    <w:rsid w:val="00DF7BC8"/>
    <w:rsid w:val="00E0067A"/>
    <w:rsid w:val="00E01010"/>
    <w:rsid w:val="00E0285E"/>
    <w:rsid w:val="00E11DD3"/>
    <w:rsid w:val="00E2203D"/>
    <w:rsid w:val="00E2473A"/>
    <w:rsid w:val="00E258FD"/>
    <w:rsid w:val="00E343BE"/>
    <w:rsid w:val="00E3560D"/>
    <w:rsid w:val="00E35BFD"/>
    <w:rsid w:val="00E35C20"/>
    <w:rsid w:val="00E36881"/>
    <w:rsid w:val="00E36D08"/>
    <w:rsid w:val="00E41C48"/>
    <w:rsid w:val="00E50907"/>
    <w:rsid w:val="00E51AFB"/>
    <w:rsid w:val="00E54561"/>
    <w:rsid w:val="00E57177"/>
    <w:rsid w:val="00E57B1B"/>
    <w:rsid w:val="00E66487"/>
    <w:rsid w:val="00E66D39"/>
    <w:rsid w:val="00E74F2E"/>
    <w:rsid w:val="00E8481B"/>
    <w:rsid w:val="00E85A75"/>
    <w:rsid w:val="00E92AFF"/>
    <w:rsid w:val="00E92F0C"/>
    <w:rsid w:val="00E978FD"/>
    <w:rsid w:val="00EA2805"/>
    <w:rsid w:val="00EA2D6D"/>
    <w:rsid w:val="00EB387A"/>
    <w:rsid w:val="00EB4C01"/>
    <w:rsid w:val="00EC224A"/>
    <w:rsid w:val="00EC3398"/>
    <w:rsid w:val="00EC44B6"/>
    <w:rsid w:val="00EC7927"/>
    <w:rsid w:val="00ED1939"/>
    <w:rsid w:val="00ED1F17"/>
    <w:rsid w:val="00ED6F0A"/>
    <w:rsid w:val="00EE15ED"/>
    <w:rsid w:val="00EE30C6"/>
    <w:rsid w:val="00EF7AA6"/>
    <w:rsid w:val="00F05FAF"/>
    <w:rsid w:val="00F10C48"/>
    <w:rsid w:val="00F16A2E"/>
    <w:rsid w:val="00F2300D"/>
    <w:rsid w:val="00F240D3"/>
    <w:rsid w:val="00F25EA1"/>
    <w:rsid w:val="00F26D8B"/>
    <w:rsid w:val="00F41639"/>
    <w:rsid w:val="00F42DAC"/>
    <w:rsid w:val="00F4412D"/>
    <w:rsid w:val="00F516ED"/>
    <w:rsid w:val="00F53AAF"/>
    <w:rsid w:val="00F566E4"/>
    <w:rsid w:val="00F64460"/>
    <w:rsid w:val="00F670BF"/>
    <w:rsid w:val="00F745FF"/>
    <w:rsid w:val="00F75A29"/>
    <w:rsid w:val="00F76197"/>
    <w:rsid w:val="00F8298E"/>
    <w:rsid w:val="00F83D62"/>
    <w:rsid w:val="00F87700"/>
    <w:rsid w:val="00F91872"/>
    <w:rsid w:val="00F9235F"/>
    <w:rsid w:val="00F9463F"/>
    <w:rsid w:val="00F94BE3"/>
    <w:rsid w:val="00FA1CAF"/>
    <w:rsid w:val="00FA2DE8"/>
    <w:rsid w:val="00FA6C40"/>
    <w:rsid w:val="00FA7376"/>
    <w:rsid w:val="00FB0D42"/>
    <w:rsid w:val="00FB44DC"/>
    <w:rsid w:val="00FB51FB"/>
    <w:rsid w:val="00FB620F"/>
    <w:rsid w:val="00FB745C"/>
    <w:rsid w:val="00FB7CFD"/>
    <w:rsid w:val="00FC0B87"/>
    <w:rsid w:val="00FC4067"/>
    <w:rsid w:val="00FC46F0"/>
    <w:rsid w:val="00FC6203"/>
    <w:rsid w:val="00FD1B03"/>
    <w:rsid w:val="00FD4962"/>
    <w:rsid w:val="00FD4E28"/>
    <w:rsid w:val="00FD56AB"/>
    <w:rsid w:val="00FE25F1"/>
    <w:rsid w:val="00FE2D71"/>
    <w:rsid w:val="00FE3F97"/>
    <w:rsid w:val="00FF0E80"/>
    <w:rsid w:val="00FF1262"/>
    <w:rsid w:val="00FF50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58EBADA"/>
  <w14:defaultImageDpi w14:val="32767"/>
  <w15:docId w15:val="{23CFF4EA-0B9F-CD47-BF35-97A60AC4D0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A39FA"/>
    <w:pPr>
      <w:spacing w:before="100" w:beforeAutospacing="1" w:after="200"/>
    </w:pPr>
    <w:rPr>
      <w:rFonts w:ascii="Calibri" w:eastAsia="宋体" w:hAnsi="Calibri" w:cs="Times New Roman"/>
      <w:kern w:val="0"/>
      <w:sz w:val="24"/>
    </w:rPr>
  </w:style>
  <w:style w:type="paragraph" w:styleId="1">
    <w:name w:val="heading 1"/>
    <w:basedOn w:val="a"/>
    <w:next w:val="a"/>
    <w:link w:val="10"/>
    <w:uiPriority w:val="9"/>
    <w:qFormat/>
    <w:rsid w:val="0038300E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3"/>
    <w:basedOn w:val="a"/>
    <w:link w:val="30"/>
    <w:uiPriority w:val="9"/>
    <w:qFormat/>
    <w:rsid w:val="0056525A"/>
    <w:pPr>
      <w:spacing w:after="100" w:afterAutospacing="1"/>
      <w:outlineLvl w:val="2"/>
    </w:pPr>
    <w:rPr>
      <w:rFonts w:ascii="宋体" w:hAnsi="宋体" w:cs="宋体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a3">
    <w:name w:val="三线表"/>
    <w:basedOn w:val="a1"/>
    <w:uiPriority w:val="99"/>
    <w:rsid w:val="00E66D39"/>
    <w:rPr>
      <w:rFonts w:ascii="DengXian" w:hAnsi="DengXian" w:cs="DengXian"/>
      <w:kern w:val="0"/>
      <w:sz w:val="20"/>
      <w:szCs w:val="20"/>
    </w:rPr>
    <w:tblPr>
      <w:tblBorders>
        <w:top w:val="single" w:sz="12" w:space="0" w:color="auto"/>
        <w:bottom w:val="single" w:sz="12" w:space="0" w:color="auto"/>
      </w:tblBorders>
    </w:tblPr>
  </w:style>
  <w:style w:type="character" w:customStyle="1" w:styleId="highlight">
    <w:name w:val="highlight"/>
    <w:basedOn w:val="a0"/>
    <w:rsid w:val="009409C1"/>
  </w:style>
  <w:style w:type="character" w:styleId="a4">
    <w:name w:val="Hyperlink"/>
    <w:basedOn w:val="a0"/>
    <w:uiPriority w:val="99"/>
    <w:unhideWhenUsed/>
    <w:rsid w:val="009409C1"/>
    <w:rPr>
      <w:color w:val="0563C1" w:themeColor="hyperlink"/>
      <w:u w:val="single"/>
    </w:rPr>
  </w:style>
  <w:style w:type="character" w:styleId="a5">
    <w:name w:val="Strong"/>
    <w:basedOn w:val="a0"/>
    <w:uiPriority w:val="22"/>
    <w:qFormat/>
    <w:rsid w:val="009409C1"/>
    <w:rPr>
      <w:b/>
      <w:bCs/>
    </w:rPr>
  </w:style>
  <w:style w:type="character" w:styleId="a6">
    <w:name w:val="Emphasis"/>
    <w:basedOn w:val="a0"/>
    <w:uiPriority w:val="20"/>
    <w:qFormat/>
    <w:rsid w:val="009409C1"/>
    <w:rPr>
      <w:i/>
      <w:iCs/>
    </w:rPr>
  </w:style>
  <w:style w:type="character" w:customStyle="1" w:styleId="apple-converted-space">
    <w:name w:val="apple-converted-space"/>
    <w:basedOn w:val="a0"/>
    <w:rsid w:val="009409C1"/>
  </w:style>
  <w:style w:type="character" w:styleId="a7">
    <w:name w:val="FollowedHyperlink"/>
    <w:basedOn w:val="a0"/>
    <w:uiPriority w:val="99"/>
    <w:semiHidden/>
    <w:unhideWhenUsed/>
    <w:rsid w:val="009409C1"/>
    <w:rPr>
      <w:color w:val="954F72" w:themeColor="followedHyperlink"/>
      <w:u w:val="single"/>
    </w:rPr>
  </w:style>
  <w:style w:type="character" w:styleId="a8">
    <w:name w:val="Unresolved Mention"/>
    <w:basedOn w:val="a0"/>
    <w:uiPriority w:val="99"/>
    <w:semiHidden/>
    <w:unhideWhenUsed/>
    <w:rsid w:val="00956E69"/>
    <w:rPr>
      <w:color w:val="605E5C"/>
      <w:shd w:val="clear" w:color="auto" w:fill="E1DFDD"/>
    </w:rPr>
  </w:style>
  <w:style w:type="paragraph" w:styleId="a9">
    <w:name w:val="List Paragraph"/>
    <w:basedOn w:val="a"/>
    <w:uiPriority w:val="34"/>
    <w:qFormat/>
    <w:rsid w:val="00202E16"/>
    <w:pPr>
      <w:spacing w:before="0" w:beforeAutospacing="0" w:after="0"/>
      <w:ind w:firstLineChars="200" w:firstLine="420"/>
    </w:pPr>
    <w:rPr>
      <w:rFonts w:ascii="宋体" w:hAnsi="宋体" w:cs="宋体"/>
    </w:rPr>
  </w:style>
  <w:style w:type="paragraph" w:customStyle="1" w:styleId="ds-markdown-paragraph">
    <w:name w:val="ds-markdown-paragraph"/>
    <w:basedOn w:val="a"/>
    <w:rsid w:val="004D44F0"/>
    <w:pPr>
      <w:spacing w:after="100" w:afterAutospacing="1"/>
    </w:pPr>
    <w:rPr>
      <w:rFonts w:ascii="宋体" w:hAnsi="宋体" w:cs="宋体"/>
    </w:rPr>
  </w:style>
  <w:style w:type="paragraph" w:styleId="aa">
    <w:name w:val="Body Text"/>
    <w:basedOn w:val="a"/>
    <w:link w:val="ab"/>
    <w:uiPriority w:val="99"/>
    <w:unhideWhenUsed/>
    <w:rsid w:val="002F2545"/>
    <w:pPr>
      <w:spacing w:before="180" w:beforeAutospacing="0" w:after="180"/>
    </w:pPr>
  </w:style>
  <w:style w:type="character" w:customStyle="1" w:styleId="ab">
    <w:name w:val="正文文本 字符"/>
    <w:basedOn w:val="a0"/>
    <w:link w:val="aa"/>
    <w:uiPriority w:val="99"/>
    <w:rsid w:val="002F2545"/>
    <w:rPr>
      <w:rFonts w:ascii="Calibri" w:eastAsia="宋体" w:hAnsi="Calibri" w:cs="Times New Roman"/>
      <w:kern w:val="0"/>
      <w:sz w:val="24"/>
    </w:rPr>
  </w:style>
  <w:style w:type="paragraph" w:customStyle="1" w:styleId="11">
    <w:name w:val="书目1"/>
    <w:basedOn w:val="a"/>
    <w:link w:val="Bibliography"/>
    <w:rsid w:val="0052011D"/>
    <w:pPr>
      <w:tabs>
        <w:tab w:val="left" w:pos="380"/>
      </w:tabs>
      <w:spacing w:before="0" w:beforeAutospacing="0" w:after="240"/>
      <w:ind w:left="384" w:hanging="384"/>
    </w:pPr>
    <w:rPr>
      <w:rFonts w:ascii="宋体" w:hAnsi="宋体" w:cs="宋体"/>
    </w:rPr>
  </w:style>
  <w:style w:type="character" w:customStyle="1" w:styleId="Bibliography">
    <w:name w:val="Bibliography 字符"/>
    <w:basedOn w:val="a0"/>
    <w:link w:val="11"/>
    <w:rsid w:val="0052011D"/>
    <w:rPr>
      <w:rFonts w:ascii="宋体" w:eastAsia="宋体" w:hAnsi="宋体" w:cs="宋体"/>
      <w:kern w:val="0"/>
      <w:sz w:val="24"/>
    </w:rPr>
  </w:style>
  <w:style w:type="paragraph" w:customStyle="1" w:styleId="12">
    <w:name w:val="正文1"/>
    <w:rsid w:val="0056525A"/>
    <w:pPr>
      <w:jc w:val="both"/>
    </w:pPr>
    <w:rPr>
      <w:rFonts w:ascii="Times New Roman" w:eastAsia="宋体" w:hAnsi="Times New Roman" w:cs="Times New Roman"/>
      <w:szCs w:val="21"/>
    </w:rPr>
  </w:style>
  <w:style w:type="character" w:customStyle="1" w:styleId="30">
    <w:name w:val="标题 3 字符"/>
    <w:basedOn w:val="a0"/>
    <w:link w:val="3"/>
    <w:uiPriority w:val="9"/>
    <w:rsid w:val="0056525A"/>
    <w:rPr>
      <w:rFonts w:ascii="宋体" w:eastAsia="宋体" w:hAnsi="宋体" w:cs="宋体"/>
      <w:b/>
      <w:bCs/>
      <w:kern w:val="0"/>
      <w:sz w:val="27"/>
      <w:szCs w:val="27"/>
    </w:rPr>
  </w:style>
  <w:style w:type="paragraph" w:customStyle="1" w:styleId="110">
    <w:name w:val="书目11"/>
    <w:basedOn w:val="a"/>
    <w:rsid w:val="005B04A5"/>
    <w:pPr>
      <w:widowControl w:val="0"/>
      <w:tabs>
        <w:tab w:val="left" w:pos="380"/>
      </w:tabs>
      <w:spacing w:before="0" w:beforeAutospacing="0" w:after="240"/>
      <w:ind w:left="384" w:hanging="384"/>
      <w:jc w:val="both"/>
    </w:pPr>
    <w:rPr>
      <w:rFonts w:asciiTheme="minorHAnsi" w:eastAsiaTheme="minorEastAsia" w:hAnsiTheme="minorHAnsi" w:cstheme="minorBidi"/>
      <w:kern w:val="2"/>
      <w:sz w:val="21"/>
    </w:rPr>
  </w:style>
  <w:style w:type="paragraph" w:styleId="ac">
    <w:name w:val="header"/>
    <w:basedOn w:val="a"/>
    <w:link w:val="ad"/>
    <w:uiPriority w:val="99"/>
    <w:unhideWhenUsed/>
    <w:rsid w:val="00E92AFF"/>
    <w:pPr>
      <w:tabs>
        <w:tab w:val="center" w:pos="4153"/>
        <w:tab w:val="right" w:pos="8306"/>
      </w:tabs>
      <w:snapToGrid w:val="0"/>
      <w:spacing w:before="0" w:beforeAutospacing="0" w:after="0"/>
      <w:jc w:val="center"/>
    </w:pPr>
    <w:rPr>
      <w:rFonts w:ascii="宋体" w:hAnsi="宋体" w:cs="宋体"/>
      <w:sz w:val="18"/>
      <w:szCs w:val="18"/>
    </w:rPr>
  </w:style>
  <w:style w:type="character" w:customStyle="1" w:styleId="ad">
    <w:name w:val="页眉 字符"/>
    <w:basedOn w:val="a0"/>
    <w:link w:val="ac"/>
    <w:uiPriority w:val="99"/>
    <w:rsid w:val="00E92AFF"/>
    <w:rPr>
      <w:rFonts w:ascii="宋体" w:eastAsia="宋体" w:hAnsi="宋体" w:cs="宋体"/>
      <w:kern w:val="0"/>
      <w:sz w:val="18"/>
      <w:szCs w:val="18"/>
    </w:rPr>
  </w:style>
  <w:style w:type="paragraph" w:styleId="ae">
    <w:name w:val="footer"/>
    <w:basedOn w:val="a"/>
    <w:link w:val="af"/>
    <w:uiPriority w:val="99"/>
    <w:unhideWhenUsed/>
    <w:rsid w:val="00E92AFF"/>
    <w:pPr>
      <w:tabs>
        <w:tab w:val="center" w:pos="4153"/>
        <w:tab w:val="right" w:pos="8306"/>
      </w:tabs>
      <w:snapToGrid w:val="0"/>
      <w:spacing w:before="0" w:beforeAutospacing="0" w:after="0"/>
    </w:pPr>
    <w:rPr>
      <w:rFonts w:ascii="宋体" w:hAnsi="宋体" w:cs="宋体"/>
      <w:sz w:val="18"/>
      <w:szCs w:val="18"/>
    </w:rPr>
  </w:style>
  <w:style w:type="character" w:customStyle="1" w:styleId="af">
    <w:name w:val="页脚 字符"/>
    <w:basedOn w:val="a0"/>
    <w:link w:val="ae"/>
    <w:uiPriority w:val="99"/>
    <w:rsid w:val="00E92AFF"/>
    <w:rPr>
      <w:rFonts w:ascii="宋体" w:eastAsia="宋体" w:hAnsi="宋体" w:cs="宋体"/>
      <w:kern w:val="0"/>
      <w:sz w:val="18"/>
      <w:szCs w:val="18"/>
    </w:rPr>
  </w:style>
  <w:style w:type="table" w:styleId="af0">
    <w:name w:val="Table Grid"/>
    <w:basedOn w:val="a1"/>
    <w:uiPriority w:val="39"/>
    <w:rsid w:val="0072782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1">
    <w:name w:val="Normal (Web)"/>
    <w:basedOn w:val="a"/>
    <w:uiPriority w:val="99"/>
    <w:semiHidden/>
    <w:unhideWhenUsed/>
    <w:rsid w:val="00BD57F0"/>
    <w:pPr>
      <w:spacing w:after="100" w:afterAutospacing="1"/>
    </w:pPr>
    <w:rPr>
      <w:rFonts w:ascii="宋体" w:hAnsi="宋体" w:cs="宋体"/>
    </w:rPr>
  </w:style>
  <w:style w:type="character" w:styleId="af2">
    <w:name w:val="page number"/>
    <w:basedOn w:val="a0"/>
    <w:uiPriority w:val="99"/>
    <w:semiHidden/>
    <w:unhideWhenUsed/>
    <w:rsid w:val="00CB2940"/>
  </w:style>
  <w:style w:type="character" w:styleId="af3">
    <w:name w:val="line number"/>
    <w:basedOn w:val="a0"/>
    <w:uiPriority w:val="99"/>
    <w:semiHidden/>
    <w:unhideWhenUsed/>
    <w:rsid w:val="00366FFF"/>
  </w:style>
  <w:style w:type="paragraph" w:customStyle="1" w:styleId="2">
    <w:name w:val="正文2"/>
    <w:rsid w:val="004762E3"/>
    <w:pPr>
      <w:jc w:val="both"/>
    </w:pPr>
    <w:rPr>
      <w:rFonts w:ascii="Times New Roman" w:eastAsia="宋体" w:hAnsi="Times New Roman" w:cs="Times New Roman"/>
      <w:szCs w:val="21"/>
    </w:rPr>
  </w:style>
  <w:style w:type="paragraph" w:customStyle="1" w:styleId="20">
    <w:name w:val="书目2"/>
    <w:basedOn w:val="a"/>
    <w:link w:val="Bibliography1"/>
    <w:rsid w:val="00390B8D"/>
    <w:pPr>
      <w:autoSpaceDE w:val="0"/>
      <w:autoSpaceDN w:val="0"/>
      <w:adjustRightInd w:val="0"/>
      <w:snapToGrid w:val="0"/>
      <w:spacing w:after="240"/>
      <w:contextualSpacing/>
    </w:pPr>
    <w:rPr>
      <w:rFonts w:ascii="Times New Roman" w:hAnsi="Times New Roman"/>
      <w:sz w:val="21"/>
      <w:szCs w:val="21"/>
    </w:rPr>
  </w:style>
  <w:style w:type="character" w:customStyle="1" w:styleId="Bibliography1">
    <w:name w:val="Bibliography 字符1"/>
    <w:basedOn w:val="a0"/>
    <w:link w:val="20"/>
    <w:rsid w:val="00390B8D"/>
    <w:rPr>
      <w:rFonts w:ascii="Times New Roman" w:eastAsia="宋体" w:hAnsi="Times New Roman" w:cs="Times New Roman"/>
      <w:kern w:val="0"/>
      <w:szCs w:val="21"/>
    </w:rPr>
  </w:style>
  <w:style w:type="paragraph" w:styleId="af4">
    <w:name w:val="Bibliography"/>
    <w:basedOn w:val="a"/>
    <w:next w:val="a"/>
    <w:uiPriority w:val="37"/>
    <w:unhideWhenUsed/>
    <w:rsid w:val="00314E56"/>
  </w:style>
  <w:style w:type="character" w:customStyle="1" w:styleId="10">
    <w:name w:val="标题 1 字符"/>
    <w:basedOn w:val="a0"/>
    <w:link w:val="1"/>
    <w:uiPriority w:val="9"/>
    <w:rsid w:val="0038300E"/>
    <w:rPr>
      <w:rFonts w:ascii="Calibri" w:eastAsia="宋体" w:hAnsi="Calibri" w:cs="Times New Roman"/>
      <w:b/>
      <w:bCs/>
      <w:kern w:val="44"/>
      <w:sz w:val="44"/>
      <w:szCs w:val="4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449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53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30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805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0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129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83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59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71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182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998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222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960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07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756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5491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232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12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39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8425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54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24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152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45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573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04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169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83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72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86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94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717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95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096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126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767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5386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76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1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57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547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13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314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804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164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52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58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89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680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02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467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60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866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13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171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06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7964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736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6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73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47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967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980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2632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72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72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485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1091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0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517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26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548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435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24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8789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924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587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9338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4869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386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9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8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4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17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46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33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0419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44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28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1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6324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2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71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608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19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583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83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777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522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611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048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72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0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7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121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529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392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01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9531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5548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424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416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868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879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88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99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2035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08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15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770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735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693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96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5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60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363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05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278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659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2373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90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659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356</Words>
  <Characters>2034</Characters>
  <Application>Microsoft Office Word</Application>
  <DocSecurity>0</DocSecurity>
  <Lines>16</Lines>
  <Paragraphs>4</Paragraphs>
  <ScaleCrop>false</ScaleCrop>
  <Company/>
  <LinksUpToDate>false</LinksUpToDate>
  <CharactersWithSpaces>2386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365VIP</dc:creator>
  <cp:keywords/>
  <dc:description/>
  <cp:lastModifiedBy>365VIP</cp:lastModifiedBy>
  <cp:revision>4</cp:revision>
  <dcterms:created xsi:type="dcterms:W3CDTF">2025-08-14T19:31:00Z</dcterms:created>
  <dcterms:modified xsi:type="dcterms:W3CDTF">2025-12-28T06:09:00Z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ZOTERO_PREF_1">
    <vt:lpwstr>&lt;data data-version="3" zotero-version="7.0.22"&gt;&lt;session id="JkPXHUr0"/&gt;&lt;style id="http://www.zotero.org/styles/springer-vancouver-brackets" locale="en-US" hasBibliography="1" bibliographyStyleHasBeenSet="1"/&gt;&lt;prefs&gt;&lt;pref name="fieldType" value="Field"/&gt;&lt;p</vt:lpwstr>
  </property>
  <property fmtid="{D5CDD505-2E9C-101B-9397-08002B2CF9AE}" pid="3" name="ZOTERO_PREF_2">
    <vt:lpwstr>ref name="dontAskDelayCitationUpdates" value="true"/&gt;&lt;/prefs&gt;&lt;/data&gt;</vt:lpwstr>
  </property>
</Properties>
</file>