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1D49C" w14:textId="5A8FB13E" w:rsidR="007860E2" w:rsidRDefault="007860E2" w:rsidP="007860E2">
      <w:pPr>
        <w:spacing w:line="440" w:lineRule="exact"/>
        <w:jc w:val="center"/>
        <w:rPr>
          <w:rFonts w:ascii="Times New Roman" w:eastAsiaTheme="minorEastAsia" w:hAnsi="Times New Roman"/>
          <w:sz w:val="24"/>
        </w:rPr>
      </w:pPr>
      <w:r w:rsidRPr="007860E2">
        <w:rPr>
          <w:rFonts w:ascii="Times New Roman" w:eastAsiaTheme="minorEastAsia" w:hAnsi="Times New Roman"/>
          <w:b/>
          <w:bCs/>
          <w:sz w:val="24"/>
        </w:rPr>
        <w:t>Table S1</w:t>
      </w:r>
      <w:r>
        <w:rPr>
          <w:rFonts w:ascii="Times New Roman" w:eastAsiaTheme="minorEastAsia" w:hAnsi="Times New Roman" w:hint="eastAsia"/>
          <w:sz w:val="24"/>
        </w:rPr>
        <w:t>. C</w:t>
      </w:r>
      <w:r>
        <w:rPr>
          <w:rFonts w:ascii="Times New Roman" w:eastAsiaTheme="minorEastAsia" w:hAnsi="Times New Roman"/>
          <w:sz w:val="24"/>
        </w:rPr>
        <w:t xml:space="preserve">linical and biochemical characteristics </w:t>
      </w:r>
      <w:r>
        <w:rPr>
          <w:rFonts w:ascii="Times New Roman" w:eastAsiaTheme="minorEastAsia" w:hAnsi="Times New Roman" w:hint="eastAsia"/>
          <w:sz w:val="24"/>
        </w:rPr>
        <w:t>across</w:t>
      </w:r>
      <w:r>
        <w:rPr>
          <w:rFonts w:ascii="Times New Roman" w:eastAsiaTheme="minorEastAsia" w:hAnsi="Times New Roman"/>
          <w:sz w:val="24"/>
        </w:rPr>
        <w:t xml:space="preserve"> </w:t>
      </w:r>
      <w:proofErr w:type="gramStart"/>
      <w:r>
        <w:rPr>
          <w:rFonts w:ascii="Times New Roman" w:eastAsiaTheme="minorEastAsia" w:hAnsi="Times New Roman"/>
          <w:sz w:val="24"/>
        </w:rPr>
        <w:t>quartile</w:t>
      </w:r>
      <w:proofErr w:type="gramEnd"/>
      <w:r>
        <w:rPr>
          <w:rFonts w:ascii="Times New Roman" w:eastAsiaTheme="minorEastAsia" w:hAnsi="Times New Roman"/>
          <w:sz w:val="24"/>
        </w:rPr>
        <w:t xml:space="preserve"> of VAI</w:t>
      </w:r>
    </w:p>
    <w:p w14:paraId="6CF61D8A" w14:textId="77777777" w:rsidR="007860E2" w:rsidRDefault="007860E2" w:rsidP="007860E2">
      <w:pPr>
        <w:spacing w:line="440" w:lineRule="exact"/>
        <w:jc w:val="center"/>
        <w:rPr>
          <w:rFonts w:ascii="Times New Roman" w:eastAsiaTheme="minorEastAsia" w:hAnsi="Times New Roman"/>
          <w:sz w:val="24"/>
        </w:rPr>
      </w:pPr>
    </w:p>
    <w:tbl>
      <w:tblPr>
        <w:tblStyle w:val="TableGrid"/>
        <w:tblW w:w="11101" w:type="dxa"/>
        <w:jc w:val="center"/>
        <w:tblLayout w:type="fixed"/>
        <w:tblLook w:val="04A0" w:firstRow="1" w:lastRow="0" w:firstColumn="1" w:lastColumn="0" w:noHBand="0" w:noVBand="1"/>
      </w:tblPr>
      <w:tblGrid>
        <w:gridCol w:w="1824"/>
        <w:gridCol w:w="1984"/>
        <w:gridCol w:w="2126"/>
        <w:gridCol w:w="1985"/>
        <w:gridCol w:w="1896"/>
        <w:gridCol w:w="1286"/>
      </w:tblGrid>
      <w:tr w:rsidR="007860E2" w14:paraId="11C90ACD" w14:textId="77777777" w:rsidTr="00A03588">
        <w:trPr>
          <w:trHeight w:val="718"/>
          <w:jc w:val="center"/>
        </w:trPr>
        <w:tc>
          <w:tcPr>
            <w:tcW w:w="182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D8322A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bookmarkStart w:id="0" w:name="_Hlk200612834"/>
            <w:r>
              <w:rPr>
                <w:rFonts w:ascii="Times New Roman" w:eastAsiaTheme="minorEastAsia" w:hAnsi="Times New Roman"/>
                <w:szCs w:val="21"/>
              </w:rPr>
              <w:t>Variables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0958FC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  <w14:ligatures w14:val="none"/>
              </w:rPr>
              <w:t>Q1</w:t>
            </w:r>
            <w:r>
              <w:rPr>
                <w:rFonts w:ascii="Times New Roman" w:hAnsi="Times New Roman"/>
                <w:color w:val="000000"/>
                <w:szCs w:val="21"/>
                <w14:ligatures w14:val="none"/>
              </w:rPr>
              <w:t>（</w:t>
            </w:r>
            <w:r>
              <w:rPr>
                <w:rFonts w:ascii="Times New Roman" w:hAnsi="Times New Roman"/>
                <w:color w:val="000000"/>
                <w:szCs w:val="21"/>
                <w14:ligatures w14:val="none"/>
              </w:rPr>
              <w:t>n=23</w:t>
            </w:r>
            <w:r>
              <w:rPr>
                <w:rFonts w:ascii="Times New Roman" w:hAnsi="Times New Roman" w:hint="eastAsia"/>
                <w:color w:val="000000"/>
                <w:szCs w:val="21"/>
                <w14:ligatures w14:val="none"/>
              </w:rPr>
              <w:t>8</w:t>
            </w:r>
            <w:r>
              <w:rPr>
                <w:rFonts w:ascii="Times New Roman" w:hAnsi="Times New Roman"/>
                <w:color w:val="000000"/>
                <w:szCs w:val="21"/>
                <w14:ligatures w14:val="none"/>
              </w:rPr>
              <w:t>）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A7B2AF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  <w14:ligatures w14:val="none"/>
              </w:rPr>
              <w:t>Q2</w:t>
            </w:r>
            <w:r>
              <w:rPr>
                <w:rFonts w:ascii="Times New Roman" w:hAnsi="Times New Roman"/>
                <w:color w:val="000000"/>
                <w:szCs w:val="21"/>
                <w14:ligatures w14:val="none"/>
              </w:rPr>
              <w:t>（</w:t>
            </w:r>
            <w:r>
              <w:rPr>
                <w:rFonts w:ascii="Times New Roman" w:hAnsi="Times New Roman"/>
                <w:color w:val="000000"/>
                <w:szCs w:val="21"/>
                <w14:ligatures w14:val="none"/>
              </w:rPr>
              <w:t>n=2</w:t>
            </w:r>
            <w:r>
              <w:rPr>
                <w:rFonts w:ascii="Times New Roman" w:hAnsi="Times New Roman" w:hint="eastAsia"/>
                <w:color w:val="000000"/>
                <w:szCs w:val="21"/>
                <w14:ligatures w14:val="none"/>
              </w:rPr>
              <w:t>40</w:t>
            </w:r>
            <w:r>
              <w:rPr>
                <w:rFonts w:ascii="Times New Roman" w:hAnsi="Times New Roman"/>
                <w:color w:val="000000"/>
                <w:szCs w:val="21"/>
                <w14:ligatures w14:val="none"/>
              </w:rPr>
              <w:t>）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7EB611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  <w14:ligatures w14:val="none"/>
              </w:rPr>
              <w:t>Q3</w:t>
            </w:r>
            <w:r>
              <w:rPr>
                <w:rFonts w:ascii="Times New Roman" w:hAnsi="Times New Roman"/>
                <w:color w:val="000000"/>
                <w:szCs w:val="21"/>
                <w14:ligatures w14:val="none"/>
              </w:rPr>
              <w:t>（</w:t>
            </w:r>
            <w:r>
              <w:rPr>
                <w:rFonts w:ascii="Times New Roman" w:hAnsi="Times New Roman"/>
                <w:color w:val="000000"/>
                <w:szCs w:val="21"/>
                <w14:ligatures w14:val="none"/>
              </w:rPr>
              <w:t>n=</w:t>
            </w:r>
            <w:r>
              <w:rPr>
                <w:rFonts w:ascii="Times New Roman" w:hAnsi="Times New Roman" w:hint="eastAsia"/>
                <w:color w:val="000000"/>
                <w:szCs w:val="21"/>
                <w14:ligatures w14:val="none"/>
              </w:rPr>
              <w:t>238</w:t>
            </w:r>
            <w:r>
              <w:rPr>
                <w:rFonts w:ascii="Times New Roman" w:hAnsi="Times New Roman"/>
                <w:color w:val="000000"/>
                <w:szCs w:val="21"/>
                <w14:ligatures w14:val="none"/>
              </w:rPr>
              <w:t>）</w:t>
            </w:r>
          </w:p>
        </w:tc>
        <w:tc>
          <w:tcPr>
            <w:tcW w:w="18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1BA9DA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  <w14:ligatures w14:val="none"/>
              </w:rPr>
              <w:t>Q4</w:t>
            </w:r>
            <w:r>
              <w:rPr>
                <w:rFonts w:ascii="Times New Roman" w:hAnsi="Times New Roman"/>
                <w:color w:val="000000"/>
                <w:szCs w:val="21"/>
                <w14:ligatures w14:val="none"/>
              </w:rPr>
              <w:t>（</w:t>
            </w:r>
            <w:r>
              <w:rPr>
                <w:rFonts w:ascii="Times New Roman" w:hAnsi="Times New Roman"/>
                <w:color w:val="000000"/>
                <w:szCs w:val="21"/>
                <w14:ligatures w14:val="none"/>
              </w:rPr>
              <w:t>n=2</w:t>
            </w:r>
            <w:r>
              <w:rPr>
                <w:rFonts w:ascii="Times New Roman" w:hAnsi="Times New Roman" w:hint="eastAsia"/>
                <w:color w:val="000000"/>
                <w:szCs w:val="21"/>
                <w14:ligatures w14:val="none"/>
              </w:rPr>
              <w:t>39</w:t>
            </w:r>
            <w:r>
              <w:rPr>
                <w:rFonts w:ascii="Times New Roman" w:hAnsi="Times New Roman"/>
                <w:color w:val="000000"/>
                <w:szCs w:val="21"/>
                <w14:ligatures w14:val="none"/>
              </w:rPr>
              <w:t>）</w:t>
            </w:r>
          </w:p>
        </w:tc>
        <w:tc>
          <w:tcPr>
            <w:tcW w:w="12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4FFDD1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i/>
                <w:iCs/>
                <w:color w:val="000000"/>
                <w:szCs w:val="21"/>
                <w14:ligatures w14:val="none"/>
              </w:rPr>
              <w:t>P</w:t>
            </w:r>
            <w:r>
              <w:rPr>
                <w:rFonts w:ascii="Times New Roman" w:hAnsi="Times New Roman"/>
                <w:color w:val="000000"/>
                <w:szCs w:val="21"/>
                <w14:ligatures w14:val="none"/>
              </w:rPr>
              <w:t xml:space="preserve"> for trend</w:t>
            </w:r>
          </w:p>
        </w:tc>
      </w:tr>
      <w:tr w:rsidR="007860E2" w14:paraId="48B18B4E" w14:textId="77777777" w:rsidTr="00A03588">
        <w:trPr>
          <w:trHeight w:val="392"/>
          <w:jc w:val="center"/>
        </w:trPr>
        <w:tc>
          <w:tcPr>
            <w:tcW w:w="11101" w:type="dxa"/>
            <w:gridSpan w:val="6"/>
            <w:tcBorders>
              <w:top w:val="single" w:sz="12" w:space="0" w:color="auto"/>
            </w:tcBorders>
            <w:vAlign w:val="center"/>
          </w:tcPr>
          <w:p w14:paraId="68B02613" w14:textId="77777777" w:rsidR="007860E2" w:rsidRDefault="007860E2" w:rsidP="00A03588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Anthropometric parameters</w:t>
            </w:r>
          </w:p>
        </w:tc>
      </w:tr>
      <w:tr w:rsidR="007860E2" w14:paraId="16E40046" w14:textId="77777777" w:rsidTr="00A03588">
        <w:trPr>
          <w:trHeight w:val="408"/>
          <w:jc w:val="center"/>
        </w:trPr>
        <w:tc>
          <w:tcPr>
            <w:tcW w:w="1824" w:type="dxa"/>
            <w:vAlign w:val="center"/>
          </w:tcPr>
          <w:p w14:paraId="202674C8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Height (cm)</w:t>
            </w:r>
          </w:p>
        </w:tc>
        <w:tc>
          <w:tcPr>
            <w:tcW w:w="1984" w:type="dxa"/>
            <w:vAlign w:val="center"/>
          </w:tcPr>
          <w:p w14:paraId="7E5AEED9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160.34±5.17</w:t>
            </w:r>
          </w:p>
        </w:tc>
        <w:tc>
          <w:tcPr>
            <w:tcW w:w="2126" w:type="dxa"/>
            <w:vAlign w:val="center"/>
          </w:tcPr>
          <w:p w14:paraId="018A0501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161.04±5.1</w:t>
            </w:r>
          </w:p>
        </w:tc>
        <w:tc>
          <w:tcPr>
            <w:tcW w:w="1985" w:type="dxa"/>
            <w:vAlign w:val="center"/>
          </w:tcPr>
          <w:p w14:paraId="26EEA8BE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161.8±5.06</w:t>
            </w:r>
          </w:p>
        </w:tc>
        <w:tc>
          <w:tcPr>
            <w:tcW w:w="1896" w:type="dxa"/>
            <w:vAlign w:val="center"/>
          </w:tcPr>
          <w:p w14:paraId="2CCC4F67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161.61±4.94</w:t>
            </w:r>
          </w:p>
        </w:tc>
        <w:tc>
          <w:tcPr>
            <w:tcW w:w="1286" w:type="dxa"/>
            <w:vAlign w:val="center"/>
          </w:tcPr>
          <w:p w14:paraId="350EE13F" w14:textId="77777777" w:rsidR="007860E2" w:rsidRPr="00CE2C03" w:rsidRDefault="007860E2" w:rsidP="00A03588">
            <w:pPr>
              <w:jc w:val="center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  <w:szCs w:val="21"/>
              </w:rPr>
              <w:t>0.00</w:t>
            </w:r>
            <w:r w:rsidRPr="00CE2C03">
              <w:rPr>
                <w:rFonts w:ascii="Times New Roman" w:hAnsi="Times New Roman" w:hint="eastAsia"/>
                <w:b/>
                <w:bCs/>
                <w:color w:val="000000"/>
                <w:szCs w:val="21"/>
              </w:rPr>
              <w:t>1</w:t>
            </w:r>
          </w:p>
        </w:tc>
      </w:tr>
      <w:tr w:rsidR="007860E2" w14:paraId="3E657E05" w14:textId="77777777" w:rsidTr="00A03588">
        <w:trPr>
          <w:trHeight w:val="408"/>
          <w:jc w:val="center"/>
        </w:trPr>
        <w:tc>
          <w:tcPr>
            <w:tcW w:w="1824" w:type="dxa"/>
            <w:vAlign w:val="center"/>
          </w:tcPr>
          <w:p w14:paraId="43EB391C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Weight (kg)</w:t>
            </w:r>
            <w:r>
              <w:rPr>
                <w:rFonts w:ascii="Times New Roman" w:hAnsi="Times New Roman"/>
                <w:color w:val="000000"/>
                <w:szCs w:val="21"/>
                <w:vertAlign w:val="superscript"/>
                <w14:ligatures w14:val="none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31FAC7CB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55.75±9.68</w:t>
            </w:r>
          </w:p>
        </w:tc>
        <w:tc>
          <w:tcPr>
            <w:tcW w:w="2126" w:type="dxa"/>
            <w:vAlign w:val="center"/>
          </w:tcPr>
          <w:p w14:paraId="7CCF8604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60.69±10.51</w:t>
            </w:r>
          </w:p>
        </w:tc>
        <w:tc>
          <w:tcPr>
            <w:tcW w:w="1985" w:type="dxa"/>
            <w:vAlign w:val="center"/>
          </w:tcPr>
          <w:p w14:paraId="40554E66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67.09±12.91</w:t>
            </w:r>
          </w:p>
        </w:tc>
        <w:tc>
          <w:tcPr>
            <w:tcW w:w="1896" w:type="dxa"/>
            <w:vAlign w:val="center"/>
          </w:tcPr>
          <w:p w14:paraId="23AD7E24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68.51±11.91</w:t>
            </w:r>
          </w:p>
        </w:tc>
        <w:tc>
          <w:tcPr>
            <w:tcW w:w="1286" w:type="dxa"/>
            <w:vAlign w:val="center"/>
          </w:tcPr>
          <w:p w14:paraId="51CCF1CF" w14:textId="41CBA904" w:rsidR="007860E2" w:rsidRPr="00CE2C03" w:rsidRDefault="007860E2" w:rsidP="00A03588">
            <w:pPr>
              <w:jc w:val="center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  <w:szCs w:val="21"/>
              </w:rPr>
              <w:t>&lt;0.001</w:t>
            </w:r>
          </w:p>
        </w:tc>
      </w:tr>
      <w:tr w:rsidR="00196E07" w14:paraId="09BA0BFD" w14:textId="77777777" w:rsidTr="00A03588">
        <w:trPr>
          <w:trHeight w:val="408"/>
          <w:jc w:val="center"/>
        </w:trPr>
        <w:tc>
          <w:tcPr>
            <w:tcW w:w="1824" w:type="dxa"/>
            <w:vAlign w:val="center"/>
          </w:tcPr>
          <w:p w14:paraId="35339AA8" w14:textId="2BDCA8AA" w:rsidR="00196E07" w:rsidRDefault="00196E07" w:rsidP="00196E07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HC (cm)</w:t>
            </w:r>
            <w:r>
              <w:rPr>
                <w:rFonts w:ascii="Times New Roman" w:hAnsi="Times New Roman"/>
                <w:color w:val="000000"/>
                <w:szCs w:val="21"/>
                <w:vertAlign w:val="superscript"/>
                <w14:ligatures w14:val="none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14:paraId="17C0DF9F" w14:textId="4B3F5CA5" w:rsidR="00196E07" w:rsidRDefault="00196E07" w:rsidP="00196E0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93.82±7.22</w:t>
            </w:r>
          </w:p>
        </w:tc>
        <w:tc>
          <w:tcPr>
            <w:tcW w:w="2126" w:type="dxa"/>
            <w:vAlign w:val="center"/>
          </w:tcPr>
          <w:p w14:paraId="5D4FA044" w14:textId="58D20C71" w:rsidR="00196E07" w:rsidRDefault="00196E07" w:rsidP="00196E0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97.46±7.98</w:t>
            </w:r>
          </w:p>
        </w:tc>
        <w:tc>
          <w:tcPr>
            <w:tcW w:w="1985" w:type="dxa"/>
            <w:vAlign w:val="center"/>
          </w:tcPr>
          <w:p w14:paraId="52C431CF" w14:textId="0D34377A" w:rsidR="00196E07" w:rsidRDefault="00196E07" w:rsidP="00196E0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100.5±9.19</w:t>
            </w:r>
          </w:p>
        </w:tc>
        <w:tc>
          <w:tcPr>
            <w:tcW w:w="1896" w:type="dxa"/>
            <w:vAlign w:val="center"/>
          </w:tcPr>
          <w:p w14:paraId="4BB7BB9F" w14:textId="2740F06E" w:rsidR="00196E07" w:rsidRDefault="00196E07" w:rsidP="00196E0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101.67±7.73</w:t>
            </w:r>
          </w:p>
        </w:tc>
        <w:tc>
          <w:tcPr>
            <w:tcW w:w="1286" w:type="dxa"/>
            <w:vAlign w:val="center"/>
          </w:tcPr>
          <w:p w14:paraId="62A5B267" w14:textId="3D1FE5C8" w:rsidR="00196E07" w:rsidRPr="00CE2C03" w:rsidRDefault="00196E07" w:rsidP="00196E0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  <w:szCs w:val="21"/>
              </w:rPr>
              <w:t>&lt;0.001</w:t>
            </w:r>
          </w:p>
        </w:tc>
      </w:tr>
      <w:tr w:rsidR="007860E2" w14:paraId="52F9FEB8" w14:textId="77777777" w:rsidTr="00A03588">
        <w:trPr>
          <w:trHeight w:val="408"/>
          <w:jc w:val="center"/>
        </w:trPr>
        <w:tc>
          <w:tcPr>
            <w:tcW w:w="1824" w:type="dxa"/>
            <w:vAlign w:val="center"/>
          </w:tcPr>
          <w:p w14:paraId="13D2EED0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SBP (mmHg)</w:t>
            </w:r>
          </w:p>
        </w:tc>
        <w:tc>
          <w:tcPr>
            <w:tcW w:w="1984" w:type="dxa"/>
            <w:vAlign w:val="center"/>
          </w:tcPr>
          <w:p w14:paraId="1E204FDF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109.67±9.94</w:t>
            </w:r>
          </w:p>
        </w:tc>
        <w:tc>
          <w:tcPr>
            <w:tcW w:w="2126" w:type="dxa"/>
            <w:vAlign w:val="center"/>
          </w:tcPr>
          <w:p w14:paraId="58A4DB3A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111.27±9.04</w:t>
            </w:r>
          </w:p>
        </w:tc>
        <w:tc>
          <w:tcPr>
            <w:tcW w:w="1985" w:type="dxa"/>
            <w:vAlign w:val="center"/>
          </w:tcPr>
          <w:p w14:paraId="477B2945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113.81±9.06</w:t>
            </w:r>
          </w:p>
        </w:tc>
        <w:tc>
          <w:tcPr>
            <w:tcW w:w="1896" w:type="dxa"/>
            <w:vAlign w:val="center"/>
          </w:tcPr>
          <w:p w14:paraId="5AEB16CE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114.46±8.53</w:t>
            </w:r>
          </w:p>
        </w:tc>
        <w:tc>
          <w:tcPr>
            <w:tcW w:w="1286" w:type="dxa"/>
            <w:vAlign w:val="center"/>
          </w:tcPr>
          <w:p w14:paraId="07D6B568" w14:textId="0BBEEFA5" w:rsidR="007860E2" w:rsidRPr="00CE2C03" w:rsidRDefault="007860E2" w:rsidP="00A03588">
            <w:pPr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  <w:szCs w:val="21"/>
              </w:rPr>
              <w:t>&lt;0.001</w:t>
            </w:r>
          </w:p>
        </w:tc>
      </w:tr>
      <w:tr w:rsidR="007860E2" w14:paraId="5D2F5CBC" w14:textId="77777777" w:rsidTr="00A03588">
        <w:trPr>
          <w:trHeight w:val="408"/>
          <w:jc w:val="center"/>
        </w:trPr>
        <w:tc>
          <w:tcPr>
            <w:tcW w:w="1824" w:type="dxa"/>
            <w:vAlign w:val="center"/>
          </w:tcPr>
          <w:p w14:paraId="5BADAB90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DBP (mmHg)</w:t>
            </w:r>
          </w:p>
        </w:tc>
        <w:tc>
          <w:tcPr>
            <w:tcW w:w="1984" w:type="dxa"/>
            <w:vAlign w:val="center"/>
          </w:tcPr>
          <w:p w14:paraId="309BA189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72.89±7.71</w:t>
            </w:r>
          </w:p>
        </w:tc>
        <w:tc>
          <w:tcPr>
            <w:tcW w:w="2126" w:type="dxa"/>
            <w:vAlign w:val="center"/>
          </w:tcPr>
          <w:p w14:paraId="5D90BFA9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74.58±7.67</w:t>
            </w:r>
          </w:p>
        </w:tc>
        <w:tc>
          <w:tcPr>
            <w:tcW w:w="1985" w:type="dxa"/>
            <w:vAlign w:val="center"/>
          </w:tcPr>
          <w:p w14:paraId="1515ADC2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75.76±8.26</w:t>
            </w:r>
          </w:p>
        </w:tc>
        <w:tc>
          <w:tcPr>
            <w:tcW w:w="1896" w:type="dxa"/>
            <w:vAlign w:val="center"/>
          </w:tcPr>
          <w:p w14:paraId="7BB7AC83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76.02±7.33</w:t>
            </w:r>
          </w:p>
        </w:tc>
        <w:tc>
          <w:tcPr>
            <w:tcW w:w="1286" w:type="dxa"/>
            <w:vAlign w:val="center"/>
          </w:tcPr>
          <w:p w14:paraId="506210E7" w14:textId="36FC3315" w:rsidR="007860E2" w:rsidRPr="00CE2C03" w:rsidRDefault="007860E2" w:rsidP="00A03588">
            <w:pPr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  <w:szCs w:val="21"/>
              </w:rPr>
              <w:t>&lt;0.001</w:t>
            </w:r>
          </w:p>
        </w:tc>
      </w:tr>
      <w:tr w:rsidR="007860E2" w14:paraId="28BBFF28" w14:textId="77777777" w:rsidTr="00A03588">
        <w:trPr>
          <w:trHeight w:val="408"/>
          <w:jc w:val="center"/>
        </w:trPr>
        <w:tc>
          <w:tcPr>
            <w:tcW w:w="1824" w:type="dxa"/>
            <w:vAlign w:val="center"/>
          </w:tcPr>
          <w:p w14:paraId="7D058AEF" w14:textId="77777777" w:rsidR="007860E2" w:rsidRDefault="007860E2" w:rsidP="00A0358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Mean menstrual cycle (day)</w:t>
            </w:r>
          </w:p>
        </w:tc>
        <w:tc>
          <w:tcPr>
            <w:tcW w:w="1984" w:type="dxa"/>
            <w:vAlign w:val="center"/>
          </w:tcPr>
          <w:p w14:paraId="58AFEF94" w14:textId="77777777" w:rsidR="007860E2" w:rsidRDefault="007860E2" w:rsidP="00A0358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64.75±33.39</w:t>
            </w:r>
          </w:p>
        </w:tc>
        <w:tc>
          <w:tcPr>
            <w:tcW w:w="2126" w:type="dxa"/>
            <w:vAlign w:val="center"/>
          </w:tcPr>
          <w:p w14:paraId="7086EB3C" w14:textId="77777777" w:rsidR="007860E2" w:rsidRDefault="007860E2" w:rsidP="00A0358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66.95±36.34</w:t>
            </w:r>
          </w:p>
        </w:tc>
        <w:tc>
          <w:tcPr>
            <w:tcW w:w="1985" w:type="dxa"/>
            <w:vAlign w:val="center"/>
          </w:tcPr>
          <w:p w14:paraId="02FB6146" w14:textId="77777777" w:rsidR="007860E2" w:rsidRDefault="007860E2" w:rsidP="00A0358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75.8±55.03</w:t>
            </w:r>
          </w:p>
        </w:tc>
        <w:tc>
          <w:tcPr>
            <w:tcW w:w="1896" w:type="dxa"/>
            <w:vAlign w:val="center"/>
          </w:tcPr>
          <w:p w14:paraId="00CF734E" w14:textId="77777777" w:rsidR="007860E2" w:rsidRDefault="007860E2" w:rsidP="00A0358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70.49±42.24</w:t>
            </w:r>
          </w:p>
        </w:tc>
        <w:tc>
          <w:tcPr>
            <w:tcW w:w="1286" w:type="dxa"/>
            <w:vAlign w:val="center"/>
          </w:tcPr>
          <w:p w14:paraId="318725A5" w14:textId="77777777" w:rsidR="007860E2" w:rsidRDefault="007860E2" w:rsidP="00A0358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0.264</w:t>
            </w:r>
          </w:p>
        </w:tc>
      </w:tr>
      <w:tr w:rsidR="007860E2" w14:paraId="27D8F5B8" w14:textId="77777777" w:rsidTr="00A03588">
        <w:trPr>
          <w:trHeight w:val="408"/>
          <w:jc w:val="center"/>
        </w:trPr>
        <w:tc>
          <w:tcPr>
            <w:tcW w:w="1824" w:type="dxa"/>
            <w:vAlign w:val="center"/>
          </w:tcPr>
          <w:p w14:paraId="4F386E85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  <w14:ligatures w14:val="none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Hirsutism score</w:t>
            </w:r>
          </w:p>
        </w:tc>
        <w:tc>
          <w:tcPr>
            <w:tcW w:w="1984" w:type="dxa"/>
            <w:vAlign w:val="center"/>
          </w:tcPr>
          <w:p w14:paraId="42F4C35D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3.11±2.77</w:t>
            </w:r>
          </w:p>
        </w:tc>
        <w:tc>
          <w:tcPr>
            <w:tcW w:w="2126" w:type="dxa"/>
            <w:vAlign w:val="center"/>
          </w:tcPr>
          <w:p w14:paraId="42F79D41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2.77±2.57</w:t>
            </w:r>
          </w:p>
        </w:tc>
        <w:tc>
          <w:tcPr>
            <w:tcW w:w="1985" w:type="dxa"/>
            <w:vAlign w:val="center"/>
          </w:tcPr>
          <w:p w14:paraId="3058919E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3.08±2.99</w:t>
            </w:r>
          </w:p>
        </w:tc>
        <w:tc>
          <w:tcPr>
            <w:tcW w:w="1896" w:type="dxa"/>
            <w:vAlign w:val="center"/>
          </w:tcPr>
          <w:p w14:paraId="50D72D6B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3.1±2.75</w:t>
            </w:r>
          </w:p>
        </w:tc>
        <w:tc>
          <w:tcPr>
            <w:tcW w:w="1286" w:type="dxa"/>
            <w:vAlign w:val="center"/>
          </w:tcPr>
          <w:p w14:paraId="69F64599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0.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837</w:t>
            </w:r>
          </w:p>
        </w:tc>
      </w:tr>
      <w:tr w:rsidR="007860E2" w14:paraId="322C2B6A" w14:textId="77777777" w:rsidTr="00A03588">
        <w:trPr>
          <w:trHeight w:val="408"/>
          <w:jc w:val="center"/>
        </w:trPr>
        <w:tc>
          <w:tcPr>
            <w:tcW w:w="1824" w:type="dxa"/>
            <w:vAlign w:val="center"/>
          </w:tcPr>
          <w:p w14:paraId="49576657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Acne score</w:t>
            </w:r>
          </w:p>
        </w:tc>
        <w:tc>
          <w:tcPr>
            <w:tcW w:w="1984" w:type="dxa"/>
            <w:vAlign w:val="center"/>
          </w:tcPr>
          <w:p w14:paraId="38FDF0EC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0.46±0.76</w:t>
            </w:r>
          </w:p>
        </w:tc>
        <w:tc>
          <w:tcPr>
            <w:tcW w:w="2126" w:type="dxa"/>
            <w:vAlign w:val="center"/>
          </w:tcPr>
          <w:p w14:paraId="011054FF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0.53±0.88</w:t>
            </w:r>
          </w:p>
        </w:tc>
        <w:tc>
          <w:tcPr>
            <w:tcW w:w="1985" w:type="dxa"/>
            <w:vAlign w:val="center"/>
          </w:tcPr>
          <w:p w14:paraId="6A996425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0.42±0.72</w:t>
            </w:r>
          </w:p>
        </w:tc>
        <w:tc>
          <w:tcPr>
            <w:tcW w:w="1896" w:type="dxa"/>
            <w:vAlign w:val="center"/>
          </w:tcPr>
          <w:p w14:paraId="19A3D169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0.33±0.66</w:t>
            </w:r>
          </w:p>
        </w:tc>
        <w:tc>
          <w:tcPr>
            <w:tcW w:w="1286" w:type="dxa"/>
            <w:vAlign w:val="center"/>
          </w:tcPr>
          <w:p w14:paraId="3CA572A6" w14:textId="77777777" w:rsidR="007860E2" w:rsidRPr="00CE2C03" w:rsidRDefault="007860E2" w:rsidP="00A03588">
            <w:pPr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  <w:szCs w:val="21"/>
              </w:rPr>
              <w:t>0.0</w:t>
            </w:r>
            <w:r w:rsidRPr="00CE2C03">
              <w:rPr>
                <w:rFonts w:ascii="Times New Roman" w:hAnsi="Times New Roman" w:hint="eastAsia"/>
                <w:b/>
                <w:bCs/>
                <w:color w:val="000000"/>
                <w:szCs w:val="21"/>
              </w:rPr>
              <w:t>32</w:t>
            </w:r>
          </w:p>
        </w:tc>
      </w:tr>
      <w:tr w:rsidR="007860E2" w14:paraId="0729F4DB" w14:textId="77777777" w:rsidTr="00A03588">
        <w:trPr>
          <w:trHeight w:val="408"/>
          <w:jc w:val="center"/>
        </w:trPr>
        <w:tc>
          <w:tcPr>
            <w:tcW w:w="1824" w:type="dxa"/>
            <w:vAlign w:val="center"/>
          </w:tcPr>
          <w:p w14:paraId="638A4491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  <w14:ligatures w14:val="none"/>
              </w:rPr>
            </w:pPr>
            <w:r>
              <w:rPr>
                <w:rFonts w:ascii="Times New Roman" w:eastAsiaTheme="minorEastAsia" w:hAnsi="Times New Roman"/>
                <w:color w:val="000000"/>
                <w:szCs w:val="21"/>
              </w:rPr>
              <w:t>Acanthosis nigricans score</w:t>
            </w:r>
          </w:p>
        </w:tc>
        <w:tc>
          <w:tcPr>
            <w:tcW w:w="1984" w:type="dxa"/>
            <w:vAlign w:val="center"/>
          </w:tcPr>
          <w:p w14:paraId="4A755E52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1.12±0.35</w:t>
            </w:r>
          </w:p>
        </w:tc>
        <w:tc>
          <w:tcPr>
            <w:tcW w:w="2126" w:type="dxa"/>
            <w:vAlign w:val="center"/>
          </w:tcPr>
          <w:p w14:paraId="13B03BFF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1.14±0.42</w:t>
            </w:r>
          </w:p>
        </w:tc>
        <w:tc>
          <w:tcPr>
            <w:tcW w:w="1985" w:type="dxa"/>
            <w:vAlign w:val="center"/>
          </w:tcPr>
          <w:p w14:paraId="6AFA4EB2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1.24±0.5</w:t>
            </w:r>
          </w:p>
        </w:tc>
        <w:tc>
          <w:tcPr>
            <w:tcW w:w="1896" w:type="dxa"/>
            <w:vAlign w:val="center"/>
          </w:tcPr>
          <w:p w14:paraId="1FA9F130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1.31±0.58</w:t>
            </w:r>
          </w:p>
        </w:tc>
        <w:tc>
          <w:tcPr>
            <w:tcW w:w="1286" w:type="dxa"/>
            <w:vAlign w:val="center"/>
          </w:tcPr>
          <w:p w14:paraId="55966EEA" w14:textId="04407191" w:rsidR="007860E2" w:rsidRPr="00CE2C03" w:rsidRDefault="007860E2" w:rsidP="00A03588">
            <w:pPr>
              <w:jc w:val="center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  <w:szCs w:val="21"/>
              </w:rPr>
              <w:t>&lt;0.001</w:t>
            </w:r>
          </w:p>
        </w:tc>
      </w:tr>
      <w:tr w:rsidR="007860E2" w14:paraId="630DBD0F" w14:textId="77777777" w:rsidTr="00A03588">
        <w:trPr>
          <w:trHeight w:val="408"/>
          <w:jc w:val="center"/>
        </w:trPr>
        <w:tc>
          <w:tcPr>
            <w:tcW w:w="11101" w:type="dxa"/>
            <w:gridSpan w:val="6"/>
            <w:vAlign w:val="center"/>
          </w:tcPr>
          <w:p w14:paraId="6FA333F9" w14:textId="77777777" w:rsidR="007860E2" w:rsidRDefault="007860E2" w:rsidP="00A03588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Biochemical</w:t>
            </w:r>
            <w:r>
              <w:rPr>
                <w:rFonts w:ascii="Times New Roman" w:eastAsiaTheme="minorEastAsia" w:hAnsi="Times New Roman"/>
                <w:szCs w:val="21"/>
              </w:rPr>
              <w:t xml:space="preserve"> parameters</w:t>
            </w:r>
          </w:p>
        </w:tc>
      </w:tr>
      <w:tr w:rsidR="00196E07" w14:paraId="0B94C686" w14:textId="77777777" w:rsidTr="00A03588">
        <w:trPr>
          <w:trHeight w:val="408"/>
          <w:jc w:val="center"/>
        </w:trPr>
        <w:tc>
          <w:tcPr>
            <w:tcW w:w="1824" w:type="dxa"/>
            <w:vAlign w:val="center"/>
          </w:tcPr>
          <w:p w14:paraId="380A88F7" w14:textId="40054554" w:rsidR="00196E07" w:rsidRDefault="00196E07" w:rsidP="00196E07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  <w14:ligatures w14:val="none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FINS (</w:t>
            </w: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pmol</w:t>
            </w:r>
            <w:proofErr w:type="spellEnd"/>
            <w:r>
              <w:rPr>
                <w:rFonts w:ascii="Times New Roman" w:hAnsi="Times New Roman"/>
                <w:color w:val="000000"/>
                <w:szCs w:val="21"/>
              </w:rPr>
              <w:t>/L)</w:t>
            </w:r>
          </w:p>
        </w:tc>
        <w:tc>
          <w:tcPr>
            <w:tcW w:w="1984" w:type="dxa"/>
            <w:vAlign w:val="center"/>
          </w:tcPr>
          <w:p w14:paraId="0735487F" w14:textId="5D45CF24" w:rsidR="00196E07" w:rsidRDefault="00196E07" w:rsidP="00196E07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58.18±55.13</w:t>
            </w:r>
          </w:p>
        </w:tc>
        <w:tc>
          <w:tcPr>
            <w:tcW w:w="2126" w:type="dxa"/>
            <w:vAlign w:val="center"/>
          </w:tcPr>
          <w:p w14:paraId="222ADEAB" w14:textId="617B1E6E" w:rsidR="00196E07" w:rsidRDefault="00196E07" w:rsidP="00196E07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76.69±55.97</w:t>
            </w:r>
          </w:p>
        </w:tc>
        <w:tc>
          <w:tcPr>
            <w:tcW w:w="1985" w:type="dxa"/>
            <w:vAlign w:val="center"/>
          </w:tcPr>
          <w:p w14:paraId="61AD183E" w14:textId="24D6C462" w:rsidR="00196E07" w:rsidRDefault="00196E07" w:rsidP="00196E07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105.35±93.78</w:t>
            </w:r>
          </w:p>
        </w:tc>
        <w:tc>
          <w:tcPr>
            <w:tcW w:w="1896" w:type="dxa"/>
            <w:vAlign w:val="center"/>
          </w:tcPr>
          <w:p w14:paraId="4887DF5C" w14:textId="3CF46155" w:rsidR="00196E07" w:rsidRDefault="00196E07" w:rsidP="00196E07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142.79±110.89</w:t>
            </w:r>
          </w:p>
        </w:tc>
        <w:tc>
          <w:tcPr>
            <w:tcW w:w="1286" w:type="dxa"/>
            <w:vAlign w:val="center"/>
          </w:tcPr>
          <w:p w14:paraId="1F90A849" w14:textId="37517F59" w:rsidR="00196E07" w:rsidRPr="00CE2C03" w:rsidRDefault="00196E07" w:rsidP="00196E07">
            <w:pPr>
              <w:jc w:val="center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  <w:szCs w:val="21"/>
              </w:rPr>
              <w:t>&lt;0.001</w:t>
            </w:r>
          </w:p>
        </w:tc>
      </w:tr>
      <w:tr w:rsidR="00196E07" w14:paraId="5BE87A61" w14:textId="77777777" w:rsidTr="00A03588">
        <w:trPr>
          <w:trHeight w:val="408"/>
          <w:jc w:val="center"/>
        </w:trPr>
        <w:tc>
          <w:tcPr>
            <w:tcW w:w="1824" w:type="dxa"/>
            <w:vAlign w:val="center"/>
          </w:tcPr>
          <w:p w14:paraId="1003A8D2" w14:textId="65736A28" w:rsidR="00196E07" w:rsidRDefault="00196E07" w:rsidP="00196E0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HOMA-IR</w:t>
            </w:r>
          </w:p>
        </w:tc>
        <w:tc>
          <w:tcPr>
            <w:tcW w:w="1984" w:type="dxa"/>
            <w:vAlign w:val="center"/>
          </w:tcPr>
          <w:p w14:paraId="77702E38" w14:textId="17BC768C" w:rsidR="00196E07" w:rsidRDefault="00196E07" w:rsidP="00196E0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1.87±2.1</w:t>
            </w:r>
          </w:p>
        </w:tc>
        <w:tc>
          <w:tcPr>
            <w:tcW w:w="2126" w:type="dxa"/>
            <w:vAlign w:val="center"/>
          </w:tcPr>
          <w:p w14:paraId="25AA0172" w14:textId="341C8F8F" w:rsidR="00196E07" w:rsidRDefault="00196E07" w:rsidP="00196E0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2.56±2.14</w:t>
            </w:r>
          </w:p>
        </w:tc>
        <w:tc>
          <w:tcPr>
            <w:tcW w:w="1985" w:type="dxa"/>
            <w:vAlign w:val="center"/>
          </w:tcPr>
          <w:p w14:paraId="060649DC" w14:textId="46BC2B5A" w:rsidR="00196E07" w:rsidRDefault="00196E07" w:rsidP="00196E0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3.63±3.89</w:t>
            </w:r>
          </w:p>
        </w:tc>
        <w:tc>
          <w:tcPr>
            <w:tcW w:w="1896" w:type="dxa"/>
            <w:vAlign w:val="center"/>
          </w:tcPr>
          <w:p w14:paraId="3A4C2F6D" w14:textId="3BD803B2" w:rsidR="00196E07" w:rsidRDefault="00196E07" w:rsidP="00196E0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5±4.84</w:t>
            </w:r>
          </w:p>
        </w:tc>
        <w:tc>
          <w:tcPr>
            <w:tcW w:w="1286" w:type="dxa"/>
            <w:vAlign w:val="center"/>
          </w:tcPr>
          <w:p w14:paraId="17C42C69" w14:textId="4C8F5199" w:rsidR="00196E07" w:rsidRPr="00CE2C03" w:rsidRDefault="00196E07" w:rsidP="00196E0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  <w:szCs w:val="21"/>
              </w:rPr>
              <w:t>&lt;0.001</w:t>
            </w:r>
          </w:p>
        </w:tc>
      </w:tr>
      <w:tr w:rsidR="007860E2" w14:paraId="45450345" w14:textId="77777777" w:rsidTr="00A03588">
        <w:trPr>
          <w:trHeight w:val="408"/>
          <w:jc w:val="center"/>
        </w:trPr>
        <w:tc>
          <w:tcPr>
            <w:tcW w:w="1824" w:type="dxa"/>
            <w:vAlign w:val="center"/>
          </w:tcPr>
          <w:p w14:paraId="6590B986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QUICKI</w:t>
            </w:r>
          </w:p>
        </w:tc>
        <w:tc>
          <w:tcPr>
            <w:tcW w:w="1984" w:type="dxa"/>
            <w:vAlign w:val="center"/>
          </w:tcPr>
          <w:p w14:paraId="7C2A4861" w14:textId="77777777" w:rsidR="007860E2" w:rsidRDefault="007860E2" w:rsidP="00A0358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0.16±0.02</w:t>
            </w:r>
          </w:p>
        </w:tc>
        <w:tc>
          <w:tcPr>
            <w:tcW w:w="2126" w:type="dxa"/>
            <w:vAlign w:val="center"/>
          </w:tcPr>
          <w:p w14:paraId="7D27B75B" w14:textId="77777777" w:rsidR="007860E2" w:rsidRDefault="007860E2" w:rsidP="00A0358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0.15±0.02</w:t>
            </w:r>
          </w:p>
        </w:tc>
        <w:tc>
          <w:tcPr>
            <w:tcW w:w="1985" w:type="dxa"/>
            <w:vAlign w:val="center"/>
          </w:tcPr>
          <w:p w14:paraId="77B223A7" w14:textId="77777777" w:rsidR="007860E2" w:rsidRDefault="007860E2" w:rsidP="00A0358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0.15±0.02</w:t>
            </w:r>
          </w:p>
        </w:tc>
        <w:tc>
          <w:tcPr>
            <w:tcW w:w="1896" w:type="dxa"/>
            <w:vAlign w:val="center"/>
          </w:tcPr>
          <w:p w14:paraId="080EB8C7" w14:textId="77777777" w:rsidR="007860E2" w:rsidRDefault="007860E2" w:rsidP="00A0358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0.14±0.02</w:t>
            </w:r>
          </w:p>
        </w:tc>
        <w:tc>
          <w:tcPr>
            <w:tcW w:w="1286" w:type="dxa"/>
            <w:vAlign w:val="center"/>
          </w:tcPr>
          <w:p w14:paraId="37D36E8E" w14:textId="313A3360" w:rsidR="007860E2" w:rsidRPr="00CE2C03" w:rsidRDefault="007860E2" w:rsidP="00A03588">
            <w:pPr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  <w:szCs w:val="21"/>
              </w:rPr>
              <w:t>&lt;0.001</w:t>
            </w:r>
          </w:p>
        </w:tc>
      </w:tr>
      <w:tr w:rsidR="007860E2" w14:paraId="0082A0CD" w14:textId="77777777" w:rsidTr="00A03588">
        <w:trPr>
          <w:trHeight w:val="408"/>
          <w:jc w:val="center"/>
        </w:trPr>
        <w:tc>
          <w:tcPr>
            <w:tcW w:w="1824" w:type="dxa"/>
            <w:vAlign w:val="center"/>
          </w:tcPr>
          <w:p w14:paraId="015B3199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  <w14:ligatures w14:val="none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ApoA1 (g/L)</w:t>
            </w:r>
          </w:p>
        </w:tc>
        <w:tc>
          <w:tcPr>
            <w:tcW w:w="1984" w:type="dxa"/>
            <w:vAlign w:val="center"/>
          </w:tcPr>
          <w:p w14:paraId="228A78B3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1.66±0.32</w:t>
            </w:r>
          </w:p>
        </w:tc>
        <w:tc>
          <w:tcPr>
            <w:tcW w:w="2126" w:type="dxa"/>
            <w:vAlign w:val="center"/>
          </w:tcPr>
          <w:p w14:paraId="354534C2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1.52±0.3</w:t>
            </w:r>
          </w:p>
        </w:tc>
        <w:tc>
          <w:tcPr>
            <w:tcW w:w="1985" w:type="dxa"/>
            <w:vAlign w:val="center"/>
          </w:tcPr>
          <w:p w14:paraId="3B05D1A1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1.46±0.29</w:t>
            </w:r>
          </w:p>
        </w:tc>
        <w:tc>
          <w:tcPr>
            <w:tcW w:w="1896" w:type="dxa"/>
            <w:vAlign w:val="center"/>
          </w:tcPr>
          <w:p w14:paraId="6947D2D5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1.39±0.29</w:t>
            </w:r>
          </w:p>
        </w:tc>
        <w:tc>
          <w:tcPr>
            <w:tcW w:w="1286" w:type="dxa"/>
            <w:vAlign w:val="center"/>
          </w:tcPr>
          <w:p w14:paraId="03702686" w14:textId="20D1A6B8" w:rsidR="007860E2" w:rsidRPr="00CE2C03" w:rsidRDefault="007860E2" w:rsidP="00A03588">
            <w:pPr>
              <w:jc w:val="center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  <w:szCs w:val="21"/>
              </w:rPr>
              <w:t>&lt;0.001</w:t>
            </w:r>
          </w:p>
        </w:tc>
      </w:tr>
      <w:tr w:rsidR="007860E2" w14:paraId="004319DC" w14:textId="77777777" w:rsidTr="00A03588">
        <w:trPr>
          <w:trHeight w:val="408"/>
          <w:jc w:val="center"/>
        </w:trPr>
        <w:tc>
          <w:tcPr>
            <w:tcW w:w="1824" w:type="dxa"/>
            <w:vAlign w:val="center"/>
          </w:tcPr>
          <w:p w14:paraId="2E5F7BD7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  <w14:ligatures w14:val="none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ApoB (g/L)</w:t>
            </w:r>
          </w:p>
        </w:tc>
        <w:tc>
          <w:tcPr>
            <w:tcW w:w="1984" w:type="dxa"/>
            <w:vAlign w:val="center"/>
          </w:tcPr>
          <w:p w14:paraId="201EB6C2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0.73±0.18</w:t>
            </w:r>
          </w:p>
        </w:tc>
        <w:tc>
          <w:tcPr>
            <w:tcW w:w="2126" w:type="dxa"/>
            <w:vAlign w:val="center"/>
          </w:tcPr>
          <w:p w14:paraId="5555F2AD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0.83±0.24</w:t>
            </w:r>
          </w:p>
        </w:tc>
        <w:tc>
          <w:tcPr>
            <w:tcW w:w="1985" w:type="dxa"/>
            <w:vAlign w:val="center"/>
          </w:tcPr>
          <w:p w14:paraId="5D4BAFE6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0.96±0.26</w:t>
            </w:r>
          </w:p>
        </w:tc>
        <w:tc>
          <w:tcPr>
            <w:tcW w:w="1896" w:type="dxa"/>
            <w:vAlign w:val="center"/>
          </w:tcPr>
          <w:p w14:paraId="3BA7F301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1.08±0.31</w:t>
            </w:r>
          </w:p>
        </w:tc>
        <w:tc>
          <w:tcPr>
            <w:tcW w:w="1286" w:type="dxa"/>
            <w:vAlign w:val="center"/>
          </w:tcPr>
          <w:p w14:paraId="35224F25" w14:textId="25F5A734" w:rsidR="007860E2" w:rsidRPr="00CE2C03" w:rsidRDefault="007860E2" w:rsidP="00A03588">
            <w:pPr>
              <w:jc w:val="center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  <w:szCs w:val="21"/>
              </w:rPr>
              <w:t>&lt;0.001</w:t>
            </w:r>
          </w:p>
        </w:tc>
      </w:tr>
      <w:tr w:rsidR="007860E2" w14:paraId="60DA198B" w14:textId="77777777" w:rsidTr="00A03588">
        <w:trPr>
          <w:trHeight w:val="408"/>
          <w:jc w:val="center"/>
        </w:trPr>
        <w:tc>
          <w:tcPr>
            <w:tcW w:w="1824" w:type="dxa"/>
            <w:vAlign w:val="center"/>
          </w:tcPr>
          <w:p w14:paraId="2943B11D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  <w14:ligatures w14:val="none"/>
              </w:rPr>
            </w:pPr>
            <w:r>
              <w:rPr>
                <w:rStyle w:val="font31"/>
                <w:rFonts w:ascii="Times New Roman" w:hAnsi="Times New Roman" w:hint="default"/>
                <w:sz w:val="21"/>
                <w:szCs w:val="21"/>
              </w:rPr>
              <w:t>Apo</w:t>
            </w:r>
            <w:r>
              <w:rPr>
                <w:rStyle w:val="font11"/>
                <w:sz w:val="21"/>
                <w:szCs w:val="21"/>
              </w:rPr>
              <w:t>B</w:t>
            </w:r>
            <w:r>
              <w:rPr>
                <w:rStyle w:val="font31"/>
                <w:rFonts w:ascii="Times New Roman" w:hAnsi="Times New Roman" w:hint="default"/>
                <w:sz w:val="21"/>
                <w:szCs w:val="21"/>
              </w:rPr>
              <w:t>/ApoA1</w:t>
            </w:r>
          </w:p>
        </w:tc>
        <w:tc>
          <w:tcPr>
            <w:tcW w:w="1984" w:type="dxa"/>
            <w:vAlign w:val="center"/>
          </w:tcPr>
          <w:p w14:paraId="24EE751D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0.45±0.11</w:t>
            </w:r>
          </w:p>
        </w:tc>
        <w:tc>
          <w:tcPr>
            <w:tcW w:w="2126" w:type="dxa"/>
            <w:vAlign w:val="center"/>
          </w:tcPr>
          <w:p w14:paraId="6B0F97A6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0.55±0.15</w:t>
            </w:r>
          </w:p>
        </w:tc>
        <w:tc>
          <w:tcPr>
            <w:tcW w:w="1985" w:type="dxa"/>
            <w:vAlign w:val="center"/>
          </w:tcPr>
          <w:p w14:paraId="5039AB66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0.67±0.17</w:t>
            </w:r>
          </w:p>
        </w:tc>
        <w:tc>
          <w:tcPr>
            <w:tcW w:w="1896" w:type="dxa"/>
            <w:vAlign w:val="center"/>
          </w:tcPr>
          <w:p w14:paraId="4F7137B4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0.79±0.19</w:t>
            </w:r>
          </w:p>
        </w:tc>
        <w:tc>
          <w:tcPr>
            <w:tcW w:w="1286" w:type="dxa"/>
            <w:vAlign w:val="center"/>
          </w:tcPr>
          <w:p w14:paraId="4572D174" w14:textId="5C1C3EDF" w:rsidR="007860E2" w:rsidRPr="00CE2C03" w:rsidRDefault="007860E2" w:rsidP="00A03588">
            <w:pPr>
              <w:jc w:val="center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  <w:szCs w:val="21"/>
              </w:rPr>
              <w:t>&lt;0.001</w:t>
            </w:r>
          </w:p>
        </w:tc>
      </w:tr>
      <w:tr w:rsidR="007860E2" w14:paraId="685DD8D6" w14:textId="77777777" w:rsidTr="00A03588">
        <w:trPr>
          <w:trHeight w:val="408"/>
          <w:jc w:val="center"/>
        </w:trPr>
        <w:tc>
          <w:tcPr>
            <w:tcW w:w="1824" w:type="dxa"/>
            <w:vAlign w:val="center"/>
          </w:tcPr>
          <w:p w14:paraId="2A12D180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LP (mg/L)</w:t>
            </w:r>
          </w:p>
        </w:tc>
        <w:tc>
          <w:tcPr>
            <w:tcW w:w="1984" w:type="dxa"/>
            <w:vAlign w:val="center"/>
          </w:tcPr>
          <w:p w14:paraId="2EFBD379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129.89±111.56</w:t>
            </w:r>
          </w:p>
        </w:tc>
        <w:tc>
          <w:tcPr>
            <w:tcW w:w="2126" w:type="dxa"/>
            <w:vAlign w:val="center"/>
          </w:tcPr>
          <w:p w14:paraId="0DEC96BC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134.15±102.48</w:t>
            </w:r>
          </w:p>
        </w:tc>
        <w:tc>
          <w:tcPr>
            <w:tcW w:w="1985" w:type="dxa"/>
            <w:vAlign w:val="center"/>
          </w:tcPr>
          <w:p w14:paraId="485F729A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128.7±98.81</w:t>
            </w:r>
          </w:p>
        </w:tc>
        <w:tc>
          <w:tcPr>
            <w:tcW w:w="1896" w:type="dxa"/>
            <w:vAlign w:val="center"/>
          </w:tcPr>
          <w:p w14:paraId="10BC62A7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125.71±85.21</w:t>
            </w:r>
          </w:p>
        </w:tc>
        <w:tc>
          <w:tcPr>
            <w:tcW w:w="1286" w:type="dxa"/>
            <w:vAlign w:val="center"/>
          </w:tcPr>
          <w:p w14:paraId="262158F1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0.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35</w:t>
            </w:r>
            <w:r>
              <w:rPr>
                <w:rFonts w:ascii="Times New Roman" w:hAnsi="Times New Roman"/>
                <w:color w:val="000000"/>
                <w:szCs w:val="21"/>
              </w:rPr>
              <w:t>4</w:t>
            </w:r>
          </w:p>
        </w:tc>
      </w:tr>
      <w:tr w:rsidR="007860E2" w14:paraId="0823D54E" w14:textId="77777777" w:rsidTr="00A03588">
        <w:trPr>
          <w:trHeight w:val="408"/>
          <w:jc w:val="center"/>
        </w:trPr>
        <w:tc>
          <w:tcPr>
            <w:tcW w:w="11101" w:type="dxa"/>
            <w:gridSpan w:val="6"/>
            <w:vAlign w:val="center"/>
          </w:tcPr>
          <w:p w14:paraId="735467ED" w14:textId="77777777" w:rsidR="007860E2" w:rsidRDefault="007860E2" w:rsidP="00A03588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S</w:t>
            </w:r>
            <w:r>
              <w:rPr>
                <w:rFonts w:ascii="Times New Roman" w:eastAsiaTheme="minorEastAsia" w:hAnsi="Times New Roman"/>
                <w:szCs w:val="21"/>
              </w:rPr>
              <w:t>ex hormones</w:t>
            </w:r>
          </w:p>
        </w:tc>
      </w:tr>
      <w:tr w:rsidR="00196E07" w14:paraId="72267E02" w14:textId="77777777" w:rsidTr="00A03588">
        <w:trPr>
          <w:trHeight w:val="408"/>
          <w:jc w:val="center"/>
        </w:trPr>
        <w:tc>
          <w:tcPr>
            <w:tcW w:w="1824" w:type="dxa"/>
            <w:vAlign w:val="center"/>
          </w:tcPr>
          <w:p w14:paraId="5D66C001" w14:textId="3892C67D" w:rsidR="00196E07" w:rsidRDefault="00196E07" w:rsidP="00196E07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  <w14:ligatures w14:val="none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P (nmol/L)</w:t>
            </w:r>
          </w:p>
        </w:tc>
        <w:tc>
          <w:tcPr>
            <w:tcW w:w="1984" w:type="dxa"/>
            <w:vAlign w:val="center"/>
          </w:tcPr>
          <w:p w14:paraId="49E0BC4E" w14:textId="71D5832C" w:rsidR="00196E07" w:rsidRDefault="00196E07" w:rsidP="00196E07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3.2±7.31</w:t>
            </w:r>
          </w:p>
        </w:tc>
        <w:tc>
          <w:tcPr>
            <w:tcW w:w="2126" w:type="dxa"/>
            <w:vAlign w:val="center"/>
          </w:tcPr>
          <w:p w14:paraId="4DA4E349" w14:textId="2716200E" w:rsidR="00196E07" w:rsidRDefault="00196E07" w:rsidP="00196E07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2.52±4.3</w:t>
            </w:r>
          </w:p>
        </w:tc>
        <w:tc>
          <w:tcPr>
            <w:tcW w:w="1985" w:type="dxa"/>
            <w:vAlign w:val="center"/>
          </w:tcPr>
          <w:p w14:paraId="49B05763" w14:textId="16D87050" w:rsidR="00196E07" w:rsidRDefault="00196E07" w:rsidP="00196E07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2.29±3.39</w:t>
            </w:r>
          </w:p>
        </w:tc>
        <w:tc>
          <w:tcPr>
            <w:tcW w:w="1896" w:type="dxa"/>
            <w:vAlign w:val="center"/>
          </w:tcPr>
          <w:p w14:paraId="0D155213" w14:textId="08595B86" w:rsidR="00196E07" w:rsidRDefault="00196E07" w:rsidP="00196E07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2.14±2.9</w:t>
            </w:r>
          </w:p>
        </w:tc>
        <w:tc>
          <w:tcPr>
            <w:tcW w:w="1286" w:type="dxa"/>
            <w:vAlign w:val="center"/>
          </w:tcPr>
          <w:p w14:paraId="05FA65F8" w14:textId="42A4C7B4" w:rsidR="00196E07" w:rsidRPr="00CE2C03" w:rsidRDefault="00196E07" w:rsidP="00196E07">
            <w:pPr>
              <w:jc w:val="center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  <w:szCs w:val="21"/>
              </w:rPr>
              <w:t>&lt;0.001</w:t>
            </w:r>
          </w:p>
        </w:tc>
      </w:tr>
      <w:tr w:rsidR="00196E07" w14:paraId="17B9F98D" w14:textId="77777777" w:rsidTr="00A03588">
        <w:trPr>
          <w:trHeight w:val="408"/>
          <w:jc w:val="center"/>
        </w:trPr>
        <w:tc>
          <w:tcPr>
            <w:tcW w:w="1824" w:type="dxa"/>
            <w:vAlign w:val="center"/>
          </w:tcPr>
          <w:p w14:paraId="20777B88" w14:textId="07991F42" w:rsidR="00196E07" w:rsidRDefault="00196E07" w:rsidP="00196E0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E2 (</w:t>
            </w: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pmol</w:t>
            </w:r>
            <w:proofErr w:type="spellEnd"/>
            <w:r>
              <w:rPr>
                <w:rFonts w:ascii="Times New Roman" w:hAnsi="Times New Roman"/>
                <w:color w:val="000000"/>
                <w:szCs w:val="21"/>
              </w:rPr>
              <w:t>/L)</w:t>
            </w:r>
          </w:p>
        </w:tc>
        <w:tc>
          <w:tcPr>
            <w:tcW w:w="1984" w:type="dxa"/>
            <w:vAlign w:val="center"/>
          </w:tcPr>
          <w:p w14:paraId="22CAC53C" w14:textId="1850CD58" w:rsidR="00196E07" w:rsidRDefault="00196E07" w:rsidP="00196E0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310.97±371.92</w:t>
            </w:r>
          </w:p>
        </w:tc>
        <w:tc>
          <w:tcPr>
            <w:tcW w:w="2126" w:type="dxa"/>
            <w:vAlign w:val="center"/>
          </w:tcPr>
          <w:p w14:paraId="57FD4472" w14:textId="6EE25C71" w:rsidR="00196E07" w:rsidRDefault="00196E07" w:rsidP="00196E0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259.56±229.77</w:t>
            </w:r>
          </w:p>
        </w:tc>
        <w:tc>
          <w:tcPr>
            <w:tcW w:w="1985" w:type="dxa"/>
            <w:vAlign w:val="center"/>
          </w:tcPr>
          <w:p w14:paraId="2A37A55A" w14:textId="7D015315" w:rsidR="00196E07" w:rsidRDefault="00196E07" w:rsidP="00196E0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242.85±236.05</w:t>
            </w:r>
          </w:p>
        </w:tc>
        <w:tc>
          <w:tcPr>
            <w:tcW w:w="1896" w:type="dxa"/>
            <w:vAlign w:val="center"/>
          </w:tcPr>
          <w:p w14:paraId="33CF42AA" w14:textId="36DD4C88" w:rsidR="00196E07" w:rsidRDefault="00196E07" w:rsidP="00196E0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264.5±394.22</w:t>
            </w:r>
          </w:p>
        </w:tc>
        <w:tc>
          <w:tcPr>
            <w:tcW w:w="1286" w:type="dxa"/>
            <w:vAlign w:val="center"/>
          </w:tcPr>
          <w:p w14:paraId="313D4CD9" w14:textId="62CDD9A4" w:rsidR="00196E07" w:rsidRPr="00CE2C03" w:rsidRDefault="00196E07" w:rsidP="00196E07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  <w:szCs w:val="21"/>
              </w:rPr>
              <w:t>0.0</w:t>
            </w:r>
            <w:r w:rsidRPr="00CE2C03">
              <w:rPr>
                <w:rFonts w:ascii="Times New Roman" w:hAnsi="Times New Roman" w:hint="eastAsia"/>
                <w:b/>
                <w:bCs/>
                <w:color w:val="000000"/>
                <w:szCs w:val="21"/>
              </w:rPr>
              <w:t>01</w:t>
            </w:r>
          </w:p>
        </w:tc>
      </w:tr>
      <w:tr w:rsidR="00196E07" w14:paraId="6D07BEB2" w14:textId="77777777" w:rsidTr="00A03588">
        <w:trPr>
          <w:trHeight w:val="408"/>
          <w:jc w:val="center"/>
        </w:trPr>
        <w:tc>
          <w:tcPr>
            <w:tcW w:w="1824" w:type="dxa"/>
            <w:vAlign w:val="center"/>
          </w:tcPr>
          <w:p w14:paraId="1283BAA2" w14:textId="03129AFC" w:rsidR="00196E07" w:rsidRDefault="00196E07" w:rsidP="00196E0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TT (nmol/L)</w:t>
            </w:r>
          </w:p>
        </w:tc>
        <w:tc>
          <w:tcPr>
            <w:tcW w:w="1984" w:type="dxa"/>
            <w:vAlign w:val="center"/>
          </w:tcPr>
          <w:p w14:paraId="629B8236" w14:textId="7BD0602E" w:rsidR="00196E07" w:rsidRDefault="00196E07" w:rsidP="00196E0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1.71±0.58</w:t>
            </w:r>
          </w:p>
        </w:tc>
        <w:tc>
          <w:tcPr>
            <w:tcW w:w="2126" w:type="dxa"/>
            <w:vAlign w:val="center"/>
          </w:tcPr>
          <w:p w14:paraId="02DF35A7" w14:textId="0406AC1E" w:rsidR="00196E07" w:rsidRDefault="00196E07" w:rsidP="00196E0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1.68±0.69</w:t>
            </w:r>
          </w:p>
        </w:tc>
        <w:tc>
          <w:tcPr>
            <w:tcW w:w="1985" w:type="dxa"/>
            <w:vAlign w:val="center"/>
          </w:tcPr>
          <w:p w14:paraId="4819E796" w14:textId="0F05B891" w:rsidR="00196E07" w:rsidRDefault="00196E07" w:rsidP="00196E0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1.61±0.64</w:t>
            </w:r>
          </w:p>
        </w:tc>
        <w:tc>
          <w:tcPr>
            <w:tcW w:w="1896" w:type="dxa"/>
            <w:vAlign w:val="center"/>
          </w:tcPr>
          <w:p w14:paraId="24D64DDF" w14:textId="698658F5" w:rsidR="00196E07" w:rsidRDefault="00196E07" w:rsidP="00196E0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1.67±0.67</w:t>
            </w:r>
          </w:p>
        </w:tc>
        <w:tc>
          <w:tcPr>
            <w:tcW w:w="1286" w:type="dxa"/>
            <w:vAlign w:val="center"/>
          </w:tcPr>
          <w:p w14:paraId="4C762F77" w14:textId="620F9761" w:rsidR="00196E07" w:rsidRDefault="00196E07" w:rsidP="00196E07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0.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247</w:t>
            </w:r>
          </w:p>
        </w:tc>
      </w:tr>
      <w:tr w:rsidR="007860E2" w14:paraId="0FB51F58" w14:textId="77777777" w:rsidTr="00A03588">
        <w:trPr>
          <w:trHeight w:val="408"/>
          <w:jc w:val="center"/>
        </w:trPr>
        <w:tc>
          <w:tcPr>
            <w:tcW w:w="1824" w:type="dxa"/>
            <w:vAlign w:val="center"/>
          </w:tcPr>
          <w:p w14:paraId="59C6C29A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  <w14:ligatures w14:val="none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FAI</w:t>
            </w:r>
          </w:p>
        </w:tc>
        <w:tc>
          <w:tcPr>
            <w:tcW w:w="1984" w:type="dxa"/>
            <w:vAlign w:val="center"/>
          </w:tcPr>
          <w:p w14:paraId="39248203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4.03±2.9</w:t>
            </w:r>
          </w:p>
        </w:tc>
        <w:tc>
          <w:tcPr>
            <w:tcW w:w="2126" w:type="dxa"/>
            <w:vAlign w:val="center"/>
          </w:tcPr>
          <w:p w14:paraId="489C6E6D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5.13±3.69</w:t>
            </w:r>
          </w:p>
        </w:tc>
        <w:tc>
          <w:tcPr>
            <w:tcW w:w="1985" w:type="dxa"/>
            <w:vAlign w:val="center"/>
          </w:tcPr>
          <w:p w14:paraId="3445346C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6.31±4.47</w:t>
            </w:r>
          </w:p>
        </w:tc>
        <w:tc>
          <w:tcPr>
            <w:tcW w:w="1896" w:type="dxa"/>
            <w:vAlign w:val="center"/>
          </w:tcPr>
          <w:p w14:paraId="5DF8F17E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7.93±5.34</w:t>
            </w:r>
          </w:p>
        </w:tc>
        <w:tc>
          <w:tcPr>
            <w:tcW w:w="1286" w:type="dxa"/>
            <w:vAlign w:val="center"/>
          </w:tcPr>
          <w:p w14:paraId="32555BF2" w14:textId="468E244C" w:rsidR="007860E2" w:rsidRPr="00CE2C03" w:rsidRDefault="007860E2" w:rsidP="00A03588">
            <w:pPr>
              <w:jc w:val="center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  <w:szCs w:val="21"/>
              </w:rPr>
              <w:t>&lt;0.001</w:t>
            </w:r>
          </w:p>
        </w:tc>
      </w:tr>
      <w:tr w:rsidR="007860E2" w14:paraId="11319E73" w14:textId="77777777" w:rsidTr="00A03588">
        <w:trPr>
          <w:trHeight w:val="408"/>
          <w:jc w:val="center"/>
        </w:trPr>
        <w:tc>
          <w:tcPr>
            <w:tcW w:w="1824" w:type="dxa"/>
            <w:vAlign w:val="center"/>
          </w:tcPr>
          <w:p w14:paraId="2EDE8E9A" w14:textId="5CB171EF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  <w14:ligatures w14:val="none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LH/FSH </w:t>
            </w:r>
            <w:r w:rsidR="00ED5CD9">
              <w:rPr>
                <w:rFonts w:ascii="Times New Roman" w:hAnsi="Times New Roman" w:hint="eastAsia"/>
                <w:color w:val="000000"/>
                <w:szCs w:val="21"/>
              </w:rPr>
              <w:t>ratio</w:t>
            </w:r>
          </w:p>
        </w:tc>
        <w:tc>
          <w:tcPr>
            <w:tcW w:w="1984" w:type="dxa"/>
            <w:vAlign w:val="center"/>
          </w:tcPr>
          <w:p w14:paraId="2B116810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1.92±1.08</w:t>
            </w:r>
          </w:p>
        </w:tc>
        <w:tc>
          <w:tcPr>
            <w:tcW w:w="2126" w:type="dxa"/>
            <w:vAlign w:val="center"/>
          </w:tcPr>
          <w:p w14:paraId="55D1F78A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1.93±1.48</w:t>
            </w:r>
          </w:p>
        </w:tc>
        <w:tc>
          <w:tcPr>
            <w:tcW w:w="1985" w:type="dxa"/>
            <w:vAlign w:val="center"/>
          </w:tcPr>
          <w:p w14:paraId="73125F24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1.69±0.97</w:t>
            </w:r>
          </w:p>
        </w:tc>
        <w:tc>
          <w:tcPr>
            <w:tcW w:w="1896" w:type="dxa"/>
            <w:vAlign w:val="center"/>
          </w:tcPr>
          <w:p w14:paraId="22D8EB81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1.59±0.89</w:t>
            </w:r>
          </w:p>
        </w:tc>
        <w:tc>
          <w:tcPr>
            <w:tcW w:w="1286" w:type="dxa"/>
            <w:vAlign w:val="center"/>
          </w:tcPr>
          <w:p w14:paraId="76CF7E6A" w14:textId="561364A1" w:rsidR="007860E2" w:rsidRPr="00CE2C03" w:rsidRDefault="007860E2" w:rsidP="00A03588">
            <w:pPr>
              <w:jc w:val="center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  <w:szCs w:val="21"/>
              </w:rPr>
              <w:t>&lt;0.001</w:t>
            </w:r>
          </w:p>
        </w:tc>
      </w:tr>
      <w:tr w:rsidR="007860E2" w14:paraId="646A395D" w14:textId="77777777" w:rsidTr="00A03588">
        <w:trPr>
          <w:trHeight w:val="408"/>
          <w:jc w:val="center"/>
        </w:trPr>
        <w:tc>
          <w:tcPr>
            <w:tcW w:w="1824" w:type="dxa"/>
            <w:vAlign w:val="center"/>
          </w:tcPr>
          <w:p w14:paraId="62538E2B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AMH (ng/mL)</w:t>
            </w:r>
          </w:p>
        </w:tc>
        <w:tc>
          <w:tcPr>
            <w:tcW w:w="1984" w:type="dxa"/>
            <w:vAlign w:val="center"/>
          </w:tcPr>
          <w:p w14:paraId="3A81F7CA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13.22±6.29</w:t>
            </w:r>
          </w:p>
        </w:tc>
        <w:tc>
          <w:tcPr>
            <w:tcW w:w="2126" w:type="dxa"/>
            <w:vAlign w:val="center"/>
          </w:tcPr>
          <w:p w14:paraId="270BD700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12.81±6.81</w:t>
            </w:r>
          </w:p>
        </w:tc>
        <w:tc>
          <w:tcPr>
            <w:tcW w:w="1985" w:type="dxa"/>
            <w:vAlign w:val="center"/>
          </w:tcPr>
          <w:p w14:paraId="0C43F3F2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11.72±6.42</w:t>
            </w:r>
          </w:p>
        </w:tc>
        <w:tc>
          <w:tcPr>
            <w:tcW w:w="1896" w:type="dxa"/>
            <w:vAlign w:val="center"/>
          </w:tcPr>
          <w:p w14:paraId="25F22F55" w14:textId="77777777" w:rsidR="007860E2" w:rsidRDefault="007860E2" w:rsidP="00A03588">
            <w:pPr>
              <w:jc w:val="center"/>
              <w:rPr>
                <w:rFonts w:ascii="Times New Roman" w:eastAsiaTheme="minorEastAsia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10.52±5.52</w:t>
            </w:r>
          </w:p>
        </w:tc>
        <w:tc>
          <w:tcPr>
            <w:tcW w:w="1286" w:type="dxa"/>
            <w:vAlign w:val="center"/>
          </w:tcPr>
          <w:p w14:paraId="570E8DFE" w14:textId="41085958" w:rsidR="007860E2" w:rsidRPr="00CE2C03" w:rsidRDefault="007860E2" w:rsidP="00A03588">
            <w:pPr>
              <w:jc w:val="center"/>
              <w:rPr>
                <w:rFonts w:ascii="Times New Roman" w:eastAsiaTheme="minorEastAsia" w:hAnsi="Times New Roman"/>
                <w:b/>
                <w:bCs/>
                <w:color w:val="000000"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  <w:szCs w:val="21"/>
              </w:rPr>
              <w:t>&lt;0.001</w:t>
            </w:r>
          </w:p>
        </w:tc>
      </w:tr>
      <w:tr w:rsidR="007860E2" w14:paraId="3C6A612C" w14:textId="77777777" w:rsidTr="00A03588">
        <w:trPr>
          <w:trHeight w:val="408"/>
          <w:jc w:val="center"/>
        </w:trPr>
        <w:tc>
          <w:tcPr>
            <w:tcW w:w="11101" w:type="dxa"/>
            <w:gridSpan w:val="6"/>
            <w:vAlign w:val="center"/>
          </w:tcPr>
          <w:p w14:paraId="5A279ACC" w14:textId="77777777" w:rsidR="007860E2" w:rsidRDefault="007860E2" w:rsidP="00A03588"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Cs w:val="21"/>
              </w:rPr>
              <w:t>Hepatic</w:t>
            </w:r>
            <w:r>
              <w:rPr>
                <w:rFonts w:ascii="Times New Roman" w:hAnsi="Times New Roman"/>
                <w:color w:val="000000"/>
                <w:szCs w:val="21"/>
              </w:rPr>
              <w:t xml:space="preserve"> and renal function profiles and cardiac biomarkers</w:t>
            </w:r>
          </w:p>
        </w:tc>
      </w:tr>
      <w:tr w:rsidR="007860E2" w14:paraId="0D773C1B" w14:textId="77777777" w:rsidTr="00A03588">
        <w:trPr>
          <w:trHeight w:val="408"/>
          <w:jc w:val="center"/>
        </w:trPr>
        <w:tc>
          <w:tcPr>
            <w:tcW w:w="1824" w:type="dxa"/>
            <w:vAlign w:val="center"/>
          </w:tcPr>
          <w:p w14:paraId="5C1D2DDC" w14:textId="77777777" w:rsidR="007860E2" w:rsidRDefault="007860E2" w:rsidP="00A0358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31"/>
                <w:rFonts w:ascii="Times New Roman" w:hAnsi="Times New Roman" w:hint="default"/>
                <w:sz w:val="21"/>
                <w:szCs w:val="21"/>
              </w:rPr>
              <w:t xml:space="preserve">TB </w:t>
            </w:r>
            <w:r>
              <w:rPr>
                <w:rStyle w:val="font11"/>
                <w:sz w:val="21"/>
                <w:szCs w:val="21"/>
              </w:rPr>
              <w:t>(</w:t>
            </w:r>
            <w:proofErr w:type="spellStart"/>
            <w:r>
              <w:rPr>
                <w:rStyle w:val="font11"/>
                <w:sz w:val="21"/>
                <w:szCs w:val="21"/>
              </w:rPr>
              <w:t>μmol</w:t>
            </w:r>
            <w:proofErr w:type="spellEnd"/>
            <w:r>
              <w:rPr>
                <w:rStyle w:val="font11"/>
                <w:sz w:val="21"/>
                <w:szCs w:val="21"/>
              </w:rPr>
              <w:t>/L)</w:t>
            </w:r>
          </w:p>
        </w:tc>
        <w:tc>
          <w:tcPr>
            <w:tcW w:w="1984" w:type="dxa"/>
            <w:vAlign w:val="center"/>
          </w:tcPr>
          <w:p w14:paraId="66753985" w14:textId="77777777" w:rsidR="007860E2" w:rsidRDefault="007860E2" w:rsidP="00A0358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7.25±3.68</w:t>
            </w:r>
          </w:p>
        </w:tc>
        <w:tc>
          <w:tcPr>
            <w:tcW w:w="2126" w:type="dxa"/>
            <w:vAlign w:val="center"/>
          </w:tcPr>
          <w:p w14:paraId="3A2C9309" w14:textId="77777777" w:rsidR="007860E2" w:rsidRDefault="007860E2" w:rsidP="00A0358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6.24±2.86</w:t>
            </w:r>
          </w:p>
        </w:tc>
        <w:tc>
          <w:tcPr>
            <w:tcW w:w="1985" w:type="dxa"/>
            <w:vAlign w:val="center"/>
          </w:tcPr>
          <w:p w14:paraId="5B119370" w14:textId="77777777" w:rsidR="007860E2" w:rsidRDefault="007860E2" w:rsidP="00A0358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6.22±2.87</w:t>
            </w:r>
          </w:p>
        </w:tc>
        <w:tc>
          <w:tcPr>
            <w:tcW w:w="1896" w:type="dxa"/>
            <w:vAlign w:val="center"/>
          </w:tcPr>
          <w:p w14:paraId="4C52215A" w14:textId="77777777" w:rsidR="007860E2" w:rsidRDefault="007860E2" w:rsidP="00A0358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5.86±3.03</w:t>
            </w:r>
          </w:p>
        </w:tc>
        <w:tc>
          <w:tcPr>
            <w:tcW w:w="1286" w:type="dxa"/>
            <w:vAlign w:val="center"/>
          </w:tcPr>
          <w:p w14:paraId="05D66898" w14:textId="78584B2C" w:rsidR="007860E2" w:rsidRPr="00CE2C03" w:rsidRDefault="007860E2" w:rsidP="00A03588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  <w:szCs w:val="21"/>
              </w:rPr>
              <w:t>&lt;0.001</w:t>
            </w:r>
          </w:p>
        </w:tc>
      </w:tr>
      <w:tr w:rsidR="007860E2" w14:paraId="3E308CAA" w14:textId="77777777" w:rsidTr="00A03588">
        <w:trPr>
          <w:trHeight w:val="408"/>
          <w:jc w:val="center"/>
        </w:trPr>
        <w:tc>
          <w:tcPr>
            <w:tcW w:w="1824" w:type="dxa"/>
            <w:vAlign w:val="center"/>
          </w:tcPr>
          <w:p w14:paraId="324983B8" w14:textId="77777777" w:rsidR="007860E2" w:rsidRDefault="007860E2" w:rsidP="00A0358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31"/>
                <w:rFonts w:ascii="Times New Roman" w:hAnsi="Times New Roman" w:hint="default"/>
                <w:sz w:val="21"/>
                <w:szCs w:val="21"/>
              </w:rPr>
              <w:t xml:space="preserve">DB </w:t>
            </w:r>
            <w:r>
              <w:rPr>
                <w:rStyle w:val="font11"/>
                <w:sz w:val="21"/>
                <w:szCs w:val="21"/>
              </w:rPr>
              <w:t>(</w:t>
            </w:r>
            <w:proofErr w:type="spellStart"/>
            <w:r>
              <w:rPr>
                <w:rStyle w:val="font11"/>
                <w:sz w:val="21"/>
                <w:szCs w:val="21"/>
              </w:rPr>
              <w:t>μmol</w:t>
            </w:r>
            <w:proofErr w:type="spellEnd"/>
            <w:r>
              <w:rPr>
                <w:rStyle w:val="font11"/>
                <w:sz w:val="21"/>
                <w:szCs w:val="21"/>
              </w:rPr>
              <w:t>/L)</w:t>
            </w:r>
          </w:p>
        </w:tc>
        <w:tc>
          <w:tcPr>
            <w:tcW w:w="1984" w:type="dxa"/>
            <w:vAlign w:val="center"/>
          </w:tcPr>
          <w:p w14:paraId="494EEE41" w14:textId="77777777" w:rsidR="007860E2" w:rsidRDefault="007860E2" w:rsidP="00A0358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2.68±1.59</w:t>
            </w:r>
          </w:p>
        </w:tc>
        <w:tc>
          <w:tcPr>
            <w:tcW w:w="2126" w:type="dxa"/>
            <w:vAlign w:val="center"/>
          </w:tcPr>
          <w:p w14:paraId="7417073B" w14:textId="77777777" w:rsidR="007860E2" w:rsidRDefault="007860E2" w:rsidP="00A0358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2.29±1.22</w:t>
            </w:r>
          </w:p>
        </w:tc>
        <w:tc>
          <w:tcPr>
            <w:tcW w:w="1985" w:type="dxa"/>
            <w:vAlign w:val="center"/>
          </w:tcPr>
          <w:p w14:paraId="327D578C" w14:textId="77777777" w:rsidR="007860E2" w:rsidRDefault="007860E2" w:rsidP="00A0358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2.32±1.32</w:t>
            </w:r>
          </w:p>
        </w:tc>
        <w:tc>
          <w:tcPr>
            <w:tcW w:w="1896" w:type="dxa"/>
            <w:vAlign w:val="center"/>
          </w:tcPr>
          <w:p w14:paraId="0D946C1B" w14:textId="77777777" w:rsidR="007860E2" w:rsidRDefault="007860E2" w:rsidP="00A0358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1.88±1.43</w:t>
            </w:r>
          </w:p>
        </w:tc>
        <w:tc>
          <w:tcPr>
            <w:tcW w:w="1286" w:type="dxa"/>
            <w:vAlign w:val="center"/>
          </w:tcPr>
          <w:p w14:paraId="1203FDE9" w14:textId="6E48DEC0" w:rsidR="007860E2" w:rsidRPr="00CE2C03" w:rsidRDefault="007860E2" w:rsidP="00A03588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  <w:szCs w:val="21"/>
              </w:rPr>
              <w:t>&lt;0.001</w:t>
            </w:r>
          </w:p>
        </w:tc>
      </w:tr>
      <w:tr w:rsidR="007860E2" w14:paraId="26A5D043" w14:textId="77777777" w:rsidTr="00A03588">
        <w:trPr>
          <w:trHeight w:val="408"/>
          <w:jc w:val="center"/>
        </w:trPr>
        <w:tc>
          <w:tcPr>
            <w:tcW w:w="1824" w:type="dxa"/>
            <w:vAlign w:val="center"/>
          </w:tcPr>
          <w:p w14:paraId="6791385D" w14:textId="77777777" w:rsidR="007860E2" w:rsidRDefault="007860E2" w:rsidP="00A0358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31"/>
                <w:rFonts w:ascii="Times New Roman" w:hAnsi="Times New Roman" w:hint="default"/>
                <w:sz w:val="21"/>
                <w:szCs w:val="21"/>
              </w:rPr>
              <w:t xml:space="preserve">IDB </w:t>
            </w:r>
            <w:r>
              <w:rPr>
                <w:rStyle w:val="font11"/>
                <w:sz w:val="21"/>
                <w:szCs w:val="21"/>
              </w:rPr>
              <w:t>(</w:t>
            </w:r>
            <w:proofErr w:type="spellStart"/>
            <w:r>
              <w:rPr>
                <w:rStyle w:val="font11"/>
                <w:sz w:val="21"/>
                <w:szCs w:val="21"/>
              </w:rPr>
              <w:t>μmol</w:t>
            </w:r>
            <w:proofErr w:type="spellEnd"/>
            <w:r>
              <w:rPr>
                <w:rStyle w:val="font11"/>
                <w:sz w:val="21"/>
                <w:szCs w:val="21"/>
              </w:rPr>
              <w:t>/L)</w:t>
            </w:r>
          </w:p>
        </w:tc>
        <w:tc>
          <w:tcPr>
            <w:tcW w:w="1984" w:type="dxa"/>
            <w:vAlign w:val="center"/>
          </w:tcPr>
          <w:p w14:paraId="492C231F" w14:textId="77777777" w:rsidR="007860E2" w:rsidRDefault="007860E2" w:rsidP="00A0358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4.58±2.29</w:t>
            </w:r>
          </w:p>
        </w:tc>
        <w:tc>
          <w:tcPr>
            <w:tcW w:w="2126" w:type="dxa"/>
            <w:vAlign w:val="center"/>
          </w:tcPr>
          <w:p w14:paraId="3D4C4636" w14:textId="77777777" w:rsidR="007860E2" w:rsidRDefault="007860E2" w:rsidP="00A0358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3.96±1.88</w:t>
            </w:r>
          </w:p>
        </w:tc>
        <w:tc>
          <w:tcPr>
            <w:tcW w:w="1985" w:type="dxa"/>
            <w:vAlign w:val="center"/>
          </w:tcPr>
          <w:p w14:paraId="322E5950" w14:textId="77777777" w:rsidR="007860E2" w:rsidRDefault="007860E2" w:rsidP="00A0358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3.9±1.86</w:t>
            </w:r>
          </w:p>
        </w:tc>
        <w:tc>
          <w:tcPr>
            <w:tcW w:w="1896" w:type="dxa"/>
            <w:vAlign w:val="center"/>
          </w:tcPr>
          <w:p w14:paraId="372527C8" w14:textId="77777777" w:rsidR="007860E2" w:rsidRDefault="007860E2" w:rsidP="00A0358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4.17±2.15</w:t>
            </w:r>
          </w:p>
        </w:tc>
        <w:tc>
          <w:tcPr>
            <w:tcW w:w="1286" w:type="dxa"/>
            <w:vAlign w:val="center"/>
          </w:tcPr>
          <w:p w14:paraId="2773F5B4" w14:textId="77777777" w:rsidR="007860E2" w:rsidRDefault="007860E2" w:rsidP="00A0358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0.0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hAnsi="Times New Roman"/>
                <w:color w:val="000000"/>
                <w:szCs w:val="21"/>
              </w:rPr>
              <w:t>8</w:t>
            </w:r>
          </w:p>
        </w:tc>
      </w:tr>
      <w:tr w:rsidR="007860E2" w14:paraId="3849FE52" w14:textId="77777777" w:rsidTr="00A03588">
        <w:trPr>
          <w:trHeight w:val="408"/>
          <w:jc w:val="center"/>
        </w:trPr>
        <w:tc>
          <w:tcPr>
            <w:tcW w:w="1824" w:type="dxa"/>
            <w:vAlign w:val="center"/>
          </w:tcPr>
          <w:p w14:paraId="423353F6" w14:textId="77777777" w:rsidR="007860E2" w:rsidRDefault="007860E2" w:rsidP="00A0358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font31"/>
                <w:rFonts w:ascii="Times New Roman" w:hAnsi="Times New Roman" w:hint="default"/>
                <w:sz w:val="21"/>
                <w:szCs w:val="21"/>
              </w:rPr>
              <w:t xml:space="preserve">TBA </w:t>
            </w:r>
            <w:r>
              <w:rPr>
                <w:rStyle w:val="font11"/>
                <w:sz w:val="21"/>
                <w:szCs w:val="21"/>
              </w:rPr>
              <w:t>(</w:t>
            </w:r>
            <w:proofErr w:type="spellStart"/>
            <w:r>
              <w:rPr>
                <w:rStyle w:val="font11"/>
                <w:sz w:val="21"/>
                <w:szCs w:val="21"/>
              </w:rPr>
              <w:t>μmol</w:t>
            </w:r>
            <w:proofErr w:type="spellEnd"/>
            <w:r>
              <w:rPr>
                <w:rStyle w:val="font11"/>
                <w:sz w:val="21"/>
                <w:szCs w:val="21"/>
              </w:rPr>
              <w:t>/L)</w:t>
            </w:r>
          </w:p>
        </w:tc>
        <w:tc>
          <w:tcPr>
            <w:tcW w:w="1984" w:type="dxa"/>
            <w:vAlign w:val="center"/>
          </w:tcPr>
          <w:p w14:paraId="4628D1FE" w14:textId="77777777" w:rsidR="007860E2" w:rsidRDefault="007860E2" w:rsidP="00A0358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2.28±3.44</w:t>
            </w:r>
          </w:p>
        </w:tc>
        <w:tc>
          <w:tcPr>
            <w:tcW w:w="2126" w:type="dxa"/>
            <w:vAlign w:val="center"/>
          </w:tcPr>
          <w:p w14:paraId="270CDE02" w14:textId="77777777" w:rsidR="007860E2" w:rsidRDefault="007860E2" w:rsidP="00A0358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2.16±4</w:t>
            </w:r>
          </w:p>
        </w:tc>
        <w:tc>
          <w:tcPr>
            <w:tcW w:w="1985" w:type="dxa"/>
            <w:vAlign w:val="center"/>
          </w:tcPr>
          <w:p w14:paraId="33ADB94F" w14:textId="77777777" w:rsidR="007860E2" w:rsidRDefault="007860E2" w:rsidP="00A0358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1.76±1.84</w:t>
            </w:r>
          </w:p>
        </w:tc>
        <w:tc>
          <w:tcPr>
            <w:tcW w:w="1896" w:type="dxa"/>
            <w:vAlign w:val="center"/>
          </w:tcPr>
          <w:p w14:paraId="2AAAE996" w14:textId="77777777" w:rsidR="007860E2" w:rsidRDefault="007860E2" w:rsidP="00A0358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1.67±1.85</w:t>
            </w:r>
          </w:p>
        </w:tc>
        <w:tc>
          <w:tcPr>
            <w:tcW w:w="1286" w:type="dxa"/>
            <w:vAlign w:val="center"/>
          </w:tcPr>
          <w:p w14:paraId="79CFE9D1" w14:textId="77777777" w:rsidR="007860E2" w:rsidRPr="00CE2C03" w:rsidRDefault="007860E2" w:rsidP="00A03588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  <w:szCs w:val="21"/>
              </w:rPr>
              <w:t>0.</w:t>
            </w:r>
            <w:r w:rsidRPr="00CE2C03">
              <w:rPr>
                <w:rFonts w:ascii="Times New Roman" w:hAnsi="Times New Roman" w:hint="eastAsia"/>
                <w:b/>
                <w:bCs/>
                <w:color w:val="000000"/>
                <w:szCs w:val="21"/>
              </w:rPr>
              <w:t>0</w:t>
            </w:r>
            <w:r w:rsidRPr="00CE2C03">
              <w:rPr>
                <w:rFonts w:ascii="Times New Roman" w:hAnsi="Times New Roman"/>
                <w:b/>
                <w:bCs/>
                <w:color w:val="000000"/>
                <w:szCs w:val="21"/>
              </w:rPr>
              <w:t>01</w:t>
            </w:r>
          </w:p>
        </w:tc>
      </w:tr>
      <w:tr w:rsidR="007860E2" w14:paraId="1ED31943" w14:textId="77777777" w:rsidTr="00A03588">
        <w:trPr>
          <w:trHeight w:val="408"/>
          <w:jc w:val="center"/>
        </w:trPr>
        <w:tc>
          <w:tcPr>
            <w:tcW w:w="1824" w:type="dxa"/>
            <w:vAlign w:val="center"/>
          </w:tcPr>
          <w:p w14:paraId="124EC052" w14:textId="77777777" w:rsidR="007860E2" w:rsidRDefault="007860E2" w:rsidP="00A0358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B2M</w:t>
            </w:r>
            <w:r>
              <w:rPr>
                <w:rFonts w:ascii="Times New Roman" w:eastAsiaTheme="minorEastAsia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 w:val="24"/>
              </w:rPr>
              <w:t>mg/L</w:t>
            </w:r>
            <w:r>
              <w:rPr>
                <w:rFonts w:ascii="Times New Roman" w:eastAsiaTheme="minorEastAsia" w:hAnsi="Times New Roman" w:hint="eastAsia"/>
                <w:szCs w:val="21"/>
              </w:rPr>
              <w:t>)</w:t>
            </w:r>
          </w:p>
        </w:tc>
        <w:tc>
          <w:tcPr>
            <w:tcW w:w="1984" w:type="dxa"/>
            <w:vAlign w:val="center"/>
          </w:tcPr>
          <w:p w14:paraId="7234D11E" w14:textId="77777777" w:rsidR="007860E2" w:rsidRDefault="007860E2" w:rsidP="00A0358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1.27±0.37</w:t>
            </w:r>
          </w:p>
        </w:tc>
        <w:tc>
          <w:tcPr>
            <w:tcW w:w="2126" w:type="dxa"/>
            <w:vAlign w:val="center"/>
          </w:tcPr>
          <w:p w14:paraId="6F47691A" w14:textId="77777777" w:rsidR="007860E2" w:rsidRDefault="007860E2" w:rsidP="00A0358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1.31±0.4</w:t>
            </w:r>
          </w:p>
        </w:tc>
        <w:tc>
          <w:tcPr>
            <w:tcW w:w="1985" w:type="dxa"/>
            <w:vAlign w:val="center"/>
          </w:tcPr>
          <w:p w14:paraId="2197F85E" w14:textId="77777777" w:rsidR="007860E2" w:rsidRDefault="007860E2" w:rsidP="00A0358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1.31±0.39</w:t>
            </w:r>
          </w:p>
        </w:tc>
        <w:tc>
          <w:tcPr>
            <w:tcW w:w="1896" w:type="dxa"/>
            <w:vAlign w:val="center"/>
          </w:tcPr>
          <w:p w14:paraId="5E1FF39B" w14:textId="77777777" w:rsidR="007860E2" w:rsidRDefault="007860E2" w:rsidP="00A0358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1.35±0.41</w:t>
            </w:r>
          </w:p>
        </w:tc>
        <w:tc>
          <w:tcPr>
            <w:tcW w:w="1286" w:type="dxa"/>
            <w:vAlign w:val="center"/>
          </w:tcPr>
          <w:p w14:paraId="0AD169C3" w14:textId="77777777" w:rsidR="007860E2" w:rsidRPr="00CE2C03" w:rsidRDefault="007860E2" w:rsidP="00A03588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  <w:szCs w:val="21"/>
              </w:rPr>
              <w:t>0.0</w:t>
            </w:r>
            <w:r w:rsidRPr="00CE2C03">
              <w:rPr>
                <w:rFonts w:ascii="Times New Roman" w:hAnsi="Times New Roman" w:hint="eastAsia"/>
                <w:b/>
                <w:bCs/>
                <w:color w:val="000000"/>
                <w:szCs w:val="21"/>
              </w:rPr>
              <w:t>1</w:t>
            </w:r>
            <w:r w:rsidRPr="00CE2C03">
              <w:rPr>
                <w:rFonts w:ascii="Times New Roman" w:hAnsi="Times New Roman"/>
                <w:b/>
                <w:bCs/>
                <w:color w:val="000000"/>
                <w:szCs w:val="21"/>
              </w:rPr>
              <w:t>4</w:t>
            </w:r>
          </w:p>
        </w:tc>
      </w:tr>
      <w:tr w:rsidR="007860E2" w14:paraId="399631E6" w14:textId="77777777" w:rsidTr="00A03588">
        <w:trPr>
          <w:trHeight w:val="408"/>
          <w:jc w:val="center"/>
        </w:trPr>
        <w:tc>
          <w:tcPr>
            <w:tcW w:w="1824" w:type="dxa"/>
            <w:vAlign w:val="center"/>
          </w:tcPr>
          <w:p w14:paraId="237CD464" w14:textId="77777777" w:rsidR="007860E2" w:rsidRDefault="007860E2" w:rsidP="00A0358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CysC</w:t>
            </w:r>
            <w:proofErr w:type="spellEnd"/>
            <w:r>
              <w:rPr>
                <w:rFonts w:ascii="Times New Roman" w:hAnsi="Times New Roman"/>
                <w:color w:val="000000"/>
                <w:szCs w:val="21"/>
              </w:rPr>
              <w:t>(mg/L)</w:t>
            </w:r>
          </w:p>
        </w:tc>
        <w:tc>
          <w:tcPr>
            <w:tcW w:w="1984" w:type="dxa"/>
            <w:vAlign w:val="center"/>
          </w:tcPr>
          <w:p w14:paraId="06ECCAE3" w14:textId="77777777" w:rsidR="007860E2" w:rsidRDefault="007860E2" w:rsidP="00A0358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0.46±0.15</w:t>
            </w:r>
          </w:p>
        </w:tc>
        <w:tc>
          <w:tcPr>
            <w:tcW w:w="2126" w:type="dxa"/>
            <w:vAlign w:val="center"/>
          </w:tcPr>
          <w:p w14:paraId="45300FAD" w14:textId="77777777" w:rsidR="007860E2" w:rsidRDefault="007860E2" w:rsidP="00A0358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0.45±0.14</w:t>
            </w:r>
          </w:p>
        </w:tc>
        <w:tc>
          <w:tcPr>
            <w:tcW w:w="1985" w:type="dxa"/>
            <w:vAlign w:val="center"/>
          </w:tcPr>
          <w:p w14:paraId="5FD635F0" w14:textId="77777777" w:rsidR="007860E2" w:rsidRDefault="007860E2" w:rsidP="00A0358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0.46±0.16</w:t>
            </w:r>
          </w:p>
        </w:tc>
        <w:tc>
          <w:tcPr>
            <w:tcW w:w="1896" w:type="dxa"/>
            <w:vAlign w:val="center"/>
          </w:tcPr>
          <w:p w14:paraId="37E02D14" w14:textId="77777777" w:rsidR="007860E2" w:rsidRDefault="007860E2" w:rsidP="00A0358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0.49±0.15</w:t>
            </w:r>
          </w:p>
        </w:tc>
        <w:tc>
          <w:tcPr>
            <w:tcW w:w="1286" w:type="dxa"/>
            <w:vAlign w:val="center"/>
          </w:tcPr>
          <w:p w14:paraId="2E2E1988" w14:textId="77777777" w:rsidR="007860E2" w:rsidRPr="00CE2C03" w:rsidRDefault="007860E2" w:rsidP="00A03588">
            <w:pPr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  <w:szCs w:val="21"/>
              </w:rPr>
              <w:t>0.0</w:t>
            </w:r>
            <w:r w:rsidRPr="00CE2C03">
              <w:rPr>
                <w:rFonts w:ascii="Times New Roman" w:hAnsi="Times New Roman" w:hint="eastAsia"/>
                <w:b/>
                <w:bCs/>
                <w:color w:val="000000"/>
                <w:szCs w:val="21"/>
              </w:rPr>
              <w:t>10</w:t>
            </w:r>
          </w:p>
        </w:tc>
      </w:tr>
      <w:tr w:rsidR="007860E2" w14:paraId="6CBBA1B7" w14:textId="77777777" w:rsidTr="00A03588">
        <w:trPr>
          <w:trHeight w:val="408"/>
          <w:jc w:val="center"/>
        </w:trPr>
        <w:tc>
          <w:tcPr>
            <w:tcW w:w="1824" w:type="dxa"/>
            <w:vAlign w:val="center"/>
          </w:tcPr>
          <w:p w14:paraId="520526EF" w14:textId="77777777" w:rsidR="007860E2" w:rsidRDefault="007860E2" w:rsidP="00A0358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HCY (</w:t>
            </w:r>
            <w:proofErr w:type="spellStart"/>
            <w:r>
              <w:rPr>
                <w:rFonts w:ascii="Times New Roman" w:hAnsi="Times New Roman"/>
                <w:color w:val="000000"/>
                <w:szCs w:val="21"/>
              </w:rPr>
              <w:t>μmol</w:t>
            </w:r>
            <w:proofErr w:type="spellEnd"/>
            <w:r>
              <w:rPr>
                <w:rFonts w:ascii="Times New Roman" w:hAnsi="Times New Roman"/>
                <w:color w:val="000000"/>
                <w:szCs w:val="21"/>
              </w:rPr>
              <w:t>/L)</w:t>
            </w:r>
          </w:p>
        </w:tc>
        <w:tc>
          <w:tcPr>
            <w:tcW w:w="1984" w:type="dxa"/>
            <w:vAlign w:val="center"/>
          </w:tcPr>
          <w:p w14:paraId="2AB38B9F" w14:textId="77777777" w:rsidR="007860E2" w:rsidRDefault="007860E2" w:rsidP="00A0358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7.97±4.21</w:t>
            </w:r>
          </w:p>
        </w:tc>
        <w:tc>
          <w:tcPr>
            <w:tcW w:w="2126" w:type="dxa"/>
            <w:vAlign w:val="center"/>
          </w:tcPr>
          <w:p w14:paraId="450022B6" w14:textId="77777777" w:rsidR="007860E2" w:rsidRDefault="007860E2" w:rsidP="00A0358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8.13±4.84</w:t>
            </w:r>
          </w:p>
        </w:tc>
        <w:tc>
          <w:tcPr>
            <w:tcW w:w="1985" w:type="dxa"/>
            <w:vAlign w:val="center"/>
          </w:tcPr>
          <w:p w14:paraId="314072B0" w14:textId="77777777" w:rsidR="007860E2" w:rsidRDefault="007860E2" w:rsidP="00A0358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8.62±5.56</w:t>
            </w:r>
          </w:p>
        </w:tc>
        <w:tc>
          <w:tcPr>
            <w:tcW w:w="1896" w:type="dxa"/>
            <w:vAlign w:val="center"/>
          </w:tcPr>
          <w:p w14:paraId="107CAA39" w14:textId="77777777" w:rsidR="007860E2" w:rsidRDefault="007860E2" w:rsidP="00A0358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8.57±4.66</w:t>
            </w:r>
          </w:p>
        </w:tc>
        <w:tc>
          <w:tcPr>
            <w:tcW w:w="1286" w:type="dxa"/>
            <w:vAlign w:val="center"/>
          </w:tcPr>
          <w:p w14:paraId="199B0FD8" w14:textId="77777777" w:rsidR="007860E2" w:rsidRDefault="007860E2" w:rsidP="00A03588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0.1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05</w:t>
            </w:r>
          </w:p>
        </w:tc>
      </w:tr>
      <w:tr w:rsidR="00715324" w14:paraId="074C38D9" w14:textId="77777777" w:rsidTr="00CE2C03">
        <w:trPr>
          <w:trHeight w:val="408"/>
          <w:jc w:val="center"/>
        </w:trPr>
        <w:tc>
          <w:tcPr>
            <w:tcW w:w="182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B0344F8" w14:textId="1855ABEA" w:rsidR="00715324" w:rsidRDefault="00715324" w:rsidP="00715324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CK (U/L)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779CBB6" w14:textId="033BF067" w:rsidR="00715324" w:rsidRDefault="00715324" w:rsidP="00715324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57.8±41.53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7688FB5A" w14:textId="7B42D1E8" w:rsidR="00715324" w:rsidRDefault="00715324" w:rsidP="00715324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53.16±26.72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001F9DAA" w14:textId="1C0D028A" w:rsidR="00715324" w:rsidRDefault="00715324" w:rsidP="00715324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55.38±28.6</w:t>
            </w:r>
          </w:p>
        </w:tc>
        <w:tc>
          <w:tcPr>
            <w:tcW w:w="1896" w:type="dxa"/>
            <w:tcBorders>
              <w:bottom w:val="single" w:sz="12" w:space="0" w:color="auto"/>
            </w:tcBorders>
            <w:vAlign w:val="center"/>
          </w:tcPr>
          <w:p w14:paraId="57F040DF" w14:textId="0BBF45CD" w:rsidR="00715324" w:rsidRDefault="00715324" w:rsidP="00715324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56.43±27.59</w:t>
            </w:r>
          </w:p>
        </w:tc>
        <w:tc>
          <w:tcPr>
            <w:tcW w:w="1286" w:type="dxa"/>
            <w:vAlign w:val="center"/>
          </w:tcPr>
          <w:p w14:paraId="36F59B1B" w14:textId="569560D6" w:rsidR="00715324" w:rsidRDefault="00715324" w:rsidP="00715324">
            <w:pPr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0.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703</w:t>
            </w:r>
          </w:p>
        </w:tc>
      </w:tr>
      <w:tr w:rsidR="00CE2C03" w14:paraId="045DB3E9" w14:textId="77777777" w:rsidTr="00CE2C03">
        <w:trPr>
          <w:trHeight w:val="408"/>
          <w:jc w:val="center"/>
        </w:trPr>
        <w:tc>
          <w:tcPr>
            <w:tcW w:w="11101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7F1ED8E" w14:textId="28B60C93" w:rsidR="00CE2C03" w:rsidRPr="00C77D96" w:rsidRDefault="00CE2C03" w:rsidP="00CE2C03">
            <w:pPr>
              <w:jc w:val="left"/>
              <w:rPr>
                <w:rFonts w:ascii="Times New Roman" w:hAnsi="Times New Roman"/>
              </w:rPr>
            </w:pPr>
            <w:r w:rsidRPr="000D578C">
              <w:rPr>
                <w:rFonts w:ascii="Times New Roman" w:eastAsiaTheme="minorEastAsia" w:hAnsi="Times New Roman"/>
                <w:b/>
                <w:bCs/>
                <w:color w:val="000000"/>
                <w:szCs w:val="21"/>
              </w:rPr>
              <w:t>Notes:</w:t>
            </w:r>
            <w:r>
              <w:rPr>
                <w:rFonts w:hint="eastAsia"/>
              </w:rPr>
              <w:t xml:space="preserve"> </w:t>
            </w:r>
            <w:r w:rsidRPr="00C77D96">
              <w:rPr>
                <w:rFonts w:ascii="Times New Roman" w:hAnsi="Times New Roman"/>
              </w:rPr>
              <w:t>Data are expressed as mean ± SD</w:t>
            </w:r>
            <w:r>
              <w:rPr>
                <w:rFonts w:ascii="Times New Roman" w:hAnsi="Times New Roman" w:hint="eastAsia"/>
              </w:rPr>
              <w:t xml:space="preserve">. </w:t>
            </w:r>
            <w:r w:rsidRPr="00421928">
              <w:rPr>
                <w:rFonts w:ascii="Times New Roman" w:hAnsi="Times New Roman"/>
              </w:rPr>
              <w:t>The p-value &lt;0.05 is highlighted in bold.</w:t>
            </w:r>
          </w:p>
          <w:p w14:paraId="77334DFA" w14:textId="295F2121" w:rsidR="00CE2C03" w:rsidRPr="000D578C" w:rsidRDefault="00CE2C03" w:rsidP="00CE2C03">
            <w:pPr>
              <w:jc w:val="left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C77D96">
              <w:rPr>
                <w:rFonts w:ascii="Times New Roman" w:eastAsiaTheme="minorEastAsia" w:hAnsi="Times New Roman"/>
                <w:b/>
                <w:bCs/>
                <w:color w:val="000000"/>
                <w:szCs w:val="21"/>
              </w:rPr>
              <w:t>Abbreviations: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 xml:space="preserve"> </w:t>
            </w:r>
            <w:r w:rsidR="00F725E9" w:rsidRPr="00F725E9">
              <w:rPr>
                <w:rFonts w:ascii="Times New Roman" w:eastAsiaTheme="minorEastAsia" w:hAnsi="Times New Roman"/>
                <w:color w:val="000000"/>
                <w:szCs w:val="21"/>
              </w:rPr>
              <w:t>n, number of participants; P, P value; HC, hip circumference; SBP, systolic blood pressure; DBP, diastolic blood pressure; FINS, fasting insulin; HOMA-IR, homeostasis model assessment-insulin resistance; QUICKI, quantitative insulin sensitivity check index; ApoA1, apolipoprotein a1; ApoB, apolipoprotein b; LP, lipoprotein(a); P, progesterone; E</w:t>
            </w:r>
            <w:r w:rsidR="00F725E9" w:rsidRPr="00343E9B">
              <w:rPr>
                <w:rFonts w:ascii="Times New Roman" w:eastAsiaTheme="minorEastAsia" w:hAnsi="Times New Roman"/>
                <w:color w:val="000000"/>
                <w:szCs w:val="21"/>
                <w:vertAlign w:val="subscript"/>
              </w:rPr>
              <w:t>2</w:t>
            </w:r>
            <w:r w:rsidR="00F725E9" w:rsidRPr="00F725E9">
              <w:rPr>
                <w:rFonts w:ascii="Times New Roman" w:eastAsiaTheme="minorEastAsia" w:hAnsi="Times New Roman"/>
                <w:color w:val="000000"/>
                <w:szCs w:val="21"/>
              </w:rPr>
              <w:t>, estradiol; TT, total testosterone; FAI, free androgen index; AMH, anti-</w:t>
            </w:r>
            <w:proofErr w:type="spellStart"/>
            <w:r w:rsidR="00F725E9" w:rsidRPr="00F725E9">
              <w:rPr>
                <w:rFonts w:ascii="Times New Roman" w:eastAsiaTheme="minorEastAsia" w:hAnsi="Times New Roman"/>
                <w:color w:val="000000"/>
                <w:szCs w:val="21"/>
              </w:rPr>
              <w:t>müllerian</w:t>
            </w:r>
            <w:proofErr w:type="spellEnd"/>
            <w:r w:rsidR="00F725E9" w:rsidRPr="00F725E9">
              <w:rPr>
                <w:rFonts w:ascii="Times New Roman" w:eastAsiaTheme="minorEastAsia" w:hAnsi="Times New Roman"/>
                <w:color w:val="000000"/>
                <w:szCs w:val="21"/>
              </w:rPr>
              <w:t xml:space="preserve"> hormone; TB, total bilirubin; DB, direct bilirubin; IDB, indirect bilirubin; TBA, total bile acid; B2M, beta 2-microglobulin; </w:t>
            </w:r>
            <w:proofErr w:type="spellStart"/>
            <w:r w:rsidR="00F725E9" w:rsidRPr="00F725E9">
              <w:rPr>
                <w:rFonts w:ascii="Times New Roman" w:eastAsiaTheme="minorEastAsia" w:hAnsi="Times New Roman"/>
                <w:color w:val="000000"/>
                <w:szCs w:val="21"/>
              </w:rPr>
              <w:t>CysC</w:t>
            </w:r>
            <w:proofErr w:type="spellEnd"/>
            <w:r w:rsidR="00F725E9" w:rsidRPr="00F725E9">
              <w:rPr>
                <w:rFonts w:ascii="Times New Roman" w:eastAsiaTheme="minorEastAsia" w:hAnsi="Times New Roman"/>
                <w:color w:val="000000"/>
                <w:szCs w:val="21"/>
              </w:rPr>
              <w:t xml:space="preserve">, cystatin </w:t>
            </w:r>
            <w:r w:rsidR="00343E9B">
              <w:rPr>
                <w:rFonts w:ascii="Times New Roman" w:eastAsiaTheme="minorEastAsia" w:hAnsi="Times New Roman" w:hint="eastAsia"/>
                <w:color w:val="000000"/>
                <w:szCs w:val="21"/>
              </w:rPr>
              <w:t>C</w:t>
            </w:r>
            <w:r w:rsidR="00F725E9" w:rsidRPr="00F725E9">
              <w:rPr>
                <w:rFonts w:ascii="Times New Roman" w:eastAsiaTheme="minorEastAsia" w:hAnsi="Times New Roman"/>
                <w:color w:val="000000"/>
                <w:szCs w:val="21"/>
              </w:rPr>
              <w:t>; HCY, homocysteine; CK, creatine kinase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;</w:t>
            </w:r>
            <w:r>
              <w:t xml:space="preserve"> </w:t>
            </w:r>
            <w:r w:rsidRPr="00C77D96">
              <w:rPr>
                <w:rFonts w:ascii="Times New Roman" w:eastAsiaTheme="minorEastAsia" w:hAnsi="Times New Roman"/>
                <w:color w:val="000000"/>
                <w:szCs w:val="21"/>
              </w:rPr>
              <w:t>cm, centimeter; kg, kilogram.</w:t>
            </w:r>
          </w:p>
          <w:p w14:paraId="38B7F5CE" w14:textId="77777777" w:rsidR="00CE2C03" w:rsidRPr="00CE2C03" w:rsidRDefault="00CE2C03" w:rsidP="00715324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bookmarkEnd w:id="0"/>
    </w:tbl>
    <w:p w14:paraId="1DABF36D" w14:textId="77777777" w:rsidR="005F13E1" w:rsidRDefault="005F13E1"/>
    <w:p w14:paraId="6FCC92F4" w14:textId="77777777" w:rsidR="005F13E1" w:rsidRDefault="005F13E1">
      <w:pPr>
        <w:widowControl/>
        <w:jc w:val="left"/>
        <w:rPr>
          <w:rFonts w:ascii="Times New Roman" w:eastAsiaTheme="minorEastAsia" w:hAnsi="Times New Roman"/>
          <w:b/>
          <w:bCs/>
          <w:sz w:val="24"/>
        </w:rPr>
      </w:pPr>
      <w:r>
        <w:rPr>
          <w:rFonts w:ascii="Times New Roman" w:eastAsiaTheme="minorEastAsia" w:hAnsi="Times New Roman"/>
          <w:b/>
          <w:bCs/>
          <w:sz w:val="24"/>
        </w:rPr>
        <w:br w:type="page"/>
      </w:r>
    </w:p>
    <w:p w14:paraId="5D28E3C7" w14:textId="558F8930" w:rsidR="00955395" w:rsidRDefault="00955395" w:rsidP="0002077F">
      <w:pPr>
        <w:spacing w:line="440" w:lineRule="exact"/>
        <w:jc w:val="center"/>
        <w:rPr>
          <w:rFonts w:ascii="Times New Roman" w:eastAsiaTheme="minorEastAsia" w:hAnsi="Times New Roman"/>
          <w:sz w:val="24"/>
        </w:rPr>
      </w:pPr>
      <w:r w:rsidRPr="007860E2">
        <w:rPr>
          <w:rFonts w:ascii="Times New Roman" w:eastAsiaTheme="minorEastAsia" w:hAnsi="Times New Roman"/>
          <w:b/>
          <w:bCs/>
          <w:sz w:val="24"/>
        </w:rPr>
        <w:t>Table S</w:t>
      </w:r>
      <w:r>
        <w:rPr>
          <w:rFonts w:ascii="Times New Roman" w:eastAsiaTheme="minorEastAsia" w:hAnsi="Times New Roman" w:hint="eastAsia"/>
          <w:b/>
          <w:bCs/>
          <w:sz w:val="24"/>
        </w:rPr>
        <w:t>2</w:t>
      </w:r>
      <w:r>
        <w:rPr>
          <w:rFonts w:ascii="Times New Roman" w:eastAsiaTheme="minorEastAsia" w:hAnsi="Times New Roman"/>
          <w:b/>
          <w:bCs/>
          <w:sz w:val="24"/>
        </w:rPr>
        <w:t xml:space="preserve">. </w:t>
      </w:r>
      <w:r>
        <w:rPr>
          <w:rFonts w:ascii="Times New Roman" w:eastAsiaTheme="minorEastAsia" w:hAnsi="Times New Roman"/>
          <w:sz w:val="24"/>
        </w:rPr>
        <w:t xml:space="preserve">Linear associations between the </w:t>
      </w:r>
      <w:r>
        <w:rPr>
          <w:rFonts w:ascii="Times New Roman" w:eastAsiaTheme="minorEastAsia" w:hAnsi="Times New Roman" w:hint="eastAsia"/>
          <w:sz w:val="24"/>
        </w:rPr>
        <w:t>VAI</w:t>
      </w:r>
      <w:r>
        <w:rPr>
          <w:rFonts w:ascii="Times New Roman" w:eastAsiaTheme="minorEastAsia" w:hAnsi="Times New Roman"/>
          <w:sz w:val="24"/>
        </w:rPr>
        <w:t xml:space="preserve"> and clinical and biochemical parameters</w:t>
      </w:r>
    </w:p>
    <w:tbl>
      <w:tblPr>
        <w:tblStyle w:val="TableGrid"/>
        <w:tblW w:w="11341" w:type="dxa"/>
        <w:jc w:val="center"/>
        <w:tblLayout w:type="fixed"/>
        <w:tblLook w:val="04A0" w:firstRow="1" w:lastRow="0" w:firstColumn="1" w:lastColumn="0" w:noHBand="0" w:noVBand="1"/>
      </w:tblPr>
      <w:tblGrid>
        <w:gridCol w:w="2794"/>
        <w:gridCol w:w="2126"/>
        <w:gridCol w:w="1985"/>
        <w:gridCol w:w="2126"/>
        <w:gridCol w:w="2310"/>
      </w:tblGrid>
      <w:tr w:rsidR="00955395" w14:paraId="7420C038" w14:textId="77777777" w:rsidTr="006C137C">
        <w:trPr>
          <w:trHeight w:val="508"/>
          <w:jc w:val="center"/>
        </w:trPr>
        <w:tc>
          <w:tcPr>
            <w:tcW w:w="2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4288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Variables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0AD7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Crude</w:t>
            </w:r>
          </w:p>
        </w:tc>
        <w:tc>
          <w:tcPr>
            <w:tcW w:w="44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8CC2" w14:textId="3E9A5284" w:rsidR="00955395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proofErr w:type="spellStart"/>
            <w:r>
              <w:rPr>
                <w:rFonts w:ascii="Times New Roman" w:eastAsiaTheme="minorEastAsia" w:hAnsi="Times New Roman"/>
                <w:szCs w:val="21"/>
              </w:rPr>
              <w:t>Adjusted</w:t>
            </w:r>
            <w:r w:rsidR="009F4490" w:rsidRPr="009F4490">
              <w:rPr>
                <w:rFonts w:ascii="Times New Roman" w:eastAsiaTheme="minorEastAsia" w:hAnsi="Times New Roman" w:hint="eastAsia"/>
                <w:szCs w:val="21"/>
                <w:vertAlign w:val="superscript"/>
              </w:rPr>
              <w:t>a</w:t>
            </w:r>
            <w:proofErr w:type="spellEnd"/>
          </w:p>
        </w:tc>
      </w:tr>
      <w:tr w:rsidR="00955395" w14:paraId="645E0636" w14:textId="77777777" w:rsidTr="00A03588">
        <w:trPr>
          <w:trHeight w:val="392"/>
          <w:jc w:val="center"/>
        </w:trPr>
        <w:tc>
          <w:tcPr>
            <w:tcW w:w="2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2B11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F56E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Coefficient β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5707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i/>
                <w:iCs/>
                <w:szCs w:val="21"/>
              </w:rPr>
            </w:pPr>
            <w:r>
              <w:rPr>
                <w:rFonts w:ascii="Times New Roman" w:eastAsiaTheme="minorEastAsia" w:hAnsi="Times New Roman"/>
                <w:i/>
                <w:iCs/>
                <w:szCs w:val="21"/>
              </w:rPr>
              <w:t>P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67C1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Coefficient β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4A81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i/>
                <w:iCs/>
                <w:szCs w:val="21"/>
              </w:rPr>
              <w:t>P</w:t>
            </w:r>
          </w:p>
        </w:tc>
      </w:tr>
      <w:tr w:rsidR="00955395" w14:paraId="5D2328F4" w14:textId="77777777" w:rsidTr="00A03588">
        <w:trPr>
          <w:trHeight w:val="408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AACB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HC (cm)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D83B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 w:hint="eastAsia"/>
                <w:color w:val="000000"/>
              </w:rPr>
              <w:t>0.291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28E7" w14:textId="03BB3FC2" w:rsidR="00955395" w:rsidRPr="00CE2C03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</w:rPr>
              <w:t>&lt;0.001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D4C0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0.</w:t>
            </w:r>
            <w:r>
              <w:rPr>
                <w:rFonts w:ascii="Times New Roman" w:hAnsi="Times New Roman" w:hint="eastAsia"/>
                <w:color w:val="000000"/>
              </w:rPr>
              <w:t>258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9161" w14:textId="7C96710B" w:rsidR="00955395" w:rsidRPr="00CE2C03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</w:rPr>
              <w:t>&lt;0.001</w:t>
            </w:r>
          </w:p>
        </w:tc>
      </w:tr>
      <w:tr w:rsidR="00955395" w14:paraId="45E6FE0A" w14:textId="77777777" w:rsidTr="00A03588">
        <w:trPr>
          <w:trHeight w:val="408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ED84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SBP (mmHg)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C5E2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0.</w:t>
            </w:r>
            <w:r>
              <w:rPr>
                <w:rFonts w:ascii="Times New Roman" w:hAnsi="Times New Roman" w:hint="eastAsia"/>
                <w:color w:val="000000"/>
              </w:rPr>
              <w:t>158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3C47" w14:textId="2906C4DE" w:rsidR="00955395" w:rsidRPr="00CE2C03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</w:rPr>
              <w:t>&lt;0.001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4D15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0.</w:t>
            </w:r>
            <w:r>
              <w:rPr>
                <w:rFonts w:ascii="Times New Roman" w:hAnsi="Times New Roman" w:hint="eastAsia"/>
                <w:color w:val="000000"/>
              </w:rPr>
              <w:t>141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D792" w14:textId="327BB898" w:rsidR="00955395" w:rsidRPr="00CE2C03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</w:rPr>
              <w:t>&lt;0.001</w:t>
            </w:r>
          </w:p>
        </w:tc>
      </w:tr>
      <w:tr w:rsidR="00955395" w14:paraId="6128BACD" w14:textId="77777777" w:rsidTr="00A03588">
        <w:trPr>
          <w:trHeight w:val="408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A52B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DBP (mmHg)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2CCC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0.</w:t>
            </w:r>
            <w:r>
              <w:rPr>
                <w:rFonts w:ascii="Times New Roman" w:hAnsi="Times New Roman" w:hint="eastAsia"/>
                <w:color w:val="000000"/>
              </w:rPr>
              <w:t>122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8792" w14:textId="454FFF6D" w:rsidR="00955395" w:rsidRPr="00CE2C03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</w:rPr>
              <w:t>&lt;0.001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B073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0.</w:t>
            </w:r>
            <w:r>
              <w:rPr>
                <w:rFonts w:ascii="Times New Roman" w:hAnsi="Times New Roman" w:hint="eastAsia"/>
                <w:color w:val="000000"/>
              </w:rPr>
              <w:t>117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FF66" w14:textId="4F6573F6" w:rsidR="00955395" w:rsidRPr="00CE2C03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</w:rPr>
              <w:t>&lt;0.001</w:t>
            </w:r>
          </w:p>
        </w:tc>
      </w:tr>
      <w:tr w:rsidR="00955395" w14:paraId="70DEA4F3" w14:textId="77777777" w:rsidTr="00A03588">
        <w:trPr>
          <w:trHeight w:val="408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4700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Acanthosis nigricans score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7C6DC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0.</w:t>
            </w:r>
            <w:r>
              <w:rPr>
                <w:rFonts w:ascii="Times New Roman" w:hAnsi="Times New Roman" w:hint="eastAsia"/>
                <w:color w:val="000000"/>
              </w:rPr>
              <w:t>170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A324" w14:textId="0573C4C2" w:rsidR="00955395" w:rsidRPr="00CE2C03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</w:rPr>
              <w:t>&lt;0.001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5EEA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0.</w:t>
            </w:r>
            <w:r>
              <w:rPr>
                <w:rFonts w:ascii="Times New Roman" w:hAnsi="Times New Roman" w:hint="eastAsia"/>
                <w:color w:val="000000"/>
              </w:rPr>
              <w:t>175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11BE" w14:textId="021E8EEB" w:rsidR="00955395" w:rsidRPr="00CE2C03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</w:rPr>
              <w:t>&lt;0.001</w:t>
            </w:r>
          </w:p>
        </w:tc>
      </w:tr>
      <w:tr w:rsidR="00955395" w14:paraId="17CEFE78" w14:textId="77777777" w:rsidTr="00A03588">
        <w:trPr>
          <w:trHeight w:val="408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AF318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Mean menstrual cycle (day)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9A17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</w:rPr>
              <w:t>0.077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2AF0" w14:textId="0B39FF27" w:rsidR="00955395" w:rsidRPr="00CE2C03" w:rsidRDefault="00955395" w:rsidP="006C137C">
            <w:pPr>
              <w:spacing w:line="44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</w:rPr>
              <w:t>0.018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1713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0.</w:t>
            </w:r>
            <w:r>
              <w:rPr>
                <w:rFonts w:ascii="Times New Roman" w:hAnsi="Times New Roman" w:hint="eastAsia"/>
                <w:color w:val="000000"/>
              </w:rPr>
              <w:t>075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FE3B" w14:textId="77777777" w:rsidR="00955395" w:rsidRPr="00CE2C03" w:rsidRDefault="00955395" w:rsidP="006C137C">
            <w:pPr>
              <w:spacing w:line="44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</w:rPr>
              <w:t>0.</w:t>
            </w:r>
            <w:r w:rsidRPr="00CE2C03">
              <w:rPr>
                <w:rFonts w:ascii="Times New Roman" w:hAnsi="Times New Roman" w:hint="eastAsia"/>
                <w:b/>
                <w:bCs/>
                <w:color w:val="000000"/>
              </w:rPr>
              <w:t>022</w:t>
            </w:r>
          </w:p>
        </w:tc>
      </w:tr>
      <w:tr w:rsidR="00955395" w14:paraId="3F0E4938" w14:textId="77777777" w:rsidTr="00A03588">
        <w:trPr>
          <w:trHeight w:val="408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A002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FINS (</w:t>
            </w:r>
            <w:proofErr w:type="spellStart"/>
            <w:r>
              <w:rPr>
                <w:rFonts w:ascii="Times New Roman" w:hAnsi="Times New Roman"/>
                <w:color w:val="000000"/>
              </w:rPr>
              <w:t>pmol</w:t>
            </w:r>
            <w:proofErr w:type="spellEnd"/>
            <w:r>
              <w:rPr>
                <w:rFonts w:ascii="Times New Roman" w:hAnsi="Times New Roman"/>
                <w:color w:val="000000"/>
              </w:rPr>
              <w:t>/L)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30D6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color w:val="000000"/>
              </w:rPr>
              <w:t>0.383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5FDA" w14:textId="4AFE4439" w:rsidR="00955395" w:rsidRPr="00CE2C03" w:rsidRDefault="00955395" w:rsidP="006C137C">
            <w:pPr>
              <w:spacing w:line="44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</w:rPr>
              <w:t>&lt; 0.001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0D6D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0.</w:t>
            </w:r>
            <w:r>
              <w:rPr>
                <w:rFonts w:ascii="Times New Roman" w:hAnsi="Times New Roman" w:hint="eastAsia"/>
                <w:color w:val="000000"/>
              </w:rPr>
              <w:t>388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09A1" w14:textId="695D8C15" w:rsidR="00955395" w:rsidRPr="00CE2C03" w:rsidRDefault="00955395" w:rsidP="006C137C">
            <w:pPr>
              <w:spacing w:line="44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</w:rPr>
              <w:t>&lt;0.001</w:t>
            </w:r>
          </w:p>
        </w:tc>
      </w:tr>
      <w:tr w:rsidR="00955395" w14:paraId="35028BD7" w14:textId="77777777" w:rsidTr="00A03588">
        <w:trPr>
          <w:trHeight w:val="408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BA1E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HOMA-IR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FE366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0.</w:t>
            </w:r>
            <w:r>
              <w:rPr>
                <w:rFonts w:ascii="Times New Roman" w:hAnsi="Times New Roman" w:hint="eastAsia"/>
                <w:color w:val="000000"/>
              </w:rPr>
              <w:t>358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7302" w14:textId="02C61DD9" w:rsidR="00955395" w:rsidRPr="00CE2C03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</w:rPr>
              <w:t>&lt;0.001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DAFC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0.362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C56B" w14:textId="44D4031B" w:rsidR="00955395" w:rsidRPr="00CE2C03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</w:rPr>
              <w:t>&lt;0.001</w:t>
            </w:r>
          </w:p>
        </w:tc>
      </w:tr>
      <w:tr w:rsidR="00955395" w14:paraId="4CBBE6C1" w14:textId="77777777" w:rsidTr="00A03588">
        <w:trPr>
          <w:trHeight w:val="408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7526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QUICKI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F590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-0.</w:t>
            </w:r>
            <w:r>
              <w:rPr>
                <w:rFonts w:ascii="Times New Roman" w:hAnsi="Times New Roman" w:hint="eastAsia"/>
                <w:color w:val="000000"/>
              </w:rPr>
              <w:t>360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8F72" w14:textId="1648D2A7" w:rsidR="00955395" w:rsidRPr="00CE2C03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</w:rPr>
              <w:t>&lt;0.001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E51A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-0.</w:t>
            </w:r>
            <w:r>
              <w:rPr>
                <w:rFonts w:ascii="Times New Roman" w:hAnsi="Times New Roman" w:hint="eastAsia"/>
                <w:color w:val="000000"/>
              </w:rPr>
              <w:t>365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E45F" w14:textId="14880EDC" w:rsidR="00955395" w:rsidRPr="00CE2C03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</w:rPr>
              <w:t>&lt;0.001</w:t>
            </w:r>
          </w:p>
        </w:tc>
      </w:tr>
      <w:tr w:rsidR="00955395" w14:paraId="2BFDBAA5" w14:textId="77777777" w:rsidTr="00A03588">
        <w:trPr>
          <w:trHeight w:val="408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2A9A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ApoA1 (g/L)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29DE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-0.</w:t>
            </w:r>
            <w:r>
              <w:rPr>
                <w:rFonts w:ascii="Times New Roman" w:hAnsi="Times New Roman" w:hint="eastAsia"/>
                <w:color w:val="000000"/>
              </w:rPr>
              <w:t>276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EDE9" w14:textId="172C370E" w:rsidR="00955395" w:rsidRPr="00CE2C03" w:rsidRDefault="00955395" w:rsidP="006C137C">
            <w:pPr>
              <w:spacing w:line="4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</w:rPr>
              <w:t>&lt;0.001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C954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-0.</w:t>
            </w:r>
            <w:r>
              <w:rPr>
                <w:rFonts w:ascii="Times New Roman" w:hAnsi="Times New Roman" w:hint="eastAsia"/>
                <w:color w:val="000000"/>
              </w:rPr>
              <w:t>276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7281" w14:textId="42AEBE8D" w:rsidR="00955395" w:rsidRPr="00CE2C03" w:rsidRDefault="00955395" w:rsidP="006C137C">
            <w:pPr>
              <w:spacing w:line="440" w:lineRule="exact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</w:rPr>
              <w:t>&lt;0.001</w:t>
            </w:r>
          </w:p>
        </w:tc>
      </w:tr>
      <w:tr w:rsidR="00955395" w14:paraId="14E537CC" w14:textId="77777777" w:rsidTr="00A03588">
        <w:trPr>
          <w:trHeight w:val="408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287A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ApoB (g/L)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B6AC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0.</w:t>
            </w:r>
            <w:r>
              <w:rPr>
                <w:rFonts w:ascii="Times New Roman" w:hAnsi="Times New Roman" w:hint="eastAsia"/>
                <w:color w:val="000000"/>
              </w:rPr>
              <w:t>386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C2F7" w14:textId="190CB298" w:rsidR="00955395" w:rsidRPr="00CE2C03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</w:rPr>
              <w:t>&lt;0.001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7FCF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0.</w:t>
            </w:r>
            <w:r>
              <w:rPr>
                <w:rFonts w:ascii="Times New Roman" w:hAnsi="Times New Roman" w:hint="eastAsia"/>
                <w:color w:val="000000"/>
              </w:rPr>
              <w:t>376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E843" w14:textId="44D0FCA4" w:rsidR="00955395" w:rsidRPr="00CE2C03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</w:rPr>
              <w:t>&lt;0.001</w:t>
            </w:r>
          </w:p>
        </w:tc>
      </w:tr>
      <w:tr w:rsidR="00955395" w14:paraId="1C5C967E" w14:textId="77777777" w:rsidTr="00A03588">
        <w:trPr>
          <w:trHeight w:val="408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3E7D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Style w:val="17"/>
                <w:rFonts w:ascii="Times New Roman" w:hAnsi="Times New Roman" w:hint="default"/>
                <w:sz w:val="21"/>
                <w:szCs w:val="21"/>
              </w:rPr>
              <w:t>Apo</w:t>
            </w:r>
            <w:r>
              <w:rPr>
                <w:rStyle w:val="16"/>
                <w:sz w:val="21"/>
                <w:szCs w:val="21"/>
              </w:rPr>
              <w:t>B</w:t>
            </w:r>
            <w:r>
              <w:rPr>
                <w:rStyle w:val="17"/>
                <w:rFonts w:ascii="Times New Roman" w:hAnsi="Times New Roman" w:hint="default"/>
                <w:sz w:val="21"/>
                <w:szCs w:val="21"/>
              </w:rPr>
              <w:t>/ApoA1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0FCA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0.</w:t>
            </w:r>
            <w:r>
              <w:rPr>
                <w:rFonts w:ascii="Times New Roman" w:hAnsi="Times New Roman" w:hint="eastAsia"/>
                <w:color w:val="000000"/>
              </w:rPr>
              <w:t>554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6BB6" w14:textId="54B75A36" w:rsidR="00955395" w:rsidRPr="00CE2C03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</w:rPr>
              <w:t>&lt;0.001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E8DA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0.</w:t>
            </w:r>
            <w:r>
              <w:rPr>
                <w:rFonts w:ascii="Times New Roman" w:hAnsi="Times New Roman" w:hint="eastAsia"/>
                <w:color w:val="000000"/>
              </w:rPr>
              <w:t>544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7D4D4" w14:textId="2078FC1E" w:rsidR="00955395" w:rsidRPr="00CE2C03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</w:rPr>
              <w:t>&lt;0.001</w:t>
            </w:r>
          </w:p>
        </w:tc>
      </w:tr>
      <w:tr w:rsidR="00955395" w14:paraId="34C3B9F2" w14:textId="77777777" w:rsidTr="00A03588">
        <w:trPr>
          <w:trHeight w:val="408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8D0B0" w14:textId="77777777" w:rsidR="00955395" w:rsidRDefault="00955395" w:rsidP="006C137C">
            <w:pPr>
              <w:spacing w:line="440" w:lineRule="exact"/>
              <w:jc w:val="center"/>
              <w:rPr>
                <w:rStyle w:val="font41"/>
                <w:rFonts w:ascii="Times New Roman" w:hAnsi="Times New Roman" w:hint="default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FAI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ACFA0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0.</w:t>
            </w:r>
            <w:r>
              <w:rPr>
                <w:rFonts w:ascii="Times New Roman" w:hAnsi="Times New Roman" w:hint="eastAsia"/>
                <w:color w:val="000000"/>
              </w:rPr>
              <w:t>246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DEE1" w14:textId="3971903E" w:rsidR="00955395" w:rsidRPr="00CE2C03" w:rsidRDefault="00955395" w:rsidP="006C137C">
            <w:pPr>
              <w:spacing w:line="44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</w:rPr>
              <w:t>&lt;0.001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2898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0.2</w:t>
            </w:r>
            <w:r>
              <w:rPr>
                <w:rFonts w:ascii="Times New Roman" w:hAnsi="Times New Roman" w:hint="eastAsia"/>
                <w:color w:val="000000"/>
              </w:rPr>
              <w:t>53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144E" w14:textId="5C6CCAE3" w:rsidR="00955395" w:rsidRPr="00CE2C03" w:rsidRDefault="00955395" w:rsidP="006C137C">
            <w:pPr>
              <w:spacing w:line="44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</w:rPr>
              <w:t>&lt;0.001</w:t>
            </w:r>
          </w:p>
        </w:tc>
      </w:tr>
      <w:tr w:rsidR="00955395" w14:paraId="19CF4EC8" w14:textId="77777777" w:rsidTr="00A03588">
        <w:trPr>
          <w:trHeight w:val="408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A119" w14:textId="6A4330EE" w:rsidR="00955395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LH/FSH</w:t>
            </w:r>
            <w:r w:rsidR="005F13E1">
              <w:rPr>
                <w:rFonts w:ascii="Times New Roman" w:hAnsi="Times New Roman" w:hint="eastAsia"/>
                <w:color w:val="000000"/>
              </w:rPr>
              <w:t xml:space="preserve"> ratio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EB5D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-0.</w:t>
            </w:r>
            <w:r>
              <w:rPr>
                <w:rFonts w:ascii="Times New Roman" w:hAnsi="Times New Roman" w:hint="eastAsia"/>
                <w:color w:val="000000"/>
              </w:rPr>
              <w:t>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19DD" w14:textId="1AC2ACF2" w:rsidR="00955395" w:rsidRPr="00CE2C03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</w:rPr>
              <w:t>&lt;0.001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0D46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-0.</w:t>
            </w:r>
            <w:r>
              <w:rPr>
                <w:rFonts w:ascii="Times New Roman" w:hAnsi="Times New Roman" w:hint="eastAsia"/>
                <w:color w:val="000000"/>
              </w:rPr>
              <w:t>103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160A" w14:textId="37B3D08A" w:rsidR="00955395" w:rsidRPr="00CE2C03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</w:rPr>
              <w:t>0.</w:t>
            </w:r>
            <w:r w:rsidRPr="00CE2C03">
              <w:rPr>
                <w:rFonts w:ascii="Times New Roman" w:hAnsi="Times New Roman" w:hint="eastAsia"/>
                <w:b/>
                <w:bCs/>
                <w:color w:val="000000"/>
              </w:rPr>
              <w:t>002</w:t>
            </w:r>
          </w:p>
        </w:tc>
      </w:tr>
      <w:tr w:rsidR="00955395" w14:paraId="409AD125" w14:textId="77777777" w:rsidTr="00A03588">
        <w:trPr>
          <w:trHeight w:val="408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1DA2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AMH (ng/mL)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3948F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-0.</w:t>
            </w:r>
            <w:r>
              <w:rPr>
                <w:rFonts w:ascii="Times New Roman" w:hAnsi="Times New Roman" w:hint="eastAsia"/>
                <w:color w:val="000000"/>
              </w:rPr>
              <w:t>166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72172" w14:textId="0309670A" w:rsidR="00955395" w:rsidRPr="00CE2C03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</w:rPr>
              <w:t>&lt;0.001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D0AF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-0.</w:t>
            </w:r>
            <w:r>
              <w:rPr>
                <w:rFonts w:ascii="Times New Roman" w:hAnsi="Times New Roman" w:hint="eastAsia"/>
                <w:color w:val="000000"/>
              </w:rPr>
              <w:t>153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47AE0" w14:textId="54B044F3" w:rsidR="00955395" w:rsidRPr="00CE2C03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</w:rPr>
              <w:t>&lt;0.001</w:t>
            </w:r>
          </w:p>
        </w:tc>
      </w:tr>
      <w:tr w:rsidR="00955395" w14:paraId="01A28B60" w14:textId="77777777" w:rsidTr="00A03588">
        <w:trPr>
          <w:trHeight w:val="408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50A9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18"/>
                <w:rFonts w:ascii="Times New Roman" w:hAnsi="Times New Roman" w:hint="default"/>
                <w:sz w:val="21"/>
                <w:szCs w:val="21"/>
              </w:rPr>
              <w:t xml:space="preserve">TB </w:t>
            </w:r>
            <w:r>
              <w:rPr>
                <w:rStyle w:val="16"/>
                <w:sz w:val="21"/>
                <w:szCs w:val="21"/>
              </w:rPr>
              <w:t>(</w:t>
            </w:r>
            <w:proofErr w:type="spellStart"/>
            <w:r>
              <w:rPr>
                <w:rStyle w:val="16"/>
                <w:sz w:val="21"/>
                <w:szCs w:val="21"/>
              </w:rPr>
              <w:t>μmol</w:t>
            </w:r>
            <w:proofErr w:type="spellEnd"/>
            <w:r>
              <w:rPr>
                <w:rStyle w:val="16"/>
                <w:sz w:val="21"/>
                <w:szCs w:val="21"/>
              </w:rPr>
              <w:t>/L)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1BAA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-0.1</w:t>
            </w:r>
            <w:r>
              <w:rPr>
                <w:rFonts w:ascii="Times New Roman" w:hAnsi="Times New Roman" w:hint="eastAsia"/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3269" w14:textId="12012545" w:rsidR="00955395" w:rsidRPr="00CE2C03" w:rsidRDefault="00955395" w:rsidP="006C137C">
            <w:pPr>
              <w:spacing w:line="44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</w:rPr>
              <w:t>0.001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9DF7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-0.</w:t>
            </w:r>
            <w:r>
              <w:rPr>
                <w:rFonts w:ascii="Times New Roman" w:hAnsi="Times New Roman" w:hint="eastAsia"/>
                <w:color w:val="000000"/>
              </w:rPr>
              <w:t>111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F2F0" w14:textId="77777777" w:rsidR="00955395" w:rsidRPr="00CE2C03" w:rsidRDefault="00955395" w:rsidP="006C137C">
            <w:pPr>
              <w:spacing w:line="44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</w:rPr>
              <w:t>0.</w:t>
            </w:r>
            <w:r w:rsidRPr="00CE2C03">
              <w:rPr>
                <w:rFonts w:ascii="Times New Roman" w:hAnsi="Times New Roman" w:hint="eastAsia"/>
                <w:b/>
                <w:bCs/>
                <w:color w:val="000000"/>
              </w:rPr>
              <w:t>001</w:t>
            </w:r>
          </w:p>
        </w:tc>
      </w:tr>
      <w:tr w:rsidR="00955395" w14:paraId="6AA4F29B" w14:textId="77777777" w:rsidTr="00A03588">
        <w:trPr>
          <w:trHeight w:val="408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9F77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Style w:val="18"/>
                <w:rFonts w:ascii="Times New Roman" w:hAnsi="Times New Roman" w:hint="default"/>
                <w:sz w:val="21"/>
                <w:szCs w:val="21"/>
              </w:rPr>
              <w:t xml:space="preserve">DB </w:t>
            </w:r>
            <w:r>
              <w:rPr>
                <w:rStyle w:val="16"/>
                <w:sz w:val="21"/>
                <w:szCs w:val="21"/>
              </w:rPr>
              <w:t>(</w:t>
            </w:r>
            <w:proofErr w:type="spellStart"/>
            <w:r>
              <w:rPr>
                <w:rStyle w:val="16"/>
                <w:sz w:val="21"/>
                <w:szCs w:val="21"/>
              </w:rPr>
              <w:t>μmol</w:t>
            </w:r>
            <w:proofErr w:type="spellEnd"/>
            <w:r>
              <w:rPr>
                <w:rStyle w:val="16"/>
                <w:sz w:val="21"/>
                <w:szCs w:val="21"/>
              </w:rPr>
              <w:t>/L)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7DE8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-0.</w:t>
            </w:r>
            <w:r>
              <w:rPr>
                <w:rFonts w:ascii="Times New Roman" w:hAnsi="Times New Roman" w:hint="eastAsia"/>
                <w:color w:val="000000"/>
              </w:rPr>
              <w:t>193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253E" w14:textId="04D53971" w:rsidR="00955395" w:rsidRPr="00CE2C03" w:rsidRDefault="0005373C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&lt;</w:t>
            </w:r>
            <w:r w:rsidR="00955395" w:rsidRPr="00CE2C03">
              <w:rPr>
                <w:rFonts w:ascii="Times New Roman" w:hAnsi="Times New Roman"/>
                <w:b/>
                <w:bCs/>
                <w:color w:val="000000"/>
              </w:rPr>
              <w:t>0.001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8E06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-0.1</w:t>
            </w:r>
            <w:r>
              <w:rPr>
                <w:rFonts w:ascii="Times New Roman" w:hAnsi="Times New Roman" w:hint="eastAsia"/>
                <w:color w:val="000000"/>
              </w:rPr>
              <w:t>94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2F21" w14:textId="0951F9FE" w:rsidR="00955395" w:rsidRPr="00CE2C03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</w:rPr>
              <w:t>&lt;0.001</w:t>
            </w:r>
          </w:p>
        </w:tc>
      </w:tr>
      <w:tr w:rsidR="00955395" w14:paraId="2C8333BA" w14:textId="77777777" w:rsidTr="00A03588">
        <w:trPr>
          <w:trHeight w:val="408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1A8B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Style w:val="18"/>
                <w:rFonts w:ascii="Times New Roman" w:hAnsi="Times New Roman" w:hint="default"/>
                <w:sz w:val="21"/>
                <w:szCs w:val="21"/>
              </w:rPr>
              <w:t xml:space="preserve">TBA </w:t>
            </w:r>
            <w:r>
              <w:rPr>
                <w:rStyle w:val="16"/>
                <w:sz w:val="21"/>
                <w:szCs w:val="21"/>
              </w:rPr>
              <w:t>(</w:t>
            </w:r>
            <w:proofErr w:type="spellStart"/>
            <w:r>
              <w:rPr>
                <w:rStyle w:val="16"/>
                <w:sz w:val="21"/>
                <w:szCs w:val="21"/>
              </w:rPr>
              <w:t>μmol</w:t>
            </w:r>
            <w:proofErr w:type="spellEnd"/>
            <w:r>
              <w:rPr>
                <w:rStyle w:val="16"/>
                <w:sz w:val="21"/>
                <w:szCs w:val="21"/>
              </w:rPr>
              <w:t>/L)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3876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-0.0</w:t>
            </w:r>
            <w:r>
              <w:rPr>
                <w:rFonts w:ascii="Times New Roman" w:hAnsi="Times New Roman" w:hint="eastAsia"/>
                <w:color w:val="000000"/>
              </w:rPr>
              <w:t>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9EB46" w14:textId="07E48B6C" w:rsidR="00955395" w:rsidRPr="00CE2C03" w:rsidRDefault="00955395" w:rsidP="006C137C">
            <w:pPr>
              <w:spacing w:line="44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</w:rPr>
              <w:t>0.042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9F32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-0.0</w:t>
            </w:r>
            <w:r>
              <w:rPr>
                <w:rFonts w:ascii="Times New Roman" w:hAnsi="Times New Roman" w:hint="eastAsia"/>
                <w:color w:val="000000"/>
              </w:rPr>
              <w:t>65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EE93" w14:textId="65C565E7" w:rsidR="00955395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0.</w:t>
            </w:r>
            <w:r>
              <w:rPr>
                <w:rFonts w:ascii="Times New Roman" w:hAnsi="Times New Roman" w:hint="eastAsia"/>
                <w:color w:val="000000"/>
              </w:rPr>
              <w:t>050</w:t>
            </w:r>
          </w:p>
        </w:tc>
      </w:tr>
      <w:tr w:rsidR="00955395" w14:paraId="3D4A6A54" w14:textId="77777777" w:rsidTr="00A03588">
        <w:trPr>
          <w:trHeight w:val="408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3FFF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</w:rPr>
              <w:t>B2M (mg/L)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FE87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0.0</w:t>
            </w:r>
            <w:r>
              <w:rPr>
                <w:rFonts w:ascii="Times New Roman" w:hAnsi="Times New Roman" w:hint="eastAsia"/>
                <w:color w:val="000000"/>
              </w:rPr>
              <w:t>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5DF5" w14:textId="60E34D8C" w:rsidR="00955395" w:rsidRPr="00CE2C03" w:rsidRDefault="00955395" w:rsidP="006C137C">
            <w:pPr>
              <w:spacing w:line="440" w:lineRule="exact"/>
              <w:jc w:val="center"/>
              <w:rPr>
                <w:rFonts w:ascii="Times New Roman" w:hAnsi="Times New Roman"/>
                <w:b/>
                <w:bCs/>
                <w:color w:val="000000"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</w:rPr>
              <w:t>0.004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3C79" w14:textId="77777777" w:rsidR="00955395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0.0</w:t>
            </w:r>
            <w:r>
              <w:rPr>
                <w:rFonts w:ascii="Times New Roman" w:hAnsi="Times New Roman" w:hint="eastAsia"/>
                <w:color w:val="000000"/>
              </w:rPr>
              <w:t>94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B7D6" w14:textId="0B22CCA7" w:rsidR="00955395" w:rsidRPr="00CE2C03" w:rsidRDefault="00955395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</w:rPr>
              <w:t>0.</w:t>
            </w:r>
            <w:r w:rsidRPr="00CE2C03">
              <w:rPr>
                <w:rFonts w:ascii="Times New Roman" w:hAnsi="Times New Roman" w:hint="eastAsia"/>
                <w:b/>
                <w:bCs/>
                <w:color w:val="000000"/>
              </w:rPr>
              <w:t>005</w:t>
            </w:r>
          </w:p>
        </w:tc>
      </w:tr>
      <w:tr w:rsidR="005F13E1" w14:paraId="7E2C43A7" w14:textId="77777777" w:rsidTr="00A03588">
        <w:trPr>
          <w:trHeight w:val="408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2DE61006" w14:textId="729849BC" w:rsidR="005F13E1" w:rsidRDefault="005F13E1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CysC</w:t>
            </w:r>
            <w:proofErr w:type="spellEnd"/>
            <w:r>
              <w:rPr>
                <w:rFonts w:ascii="Times New Roman" w:hAnsi="Times New Roman"/>
                <w:color w:val="000000"/>
              </w:rPr>
              <w:t>(mg/L)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14:paraId="6E018ED1" w14:textId="5751B817" w:rsidR="005F13E1" w:rsidRDefault="005F13E1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0.</w:t>
            </w:r>
            <w:r>
              <w:rPr>
                <w:rFonts w:ascii="Times New Roman" w:hAnsi="Times New Roman" w:hint="eastAsia"/>
                <w:color w:val="000000"/>
              </w:rPr>
              <w:t>148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4CD0E38F" w14:textId="24A0D9B2" w:rsidR="005F13E1" w:rsidRPr="00CE2C03" w:rsidRDefault="005F13E1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</w:rPr>
              <w:t>&lt;0.001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4B6B3B4" w14:textId="0BBBB0A0" w:rsidR="005F13E1" w:rsidRDefault="005F13E1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</w:rPr>
              <w:t>0.</w:t>
            </w:r>
            <w:r>
              <w:rPr>
                <w:rFonts w:ascii="Times New Roman" w:hAnsi="Times New Roman" w:hint="eastAsia"/>
                <w:color w:val="000000"/>
              </w:rPr>
              <w:t>140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018B031" w14:textId="28F04557" w:rsidR="005F13E1" w:rsidRPr="00CE2C03" w:rsidRDefault="005F13E1" w:rsidP="006C137C">
            <w:pPr>
              <w:spacing w:line="440" w:lineRule="exact"/>
              <w:jc w:val="center"/>
              <w:rPr>
                <w:rFonts w:ascii="Times New Roman" w:eastAsiaTheme="minorEastAsia" w:hAnsi="Times New Roman"/>
                <w:b/>
                <w:bCs/>
                <w:szCs w:val="21"/>
              </w:rPr>
            </w:pPr>
            <w:r w:rsidRPr="00CE2C03">
              <w:rPr>
                <w:rFonts w:ascii="Times New Roman" w:hAnsi="Times New Roman"/>
                <w:b/>
                <w:bCs/>
                <w:color w:val="000000"/>
              </w:rPr>
              <w:t>&lt;0.001</w:t>
            </w:r>
          </w:p>
        </w:tc>
      </w:tr>
      <w:tr w:rsidR="00955395" w14:paraId="598FB4F2" w14:textId="77777777" w:rsidTr="00CE2C03">
        <w:trPr>
          <w:trHeight w:val="408"/>
          <w:jc w:val="center"/>
        </w:trPr>
        <w:tc>
          <w:tcPr>
            <w:tcW w:w="11341" w:type="dxa"/>
            <w:gridSpan w:val="5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1306F4B1" w14:textId="415C6799" w:rsidR="00343E9B" w:rsidRPr="00C77D96" w:rsidRDefault="00343E9B" w:rsidP="00343E9B">
            <w:pPr>
              <w:jc w:val="left"/>
              <w:rPr>
                <w:rFonts w:ascii="Times New Roman" w:hAnsi="Times New Roman"/>
              </w:rPr>
            </w:pPr>
            <w:r w:rsidRPr="000D578C">
              <w:rPr>
                <w:rFonts w:ascii="Times New Roman" w:eastAsiaTheme="minorEastAsia" w:hAnsi="Times New Roman"/>
                <w:b/>
                <w:bCs/>
                <w:color w:val="000000"/>
                <w:szCs w:val="21"/>
              </w:rPr>
              <w:t>Notes:</w:t>
            </w:r>
            <w:r>
              <w:rPr>
                <w:rFonts w:hint="eastAsia"/>
              </w:rPr>
              <w:t xml:space="preserve"> </w:t>
            </w:r>
            <w:proofErr w:type="spellStart"/>
            <w:r w:rsidR="009F4490" w:rsidRPr="009F4490">
              <w:rPr>
                <w:rFonts w:ascii="Times New Roman" w:eastAsiaTheme="minorEastAsia" w:hAnsi="Times New Roman" w:hint="eastAsia"/>
                <w:szCs w:val="21"/>
                <w:vertAlign w:val="superscript"/>
              </w:rPr>
              <w:t>a</w:t>
            </w:r>
            <w:r>
              <w:rPr>
                <w:rFonts w:ascii="Times New Roman" w:eastAsiaTheme="minorEastAsia" w:hAnsi="Times New Roman"/>
                <w:szCs w:val="21"/>
              </w:rPr>
              <w:t>Adjusting</w:t>
            </w:r>
            <w:proofErr w:type="spellEnd"/>
            <w:r>
              <w:rPr>
                <w:rFonts w:ascii="Times New Roman" w:eastAsiaTheme="minorEastAsia" w:hAnsi="Times New Roman"/>
                <w:szCs w:val="21"/>
              </w:rPr>
              <w:t xml:space="preserve"> for age</w:t>
            </w:r>
            <w:r>
              <w:rPr>
                <w:rFonts w:ascii="Times New Roman" w:hAnsi="Times New Roman" w:hint="eastAsia"/>
              </w:rPr>
              <w:t xml:space="preserve">. </w:t>
            </w:r>
            <w:r w:rsidRPr="00421928">
              <w:rPr>
                <w:rFonts w:ascii="Times New Roman" w:hAnsi="Times New Roman"/>
              </w:rPr>
              <w:t>The p-value &lt;0.05 is highlighted in bold.</w:t>
            </w:r>
          </w:p>
          <w:p w14:paraId="0CE5F575" w14:textId="1332D68E" w:rsidR="00343E9B" w:rsidRPr="000D578C" w:rsidRDefault="00343E9B" w:rsidP="00343E9B">
            <w:pPr>
              <w:jc w:val="left"/>
              <w:rPr>
                <w:rFonts w:ascii="Times New Roman" w:eastAsiaTheme="minorEastAsia" w:hAnsi="Times New Roman"/>
                <w:color w:val="000000"/>
                <w:szCs w:val="21"/>
              </w:rPr>
            </w:pPr>
            <w:r w:rsidRPr="00C77D96">
              <w:rPr>
                <w:rFonts w:ascii="Times New Roman" w:eastAsiaTheme="minorEastAsia" w:hAnsi="Times New Roman"/>
                <w:b/>
                <w:bCs/>
                <w:color w:val="000000"/>
                <w:szCs w:val="21"/>
              </w:rPr>
              <w:t>Abbreviations: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 xml:space="preserve"> </w:t>
            </w:r>
            <w:r w:rsidR="00526C70" w:rsidRPr="00526C70">
              <w:rPr>
                <w:rFonts w:ascii="Times New Roman" w:eastAsiaTheme="minorEastAsia" w:hAnsi="Times New Roman"/>
                <w:color w:val="000000"/>
                <w:szCs w:val="21"/>
              </w:rPr>
              <w:t>n, number of participants; P, P value; HC, hip circumference; SBP, systolic blood pressure; DBP, diastolic blood pressure; FINS, fasting insulin; HOMA-IR, homeostasis model assessment-insulin resistance; QUICKI, quantitative insulin sensitivity check index; ApoA1, apolipoprotein a1; ApoB, apolipoprotein b; FAI, free androgen index; LH, luteinizing hormone; FSH, follicle-stimulating hormone; AMH, anti-</w:t>
            </w:r>
            <w:proofErr w:type="spellStart"/>
            <w:r w:rsidR="00526C70" w:rsidRPr="00526C70">
              <w:rPr>
                <w:rFonts w:ascii="Times New Roman" w:eastAsiaTheme="minorEastAsia" w:hAnsi="Times New Roman"/>
                <w:color w:val="000000"/>
                <w:szCs w:val="21"/>
              </w:rPr>
              <w:t>müllerian</w:t>
            </w:r>
            <w:proofErr w:type="spellEnd"/>
            <w:r w:rsidR="00526C70" w:rsidRPr="00526C70">
              <w:rPr>
                <w:rFonts w:ascii="Times New Roman" w:eastAsiaTheme="minorEastAsia" w:hAnsi="Times New Roman"/>
                <w:color w:val="000000"/>
                <w:szCs w:val="21"/>
              </w:rPr>
              <w:t xml:space="preserve"> hormone; TB, total bilirubin; DB, direct bilirubin; TBA, total bile acid; B2M, beta 2-microglobulin; </w:t>
            </w:r>
            <w:proofErr w:type="spellStart"/>
            <w:r w:rsidR="00526C70" w:rsidRPr="00526C70">
              <w:rPr>
                <w:rFonts w:ascii="Times New Roman" w:eastAsiaTheme="minorEastAsia" w:hAnsi="Times New Roman"/>
                <w:color w:val="000000"/>
                <w:szCs w:val="21"/>
              </w:rPr>
              <w:t>CysC</w:t>
            </w:r>
            <w:proofErr w:type="spellEnd"/>
            <w:r w:rsidR="00526C70" w:rsidRPr="00526C70">
              <w:rPr>
                <w:rFonts w:ascii="Times New Roman" w:eastAsiaTheme="minorEastAsia" w:hAnsi="Times New Roman"/>
                <w:color w:val="000000"/>
                <w:szCs w:val="21"/>
              </w:rPr>
              <w:t xml:space="preserve">, cystatin </w:t>
            </w:r>
            <w:r w:rsidR="00526C70">
              <w:rPr>
                <w:rFonts w:ascii="Times New Roman" w:eastAsiaTheme="minorEastAsia" w:hAnsi="Times New Roman" w:hint="eastAsia"/>
                <w:color w:val="000000"/>
                <w:szCs w:val="21"/>
              </w:rPr>
              <w:t>C</w:t>
            </w:r>
            <w:r>
              <w:rPr>
                <w:rFonts w:ascii="Times New Roman" w:eastAsiaTheme="minorEastAsia" w:hAnsi="Times New Roman" w:hint="eastAsia"/>
                <w:color w:val="000000"/>
                <w:szCs w:val="21"/>
              </w:rPr>
              <w:t>;</w:t>
            </w:r>
            <w:r>
              <w:t xml:space="preserve"> </w:t>
            </w:r>
            <w:r w:rsidRPr="00C77D96">
              <w:rPr>
                <w:rFonts w:ascii="Times New Roman" w:eastAsiaTheme="minorEastAsia" w:hAnsi="Times New Roman"/>
                <w:color w:val="000000"/>
                <w:szCs w:val="21"/>
              </w:rPr>
              <w:t>cm, centimeter; kg, kilogram.</w:t>
            </w:r>
          </w:p>
          <w:p w14:paraId="032C679D" w14:textId="246F4E92" w:rsidR="00955395" w:rsidRDefault="00955395" w:rsidP="00A03588">
            <w:pPr>
              <w:spacing w:line="440" w:lineRule="exact"/>
              <w:rPr>
                <w:rFonts w:ascii="Times New Roman" w:hAnsi="Times New Roman"/>
                <w:color w:val="000000"/>
              </w:rPr>
            </w:pPr>
          </w:p>
        </w:tc>
      </w:tr>
    </w:tbl>
    <w:p w14:paraId="0BDA9F96" w14:textId="77777777" w:rsidR="00955395" w:rsidRDefault="00955395"/>
    <w:sectPr w:rsidR="00955395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9C3D1" w14:textId="77777777" w:rsidR="00F25A31" w:rsidRDefault="00F25A31" w:rsidP="007860E2">
      <w:r>
        <w:separator/>
      </w:r>
    </w:p>
  </w:endnote>
  <w:endnote w:type="continuationSeparator" w:id="0">
    <w:p w14:paraId="4C05D0D7" w14:textId="77777777" w:rsidR="00F25A31" w:rsidRDefault="00F25A31" w:rsidP="0078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BA63" w14:textId="77777777" w:rsidR="00035F9E" w:rsidRDefault="00035F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985AD" w14:textId="77777777" w:rsidR="00035F9E" w:rsidRDefault="00035F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DBAF8" w14:textId="77777777" w:rsidR="00035F9E" w:rsidRDefault="00035F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F9A49" w14:textId="77777777" w:rsidR="00F25A31" w:rsidRDefault="00F25A31" w:rsidP="007860E2">
      <w:r>
        <w:separator/>
      </w:r>
    </w:p>
  </w:footnote>
  <w:footnote w:type="continuationSeparator" w:id="0">
    <w:p w14:paraId="110BD7A2" w14:textId="77777777" w:rsidR="00F25A31" w:rsidRDefault="00F25A31" w:rsidP="00786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18"/>
    <w:rsid w:val="0002077F"/>
    <w:rsid w:val="00035F9E"/>
    <w:rsid w:val="0005373C"/>
    <w:rsid w:val="0015562B"/>
    <w:rsid w:val="00196E07"/>
    <w:rsid w:val="002041AA"/>
    <w:rsid w:val="00252A21"/>
    <w:rsid w:val="0025553F"/>
    <w:rsid w:val="00343E9B"/>
    <w:rsid w:val="003F7818"/>
    <w:rsid w:val="00526C70"/>
    <w:rsid w:val="005F13E1"/>
    <w:rsid w:val="006C137C"/>
    <w:rsid w:val="00715324"/>
    <w:rsid w:val="00781250"/>
    <w:rsid w:val="007860E2"/>
    <w:rsid w:val="007917B7"/>
    <w:rsid w:val="007F1EDD"/>
    <w:rsid w:val="00955395"/>
    <w:rsid w:val="009F4490"/>
    <w:rsid w:val="00A768CD"/>
    <w:rsid w:val="00B020EF"/>
    <w:rsid w:val="00CB3209"/>
    <w:rsid w:val="00CE2C03"/>
    <w:rsid w:val="00ED5CD9"/>
    <w:rsid w:val="00F25A31"/>
    <w:rsid w:val="00F7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A3229"/>
  <w15:chartTrackingRefBased/>
  <w15:docId w15:val="{2663BF2F-ABB8-496E-92FA-3240C3DD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0E2"/>
    <w:pPr>
      <w:widowControl w:val="0"/>
      <w:jc w:val="both"/>
    </w:pPr>
    <w:rPr>
      <w:rFonts w:ascii="Calibri" w:eastAsia="SimSun" w:hAnsi="Calibri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78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78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7818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7818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7818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781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781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781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7818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81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78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7818"/>
    <w:rPr>
      <w:rFonts w:cstheme="majorBidi"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7818"/>
    <w:rPr>
      <w:rFonts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7818"/>
    <w:rPr>
      <w:rFonts w:cstheme="majorBidi"/>
      <w:b/>
      <w:bCs/>
      <w:color w:val="365F9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7818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7818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7818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3F78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8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8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78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8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8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81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81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81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7818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60E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860E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86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860E2"/>
    <w:rPr>
      <w:sz w:val="18"/>
      <w:szCs w:val="18"/>
    </w:rPr>
  </w:style>
  <w:style w:type="table" w:styleId="TableGrid">
    <w:name w:val="Table Grid"/>
    <w:basedOn w:val="TableNormal"/>
    <w:qFormat/>
    <w:rsid w:val="007860E2"/>
    <w:rPr>
      <w:rFonts w:ascii="Calibri" w:eastAsia="SimSu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DefaultParagraphFont"/>
    <w:qFormat/>
    <w:rsid w:val="007860E2"/>
    <w:rPr>
      <w:rFonts w:ascii="SimSun" w:eastAsia="SimSun" w:hAnsi="SimSun" w:hint="eastAsia"/>
      <w:color w:val="000000"/>
      <w:sz w:val="24"/>
      <w:szCs w:val="24"/>
      <w:u w:val="none"/>
    </w:rPr>
  </w:style>
  <w:style w:type="character" w:customStyle="1" w:styleId="font11">
    <w:name w:val="font11"/>
    <w:basedOn w:val="DefaultParagraphFont"/>
    <w:qFormat/>
    <w:rsid w:val="007860E2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41">
    <w:name w:val="font41"/>
    <w:basedOn w:val="DefaultParagraphFont"/>
    <w:qFormat/>
    <w:rsid w:val="007860E2"/>
    <w:rPr>
      <w:rFonts w:ascii="SimSun" w:eastAsia="SimSun" w:hAnsi="SimSun" w:hint="eastAsia"/>
      <w:color w:val="000000"/>
      <w:sz w:val="20"/>
      <w:szCs w:val="20"/>
      <w:u w:val="none"/>
    </w:rPr>
  </w:style>
  <w:style w:type="character" w:customStyle="1" w:styleId="font01">
    <w:name w:val="font01"/>
    <w:basedOn w:val="DefaultParagraphFont"/>
    <w:qFormat/>
    <w:rsid w:val="007860E2"/>
    <w:rPr>
      <w:rFonts w:ascii="SimSun" w:eastAsia="SimSun" w:hAnsi="SimSun" w:hint="eastAsia"/>
      <w:color w:val="000000"/>
      <w:sz w:val="22"/>
      <w:szCs w:val="22"/>
      <w:u w:val="none"/>
    </w:rPr>
  </w:style>
  <w:style w:type="character" w:customStyle="1" w:styleId="15">
    <w:name w:val="15"/>
    <w:basedOn w:val="DefaultParagraphFont"/>
    <w:qFormat/>
    <w:rsid w:val="00955395"/>
    <w:rPr>
      <w:rFonts w:ascii="Times New Roman" w:hAnsi="Times New Roman" w:cs="Times New Roman" w:hint="default"/>
      <w:color w:val="000000"/>
      <w:sz w:val="20"/>
      <w:szCs w:val="20"/>
      <w:vertAlign w:val="superscript"/>
    </w:rPr>
  </w:style>
  <w:style w:type="character" w:customStyle="1" w:styleId="18">
    <w:name w:val="18"/>
    <w:basedOn w:val="DefaultParagraphFont"/>
    <w:qFormat/>
    <w:rsid w:val="00955395"/>
    <w:rPr>
      <w:rFonts w:ascii="SimSun" w:eastAsia="SimSun" w:hAnsi="SimSun" w:hint="eastAsia"/>
      <w:color w:val="000000"/>
      <w:sz w:val="24"/>
      <w:szCs w:val="24"/>
    </w:rPr>
  </w:style>
  <w:style w:type="character" w:customStyle="1" w:styleId="16">
    <w:name w:val="16"/>
    <w:basedOn w:val="DefaultParagraphFont"/>
    <w:qFormat/>
    <w:rsid w:val="00955395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17">
    <w:name w:val="17"/>
    <w:basedOn w:val="DefaultParagraphFont"/>
    <w:qFormat/>
    <w:rsid w:val="00955395"/>
    <w:rPr>
      <w:rFonts w:ascii="SimSun" w:eastAsia="SimSun" w:hAnsi="SimSun" w:hint="eastAsia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660</Words>
  <Characters>3765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Calliope si</dc:creator>
  <cp:keywords/>
  <dc:description/>
  <cp:lastModifiedBy>Lee, Boon</cp:lastModifiedBy>
  <cp:revision>2</cp:revision>
  <dcterms:created xsi:type="dcterms:W3CDTF">2026-06-07T22:46:00Z</dcterms:created>
  <dcterms:modified xsi:type="dcterms:W3CDTF">2026-06-07T22:46:00Z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2026-02-15T22:16:38Z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f04b59b2-1018-46c6-8b97-39896c013cb8</vt:lpwstr>
  </property>
  <property fmtid="{D5CDD505-2E9C-101B-9397-08002B2CF9AE}" pid="8" name="MSIP_Label_2bbab825-a111-45e4-86a1-18cee0005896_ContentBits">
    <vt:lpwstr>2</vt:lpwstr>
  </property>
  <property fmtid="{D5CDD505-2E9C-101B-9397-08002B2CF9AE}" pid="9" name="MSIP_Label_2bbab825-a111-45e4-86a1-18cee0005896_Tag">
    <vt:lpwstr>10, 3, 0, 1</vt:lpwstr>
  </property>
</Properties>
</file>