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536D" w14:textId="6D0CBF2E" w:rsidR="00D35142" w:rsidRPr="00CE602D" w:rsidRDefault="00D35142" w:rsidP="00CE602D">
      <w:pPr>
        <w:spacing w:before="120" w:after="120" w:line="360" w:lineRule="auto"/>
        <w:rPr>
          <w:rFonts w:cstheme="minorHAnsi"/>
          <w:lang w:val="en-US"/>
        </w:rPr>
      </w:pPr>
      <w:r w:rsidRPr="00CE602D">
        <w:rPr>
          <w:rFonts w:cstheme="minorHAnsi"/>
          <w:lang w:val="en-US"/>
        </w:rPr>
        <w:t>Supplementary Table 1 Primer sequences used for genotyping the ACE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1275"/>
        <w:gridCol w:w="5189"/>
        <w:gridCol w:w="2182"/>
      </w:tblGrid>
      <w:tr w:rsidR="00A74F4D" w:rsidRPr="00A74F4D" w14:paraId="056C5E68" w14:textId="77777777" w:rsidTr="00F629B0">
        <w:trPr>
          <w:trHeight w:val="305"/>
        </w:trPr>
        <w:tc>
          <w:tcPr>
            <w:tcW w:w="993" w:type="dxa"/>
          </w:tcPr>
          <w:p w14:paraId="647E79D9" w14:textId="7444ACE2" w:rsidR="00A74F4D" w:rsidRPr="00F35AEF" w:rsidRDefault="00A74F4D" w:rsidP="00F67CB3">
            <w:pPr>
              <w:spacing w:before="120" w:after="120" w:line="360" w:lineRule="auto"/>
              <w:jc w:val="center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  <w:r w:rsidRPr="00F35AEF"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  <w:t>Gen</w:t>
            </w:r>
            <w:r w:rsidR="00EE0198" w:rsidRPr="00F35AEF"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  <w:t>e</w:t>
            </w:r>
          </w:p>
        </w:tc>
        <w:tc>
          <w:tcPr>
            <w:tcW w:w="1275" w:type="dxa"/>
          </w:tcPr>
          <w:p w14:paraId="63155FA8" w14:textId="5FEBCDD7" w:rsidR="00A74F4D" w:rsidRPr="00F35AEF" w:rsidRDefault="00EE0198" w:rsidP="00F67CB3">
            <w:pPr>
              <w:spacing w:before="120" w:after="120" w:line="360" w:lineRule="auto"/>
              <w:jc w:val="center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  <w:r w:rsidRPr="00F35AEF"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  <w:t>Primer</w:t>
            </w:r>
          </w:p>
        </w:tc>
        <w:tc>
          <w:tcPr>
            <w:tcW w:w="5189" w:type="dxa"/>
          </w:tcPr>
          <w:p w14:paraId="4603AA77" w14:textId="02F55AD3" w:rsidR="00A74F4D" w:rsidRPr="00F35AEF" w:rsidRDefault="00EE0198" w:rsidP="00F67CB3">
            <w:pPr>
              <w:spacing w:before="120" w:after="120" w:line="360" w:lineRule="auto"/>
              <w:jc w:val="center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  <w:r w:rsidRPr="00F35AEF"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  <w:t>Primer sequence (5’</w:t>
            </w:r>
            <w:r w:rsidR="004839CC" w:rsidRPr="00F35AEF">
              <w:rPr>
                <w:rFonts w:cstheme="minorHAnsi"/>
                <w:bCs/>
              </w:rPr>
              <w:sym w:font="Wingdings" w:char="F0E0"/>
            </w:r>
            <w:r w:rsidRPr="00F35AEF"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  <w:t>3’)</w:t>
            </w:r>
          </w:p>
        </w:tc>
        <w:tc>
          <w:tcPr>
            <w:tcW w:w="2182" w:type="dxa"/>
          </w:tcPr>
          <w:p w14:paraId="15AF696E" w14:textId="2C4D5AF5" w:rsidR="00A74F4D" w:rsidRPr="00F35AEF" w:rsidRDefault="00EE0198" w:rsidP="00F67CB3">
            <w:pPr>
              <w:spacing w:before="120" w:after="120" w:line="360" w:lineRule="auto"/>
              <w:jc w:val="center"/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</w:pPr>
            <w:r w:rsidRPr="00F35AEF">
              <w:rPr>
                <w:rFonts w:cstheme="minorHAnsi"/>
                <w:bCs/>
                <w:kern w:val="2"/>
                <w:sz w:val="24"/>
                <w:szCs w:val="24"/>
                <w14:ligatures w14:val="standardContextual"/>
              </w:rPr>
              <w:t>Product size (bp)</w:t>
            </w:r>
          </w:p>
        </w:tc>
      </w:tr>
      <w:tr w:rsidR="00A74F4D" w:rsidRPr="00A74F4D" w14:paraId="61E9233F" w14:textId="77777777" w:rsidTr="00F629B0">
        <w:tc>
          <w:tcPr>
            <w:tcW w:w="993" w:type="dxa"/>
            <w:vMerge w:val="restart"/>
            <w:vAlign w:val="center"/>
          </w:tcPr>
          <w:p w14:paraId="296E6D29" w14:textId="77777777" w:rsidR="00A74F4D" w:rsidRPr="00A74F4D" w:rsidRDefault="00A74F4D" w:rsidP="00F67CB3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74F4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ACE</w:t>
            </w:r>
          </w:p>
        </w:tc>
        <w:tc>
          <w:tcPr>
            <w:tcW w:w="1275" w:type="dxa"/>
          </w:tcPr>
          <w:p w14:paraId="0C5E8C46" w14:textId="77777777" w:rsidR="00A74F4D" w:rsidRPr="00A74F4D" w:rsidRDefault="00A74F4D" w:rsidP="00F67CB3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74F4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ACE-F</w:t>
            </w:r>
          </w:p>
        </w:tc>
        <w:tc>
          <w:tcPr>
            <w:tcW w:w="5189" w:type="dxa"/>
          </w:tcPr>
          <w:p w14:paraId="22380CC2" w14:textId="3F078ABC" w:rsidR="00A74F4D" w:rsidRPr="00A74F4D" w:rsidRDefault="00A74F4D" w:rsidP="00F67CB3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74F4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5’-ACTCTGTAAGCCACTGCTGG-3’</w:t>
            </w:r>
          </w:p>
        </w:tc>
        <w:tc>
          <w:tcPr>
            <w:tcW w:w="2182" w:type="dxa"/>
            <w:vMerge w:val="restart"/>
            <w:vAlign w:val="center"/>
          </w:tcPr>
          <w:p w14:paraId="5B4E3236" w14:textId="59849882" w:rsidR="00A74F4D" w:rsidRPr="00A74F4D" w:rsidRDefault="00A74F4D" w:rsidP="00F67CB3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74F4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206</w:t>
            </w:r>
            <w:r w:rsidR="00F72F1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 xml:space="preserve"> bp</w:t>
            </w:r>
          </w:p>
        </w:tc>
      </w:tr>
      <w:tr w:rsidR="00A74F4D" w:rsidRPr="00A74F4D" w14:paraId="7A657A96" w14:textId="77777777" w:rsidTr="00F629B0">
        <w:tc>
          <w:tcPr>
            <w:tcW w:w="993" w:type="dxa"/>
            <w:vMerge/>
          </w:tcPr>
          <w:p w14:paraId="47FA1BBA" w14:textId="77777777" w:rsidR="00A74F4D" w:rsidRPr="00A74F4D" w:rsidRDefault="00A74F4D" w:rsidP="00A74F4D">
            <w:pPr>
              <w:spacing w:before="120" w:after="120" w:line="360" w:lineRule="auto"/>
              <w:jc w:val="both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5" w:type="dxa"/>
          </w:tcPr>
          <w:p w14:paraId="6106815D" w14:textId="77777777" w:rsidR="00A74F4D" w:rsidRPr="00A74F4D" w:rsidRDefault="00A74F4D" w:rsidP="007412FB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74F4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ACE-R</w:t>
            </w:r>
          </w:p>
        </w:tc>
        <w:tc>
          <w:tcPr>
            <w:tcW w:w="5189" w:type="dxa"/>
          </w:tcPr>
          <w:p w14:paraId="519DC1F9" w14:textId="1F6233D4" w:rsidR="00A74F4D" w:rsidRPr="00A74F4D" w:rsidRDefault="00A74F4D" w:rsidP="007412FB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74F4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5’-GATGTGGCCATCACATTCGTCAGAT-3’</w:t>
            </w:r>
          </w:p>
        </w:tc>
        <w:tc>
          <w:tcPr>
            <w:tcW w:w="2182" w:type="dxa"/>
            <w:vMerge/>
          </w:tcPr>
          <w:p w14:paraId="2C274A98" w14:textId="77777777" w:rsidR="00A74F4D" w:rsidRPr="00A74F4D" w:rsidRDefault="00A74F4D" w:rsidP="00A74F4D">
            <w:pPr>
              <w:spacing w:before="120" w:after="120" w:line="360" w:lineRule="auto"/>
              <w:jc w:val="both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D3259C2" w14:textId="77777777" w:rsidR="002A4399" w:rsidRDefault="002A4399" w:rsidP="002A4399">
      <w:pPr>
        <w:spacing w:before="120" w:after="120" w:line="360" w:lineRule="auto"/>
        <w:rPr>
          <w:rFonts w:cstheme="minorHAnsi"/>
          <w:lang w:val="en-US"/>
        </w:rPr>
      </w:pPr>
      <w:bookmarkStart w:id="0" w:name="_Hlk217936728"/>
    </w:p>
    <w:p w14:paraId="514DD576" w14:textId="77777777" w:rsidR="002A4399" w:rsidRDefault="002A439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66A9BB1D" w14:textId="4FAA3F5E" w:rsidR="00995834" w:rsidRPr="002A4399" w:rsidRDefault="00995834" w:rsidP="002A4399">
      <w:pPr>
        <w:spacing w:before="120" w:after="120" w:line="360" w:lineRule="auto"/>
        <w:rPr>
          <w:rFonts w:cstheme="minorHAnsi"/>
          <w:lang w:val="en-US"/>
        </w:rPr>
      </w:pPr>
      <w:r w:rsidRPr="002A4399">
        <w:rPr>
          <w:rFonts w:cstheme="minorHAnsi"/>
          <w:lang w:val="en-US"/>
        </w:rPr>
        <w:lastRenderedPageBreak/>
        <w:t xml:space="preserve">Supplementary Table </w:t>
      </w:r>
      <w:r w:rsidR="00A74F4D" w:rsidRPr="002A4399">
        <w:rPr>
          <w:rFonts w:cstheme="minorHAnsi"/>
          <w:lang w:val="en-US"/>
        </w:rPr>
        <w:t>2</w:t>
      </w:r>
      <w:r w:rsidRPr="002A4399">
        <w:rPr>
          <w:rFonts w:cstheme="minorHAnsi"/>
          <w:lang w:val="en-US"/>
        </w:rPr>
        <w:t xml:space="preserve"> Primer sequences used for genotyping the ACE I/D polymorphisms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93"/>
        <w:gridCol w:w="5103"/>
        <w:gridCol w:w="3118"/>
      </w:tblGrid>
      <w:tr w:rsidR="00995834" w:rsidRPr="00995834" w14:paraId="36CBE85C" w14:textId="77777777" w:rsidTr="004A6B5B">
        <w:trPr>
          <w:trHeight w:val="305"/>
        </w:trPr>
        <w:tc>
          <w:tcPr>
            <w:tcW w:w="993" w:type="dxa"/>
            <w:vAlign w:val="center"/>
          </w:tcPr>
          <w:bookmarkEnd w:id="0"/>
          <w:p w14:paraId="187C353C" w14:textId="77777777" w:rsidR="00995834" w:rsidRPr="00995834" w:rsidRDefault="00995834" w:rsidP="00FD07DD">
            <w:pPr>
              <w:spacing w:before="120" w:after="120" w:line="360" w:lineRule="auto"/>
              <w:jc w:val="center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99583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Primer</w:t>
            </w:r>
          </w:p>
        </w:tc>
        <w:tc>
          <w:tcPr>
            <w:tcW w:w="5103" w:type="dxa"/>
            <w:vAlign w:val="center"/>
          </w:tcPr>
          <w:p w14:paraId="7012EF46" w14:textId="37B72ABD" w:rsidR="00995834" w:rsidRPr="00995834" w:rsidRDefault="00995834" w:rsidP="00FD07DD">
            <w:pPr>
              <w:spacing w:before="120" w:after="120" w:line="360" w:lineRule="auto"/>
              <w:jc w:val="center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99583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Primer sequence (5’</w:t>
            </w:r>
            <w:r w:rsidR="004E389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9583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sym w:font="Wingdings" w:char="F0E0"/>
            </w:r>
            <w:r w:rsidR="004E389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9583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3’)</w:t>
            </w:r>
          </w:p>
        </w:tc>
        <w:tc>
          <w:tcPr>
            <w:tcW w:w="3118" w:type="dxa"/>
            <w:vAlign w:val="center"/>
          </w:tcPr>
          <w:p w14:paraId="21723E47" w14:textId="77777777" w:rsidR="00995834" w:rsidRPr="00995834" w:rsidRDefault="00995834" w:rsidP="00FD07DD">
            <w:pPr>
              <w:spacing w:before="120" w:after="120" w:line="360" w:lineRule="auto"/>
              <w:jc w:val="center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99583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Product size (bp)</w:t>
            </w:r>
          </w:p>
        </w:tc>
      </w:tr>
      <w:tr w:rsidR="00995834" w:rsidRPr="00995834" w14:paraId="425BCAFE" w14:textId="77777777" w:rsidTr="004A6B5B">
        <w:tc>
          <w:tcPr>
            <w:tcW w:w="993" w:type="dxa"/>
            <w:vAlign w:val="center"/>
          </w:tcPr>
          <w:p w14:paraId="479DDE99" w14:textId="77777777" w:rsidR="00995834" w:rsidRPr="00995834" w:rsidRDefault="00995834" w:rsidP="00FD07DD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58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ACE-F</w:t>
            </w:r>
          </w:p>
        </w:tc>
        <w:tc>
          <w:tcPr>
            <w:tcW w:w="5103" w:type="dxa"/>
            <w:vAlign w:val="center"/>
          </w:tcPr>
          <w:p w14:paraId="0E7170DF" w14:textId="77777777" w:rsidR="00995834" w:rsidRPr="00995834" w:rsidRDefault="00995834" w:rsidP="00FD07DD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58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5’-ACTCTGTAAGCCACTGCTGG-3’</w:t>
            </w:r>
          </w:p>
        </w:tc>
        <w:tc>
          <w:tcPr>
            <w:tcW w:w="3118" w:type="dxa"/>
            <w:vMerge w:val="restart"/>
            <w:vAlign w:val="center"/>
          </w:tcPr>
          <w:p w14:paraId="3103D3F5" w14:textId="77777777" w:rsidR="00995834" w:rsidRPr="00995834" w:rsidRDefault="00995834" w:rsidP="00FD07DD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58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DD variant: 206 bp</w:t>
            </w:r>
          </w:p>
          <w:p w14:paraId="7AE739A3" w14:textId="77777777" w:rsidR="00995834" w:rsidRPr="00995834" w:rsidRDefault="00995834" w:rsidP="00FD07DD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58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II variant: 510 bp</w:t>
            </w:r>
          </w:p>
          <w:p w14:paraId="139B280A" w14:textId="77777777" w:rsidR="00995834" w:rsidRPr="00995834" w:rsidRDefault="00995834" w:rsidP="00FD07DD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58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ID variant: 206 and 510 bp</w:t>
            </w:r>
          </w:p>
        </w:tc>
      </w:tr>
      <w:tr w:rsidR="00995834" w:rsidRPr="00995834" w14:paraId="4432AEC9" w14:textId="77777777" w:rsidTr="004A6B5B">
        <w:tc>
          <w:tcPr>
            <w:tcW w:w="993" w:type="dxa"/>
            <w:vAlign w:val="center"/>
          </w:tcPr>
          <w:p w14:paraId="5687576D" w14:textId="77777777" w:rsidR="00995834" w:rsidRPr="00995834" w:rsidRDefault="00995834" w:rsidP="00FD07DD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58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ACE-R</w:t>
            </w:r>
          </w:p>
        </w:tc>
        <w:tc>
          <w:tcPr>
            <w:tcW w:w="5103" w:type="dxa"/>
            <w:vAlign w:val="center"/>
          </w:tcPr>
          <w:p w14:paraId="2131D2AE" w14:textId="77777777" w:rsidR="00995834" w:rsidRPr="00995834" w:rsidRDefault="00995834" w:rsidP="00FD07DD">
            <w:pPr>
              <w:spacing w:before="120" w:after="120" w:line="360" w:lineRule="auto"/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958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5’-GATGTGGCCATCACATTCGTCAGAT-3’</w:t>
            </w:r>
          </w:p>
        </w:tc>
        <w:tc>
          <w:tcPr>
            <w:tcW w:w="3118" w:type="dxa"/>
            <w:vMerge/>
            <w:vAlign w:val="center"/>
          </w:tcPr>
          <w:p w14:paraId="0F6C2E23" w14:textId="77777777" w:rsidR="00995834" w:rsidRPr="00995834" w:rsidRDefault="00995834" w:rsidP="00995834">
            <w:pPr>
              <w:spacing w:before="120" w:after="120" w:line="360" w:lineRule="auto"/>
              <w:jc w:val="both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1F1DEB3" w14:textId="77777777" w:rsidR="00F35AEF" w:rsidRDefault="00F35AEF" w:rsidP="005106BF">
      <w:pPr>
        <w:spacing w:before="120" w:after="120" w:line="360" w:lineRule="auto"/>
        <w:jc w:val="center"/>
        <w:rPr>
          <w:rFonts w:cstheme="minorHAnsi"/>
          <w:lang w:val="en-US"/>
        </w:rPr>
      </w:pPr>
    </w:p>
    <w:p w14:paraId="462EFD59" w14:textId="77777777" w:rsidR="00F35AEF" w:rsidRDefault="00F35AE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7A446C60" w14:textId="26F95497" w:rsidR="0046307A" w:rsidRDefault="0046307A" w:rsidP="005106BF">
      <w:pPr>
        <w:spacing w:before="120" w:after="120" w:line="360" w:lineRule="auto"/>
        <w:jc w:val="center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lastRenderedPageBreak/>
        <w:drawing>
          <wp:inline distT="0" distB="0" distL="0" distR="0" wp14:anchorId="3F869838" wp14:editId="0A445D53">
            <wp:extent cx="5278582" cy="2959967"/>
            <wp:effectExtent l="0" t="0" r="0" b="0"/>
            <wp:docPr id="953700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41" cy="2962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6B8A4" w14:textId="39B090E0" w:rsidR="00901F25" w:rsidRDefault="00901F25" w:rsidP="00901F25">
      <w:pPr>
        <w:spacing w:before="120" w:after="120" w:line="360" w:lineRule="auto"/>
        <w:rPr>
          <w:rFonts w:cstheme="minorHAnsi"/>
          <w:lang w:val="en-US"/>
        </w:rPr>
      </w:pPr>
      <w:r w:rsidRPr="00901F25">
        <w:rPr>
          <w:rFonts w:cstheme="minorHAnsi"/>
          <w:lang w:val="en-US"/>
        </w:rPr>
        <w:t>Supplementary Figure 1</w:t>
      </w:r>
      <w:r>
        <w:rPr>
          <w:rFonts w:cstheme="minorHAnsi"/>
          <w:lang w:val="en-US"/>
        </w:rPr>
        <w:t xml:space="preserve"> </w:t>
      </w:r>
      <w:r w:rsidRPr="00901F25">
        <w:rPr>
          <w:rFonts w:cstheme="minorHAnsi"/>
          <w:lang w:val="en-US"/>
        </w:rPr>
        <w:t>Sanger sequencing chromatogram confirming the ACE DD genotype (deletion/deletion)</w:t>
      </w:r>
    </w:p>
    <w:p w14:paraId="1302EC87" w14:textId="77777777" w:rsidR="00CD7E55" w:rsidRDefault="00CD7E5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65CBA027" w14:textId="625C890F" w:rsidR="001030F7" w:rsidRDefault="001030F7" w:rsidP="001030F7">
      <w:pPr>
        <w:spacing w:before="120" w:after="120" w:line="360" w:lineRule="auto"/>
        <w:jc w:val="center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lastRenderedPageBreak/>
        <w:drawing>
          <wp:inline distT="0" distB="0" distL="0" distR="0" wp14:anchorId="5E494E97" wp14:editId="6E483290">
            <wp:extent cx="5472545" cy="3537564"/>
            <wp:effectExtent l="0" t="0" r="0" b="6350"/>
            <wp:docPr id="17493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049" cy="354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A4E35" w14:textId="210F1CB1" w:rsidR="002324E9" w:rsidRDefault="00CD7E55" w:rsidP="00CD7E55">
      <w:pPr>
        <w:spacing w:before="120" w:after="120" w:line="360" w:lineRule="auto"/>
        <w:rPr>
          <w:rFonts w:cstheme="minorHAnsi"/>
          <w:lang w:val="en-US"/>
        </w:rPr>
      </w:pPr>
      <w:r w:rsidRPr="00CD7E55">
        <w:rPr>
          <w:rFonts w:cstheme="minorHAnsi"/>
          <w:lang w:val="en-US"/>
        </w:rPr>
        <w:t xml:space="preserve">Supplementary Figure </w:t>
      </w:r>
      <w:r>
        <w:rPr>
          <w:rFonts w:cstheme="minorHAnsi"/>
          <w:lang w:val="en-US"/>
        </w:rPr>
        <w:t>2</w:t>
      </w:r>
      <w:r w:rsidRPr="00CD7E55">
        <w:rPr>
          <w:rFonts w:cstheme="minorHAnsi"/>
          <w:lang w:val="en-US"/>
        </w:rPr>
        <w:t xml:space="preserve"> Sanger sequencing chromatogram confirming the ACE II genotype (insertion/insertion)</w:t>
      </w:r>
    </w:p>
    <w:p w14:paraId="5BCC7729" w14:textId="77777777" w:rsidR="002324E9" w:rsidRDefault="002324E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49906F0A" w14:textId="471EA192" w:rsidR="00C401B5" w:rsidRDefault="009B6260" w:rsidP="009B6260">
      <w:pPr>
        <w:spacing w:before="120" w:after="120" w:line="360" w:lineRule="auto"/>
        <w:jc w:val="center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lastRenderedPageBreak/>
        <w:drawing>
          <wp:inline distT="0" distB="0" distL="0" distR="0" wp14:anchorId="611D5717" wp14:editId="728E769A">
            <wp:extent cx="5499100" cy="3201074"/>
            <wp:effectExtent l="0" t="0" r="6350" b="0"/>
            <wp:docPr id="1804063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135" cy="3205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D57C2" w14:textId="6FA9596D" w:rsidR="002324E9" w:rsidRPr="007A13BA" w:rsidRDefault="002324E9" w:rsidP="002324E9">
      <w:pPr>
        <w:spacing w:before="120" w:after="120" w:line="360" w:lineRule="auto"/>
        <w:rPr>
          <w:rFonts w:cstheme="minorHAnsi"/>
          <w:lang w:val="en-US"/>
        </w:rPr>
      </w:pPr>
      <w:r w:rsidRPr="002324E9">
        <w:rPr>
          <w:rFonts w:cstheme="minorHAnsi"/>
          <w:lang w:val="en-US"/>
        </w:rPr>
        <w:t xml:space="preserve">Supplementary Figure </w:t>
      </w:r>
      <w:r>
        <w:rPr>
          <w:rFonts w:cstheme="minorHAnsi"/>
          <w:lang w:val="en-US"/>
        </w:rPr>
        <w:t>3</w:t>
      </w:r>
      <w:r w:rsidRPr="002324E9">
        <w:rPr>
          <w:rFonts w:cstheme="minorHAnsi"/>
          <w:lang w:val="en-US"/>
        </w:rPr>
        <w:t xml:space="preserve"> Agarose gel electrophoresis of PCR products showing ACE I/D genotypes (DD, ID, and II)</w:t>
      </w:r>
    </w:p>
    <w:sectPr w:rsidR="002324E9" w:rsidRPr="007A1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0"/>
    <w:rsid w:val="00000FF9"/>
    <w:rsid w:val="00043949"/>
    <w:rsid w:val="00046690"/>
    <w:rsid w:val="000B349D"/>
    <w:rsid w:val="000D30C3"/>
    <w:rsid w:val="001030F7"/>
    <w:rsid w:val="00137FF8"/>
    <w:rsid w:val="001B70BE"/>
    <w:rsid w:val="001D7A0A"/>
    <w:rsid w:val="002324E9"/>
    <w:rsid w:val="00232D4F"/>
    <w:rsid w:val="0024349B"/>
    <w:rsid w:val="00250A4B"/>
    <w:rsid w:val="002918DF"/>
    <w:rsid w:val="00292C9B"/>
    <w:rsid w:val="002A4399"/>
    <w:rsid w:val="00342866"/>
    <w:rsid w:val="00357413"/>
    <w:rsid w:val="00385D59"/>
    <w:rsid w:val="0046307A"/>
    <w:rsid w:val="004839CC"/>
    <w:rsid w:val="004E3895"/>
    <w:rsid w:val="005106BF"/>
    <w:rsid w:val="0059696A"/>
    <w:rsid w:val="00673C18"/>
    <w:rsid w:val="00696C8F"/>
    <w:rsid w:val="007412FB"/>
    <w:rsid w:val="007620F8"/>
    <w:rsid w:val="00780F39"/>
    <w:rsid w:val="007852E2"/>
    <w:rsid w:val="00786942"/>
    <w:rsid w:val="007872CE"/>
    <w:rsid w:val="007969E0"/>
    <w:rsid w:val="007A13BA"/>
    <w:rsid w:val="00873100"/>
    <w:rsid w:val="008E6710"/>
    <w:rsid w:val="008F1E6A"/>
    <w:rsid w:val="00901F25"/>
    <w:rsid w:val="0092398F"/>
    <w:rsid w:val="009753E4"/>
    <w:rsid w:val="009913EE"/>
    <w:rsid w:val="00995834"/>
    <w:rsid w:val="009B6260"/>
    <w:rsid w:val="00A21C11"/>
    <w:rsid w:val="00A3382B"/>
    <w:rsid w:val="00A74F4D"/>
    <w:rsid w:val="00B34782"/>
    <w:rsid w:val="00B35BD0"/>
    <w:rsid w:val="00B9124F"/>
    <w:rsid w:val="00BA3700"/>
    <w:rsid w:val="00BC2E58"/>
    <w:rsid w:val="00BD0D82"/>
    <w:rsid w:val="00C0258C"/>
    <w:rsid w:val="00C31809"/>
    <w:rsid w:val="00C401B5"/>
    <w:rsid w:val="00C71707"/>
    <w:rsid w:val="00CD7E55"/>
    <w:rsid w:val="00CE602D"/>
    <w:rsid w:val="00D12933"/>
    <w:rsid w:val="00D35142"/>
    <w:rsid w:val="00DA7FD4"/>
    <w:rsid w:val="00EA344F"/>
    <w:rsid w:val="00EE0198"/>
    <w:rsid w:val="00F05F92"/>
    <w:rsid w:val="00F3172F"/>
    <w:rsid w:val="00F35AEF"/>
    <w:rsid w:val="00F4708F"/>
    <w:rsid w:val="00F629B0"/>
    <w:rsid w:val="00F67CB3"/>
    <w:rsid w:val="00F72F13"/>
    <w:rsid w:val="00F7563E"/>
    <w:rsid w:val="00FD07DD"/>
    <w:rsid w:val="00FE220E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A5150"/>
  <w15:chartTrackingRefBased/>
  <w15:docId w15:val="{4B59403C-F222-499A-B795-4B6D3608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142"/>
  </w:style>
  <w:style w:type="paragraph" w:styleId="Heading1">
    <w:name w:val="heading 1"/>
    <w:basedOn w:val="Normal"/>
    <w:next w:val="Normal"/>
    <w:link w:val="Heading1Char"/>
    <w:uiPriority w:val="9"/>
    <w:qFormat/>
    <w:rsid w:val="00B3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B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35BD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Nguyen Xuan Dien (Khoa Kham benh)</dc:creator>
  <cp:keywords/>
  <dc:description/>
  <cp:lastModifiedBy>Khoa Nguyễn</cp:lastModifiedBy>
  <cp:revision>71</cp:revision>
  <dcterms:created xsi:type="dcterms:W3CDTF">2025-07-24T13:58:00Z</dcterms:created>
  <dcterms:modified xsi:type="dcterms:W3CDTF">2026-01-07T18:08:00Z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0b79f3c6-5ce3-48e3-8be9-8a1aea22881b</vt:lpwstr>
  </property>
</Properties>
</file>