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AE97" w14:textId="77777777" w:rsidR="006E7FA0" w:rsidRPr="004A4D23" w:rsidRDefault="00000000">
      <w:pPr>
        <w:rPr>
          <w:rFonts w:ascii="Times New Roman" w:hAnsi="Times New Roman" w:cs="Times New Roman"/>
          <w:sz w:val="24"/>
          <w:szCs w:val="24"/>
        </w:rPr>
      </w:pPr>
      <w:r w:rsidRPr="004A4D23">
        <w:rPr>
          <w:rFonts w:ascii="Times New Roman" w:hAnsi="Times New Roman" w:cs="Times New Roman"/>
          <w:b/>
          <w:sz w:val="24"/>
          <w:szCs w:val="24"/>
        </w:rPr>
        <w:t>Supplementary Table S1. Deficiency definitions and sources.</w:t>
      </w:r>
    </w:p>
    <w:p w14:paraId="5CEAB39E" w14:textId="77777777" w:rsidR="006E7FA0" w:rsidRPr="004A4D23" w:rsidRDefault="00000000">
      <w:pPr>
        <w:rPr>
          <w:rFonts w:ascii="Times New Roman" w:hAnsi="Times New Roman" w:cs="Times New Roman"/>
          <w:sz w:val="24"/>
          <w:szCs w:val="24"/>
        </w:rPr>
      </w:pPr>
      <w:r w:rsidRPr="004A4D23">
        <w:rPr>
          <w:rFonts w:ascii="Times New Roman" w:hAnsi="Times New Roman" w:cs="Times New Roman"/>
          <w:sz w:val="24"/>
          <w:szCs w:val="24"/>
        </w:rPr>
        <w:t>Deficiency was defined as a value below the cut-off shown.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6"/>
        <w:gridCol w:w="1132"/>
        <w:gridCol w:w="1463"/>
      </w:tblGrid>
      <w:tr w:rsidR="00725295" w:rsidRPr="004A4D23" w14:paraId="0EF47326" w14:textId="77777777" w:rsidTr="00725295">
        <w:trPr>
          <w:cantSplit/>
          <w:tblHeader/>
        </w:trPr>
        <w:tc>
          <w:tcPr>
            <w:tcW w:w="2076" w:type="dxa"/>
          </w:tcPr>
          <w:p w14:paraId="32F9894B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b/>
                <w:sz w:val="24"/>
                <w:szCs w:val="24"/>
              </w:rPr>
              <w:t>Analyte</w:t>
            </w:r>
          </w:p>
        </w:tc>
        <w:tc>
          <w:tcPr>
            <w:tcW w:w="1132" w:type="dxa"/>
          </w:tcPr>
          <w:p w14:paraId="2A14D45F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1463" w:type="dxa"/>
          </w:tcPr>
          <w:p w14:paraId="7C23F6FB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b/>
                <w:sz w:val="24"/>
                <w:szCs w:val="24"/>
              </w:rPr>
              <w:t>Deficiency cut-off</w:t>
            </w:r>
          </w:p>
        </w:tc>
      </w:tr>
      <w:tr w:rsidR="00725295" w:rsidRPr="004A4D23" w14:paraId="5F214915" w14:textId="77777777" w:rsidTr="00725295">
        <w:trPr>
          <w:cantSplit/>
        </w:trPr>
        <w:tc>
          <w:tcPr>
            <w:tcW w:w="2076" w:type="dxa"/>
          </w:tcPr>
          <w:p w14:paraId="52F22FA7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Hemoglobin</w:t>
            </w:r>
          </w:p>
        </w:tc>
        <w:tc>
          <w:tcPr>
            <w:tcW w:w="1132" w:type="dxa"/>
          </w:tcPr>
          <w:p w14:paraId="301AF202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g/dL</w:t>
            </w:r>
          </w:p>
        </w:tc>
        <w:tc>
          <w:tcPr>
            <w:tcW w:w="1463" w:type="dxa"/>
          </w:tcPr>
          <w:p w14:paraId="14C3167D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12</w:t>
            </w:r>
          </w:p>
        </w:tc>
      </w:tr>
      <w:tr w:rsidR="00725295" w:rsidRPr="004A4D23" w14:paraId="6B63A539" w14:textId="77777777" w:rsidTr="00725295">
        <w:trPr>
          <w:cantSplit/>
        </w:trPr>
        <w:tc>
          <w:tcPr>
            <w:tcW w:w="2076" w:type="dxa"/>
          </w:tcPr>
          <w:p w14:paraId="1AFD9674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Albumin</w:t>
            </w:r>
          </w:p>
        </w:tc>
        <w:tc>
          <w:tcPr>
            <w:tcW w:w="1132" w:type="dxa"/>
          </w:tcPr>
          <w:p w14:paraId="0D81A23B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g/dL</w:t>
            </w:r>
          </w:p>
        </w:tc>
        <w:tc>
          <w:tcPr>
            <w:tcW w:w="1463" w:type="dxa"/>
          </w:tcPr>
          <w:p w14:paraId="41396CDA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3.5</w:t>
            </w:r>
          </w:p>
        </w:tc>
      </w:tr>
      <w:tr w:rsidR="00725295" w:rsidRPr="004A4D23" w14:paraId="43C6F55E" w14:textId="77777777" w:rsidTr="00725295">
        <w:trPr>
          <w:cantSplit/>
        </w:trPr>
        <w:tc>
          <w:tcPr>
            <w:tcW w:w="2076" w:type="dxa"/>
          </w:tcPr>
          <w:p w14:paraId="68C671A4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Sodium</w:t>
            </w:r>
          </w:p>
        </w:tc>
        <w:tc>
          <w:tcPr>
            <w:tcW w:w="1132" w:type="dxa"/>
          </w:tcPr>
          <w:p w14:paraId="20029D09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mEq/L</w:t>
            </w:r>
          </w:p>
        </w:tc>
        <w:tc>
          <w:tcPr>
            <w:tcW w:w="1463" w:type="dxa"/>
          </w:tcPr>
          <w:p w14:paraId="1F4F30CC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136</w:t>
            </w:r>
          </w:p>
        </w:tc>
      </w:tr>
      <w:tr w:rsidR="00725295" w:rsidRPr="004A4D23" w14:paraId="22BDC051" w14:textId="77777777" w:rsidTr="00725295">
        <w:trPr>
          <w:cantSplit/>
        </w:trPr>
        <w:tc>
          <w:tcPr>
            <w:tcW w:w="2076" w:type="dxa"/>
          </w:tcPr>
          <w:p w14:paraId="42BFF988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Potassium</w:t>
            </w:r>
          </w:p>
        </w:tc>
        <w:tc>
          <w:tcPr>
            <w:tcW w:w="1132" w:type="dxa"/>
          </w:tcPr>
          <w:p w14:paraId="59D49CD6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mEq/L</w:t>
            </w:r>
          </w:p>
        </w:tc>
        <w:tc>
          <w:tcPr>
            <w:tcW w:w="1463" w:type="dxa"/>
          </w:tcPr>
          <w:p w14:paraId="4C91B40E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3.1</w:t>
            </w:r>
          </w:p>
        </w:tc>
      </w:tr>
      <w:tr w:rsidR="00725295" w:rsidRPr="004A4D23" w14:paraId="226D467C" w14:textId="77777777" w:rsidTr="00725295">
        <w:trPr>
          <w:cantSplit/>
        </w:trPr>
        <w:tc>
          <w:tcPr>
            <w:tcW w:w="2076" w:type="dxa"/>
          </w:tcPr>
          <w:p w14:paraId="6487A68F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Chloride</w:t>
            </w:r>
          </w:p>
        </w:tc>
        <w:tc>
          <w:tcPr>
            <w:tcW w:w="1132" w:type="dxa"/>
          </w:tcPr>
          <w:p w14:paraId="430DB290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mEq/L</w:t>
            </w:r>
          </w:p>
        </w:tc>
        <w:tc>
          <w:tcPr>
            <w:tcW w:w="1463" w:type="dxa"/>
          </w:tcPr>
          <w:p w14:paraId="7F880664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98</w:t>
            </w:r>
          </w:p>
        </w:tc>
      </w:tr>
      <w:tr w:rsidR="00725295" w:rsidRPr="004A4D23" w14:paraId="6CF15DBC" w14:textId="77777777" w:rsidTr="00725295">
        <w:trPr>
          <w:cantSplit/>
        </w:trPr>
        <w:tc>
          <w:tcPr>
            <w:tcW w:w="2076" w:type="dxa"/>
          </w:tcPr>
          <w:p w14:paraId="5535CC2D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Calcium</w:t>
            </w:r>
          </w:p>
        </w:tc>
        <w:tc>
          <w:tcPr>
            <w:tcW w:w="1132" w:type="dxa"/>
          </w:tcPr>
          <w:p w14:paraId="0BE6BEFB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mg/dL</w:t>
            </w:r>
          </w:p>
        </w:tc>
        <w:tc>
          <w:tcPr>
            <w:tcW w:w="1463" w:type="dxa"/>
          </w:tcPr>
          <w:p w14:paraId="2E39547D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8.2</w:t>
            </w:r>
          </w:p>
        </w:tc>
      </w:tr>
      <w:tr w:rsidR="00725295" w:rsidRPr="004A4D23" w14:paraId="41DAA200" w14:textId="77777777" w:rsidTr="00725295">
        <w:trPr>
          <w:cantSplit/>
        </w:trPr>
        <w:tc>
          <w:tcPr>
            <w:tcW w:w="2076" w:type="dxa"/>
          </w:tcPr>
          <w:p w14:paraId="02A5DF06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Corrected calcium (albumin-adjusted)</w:t>
            </w:r>
          </w:p>
        </w:tc>
        <w:tc>
          <w:tcPr>
            <w:tcW w:w="1132" w:type="dxa"/>
          </w:tcPr>
          <w:p w14:paraId="3069A80C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mg/dL</w:t>
            </w:r>
          </w:p>
        </w:tc>
        <w:tc>
          <w:tcPr>
            <w:tcW w:w="1463" w:type="dxa"/>
          </w:tcPr>
          <w:p w14:paraId="6060970C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8.5</w:t>
            </w:r>
          </w:p>
        </w:tc>
      </w:tr>
      <w:tr w:rsidR="00725295" w:rsidRPr="004A4D23" w14:paraId="62B7C223" w14:textId="77777777" w:rsidTr="00725295">
        <w:trPr>
          <w:cantSplit/>
        </w:trPr>
        <w:tc>
          <w:tcPr>
            <w:tcW w:w="2076" w:type="dxa"/>
          </w:tcPr>
          <w:p w14:paraId="7B85A872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Magnesium</w:t>
            </w:r>
          </w:p>
        </w:tc>
        <w:tc>
          <w:tcPr>
            <w:tcW w:w="1132" w:type="dxa"/>
          </w:tcPr>
          <w:p w14:paraId="519C246F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mg/dL</w:t>
            </w:r>
          </w:p>
        </w:tc>
        <w:tc>
          <w:tcPr>
            <w:tcW w:w="1463" w:type="dxa"/>
          </w:tcPr>
          <w:p w14:paraId="6E2E9C4D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1.6</w:t>
            </w:r>
          </w:p>
        </w:tc>
      </w:tr>
      <w:tr w:rsidR="00725295" w:rsidRPr="004A4D23" w14:paraId="112A6466" w14:textId="77777777" w:rsidTr="00725295">
        <w:trPr>
          <w:cantSplit/>
        </w:trPr>
        <w:tc>
          <w:tcPr>
            <w:tcW w:w="2076" w:type="dxa"/>
          </w:tcPr>
          <w:p w14:paraId="3E9F9D45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Phosphorus</w:t>
            </w:r>
          </w:p>
        </w:tc>
        <w:tc>
          <w:tcPr>
            <w:tcW w:w="1132" w:type="dxa"/>
          </w:tcPr>
          <w:p w14:paraId="0C6130C5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mg/dL</w:t>
            </w:r>
          </w:p>
        </w:tc>
        <w:tc>
          <w:tcPr>
            <w:tcW w:w="1463" w:type="dxa"/>
          </w:tcPr>
          <w:p w14:paraId="07989ABC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2.5</w:t>
            </w:r>
          </w:p>
        </w:tc>
      </w:tr>
      <w:tr w:rsidR="00725295" w:rsidRPr="004A4D23" w14:paraId="5D714BDD" w14:textId="77777777" w:rsidTr="00725295">
        <w:trPr>
          <w:cantSplit/>
        </w:trPr>
        <w:tc>
          <w:tcPr>
            <w:tcW w:w="2076" w:type="dxa"/>
          </w:tcPr>
          <w:p w14:paraId="225A4A17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</w:p>
        </w:tc>
        <w:tc>
          <w:tcPr>
            <w:tcW w:w="1132" w:type="dxa"/>
          </w:tcPr>
          <w:p w14:paraId="7CD90E32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µg/dL</w:t>
            </w:r>
          </w:p>
        </w:tc>
        <w:tc>
          <w:tcPr>
            <w:tcW w:w="1463" w:type="dxa"/>
          </w:tcPr>
          <w:p w14:paraId="2E029D0F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28</w:t>
            </w:r>
          </w:p>
        </w:tc>
      </w:tr>
      <w:tr w:rsidR="00725295" w:rsidRPr="004A4D23" w14:paraId="271E765A" w14:textId="77777777" w:rsidTr="00725295">
        <w:trPr>
          <w:cantSplit/>
        </w:trPr>
        <w:tc>
          <w:tcPr>
            <w:tcW w:w="2076" w:type="dxa"/>
          </w:tcPr>
          <w:p w14:paraId="5E7852D9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Ferritin</w:t>
            </w:r>
          </w:p>
        </w:tc>
        <w:tc>
          <w:tcPr>
            <w:tcW w:w="1132" w:type="dxa"/>
          </w:tcPr>
          <w:p w14:paraId="490F2872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ng/mL</w:t>
            </w:r>
          </w:p>
        </w:tc>
        <w:tc>
          <w:tcPr>
            <w:tcW w:w="1463" w:type="dxa"/>
          </w:tcPr>
          <w:p w14:paraId="658F808B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18.5</w:t>
            </w:r>
          </w:p>
        </w:tc>
      </w:tr>
      <w:tr w:rsidR="00725295" w:rsidRPr="004A4D23" w14:paraId="5999C734" w14:textId="77777777" w:rsidTr="00725295">
        <w:trPr>
          <w:cantSplit/>
        </w:trPr>
        <w:tc>
          <w:tcPr>
            <w:tcW w:w="2076" w:type="dxa"/>
          </w:tcPr>
          <w:p w14:paraId="56AF3103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Vitamin B12</w:t>
            </w:r>
          </w:p>
        </w:tc>
        <w:tc>
          <w:tcPr>
            <w:tcW w:w="1132" w:type="dxa"/>
          </w:tcPr>
          <w:p w14:paraId="19F82386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pg/mL</w:t>
            </w:r>
          </w:p>
        </w:tc>
        <w:tc>
          <w:tcPr>
            <w:tcW w:w="1463" w:type="dxa"/>
          </w:tcPr>
          <w:p w14:paraId="5F778094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214</w:t>
            </w:r>
          </w:p>
        </w:tc>
      </w:tr>
      <w:tr w:rsidR="00725295" w:rsidRPr="004A4D23" w14:paraId="1D24C93A" w14:textId="77777777" w:rsidTr="00725295">
        <w:trPr>
          <w:cantSplit/>
        </w:trPr>
        <w:tc>
          <w:tcPr>
            <w:tcW w:w="2076" w:type="dxa"/>
          </w:tcPr>
          <w:p w14:paraId="7B7BEB3B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Folate (folic acid)</w:t>
            </w:r>
          </w:p>
        </w:tc>
        <w:tc>
          <w:tcPr>
            <w:tcW w:w="1132" w:type="dxa"/>
          </w:tcPr>
          <w:p w14:paraId="5BFC325D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ng/mL</w:t>
            </w:r>
          </w:p>
        </w:tc>
        <w:tc>
          <w:tcPr>
            <w:tcW w:w="1463" w:type="dxa"/>
          </w:tcPr>
          <w:p w14:paraId="75250441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3.37</w:t>
            </w:r>
          </w:p>
        </w:tc>
      </w:tr>
      <w:tr w:rsidR="00725295" w:rsidRPr="004A4D23" w14:paraId="64BE7E88" w14:textId="77777777" w:rsidTr="00725295">
        <w:trPr>
          <w:cantSplit/>
        </w:trPr>
        <w:tc>
          <w:tcPr>
            <w:tcW w:w="2076" w:type="dxa"/>
          </w:tcPr>
          <w:p w14:paraId="27488ABE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25-hydroxyvitamin D</w:t>
            </w:r>
          </w:p>
        </w:tc>
        <w:tc>
          <w:tcPr>
            <w:tcW w:w="1132" w:type="dxa"/>
          </w:tcPr>
          <w:p w14:paraId="24FF583E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ng/mL</w:t>
            </w:r>
          </w:p>
        </w:tc>
        <w:tc>
          <w:tcPr>
            <w:tcW w:w="1463" w:type="dxa"/>
          </w:tcPr>
          <w:p w14:paraId="72E9055B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10</w:t>
            </w:r>
          </w:p>
        </w:tc>
      </w:tr>
      <w:tr w:rsidR="00725295" w:rsidRPr="004A4D23" w14:paraId="158AEEEC" w14:textId="77777777" w:rsidTr="00725295">
        <w:trPr>
          <w:cantSplit/>
        </w:trPr>
        <w:tc>
          <w:tcPr>
            <w:tcW w:w="2076" w:type="dxa"/>
          </w:tcPr>
          <w:p w14:paraId="7B09231C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Zinc</w:t>
            </w:r>
          </w:p>
        </w:tc>
        <w:tc>
          <w:tcPr>
            <w:tcW w:w="1132" w:type="dxa"/>
          </w:tcPr>
          <w:p w14:paraId="2894E51B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µg/mL</w:t>
            </w:r>
          </w:p>
        </w:tc>
        <w:tc>
          <w:tcPr>
            <w:tcW w:w="1463" w:type="dxa"/>
          </w:tcPr>
          <w:p w14:paraId="732600EA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0.7</w:t>
            </w:r>
          </w:p>
        </w:tc>
      </w:tr>
      <w:tr w:rsidR="00725295" w:rsidRPr="004A4D23" w14:paraId="6E4B5F65" w14:textId="77777777" w:rsidTr="00725295">
        <w:trPr>
          <w:cantSplit/>
        </w:trPr>
        <w:tc>
          <w:tcPr>
            <w:tcW w:w="2076" w:type="dxa"/>
          </w:tcPr>
          <w:p w14:paraId="0DFC820B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Selenium</w:t>
            </w:r>
          </w:p>
        </w:tc>
        <w:tc>
          <w:tcPr>
            <w:tcW w:w="1132" w:type="dxa"/>
          </w:tcPr>
          <w:p w14:paraId="2B159D37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ng/mL (≡ µg/L)</w:t>
            </w:r>
          </w:p>
        </w:tc>
        <w:tc>
          <w:tcPr>
            <w:tcW w:w="1463" w:type="dxa"/>
          </w:tcPr>
          <w:p w14:paraId="773D09D0" w14:textId="77777777" w:rsidR="00725295" w:rsidRPr="004A4D23" w:rsidRDefault="007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23">
              <w:rPr>
                <w:rFonts w:ascii="Times New Roman" w:hAnsi="Times New Roman" w:cs="Times New Roman"/>
                <w:sz w:val="24"/>
                <w:szCs w:val="24"/>
              </w:rPr>
              <w:t>&lt; 63</w:t>
            </w:r>
          </w:p>
        </w:tc>
      </w:tr>
    </w:tbl>
    <w:p w14:paraId="5C97A166" w14:textId="77777777" w:rsidR="006E7FA0" w:rsidRPr="004A4D23" w:rsidRDefault="006E7FA0">
      <w:pPr>
        <w:rPr>
          <w:rFonts w:ascii="Times New Roman" w:hAnsi="Times New Roman" w:cs="Times New Roman"/>
          <w:sz w:val="24"/>
          <w:szCs w:val="24"/>
        </w:rPr>
      </w:pPr>
    </w:p>
    <w:p w14:paraId="40179BB3" w14:textId="41C7452F" w:rsidR="006E7FA0" w:rsidRPr="004A4D23" w:rsidRDefault="00725295" w:rsidP="004A4D23">
      <w:pPr>
        <w:jc w:val="both"/>
        <w:rPr>
          <w:rFonts w:ascii="Times New Roman" w:hAnsi="Times New Roman" w:cs="Times New Roman"/>
          <w:sz w:val="24"/>
          <w:szCs w:val="24"/>
        </w:rPr>
      </w:pPr>
      <w:r w:rsidRPr="004A4D23">
        <w:rPr>
          <w:rFonts w:ascii="Times New Roman" w:hAnsi="Times New Roman" w:cs="Times New Roman"/>
          <w:b/>
          <w:sz w:val="24"/>
          <w:szCs w:val="24"/>
        </w:rPr>
        <w:t>Footnote:</w:t>
      </w:r>
    </w:p>
    <w:p w14:paraId="64BCED1B" w14:textId="77777777" w:rsidR="006E7FA0" w:rsidRPr="004A4D23" w:rsidRDefault="00000000" w:rsidP="004A4D23">
      <w:pPr>
        <w:jc w:val="both"/>
        <w:rPr>
          <w:rFonts w:ascii="Times New Roman" w:hAnsi="Times New Roman" w:cs="Times New Roman"/>
          <w:sz w:val="24"/>
          <w:szCs w:val="24"/>
        </w:rPr>
      </w:pPr>
      <w:r w:rsidRPr="004A4D23">
        <w:rPr>
          <w:rFonts w:ascii="Times New Roman" w:hAnsi="Times New Roman" w:cs="Times New Roman"/>
          <w:sz w:val="24"/>
          <w:szCs w:val="24"/>
        </w:rPr>
        <w:t>1) All tests were performed in the hospital central laboratory as part of routine clinical care using standardized, quality-controlled methods.</w:t>
      </w:r>
    </w:p>
    <w:p w14:paraId="3EE0FECC" w14:textId="77777777" w:rsidR="006E7FA0" w:rsidRPr="004A4D23" w:rsidRDefault="00000000" w:rsidP="004A4D23">
      <w:pPr>
        <w:jc w:val="both"/>
        <w:rPr>
          <w:rFonts w:ascii="Times New Roman" w:hAnsi="Times New Roman" w:cs="Times New Roman"/>
          <w:sz w:val="24"/>
          <w:szCs w:val="24"/>
        </w:rPr>
      </w:pPr>
      <w:r w:rsidRPr="004A4D23">
        <w:rPr>
          <w:rFonts w:ascii="Times New Roman" w:hAnsi="Times New Roman" w:cs="Times New Roman"/>
          <w:sz w:val="24"/>
          <w:szCs w:val="24"/>
        </w:rPr>
        <w:t>2) For vitamin D, the study reports severe deficiency using a 25(OH)D threshold of &lt;10 ng/mL; prevalence estimates would be higher under commonly used thresholds (e.g., &lt;20 ng/mL).</w:t>
      </w:r>
    </w:p>
    <w:p w14:paraId="589BB7B7" w14:textId="77777777" w:rsidR="006E7FA0" w:rsidRDefault="00000000" w:rsidP="004A4D23">
      <w:pPr>
        <w:jc w:val="both"/>
        <w:rPr>
          <w:rFonts w:ascii="Times New Roman" w:hAnsi="Times New Roman" w:cs="Times New Roman"/>
          <w:sz w:val="24"/>
          <w:szCs w:val="24"/>
        </w:rPr>
      </w:pPr>
      <w:r w:rsidRPr="004A4D23">
        <w:rPr>
          <w:rFonts w:ascii="Times New Roman" w:hAnsi="Times New Roman" w:cs="Times New Roman"/>
          <w:sz w:val="24"/>
          <w:szCs w:val="24"/>
        </w:rPr>
        <w:t>3) Cut-offs are based primarily on institutional laboratory reference limits and were chosen to match how deficiency prevalence was calculated in the manuscript tables.</w:t>
      </w:r>
    </w:p>
    <w:p w14:paraId="78E3A257" w14:textId="77777777" w:rsidR="00096D46" w:rsidRDefault="00096D46" w:rsidP="004A4D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C5524" w14:textId="77777777" w:rsidR="00096D46" w:rsidRDefault="00096D46" w:rsidP="00096D46">
      <w:pPr>
        <w:pStyle w:val="p1"/>
      </w:pPr>
      <w:r>
        <w:rPr>
          <w:b/>
          <w:bCs/>
        </w:rPr>
        <w:t>Supplementary Table S1. Deficiency definitions and sources</w:t>
      </w:r>
    </w:p>
    <w:p w14:paraId="07CB41F0" w14:textId="77777777" w:rsidR="00096D46" w:rsidRPr="00D5145E" w:rsidRDefault="00096D46" w:rsidP="00096D46">
      <w:pPr>
        <w:pStyle w:val="p2"/>
        <w:jc w:val="both"/>
      </w:pPr>
      <w:r w:rsidRPr="00D5145E">
        <w:t xml:space="preserve">Micronutrient deficiency was defined as a value below the cut-off shown. All laboratory tests were performed in the hospital central laboratory as part of routine clinical care using standardized, quality-controlled methods. Cut-offs were based primarily on </w:t>
      </w:r>
      <w:r w:rsidRPr="00D5145E">
        <w:lastRenderedPageBreak/>
        <w:t xml:space="preserve">institutional laboratory reference limits and were selected to match the thresholds used to calculate deficiency prevalence in the manuscript tables. For vitamin D, deficiency is reported using a </w:t>
      </w:r>
      <w:r w:rsidRPr="00D5145E">
        <w:rPr>
          <w:rStyle w:val="s1"/>
          <w:rFonts w:eastAsiaTheme="majorEastAsia"/>
        </w:rPr>
        <w:t>severe deficiency</w:t>
      </w:r>
      <w:r w:rsidRPr="00D5145E">
        <w:t xml:space="preserve"> threshold (25[OH]D &lt;10 ng/mL); prevalence would be expected to be higher under commonly used thresholds (e.g., &lt;20 ng/mL). Selenium is expressed as </w:t>
      </w:r>
      <w:r w:rsidRPr="00D5145E">
        <w:rPr>
          <w:rStyle w:val="s1"/>
          <w:rFonts w:eastAsiaTheme="majorEastAsia"/>
        </w:rPr>
        <w:t>ng/mL (equivalent to µg/L)</w:t>
      </w:r>
      <w:r w:rsidRPr="00D5145E">
        <w:t>.</w:t>
      </w:r>
    </w:p>
    <w:p w14:paraId="277C5742" w14:textId="77777777" w:rsidR="00096D46" w:rsidRPr="004A4D23" w:rsidRDefault="00096D46" w:rsidP="004A4D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6D46" w:rsidRPr="004A4D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7298832">
    <w:abstractNumId w:val="8"/>
  </w:num>
  <w:num w:numId="2" w16cid:durableId="1838425403">
    <w:abstractNumId w:val="6"/>
  </w:num>
  <w:num w:numId="3" w16cid:durableId="1368524464">
    <w:abstractNumId w:val="5"/>
  </w:num>
  <w:num w:numId="4" w16cid:durableId="247346446">
    <w:abstractNumId w:val="4"/>
  </w:num>
  <w:num w:numId="5" w16cid:durableId="2981550">
    <w:abstractNumId w:val="7"/>
  </w:num>
  <w:num w:numId="6" w16cid:durableId="1272590564">
    <w:abstractNumId w:val="3"/>
  </w:num>
  <w:num w:numId="7" w16cid:durableId="1897467142">
    <w:abstractNumId w:val="2"/>
  </w:num>
  <w:num w:numId="8" w16cid:durableId="514078982">
    <w:abstractNumId w:val="1"/>
  </w:num>
  <w:num w:numId="9" w16cid:durableId="84674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D46"/>
    <w:rsid w:val="0015074B"/>
    <w:rsid w:val="0029639D"/>
    <w:rsid w:val="00326F90"/>
    <w:rsid w:val="004A4D23"/>
    <w:rsid w:val="00670D0E"/>
    <w:rsid w:val="006E7FA0"/>
    <w:rsid w:val="00725295"/>
    <w:rsid w:val="00AA1D8D"/>
    <w:rsid w:val="00B47730"/>
    <w:rsid w:val="00C747D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A2280"/>
  <w14:defaultImageDpi w14:val="300"/>
  <w15:docId w15:val="{3944DE3E-B4D2-BC48-B62F-B7B3A3DD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09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p2">
    <w:name w:val="p2"/>
    <w:basedOn w:val="Normal"/>
    <w:rsid w:val="0009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1">
    <w:name w:val="s1"/>
    <w:basedOn w:val="VarsaylanParagrafYazTipi"/>
    <w:rsid w:val="0009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ALP ÖMER CANTÜRK</cp:lastModifiedBy>
  <cp:revision>4</cp:revision>
  <dcterms:created xsi:type="dcterms:W3CDTF">2013-12-23T23:15:00Z</dcterms:created>
  <dcterms:modified xsi:type="dcterms:W3CDTF">2026-01-09T09:17:00Z</dcterms:modified>
  <cp:category/>
</cp:coreProperties>
</file>