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08C3" w14:textId="77777777" w:rsidR="00D641FB" w:rsidRPr="007D2853" w:rsidRDefault="00D641FB" w:rsidP="00D641FB">
      <w:pPr>
        <w:spacing w:line="360" w:lineRule="auto"/>
        <w:jc w:val="both"/>
        <w:rPr>
          <w:rFonts w:ascii="Arial" w:hAnsi="Arial" w:cs="Arial"/>
          <w:lang w:eastAsia="zh-CN"/>
        </w:rPr>
      </w:pPr>
      <w:r w:rsidRPr="007D2853">
        <w:rPr>
          <w:rFonts w:ascii="Arial" w:eastAsia="Arial" w:hAnsi="Arial" w:cs="Arial"/>
        </w:rPr>
        <w:t xml:space="preserve">Supplementary Table </w:t>
      </w:r>
      <w:r w:rsidRPr="007D2853">
        <w:rPr>
          <w:rFonts w:ascii="Arial" w:hAnsi="Arial" w:cs="Arial" w:hint="eastAsia"/>
          <w:lang w:eastAsia="zh-CN"/>
        </w:rPr>
        <w:t>1</w:t>
      </w:r>
    </w:p>
    <w:p w14:paraId="22632457" w14:textId="740731F4" w:rsidR="00D641FB" w:rsidRPr="007D2853" w:rsidRDefault="00D641FB" w:rsidP="00D641FB">
      <w:pPr>
        <w:spacing w:line="360" w:lineRule="auto"/>
        <w:jc w:val="both"/>
      </w:pPr>
      <w:r w:rsidRPr="007D2853">
        <w:rPr>
          <w:rFonts w:ascii="Arial" w:eastAsia="Arial" w:hAnsi="Arial" w:cs="Arial"/>
        </w:rPr>
        <w:t xml:space="preserve">A. Analysis of virulence factors in </w:t>
      </w:r>
      <w:r w:rsidR="00573F18" w:rsidRPr="00573F18">
        <w:rPr>
          <w:rFonts w:ascii="Arial" w:eastAsia="Arial" w:hAnsi="Arial" w:cs="Arial"/>
        </w:rPr>
        <w:t>whole-genome sequencing</w:t>
      </w:r>
      <w:r w:rsidR="00573F18">
        <w:rPr>
          <w:rFonts w:ascii="Arial" w:eastAsia="Arial" w:hAnsi="Arial" w:cs="Arial"/>
        </w:rPr>
        <w:t xml:space="preserve"> </w:t>
      </w:r>
      <w:r w:rsidRPr="007D2853">
        <w:rPr>
          <w:rFonts w:ascii="Arial" w:eastAsia="Arial" w:hAnsi="Arial" w:cs="Arial"/>
        </w:rPr>
        <w:t>assembly data of</w:t>
      </w:r>
      <w:r w:rsidRPr="007D2853">
        <w:rPr>
          <w:rFonts w:ascii="Arial" w:eastAsia="Arial" w:hAnsi="Arial" w:cs="Arial"/>
          <w:i/>
        </w:rPr>
        <w:t xml:space="preserve"> C. perfringens using</w:t>
      </w:r>
      <w:r w:rsidRPr="007D2853">
        <w:rPr>
          <w:rFonts w:ascii="Arial" w:eastAsia="Arial" w:hAnsi="Arial" w:cs="Arial"/>
        </w:rPr>
        <w:t xml:space="preserve"> the virulence factor database (VFDB). B. Analysis of drug resistance genes in </w:t>
      </w:r>
      <w:r w:rsidR="00EC24C1">
        <w:rPr>
          <w:rFonts w:ascii="Arial" w:eastAsia="Arial" w:hAnsi="Arial" w:cs="Arial"/>
        </w:rPr>
        <w:t>whole</w:t>
      </w:r>
      <w:r w:rsidRPr="007D2853">
        <w:rPr>
          <w:rFonts w:ascii="Arial" w:eastAsia="Arial" w:hAnsi="Arial" w:cs="Arial"/>
        </w:rPr>
        <w:t>-</w:t>
      </w:r>
      <w:r w:rsidR="00EC24C1" w:rsidRPr="00EC24C1">
        <w:rPr>
          <w:rFonts w:ascii="Arial" w:eastAsia="Arial" w:hAnsi="Arial" w:cs="Arial"/>
        </w:rPr>
        <w:t>genome</w:t>
      </w:r>
      <w:r w:rsidR="00EC24C1">
        <w:rPr>
          <w:rFonts w:ascii="Arial" w:eastAsia="Arial" w:hAnsi="Arial" w:cs="Arial"/>
        </w:rPr>
        <w:t xml:space="preserve"> </w:t>
      </w:r>
      <w:r w:rsidRPr="007D2853">
        <w:rPr>
          <w:rFonts w:ascii="Arial" w:eastAsia="Arial" w:hAnsi="Arial" w:cs="Arial"/>
        </w:rPr>
        <w:t xml:space="preserve">sequencing assembly data of </w:t>
      </w:r>
      <w:proofErr w:type="spellStart"/>
      <w:proofErr w:type="gramStart"/>
      <w:r w:rsidRPr="007D2853">
        <w:rPr>
          <w:rFonts w:ascii="Arial" w:eastAsia="Arial" w:hAnsi="Arial" w:cs="Arial"/>
          <w:i/>
        </w:rPr>
        <w:t>C.perfringens</w:t>
      </w:r>
      <w:proofErr w:type="spellEnd"/>
      <w:proofErr w:type="gramEnd"/>
      <w:r w:rsidRPr="007D2853">
        <w:rPr>
          <w:rFonts w:ascii="Arial" w:eastAsia="Arial" w:hAnsi="Arial" w:cs="Arial"/>
        </w:rPr>
        <w:t xml:space="preserve"> using a comprehensive antibiotic resistance database (CARD). The thresholds for virulence and resistance genes were as follows: coverage &gt;90% and consistency &gt;90%, respectively.</w:t>
      </w:r>
    </w:p>
    <w:p w14:paraId="5075EF0D" w14:textId="77777777" w:rsidR="00D641FB" w:rsidRPr="007D2853" w:rsidRDefault="00D641FB" w:rsidP="00D641FB">
      <w:pPr>
        <w:spacing w:line="360" w:lineRule="auto"/>
        <w:jc w:val="both"/>
      </w:pPr>
      <w:r w:rsidRPr="007D2853">
        <w:rPr>
          <w:rFonts w:ascii="Arial" w:eastAsia="Arial" w:hAnsi="Arial" w:cs="Arial"/>
        </w:rPr>
        <w:t>Table 1A</w:t>
      </w:r>
    </w:p>
    <w:tbl>
      <w:tblPr>
        <w:tblW w:w="521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4"/>
        <w:gridCol w:w="1031"/>
        <w:gridCol w:w="2057"/>
        <w:gridCol w:w="1750"/>
        <w:gridCol w:w="1695"/>
        <w:gridCol w:w="2127"/>
      </w:tblGrid>
      <w:tr w:rsidR="007D2853" w:rsidRPr="007D2853" w14:paraId="52B1C87D" w14:textId="77777777" w:rsidTr="00814765">
        <w:tc>
          <w:tcPr>
            <w:tcW w:w="0" w:type="auto"/>
          </w:tcPr>
          <w:p w14:paraId="5760B09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ID</w:t>
            </w:r>
          </w:p>
          <w:p w14:paraId="3362ABA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5F0A1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GENE</w:t>
            </w:r>
          </w:p>
          <w:p w14:paraId="3813F77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087C1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%COVERAGE</w:t>
            </w:r>
          </w:p>
          <w:p w14:paraId="6D8DA0F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646A6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%IDENTITY</w:t>
            </w:r>
          </w:p>
          <w:p w14:paraId="405319C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4F10ED3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ACCESSION</w:t>
            </w:r>
          </w:p>
          <w:p w14:paraId="57683AF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54AB824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PRODUCT</w:t>
            </w:r>
          </w:p>
        </w:tc>
      </w:tr>
      <w:tr w:rsidR="007D2853" w:rsidRPr="007D2853" w14:paraId="721A2EA3" w14:textId="77777777" w:rsidTr="00814765">
        <w:tc>
          <w:tcPr>
            <w:tcW w:w="0" w:type="auto"/>
          </w:tcPr>
          <w:p w14:paraId="0965566E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</w:t>
            </w:r>
          </w:p>
          <w:p w14:paraId="0FB1667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B4DF64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r w:rsidRPr="007D2853">
              <w:rPr>
                <w:rFonts w:ascii="Arial" w:hAnsi="Arial" w:cs="Arial"/>
                <w:i/>
                <w:iCs/>
              </w:rPr>
              <w:t>plc</w:t>
            </w:r>
          </w:p>
          <w:p w14:paraId="6CEAB1FA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02BABBEF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50C879E5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F9174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99.25</w:t>
            </w:r>
          </w:p>
          <w:p w14:paraId="2FFE6AB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4E50AE3E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NP_560952</w:t>
            </w:r>
          </w:p>
          <w:p w14:paraId="0839707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</w:tcPr>
          <w:p w14:paraId="1E9C6D4F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phospholipase C </w:t>
            </w:r>
          </w:p>
        </w:tc>
      </w:tr>
      <w:tr w:rsidR="007D2853" w:rsidRPr="007D2853" w14:paraId="0D58BBC5" w14:textId="77777777" w:rsidTr="00814765">
        <w:tc>
          <w:tcPr>
            <w:tcW w:w="0" w:type="auto"/>
          </w:tcPr>
          <w:p w14:paraId="717C133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2</w:t>
            </w:r>
          </w:p>
          <w:p w14:paraId="3FFAAD8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EE0E274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pfoA</w:t>
            </w:r>
            <w:proofErr w:type="spellEnd"/>
          </w:p>
          <w:p w14:paraId="645C22A7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3DAA487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48AA06D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D5669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3ECE35D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07F4DB7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NP_561079</w:t>
            </w:r>
          </w:p>
          <w:p w14:paraId="579433F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6B99FBAB" w14:textId="77777777" w:rsidR="00D641FB" w:rsidRPr="007D2853" w:rsidRDefault="00D641FB" w:rsidP="00814765">
            <w:pPr>
              <w:jc w:val="both"/>
              <w:rPr>
                <w:rFonts w:ascii="Arial" w:hAnsi="Arial" w:cs="Arial"/>
                <w:lang w:eastAsia="zh-CN"/>
              </w:rPr>
            </w:pPr>
            <w:proofErr w:type="spellStart"/>
            <w:r w:rsidRPr="007D2853">
              <w:rPr>
                <w:rFonts w:ascii="Arial" w:eastAsia="SimSun" w:hAnsi="Arial" w:cs="Arial"/>
              </w:rPr>
              <w:t>perfringolysin</w:t>
            </w:r>
            <w:proofErr w:type="spellEnd"/>
            <w:r w:rsidRPr="007D2853">
              <w:rPr>
                <w:rFonts w:ascii="Arial" w:eastAsia="SimSun" w:hAnsi="Arial" w:cs="Arial"/>
              </w:rPr>
              <w:t xml:space="preserve"> O </w:t>
            </w:r>
          </w:p>
        </w:tc>
      </w:tr>
      <w:tr w:rsidR="007D2853" w:rsidRPr="007D2853" w14:paraId="710FBFDD" w14:textId="77777777" w:rsidTr="00814765">
        <w:tc>
          <w:tcPr>
            <w:tcW w:w="0" w:type="auto"/>
          </w:tcPr>
          <w:p w14:paraId="202836B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3</w:t>
            </w:r>
          </w:p>
          <w:p w14:paraId="41C8665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00A2F15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colA</w:t>
            </w:r>
            <w:proofErr w:type="spellEnd"/>
          </w:p>
          <w:p w14:paraId="61BD038E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2B3E510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10B654D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DE1FF9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99</w:t>
            </w:r>
          </w:p>
          <w:p w14:paraId="2217403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71082BB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NP_561089</w:t>
            </w:r>
          </w:p>
          <w:p w14:paraId="6181F73A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51F64DB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collagenase </w:t>
            </w:r>
          </w:p>
        </w:tc>
      </w:tr>
      <w:tr w:rsidR="007D2853" w:rsidRPr="007D2853" w14:paraId="46604EE1" w14:textId="77777777" w:rsidTr="00814765">
        <w:tc>
          <w:tcPr>
            <w:tcW w:w="0" w:type="auto"/>
          </w:tcPr>
          <w:p w14:paraId="04407A7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4</w:t>
            </w:r>
          </w:p>
          <w:p w14:paraId="38A6365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B7E7F2A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cloSI</w:t>
            </w:r>
            <w:proofErr w:type="spellEnd"/>
          </w:p>
          <w:p w14:paraId="1EE161E0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47748C4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5D35E7E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0DF1D6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98.29</w:t>
            </w:r>
          </w:p>
          <w:p w14:paraId="4A03A10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0845F80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NP_561762</w:t>
            </w:r>
          </w:p>
          <w:p w14:paraId="7F4977B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408195E5" w14:textId="77777777" w:rsidR="00D641FB" w:rsidRPr="007D2853" w:rsidRDefault="00D641FB" w:rsidP="00814765">
            <w:pPr>
              <w:jc w:val="both"/>
              <w:rPr>
                <w:rFonts w:ascii="Arial" w:hAnsi="Arial" w:cs="Arial"/>
                <w:lang w:eastAsia="zh-CN"/>
              </w:rPr>
            </w:pPr>
            <w:r w:rsidRPr="007D2853">
              <w:rPr>
                <w:rFonts w:ascii="Arial" w:eastAsia="SimSun" w:hAnsi="Arial" w:cs="Arial"/>
              </w:rPr>
              <w:t>alpha-</w:t>
            </w:r>
            <w:proofErr w:type="spellStart"/>
            <w:r w:rsidRPr="007D2853">
              <w:rPr>
                <w:rFonts w:ascii="Arial" w:eastAsia="SimSun" w:hAnsi="Arial" w:cs="Arial"/>
              </w:rPr>
              <w:t>clostripain</w:t>
            </w:r>
            <w:proofErr w:type="spellEnd"/>
            <w:r w:rsidRPr="007D2853">
              <w:rPr>
                <w:rFonts w:ascii="Arial" w:eastAsia="SimSun" w:hAnsi="Arial" w:cs="Arial"/>
              </w:rPr>
              <w:t xml:space="preserve"> </w:t>
            </w:r>
          </w:p>
        </w:tc>
      </w:tr>
      <w:tr w:rsidR="007D2853" w:rsidRPr="007D2853" w14:paraId="615C257E" w14:textId="77777777" w:rsidTr="00814765">
        <w:tc>
          <w:tcPr>
            <w:tcW w:w="0" w:type="auto"/>
          </w:tcPr>
          <w:p w14:paraId="77BEDBA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5</w:t>
            </w:r>
          </w:p>
          <w:p w14:paraId="6FFDDEFF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60DF89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nanH</w:t>
            </w:r>
            <w:proofErr w:type="spellEnd"/>
          </w:p>
          <w:p w14:paraId="146C7133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1F3F70B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5FD314D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D41E9A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96.61</w:t>
            </w:r>
          </w:p>
          <w:p w14:paraId="47A6DC4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675C691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YP_695432</w:t>
            </w:r>
          </w:p>
          <w:p w14:paraId="5F37F855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013ECD71" w14:textId="77777777" w:rsidR="00D641FB" w:rsidRPr="007D2853" w:rsidRDefault="00D641FB" w:rsidP="00814765">
            <w:pPr>
              <w:jc w:val="both"/>
              <w:rPr>
                <w:rFonts w:ascii="Arial" w:hAnsi="Arial" w:cs="Arial"/>
                <w:lang w:eastAsia="zh-CN"/>
              </w:rPr>
            </w:pPr>
            <w:r w:rsidRPr="007D2853">
              <w:rPr>
                <w:rFonts w:ascii="Arial" w:eastAsia="SimSun" w:hAnsi="Arial" w:cs="Arial"/>
              </w:rPr>
              <w:t xml:space="preserve">sialidase </w:t>
            </w:r>
          </w:p>
        </w:tc>
      </w:tr>
      <w:tr w:rsidR="007D2853" w:rsidRPr="007D2853" w14:paraId="0F081706" w14:textId="77777777" w:rsidTr="00814765">
        <w:tc>
          <w:tcPr>
            <w:tcW w:w="0" w:type="auto"/>
          </w:tcPr>
          <w:p w14:paraId="27172A8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6</w:t>
            </w:r>
          </w:p>
          <w:p w14:paraId="3EC6E3C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1DB46A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nanI</w:t>
            </w:r>
            <w:proofErr w:type="spellEnd"/>
          </w:p>
          <w:p w14:paraId="619F4642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365746A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4D3DD44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0655D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98.42</w:t>
            </w:r>
          </w:p>
          <w:p w14:paraId="0617874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4FAD596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NP_561641</w:t>
            </w:r>
          </w:p>
          <w:p w14:paraId="484C920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3C89D6F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proofErr w:type="spellStart"/>
            <w:r w:rsidRPr="007D2853">
              <w:rPr>
                <w:rFonts w:ascii="Arial" w:eastAsia="SimSun" w:hAnsi="Arial" w:cs="Arial"/>
              </w:rPr>
              <w:t>exo</w:t>
            </w:r>
            <w:proofErr w:type="spellEnd"/>
            <w:r w:rsidRPr="007D2853">
              <w:rPr>
                <w:rFonts w:ascii="Arial" w:eastAsia="SimSun" w:hAnsi="Arial" w:cs="Arial"/>
              </w:rPr>
              <w:t xml:space="preserve">-alpha-sialidase </w:t>
            </w:r>
          </w:p>
        </w:tc>
      </w:tr>
      <w:tr w:rsidR="007D2853" w:rsidRPr="007D2853" w14:paraId="54CDD514" w14:textId="77777777" w:rsidTr="00814765">
        <w:tc>
          <w:tcPr>
            <w:tcW w:w="0" w:type="auto"/>
          </w:tcPr>
          <w:p w14:paraId="4468067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7</w:t>
            </w:r>
          </w:p>
          <w:p w14:paraId="65CDC3E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E21EC3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nanJ</w:t>
            </w:r>
            <w:proofErr w:type="spellEnd"/>
          </w:p>
          <w:p w14:paraId="7AC2D323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1F2ADDAD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99.97</w:t>
            </w:r>
          </w:p>
          <w:p w14:paraId="4A87085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57F14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96.99</w:t>
            </w:r>
          </w:p>
          <w:p w14:paraId="7DD044C6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39EB562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NP_561469</w:t>
            </w:r>
          </w:p>
          <w:p w14:paraId="14557B6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2E6ADDD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proofErr w:type="spellStart"/>
            <w:r w:rsidRPr="007D2853">
              <w:rPr>
                <w:rFonts w:ascii="Arial" w:eastAsia="SimSun" w:hAnsi="Arial" w:cs="Arial"/>
              </w:rPr>
              <w:t>exo</w:t>
            </w:r>
            <w:proofErr w:type="spellEnd"/>
            <w:r w:rsidRPr="007D2853">
              <w:rPr>
                <w:rFonts w:ascii="Arial" w:eastAsia="SimSun" w:hAnsi="Arial" w:cs="Arial"/>
              </w:rPr>
              <w:t xml:space="preserve">-alpha-sialidase </w:t>
            </w:r>
          </w:p>
        </w:tc>
      </w:tr>
      <w:tr w:rsidR="007D2853" w:rsidRPr="007D2853" w14:paraId="2B240947" w14:textId="77777777" w:rsidTr="00814765">
        <w:tc>
          <w:tcPr>
            <w:tcW w:w="0" w:type="auto"/>
          </w:tcPr>
          <w:p w14:paraId="777434C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8</w:t>
            </w:r>
          </w:p>
          <w:p w14:paraId="4019D8AA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99BCE9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nagH</w:t>
            </w:r>
            <w:proofErr w:type="spellEnd"/>
          </w:p>
          <w:p w14:paraId="36F1179A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5A234A6E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16EB55D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D49314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98.98</w:t>
            </w:r>
          </w:p>
          <w:p w14:paraId="5BF493F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50DE1BEA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NP_561107</w:t>
            </w:r>
          </w:p>
          <w:p w14:paraId="73E1B30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349DF746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hyaluronidase </w:t>
            </w:r>
          </w:p>
        </w:tc>
      </w:tr>
      <w:tr w:rsidR="007D2853" w:rsidRPr="007D2853" w14:paraId="5143042D" w14:textId="77777777" w:rsidTr="00814765">
        <w:tc>
          <w:tcPr>
            <w:tcW w:w="0" w:type="auto"/>
          </w:tcPr>
          <w:p w14:paraId="2084C24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</w:t>
            </w:r>
          </w:p>
          <w:p w14:paraId="201D332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B40E69E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nagI</w:t>
            </w:r>
            <w:proofErr w:type="spellEnd"/>
          </w:p>
          <w:p w14:paraId="23DC07C1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4B222E1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794FCE7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AFE94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98.95</w:t>
            </w:r>
          </w:p>
          <w:p w14:paraId="4895C21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34435F5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NP_561797</w:t>
            </w:r>
          </w:p>
          <w:p w14:paraId="17AC8F67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5206284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hyaluronidase </w:t>
            </w:r>
          </w:p>
        </w:tc>
      </w:tr>
      <w:tr w:rsidR="007D2853" w:rsidRPr="007D2853" w14:paraId="54E55268" w14:textId="77777777" w:rsidTr="00814765">
        <w:tc>
          <w:tcPr>
            <w:tcW w:w="0" w:type="auto"/>
          </w:tcPr>
          <w:p w14:paraId="130425E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</w:t>
            </w:r>
          </w:p>
          <w:p w14:paraId="212E52C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9296F10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nagJ</w:t>
            </w:r>
            <w:proofErr w:type="spellEnd"/>
          </w:p>
          <w:p w14:paraId="15966E17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470A217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6AB2225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DCADE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98.94</w:t>
            </w:r>
          </w:p>
          <w:p w14:paraId="0308ADF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7F06D34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NP_562150</w:t>
            </w:r>
          </w:p>
          <w:p w14:paraId="43E3BF2E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132A32A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hyaluronidase </w:t>
            </w:r>
          </w:p>
        </w:tc>
      </w:tr>
      <w:tr w:rsidR="007D2853" w:rsidRPr="007D2853" w14:paraId="4A463D5D" w14:textId="77777777" w:rsidTr="00814765">
        <w:tc>
          <w:tcPr>
            <w:tcW w:w="0" w:type="auto"/>
          </w:tcPr>
          <w:p w14:paraId="7C974CA6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11</w:t>
            </w:r>
          </w:p>
          <w:p w14:paraId="53647995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993DF1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nagK</w:t>
            </w:r>
            <w:proofErr w:type="spellEnd"/>
          </w:p>
          <w:p w14:paraId="21EA2736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2EEF023C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2235737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9A800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98.1</w:t>
            </w:r>
          </w:p>
          <w:p w14:paraId="7D2D8AEA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57372A3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NP_562195</w:t>
            </w:r>
          </w:p>
          <w:p w14:paraId="7A5B7FE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2345DD4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hyaluronidase </w:t>
            </w:r>
          </w:p>
        </w:tc>
      </w:tr>
      <w:tr w:rsidR="00D641FB" w:rsidRPr="007D2853" w14:paraId="7F19E2D5" w14:textId="77777777" w:rsidTr="00814765">
        <w:tc>
          <w:tcPr>
            <w:tcW w:w="0" w:type="auto"/>
          </w:tcPr>
          <w:p w14:paraId="03ACF374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12</w:t>
            </w:r>
          </w:p>
          <w:p w14:paraId="1D04546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25B94C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</w:rPr>
              <w:t>nagL</w:t>
            </w:r>
            <w:proofErr w:type="spellEnd"/>
          </w:p>
          <w:p w14:paraId="24426AF5" w14:textId="77777777" w:rsidR="00D641FB" w:rsidRPr="007D2853" w:rsidRDefault="00D641FB" w:rsidP="0081476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</w:tcPr>
          <w:p w14:paraId="230E0462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100</w:t>
            </w:r>
          </w:p>
          <w:p w14:paraId="6BCAF319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DCFB91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99.56</w:t>
            </w:r>
          </w:p>
          <w:p w14:paraId="2FABE2B0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70243AD3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hAnsi="Arial" w:cs="Arial"/>
              </w:rPr>
              <w:t>NP_562439</w:t>
            </w:r>
          </w:p>
          <w:p w14:paraId="38F19608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2715819B" w14:textId="77777777" w:rsidR="00D641FB" w:rsidRPr="007D2853" w:rsidRDefault="00D641FB" w:rsidP="00814765">
            <w:pPr>
              <w:jc w:val="both"/>
              <w:rPr>
                <w:rFonts w:ascii="Arial" w:hAnsi="Arial" w:cs="Arial"/>
              </w:rPr>
            </w:pPr>
            <w:r w:rsidRPr="007D2853">
              <w:rPr>
                <w:rFonts w:ascii="Arial" w:eastAsia="SimSun" w:hAnsi="Arial" w:cs="Arial"/>
              </w:rPr>
              <w:t xml:space="preserve">hyaluronidase </w:t>
            </w:r>
          </w:p>
        </w:tc>
      </w:tr>
    </w:tbl>
    <w:p w14:paraId="1F20092E" w14:textId="77777777" w:rsidR="00D641FB" w:rsidRPr="007D2853" w:rsidRDefault="00D641FB" w:rsidP="00D641FB">
      <w:pPr>
        <w:spacing w:line="360" w:lineRule="auto"/>
        <w:jc w:val="both"/>
      </w:pPr>
    </w:p>
    <w:p w14:paraId="2B0CF0AB" w14:textId="77777777" w:rsidR="00D641FB" w:rsidRPr="007D2853" w:rsidRDefault="00D641FB" w:rsidP="00D641FB">
      <w:pPr>
        <w:spacing w:line="360" w:lineRule="auto"/>
        <w:rPr>
          <w:rFonts w:ascii="Arial" w:hAnsi="Arial" w:cs="Arial"/>
          <w:lang w:eastAsia="zh-CN"/>
        </w:rPr>
      </w:pPr>
    </w:p>
    <w:p w14:paraId="2A79AA7C" w14:textId="77777777" w:rsidR="00D641FB" w:rsidRPr="007D2853" w:rsidRDefault="00D641FB" w:rsidP="00D641FB">
      <w:pPr>
        <w:spacing w:line="360" w:lineRule="auto"/>
        <w:rPr>
          <w:rFonts w:ascii="Arial" w:hAnsi="Arial" w:cs="Arial"/>
          <w:lang w:eastAsia="zh-CN"/>
        </w:rPr>
      </w:pPr>
    </w:p>
    <w:p w14:paraId="188E3323" w14:textId="77777777" w:rsidR="00D641FB" w:rsidRPr="007D2853" w:rsidRDefault="00D641FB" w:rsidP="00D641FB">
      <w:pPr>
        <w:spacing w:line="360" w:lineRule="auto"/>
        <w:rPr>
          <w:rFonts w:ascii="Arial" w:hAnsi="Arial" w:cs="Arial"/>
          <w:lang w:eastAsia="zh-CN"/>
        </w:rPr>
      </w:pPr>
    </w:p>
    <w:p w14:paraId="224C8242" w14:textId="77777777" w:rsidR="00D641FB" w:rsidRPr="007D2853" w:rsidRDefault="00D641FB" w:rsidP="00D641FB">
      <w:pPr>
        <w:spacing w:line="360" w:lineRule="auto"/>
        <w:rPr>
          <w:rFonts w:ascii="Arial" w:hAnsi="Arial" w:cs="Arial"/>
          <w:lang w:eastAsia="zh-CN"/>
        </w:rPr>
      </w:pPr>
    </w:p>
    <w:p w14:paraId="6C2DEED2" w14:textId="77777777" w:rsidR="00D641FB" w:rsidRPr="007D2853" w:rsidRDefault="00D641FB" w:rsidP="00D641FB">
      <w:pPr>
        <w:spacing w:line="360" w:lineRule="auto"/>
        <w:rPr>
          <w:rFonts w:ascii="Arial" w:hAnsi="Arial" w:cs="Arial"/>
          <w:lang w:eastAsia="zh-CN"/>
        </w:rPr>
      </w:pPr>
    </w:p>
    <w:p w14:paraId="392FEE1E" w14:textId="77777777" w:rsidR="00D641FB" w:rsidRPr="007D2853" w:rsidRDefault="00D641FB" w:rsidP="00D641FB">
      <w:pPr>
        <w:spacing w:line="360" w:lineRule="auto"/>
      </w:pPr>
      <w:r w:rsidRPr="007D2853">
        <w:rPr>
          <w:rFonts w:ascii="Arial" w:eastAsia="Arial" w:hAnsi="Arial" w:cs="Arial"/>
        </w:rPr>
        <w:lastRenderedPageBreak/>
        <w:t>Table 1B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"/>
        <w:gridCol w:w="1587"/>
        <w:gridCol w:w="1860"/>
        <w:gridCol w:w="1594"/>
        <w:gridCol w:w="1463"/>
        <w:gridCol w:w="1887"/>
      </w:tblGrid>
      <w:tr w:rsidR="007D2853" w:rsidRPr="007D2853" w14:paraId="099C6C96" w14:textId="77777777" w:rsidTr="00814765">
        <w:tc>
          <w:tcPr>
            <w:tcW w:w="0" w:type="auto"/>
          </w:tcPr>
          <w:p w14:paraId="7ECECA3D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 xml:space="preserve">   ID</w:t>
            </w:r>
          </w:p>
          <w:p w14:paraId="5E318217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C5896FB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D2853">
              <w:rPr>
                <w:rFonts w:ascii="Arial" w:hAnsi="Arial" w:cs="Arial"/>
                <w:sz w:val="21"/>
                <w:szCs w:val="21"/>
              </w:rPr>
              <w:t>Best_Hit_ARO</w:t>
            </w:r>
            <w:proofErr w:type="spellEnd"/>
          </w:p>
          <w:p w14:paraId="5DA4E0DE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19537BA5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AMR Gene Family</w:t>
            </w:r>
          </w:p>
        </w:tc>
        <w:tc>
          <w:tcPr>
            <w:tcW w:w="0" w:type="auto"/>
          </w:tcPr>
          <w:p w14:paraId="32BB17FF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D2853">
              <w:rPr>
                <w:rFonts w:ascii="Arial" w:hAnsi="Arial" w:cs="Arial"/>
                <w:sz w:val="21"/>
                <w:szCs w:val="21"/>
              </w:rPr>
              <w:t>Best_Identities</w:t>
            </w:r>
            <w:proofErr w:type="spellEnd"/>
          </w:p>
          <w:p w14:paraId="4E946E2C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F537456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Percentage Length of      Reference Sequence</w:t>
            </w:r>
          </w:p>
          <w:p w14:paraId="2FA2E5BA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1753EC4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Antibiotic</w:t>
            </w:r>
          </w:p>
        </w:tc>
      </w:tr>
      <w:tr w:rsidR="007D2853" w:rsidRPr="007D2853" w14:paraId="1BCF0121" w14:textId="77777777" w:rsidTr="00814765">
        <w:tc>
          <w:tcPr>
            <w:tcW w:w="0" w:type="auto"/>
          </w:tcPr>
          <w:p w14:paraId="50FE7595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1</w:t>
            </w:r>
          </w:p>
          <w:p w14:paraId="4CF1ACB8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E7BF5A5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  <w:sz w:val="21"/>
                <w:szCs w:val="21"/>
              </w:rPr>
              <w:t>mprF</w:t>
            </w:r>
            <w:proofErr w:type="spellEnd"/>
          </w:p>
          <w:p w14:paraId="248B9CE0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0" w:type="auto"/>
          </w:tcPr>
          <w:p w14:paraId="1B0E0070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 xml:space="preserve">defensin resistant </w:t>
            </w:r>
          </w:p>
          <w:p w14:paraId="033391F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C73A34B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98.42</w:t>
            </w:r>
          </w:p>
          <w:p w14:paraId="2B4C6A0A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D8CBA81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100</w:t>
            </w:r>
          </w:p>
          <w:p w14:paraId="0ADBBB8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AB633FD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defensin</w:t>
            </w:r>
          </w:p>
          <w:p w14:paraId="2AF533BF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2853" w:rsidRPr="007D2853" w14:paraId="38586D06" w14:textId="77777777" w:rsidTr="00814765">
        <w:tc>
          <w:tcPr>
            <w:tcW w:w="0" w:type="auto"/>
          </w:tcPr>
          <w:p w14:paraId="6F6B0130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2</w:t>
            </w:r>
          </w:p>
          <w:p w14:paraId="7719831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8C74F3E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  <w:sz w:val="21"/>
                <w:szCs w:val="21"/>
              </w:rPr>
              <w:t>tetB</w:t>
            </w:r>
            <w:proofErr w:type="spellEnd"/>
            <w:r w:rsidRPr="007D2853">
              <w:rPr>
                <w:rFonts w:ascii="Arial" w:hAnsi="Arial" w:cs="Arial"/>
                <w:i/>
                <w:iCs/>
                <w:sz w:val="21"/>
                <w:szCs w:val="21"/>
              </w:rPr>
              <w:t>(P)</w:t>
            </w:r>
          </w:p>
          <w:p w14:paraId="0137CC6D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0" w:type="auto"/>
          </w:tcPr>
          <w:p w14:paraId="54AA2F56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tetracycline-resistant ribosomal protection protein</w:t>
            </w:r>
          </w:p>
          <w:p w14:paraId="1FE6E9DC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78A66646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97.85</w:t>
            </w:r>
          </w:p>
          <w:p w14:paraId="22AE84F7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1C2FC330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100</w:t>
            </w:r>
          </w:p>
          <w:p w14:paraId="6F5FB88A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46377780" w14:textId="26B5E07A" w:rsidR="00D641FB" w:rsidRPr="007D2853" w:rsidRDefault="00A641D4" w:rsidP="00814765">
            <w:pPr>
              <w:rPr>
                <w:rFonts w:ascii="Arial" w:hAnsi="Arial" w:cs="Arial"/>
                <w:sz w:val="21"/>
                <w:szCs w:val="21"/>
                <w:lang w:eastAsia="zh-CN"/>
              </w:rPr>
            </w:pPr>
            <w:proofErr w:type="gramStart"/>
            <w:r w:rsidRPr="007D2853">
              <w:rPr>
                <w:rFonts w:ascii="Arial" w:hAnsi="Arial" w:cs="Arial"/>
                <w:sz w:val="21"/>
                <w:szCs w:val="21"/>
              </w:rPr>
              <w:t>T</w:t>
            </w:r>
            <w:r w:rsidR="00D641FB" w:rsidRPr="007D2853">
              <w:rPr>
                <w:rFonts w:ascii="Arial" w:hAnsi="Arial" w:cs="Arial"/>
                <w:sz w:val="21"/>
                <w:szCs w:val="21"/>
              </w:rPr>
              <w:t>etracycline</w:t>
            </w:r>
            <w:r>
              <w:rPr>
                <w:rFonts w:ascii="Arial" w:hAnsi="Arial" w:cs="Arial" w:hint="eastAsia"/>
                <w:sz w:val="21"/>
                <w:szCs w:val="21"/>
                <w:lang w:eastAsia="zh-CN"/>
              </w:rPr>
              <w:t>;</w:t>
            </w:r>
            <w:proofErr w:type="gramEnd"/>
          </w:p>
          <w:p w14:paraId="58F03C98" w14:textId="2A716550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 xml:space="preserve">demeclocycline; </w:t>
            </w:r>
            <w:proofErr w:type="gramStart"/>
            <w:r w:rsidRPr="007D2853">
              <w:rPr>
                <w:rFonts w:ascii="Arial" w:hAnsi="Arial" w:cs="Arial"/>
                <w:sz w:val="21"/>
                <w:szCs w:val="21"/>
              </w:rPr>
              <w:t>oxytetracycline</w:t>
            </w:r>
            <w:r w:rsidR="00A641D4">
              <w:rPr>
                <w:rFonts w:ascii="Arial" w:hAnsi="Arial" w:cs="Arial" w:hint="eastAsia"/>
                <w:sz w:val="21"/>
                <w:szCs w:val="21"/>
                <w:lang w:eastAsia="zh-CN"/>
              </w:rPr>
              <w:t>;</w:t>
            </w:r>
            <w:proofErr w:type="gramEnd"/>
          </w:p>
          <w:p w14:paraId="13517DEB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41FB" w:rsidRPr="007D2853" w14:paraId="0B320049" w14:textId="77777777" w:rsidTr="00814765">
        <w:tc>
          <w:tcPr>
            <w:tcW w:w="0" w:type="auto"/>
          </w:tcPr>
          <w:p w14:paraId="335B520D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3</w:t>
            </w:r>
          </w:p>
          <w:p w14:paraId="51679284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0D6CAAF9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proofErr w:type="spellStart"/>
            <w:r w:rsidRPr="007D2853">
              <w:rPr>
                <w:rFonts w:ascii="Arial" w:hAnsi="Arial" w:cs="Arial"/>
                <w:i/>
                <w:iCs/>
                <w:sz w:val="21"/>
                <w:szCs w:val="21"/>
              </w:rPr>
              <w:t>cplR</w:t>
            </w:r>
            <w:proofErr w:type="spellEnd"/>
          </w:p>
          <w:p w14:paraId="1CE7BDD8" w14:textId="77777777" w:rsidR="00D641FB" w:rsidRPr="007D2853" w:rsidRDefault="00D641FB" w:rsidP="0081476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0" w:type="auto"/>
          </w:tcPr>
          <w:p w14:paraId="016AC178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Miscellaneous ABC-F subfamily ATP-binding cassette ribosomal protection proteins</w:t>
            </w:r>
          </w:p>
          <w:p w14:paraId="778CBC55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D21FB5E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98.36</w:t>
            </w:r>
          </w:p>
          <w:p w14:paraId="4BB53F82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0352298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>96.83</w:t>
            </w:r>
          </w:p>
          <w:p w14:paraId="02100EF1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3D19E070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  <w:r w:rsidRPr="007D2853">
              <w:rPr>
                <w:rFonts w:ascii="Arial" w:hAnsi="Arial" w:cs="Arial"/>
                <w:sz w:val="21"/>
                <w:szCs w:val="21"/>
              </w:rPr>
              <w:t xml:space="preserve">lincomycin; clindamycin; virginiamycin M1; </w:t>
            </w:r>
            <w:proofErr w:type="gramStart"/>
            <w:r w:rsidRPr="007D2853">
              <w:rPr>
                <w:rFonts w:ascii="Arial" w:hAnsi="Arial" w:cs="Arial"/>
                <w:sz w:val="21"/>
                <w:szCs w:val="21"/>
              </w:rPr>
              <w:t>retapamulin;</w:t>
            </w:r>
            <w:proofErr w:type="gramEnd"/>
          </w:p>
          <w:p w14:paraId="24C3EB99" w14:textId="77777777" w:rsidR="00D641FB" w:rsidRPr="007D2853" w:rsidRDefault="00D641FB" w:rsidP="008147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841B0BC" w14:textId="77777777" w:rsidR="00D641FB" w:rsidRPr="007D2853" w:rsidRDefault="00D641FB" w:rsidP="00D641FB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51D9D56D" w14:textId="77777777" w:rsidR="00966A3A" w:rsidRPr="007D2853" w:rsidRDefault="00966A3A"/>
    <w:sectPr w:rsidR="00966A3A" w:rsidRPr="007D2853" w:rsidSect="00D641FB">
      <w:footerReference w:type="even" r:id="rId6"/>
      <w:footerReference w:type="default" r:id="rId7"/>
      <w:footerReference w:type="first" r:id="rId8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AA07" w14:textId="77777777" w:rsidR="005778CA" w:rsidRDefault="005778CA" w:rsidP="00D641FB">
      <w:r>
        <w:separator/>
      </w:r>
    </w:p>
  </w:endnote>
  <w:endnote w:type="continuationSeparator" w:id="0">
    <w:p w14:paraId="30F094A8" w14:textId="77777777" w:rsidR="005778CA" w:rsidRDefault="005778CA" w:rsidP="00D6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A143" w14:textId="02BF1A36" w:rsidR="00EC24C1" w:rsidRDefault="00EC2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5D3FDD" wp14:editId="5458D5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672362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C3CDD" w14:textId="0AB7F462" w:rsidR="00EC24C1" w:rsidRPr="00EC24C1" w:rsidRDefault="00EC24C1" w:rsidP="00EC24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24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3F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7FFC3CDD" w14:textId="0AB7F462" w:rsidR="00EC24C1" w:rsidRPr="00EC24C1" w:rsidRDefault="00EC24C1" w:rsidP="00EC24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24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41B" w14:textId="5CF9DF46" w:rsidR="00EC24C1" w:rsidRDefault="00EC2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F76043" wp14:editId="21846C3A">
              <wp:simplePos x="1076325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88629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5B6EA" w14:textId="3986E555" w:rsidR="00EC24C1" w:rsidRPr="00EC24C1" w:rsidRDefault="00EC24C1" w:rsidP="00EC24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24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760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1C45B6EA" w14:textId="3986E555" w:rsidR="00EC24C1" w:rsidRPr="00EC24C1" w:rsidRDefault="00EC24C1" w:rsidP="00EC24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24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BF88" w14:textId="52634EE5" w:rsidR="00EC24C1" w:rsidRDefault="00EC24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D69543" wp14:editId="2D7341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209473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09782" w14:textId="260103DC" w:rsidR="00EC24C1" w:rsidRPr="00EC24C1" w:rsidRDefault="00EC24C1" w:rsidP="00EC24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C24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69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01409782" w14:textId="260103DC" w:rsidR="00EC24C1" w:rsidRPr="00EC24C1" w:rsidRDefault="00EC24C1" w:rsidP="00EC24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C24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FF6" w14:textId="77777777" w:rsidR="005778CA" w:rsidRDefault="005778CA" w:rsidP="00D641FB">
      <w:r>
        <w:separator/>
      </w:r>
    </w:p>
  </w:footnote>
  <w:footnote w:type="continuationSeparator" w:id="0">
    <w:p w14:paraId="1837C161" w14:textId="77777777" w:rsidR="005778CA" w:rsidRDefault="005778CA" w:rsidP="00D6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C"/>
    <w:rsid w:val="003A3379"/>
    <w:rsid w:val="004F7697"/>
    <w:rsid w:val="00573F18"/>
    <w:rsid w:val="005778CA"/>
    <w:rsid w:val="005E58AF"/>
    <w:rsid w:val="006301BD"/>
    <w:rsid w:val="007B3006"/>
    <w:rsid w:val="007D2853"/>
    <w:rsid w:val="00966A3A"/>
    <w:rsid w:val="009C49B6"/>
    <w:rsid w:val="00A641D4"/>
    <w:rsid w:val="00C430B3"/>
    <w:rsid w:val="00D641FB"/>
    <w:rsid w:val="00DD4A3C"/>
    <w:rsid w:val="00E93E30"/>
    <w:rsid w:val="00EC24C1"/>
    <w:rsid w:val="00F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71CE6"/>
  <w15:chartTrackingRefBased/>
  <w15:docId w15:val="{82ABE184-5534-42EA-BF98-67B3698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FB"/>
    <w:rPr>
      <w:rFonts w:ascii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A3C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A3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A3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A3C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A3C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A3C"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A3C"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A3C"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A3C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A3C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A3C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A3C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A3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A3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A3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D4A3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A3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A3C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A3C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A3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A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1FB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641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41FB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64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min</dc:creator>
  <cp:keywords/>
  <dc:description/>
  <cp:lastModifiedBy>Lee, Boon</cp:lastModifiedBy>
  <cp:revision>2</cp:revision>
  <dcterms:created xsi:type="dcterms:W3CDTF">2026-02-22T23:08:00Z</dcterms:created>
  <dcterms:modified xsi:type="dcterms:W3CDTF">2026-02-22T23:08:00Z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48c62d6e,15e394ab,53f98aff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2026-02-19T19:38:28Z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0375b9b3-5731-4826-a720-3e9b2b37a0d6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