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B45C3" w14:textId="070B8773" w:rsidR="00EA65C1" w:rsidRPr="002245CA" w:rsidRDefault="00EA65C1" w:rsidP="00EA65C1">
      <w:pPr>
        <w:rPr>
          <w:rFonts w:cs="Arial"/>
          <w:b/>
          <w:bCs/>
          <w:sz w:val="20"/>
          <w:lang w:val="en-US"/>
        </w:rPr>
      </w:pPr>
      <w:r w:rsidRPr="002245CA">
        <w:rPr>
          <w:rFonts w:cs="Arial"/>
          <w:b/>
          <w:bCs/>
          <w:sz w:val="20"/>
          <w:lang w:val="en-US"/>
        </w:rPr>
        <w:t>Supplementary</w:t>
      </w:r>
      <w:r w:rsidR="00952F97">
        <w:rPr>
          <w:rFonts w:cs="Arial"/>
          <w:b/>
          <w:bCs/>
          <w:sz w:val="20"/>
          <w:lang w:val="en-US"/>
        </w:rPr>
        <w:t xml:space="preserve"> material</w:t>
      </w:r>
    </w:p>
    <w:p w14:paraId="672B0B0C" w14:textId="77777777" w:rsidR="00EE709D" w:rsidRPr="002245CA" w:rsidRDefault="00EE709D" w:rsidP="00EA65C1">
      <w:pPr>
        <w:rPr>
          <w:rFonts w:cs="Arial"/>
          <w:sz w:val="20"/>
          <w:lang w:val="en-US"/>
        </w:rPr>
      </w:pPr>
    </w:p>
    <w:p w14:paraId="2B1029F9" w14:textId="77027D7F" w:rsidR="00EA65C1" w:rsidRPr="002245CA" w:rsidRDefault="00EA65C1" w:rsidP="00EA65C1">
      <w:pPr>
        <w:rPr>
          <w:rFonts w:cs="Arial"/>
          <w:sz w:val="20"/>
          <w:lang w:val="en-US"/>
        </w:rPr>
      </w:pPr>
      <w:r w:rsidRPr="002245CA">
        <w:rPr>
          <w:rFonts w:cs="Arial"/>
          <w:b/>
          <w:bCs/>
          <w:sz w:val="20"/>
          <w:lang w:val="en-US"/>
        </w:rPr>
        <w:t>Supplementary Table 1</w:t>
      </w:r>
      <w:r w:rsidRPr="002245CA">
        <w:rPr>
          <w:rFonts w:cs="Arial"/>
          <w:sz w:val="20"/>
          <w:lang w:val="en-US"/>
        </w:rPr>
        <w:t xml:space="preserve"> Previous conventional and interventional therapies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0"/>
        <w:gridCol w:w="2363"/>
      </w:tblGrid>
      <w:tr w:rsidR="00EA65C1" w:rsidRPr="002245CA" w14:paraId="6ED22F07" w14:textId="77777777" w:rsidTr="00645641">
        <w:tc>
          <w:tcPr>
            <w:tcW w:w="6374" w:type="dxa"/>
            <w:tcBorders>
              <w:top w:val="single" w:sz="4" w:space="0" w:color="auto"/>
              <w:bottom w:val="single" w:sz="4" w:space="0" w:color="auto"/>
            </w:tcBorders>
          </w:tcPr>
          <w:p w14:paraId="26271105" w14:textId="77777777" w:rsidR="00EA65C1" w:rsidRPr="002245CA" w:rsidRDefault="00EA65C1" w:rsidP="00645641">
            <w:pPr>
              <w:rPr>
                <w:rFonts w:cs="Arial"/>
                <w:b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b/>
                <w:bCs/>
                <w:sz w:val="20"/>
                <w:szCs w:val="20"/>
                <w:lang w:val="en-US"/>
              </w:rPr>
              <w:t>Conventional and interventional therapies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43C4C54F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>n=97</w:t>
            </w:r>
          </w:p>
        </w:tc>
      </w:tr>
      <w:tr w:rsidR="00EA65C1" w:rsidRPr="002245CA" w14:paraId="119BD116" w14:textId="77777777" w:rsidTr="00645641">
        <w:tc>
          <w:tcPr>
            <w:tcW w:w="6374" w:type="dxa"/>
            <w:tcBorders>
              <w:top w:val="single" w:sz="4" w:space="0" w:color="auto"/>
            </w:tcBorders>
          </w:tcPr>
          <w:p w14:paraId="10631CC0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>Conventional, n (%)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4552B94E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>93 (96)</w:t>
            </w:r>
          </w:p>
        </w:tc>
      </w:tr>
      <w:tr w:rsidR="00EA65C1" w:rsidRPr="002245CA" w14:paraId="1DE8FFF1" w14:textId="77777777" w:rsidTr="00645641">
        <w:tc>
          <w:tcPr>
            <w:tcW w:w="6374" w:type="dxa"/>
          </w:tcPr>
          <w:p w14:paraId="21B0F41D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 xml:space="preserve">   Physical therapy</w:t>
            </w:r>
          </w:p>
        </w:tc>
        <w:tc>
          <w:tcPr>
            <w:tcW w:w="2688" w:type="dxa"/>
          </w:tcPr>
          <w:p w14:paraId="1C91BC14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>92 (95)</w:t>
            </w:r>
          </w:p>
        </w:tc>
      </w:tr>
      <w:tr w:rsidR="00EA65C1" w:rsidRPr="002245CA" w14:paraId="061DA88F" w14:textId="77777777" w:rsidTr="00645641">
        <w:tc>
          <w:tcPr>
            <w:tcW w:w="6374" w:type="dxa"/>
          </w:tcPr>
          <w:p w14:paraId="0EAF8EA1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 xml:space="preserve">   Rehabilitation</w:t>
            </w:r>
          </w:p>
        </w:tc>
        <w:tc>
          <w:tcPr>
            <w:tcW w:w="2688" w:type="dxa"/>
          </w:tcPr>
          <w:p w14:paraId="7FFF744D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>54 (56)</w:t>
            </w:r>
          </w:p>
        </w:tc>
      </w:tr>
      <w:tr w:rsidR="00EA65C1" w:rsidRPr="002245CA" w14:paraId="58904B45" w14:textId="77777777" w:rsidTr="00645641">
        <w:tc>
          <w:tcPr>
            <w:tcW w:w="6374" w:type="dxa"/>
          </w:tcPr>
          <w:p w14:paraId="3AD82FB8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 xml:space="preserve">   TENS</w:t>
            </w:r>
          </w:p>
        </w:tc>
        <w:tc>
          <w:tcPr>
            <w:tcW w:w="2688" w:type="dxa"/>
          </w:tcPr>
          <w:p w14:paraId="12AB8169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>34 (35)</w:t>
            </w:r>
          </w:p>
        </w:tc>
      </w:tr>
      <w:tr w:rsidR="00EA65C1" w:rsidRPr="002245CA" w14:paraId="2C8A4F0F" w14:textId="77777777" w:rsidTr="00645641">
        <w:tc>
          <w:tcPr>
            <w:tcW w:w="6374" w:type="dxa"/>
          </w:tcPr>
          <w:p w14:paraId="32A483C3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 xml:space="preserve">   Psychological support</w:t>
            </w:r>
          </w:p>
        </w:tc>
        <w:tc>
          <w:tcPr>
            <w:tcW w:w="2688" w:type="dxa"/>
          </w:tcPr>
          <w:p w14:paraId="6C5FA6AE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>25 (26)</w:t>
            </w:r>
          </w:p>
        </w:tc>
      </w:tr>
      <w:tr w:rsidR="00EA65C1" w:rsidRPr="002245CA" w14:paraId="47DE04C6" w14:textId="77777777" w:rsidTr="00645641">
        <w:tc>
          <w:tcPr>
            <w:tcW w:w="6374" w:type="dxa"/>
          </w:tcPr>
          <w:p w14:paraId="5107B103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 xml:space="preserve">   Capsaicin</w:t>
            </w:r>
          </w:p>
        </w:tc>
        <w:tc>
          <w:tcPr>
            <w:tcW w:w="2688" w:type="dxa"/>
          </w:tcPr>
          <w:p w14:paraId="2F1EB3A1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>15 (15)</w:t>
            </w:r>
          </w:p>
        </w:tc>
      </w:tr>
      <w:tr w:rsidR="00EA65C1" w:rsidRPr="002245CA" w14:paraId="4E7F4B91" w14:textId="77777777" w:rsidTr="00645641">
        <w:tc>
          <w:tcPr>
            <w:tcW w:w="6374" w:type="dxa"/>
          </w:tcPr>
          <w:p w14:paraId="2B69FF3D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>Medication, n (%)</w:t>
            </w:r>
          </w:p>
        </w:tc>
        <w:tc>
          <w:tcPr>
            <w:tcW w:w="2688" w:type="dxa"/>
          </w:tcPr>
          <w:p w14:paraId="1C71A2CD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>97 (100)</w:t>
            </w:r>
          </w:p>
        </w:tc>
      </w:tr>
      <w:tr w:rsidR="00EA65C1" w:rsidRPr="002245CA" w14:paraId="4FF3F08E" w14:textId="77777777" w:rsidTr="00645641">
        <w:tc>
          <w:tcPr>
            <w:tcW w:w="6374" w:type="dxa"/>
            <w:vAlign w:val="bottom"/>
          </w:tcPr>
          <w:p w14:paraId="0482E341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 xml:space="preserve">   Analgesics</w:t>
            </w:r>
          </w:p>
        </w:tc>
        <w:tc>
          <w:tcPr>
            <w:tcW w:w="2688" w:type="dxa"/>
            <w:vAlign w:val="bottom"/>
          </w:tcPr>
          <w:p w14:paraId="2C54E578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>94 (97)</w:t>
            </w:r>
          </w:p>
        </w:tc>
      </w:tr>
      <w:tr w:rsidR="00EA65C1" w:rsidRPr="002245CA" w14:paraId="4969988F" w14:textId="77777777" w:rsidTr="00645641">
        <w:tc>
          <w:tcPr>
            <w:tcW w:w="6374" w:type="dxa"/>
            <w:vAlign w:val="bottom"/>
          </w:tcPr>
          <w:p w14:paraId="5C6047C2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 xml:space="preserve">      Opioids</w:t>
            </w:r>
          </w:p>
        </w:tc>
        <w:tc>
          <w:tcPr>
            <w:tcW w:w="2688" w:type="dxa"/>
            <w:vAlign w:val="bottom"/>
          </w:tcPr>
          <w:p w14:paraId="74ADC4F3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>78 (80)</w:t>
            </w:r>
          </w:p>
        </w:tc>
      </w:tr>
      <w:tr w:rsidR="00EA65C1" w:rsidRPr="002245CA" w14:paraId="27E1AC23" w14:textId="77777777" w:rsidTr="00645641">
        <w:tc>
          <w:tcPr>
            <w:tcW w:w="6374" w:type="dxa"/>
            <w:vAlign w:val="bottom"/>
          </w:tcPr>
          <w:p w14:paraId="730E9092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 xml:space="preserve">   Co-analgesics</w:t>
            </w:r>
          </w:p>
        </w:tc>
        <w:tc>
          <w:tcPr>
            <w:tcW w:w="2688" w:type="dxa"/>
            <w:vAlign w:val="bottom"/>
          </w:tcPr>
          <w:p w14:paraId="10CD1D17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>82 (85)</w:t>
            </w:r>
          </w:p>
        </w:tc>
      </w:tr>
      <w:tr w:rsidR="00EA65C1" w:rsidRPr="002245CA" w14:paraId="0CFFC677" w14:textId="77777777" w:rsidTr="00645641">
        <w:tc>
          <w:tcPr>
            <w:tcW w:w="6374" w:type="dxa"/>
            <w:vAlign w:val="bottom"/>
          </w:tcPr>
          <w:p w14:paraId="179577B6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 xml:space="preserve">   Free radical scavengers</w:t>
            </w:r>
          </w:p>
        </w:tc>
        <w:tc>
          <w:tcPr>
            <w:tcW w:w="2688" w:type="dxa"/>
            <w:vAlign w:val="bottom"/>
          </w:tcPr>
          <w:p w14:paraId="5C1E2F0C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>80 (82)</w:t>
            </w:r>
          </w:p>
        </w:tc>
      </w:tr>
      <w:tr w:rsidR="00EA65C1" w:rsidRPr="002245CA" w14:paraId="30A8257D" w14:textId="77777777" w:rsidTr="00645641">
        <w:tc>
          <w:tcPr>
            <w:tcW w:w="6374" w:type="dxa"/>
            <w:vAlign w:val="bottom"/>
          </w:tcPr>
          <w:p w14:paraId="4B6D744F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 xml:space="preserve">   Vasodilators</w:t>
            </w:r>
          </w:p>
        </w:tc>
        <w:tc>
          <w:tcPr>
            <w:tcW w:w="2688" w:type="dxa"/>
            <w:vAlign w:val="bottom"/>
          </w:tcPr>
          <w:p w14:paraId="4113D390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>37 (38)</w:t>
            </w:r>
          </w:p>
        </w:tc>
      </w:tr>
      <w:tr w:rsidR="00EA65C1" w:rsidRPr="002245CA" w14:paraId="2C1D6991" w14:textId="77777777" w:rsidTr="00645641">
        <w:tc>
          <w:tcPr>
            <w:tcW w:w="6374" w:type="dxa"/>
            <w:vAlign w:val="bottom"/>
          </w:tcPr>
          <w:p w14:paraId="3DB2EEA6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 xml:space="preserve">   Muscle relaxants and antispasmodics</w:t>
            </w:r>
          </w:p>
        </w:tc>
        <w:tc>
          <w:tcPr>
            <w:tcW w:w="2688" w:type="dxa"/>
            <w:vAlign w:val="bottom"/>
          </w:tcPr>
          <w:p w14:paraId="147A1FAA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>15 (15)</w:t>
            </w:r>
          </w:p>
        </w:tc>
      </w:tr>
      <w:tr w:rsidR="00EA65C1" w:rsidRPr="002245CA" w14:paraId="5E5B6AB9" w14:textId="77777777" w:rsidTr="00645641">
        <w:tc>
          <w:tcPr>
            <w:tcW w:w="6374" w:type="dxa"/>
            <w:vAlign w:val="bottom"/>
          </w:tcPr>
          <w:p w14:paraId="7F67AAFA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 xml:space="preserve">   Corticosteroids</w:t>
            </w:r>
          </w:p>
        </w:tc>
        <w:tc>
          <w:tcPr>
            <w:tcW w:w="2688" w:type="dxa"/>
            <w:vAlign w:val="bottom"/>
          </w:tcPr>
          <w:p w14:paraId="471727B7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>9 (9)</w:t>
            </w:r>
          </w:p>
        </w:tc>
      </w:tr>
      <w:tr w:rsidR="00EA65C1" w:rsidRPr="002245CA" w14:paraId="3AD8F06F" w14:textId="77777777" w:rsidTr="00645641">
        <w:tc>
          <w:tcPr>
            <w:tcW w:w="6374" w:type="dxa"/>
          </w:tcPr>
          <w:p w14:paraId="741A33D7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>Interventional, n (%)</w:t>
            </w:r>
          </w:p>
        </w:tc>
        <w:tc>
          <w:tcPr>
            <w:tcW w:w="2688" w:type="dxa"/>
          </w:tcPr>
          <w:p w14:paraId="2C43A9E1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>60 (62)</w:t>
            </w:r>
          </w:p>
        </w:tc>
      </w:tr>
      <w:tr w:rsidR="00EA65C1" w:rsidRPr="002245CA" w14:paraId="1A97FBDE" w14:textId="77777777" w:rsidTr="00645641">
        <w:tc>
          <w:tcPr>
            <w:tcW w:w="6374" w:type="dxa"/>
          </w:tcPr>
          <w:p w14:paraId="2F8CA80B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 xml:space="preserve">   Sympathetic blockade</w:t>
            </w:r>
          </w:p>
        </w:tc>
        <w:tc>
          <w:tcPr>
            <w:tcW w:w="2688" w:type="dxa"/>
          </w:tcPr>
          <w:p w14:paraId="4217800B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>41 (42)</w:t>
            </w:r>
          </w:p>
        </w:tc>
      </w:tr>
      <w:tr w:rsidR="00EA65C1" w:rsidRPr="002245CA" w14:paraId="5199D008" w14:textId="77777777" w:rsidTr="00645641">
        <w:tc>
          <w:tcPr>
            <w:tcW w:w="6374" w:type="dxa"/>
          </w:tcPr>
          <w:p w14:paraId="53A62D44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 xml:space="preserve">   Intravenous ketamine</w:t>
            </w:r>
          </w:p>
        </w:tc>
        <w:tc>
          <w:tcPr>
            <w:tcW w:w="2688" w:type="dxa"/>
          </w:tcPr>
          <w:p w14:paraId="29237DB2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>32 (33)</w:t>
            </w:r>
          </w:p>
        </w:tc>
      </w:tr>
      <w:tr w:rsidR="00EA65C1" w:rsidRPr="002245CA" w14:paraId="3B6B1BF5" w14:textId="77777777" w:rsidTr="00645641">
        <w:tc>
          <w:tcPr>
            <w:tcW w:w="6374" w:type="dxa"/>
            <w:tcBorders>
              <w:bottom w:val="single" w:sz="4" w:space="0" w:color="auto"/>
            </w:tcBorders>
          </w:tcPr>
          <w:p w14:paraId="14CEAFDB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vertAlign w:val="superscript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 xml:space="preserve">   Neurostimulation</w:t>
            </w:r>
            <w:r w:rsidRPr="002245CA">
              <w:rPr>
                <w:rFonts w:cs="Arial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583D1C14" w14:textId="77777777" w:rsidR="00EA65C1" w:rsidRPr="002245CA" w:rsidRDefault="00EA65C1" w:rsidP="00645641">
            <w:pPr>
              <w:rPr>
                <w:rFonts w:cs="Arial"/>
                <w:sz w:val="20"/>
                <w:szCs w:val="20"/>
                <w:lang w:val="en-US"/>
              </w:rPr>
            </w:pPr>
            <w:r w:rsidRPr="002245CA">
              <w:rPr>
                <w:rFonts w:cs="Arial"/>
                <w:sz w:val="20"/>
                <w:szCs w:val="20"/>
                <w:lang w:val="en-US"/>
              </w:rPr>
              <w:t>16 (16)</w:t>
            </w:r>
          </w:p>
        </w:tc>
      </w:tr>
    </w:tbl>
    <w:p w14:paraId="171C670A" w14:textId="77777777" w:rsidR="00EA65C1" w:rsidRPr="002245CA" w:rsidRDefault="00EA65C1" w:rsidP="002245CA">
      <w:pPr>
        <w:spacing w:line="480" w:lineRule="auto"/>
        <w:rPr>
          <w:rFonts w:cs="Arial"/>
          <w:sz w:val="20"/>
          <w:lang w:val="en-US"/>
        </w:rPr>
      </w:pPr>
      <w:r w:rsidRPr="002245CA">
        <w:rPr>
          <w:rFonts w:cs="Arial"/>
          <w:sz w:val="20"/>
          <w:vertAlign w:val="superscript"/>
          <w:lang w:val="en-US"/>
        </w:rPr>
        <w:t>a</w:t>
      </w:r>
      <w:r w:rsidRPr="002245CA">
        <w:rPr>
          <w:rFonts w:cs="Arial"/>
          <w:sz w:val="20"/>
          <w:lang w:val="en-US"/>
        </w:rPr>
        <w:t>Neurostimulation refers to implantable devices (spinal cord stimulation or dorsal root ganglion stimulation)</w:t>
      </w:r>
    </w:p>
    <w:p w14:paraId="37A9A6BA" w14:textId="77777777" w:rsidR="00EA65C1" w:rsidRPr="002245CA" w:rsidRDefault="00EA65C1" w:rsidP="00EA65C1">
      <w:pPr>
        <w:rPr>
          <w:rFonts w:cs="Arial"/>
          <w:sz w:val="20"/>
          <w:lang w:val="en-US"/>
        </w:rPr>
      </w:pPr>
    </w:p>
    <w:p w14:paraId="317A22B7" w14:textId="7097AE61" w:rsidR="000C7ED5" w:rsidRPr="002245CA" w:rsidRDefault="000C7ED5">
      <w:pPr>
        <w:spacing w:line="240" w:lineRule="auto"/>
        <w:rPr>
          <w:rFonts w:cs="Arial"/>
          <w:sz w:val="20"/>
          <w:lang w:val="en-US"/>
        </w:rPr>
      </w:pPr>
    </w:p>
    <w:sectPr w:rsidR="000C7ED5" w:rsidRPr="002245CA" w:rsidSect="009C7523">
      <w:footerReference w:type="default" r:id="rId9"/>
      <w:pgSz w:w="11906" w:h="16838" w:code="9"/>
      <w:pgMar w:top="2035" w:right="2495" w:bottom="709" w:left="1418" w:header="709" w:footer="709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20BE0" w14:textId="77777777" w:rsidR="00EA65C1" w:rsidRDefault="00EA65C1">
      <w:r>
        <w:separator/>
      </w:r>
    </w:p>
  </w:endnote>
  <w:endnote w:type="continuationSeparator" w:id="0">
    <w:p w14:paraId="3F5BC13F" w14:textId="77777777" w:rsidR="00EA65C1" w:rsidRDefault="00EA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FC0F" w14:textId="77777777" w:rsidR="009C7523" w:rsidRPr="009C7523" w:rsidRDefault="009C7523" w:rsidP="009C7523">
    <w:pPr>
      <w:pStyle w:val="Voettekst"/>
      <w:tabs>
        <w:tab w:val="clear" w:pos="4536"/>
        <w:tab w:val="clear" w:pos="9072"/>
        <w:tab w:val="left" w:pos="1455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6C317" w14:textId="77777777" w:rsidR="00EA65C1" w:rsidRDefault="00EA65C1">
      <w:r>
        <w:separator/>
      </w:r>
    </w:p>
  </w:footnote>
  <w:footnote w:type="continuationSeparator" w:id="0">
    <w:p w14:paraId="54B0539F" w14:textId="77777777" w:rsidR="00EA65C1" w:rsidRDefault="00EA65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0029B7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CE372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982D0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9A13D4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3A660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EAEB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28AA2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EA930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0289A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1498E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3071786">
    <w:abstractNumId w:val="9"/>
  </w:num>
  <w:num w:numId="2" w16cid:durableId="725374548">
    <w:abstractNumId w:val="7"/>
  </w:num>
  <w:num w:numId="3" w16cid:durableId="1805808344">
    <w:abstractNumId w:val="6"/>
  </w:num>
  <w:num w:numId="4" w16cid:durableId="1509251203">
    <w:abstractNumId w:val="5"/>
  </w:num>
  <w:num w:numId="5" w16cid:durableId="1769305390">
    <w:abstractNumId w:val="4"/>
  </w:num>
  <w:num w:numId="6" w16cid:durableId="137505009">
    <w:abstractNumId w:val="8"/>
  </w:num>
  <w:num w:numId="7" w16cid:durableId="95371251">
    <w:abstractNumId w:val="3"/>
  </w:num>
  <w:num w:numId="8" w16cid:durableId="1934584023">
    <w:abstractNumId w:val="2"/>
  </w:num>
  <w:num w:numId="9" w16cid:durableId="160971062">
    <w:abstractNumId w:val="1"/>
  </w:num>
  <w:num w:numId="10" w16cid:durableId="29676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Beste,"/>
    <w:docVar w:name="Adres" w:val="asddfas"/>
    <w:docVar w:name="AlwaysInsertDivision" w:val="No"/>
    <w:docVar w:name="Betreft" w:val="sdfdsf"/>
    <w:docVar w:name="Bijlage" w:val="sdf"/>
    <w:docVar w:name="CC" w:val="sdfsdf"/>
    <w:docVar w:name="CorsaGebruiken" w:val="-1"/>
    <w:docVar w:name="Datum" w:val="44355,6683781597"/>
    <w:docVar w:name="DatumDMS" w:val="08-06-2021"/>
    <w:docVar w:name="DubbeleOndertek" w:val="0"/>
    <w:docVar w:name="DynamicLogoEnabled" w:val="Yes"/>
    <w:docVar w:name="Groetregel" w:val="Met vriendelijke groet,"/>
    <w:docVar w:name="HasOnskenmerk" w:val="JA"/>
    <w:docVar w:name="InsertDivisionLarge" w:val="No"/>
    <w:docVar w:name="MD_CreationDocumentClientVersion" w:val="3.15.9.592"/>
    <w:docVar w:name="MD_CreationProjectVersion" w:val="5.1.1012 Final"/>
    <w:docVar w:name="MD_CreationWindowsLanguage" w:val="1043"/>
    <w:docVar w:name="MD_CreationWindowsVersion" w:val="10.0.19041 "/>
    <w:docVar w:name="MD_CreationWordLanguage" w:val="2057"/>
    <w:docVar w:name="MD_CreationWordVersion" w:val="16.0"/>
    <w:docVar w:name="MD_DocumentLanguage" w:val="1043"/>
    <w:docVar w:name="MD_LastModifiedDocumentClientVersion" w:val="3.15.9.592"/>
    <w:docVar w:name="MD_LastModifiedProjectVersion" w:val="5.1.1012 Final"/>
    <w:docVar w:name="MD_LastModifiedWindowsLanguage" w:val="1043"/>
    <w:docVar w:name="MD_LastModifiedWindowsVersion" w:val="10.0.19041 "/>
    <w:docVar w:name="MD_LastModifiedWordLanguage" w:val="2057"/>
    <w:docVar w:name="MD_LastModifiedWordVersion" w:val="16.0"/>
    <w:docVar w:name="MD_PapertypeIsPrePrint" w:val="Y"/>
    <w:docVar w:name="MD_Projectname" w:val="Erasmus MC"/>
    <w:docVar w:name="MD_SystemID" w:val="{ED23229B-B96A-440D-BBDC-D0BDEC675431}"/>
    <w:docVar w:name="MD_TemplateName" w:val="Brief"/>
    <w:docVar w:name="Ondertek2Formeel" w:val="Ja"/>
    <w:docVar w:name="OndertekFormeel" w:val="Nee"/>
    <w:docVar w:name="Ondertekfunctie" w:val="eFunctieNL"/>
    <w:docVar w:name="Ondertekfunctie2" w:val="eFunctieNL"/>
    <w:docVar w:name="Onderteknaam" w:val="eVolledigeNaamNL"/>
    <w:docVar w:name="Onderteknaam2" w:val="eVolledigeNaamNL"/>
    <w:docVar w:name="ReuseAvailable" w:val="Yes"/>
    <w:docVar w:name="ReuseVersion" w:val="1"/>
    <w:docVar w:name="Uwkenmerk" w:val="sdf"/>
  </w:docVars>
  <w:rsids>
    <w:rsidRoot w:val="00EA65C1"/>
    <w:rsid w:val="00067E7B"/>
    <w:rsid w:val="000741F5"/>
    <w:rsid w:val="00080400"/>
    <w:rsid w:val="000C29C3"/>
    <w:rsid w:val="000C7ED5"/>
    <w:rsid w:val="000D3690"/>
    <w:rsid w:val="00104CB4"/>
    <w:rsid w:val="001263D4"/>
    <w:rsid w:val="00140550"/>
    <w:rsid w:val="00162E5C"/>
    <w:rsid w:val="00170799"/>
    <w:rsid w:val="00180397"/>
    <w:rsid w:val="001868E7"/>
    <w:rsid w:val="001A09C2"/>
    <w:rsid w:val="001A0E48"/>
    <w:rsid w:val="001D64FE"/>
    <w:rsid w:val="001F2B3A"/>
    <w:rsid w:val="002245CA"/>
    <w:rsid w:val="002501BC"/>
    <w:rsid w:val="00261747"/>
    <w:rsid w:val="00283F59"/>
    <w:rsid w:val="003054B3"/>
    <w:rsid w:val="00307CA5"/>
    <w:rsid w:val="00346EE0"/>
    <w:rsid w:val="003854BF"/>
    <w:rsid w:val="003938E1"/>
    <w:rsid w:val="00394B65"/>
    <w:rsid w:val="003A07C5"/>
    <w:rsid w:val="003B6A99"/>
    <w:rsid w:val="003B71FB"/>
    <w:rsid w:val="003B76CC"/>
    <w:rsid w:val="004231AF"/>
    <w:rsid w:val="00432ECE"/>
    <w:rsid w:val="00444497"/>
    <w:rsid w:val="004660D9"/>
    <w:rsid w:val="00473F3F"/>
    <w:rsid w:val="004C3F5B"/>
    <w:rsid w:val="004D1995"/>
    <w:rsid w:val="005417B6"/>
    <w:rsid w:val="0054475D"/>
    <w:rsid w:val="005A26A6"/>
    <w:rsid w:val="005A4723"/>
    <w:rsid w:val="005A6E43"/>
    <w:rsid w:val="005E186D"/>
    <w:rsid w:val="00740430"/>
    <w:rsid w:val="00753CB4"/>
    <w:rsid w:val="00784924"/>
    <w:rsid w:val="007C4D38"/>
    <w:rsid w:val="007E12DF"/>
    <w:rsid w:val="0080227D"/>
    <w:rsid w:val="00842EE4"/>
    <w:rsid w:val="00896C18"/>
    <w:rsid w:val="008B6543"/>
    <w:rsid w:val="008D44A7"/>
    <w:rsid w:val="008E36E8"/>
    <w:rsid w:val="008E4B16"/>
    <w:rsid w:val="008E594B"/>
    <w:rsid w:val="009223DA"/>
    <w:rsid w:val="00951135"/>
    <w:rsid w:val="00952F97"/>
    <w:rsid w:val="0098355B"/>
    <w:rsid w:val="009C7523"/>
    <w:rsid w:val="009F4637"/>
    <w:rsid w:val="00A36EF6"/>
    <w:rsid w:val="00A5141F"/>
    <w:rsid w:val="00A55DEC"/>
    <w:rsid w:val="00A56A8E"/>
    <w:rsid w:val="00A86A68"/>
    <w:rsid w:val="00A91107"/>
    <w:rsid w:val="00A96547"/>
    <w:rsid w:val="00AB4E21"/>
    <w:rsid w:val="00AD395C"/>
    <w:rsid w:val="00AF411C"/>
    <w:rsid w:val="00B37F55"/>
    <w:rsid w:val="00B37FD4"/>
    <w:rsid w:val="00BC6960"/>
    <w:rsid w:val="00BE6F3A"/>
    <w:rsid w:val="00C066EE"/>
    <w:rsid w:val="00C13203"/>
    <w:rsid w:val="00C444AC"/>
    <w:rsid w:val="00C84676"/>
    <w:rsid w:val="00D06B32"/>
    <w:rsid w:val="00D63BC8"/>
    <w:rsid w:val="00D83F21"/>
    <w:rsid w:val="00D92E4B"/>
    <w:rsid w:val="00DA2DCC"/>
    <w:rsid w:val="00DE718E"/>
    <w:rsid w:val="00E52D8A"/>
    <w:rsid w:val="00E53D09"/>
    <w:rsid w:val="00EA65C1"/>
    <w:rsid w:val="00EA67C4"/>
    <w:rsid w:val="00EC69FA"/>
    <w:rsid w:val="00EC7298"/>
    <w:rsid w:val="00EE709D"/>
    <w:rsid w:val="00F349EE"/>
    <w:rsid w:val="00F8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D308F5"/>
  <w15:docId w15:val="{3D5BBE50-3596-4761-8E02-62EFC505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84" w:lineRule="atLeast"/>
    </w:pPr>
    <w:rPr>
      <w:rFonts w:ascii="Arial" w:hAnsi="Arial"/>
      <w:sz w:val="19"/>
      <w:lang w:eastAsia="en-US"/>
    </w:rPr>
  </w:style>
  <w:style w:type="paragraph" w:styleId="Kop1">
    <w:name w:val="heading 1"/>
    <w:basedOn w:val="Standaard"/>
    <w:next w:val="Standaard"/>
    <w:qFormat/>
    <w:pPr>
      <w:keepNext/>
      <w:tabs>
        <w:tab w:val="left" w:pos="0"/>
      </w:tabs>
      <w:outlineLvl w:val="0"/>
    </w:pPr>
    <w:rPr>
      <w:b/>
    </w:rPr>
  </w:style>
  <w:style w:type="paragraph" w:styleId="Kop2">
    <w:name w:val="heading 2"/>
    <w:basedOn w:val="Standaard"/>
    <w:next w:val="Standaard"/>
    <w:qFormat/>
    <w:pPr>
      <w:keepNext/>
      <w:tabs>
        <w:tab w:val="left" w:pos="0"/>
      </w:tabs>
      <w:outlineLvl w:val="1"/>
    </w:pPr>
    <w:rPr>
      <w:b/>
    </w:rPr>
  </w:style>
  <w:style w:type="paragraph" w:styleId="Kop3">
    <w:name w:val="heading 3"/>
    <w:basedOn w:val="Standaard"/>
    <w:next w:val="Standaard"/>
    <w:qFormat/>
    <w:pPr>
      <w:keepNext/>
      <w:tabs>
        <w:tab w:val="left" w:pos="0"/>
      </w:tabs>
      <w:outlineLvl w:val="2"/>
    </w:pPr>
    <w:rPr>
      <w:i/>
    </w:rPr>
  </w:style>
  <w:style w:type="paragraph" w:styleId="Kop4">
    <w:name w:val="heading 4"/>
    <w:basedOn w:val="Standaard"/>
    <w:next w:val="Standa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pPr>
      <w:framePr w:h="10490" w:hRule="exact" w:hSpace="142" w:wrap="around" w:vAnchor="page" w:hAnchor="page" w:x="9609" w:y="5473"/>
    </w:pPr>
    <w:rPr>
      <w:sz w:val="15"/>
    </w:rPr>
  </w:style>
  <w:style w:type="paragraph" w:customStyle="1" w:styleId="ErasmusStandaard">
    <w:name w:val="Erasmus_Standaard"/>
    <w:basedOn w:val="Standaard"/>
  </w:style>
  <w:style w:type="paragraph" w:customStyle="1" w:styleId="ErasmusKopjesSmal">
    <w:name w:val="Erasmus_KopjesSmal"/>
    <w:basedOn w:val="ErasmusStandaard"/>
    <w:rPr>
      <w:rFonts w:ascii="Arial Narrow" w:hAnsi="Arial Narrow"/>
      <w:b/>
      <w:sz w:val="15"/>
    </w:rPr>
  </w:style>
  <w:style w:type="paragraph" w:customStyle="1" w:styleId="ErasmustitelVolg">
    <w:name w:val="Erasmus_titelVolg"/>
    <w:basedOn w:val="Koptekst"/>
    <w:pPr>
      <w:widowControl w:val="0"/>
      <w:spacing w:line="280" w:lineRule="atLeast"/>
    </w:pPr>
    <w:rPr>
      <w:rFonts w:ascii="Arial Narrow" w:hAnsi="Arial Narrow"/>
      <w:sz w:val="15"/>
    </w:rPr>
  </w:style>
  <w:style w:type="paragraph" w:customStyle="1" w:styleId="ErasmusKopjeskop">
    <w:name w:val="Erasmus_Kopjeskop"/>
    <w:rPr>
      <w:rFonts w:ascii="Arial" w:hAnsi="Arial"/>
      <w:noProof/>
      <w:spacing w:val="-6"/>
      <w:sz w:val="15"/>
      <w:lang w:eastAsia="en-US"/>
    </w:rPr>
  </w:style>
  <w:style w:type="paragraph" w:customStyle="1" w:styleId="ErasmusSubafdeling">
    <w:name w:val="Erasmus_Subafdeling"/>
    <w:basedOn w:val="ErasmusAfdeling"/>
    <w:pPr>
      <w:framePr w:wrap="around"/>
    </w:pPr>
    <w:rPr>
      <w:b w:val="0"/>
    </w:rPr>
  </w:style>
  <w:style w:type="paragraph" w:customStyle="1" w:styleId="Erasmusvestiging">
    <w:name w:val="Erasmus_vestiging"/>
    <w:basedOn w:val="Kop3"/>
    <w:pPr>
      <w:framePr w:hSpace="142" w:wrap="around" w:vAnchor="page" w:hAnchor="page" w:x="8563" w:y="625"/>
    </w:pPr>
    <w:rPr>
      <w:b/>
      <w:sz w:val="20"/>
    </w:rPr>
  </w:style>
  <w:style w:type="paragraph" w:customStyle="1" w:styleId="ErasmusOnderdeel">
    <w:name w:val="Erasmus_Onderdeel"/>
    <w:basedOn w:val="Koptekst"/>
    <w:pPr>
      <w:framePr w:wrap="around" w:vAnchor="page" w:hAnchor="page" w:x="8563" w:y="681"/>
      <w:spacing w:line="210" w:lineRule="exact"/>
    </w:pPr>
    <w:rPr>
      <w:b/>
      <w:sz w:val="20"/>
    </w:rPr>
  </w:style>
  <w:style w:type="paragraph" w:customStyle="1" w:styleId="Erasmusright">
    <w:name w:val="Erasmus_right"/>
    <w:basedOn w:val="Standaard"/>
    <w:pPr>
      <w:framePr w:w="2013" w:h="10433" w:hRule="exact" w:hSpace="142" w:wrap="around" w:vAnchor="page" w:hAnchor="page" w:x="9612" w:y="5501"/>
      <w:spacing w:line="210" w:lineRule="atLeast"/>
    </w:pPr>
    <w:rPr>
      <w:b/>
      <w:spacing w:val="-6"/>
      <w:sz w:val="15"/>
    </w:rPr>
  </w:style>
  <w:style w:type="paragraph" w:customStyle="1" w:styleId="Erasmusemail">
    <w:name w:val="Erasmus_email"/>
    <w:pPr>
      <w:framePr w:wrap="auto" w:hAnchor="text" w:x="9612" w:y="15985"/>
      <w:spacing w:line="210" w:lineRule="exact"/>
    </w:pPr>
    <w:rPr>
      <w:rFonts w:ascii="Arial" w:hAnsi="Arial"/>
      <w:noProof/>
      <w:sz w:val="15"/>
      <w:lang w:eastAsia="en-US"/>
    </w:r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customStyle="1" w:styleId="ErasmusAfdeling">
    <w:name w:val="Erasmus_Afdeling"/>
    <w:basedOn w:val="ErasmusOnderdeel"/>
    <w:pPr>
      <w:framePr w:wrap="around"/>
    </w:pPr>
    <w:rPr>
      <w:rFonts w:ascii="Arial Narrow" w:hAnsi="Arial Narrow"/>
      <w:sz w:val="15"/>
    </w:rPr>
  </w:style>
  <w:style w:type="character" w:customStyle="1" w:styleId="ErasmusDatumStijl">
    <w:name w:val="Erasmus_DatumStijl"/>
    <w:basedOn w:val="Standaardalinea-lettertype"/>
    <w:rPr>
      <w:sz w:val="15"/>
    </w:rPr>
  </w:style>
  <w:style w:type="character" w:customStyle="1" w:styleId="ErasmusOnsKenmerkStijl">
    <w:name w:val="Erasmus_OnsKenmerkStijl"/>
    <w:basedOn w:val="Standaardalinea-lettertype"/>
    <w:rPr>
      <w:sz w:val="15"/>
    </w:r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pPr>
      <w:framePr w:hRule="auto" w:hSpace="0" w:wrap="auto" w:vAnchor="margin" w:hAnchor="text" w:xAlign="left" w:yAlign="inline"/>
      <w:spacing w:after="120"/>
      <w:ind w:firstLine="210"/>
    </w:pPr>
    <w:rPr>
      <w:sz w:val="19"/>
    </w:r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  <w:szCs w:val="16"/>
    </w:r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</w:rPr>
  </w:style>
  <w:style w:type="paragraph" w:styleId="Afsluiting">
    <w:name w:val="Closing"/>
    <w:basedOn w:val="Standaard"/>
    <w:pPr>
      <w:ind w:left="4252"/>
    </w:p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Datum">
    <w:name w:val="Date"/>
    <w:basedOn w:val="Standaard"/>
    <w:next w:val="Standaard"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styleId="E-mailhandtekening">
    <w:name w:val="E-mail Signature"/>
    <w:basedOn w:val="Standaard"/>
  </w:style>
  <w:style w:type="character" w:styleId="Nadruk">
    <w:name w:val="Emphasis"/>
    <w:basedOn w:val="Standaardalinea-lettertype"/>
    <w:qFormat/>
    <w:rPr>
      <w:i/>
      <w:iCs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fzender">
    <w:name w:val="envelope return"/>
    <w:basedOn w:val="Standaard"/>
    <w:rPr>
      <w:rFonts w:cs="Arial"/>
      <w:sz w:val="20"/>
    </w:r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0"/>
    </w:rPr>
  </w:style>
  <w:style w:type="character" w:styleId="HTML-acroniem">
    <w:name w:val="HTML Acronym"/>
    <w:basedOn w:val="Standaardalinea-lettertype"/>
  </w:style>
  <w:style w:type="paragraph" w:styleId="HTML-adres">
    <w:name w:val="HTML Address"/>
    <w:basedOn w:val="Standaard"/>
    <w:rPr>
      <w:i/>
      <w:iCs/>
    </w:rPr>
  </w:style>
  <w:style w:type="character" w:styleId="HTML-citaat">
    <w:name w:val="HTML Cite"/>
    <w:basedOn w:val="Standaardalinea-lettertype"/>
    <w:rPr>
      <w:i/>
      <w:iCs/>
    </w:rPr>
  </w:style>
  <w:style w:type="character" w:styleId="HTMLCode">
    <w:name w:val="HTML Code"/>
    <w:basedOn w:val="Standaardalinea-lettertype"/>
    <w:rPr>
      <w:rFonts w:ascii="Courier New" w:hAnsi="Courier New"/>
      <w:sz w:val="20"/>
      <w:szCs w:val="20"/>
    </w:rPr>
  </w:style>
  <w:style w:type="character" w:styleId="HTMLDefinition">
    <w:name w:val="HTML Definition"/>
    <w:basedOn w:val="Standaardalinea-lettertype"/>
    <w:rPr>
      <w:i/>
      <w:iCs/>
    </w:rPr>
  </w:style>
  <w:style w:type="character" w:styleId="HTML-toetsenbord">
    <w:name w:val="HTML Keyboard"/>
    <w:basedOn w:val="Standaardalinea-lettertype"/>
    <w:rPr>
      <w:rFonts w:ascii="Courier New" w:hAnsi="Courier New"/>
      <w:sz w:val="20"/>
      <w:szCs w:val="20"/>
    </w:rPr>
  </w:style>
  <w:style w:type="paragraph" w:styleId="HTML-voorafopgemaakt">
    <w:name w:val="HTML Preformatted"/>
    <w:basedOn w:val="Standaard"/>
    <w:rPr>
      <w:rFonts w:ascii="Courier New" w:hAnsi="Courier New" w:cs="Courier New"/>
      <w:sz w:val="20"/>
    </w:rPr>
  </w:style>
  <w:style w:type="character" w:styleId="HTML-voorbeeld">
    <w:name w:val="HTML Sample"/>
    <w:basedOn w:val="Standaardalinea-lettertype"/>
    <w:rPr>
      <w:rFonts w:ascii="Courier New" w:hAnsi="Courier New"/>
    </w:rPr>
  </w:style>
  <w:style w:type="character" w:styleId="HTML-schrijfmachine">
    <w:name w:val="HTML Typewriter"/>
    <w:basedOn w:val="Standaardalinea-lettertype"/>
    <w:rPr>
      <w:rFonts w:ascii="Courier New" w:hAnsi="Courier New"/>
      <w:sz w:val="20"/>
      <w:szCs w:val="20"/>
    </w:rPr>
  </w:style>
  <w:style w:type="character" w:styleId="HTMLVariable">
    <w:name w:val="HTML Variable"/>
    <w:basedOn w:val="Standaardalinea-lettertype"/>
    <w:rPr>
      <w:i/>
      <w:iCs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Index1">
    <w:name w:val="index 1"/>
    <w:basedOn w:val="Standaard"/>
    <w:next w:val="Standaard"/>
    <w:autoRedefine/>
    <w:semiHidden/>
    <w:pPr>
      <w:ind w:left="190" w:hanging="190"/>
    </w:pPr>
  </w:style>
  <w:style w:type="paragraph" w:styleId="Index2">
    <w:name w:val="index 2"/>
    <w:basedOn w:val="Standaard"/>
    <w:next w:val="Standaard"/>
    <w:autoRedefine/>
    <w:semiHidden/>
    <w:pPr>
      <w:ind w:left="380" w:hanging="190"/>
    </w:pPr>
  </w:style>
  <w:style w:type="paragraph" w:styleId="Index3">
    <w:name w:val="index 3"/>
    <w:basedOn w:val="Standaard"/>
    <w:next w:val="Standaard"/>
    <w:autoRedefine/>
    <w:semiHidden/>
    <w:pPr>
      <w:ind w:left="570" w:hanging="190"/>
    </w:pPr>
  </w:style>
  <w:style w:type="paragraph" w:styleId="Index4">
    <w:name w:val="index 4"/>
    <w:basedOn w:val="Standaard"/>
    <w:next w:val="Standaard"/>
    <w:autoRedefine/>
    <w:semiHidden/>
    <w:pPr>
      <w:ind w:left="760" w:hanging="190"/>
    </w:pPr>
  </w:style>
  <w:style w:type="paragraph" w:styleId="Index5">
    <w:name w:val="index 5"/>
    <w:basedOn w:val="Standaard"/>
    <w:next w:val="Standaard"/>
    <w:autoRedefine/>
    <w:semiHidden/>
    <w:pPr>
      <w:ind w:left="950" w:hanging="190"/>
    </w:pPr>
  </w:style>
  <w:style w:type="paragraph" w:styleId="Index6">
    <w:name w:val="index 6"/>
    <w:basedOn w:val="Standaard"/>
    <w:next w:val="Standaard"/>
    <w:autoRedefine/>
    <w:semiHidden/>
    <w:pPr>
      <w:ind w:left="1140" w:hanging="190"/>
    </w:pPr>
  </w:style>
  <w:style w:type="paragraph" w:styleId="Index7">
    <w:name w:val="index 7"/>
    <w:basedOn w:val="Standaard"/>
    <w:next w:val="Standaard"/>
    <w:autoRedefine/>
    <w:semiHidden/>
    <w:pPr>
      <w:ind w:left="1330" w:hanging="190"/>
    </w:pPr>
  </w:style>
  <w:style w:type="paragraph" w:styleId="Index8">
    <w:name w:val="index 8"/>
    <w:basedOn w:val="Standaard"/>
    <w:next w:val="Standaard"/>
    <w:autoRedefine/>
    <w:semiHidden/>
    <w:pPr>
      <w:ind w:left="1520" w:hanging="190"/>
    </w:pPr>
  </w:style>
  <w:style w:type="paragraph" w:styleId="Index9">
    <w:name w:val="index 9"/>
    <w:basedOn w:val="Standaard"/>
    <w:next w:val="Standaard"/>
    <w:autoRedefine/>
    <w:semiHidden/>
    <w:pPr>
      <w:ind w:left="1710" w:hanging="190"/>
    </w:pPr>
  </w:style>
  <w:style w:type="paragraph" w:styleId="Indexkop">
    <w:name w:val="index heading"/>
    <w:basedOn w:val="Standaard"/>
    <w:next w:val="Index1"/>
    <w:semiHidden/>
    <w:rPr>
      <w:rFonts w:cs="Arial"/>
      <w:b/>
      <w:bCs/>
    </w:rPr>
  </w:style>
  <w:style w:type="character" w:styleId="Regelnummer">
    <w:name w:val="line number"/>
    <w:basedOn w:val="Standaardalinea-lettertype"/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autoRedefine/>
    <w:pPr>
      <w:numPr>
        <w:numId w:val="1"/>
      </w:numPr>
    </w:pPr>
  </w:style>
  <w:style w:type="paragraph" w:styleId="Lijstopsomteken2">
    <w:name w:val="List Bullet 2"/>
    <w:basedOn w:val="Standaard"/>
    <w:autoRedefine/>
    <w:pPr>
      <w:numPr>
        <w:numId w:val="2"/>
      </w:numPr>
    </w:pPr>
  </w:style>
  <w:style w:type="paragraph" w:styleId="Lijstopsomteken3">
    <w:name w:val="List Bullet 3"/>
    <w:basedOn w:val="Standaard"/>
    <w:autoRedefine/>
    <w:pPr>
      <w:numPr>
        <w:numId w:val="3"/>
      </w:numPr>
    </w:pPr>
  </w:style>
  <w:style w:type="paragraph" w:styleId="Lijstopsomteken4">
    <w:name w:val="List Bullet 4"/>
    <w:basedOn w:val="Standaard"/>
    <w:autoRedefine/>
    <w:pPr>
      <w:numPr>
        <w:numId w:val="4"/>
      </w:numPr>
    </w:pPr>
  </w:style>
  <w:style w:type="paragraph" w:styleId="Lijstopsomteken5">
    <w:name w:val="List Bullet 5"/>
    <w:basedOn w:val="Standaard"/>
    <w:autoRedefine/>
    <w:pPr>
      <w:numPr>
        <w:numId w:val="5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6"/>
      </w:numPr>
    </w:pPr>
  </w:style>
  <w:style w:type="paragraph" w:styleId="Lijstnummering2">
    <w:name w:val="List Number 2"/>
    <w:basedOn w:val="Standaard"/>
    <w:pPr>
      <w:numPr>
        <w:numId w:val="7"/>
      </w:numPr>
    </w:pPr>
  </w:style>
  <w:style w:type="paragraph" w:styleId="Lijstnummering3">
    <w:name w:val="List Number 3"/>
    <w:basedOn w:val="Standaard"/>
    <w:pPr>
      <w:numPr>
        <w:numId w:val="8"/>
      </w:numPr>
    </w:pPr>
  </w:style>
  <w:style w:type="paragraph" w:styleId="Lijstnummering4">
    <w:name w:val="List Number 4"/>
    <w:basedOn w:val="Standaard"/>
    <w:pPr>
      <w:numPr>
        <w:numId w:val="9"/>
      </w:numPr>
    </w:pPr>
  </w:style>
  <w:style w:type="paragraph" w:styleId="Lijstnummering5">
    <w:name w:val="List Number 5"/>
    <w:basedOn w:val="Standaard"/>
    <w:pPr>
      <w:numPr>
        <w:numId w:val="10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4" w:lineRule="atLeast"/>
    </w:pPr>
    <w:rPr>
      <w:rFonts w:ascii="Courier New" w:hAnsi="Courier New" w:cs="Courier New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alweb">
    <w:name w:val="Normal (Web)"/>
    <w:basedOn w:val="Standaard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pPr>
      <w:ind w:left="720"/>
    </w:pPr>
  </w:style>
  <w:style w:type="paragraph" w:styleId="Notitiekop">
    <w:name w:val="Note Heading"/>
    <w:basedOn w:val="Standaard"/>
    <w:next w:val="Standaard"/>
  </w:style>
  <w:style w:type="character" w:styleId="Paginanummer">
    <w:name w:val="page number"/>
    <w:basedOn w:val="Standaardalinea-lettertype"/>
  </w:style>
  <w:style w:type="paragraph" w:styleId="Tekstzonderopmaak">
    <w:name w:val="Plain Text"/>
    <w:basedOn w:val="Standaard"/>
    <w:rPr>
      <w:rFonts w:ascii="Courier New" w:hAnsi="Courier New" w:cs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pPr>
      <w:ind w:left="4252"/>
    </w:pPr>
  </w:style>
  <w:style w:type="character" w:styleId="Zwaar">
    <w:name w:val="Strong"/>
    <w:basedOn w:val="Standaardalinea-lettertype"/>
    <w:qFormat/>
    <w:rPr>
      <w:b/>
      <w:bCs/>
    </w:rPr>
  </w:style>
  <w:style w:type="paragraph" w:styleId="Ondertitel">
    <w:name w:val="Subtitle"/>
    <w:basedOn w:val="Standaard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Bronvermelding">
    <w:name w:val="table of authorities"/>
    <w:basedOn w:val="Standaard"/>
    <w:next w:val="Standaard"/>
    <w:semiHidden/>
    <w:pPr>
      <w:ind w:left="190" w:hanging="190"/>
    </w:pPr>
  </w:style>
  <w:style w:type="paragraph" w:styleId="Lijstmetafbeeldingen">
    <w:name w:val="table of figures"/>
    <w:basedOn w:val="Standaard"/>
    <w:next w:val="Standaard"/>
    <w:semiHidden/>
    <w:pPr>
      <w:ind w:left="380" w:hanging="380"/>
    </w:pPr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cs="Arial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semiHidden/>
  </w:style>
  <w:style w:type="paragraph" w:styleId="Inhopg2">
    <w:name w:val="toc 2"/>
    <w:basedOn w:val="Standaard"/>
    <w:next w:val="Standaard"/>
    <w:autoRedefine/>
    <w:semiHidden/>
    <w:pPr>
      <w:ind w:left="190"/>
    </w:pPr>
  </w:style>
  <w:style w:type="paragraph" w:styleId="Inhopg3">
    <w:name w:val="toc 3"/>
    <w:basedOn w:val="Standaard"/>
    <w:next w:val="Standaard"/>
    <w:autoRedefine/>
    <w:semiHidden/>
    <w:pPr>
      <w:ind w:left="380"/>
    </w:pPr>
  </w:style>
  <w:style w:type="paragraph" w:styleId="Inhopg4">
    <w:name w:val="toc 4"/>
    <w:basedOn w:val="Standaard"/>
    <w:next w:val="Standaard"/>
    <w:autoRedefine/>
    <w:semiHidden/>
    <w:pPr>
      <w:ind w:left="570"/>
    </w:pPr>
  </w:style>
  <w:style w:type="paragraph" w:styleId="Inhopg5">
    <w:name w:val="toc 5"/>
    <w:basedOn w:val="Standaard"/>
    <w:next w:val="Standaard"/>
    <w:autoRedefine/>
    <w:semiHidden/>
    <w:pPr>
      <w:ind w:left="760"/>
    </w:pPr>
  </w:style>
  <w:style w:type="paragraph" w:styleId="Inhopg6">
    <w:name w:val="toc 6"/>
    <w:basedOn w:val="Standaard"/>
    <w:next w:val="Standaard"/>
    <w:autoRedefine/>
    <w:semiHidden/>
    <w:pPr>
      <w:ind w:left="950"/>
    </w:pPr>
  </w:style>
  <w:style w:type="paragraph" w:styleId="Inhopg7">
    <w:name w:val="toc 7"/>
    <w:basedOn w:val="Standaard"/>
    <w:next w:val="Standaard"/>
    <w:autoRedefine/>
    <w:semiHidden/>
    <w:pPr>
      <w:ind w:left="1140"/>
    </w:pPr>
  </w:style>
  <w:style w:type="paragraph" w:styleId="Inhopg8">
    <w:name w:val="toc 8"/>
    <w:basedOn w:val="Standaard"/>
    <w:next w:val="Standaard"/>
    <w:autoRedefine/>
    <w:semiHidden/>
    <w:pPr>
      <w:ind w:left="1330"/>
    </w:pPr>
  </w:style>
  <w:style w:type="paragraph" w:styleId="Inhopg9">
    <w:name w:val="toc 9"/>
    <w:basedOn w:val="Standaard"/>
    <w:next w:val="Standaard"/>
    <w:autoRedefine/>
    <w:semiHidden/>
    <w:pPr>
      <w:ind w:left="1520"/>
    </w:pPr>
  </w:style>
  <w:style w:type="table" w:customStyle="1" w:styleId="ErasmusTableClean">
    <w:name w:val="Erasmus_TableClean"/>
    <w:basedOn w:val="Standaardtabel"/>
    <w:uiPriority w:val="99"/>
    <w:rsid w:val="009223DA"/>
    <w:tblPr>
      <w:tblCellMar>
        <w:left w:w="0" w:type="dxa"/>
        <w:right w:w="0" w:type="dxa"/>
      </w:tblCellMar>
    </w:tblPr>
  </w:style>
  <w:style w:type="character" w:styleId="Tekstvantijdelijkeaanduiding">
    <w:name w:val="Placeholder Text"/>
    <w:basedOn w:val="Standaardalinea-lettertype"/>
    <w:uiPriority w:val="99"/>
    <w:semiHidden/>
    <w:rsid w:val="00A55DEC"/>
    <w:rPr>
      <w:color w:val="808080"/>
    </w:rPr>
  </w:style>
  <w:style w:type="table" w:styleId="Tabelraster">
    <w:name w:val="Table Grid"/>
    <w:basedOn w:val="Standaardtabel"/>
    <w:uiPriority w:val="39"/>
    <w:rsid w:val="00EA65C1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45540\AppData\Local\Temp\Templafy\WordVsto\kjina3iy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Blanco_zonder logo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34FDF57A-AF3A-47E0-B5E9-EAC2189B123F}">
  <ds:schemaRefs/>
</ds:datastoreItem>
</file>

<file path=customXml/itemProps2.xml><?xml version="1.0" encoding="utf-8"?>
<ds:datastoreItem xmlns:ds="http://schemas.openxmlformats.org/officeDocument/2006/customXml" ds:itemID="{25CF1DA8-58E3-41B5-AEBD-1393C8C855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kjina3iy.dotx</Template>
  <TotalTime>49</TotalTime>
  <Pages>1</Pages>
  <Words>97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Brief</vt:lpstr>
      <vt:lpstr>Brief</vt:lpstr>
    </vt:vector>
  </TitlesOfParts>
  <Company>Iris Huisstijlautomatisering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D.P.C. van der Spek</dc:creator>
  <cp:keywords/>
  <dc:description/>
  <cp:lastModifiedBy>Daniël van der Spek</cp:lastModifiedBy>
  <cp:revision>35</cp:revision>
  <dcterms:created xsi:type="dcterms:W3CDTF">2025-08-26T13:58:00Z</dcterms:created>
  <dcterms:modified xsi:type="dcterms:W3CDTF">2026-01-08T09:58:00Z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oAanUit">
    <vt:lpwstr>UIT</vt:lpwstr>
  </property>
  <property fmtid="{D5CDD505-2E9C-101B-9397-08002B2CF9AE}" pid="3" name="Taal">
    <vt:lpwstr>Nederlands</vt:lpwstr>
  </property>
  <property fmtid="{D5CDD505-2E9C-101B-9397-08002B2CF9AE}" pid="4" name="Logo">
    <vt:r8>0</vt:r8>
  </property>
  <property fmtid="{D5CDD505-2E9C-101B-9397-08002B2CF9AE}" pid="5" name="LogoVolg">
    <vt:r8>0</vt:r8>
  </property>
  <property fmtid="{D5CDD505-2E9C-101B-9397-08002B2CF9AE}" pid="6" name="TemplafyTenantId">
    <vt:lpwstr>erasmusmc</vt:lpwstr>
  </property>
  <property fmtid="{D5CDD505-2E9C-101B-9397-08002B2CF9AE}" pid="7" name="TemplafyTemplateId">
    <vt:lpwstr>1240459355548026554</vt:lpwstr>
  </property>
  <property fmtid="{D5CDD505-2E9C-101B-9397-08002B2CF9AE}" pid="8" name="TemplafyUserProfileId">
    <vt:lpwstr>637731915886908966</vt:lpwstr>
  </property>
  <property fmtid="{D5CDD505-2E9C-101B-9397-08002B2CF9AE}" pid="9" name="TemplafyFromBlank">
    <vt:bool>true</vt:bool>
  </property>
</Properties>
</file>