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E271" w14:textId="77777777" w:rsidR="003E18A7" w:rsidRPr="00E30039" w:rsidRDefault="003E18A7" w:rsidP="00E30039">
      <w:pPr>
        <w:adjustRightInd w:val="0"/>
        <w:snapToGrid w:val="0"/>
        <w:spacing w:line="360" w:lineRule="auto"/>
        <w:jc w:val="center"/>
        <w:rPr>
          <w:b/>
          <w:bCs/>
          <w:sz w:val="22"/>
          <w:szCs w:val="22"/>
        </w:rPr>
      </w:pPr>
      <w:r w:rsidRPr="00E30039">
        <w:rPr>
          <w:b/>
          <w:bCs/>
          <w:sz w:val="22"/>
          <w:szCs w:val="22"/>
        </w:rPr>
        <w:t>Supplementary Table S1. Correlations between humoral immune markers and inflammatory biomarkers in SCADR patients (N=60)</w:t>
      </w:r>
    </w:p>
    <w:tbl>
      <w:tblPr>
        <w:tblStyle w:val="af2"/>
        <w:tblW w:w="8929" w:type="dxa"/>
        <w:jc w:val="center"/>
        <w:tblBorders>
          <w:top w:val="single" w:sz="24" w:space="0" w:color="000000" w:themeColor="text1"/>
          <w:left w:val="none" w:sz="0" w:space="0" w:color="auto"/>
          <w:bottom w:val="single" w:sz="2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82"/>
        <w:gridCol w:w="2666"/>
        <w:gridCol w:w="1273"/>
      </w:tblGrid>
      <w:tr w:rsidR="003E18A7" w:rsidRPr="00E30039" w14:paraId="3F153760" w14:textId="77777777" w:rsidTr="0007463B">
        <w:trPr>
          <w:trHeight w:val="513"/>
          <w:jc w:val="center"/>
        </w:trPr>
        <w:tc>
          <w:tcPr>
            <w:tcW w:w="240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2D14F207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b/>
                <w:bCs/>
                <w:sz w:val="22"/>
                <w:szCs w:val="22"/>
              </w:rPr>
              <w:t>Pair (SCADR cohort)</w:t>
            </w:r>
          </w:p>
        </w:tc>
        <w:tc>
          <w:tcPr>
            <w:tcW w:w="258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1795BC61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30039">
              <w:rPr>
                <w:b/>
                <w:bCs/>
                <w:sz w:val="22"/>
                <w:szCs w:val="22"/>
              </w:rPr>
              <w:t>Correlation method</w:t>
            </w:r>
          </w:p>
        </w:tc>
        <w:tc>
          <w:tcPr>
            <w:tcW w:w="2666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66893CD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E30039">
              <w:rPr>
                <w:b/>
                <w:bCs/>
                <w:sz w:val="22"/>
                <w:szCs w:val="22"/>
              </w:rPr>
              <w:t>r/ρ</w:t>
            </w:r>
          </w:p>
        </w:tc>
        <w:tc>
          <w:tcPr>
            <w:tcW w:w="1273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54FB1303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 w:rsidRPr="00E30039">
              <w:rPr>
                <w:b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3E18A7" w:rsidRPr="00E30039" w14:paraId="1243D60A" w14:textId="77777777" w:rsidTr="0007463B">
        <w:trPr>
          <w:trHeight w:val="308"/>
          <w:jc w:val="center"/>
        </w:trPr>
        <w:tc>
          <w:tcPr>
            <w:tcW w:w="2408" w:type="dxa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2BFA3D2F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IgG vs CRP</w:t>
            </w:r>
          </w:p>
        </w:tc>
        <w:tc>
          <w:tcPr>
            <w:tcW w:w="2582" w:type="dxa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3A0A0FB6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2F099894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-0.14</w:t>
            </w:r>
          </w:p>
        </w:tc>
        <w:tc>
          <w:tcPr>
            <w:tcW w:w="1273" w:type="dxa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1E2F28FB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0.30</w:t>
            </w:r>
          </w:p>
        </w:tc>
      </w:tr>
      <w:tr w:rsidR="003E18A7" w:rsidRPr="00E30039" w14:paraId="5F2A7FBC" w14:textId="77777777" w:rsidTr="0007463B">
        <w:trPr>
          <w:trHeight w:val="308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4F770198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IgA vs CRP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2384F465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3EA087CE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0.11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2F86BDC2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0.41</w:t>
            </w:r>
          </w:p>
        </w:tc>
      </w:tr>
      <w:tr w:rsidR="003E18A7" w:rsidRPr="00E30039" w14:paraId="46BBB1B3" w14:textId="77777777" w:rsidTr="0007463B">
        <w:trPr>
          <w:trHeight w:val="308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7C733B57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IgM vs CRP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6BB875F5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1E9233DD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-0.13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69DC6280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0.38</w:t>
            </w:r>
          </w:p>
        </w:tc>
      </w:tr>
      <w:tr w:rsidR="003E18A7" w:rsidRPr="00E30039" w14:paraId="0C4EB75F" w14:textId="77777777" w:rsidTr="0007463B">
        <w:trPr>
          <w:trHeight w:val="296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299CFAC4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C3 vs CRP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064D09C6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547C98DE" w14:textId="77777777" w:rsidR="003E18A7" w:rsidRPr="00E30039" w:rsidRDefault="003E18A7" w:rsidP="00E30039">
            <w:pPr>
              <w:tabs>
                <w:tab w:val="center" w:pos="738"/>
              </w:tabs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0.60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4B014F5E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&lt;0.001</w:t>
            </w:r>
          </w:p>
        </w:tc>
      </w:tr>
      <w:tr w:rsidR="003E18A7" w:rsidRPr="00E30039" w14:paraId="7377BBC7" w14:textId="77777777" w:rsidTr="0007463B">
        <w:trPr>
          <w:trHeight w:val="308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42DD7268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C4 vs CRP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447AD0C7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36A849B2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0.17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711FFE9D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0.21</w:t>
            </w:r>
          </w:p>
        </w:tc>
      </w:tr>
      <w:tr w:rsidR="003E18A7" w:rsidRPr="00E30039" w14:paraId="65EEDC37" w14:textId="77777777" w:rsidTr="0007463B">
        <w:trPr>
          <w:trHeight w:val="479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536BAD1D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IgG vs PCT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64DD1A0F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113D9A34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-0.10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03516DD3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0.55</w:t>
            </w:r>
          </w:p>
        </w:tc>
      </w:tr>
      <w:tr w:rsidR="003E18A7" w:rsidRPr="00E30039" w14:paraId="0EAC0A6D" w14:textId="77777777" w:rsidTr="0007463B">
        <w:trPr>
          <w:trHeight w:val="287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17831C67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IgA vs PCT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1BE54D8C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46DCBB31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-0.22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1D061DA5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0.13</w:t>
            </w:r>
          </w:p>
        </w:tc>
      </w:tr>
      <w:tr w:rsidR="003E18A7" w:rsidRPr="00E30039" w14:paraId="65E77215" w14:textId="77777777" w:rsidTr="0007463B">
        <w:trPr>
          <w:trHeight w:val="435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7918B603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IgM vs PCT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440B76B1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06D549D5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-0.15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3F7E2893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0.28</w:t>
            </w:r>
          </w:p>
        </w:tc>
      </w:tr>
      <w:tr w:rsidR="003E18A7" w:rsidRPr="00E30039" w14:paraId="396F2C41" w14:textId="77777777" w:rsidTr="0007463B">
        <w:trPr>
          <w:trHeight w:val="146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7B1071EE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C3 vs PCT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40EFC3A7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4931B1D0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-0.06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127F51BB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0.72</w:t>
            </w:r>
          </w:p>
        </w:tc>
      </w:tr>
      <w:tr w:rsidR="003E18A7" w:rsidRPr="00E30039" w14:paraId="6B446CCD" w14:textId="77777777" w:rsidTr="0007463B">
        <w:trPr>
          <w:trHeight w:val="177"/>
          <w:jc w:val="center"/>
        </w:trPr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790191BA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C4 vs PCT</w:t>
            </w:r>
          </w:p>
        </w:tc>
        <w:tc>
          <w:tcPr>
            <w:tcW w:w="2582" w:type="dxa"/>
            <w:tcBorders>
              <w:tl2br w:val="nil"/>
              <w:tr2bl w:val="nil"/>
            </w:tcBorders>
            <w:vAlign w:val="center"/>
          </w:tcPr>
          <w:p w14:paraId="4C407DC9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tl2br w:val="nil"/>
              <w:tr2bl w:val="nil"/>
            </w:tcBorders>
            <w:vAlign w:val="center"/>
          </w:tcPr>
          <w:p w14:paraId="6126738A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-0.09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1B2B6813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0.59</w:t>
            </w:r>
          </w:p>
        </w:tc>
      </w:tr>
      <w:tr w:rsidR="003E18A7" w:rsidRPr="00E30039" w14:paraId="06BC824F" w14:textId="77777777" w:rsidTr="0007463B">
        <w:trPr>
          <w:trHeight w:val="197"/>
          <w:jc w:val="center"/>
        </w:trPr>
        <w:tc>
          <w:tcPr>
            <w:tcW w:w="2408" w:type="dxa"/>
            <w:tcBorders>
              <w:bottom w:val="single" w:sz="12" w:space="0" w:color="000000" w:themeColor="text1"/>
              <w:tl2br w:val="nil"/>
              <w:tr2bl w:val="nil"/>
            </w:tcBorders>
            <w:vAlign w:val="center"/>
          </w:tcPr>
          <w:p w14:paraId="3B0EF4C0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CRP vs PCT</w:t>
            </w:r>
          </w:p>
        </w:tc>
        <w:tc>
          <w:tcPr>
            <w:tcW w:w="2582" w:type="dxa"/>
            <w:tcBorders>
              <w:bottom w:val="single" w:sz="12" w:space="0" w:color="000000" w:themeColor="text1"/>
              <w:tl2br w:val="nil"/>
              <w:tr2bl w:val="nil"/>
            </w:tcBorders>
            <w:vAlign w:val="center"/>
          </w:tcPr>
          <w:p w14:paraId="47D04264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Spearman ρ</w:t>
            </w:r>
          </w:p>
        </w:tc>
        <w:tc>
          <w:tcPr>
            <w:tcW w:w="2666" w:type="dxa"/>
            <w:tcBorders>
              <w:bottom w:val="single" w:sz="12" w:space="0" w:color="000000" w:themeColor="text1"/>
              <w:tl2br w:val="nil"/>
              <w:tr2bl w:val="nil"/>
            </w:tcBorders>
            <w:vAlign w:val="center"/>
          </w:tcPr>
          <w:p w14:paraId="1B8FCB99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-0.22</w:t>
            </w:r>
          </w:p>
        </w:tc>
        <w:tc>
          <w:tcPr>
            <w:tcW w:w="1273" w:type="dxa"/>
            <w:tcBorders>
              <w:bottom w:val="single" w:sz="12" w:space="0" w:color="000000" w:themeColor="text1"/>
              <w:tl2br w:val="nil"/>
              <w:tr2bl w:val="nil"/>
            </w:tcBorders>
            <w:vAlign w:val="center"/>
          </w:tcPr>
          <w:p w14:paraId="76827B2E" w14:textId="77777777" w:rsidR="003E18A7" w:rsidRPr="00E30039" w:rsidRDefault="003E18A7" w:rsidP="00E30039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E30039">
              <w:rPr>
                <w:sz w:val="22"/>
                <w:szCs w:val="22"/>
              </w:rPr>
              <w:t>0.12</w:t>
            </w:r>
          </w:p>
        </w:tc>
      </w:tr>
    </w:tbl>
    <w:p w14:paraId="2D133066" w14:textId="77777777" w:rsidR="008A5EFC" w:rsidRPr="00E30039" w:rsidRDefault="008A5EFC" w:rsidP="00E30039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8A5EFC" w:rsidRPr="00E3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FBEE" w14:textId="77777777" w:rsidR="007017B4" w:rsidRDefault="007017B4" w:rsidP="003E18A7">
      <w:pPr>
        <w:rPr>
          <w:rFonts w:hint="eastAsia"/>
        </w:rPr>
      </w:pPr>
      <w:r>
        <w:separator/>
      </w:r>
    </w:p>
  </w:endnote>
  <w:endnote w:type="continuationSeparator" w:id="0">
    <w:p w14:paraId="06D42570" w14:textId="77777777" w:rsidR="007017B4" w:rsidRDefault="007017B4" w:rsidP="003E18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616A" w14:textId="77777777" w:rsidR="007017B4" w:rsidRDefault="007017B4" w:rsidP="003E18A7">
      <w:pPr>
        <w:rPr>
          <w:rFonts w:hint="eastAsia"/>
        </w:rPr>
      </w:pPr>
      <w:r>
        <w:separator/>
      </w:r>
    </w:p>
  </w:footnote>
  <w:footnote w:type="continuationSeparator" w:id="0">
    <w:p w14:paraId="72898518" w14:textId="77777777" w:rsidR="007017B4" w:rsidRDefault="007017B4" w:rsidP="003E18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DF"/>
    <w:rsid w:val="00337DDF"/>
    <w:rsid w:val="003E18A7"/>
    <w:rsid w:val="00423550"/>
    <w:rsid w:val="00455912"/>
    <w:rsid w:val="007017B4"/>
    <w:rsid w:val="008A5EFC"/>
    <w:rsid w:val="00B52A41"/>
    <w:rsid w:val="00C756AD"/>
    <w:rsid w:val="00C86EFA"/>
    <w:rsid w:val="00E30039"/>
    <w:rsid w:val="00F7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AD7847-9E69-483D-B405-F6368048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A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7DD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DD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DD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DD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DD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DD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DD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DD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DD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图目录111"/>
    <w:basedOn w:val="a"/>
    <w:rsid w:val="00423550"/>
    <w:pPr>
      <w:keepNext/>
      <w:adjustRightInd w:val="0"/>
      <w:snapToGrid w:val="0"/>
      <w:spacing w:line="360" w:lineRule="auto"/>
      <w:jc w:val="center"/>
    </w:pPr>
    <w:rPr>
      <w:b/>
      <w:noProof/>
      <w:sz w:val="24"/>
      <w:szCs w:val="20"/>
    </w:rPr>
  </w:style>
  <w:style w:type="paragraph" w:customStyle="1" w:styleId="11">
    <w:name w:val="图目录1"/>
    <w:basedOn w:val="111"/>
    <w:link w:val="12"/>
    <w:qFormat/>
    <w:rsid w:val="00423550"/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12">
    <w:name w:val="图目录1 字符"/>
    <w:basedOn w:val="a0"/>
    <w:link w:val="11"/>
    <w:rsid w:val="00423550"/>
    <w:rPr>
      <w:b/>
      <w:noProof/>
      <w:sz w:val="24"/>
    </w:rPr>
  </w:style>
  <w:style w:type="paragraph" w:customStyle="1" w:styleId="13">
    <w:name w:val="表目录1"/>
    <w:basedOn w:val="a"/>
    <w:link w:val="14"/>
    <w:qFormat/>
    <w:rsid w:val="00423550"/>
    <w:pPr>
      <w:jc w:val="center"/>
    </w:pPr>
    <w:rPr>
      <w:rFonts w:asciiTheme="minorHAnsi" w:eastAsiaTheme="minorEastAsia" w:hAnsiTheme="minorHAnsi" w:cstheme="minorBidi"/>
      <w:b/>
      <w:bCs/>
      <w:sz w:val="24"/>
      <w:lang w:val="zh-CN"/>
      <w14:ligatures w14:val="standardContextual"/>
    </w:rPr>
  </w:style>
  <w:style w:type="character" w:customStyle="1" w:styleId="14">
    <w:name w:val="表目录1 字符"/>
    <w:basedOn w:val="a0"/>
    <w:link w:val="13"/>
    <w:rsid w:val="00423550"/>
    <w:rPr>
      <w:b/>
      <w:bCs/>
      <w:sz w:val="24"/>
      <w:lang w:val="zh-CN"/>
    </w:rPr>
  </w:style>
  <w:style w:type="character" w:customStyle="1" w:styleId="10">
    <w:name w:val="标题 1 字符"/>
    <w:basedOn w:val="a0"/>
    <w:link w:val="1"/>
    <w:uiPriority w:val="9"/>
    <w:rsid w:val="00337D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D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D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D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D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3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DD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37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DD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37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DD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37D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37D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7D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18A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E18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18A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E18A7"/>
    <w:rPr>
      <w:sz w:val="18"/>
      <w:szCs w:val="18"/>
    </w:rPr>
  </w:style>
  <w:style w:type="table" w:styleId="af2">
    <w:name w:val="Table Grid"/>
    <w:basedOn w:val="a1"/>
    <w:qFormat/>
    <w:rsid w:val="003E18A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张道玉</dc:creator>
  <cp:keywords/>
  <dc:description/>
  <cp:lastModifiedBy>张道玉</cp:lastModifiedBy>
  <cp:revision>3</cp:revision>
  <dcterms:created xsi:type="dcterms:W3CDTF">2026-03-07T02:01:00Z</dcterms:created>
  <dcterms:modified xsi:type="dcterms:W3CDTF">2026-03-07T02:02:00Z</dcterms:modified>
</cp:coreProperties>
</file>