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0A23" w14:textId="7DCED89E" w:rsidR="00704463" w:rsidRPr="009837F1" w:rsidRDefault="00704463">
      <w:pPr>
        <w:rPr>
          <w:sz w:val="20"/>
          <w:szCs w:val="20"/>
        </w:rPr>
      </w:pPr>
    </w:p>
    <w:p w14:paraId="07B62956" w14:textId="0C9348E1" w:rsidR="009837F1" w:rsidRPr="00862934" w:rsidRDefault="009837F1">
      <w:pPr>
        <w:rPr>
          <w:rFonts w:ascii="Arial" w:hAnsi="Arial" w:cs="Arial"/>
          <w:sz w:val="20"/>
          <w:szCs w:val="20"/>
        </w:rPr>
      </w:pPr>
      <w:r w:rsidRPr="009837F1">
        <w:rPr>
          <w:rFonts w:eastAsia="Arial" w:cs="Arial"/>
          <w:b/>
          <w:bCs/>
          <w:color w:val="000000"/>
          <w:sz w:val="20"/>
          <w:szCs w:val="20"/>
        </w:rPr>
        <w:t>Supplementa</w:t>
      </w:r>
      <w:r w:rsidR="00862934">
        <w:rPr>
          <w:rFonts w:eastAsia="Arial" w:cs="Arial"/>
          <w:b/>
          <w:bCs/>
          <w:color w:val="000000"/>
          <w:sz w:val="20"/>
          <w:szCs w:val="20"/>
        </w:rPr>
        <w:t>l</w:t>
      </w:r>
      <w:r w:rsidRPr="009837F1">
        <w:rPr>
          <w:rFonts w:eastAsia="Arial" w:cs="Arial"/>
          <w:b/>
          <w:bCs/>
          <w:color w:val="000000"/>
          <w:sz w:val="20"/>
          <w:szCs w:val="20"/>
        </w:rPr>
        <w:t xml:space="preserve"> Table S1</w:t>
      </w:r>
      <w:r w:rsidRPr="009837F1">
        <w:rPr>
          <w:rFonts w:eastAsia="Arial" w:cs="Arial"/>
          <w:color w:val="000000"/>
          <w:sz w:val="20"/>
          <w:szCs w:val="20"/>
        </w:rPr>
        <w:t xml:space="preserve"> Overview of 9 TNBC samples selected for study with IMC summarizing clinicopathologic and immunohistochemical data. </w:t>
      </w:r>
      <w:r w:rsidR="00862934" w:rsidRPr="009837F1">
        <w:rPr>
          <w:rFonts w:ascii="Arial" w:eastAsia="Arial" w:hAnsi="Arial" w:cs="Arial"/>
          <w:color w:val="000000"/>
          <w:sz w:val="20"/>
          <w:szCs w:val="20"/>
        </w:rPr>
        <w:t>BR: Deidentified slide number; GR: Glucocorticoid receptor; H-score: Weighted histological (H) score for GR-expression; Regions of interest per slide: Number of analyzed regions per slide.</w:t>
      </w:r>
    </w:p>
    <w:p w14:paraId="67409F65" w14:textId="77777777" w:rsidR="009837F1" w:rsidRPr="009837F1" w:rsidRDefault="009837F1">
      <w:pPr>
        <w:rPr>
          <w:rFonts w:eastAsia="Arial" w:cs="Arial"/>
          <w:color w:val="000000"/>
          <w:sz w:val="20"/>
          <w:szCs w:val="20"/>
        </w:rPr>
      </w:pPr>
    </w:p>
    <w:tbl>
      <w:tblPr>
        <w:tblpPr w:leftFromText="180" w:rightFromText="180" w:vertAnchor="page" w:horzAnchor="margin" w:tblpY="3491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710"/>
        <w:gridCol w:w="1710"/>
        <w:gridCol w:w="1710"/>
        <w:gridCol w:w="1710"/>
        <w:gridCol w:w="1710"/>
        <w:gridCol w:w="1710"/>
      </w:tblGrid>
      <w:tr w:rsidR="009837F1" w:rsidRPr="00862934" w14:paraId="390BB671" w14:textId="77777777" w:rsidTr="00862934">
        <w:trPr>
          <w:gridAfter w:val="1"/>
          <w:wAfter w:w="1710" w:type="dxa"/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6B0A45C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Low GR Samples</w:t>
            </w:r>
          </w:p>
          <w:p w14:paraId="419E0EF3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(n=4) (H</w:t>
            </w:r>
            <w:r w:rsidRPr="00862934">
              <w:rPr>
                <w:rFonts w:eastAsia="Arial" w:cs="Arial"/>
                <w:color w:val="000000"/>
                <w:sz w:val="20"/>
                <w:szCs w:val="20"/>
                <w:u w:val="single"/>
              </w:rPr>
              <w:t>&lt;</w:t>
            </w: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100)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67B05C96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BR03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3DCDE4D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BR19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B491AD1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BR40</w:t>
            </w:r>
          </w:p>
        </w:tc>
        <w:tc>
          <w:tcPr>
            <w:tcW w:w="171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96C4E1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BR42</w:t>
            </w:r>
          </w:p>
        </w:tc>
      </w:tr>
      <w:tr w:rsidR="009837F1" w:rsidRPr="00862934" w14:paraId="4605F480" w14:textId="77777777" w:rsidTr="00862934">
        <w:trPr>
          <w:gridAfter w:val="1"/>
          <w:wAfter w:w="1710" w:type="dxa"/>
          <w:trHeight w:val="300"/>
        </w:trPr>
        <w:tc>
          <w:tcPr>
            <w:tcW w:w="17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162EA91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1ACD642A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54886E88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110537FE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41C3EC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73</w:t>
            </w:r>
          </w:p>
        </w:tc>
      </w:tr>
      <w:tr w:rsidR="009837F1" w:rsidRPr="00862934" w14:paraId="57B7FF0D" w14:textId="77777777" w:rsidTr="00862934">
        <w:trPr>
          <w:gridAfter w:val="1"/>
          <w:wAfter w:w="1710" w:type="dxa"/>
          <w:trHeight w:val="300"/>
        </w:trPr>
        <w:tc>
          <w:tcPr>
            <w:tcW w:w="17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D819C14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204D9358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 xml:space="preserve">Black 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5B1A55FB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1C61752C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7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D8DD8B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 xml:space="preserve">Black  </w:t>
            </w:r>
          </w:p>
        </w:tc>
      </w:tr>
      <w:tr w:rsidR="009837F1" w:rsidRPr="00862934" w14:paraId="42C75F8E" w14:textId="77777777" w:rsidTr="00862934">
        <w:trPr>
          <w:gridAfter w:val="1"/>
          <w:wAfter w:w="1710" w:type="dxa"/>
          <w:trHeight w:val="300"/>
        </w:trPr>
        <w:tc>
          <w:tcPr>
            <w:tcW w:w="17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C08298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GR H-score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1C5ED823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7D968529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127F7CEB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E802FC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837F1" w:rsidRPr="00862934" w14:paraId="5A8FD1C0" w14:textId="77777777" w:rsidTr="00862934">
        <w:trPr>
          <w:gridAfter w:val="1"/>
          <w:wAfter w:w="1710" w:type="dxa"/>
          <w:trHeight w:val="300"/>
        </w:trPr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5A9948A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Regions of interest per slide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5B456B1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26E6EA2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1972EBF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E90C75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5</w:t>
            </w:r>
          </w:p>
        </w:tc>
      </w:tr>
      <w:tr w:rsidR="009837F1" w:rsidRPr="00862934" w14:paraId="25A03768" w14:textId="77777777" w:rsidTr="00862934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E8625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High GR Samples</w:t>
            </w:r>
          </w:p>
          <w:p w14:paraId="5D1D19A6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(n=5) (H&gt;200)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06DD7D6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BR07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0FE011C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BR12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B7D7D3E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BR15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83A86D8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BR26</w:t>
            </w:r>
          </w:p>
        </w:tc>
        <w:tc>
          <w:tcPr>
            <w:tcW w:w="171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53E5B5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BR35</w:t>
            </w:r>
          </w:p>
        </w:tc>
      </w:tr>
      <w:tr w:rsidR="009837F1" w:rsidRPr="00862934" w14:paraId="24B115BA" w14:textId="77777777" w:rsidTr="00862934">
        <w:trPr>
          <w:trHeight w:val="300"/>
        </w:trPr>
        <w:tc>
          <w:tcPr>
            <w:tcW w:w="17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7A64C7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0878F186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22D6633E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15AA18E5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3989B4BA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E70B80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60</w:t>
            </w:r>
          </w:p>
        </w:tc>
      </w:tr>
      <w:tr w:rsidR="009837F1" w:rsidRPr="00862934" w14:paraId="4E227CF5" w14:textId="77777777" w:rsidTr="00862934">
        <w:trPr>
          <w:trHeight w:val="300"/>
        </w:trPr>
        <w:tc>
          <w:tcPr>
            <w:tcW w:w="17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9B4D86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38F9D610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Black</w:t>
            </w:r>
          </w:p>
          <w:p w14:paraId="6395E91F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091D24C7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Black</w:t>
            </w:r>
          </w:p>
          <w:p w14:paraId="3E18A9F4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533CD04E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Black</w:t>
            </w:r>
          </w:p>
          <w:p w14:paraId="5F1011EE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</w:p>
          <w:p w14:paraId="068CD040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631DD33B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Black</w:t>
            </w:r>
          </w:p>
          <w:p w14:paraId="0A3D702E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053DD8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Black</w:t>
            </w:r>
          </w:p>
        </w:tc>
      </w:tr>
      <w:tr w:rsidR="009837F1" w:rsidRPr="00862934" w14:paraId="5EE1CA83" w14:textId="77777777" w:rsidTr="00862934">
        <w:trPr>
          <w:trHeight w:val="300"/>
        </w:trPr>
        <w:tc>
          <w:tcPr>
            <w:tcW w:w="171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C2095A7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GR H-score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2919E88F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61FB74F6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06C2F85B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710" w:type="dxa"/>
            <w:tcMar>
              <w:left w:w="90" w:type="dxa"/>
              <w:right w:w="90" w:type="dxa"/>
            </w:tcMar>
          </w:tcPr>
          <w:p w14:paraId="00BE7F9F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1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32B1F5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290</w:t>
            </w:r>
          </w:p>
        </w:tc>
      </w:tr>
      <w:tr w:rsidR="009837F1" w:rsidRPr="00862934" w14:paraId="138B8505" w14:textId="77777777" w:rsidTr="00862934">
        <w:trPr>
          <w:trHeight w:val="300"/>
        </w:trPr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722E603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Regions of interest per slide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0DEB7DD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B406AA8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14892EA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838D36D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13F42F" w14:textId="77777777" w:rsidR="009837F1" w:rsidRPr="00862934" w:rsidRDefault="009837F1" w:rsidP="00862934">
            <w:pPr>
              <w:rPr>
                <w:rFonts w:eastAsia="Arial" w:cs="Arial"/>
                <w:color w:val="000000"/>
                <w:sz w:val="20"/>
                <w:szCs w:val="20"/>
              </w:rPr>
            </w:pPr>
            <w:r w:rsidRPr="00862934">
              <w:rPr>
                <w:rFonts w:eastAsia="Arial"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0B1CC087" w14:textId="77777777" w:rsidR="009837F1" w:rsidRPr="009837F1" w:rsidRDefault="009837F1">
      <w:pPr>
        <w:rPr>
          <w:sz w:val="20"/>
          <w:szCs w:val="20"/>
        </w:rPr>
      </w:pPr>
    </w:p>
    <w:p w14:paraId="10197AD3" w14:textId="77777777" w:rsidR="009837F1" w:rsidRDefault="009837F1"/>
    <w:p w14:paraId="27575656" w14:textId="77777777" w:rsidR="009837F1" w:rsidRDefault="009837F1"/>
    <w:p w14:paraId="500D2B1B" w14:textId="77777777" w:rsidR="009837F1" w:rsidRDefault="009837F1"/>
    <w:p w14:paraId="1FD46DD0" w14:textId="243B9330" w:rsidR="009837F1" w:rsidRDefault="009837F1" w:rsidP="009837F1">
      <w:pPr>
        <w:rPr>
          <w:rFonts w:eastAsia="Arial" w:cs="Arial"/>
          <w:color w:val="000000"/>
          <w:sz w:val="20"/>
          <w:szCs w:val="20"/>
        </w:rPr>
      </w:pPr>
    </w:p>
    <w:p w14:paraId="00B48001" w14:textId="77777777" w:rsidR="009837F1" w:rsidRDefault="009837F1" w:rsidP="009837F1">
      <w:pPr>
        <w:rPr>
          <w:rFonts w:eastAsia="Arial" w:cs="Arial"/>
          <w:color w:val="000000"/>
          <w:sz w:val="20"/>
          <w:szCs w:val="20"/>
        </w:rPr>
      </w:pPr>
    </w:p>
    <w:p w14:paraId="7E38B448" w14:textId="44985368" w:rsidR="009837F1" w:rsidRDefault="009837F1" w:rsidP="009837F1">
      <w:pPr>
        <w:rPr>
          <w:rFonts w:eastAsia="Arial" w:cs="Arial"/>
          <w:color w:val="000000"/>
          <w:sz w:val="20"/>
          <w:szCs w:val="20"/>
        </w:rPr>
      </w:pPr>
    </w:p>
    <w:p w14:paraId="6D0969F4" w14:textId="77777777" w:rsidR="009837F1" w:rsidRDefault="009837F1" w:rsidP="009837F1">
      <w:pPr>
        <w:rPr>
          <w:rFonts w:eastAsia="Arial" w:cs="Arial"/>
          <w:color w:val="000000"/>
          <w:sz w:val="20"/>
          <w:szCs w:val="20"/>
        </w:rPr>
      </w:pPr>
    </w:p>
    <w:p w14:paraId="08877CAC" w14:textId="77777777" w:rsidR="009837F1" w:rsidRDefault="009837F1" w:rsidP="009837F1">
      <w:pPr>
        <w:rPr>
          <w:rFonts w:eastAsia="Arial" w:cs="Arial"/>
          <w:b/>
          <w:bCs/>
          <w:color w:val="000000"/>
          <w:sz w:val="20"/>
          <w:szCs w:val="20"/>
        </w:rPr>
      </w:pPr>
    </w:p>
    <w:p w14:paraId="61BBA6C5" w14:textId="0C5F7F1A" w:rsidR="009837F1" w:rsidRDefault="009837F1" w:rsidP="009837F1">
      <w:pPr>
        <w:rPr>
          <w:rFonts w:eastAsia="Arial" w:cs="Arial"/>
          <w:color w:val="000000"/>
          <w:sz w:val="20"/>
          <w:szCs w:val="20"/>
        </w:rPr>
      </w:pPr>
      <w:r w:rsidRPr="009837F1">
        <w:rPr>
          <w:rFonts w:eastAsia="Arial" w:cs="Arial"/>
          <w:b/>
          <w:bCs/>
          <w:color w:val="000000"/>
          <w:sz w:val="20"/>
          <w:szCs w:val="20"/>
        </w:rPr>
        <w:lastRenderedPageBreak/>
        <w:t>Supplementa</w:t>
      </w:r>
      <w:r w:rsidR="00862934">
        <w:rPr>
          <w:rFonts w:eastAsia="Arial" w:cs="Arial"/>
          <w:b/>
          <w:bCs/>
          <w:color w:val="000000"/>
          <w:sz w:val="20"/>
          <w:szCs w:val="20"/>
        </w:rPr>
        <w:t>l</w:t>
      </w:r>
      <w:r w:rsidRPr="009837F1">
        <w:rPr>
          <w:rFonts w:eastAsia="Arial" w:cs="Arial"/>
          <w:b/>
          <w:bCs/>
          <w:color w:val="000000"/>
          <w:sz w:val="20"/>
          <w:szCs w:val="20"/>
        </w:rPr>
        <w:t xml:space="preserve"> Table S</w:t>
      </w:r>
      <w:r>
        <w:rPr>
          <w:rFonts w:eastAsia="Arial" w:cs="Arial"/>
          <w:b/>
          <w:bCs/>
          <w:color w:val="000000"/>
          <w:sz w:val="20"/>
          <w:szCs w:val="20"/>
        </w:rPr>
        <w:t>2</w:t>
      </w:r>
      <w:r w:rsidRPr="009837F1">
        <w:rPr>
          <w:rFonts w:eastAsia="Arial" w:cs="Arial"/>
          <w:color w:val="000000"/>
          <w:sz w:val="20"/>
          <w:szCs w:val="20"/>
        </w:rPr>
        <w:t xml:space="preserve"> </w:t>
      </w:r>
      <w:r w:rsidR="003876E7">
        <w:rPr>
          <w:rFonts w:eastAsia="Arial" w:cs="Arial"/>
          <w:color w:val="000000"/>
          <w:sz w:val="20"/>
          <w:szCs w:val="20"/>
        </w:rPr>
        <w:t xml:space="preserve">GR status, deidentified patient ID, ROI area, and number of cells counted per ROI. All ROIs were obtained from a single slide derived from the same biopsy specimen per patient and represent technical sampling units rather than independent biological replicates; ROI number and size were comparable between GR-high and GR-low groups. </w:t>
      </w:r>
    </w:p>
    <w:p w14:paraId="64C241E4" w14:textId="77777777" w:rsidR="009837F1" w:rsidRPr="009837F1" w:rsidRDefault="009837F1" w:rsidP="009837F1">
      <w:pPr>
        <w:rPr>
          <w:rFonts w:eastAsia="Arial" w:cs="Arial"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756"/>
        <w:gridCol w:w="871"/>
        <w:gridCol w:w="1122"/>
        <w:gridCol w:w="2196"/>
        <w:gridCol w:w="1710"/>
      </w:tblGrid>
      <w:tr w:rsidR="009837F1" w:rsidRPr="009837F1" w14:paraId="2C2CFEBB" w14:textId="77777777" w:rsidTr="009837F1">
        <w:trPr>
          <w:trHeight w:val="229"/>
        </w:trPr>
        <w:tc>
          <w:tcPr>
            <w:tcW w:w="756" w:type="dxa"/>
            <w:hideMark/>
          </w:tcPr>
          <w:p w14:paraId="65F63DD1" w14:textId="77777777" w:rsidR="009837F1" w:rsidRPr="009837F1" w:rsidRDefault="009837F1" w:rsidP="009837F1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</w:t>
            </w:r>
          </w:p>
        </w:tc>
        <w:tc>
          <w:tcPr>
            <w:tcW w:w="871" w:type="dxa"/>
            <w:hideMark/>
          </w:tcPr>
          <w:p w14:paraId="32AE723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Patient</w:t>
            </w:r>
          </w:p>
        </w:tc>
        <w:tc>
          <w:tcPr>
            <w:tcW w:w="1122" w:type="dxa"/>
            <w:hideMark/>
          </w:tcPr>
          <w:p w14:paraId="6960620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Region</w:t>
            </w:r>
          </w:p>
        </w:tc>
        <w:tc>
          <w:tcPr>
            <w:tcW w:w="2196" w:type="dxa"/>
            <w:hideMark/>
          </w:tcPr>
          <w:p w14:paraId="319E5DC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Acquisition area mm</w:t>
            </w: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710" w:type="dxa"/>
            <w:hideMark/>
          </w:tcPr>
          <w:p w14:paraId="2381231E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Number of cells</w:t>
            </w:r>
          </w:p>
        </w:tc>
      </w:tr>
      <w:tr w:rsidR="009837F1" w:rsidRPr="009837F1" w14:paraId="2D142888" w14:textId="77777777" w:rsidTr="009837F1">
        <w:trPr>
          <w:trHeight w:val="251"/>
        </w:trPr>
        <w:tc>
          <w:tcPr>
            <w:tcW w:w="756" w:type="dxa"/>
            <w:hideMark/>
          </w:tcPr>
          <w:p w14:paraId="553514B0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70678C1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Br_03</w:t>
            </w:r>
          </w:p>
        </w:tc>
        <w:tc>
          <w:tcPr>
            <w:tcW w:w="1122" w:type="dxa"/>
            <w:hideMark/>
          </w:tcPr>
          <w:p w14:paraId="4F76144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Br_03_001</w:t>
            </w:r>
          </w:p>
        </w:tc>
        <w:tc>
          <w:tcPr>
            <w:tcW w:w="2196" w:type="dxa"/>
            <w:hideMark/>
          </w:tcPr>
          <w:p w14:paraId="7FF43A4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0.511602</w:t>
            </w:r>
          </w:p>
        </w:tc>
        <w:tc>
          <w:tcPr>
            <w:tcW w:w="1710" w:type="dxa"/>
            <w:hideMark/>
          </w:tcPr>
          <w:p w14:paraId="576DDF1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3199</w:t>
            </w:r>
          </w:p>
        </w:tc>
      </w:tr>
      <w:tr w:rsidR="009837F1" w:rsidRPr="009837F1" w14:paraId="7D9A64B4" w14:textId="77777777" w:rsidTr="009837F1">
        <w:trPr>
          <w:trHeight w:val="229"/>
        </w:trPr>
        <w:tc>
          <w:tcPr>
            <w:tcW w:w="756" w:type="dxa"/>
            <w:hideMark/>
          </w:tcPr>
          <w:p w14:paraId="7963C59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039F358E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Br_03</w:t>
            </w:r>
          </w:p>
        </w:tc>
        <w:tc>
          <w:tcPr>
            <w:tcW w:w="1122" w:type="dxa"/>
            <w:hideMark/>
          </w:tcPr>
          <w:p w14:paraId="0DD62F0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Br_03_002</w:t>
            </w:r>
          </w:p>
        </w:tc>
        <w:tc>
          <w:tcPr>
            <w:tcW w:w="2196" w:type="dxa"/>
            <w:hideMark/>
          </w:tcPr>
          <w:p w14:paraId="6CD6D9F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0.46563</w:t>
            </w:r>
          </w:p>
        </w:tc>
        <w:tc>
          <w:tcPr>
            <w:tcW w:w="1710" w:type="dxa"/>
            <w:hideMark/>
          </w:tcPr>
          <w:p w14:paraId="09758C7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4137</w:t>
            </w:r>
          </w:p>
        </w:tc>
      </w:tr>
      <w:tr w:rsidR="009837F1" w:rsidRPr="009837F1" w14:paraId="6FC2EDEB" w14:textId="77777777" w:rsidTr="009837F1">
        <w:trPr>
          <w:trHeight w:val="229"/>
        </w:trPr>
        <w:tc>
          <w:tcPr>
            <w:tcW w:w="756" w:type="dxa"/>
            <w:hideMark/>
          </w:tcPr>
          <w:p w14:paraId="2716456D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1C723FFD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Br_03</w:t>
            </w:r>
          </w:p>
        </w:tc>
        <w:tc>
          <w:tcPr>
            <w:tcW w:w="1122" w:type="dxa"/>
            <w:hideMark/>
          </w:tcPr>
          <w:p w14:paraId="660D9B2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Br_03_003</w:t>
            </w:r>
          </w:p>
        </w:tc>
        <w:tc>
          <w:tcPr>
            <w:tcW w:w="2196" w:type="dxa"/>
            <w:hideMark/>
          </w:tcPr>
          <w:p w14:paraId="3305597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0.839938</w:t>
            </w:r>
          </w:p>
        </w:tc>
        <w:tc>
          <w:tcPr>
            <w:tcW w:w="1710" w:type="dxa"/>
            <w:hideMark/>
          </w:tcPr>
          <w:p w14:paraId="6F461C9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6676</w:t>
            </w:r>
          </w:p>
        </w:tc>
      </w:tr>
      <w:tr w:rsidR="009837F1" w:rsidRPr="009837F1" w14:paraId="30FD0D04" w14:textId="77777777" w:rsidTr="009837F1">
        <w:trPr>
          <w:trHeight w:val="229"/>
        </w:trPr>
        <w:tc>
          <w:tcPr>
            <w:tcW w:w="756" w:type="dxa"/>
            <w:hideMark/>
          </w:tcPr>
          <w:p w14:paraId="242E4B55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1F0CB234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Br_19</w:t>
            </w:r>
          </w:p>
        </w:tc>
        <w:tc>
          <w:tcPr>
            <w:tcW w:w="1122" w:type="dxa"/>
            <w:hideMark/>
          </w:tcPr>
          <w:p w14:paraId="451D42D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Br_19_001</w:t>
            </w:r>
          </w:p>
        </w:tc>
        <w:tc>
          <w:tcPr>
            <w:tcW w:w="2196" w:type="dxa"/>
            <w:hideMark/>
          </w:tcPr>
          <w:p w14:paraId="0E99222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0.631411</w:t>
            </w:r>
          </w:p>
        </w:tc>
        <w:tc>
          <w:tcPr>
            <w:tcW w:w="1710" w:type="dxa"/>
            <w:hideMark/>
          </w:tcPr>
          <w:p w14:paraId="23C0A81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3787</w:t>
            </w:r>
          </w:p>
        </w:tc>
      </w:tr>
      <w:tr w:rsidR="009837F1" w:rsidRPr="009837F1" w14:paraId="233E1E99" w14:textId="77777777" w:rsidTr="009837F1">
        <w:trPr>
          <w:trHeight w:val="229"/>
        </w:trPr>
        <w:tc>
          <w:tcPr>
            <w:tcW w:w="756" w:type="dxa"/>
            <w:hideMark/>
          </w:tcPr>
          <w:p w14:paraId="76E90EB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65E59E00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Br_19</w:t>
            </w:r>
          </w:p>
        </w:tc>
        <w:tc>
          <w:tcPr>
            <w:tcW w:w="1122" w:type="dxa"/>
            <w:hideMark/>
          </w:tcPr>
          <w:p w14:paraId="34EB500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Br_19_002</w:t>
            </w:r>
          </w:p>
        </w:tc>
        <w:tc>
          <w:tcPr>
            <w:tcW w:w="2196" w:type="dxa"/>
            <w:hideMark/>
          </w:tcPr>
          <w:p w14:paraId="4269D0D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0.701932</w:t>
            </w:r>
          </w:p>
        </w:tc>
        <w:tc>
          <w:tcPr>
            <w:tcW w:w="1710" w:type="dxa"/>
            <w:hideMark/>
          </w:tcPr>
          <w:p w14:paraId="707DC010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4946</w:t>
            </w:r>
          </w:p>
        </w:tc>
      </w:tr>
      <w:tr w:rsidR="009837F1" w:rsidRPr="009837F1" w14:paraId="72D5AF6B" w14:textId="77777777" w:rsidTr="009837F1">
        <w:trPr>
          <w:trHeight w:val="229"/>
        </w:trPr>
        <w:tc>
          <w:tcPr>
            <w:tcW w:w="756" w:type="dxa"/>
            <w:hideMark/>
          </w:tcPr>
          <w:p w14:paraId="2128A5EE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2F7266D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Br_19</w:t>
            </w:r>
          </w:p>
        </w:tc>
        <w:tc>
          <w:tcPr>
            <w:tcW w:w="1122" w:type="dxa"/>
            <w:hideMark/>
          </w:tcPr>
          <w:p w14:paraId="52E0159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Br_19_003</w:t>
            </w:r>
          </w:p>
        </w:tc>
        <w:tc>
          <w:tcPr>
            <w:tcW w:w="2196" w:type="dxa"/>
            <w:hideMark/>
          </w:tcPr>
          <w:p w14:paraId="79A9AA6E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0.782308</w:t>
            </w:r>
          </w:p>
        </w:tc>
        <w:tc>
          <w:tcPr>
            <w:tcW w:w="1710" w:type="dxa"/>
            <w:hideMark/>
          </w:tcPr>
          <w:p w14:paraId="7CFC36F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7589</w:t>
            </w:r>
          </w:p>
        </w:tc>
      </w:tr>
      <w:tr w:rsidR="009837F1" w:rsidRPr="009837F1" w14:paraId="650B3EA9" w14:textId="77777777" w:rsidTr="009837F1">
        <w:trPr>
          <w:trHeight w:val="229"/>
        </w:trPr>
        <w:tc>
          <w:tcPr>
            <w:tcW w:w="756" w:type="dxa"/>
            <w:hideMark/>
          </w:tcPr>
          <w:p w14:paraId="0AB7884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3DF478C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Br_40</w:t>
            </w:r>
          </w:p>
        </w:tc>
        <w:tc>
          <w:tcPr>
            <w:tcW w:w="1122" w:type="dxa"/>
            <w:hideMark/>
          </w:tcPr>
          <w:p w14:paraId="66CACB8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Br_40_004</w:t>
            </w:r>
          </w:p>
        </w:tc>
        <w:tc>
          <w:tcPr>
            <w:tcW w:w="2196" w:type="dxa"/>
            <w:hideMark/>
          </w:tcPr>
          <w:p w14:paraId="0CEED45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0.70152</w:t>
            </w:r>
          </w:p>
        </w:tc>
        <w:tc>
          <w:tcPr>
            <w:tcW w:w="1710" w:type="dxa"/>
            <w:hideMark/>
          </w:tcPr>
          <w:p w14:paraId="415495F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4344</w:t>
            </w:r>
          </w:p>
        </w:tc>
      </w:tr>
      <w:tr w:rsidR="009837F1" w:rsidRPr="009837F1" w14:paraId="3010688C" w14:textId="77777777" w:rsidTr="009837F1">
        <w:trPr>
          <w:trHeight w:val="229"/>
        </w:trPr>
        <w:tc>
          <w:tcPr>
            <w:tcW w:w="756" w:type="dxa"/>
            <w:hideMark/>
          </w:tcPr>
          <w:p w14:paraId="7B6FD03A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0B94446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Br_40</w:t>
            </w:r>
          </w:p>
        </w:tc>
        <w:tc>
          <w:tcPr>
            <w:tcW w:w="1122" w:type="dxa"/>
            <w:hideMark/>
          </w:tcPr>
          <w:p w14:paraId="5211A6BE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Br_40_005</w:t>
            </w:r>
          </w:p>
        </w:tc>
        <w:tc>
          <w:tcPr>
            <w:tcW w:w="2196" w:type="dxa"/>
            <w:hideMark/>
          </w:tcPr>
          <w:p w14:paraId="0A36BA1E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0.670005</w:t>
            </w:r>
          </w:p>
        </w:tc>
        <w:tc>
          <w:tcPr>
            <w:tcW w:w="1710" w:type="dxa"/>
            <w:hideMark/>
          </w:tcPr>
          <w:p w14:paraId="708EC45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5059</w:t>
            </w:r>
          </w:p>
        </w:tc>
      </w:tr>
      <w:tr w:rsidR="009837F1" w:rsidRPr="009837F1" w14:paraId="1C55328E" w14:textId="77777777" w:rsidTr="009837F1">
        <w:trPr>
          <w:trHeight w:val="229"/>
        </w:trPr>
        <w:tc>
          <w:tcPr>
            <w:tcW w:w="756" w:type="dxa"/>
            <w:hideMark/>
          </w:tcPr>
          <w:p w14:paraId="00879C4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6D821179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Br_40</w:t>
            </w:r>
          </w:p>
        </w:tc>
        <w:tc>
          <w:tcPr>
            <w:tcW w:w="1122" w:type="dxa"/>
            <w:hideMark/>
          </w:tcPr>
          <w:p w14:paraId="31E5411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Br_40_006</w:t>
            </w:r>
          </w:p>
        </w:tc>
        <w:tc>
          <w:tcPr>
            <w:tcW w:w="2196" w:type="dxa"/>
            <w:hideMark/>
          </w:tcPr>
          <w:p w14:paraId="42FE4D5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0.698985</w:t>
            </w:r>
          </w:p>
        </w:tc>
        <w:tc>
          <w:tcPr>
            <w:tcW w:w="1710" w:type="dxa"/>
            <w:hideMark/>
          </w:tcPr>
          <w:p w14:paraId="30EA01D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4333</w:t>
            </w:r>
          </w:p>
        </w:tc>
      </w:tr>
      <w:tr w:rsidR="009837F1" w:rsidRPr="009837F1" w14:paraId="52B48163" w14:textId="77777777" w:rsidTr="009837F1">
        <w:trPr>
          <w:trHeight w:val="229"/>
        </w:trPr>
        <w:tc>
          <w:tcPr>
            <w:tcW w:w="756" w:type="dxa"/>
            <w:hideMark/>
          </w:tcPr>
          <w:p w14:paraId="0B8133D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76ADEF0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Br_40</w:t>
            </w:r>
          </w:p>
        </w:tc>
        <w:tc>
          <w:tcPr>
            <w:tcW w:w="1122" w:type="dxa"/>
            <w:hideMark/>
          </w:tcPr>
          <w:p w14:paraId="09B6F2E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Br_40_007</w:t>
            </w:r>
          </w:p>
        </w:tc>
        <w:tc>
          <w:tcPr>
            <w:tcW w:w="2196" w:type="dxa"/>
            <w:hideMark/>
          </w:tcPr>
          <w:p w14:paraId="4A912CD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0.71175</w:t>
            </w:r>
          </w:p>
        </w:tc>
        <w:tc>
          <w:tcPr>
            <w:tcW w:w="1710" w:type="dxa"/>
            <w:hideMark/>
          </w:tcPr>
          <w:p w14:paraId="3E72BC74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4974</w:t>
            </w:r>
          </w:p>
        </w:tc>
      </w:tr>
      <w:tr w:rsidR="009837F1" w:rsidRPr="009837F1" w14:paraId="4D3ABE84" w14:textId="77777777" w:rsidTr="009837F1">
        <w:trPr>
          <w:trHeight w:val="229"/>
        </w:trPr>
        <w:tc>
          <w:tcPr>
            <w:tcW w:w="756" w:type="dxa"/>
            <w:hideMark/>
          </w:tcPr>
          <w:p w14:paraId="71D4853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0108399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Br_40</w:t>
            </w:r>
          </w:p>
        </w:tc>
        <w:tc>
          <w:tcPr>
            <w:tcW w:w="1122" w:type="dxa"/>
            <w:hideMark/>
          </w:tcPr>
          <w:p w14:paraId="339569B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Br_40_008</w:t>
            </w:r>
          </w:p>
        </w:tc>
        <w:tc>
          <w:tcPr>
            <w:tcW w:w="2196" w:type="dxa"/>
            <w:hideMark/>
          </w:tcPr>
          <w:p w14:paraId="06062705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0.713135</w:t>
            </w:r>
          </w:p>
        </w:tc>
        <w:tc>
          <w:tcPr>
            <w:tcW w:w="1710" w:type="dxa"/>
            <w:hideMark/>
          </w:tcPr>
          <w:p w14:paraId="3513A20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5075</w:t>
            </w:r>
          </w:p>
        </w:tc>
      </w:tr>
      <w:tr w:rsidR="009837F1" w:rsidRPr="009837F1" w14:paraId="31BDA9F0" w14:textId="77777777" w:rsidTr="009837F1">
        <w:trPr>
          <w:trHeight w:val="229"/>
        </w:trPr>
        <w:tc>
          <w:tcPr>
            <w:tcW w:w="756" w:type="dxa"/>
            <w:hideMark/>
          </w:tcPr>
          <w:p w14:paraId="61ABAE59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124C6D24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Br_42</w:t>
            </w:r>
          </w:p>
        </w:tc>
        <w:tc>
          <w:tcPr>
            <w:tcW w:w="1122" w:type="dxa"/>
            <w:hideMark/>
          </w:tcPr>
          <w:p w14:paraId="1903CBA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Br_42_001</w:t>
            </w:r>
          </w:p>
        </w:tc>
        <w:tc>
          <w:tcPr>
            <w:tcW w:w="2196" w:type="dxa"/>
            <w:hideMark/>
          </w:tcPr>
          <w:p w14:paraId="41A7B94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0.915607</w:t>
            </w:r>
          </w:p>
        </w:tc>
        <w:tc>
          <w:tcPr>
            <w:tcW w:w="1710" w:type="dxa"/>
            <w:hideMark/>
          </w:tcPr>
          <w:p w14:paraId="5A7ABD5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4842</w:t>
            </w:r>
          </w:p>
        </w:tc>
      </w:tr>
      <w:tr w:rsidR="009837F1" w:rsidRPr="009837F1" w14:paraId="3EBC4C74" w14:textId="77777777" w:rsidTr="009837F1">
        <w:trPr>
          <w:trHeight w:val="229"/>
        </w:trPr>
        <w:tc>
          <w:tcPr>
            <w:tcW w:w="756" w:type="dxa"/>
            <w:hideMark/>
          </w:tcPr>
          <w:p w14:paraId="542D2A09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63B290E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Br_42</w:t>
            </w:r>
          </w:p>
        </w:tc>
        <w:tc>
          <w:tcPr>
            <w:tcW w:w="1122" w:type="dxa"/>
            <w:hideMark/>
          </w:tcPr>
          <w:p w14:paraId="546DF4DD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Br_42_002</w:t>
            </w:r>
          </w:p>
        </w:tc>
        <w:tc>
          <w:tcPr>
            <w:tcW w:w="2196" w:type="dxa"/>
            <w:hideMark/>
          </w:tcPr>
          <w:p w14:paraId="1957A14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0.841825</w:t>
            </w:r>
          </w:p>
        </w:tc>
        <w:tc>
          <w:tcPr>
            <w:tcW w:w="1710" w:type="dxa"/>
            <w:hideMark/>
          </w:tcPr>
          <w:p w14:paraId="51D3A05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4354</w:t>
            </w:r>
          </w:p>
        </w:tc>
      </w:tr>
      <w:tr w:rsidR="009837F1" w:rsidRPr="009837F1" w14:paraId="70522E5C" w14:textId="77777777" w:rsidTr="009837F1">
        <w:trPr>
          <w:trHeight w:val="229"/>
        </w:trPr>
        <w:tc>
          <w:tcPr>
            <w:tcW w:w="756" w:type="dxa"/>
            <w:hideMark/>
          </w:tcPr>
          <w:p w14:paraId="58CDE63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6E05B14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Br_42</w:t>
            </w:r>
          </w:p>
        </w:tc>
        <w:tc>
          <w:tcPr>
            <w:tcW w:w="1122" w:type="dxa"/>
            <w:hideMark/>
          </w:tcPr>
          <w:p w14:paraId="6B6F072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Br_42_003</w:t>
            </w:r>
          </w:p>
        </w:tc>
        <w:tc>
          <w:tcPr>
            <w:tcW w:w="2196" w:type="dxa"/>
            <w:hideMark/>
          </w:tcPr>
          <w:p w14:paraId="1D73121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0.90963</w:t>
            </w:r>
          </w:p>
        </w:tc>
        <w:tc>
          <w:tcPr>
            <w:tcW w:w="1710" w:type="dxa"/>
            <w:hideMark/>
          </w:tcPr>
          <w:p w14:paraId="628A57A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3578</w:t>
            </w:r>
          </w:p>
        </w:tc>
      </w:tr>
      <w:tr w:rsidR="009837F1" w:rsidRPr="009837F1" w14:paraId="43C84000" w14:textId="77777777" w:rsidTr="009837F1">
        <w:trPr>
          <w:trHeight w:val="251"/>
        </w:trPr>
        <w:tc>
          <w:tcPr>
            <w:tcW w:w="756" w:type="dxa"/>
            <w:hideMark/>
          </w:tcPr>
          <w:p w14:paraId="1BC9673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1888D909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Br_42</w:t>
            </w:r>
          </w:p>
        </w:tc>
        <w:tc>
          <w:tcPr>
            <w:tcW w:w="1122" w:type="dxa"/>
            <w:hideMark/>
          </w:tcPr>
          <w:p w14:paraId="54FAE90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Br_42_004</w:t>
            </w:r>
          </w:p>
        </w:tc>
        <w:tc>
          <w:tcPr>
            <w:tcW w:w="2196" w:type="dxa"/>
            <w:hideMark/>
          </w:tcPr>
          <w:p w14:paraId="38CA0184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0.947477</w:t>
            </w:r>
          </w:p>
        </w:tc>
        <w:tc>
          <w:tcPr>
            <w:tcW w:w="1710" w:type="dxa"/>
            <w:hideMark/>
          </w:tcPr>
          <w:p w14:paraId="38A8EE3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6688</w:t>
            </w:r>
          </w:p>
        </w:tc>
      </w:tr>
      <w:tr w:rsidR="009837F1" w:rsidRPr="009837F1" w14:paraId="45B1C141" w14:textId="77777777" w:rsidTr="009837F1">
        <w:trPr>
          <w:trHeight w:val="229"/>
        </w:trPr>
        <w:tc>
          <w:tcPr>
            <w:tcW w:w="756" w:type="dxa"/>
            <w:hideMark/>
          </w:tcPr>
          <w:p w14:paraId="744C0F6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871" w:type="dxa"/>
            <w:hideMark/>
          </w:tcPr>
          <w:p w14:paraId="24F890C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Br_42</w:t>
            </w:r>
          </w:p>
        </w:tc>
        <w:tc>
          <w:tcPr>
            <w:tcW w:w="1122" w:type="dxa"/>
            <w:hideMark/>
          </w:tcPr>
          <w:p w14:paraId="6ED612F4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Br_42_005</w:t>
            </w:r>
          </w:p>
        </w:tc>
        <w:tc>
          <w:tcPr>
            <w:tcW w:w="2196" w:type="dxa"/>
            <w:hideMark/>
          </w:tcPr>
          <w:p w14:paraId="25A2087D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0.911071</w:t>
            </w:r>
          </w:p>
        </w:tc>
        <w:tc>
          <w:tcPr>
            <w:tcW w:w="1710" w:type="dxa"/>
            <w:hideMark/>
          </w:tcPr>
          <w:p w14:paraId="542C61D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7700</w:t>
            </w:r>
          </w:p>
        </w:tc>
      </w:tr>
      <w:tr w:rsidR="009837F1" w:rsidRPr="009837F1" w14:paraId="0BD3F9CE" w14:textId="77777777" w:rsidTr="009837F1">
        <w:trPr>
          <w:trHeight w:val="229"/>
        </w:trPr>
        <w:tc>
          <w:tcPr>
            <w:tcW w:w="756" w:type="dxa"/>
            <w:hideMark/>
          </w:tcPr>
          <w:p w14:paraId="4F4FC024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418B03A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Br_07</w:t>
            </w:r>
          </w:p>
        </w:tc>
        <w:tc>
          <w:tcPr>
            <w:tcW w:w="1122" w:type="dxa"/>
            <w:hideMark/>
          </w:tcPr>
          <w:p w14:paraId="0D1766E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Br_07_001</w:t>
            </w:r>
          </w:p>
        </w:tc>
        <w:tc>
          <w:tcPr>
            <w:tcW w:w="2196" w:type="dxa"/>
            <w:hideMark/>
          </w:tcPr>
          <w:p w14:paraId="55D3417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0.781023</w:t>
            </w:r>
          </w:p>
        </w:tc>
        <w:tc>
          <w:tcPr>
            <w:tcW w:w="1710" w:type="dxa"/>
            <w:hideMark/>
          </w:tcPr>
          <w:p w14:paraId="24848AF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6556</w:t>
            </w:r>
          </w:p>
        </w:tc>
      </w:tr>
      <w:tr w:rsidR="009837F1" w:rsidRPr="009837F1" w14:paraId="1B103B81" w14:textId="77777777" w:rsidTr="009837F1">
        <w:trPr>
          <w:trHeight w:val="229"/>
        </w:trPr>
        <w:tc>
          <w:tcPr>
            <w:tcW w:w="756" w:type="dxa"/>
            <w:hideMark/>
          </w:tcPr>
          <w:p w14:paraId="5E22FFA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7FB726E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Br_07</w:t>
            </w:r>
          </w:p>
        </w:tc>
        <w:tc>
          <w:tcPr>
            <w:tcW w:w="1122" w:type="dxa"/>
            <w:hideMark/>
          </w:tcPr>
          <w:p w14:paraId="305D29D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Br_07_002</w:t>
            </w:r>
          </w:p>
        </w:tc>
        <w:tc>
          <w:tcPr>
            <w:tcW w:w="2196" w:type="dxa"/>
            <w:hideMark/>
          </w:tcPr>
          <w:p w14:paraId="011AEB8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0.756899</w:t>
            </w:r>
          </w:p>
        </w:tc>
        <w:tc>
          <w:tcPr>
            <w:tcW w:w="1710" w:type="dxa"/>
            <w:hideMark/>
          </w:tcPr>
          <w:p w14:paraId="00CB873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6745</w:t>
            </w:r>
          </w:p>
        </w:tc>
      </w:tr>
      <w:tr w:rsidR="009837F1" w:rsidRPr="009837F1" w14:paraId="37B13B33" w14:textId="77777777" w:rsidTr="009837F1">
        <w:trPr>
          <w:trHeight w:val="229"/>
        </w:trPr>
        <w:tc>
          <w:tcPr>
            <w:tcW w:w="756" w:type="dxa"/>
            <w:hideMark/>
          </w:tcPr>
          <w:p w14:paraId="58C78B0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7A2C8D5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Br_07</w:t>
            </w:r>
          </w:p>
        </w:tc>
        <w:tc>
          <w:tcPr>
            <w:tcW w:w="1122" w:type="dxa"/>
            <w:hideMark/>
          </w:tcPr>
          <w:p w14:paraId="1A36973A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Br_07_003</w:t>
            </w:r>
          </w:p>
        </w:tc>
        <w:tc>
          <w:tcPr>
            <w:tcW w:w="2196" w:type="dxa"/>
            <w:hideMark/>
          </w:tcPr>
          <w:p w14:paraId="3B54391A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0.823064</w:t>
            </w:r>
          </w:p>
        </w:tc>
        <w:tc>
          <w:tcPr>
            <w:tcW w:w="1710" w:type="dxa"/>
            <w:hideMark/>
          </w:tcPr>
          <w:p w14:paraId="291F7AA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7832</w:t>
            </w:r>
          </w:p>
        </w:tc>
      </w:tr>
      <w:tr w:rsidR="009837F1" w:rsidRPr="009837F1" w14:paraId="301BA8DC" w14:textId="77777777" w:rsidTr="009837F1">
        <w:trPr>
          <w:trHeight w:val="229"/>
        </w:trPr>
        <w:tc>
          <w:tcPr>
            <w:tcW w:w="756" w:type="dxa"/>
            <w:hideMark/>
          </w:tcPr>
          <w:p w14:paraId="2538E7E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13252A44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Br_07</w:t>
            </w:r>
          </w:p>
        </w:tc>
        <w:tc>
          <w:tcPr>
            <w:tcW w:w="1122" w:type="dxa"/>
            <w:hideMark/>
          </w:tcPr>
          <w:p w14:paraId="13D31FAA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Br_07_004</w:t>
            </w:r>
          </w:p>
        </w:tc>
        <w:tc>
          <w:tcPr>
            <w:tcW w:w="2196" w:type="dxa"/>
            <w:hideMark/>
          </w:tcPr>
          <w:p w14:paraId="25726FA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0.819408</w:t>
            </w:r>
          </w:p>
        </w:tc>
        <w:tc>
          <w:tcPr>
            <w:tcW w:w="1710" w:type="dxa"/>
            <w:hideMark/>
          </w:tcPr>
          <w:p w14:paraId="3231808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8370</w:t>
            </w:r>
          </w:p>
        </w:tc>
      </w:tr>
      <w:tr w:rsidR="009837F1" w:rsidRPr="009837F1" w14:paraId="0FAACBC8" w14:textId="77777777" w:rsidTr="009837F1">
        <w:trPr>
          <w:trHeight w:val="229"/>
        </w:trPr>
        <w:tc>
          <w:tcPr>
            <w:tcW w:w="756" w:type="dxa"/>
            <w:hideMark/>
          </w:tcPr>
          <w:p w14:paraId="3029CB2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4E6358B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Br_07</w:t>
            </w:r>
          </w:p>
        </w:tc>
        <w:tc>
          <w:tcPr>
            <w:tcW w:w="1122" w:type="dxa"/>
            <w:hideMark/>
          </w:tcPr>
          <w:p w14:paraId="544FD54D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Br_07_005</w:t>
            </w:r>
          </w:p>
        </w:tc>
        <w:tc>
          <w:tcPr>
            <w:tcW w:w="2196" w:type="dxa"/>
            <w:hideMark/>
          </w:tcPr>
          <w:p w14:paraId="15B6BCD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0.751325</w:t>
            </w:r>
          </w:p>
        </w:tc>
        <w:tc>
          <w:tcPr>
            <w:tcW w:w="1710" w:type="dxa"/>
            <w:hideMark/>
          </w:tcPr>
          <w:p w14:paraId="1E787EF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6358</w:t>
            </w:r>
          </w:p>
        </w:tc>
      </w:tr>
      <w:tr w:rsidR="009837F1" w:rsidRPr="009837F1" w14:paraId="51E4E4AB" w14:textId="77777777" w:rsidTr="009837F1">
        <w:trPr>
          <w:trHeight w:val="229"/>
        </w:trPr>
        <w:tc>
          <w:tcPr>
            <w:tcW w:w="756" w:type="dxa"/>
            <w:hideMark/>
          </w:tcPr>
          <w:p w14:paraId="26585E2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27217F6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Br_12</w:t>
            </w:r>
          </w:p>
        </w:tc>
        <w:tc>
          <w:tcPr>
            <w:tcW w:w="1122" w:type="dxa"/>
            <w:hideMark/>
          </w:tcPr>
          <w:p w14:paraId="4B21357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Br_12_001</w:t>
            </w:r>
          </w:p>
        </w:tc>
        <w:tc>
          <w:tcPr>
            <w:tcW w:w="2196" w:type="dxa"/>
            <w:hideMark/>
          </w:tcPr>
          <w:p w14:paraId="540DB02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0.752103</w:t>
            </w:r>
          </w:p>
        </w:tc>
        <w:tc>
          <w:tcPr>
            <w:tcW w:w="1710" w:type="dxa"/>
            <w:hideMark/>
          </w:tcPr>
          <w:p w14:paraId="2C2CE89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5351</w:t>
            </w:r>
          </w:p>
        </w:tc>
      </w:tr>
      <w:tr w:rsidR="009837F1" w:rsidRPr="009837F1" w14:paraId="5B6C8160" w14:textId="77777777" w:rsidTr="009837F1">
        <w:trPr>
          <w:trHeight w:val="229"/>
        </w:trPr>
        <w:tc>
          <w:tcPr>
            <w:tcW w:w="756" w:type="dxa"/>
            <w:hideMark/>
          </w:tcPr>
          <w:p w14:paraId="552543D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11A89980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Br_12</w:t>
            </w:r>
          </w:p>
        </w:tc>
        <w:tc>
          <w:tcPr>
            <w:tcW w:w="1122" w:type="dxa"/>
            <w:hideMark/>
          </w:tcPr>
          <w:p w14:paraId="0C1589C9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Br_12_002</w:t>
            </w:r>
          </w:p>
        </w:tc>
        <w:tc>
          <w:tcPr>
            <w:tcW w:w="2196" w:type="dxa"/>
            <w:hideMark/>
          </w:tcPr>
          <w:p w14:paraId="3153A60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0.771228</w:t>
            </w:r>
          </w:p>
        </w:tc>
        <w:tc>
          <w:tcPr>
            <w:tcW w:w="1710" w:type="dxa"/>
            <w:hideMark/>
          </w:tcPr>
          <w:p w14:paraId="71155BB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7261</w:t>
            </w:r>
          </w:p>
        </w:tc>
      </w:tr>
      <w:tr w:rsidR="009837F1" w:rsidRPr="009837F1" w14:paraId="46639AFB" w14:textId="77777777" w:rsidTr="009837F1">
        <w:trPr>
          <w:trHeight w:val="229"/>
        </w:trPr>
        <w:tc>
          <w:tcPr>
            <w:tcW w:w="756" w:type="dxa"/>
            <w:hideMark/>
          </w:tcPr>
          <w:p w14:paraId="6CAC307D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24CD2BD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Br_12</w:t>
            </w:r>
          </w:p>
        </w:tc>
        <w:tc>
          <w:tcPr>
            <w:tcW w:w="1122" w:type="dxa"/>
            <w:hideMark/>
          </w:tcPr>
          <w:p w14:paraId="6E17975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Br_12_003</w:t>
            </w:r>
          </w:p>
        </w:tc>
        <w:tc>
          <w:tcPr>
            <w:tcW w:w="2196" w:type="dxa"/>
            <w:hideMark/>
          </w:tcPr>
          <w:p w14:paraId="1A14F1D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0.789127</w:t>
            </w:r>
          </w:p>
        </w:tc>
        <w:tc>
          <w:tcPr>
            <w:tcW w:w="1710" w:type="dxa"/>
            <w:hideMark/>
          </w:tcPr>
          <w:p w14:paraId="308DAE4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7499</w:t>
            </w:r>
          </w:p>
        </w:tc>
      </w:tr>
      <w:tr w:rsidR="009837F1" w:rsidRPr="009837F1" w14:paraId="4B024040" w14:textId="77777777" w:rsidTr="009837F1">
        <w:trPr>
          <w:trHeight w:val="229"/>
        </w:trPr>
        <w:tc>
          <w:tcPr>
            <w:tcW w:w="756" w:type="dxa"/>
            <w:hideMark/>
          </w:tcPr>
          <w:p w14:paraId="763D6A1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2D1B1B0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Br_15</w:t>
            </w:r>
          </w:p>
        </w:tc>
        <w:tc>
          <w:tcPr>
            <w:tcW w:w="1122" w:type="dxa"/>
            <w:hideMark/>
          </w:tcPr>
          <w:p w14:paraId="03E93B0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Br_15_001</w:t>
            </w:r>
          </w:p>
        </w:tc>
        <w:tc>
          <w:tcPr>
            <w:tcW w:w="2196" w:type="dxa"/>
            <w:hideMark/>
          </w:tcPr>
          <w:p w14:paraId="258B5B8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0.703696</w:t>
            </w:r>
          </w:p>
        </w:tc>
        <w:tc>
          <w:tcPr>
            <w:tcW w:w="1710" w:type="dxa"/>
            <w:hideMark/>
          </w:tcPr>
          <w:p w14:paraId="6E443DC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5930</w:t>
            </w:r>
          </w:p>
        </w:tc>
      </w:tr>
      <w:tr w:rsidR="009837F1" w:rsidRPr="009837F1" w14:paraId="4CE005BC" w14:textId="77777777" w:rsidTr="009837F1">
        <w:trPr>
          <w:trHeight w:val="229"/>
        </w:trPr>
        <w:tc>
          <w:tcPr>
            <w:tcW w:w="756" w:type="dxa"/>
            <w:hideMark/>
          </w:tcPr>
          <w:p w14:paraId="3067ABF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143E19D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Br_15</w:t>
            </w:r>
          </w:p>
        </w:tc>
        <w:tc>
          <w:tcPr>
            <w:tcW w:w="1122" w:type="dxa"/>
            <w:hideMark/>
          </w:tcPr>
          <w:p w14:paraId="2D71725E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Br_15_002</w:t>
            </w:r>
          </w:p>
        </w:tc>
        <w:tc>
          <w:tcPr>
            <w:tcW w:w="2196" w:type="dxa"/>
            <w:hideMark/>
          </w:tcPr>
          <w:p w14:paraId="743D5B4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0.714918</w:t>
            </w:r>
          </w:p>
        </w:tc>
        <w:tc>
          <w:tcPr>
            <w:tcW w:w="1710" w:type="dxa"/>
            <w:hideMark/>
          </w:tcPr>
          <w:p w14:paraId="70E2EE6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6107</w:t>
            </w:r>
          </w:p>
        </w:tc>
      </w:tr>
      <w:tr w:rsidR="009837F1" w:rsidRPr="009837F1" w14:paraId="1A291A3D" w14:textId="77777777" w:rsidTr="009837F1">
        <w:trPr>
          <w:trHeight w:val="229"/>
        </w:trPr>
        <w:tc>
          <w:tcPr>
            <w:tcW w:w="756" w:type="dxa"/>
            <w:hideMark/>
          </w:tcPr>
          <w:p w14:paraId="4948D8E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0AB72849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Br_15</w:t>
            </w:r>
          </w:p>
        </w:tc>
        <w:tc>
          <w:tcPr>
            <w:tcW w:w="1122" w:type="dxa"/>
            <w:hideMark/>
          </w:tcPr>
          <w:p w14:paraId="2F913BB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Br_15_003</w:t>
            </w:r>
          </w:p>
        </w:tc>
        <w:tc>
          <w:tcPr>
            <w:tcW w:w="2196" w:type="dxa"/>
            <w:hideMark/>
          </w:tcPr>
          <w:p w14:paraId="71AD4C2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0.701486</w:t>
            </w:r>
          </w:p>
        </w:tc>
        <w:tc>
          <w:tcPr>
            <w:tcW w:w="1710" w:type="dxa"/>
            <w:hideMark/>
          </w:tcPr>
          <w:p w14:paraId="204F382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6127</w:t>
            </w:r>
          </w:p>
        </w:tc>
      </w:tr>
      <w:tr w:rsidR="009837F1" w:rsidRPr="009837F1" w14:paraId="29B7B42E" w14:textId="77777777" w:rsidTr="009837F1">
        <w:trPr>
          <w:trHeight w:val="229"/>
        </w:trPr>
        <w:tc>
          <w:tcPr>
            <w:tcW w:w="756" w:type="dxa"/>
            <w:hideMark/>
          </w:tcPr>
          <w:p w14:paraId="35E05E3E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7B8C405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Br_15</w:t>
            </w:r>
          </w:p>
        </w:tc>
        <w:tc>
          <w:tcPr>
            <w:tcW w:w="1122" w:type="dxa"/>
            <w:hideMark/>
          </w:tcPr>
          <w:p w14:paraId="4E8C74C9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Br_15_004</w:t>
            </w:r>
          </w:p>
        </w:tc>
        <w:tc>
          <w:tcPr>
            <w:tcW w:w="2196" w:type="dxa"/>
            <w:hideMark/>
          </w:tcPr>
          <w:p w14:paraId="7D692B8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0.715164</w:t>
            </w:r>
          </w:p>
        </w:tc>
        <w:tc>
          <w:tcPr>
            <w:tcW w:w="1710" w:type="dxa"/>
            <w:hideMark/>
          </w:tcPr>
          <w:p w14:paraId="46B85C3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7468</w:t>
            </w:r>
          </w:p>
        </w:tc>
      </w:tr>
      <w:tr w:rsidR="009837F1" w:rsidRPr="009837F1" w14:paraId="511B7B28" w14:textId="77777777" w:rsidTr="009837F1">
        <w:trPr>
          <w:trHeight w:val="229"/>
        </w:trPr>
        <w:tc>
          <w:tcPr>
            <w:tcW w:w="756" w:type="dxa"/>
            <w:hideMark/>
          </w:tcPr>
          <w:p w14:paraId="078813A5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0A6646A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Br_15</w:t>
            </w:r>
          </w:p>
        </w:tc>
        <w:tc>
          <w:tcPr>
            <w:tcW w:w="1122" w:type="dxa"/>
            <w:hideMark/>
          </w:tcPr>
          <w:p w14:paraId="10B0765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Br_15_005</w:t>
            </w:r>
          </w:p>
        </w:tc>
        <w:tc>
          <w:tcPr>
            <w:tcW w:w="2196" w:type="dxa"/>
            <w:hideMark/>
          </w:tcPr>
          <w:p w14:paraId="5CB8B80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0.7047</w:t>
            </w:r>
          </w:p>
        </w:tc>
        <w:tc>
          <w:tcPr>
            <w:tcW w:w="1710" w:type="dxa"/>
            <w:hideMark/>
          </w:tcPr>
          <w:p w14:paraId="3577D46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6347</w:t>
            </w:r>
          </w:p>
        </w:tc>
      </w:tr>
      <w:tr w:rsidR="009837F1" w:rsidRPr="009837F1" w14:paraId="325D8298" w14:textId="77777777" w:rsidTr="009837F1">
        <w:trPr>
          <w:trHeight w:val="251"/>
        </w:trPr>
        <w:tc>
          <w:tcPr>
            <w:tcW w:w="756" w:type="dxa"/>
            <w:hideMark/>
          </w:tcPr>
          <w:p w14:paraId="2650994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7D151A45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Br_26</w:t>
            </w:r>
          </w:p>
        </w:tc>
        <w:tc>
          <w:tcPr>
            <w:tcW w:w="1122" w:type="dxa"/>
            <w:hideMark/>
          </w:tcPr>
          <w:p w14:paraId="2D9DD555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Br_26_001</w:t>
            </w:r>
          </w:p>
        </w:tc>
        <w:tc>
          <w:tcPr>
            <w:tcW w:w="2196" w:type="dxa"/>
            <w:hideMark/>
          </w:tcPr>
          <w:p w14:paraId="1B0DF8E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0.782668</w:t>
            </w:r>
          </w:p>
        </w:tc>
        <w:tc>
          <w:tcPr>
            <w:tcW w:w="1710" w:type="dxa"/>
            <w:hideMark/>
          </w:tcPr>
          <w:p w14:paraId="02131D7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5936</w:t>
            </w:r>
          </w:p>
        </w:tc>
      </w:tr>
      <w:tr w:rsidR="009837F1" w:rsidRPr="009837F1" w14:paraId="1A7F7244" w14:textId="77777777" w:rsidTr="009837F1">
        <w:trPr>
          <w:trHeight w:val="229"/>
        </w:trPr>
        <w:tc>
          <w:tcPr>
            <w:tcW w:w="756" w:type="dxa"/>
            <w:hideMark/>
          </w:tcPr>
          <w:p w14:paraId="4867D57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527420D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Br_26</w:t>
            </w:r>
          </w:p>
        </w:tc>
        <w:tc>
          <w:tcPr>
            <w:tcW w:w="1122" w:type="dxa"/>
            <w:hideMark/>
          </w:tcPr>
          <w:p w14:paraId="4C1C112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Br_26_002</w:t>
            </w:r>
          </w:p>
        </w:tc>
        <w:tc>
          <w:tcPr>
            <w:tcW w:w="2196" w:type="dxa"/>
            <w:hideMark/>
          </w:tcPr>
          <w:p w14:paraId="6BCAB81E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0.723884</w:t>
            </w:r>
          </w:p>
        </w:tc>
        <w:tc>
          <w:tcPr>
            <w:tcW w:w="1710" w:type="dxa"/>
            <w:hideMark/>
          </w:tcPr>
          <w:p w14:paraId="5B064484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7300</w:t>
            </w:r>
          </w:p>
        </w:tc>
      </w:tr>
      <w:tr w:rsidR="009837F1" w:rsidRPr="009837F1" w14:paraId="413E73B6" w14:textId="77777777" w:rsidTr="009837F1">
        <w:trPr>
          <w:trHeight w:val="229"/>
        </w:trPr>
        <w:tc>
          <w:tcPr>
            <w:tcW w:w="756" w:type="dxa"/>
            <w:hideMark/>
          </w:tcPr>
          <w:p w14:paraId="264F6D4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501FF6B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Br_26</w:t>
            </w:r>
          </w:p>
        </w:tc>
        <w:tc>
          <w:tcPr>
            <w:tcW w:w="1122" w:type="dxa"/>
            <w:hideMark/>
          </w:tcPr>
          <w:p w14:paraId="75488D9D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Br_26_003</w:t>
            </w:r>
          </w:p>
        </w:tc>
        <w:tc>
          <w:tcPr>
            <w:tcW w:w="2196" w:type="dxa"/>
            <w:hideMark/>
          </w:tcPr>
          <w:p w14:paraId="7B6DB6A5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0.774084</w:t>
            </w:r>
          </w:p>
        </w:tc>
        <w:tc>
          <w:tcPr>
            <w:tcW w:w="1710" w:type="dxa"/>
            <w:hideMark/>
          </w:tcPr>
          <w:p w14:paraId="3B04C67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7009</w:t>
            </w:r>
          </w:p>
        </w:tc>
      </w:tr>
      <w:tr w:rsidR="009837F1" w:rsidRPr="009837F1" w14:paraId="782AA9BD" w14:textId="77777777" w:rsidTr="009837F1">
        <w:trPr>
          <w:trHeight w:val="229"/>
        </w:trPr>
        <w:tc>
          <w:tcPr>
            <w:tcW w:w="756" w:type="dxa"/>
            <w:hideMark/>
          </w:tcPr>
          <w:p w14:paraId="13E9D49A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0C8DD65D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Br_26</w:t>
            </w:r>
          </w:p>
        </w:tc>
        <w:tc>
          <w:tcPr>
            <w:tcW w:w="1122" w:type="dxa"/>
            <w:hideMark/>
          </w:tcPr>
          <w:p w14:paraId="38656D07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Br_26_004</w:t>
            </w:r>
          </w:p>
        </w:tc>
        <w:tc>
          <w:tcPr>
            <w:tcW w:w="2196" w:type="dxa"/>
            <w:hideMark/>
          </w:tcPr>
          <w:p w14:paraId="261464B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0.7676</w:t>
            </w:r>
          </w:p>
        </w:tc>
        <w:tc>
          <w:tcPr>
            <w:tcW w:w="1710" w:type="dxa"/>
            <w:hideMark/>
          </w:tcPr>
          <w:p w14:paraId="7768524F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8510</w:t>
            </w:r>
          </w:p>
        </w:tc>
      </w:tr>
      <w:tr w:rsidR="009837F1" w:rsidRPr="009837F1" w14:paraId="41531B4E" w14:textId="77777777" w:rsidTr="009837F1">
        <w:trPr>
          <w:trHeight w:val="229"/>
        </w:trPr>
        <w:tc>
          <w:tcPr>
            <w:tcW w:w="756" w:type="dxa"/>
            <w:hideMark/>
          </w:tcPr>
          <w:p w14:paraId="17BEC06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0BE81C4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Br_26</w:t>
            </w:r>
          </w:p>
        </w:tc>
        <w:tc>
          <w:tcPr>
            <w:tcW w:w="1122" w:type="dxa"/>
            <w:hideMark/>
          </w:tcPr>
          <w:p w14:paraId="629219C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Br_26_005</w:t>
            </w:r>
          </w:p>
        </w:tc>
        <w:tc>
          <w:tcPr>
            <w:tcW w:w="2196" w:type="dxa"/>
            <w:hideMark/>
          </w:tcPr>
          <w:p w14:paraId="19F49BED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0.686736</w:t>
            </w:r>
          </w:p>
        </w:tc>
        <w:tc>
          <w:tcPr>
            <w:tcW w:w="1710" w:type="dxa"/>
            <w:hideMark/>
          </w:tcPr>
          <w:p w14:paraId="580E8D64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6568</w:t>
            </w:r>
          </w:p>
        </w:tc>
      </w:tr>
      <w:tr w:rsidR="009837F1" w:rsidRPr="009837F1" w14:paraId="11BB0C78" w14:textId="77777777" w:rsidTr="009837F1">
        <w:trPr>
          <w:trHeight w:val="229"/>
        </w:trPr>
        <w:tc>
          <w:tcPr>
            <w:tcW w:w="756" w:type="dxa"/>
            <w:hideMark/>
          </w:tcPr>
          <w:p w14:paraId="2C4B615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62E236E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Br_35</w:t>
            </w:r>
          </w:p>
        </w:tc>
        <w:tc>
          <w:tcPr>
            <w:tcW w:w="1122" w:type="dxa"/>
            <w:hideMark/>
          </w:tcPr>
          <w:p w14:paraId="1B61E04A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Br_35_001</w:t>
            </w:r>
          </w:p>
        </w:tc>
        <w:tc>
          <w:tcPr>
            <w:tcW w:w="2196" w:type="dxa"/>
            <w:hideMark/>
          </w:tcPr>
          <w:p w14:paraId="14E64795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0.75184</w:t>
            </w:r>
          </w:p>
        </w:tc>
        <w:tc>
          <w:tcPr>
            <w:tcW w:w="1710" w:type="dxa"/>
            <w:hideMark/>
          </w:tcPr>
          <w:p w14:paraId="6154EAA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9503</w:t>
            </w:r>
          </w:p>
        </w:tc>
      </w:tr>
      <w:tr w:rsidR="009837F1" w:rsidRPr="009837F1" w14:paraId="420B1D70" w14:textId="77777777" w:rsidTr="009837F1">
        <w:trPr>
          <w:trHeight w:val="229"/>
        </w:trPr>
        <w:tc>
          <w:tcPr>
            <w:tcW w:w="756" w:type="dxa"/>
            <w:hideMark/>
          </w:tcPr>
          <w:p w14:paraId="4FDA1E7A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7DD001B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Br_35</w:t>
            </w:r>
          </w:p>
        </w:tc>
        <w:tc>
          <w:tcPr>
            <w:tcW w:w="1122" w:type="dxa"/>
            <w:hideMark/>
          </w:tcPr>
          <w:p w14:paraId="2FDEA9B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Br_35_002</w:t>
            </w:r>
          </w:p>
        </w:tc>
        <w:tc>
          <w:tcPr>
            <w:tcW w:w="2196" w:type="dxa"/>
            <w:hideMark/>
          </w:tcPr>
          <w:p w14:paraId="0C20A779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0.745107</w:t>
            </w:r>
          </w:p>
        </w:tc>
        <w:tc>
          <w:tcPr>
            <w:tcW w:w="1710" w:type="dxa"/>
            <w:hideMark/>
          </w:tcPr>
          <w:p w14:paraId="5BC57AF6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8559</w:t>
            </w:r>
          </w:p>
        </w:tc>
      </w:tr>
      <w:tr w:rsidR="009837F1" w:rsidRPr="009837F1" w14:paraId="6ACDA81F" w14:textId="77777777" w:rsidTr="009837F1">
        <w:trPr>
          <w:trHeight w:val="229"/>
        </w:trPr>
        <w:tc>
          <w:tcPr>
            <w:tcW w:w="756" w:type="dxa"/>
            <w:hideMark/>
          </w:tcPr>
          <w:p w14:paraId="3F75250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0C1996F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Br_35</w:t>
            </w:r>
          </w:p>
        </w:tc>
        <w:tc>
          <w:tcPr>
            <w:tcW w:w="1122" w:type="dxa"/>
            <w:hideMark/>
          </w:tcPr>
          <w:p w14:paraId="4CC16862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Br_35_003</w:t>
            </w:r>
          </w:p>
        </w:tc>
        <w:tc>
          <w:tcPr>
            <w:tcW w:w="2196" w:type="dxa"/>
            <w:hideMark/>
          </w:tcPr>
          <w:p w14:paraId="32CE4B99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0.754952</w:t>
            </w:r>
          </w:p>
        </w:tc>
        <w:tc>
          <w:tcPr>
            <w:tcW w:w="1710" w:type="dxa"/>
            <w:hideMark/>
          </w:tcPr>
          <w:p w14:paraId="2F36F7D0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7763</w:t>
            </w:r>
          </w:p>
        </w:tc>
      </w:tr>
      <w:tr w:rsidR="009837F1" w:rsidRPr="009837F1" w14:paraId="0CCAA077" w14:textId="77777777" w:rsidTr="009837F1">
        <w:trPr>
          <w:trHeight w:val="229"/>
        </w:trPr>
        <w:tc>
          <w:tcPr>
            <w:tcW w:w="756" w:type="dxa"/>
            <w:hideMark/>
          </w:tcPr>
          <w:p w14:paraId="6EB7AAFD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1727A42C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Br_35</w:t>
            </w:r>
          </w:p>
        </w:tc>
        <w:tc>
          <w:tcPr>
            <w:tcW w:w="1122" w:type="dxa"/>
            <w:hideMark/>
          </w:tcPr>
          <w:p w14:paraId="66D1F3FD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Br_35_004</w:t>
            </w:r>
          </w:p>
        </w:tc>
        <w:tc>
          <w:tcPr>
            <w:tcW w:w="2196" w:type="dxa"/>
            <w:hideMark/>
          </w:tcPr>
          <w:p w14:paraId="1F8A201B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0.751646</w:t>
            </w:r>
          </w:p>
        </w:tc>
        <w:tc>
          <w:tcPr>
            <w:tcW w:w="1710" w:type="dxa"/>
            <w:hideMark/>
          </w:tcPr>
          <w:p w14:paraId="10FE7491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7545</w:t>
            </w:r>
          </w:p>
        </w:tc>
      </w:tr>
      <w:tr w:rsidR="009837F1" w:rsidRPr="009837F1" w14:paraId="59195B8E" w14:textId="77777777" w:rsidTr="009837F1">
        <w:trPr>
          <w:trHeight w:val="229"/>
        </w:trPr>
        <w:tc>
          <w:tcPr>
            <w:tcW w:w="756" w:type="dxa"/>
            <w:hideMark/>
          </w:tcPr>
          <w:p w14:paraId="547ABB23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871" w:type="dxa"/>
            <w:hideMark/>
          </w:tcPr>
          <w:p w14:paraId="036A199E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Br_35</w:t>
            </w:r>
          </w:p>
        </w:tc>
        <w:tc>
          <w:tcPr>
            <w:tcW w:w="1122" w:type="dxa"/>
            <w:hideMark/>
          </w:tcPr>
          <w:p w14:paraId="18656518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Br_35_005</w:t>
            </w:r>
          </w:p>
        </w:tc>
        <w:tc>
          <w:tcPr>
            <w:tcW w:w="2196" w:type="dxa"/>
            <w:hideMark/>
          </w:tcPr>
          <w:p w14:paraId="04E40105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0.756711</w:t>
            </w:r>
          </w:p>
        </w:tc>
        <w:tc>
          <w:tcPr>
            <w:tcW w:w="1710" w:type="dxa"/>
            <w:hideMark/>
          </w:tcPr>
          <w:p w14:paraId="3A07D23E" w14:textId="77777777" w:rsidR="009837F1" w:rsidRPr="009837F1" w:rsidRDefault="009837F1" w:rsidP="009837F1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37F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7549</w:t>
            </w:r>
          </w:p>
        </w:tc>
      </w:tr>
    </w:tbl>
    <w:p w14:paraId="09BEA268" w14:textId="77777777" w:rsidR="009837F1" w:rsidRDefault="009837F1"/>
    <w:p w14:paraId="6846DA7C" w14:textId="77777777" w:rsidR="009837F1" w:rsidRDefault="009837F1"/>
    <w:p w14:paraId="7749D610" w14:textId="77777777" w:rsidR="009837F1" w:rsidRDefault="009837F1"/>
    <w:p w14:paraId="0B0075CA" w14:textId="77777777" w:rsidR="009837F1" w:rsidRDefault="009837F1"/>
    <w:p w14:paraId="1D5FB53A" w14:textId="77777777" w:rsidR="009837F1" w:rsidRDefault="009837F1"/>
    <w:p w14:paraId="675273F8" w14:textId="77777777" w:rsidR="009837F1" w:rsidRDefault="009837F1"/>
    <w:p w14:paraId="3798C028" w14:textId="77777777" w:rsidR="009837F1" w:rsidRDefault="009837F1"/>
    <w:p w14:paraId="688FF33E" w14:textId="77777777" w:rsidR="009837F1" w:rsidRDefault="009837F1"/>
    <w:p w14:paraId="6CBEA8D8" w14:textId="77777777" w:rsidR="009837F1" w:rsidRDefault="009837F1"/>
    <w:p w14:paraId="3124B3AF" w14:textId="77777777" w:rsidR="009837F1" w:rsidRDefault="009837F1"/>
    <w:p w14:paraId="7C4F71C2" w14:textId="77777777" w:rsidR="009837F1" w:rsidRDefault="009837F1"/>
    <w:p w14:paraId="48FEFB57" w14:textId="77777777" w:rsidR="009837F1" w:rsidRDefault="009837F1"/>
    <w:p w14:paraId="1D3E2DAB" w14:textId="77777777" w:rsidR="009837F1" w:rsidRDefault="009837F1"/>
    <w:p w14:paraId="1C9F4AE3" w14:textId="77777777" w:rsidR="009837F1" w:rsidRDefault="009837F1"/>
    <w:p w14:paraId="37B24E6D" w14:textId="77777777" w:rsidR="009837F1" w:rsidRDefault="009837F1"/>
    <w:p w14:paraId="2B1F2D30" w14:textId="77777777" w:rsidR="009837F1" w:rsidRDefault="009837F1"/>
    <w:p w14:paraId="502035BB" w14:textId="77777777" w:rsidR="009837F1" w:rsidRDefault="009837F1" w:rsidP="009837F1">
      <w:pPr>
        <w:rPr>
          <w:rFonts w:ascii="Arial" w:eastAsia="Arial" w:hAnsi="Arial" w:cs="Arial"/>
          <w:color w:val="000000"/>
          <w:sz w:val="20"/>
          <w:szCs w:val="20"/>
        </w:rPr>
      </w:pPr>
    </w:p>
    <w:p w14:paraId="472EAA97" w14:textId="77777777" w:rsidR="009837F1" w:rsidRDefault="009837F1" w:rsidP="009837F1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9717D24" w14:textId="77777777" w:rsidR="009837F1" w:rsidRDefault="009837F1" w:rsidP="009837F1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2566FC3" w14:textId="77777777" w:rsidR="009837F1" w:rsidRDefault="009837F1" w:rsidP="009837F1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80A4E55" w14:textId="77777777" w:rsidR="009837F1" w:rsidRDefault="009837F1" w:rsidP="009837F1">
      <w:pPr>
        <w:rPr>
          <w:rFonts w:ascii="Arial" w:eastAsia="Arial" w:hAnsi="Arial" w:cs="Arial"/>
          <w:color w:val="000000"/>
          <w:sz w:val="20"/>
          <w:szCs w:val="20"/>
        </w:rPr>
      </w:pPr>
    </w:p>
    <w:p w14:paraId="3F12CE41" w14:textId="77777777" w:rsidR="009837F1" w:rsidRDefault="009837F1" w:rsidP="009837F1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99CDDC7" w14:textId="7704125E" w:rsidR="009837F1" w:rsidRPr="009837F1" w:rsidRDefault="009837F1" w:rsidP="009837F1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Abbreviations: </w:t>
      </w:r>
      <w:r w:rsidRPr="009837F1"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 w:rsidRPr="009837F1">
        <w:rPr>
          <w:rFonts w:ascii="Arial" w:eastAsia="Arial" w:hAnsi="Arial" w:cs="Arial"/>
          <w:color w:val="000000"/>
          <w:sz w:val="20"/>
          <w:szCs w:val="20"/>
        </w:rPr>
        <w:t xml:space="preserve">: Deidentified slide number; GR: Glucocorticoid </w:t>
      </w:r>
      <w:r w:rsidR="003876E7" w:rsidRPr="009837F1">
        <w:rPr>
          <w:rFonts w:ascii="Arial" w:eastAsia="Arial" w:hAnsi="Arial" w:cs="Arial"/>
          <w:color w:val="000000"/>
          <w:sz w:val="20"/>
          <w:szCs w:val="20"/>
        </w:rPr>
        <w:t>receptor.</w:t>
      </w:r>
    </w:p>
    <w:p w14:paraId="4CEA3279" w14:textId="77777777" w:rsidR="009837F1" w:rsidRDefault="009837F1"/>
    <w:p w14:paraId="17C768D3" w14:textId="1D7459BC" w:rsidR="00246B29" w:rsidRDefault="00246B29">
      <w:r>
        <w:rPr>
          <w:noProof/>
        </w:rPr>
        <w:drawing>
          <wp:inline distT="0" distB="0" distL="0" distR="0" wp14:anchorId="13A337C6" wp14:editId="66E0CBE1">
            <wp:extent cx="5943600" cy="3665220"/>
            <wp:effectExtent l="0" t="0" r="0" b="5080"/>
            <wp:docPr id="3645907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90757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A4AC" w14:textId="1762D54D" w:rsidR="009837F1" w:rsidRPr="000D2F68" w:rsidRDefault="00CA6475" w:rsidP="009837F1">
      <w:pPr>
        <w:rPr>
          <w:sz w:val="20"/>
          <w:szCs w:val="20"/>
        </w:rPr>
      </w:pPr>
      <w:r w:rsidRPr="00CA6475">
        <w:rPr>
          <w:b/>
          <w:bCs/>
          <w:sz w:val="20"/>
          <w:szCs w:val="20"/>
        </w:rPr>
        <w:t>Supplementa</w:t>
      </w:r>
      <w:r w:rsidR="00862934">
        <w:rPr>
          <w:b/>
          <w:bCs/>
          <w:sz w:val="20"/>
          <w:szCs w:val="20"/>
        </w:rPr>
        <w:t>l</w:t>
      </w:r>
      <w:r w:rsidRPr="00CA6475">
        <w:rPr>
          <w:b/>
          <w:bCs/>
          <w:sz w:val="20"/>
          <w:szCs w:val="20"/>
        </w:rPr>
        <w:t xml:space="preserve"> Figure S1</w:t>
      </w:r>
      <w:r w:rsidRPr="00CA6475">
        <w:rPr>
          <w:sz w:val="20"/>
          <w:szCs w:val="20"/>
        </w:rPr>
        <w:t xml:space="preserve"> </w:t>
      </w:r>
      <w:r w:rsidR="00246B29" w:rsidRPr="00CA6475">
        <w:rPr>
          <w:sz w:val="20"/>
          <w:szCs w:val="20"/>
        </w:rPr>
        <w:t xml:space="preserve">Evaluation of effectiveness of batch correction. </w:t>
      </w:r>
      <w:r w:rsidRPr="00CA6475">
        <w:rPr>
          <w:sz w:val="20"/>
          <w:szCs w:val="20"/>
        </w:rPr>
        <w:t>(</w:t>
      </w:r>
      <w:r w:rsidR="00246B29" w:rsidRPr="00CA6475">
        <w:rPr>
          <w:b/>
          <w:bCs/>
          <w:sz w:val="20"/>
          <w:szCs w:val="20"/>
        </w:rPr>
        <w:t>A</w:t>
      </w:r>
      <w:r w:rsidRPr="00CA6475">
        <w:rPr>
          <w:b/>
          <w:bCs/>
          <w:sz w:val="20"/>
          <w:szCs w:val="20"/>
        </w:rPr>
        <w:t>):</w:t>
      </w:r>
      <w:r w:rsidR="00246B29" w:rsidRPr="00CA6475">
        <w:rPr>
          <w:sz w:val="20"/>
          <w:szCs w:val="20"/>
        </w:rPr>
        <w:t xml:space="preserve"> PCA plot of uncorrected embeddings. </w:t>
      </w:r>
      <w:r w:rsidRPr="00CA6475">
        <w:rPr>
          <w:sz w:val="20"/>
          <w:szCs w:val="20"/>
        </w:rPr>
        <w:t>(</w:t>
      </w:r>
      <w:r w:rsidR="00246B29" w:rsidRPr="00CA6475">
        <w:rPr>
          <w:b/>
          <w:bCs/>
          <w:sz w:val="20"/>
          <w:szCs w:val="20"/>
        </w:rPr>
        <w:t>B</w:t>
      </w:r>
      <w:r w:rsidRPr="00CA6475">
        <w:rPr>
          <w:b/>
          <w:bCs/>
          <w:sz w:val="20"/>
          <w:szCs w:val="20"/>
        </w:rPr>
        <w:t xml:space="preserve">): </w:t>
      </w:r>
      <w:r w:rsidR="00246B29" w:rsidRPr="00CA6475">
        <w:rPr>
          <w:sz w:val="20"/>
          <w:szCs w:val="20"/>
        </w:rPr>
        <w:t xml:space="preserve">Harmony plot of corrected embeddings. </w:t>
      </w:r>
      <w:r w:rsidRPr="00CA6475">
        <w:rPr>
          <w:sz w:val="20"/>
          <w:szCs w:val="20"/>
        </w:rPr>
        <w:t>(</w:t>
      </w:r>
      <w:r w:rsidR="00246B29" w:rsidRPr="00CA6475">
        <w:rPr>
          <w:b/>
          <w:bCs/>
          <w:sz w:val="20"/>
          <w:szCs w:val="20"/>
        </w:rPr>
        <w:t>C</w:t>
      </w:r>
      <w:r w:rsidRPr="00CA6475">
        <w:rPr>
          <w:b/>
          <w:bCs/>
          <w:sz w:val="20"/>
          <w:szCs w:val="20"/>
        </w:rPr>
        <w:t>)</w:t>
      </w:r>
      <w:r w:rsidR="00246B29" w:rsidRPr="00CA6475">
        <w:rPr>
          <w:b/>
          <w:bCs/>
          <w:sz w:val="20"/>
          <w:szCs w:val="20"/>
        </w:rPr>
        <w:t>:</w:t>
      </w:r>
      <w:r w:rsidR="00246B29" w:rsidRPr="00CA6475">
        <w:rPr>
          <w:sz w:val="20"/>
          <w:szCs w:val="20"/>
        </w:rPr>
        <w:t xml:space="preserve"> iLISI (integration inverse local Simpson’s index) and cLISI (cell type inverse local Simpson’s index) shown before (PCA) and after (HARMONY) batch correction.</w:t>
      </w:r>
    </w:p>
    <w:p w14:paraId="164B84A6" w14:textId="77777777" w:rsidR="000D2F68" w:rsidRDefault="000D2F68" w:rsidP="009837F1">
      <w:pPr>
        <w:rPr>
          <w:b/>
          <w:bCs/>
        </w:rPr>
      </w:pPr>
    </w:p>
    <w:p w14:paraId="01A598A7" w14:textId="65168084" w:rsidR="000D2F68" w:rsidRDefault="000D2F68" w:rsidP="009837F1">
      <w:pPr>
        <w:rPr>
          <w:b/>
          <w:bCs/>
        </w:rPr>
      </w:pPr>
    </w:p>
    <w:p w14:paraId="495B3750" w14:textId="77777777" w:rsidR="000D2F68" w:rsidRDefault="000D2F68" w:rsidP="009837F1">
      <w:pPr>
        <w:rPr>
          <w:b/>
          <w:bCs/>
        </w:rPr>
      </w:pPr>
    </w:p>
    <w:p w14:paraId="7A6C8834" w14:textId="77777777" w:rsidR="000D2F68" w:rsidRDefault="000D2F68" w:rsidP="009837F1">
      <w:pPr>
        <w:rPr>
          <w:b/>
          <w:bCs/>
        </w:rPr>
      </w:pPr>
    </w:p>
    <w:p w14:paraId="3EF1B661" w14:textId="77777777" w:rsidR="000D2F68" w:rsidRDefault="000D2F68" w:rsidP="009837F1">
      <w:pPr>
        <w:rPr>
          <w:b/>
          <w:bCs/>
        </w:rPr>
      </w:pPr>
    </w:p>
    <w:p w14:paraId="2F4D7D41" w14:textId="77777777" w:rsidR="000D2F68" w:rsidRDefault="000D2F68" w:rsidP="009837F1">
      <w:pPr>
        <w:rPr>
          <w:b/>
          <w:bCs/>
        </w:rPr>
      </w:pPr>
    </w:p>
    <w:p w14:paraId="699DCB25" w14:textId="77777777" w:rsidR="000D2F68" w:rsidRDefault="000D2F68" w:rsidP="009837F1">
      <w:pPr>
        <w:rPr>
          <w:b/>
          <w:bCs/>
        </w:rPr>
      </w:pPr>
    </w:p>
    <w:p w14:paraId="1113DB74" w14:textId="77777777" w:rsidR="000D2F68" w:rsidRDefault="000D2F68" w:rsidP="009837F1">
      <w:pPr>
        <w:rPr>
          <w:b/>
          <w:bCs/>
        </w:rPr>
      </w:pPr>
    </w:p>
    <w:p w14:paraId="653C1320" w14:textId="77777777" w:rsidR="000D2F68" w:rsidRDefault="000D2F68" w:rsidP="009837F1">
      <w:pPr>
        <w:rPr>
          <w:b/>
          <w:bCs/>
        </w:rPr>
      </w:pPr>
    </w:p>
    <w:p w14:paraId="474CAE49" w14:textId="77777777" w:rsidR="000D2F68" w:rsidRDefault="000D2F68" w:rsidP="009837F1">
      <w:pPr>
        <w:rPr>
          <w:b/>
          <w:bCs/>
        </w:rPr>
      </w:pPr>
    </w:p>
    <w:p w14:paraId="64711A93" w14:textId="77777777" w:rsidR="000D2F68" w:rsidRDefault="000D2F68" w:rsidP="009837F1">
      <w:pPr>
        <w:rPr>
          <w:b/>
          <w:bCs/>
        </w:rPr>
      </w:pPr>
    </w:p>
    <w:p w14:paraId="6A5D5E35" w14:textId="77777777" w:rsidR="000D2F68" w:rsidRDefault="000D2F68" w:rsidP="009837F1">
      <w:pPr>
        <w:rPr>
          <w:b/>
          <w:bCs/>
        </w:rPr>
      </w:pPr>
    </w:p>
    <w:p w14:paraId="1636A2AE" w14:textId="5114886C" w:rsidR="000D2F68" w:rsidRPr="000D2F68" w:rsidRDefault="000D2F68" w:rsidP="009837F1">
      <w:pPr>
        <w:rPr>
          <w:b/>
          <w:bCs/>
        </w:rPr>
      </w:pPr>
      <w:r>
        <w:rPr>
          <w:noProof/>
        </w:rPr>
        <w:drawing>
          <wp:inline distT="0" distB="0" distL="0" distR="0" wp14:anchorId="48F526F8" wp14:editId="668C8529">
            <wp:extent cx="5943600" cy="3665220"/>
            <wp:effectExtent l="0" t="0" r="0" b="5080"/>
            <wp:docPr id="418905847" name="Picture 1" descr="A red dot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05847" name="Picture 1" descr="A red dots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94148" w14:textId="2A3603C2" w:rsidR="009837F1" w:rsidRPr="000D2F68" w:rsidRDefault="00CA6475" w:rsidP="009837F1">
      <w:pPr>
        <w:rPr>
          <w:sz w:val="20"/>
          <w:szCs w:val="20"/>
        </w:rPr>
      </w:pPr>
      <w:r w:rsidRPr="000D2F68">
        <w:rPr>
          <w:b/>
          <w:bCs/>
          <w:sz w:val="20"/>
          <w:szCs w:val="20"/>
        </w:rPr>
        <w:t>Supplementa</w:t>
      </w:r>
      <w:r w:rsidR="00862934">
        <w:rPr>
          <w:b/>
          <w:bCs/>
          <w:sz w:val="20"/>
          <w:szCs w:val="20"/>
        </w:rPr>
        <w:t>l</w:t>
      </w:r>
      <w:r w:rsidRPr="000D2F68">
        <w:rPr>
          <w:b/>
          <w:bCs/>
          <w:sz w:val="20"/>
          <w:szCs w:val="20"/>
        </w:rPr>
        <w:t xml:space="preserve"> Figure S</w:t>
      </w:r>
      <w:r w:rsidR="000D2F68" w:rsidRPr="000D2F68">
        <w:rPr>
          <w:b/>
          <w:bCs/>
          <w:sz w:val="20"/>
          <w:szCs w:val="20"/>
        </w:rPr>
        <w:t>2</w:t>
      </w:r>
      <w:r w:rsidR="000D2F68" w:rsidRPr="000D2F68">
        <w:rPr>
          <w:sz w:val="20"/>
          <w:szCs w:val="20"/>
        </w:rPr>
        <w:t xml:space="preserve"> </w:t>
      </w:r>
      <w:r w:rsidR="009837F1" w:rsidRPr="000D2F68">
        <w:rPr>
          <w:sz w:val="20"/>
          <w:szCs w:val="20"/>
        </w:rPr>
        <w:t xml:space="preserve">MA plot of miloR neighborhoods. </w:t>
      </w:r>
      <w:r w:rsidRPr="000D2F68">
        <w:rPr>
          <w:sz w:val="20"/>
          <w:szCs w:val="20"/>
        </w:rPr>
        <w:t xml:space="preserve">Horizontal, centered distribution indicates effective control of class imbalance. Gray dashed lined: expected null log fold-change. Purple dashed line: observed log fold change for non-differentially abundant (SpatialFDR &gt; 0.05) neighborhoods. </w:t>
      </w:r>
      <w:r w:rsidR="009837F1" w:rsidRPr="000D2F68">
        <w:rPr>
          <w:sz w:val="20"/>
          <w:szCs w:val="20"/>
        </w:rPr>
        <w:t xml:space="preserve">If class imbalance is effectively controlled by the model, the distribution of neighborhoods will be roughly horizontal and centered near 0 on the y-axis. </w:t>
      </w:r>
    </w:p>
    <w:p w14:paraId="6A096CC7" w14:textId="77777777" w:rsidR="009837F1" w:rsidRDefault="009837F1"/>
    <w:p w14:paraId="2D92E7F9" w14:textId="77777777" w:rsidR="000D2F68" w:rsidRDefault="000D2F68"/>
    <w:p w14:paraId="1EAF1A22" w14:textId="77777777" w:rsidR="000D2F68" w:rsidRDefault="000D2F68"/>
    <w:p w14:paraId="5B471F19" w14:textId="77777777" w:rsidR="000D2F68" w:rsidRDefault="000D2F68"/>
    <w:p w14:paraId="340903D7" w14:textId="77777777" w:rsidR="000D2F68" w:rsidRDefault="000D2F68"/>
    <w:p w14:paraId="6780BEB1" w14:textId="77777777" w:rsidR="000D2F68" w:rsidRDefault="000D2F68"/>
    <w:p w14:paraId="65C9E46B" w14:textId="77777777" w:rsidR="000D2F68" w:rsidRDefault="000D2F68"/>
    <w:p w14:paraId="53CDACFE" w14:textId="77777777" w:rsidR="000D2F68" w:rsidRDefault="000D2F68"/>
    <w:p w14:paraId="07B24AF2" w14:textId="77777777" w:rsidR="000D2F68" w:rsidRDefault="000D2F68"/>
    <w:p w14:paraId="246C8923" w14:textId="46D7623E" w:rsidR="000D2F68" w:rsidRDefault="000D2F68"/>
    <w:tbl>
      <w:tblPr>
        <w:tblpPr w:leftFromText="180" w:rightFromText="180" w:horzAnchor="margin" w:tblpY="2453"/>
        <w:tblW w:w="9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2685"/>
        <w:gridCol w:w="5640"/>
        <w:gridCol w:w="1125"/>
      </w:tblGrid>
      <w:tr w:rsidR="00436EF7" w:rsidRPr="00436EF7" w14:paraId="1D79CFDF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71141ED8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Phenotype</w:t>
            </w:r>
          </w:p>
        </w:tc>
        <w:tc>
          <w:tcPr>
            <w:tcW w:w="5640" w:type="dxa"/>
            <w:vAlign w:val="bottom"/>
          </w:tcPr>
          <w:p w14:paraId="2BF03DDB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Key Markers</w:t>
            </w:r>
          </w:p>
        </w:tc>
        <w:tc>
          <w:tcPr>
            <w:tcW w:w="1125" w:type="dxa"/>
            <w:vAlign w:val="bottom"/>
          </w:tcPr>
          <w:p w14:paraId="3A81B7ED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Citations</w:t>
            </w:r>
          </w:p>
        </w:tc>
      </w:tr>
      <w:tr w:rsidR="00436EF7" w:rsidRPr="00436EF7" w14:paraId="2B112EFD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65287081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 xml:space="preserve">Cancer cells </w:t>
            </w:r>
          </w:p>
        </w:tc>
        <w:tc>
          <w:tcPr>
            <w:tcW w:w="5640" w:type="dxa"/>
            <w:vAlign w:val="bottom"/>
          </w:tcPr>
          <w:p w14:paraId="5B71048A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AE1/AE3+, EGFR+</w:t>
            </w:r>
          </w:p>
        </w:tc>
        <w:tc>
          <w:tcPr>
            <w:tcW w:w="1125" w:type="dxa"/>
            <w:vAlign w:val="bottom"/>
          </w:tcPr>
          <w:p w14:paraId="19C80FC1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1,2</w:t>
            </w:r>
          </w:p>
        </w:tc>
      </w:tr>
      <w:tr w:rsidR="00436EF7" w:rsidRPr="00436EF7" w14:paraId="3E3E15D3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4D446B83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 xml:space="preserve">Proliferating cancer cells </w:t>
            </w:r>
          </w:p>
        </w:tc>
        <w:tc>
          <w:tcPr>
            <w:tcW w:w="5640" w:type="dxa"/>
            <w:vAlign w:val="bottom"/>
          </w:tcPr>
          <w:p w14:paraId="54DD64FE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AE1/AE3+, EGFR+, Ki-67+</w:t>
            </w:r>
          </w:p>
        </w:tc>
        <w:tc>
          <w:tcPr>
            <w:tcW w:w="1125" w:type="dxa"/>
            <w:vAlign w:val="bottom"/>
          </w:tcPr>
          <w:p w14:paraId="4C784D66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3,4</w:t>
            </w:r>
          </w:p>
        </w:tc>
      </w:tr>
      <w:tr w:rsidR="00436EF7" w:rsidRPr="00436EF7" w14:paraId="3C7E12D7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6ED81C56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HLA-ABC+ cancer cells</w:t>
            </w:r>
          </w:p>
        </w:tc>
        <w:tc>
          <w:tcPr>
            <w:tcW w:w="5640" w:type="dxa"/>
            <w:vAlign w:val="bottom"/>
          </w:tcPr>
          <w:p w14:paraId="73C40387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AE1/AE3+, HLA-ABC+</w:t>
            </w:r>
          </w:p>
        </w:tc>
        <w:tc>
          <w:tcPr>
            <w:tcW w:w="1125" w:type="dxa"/>
            <w:vAlign w:val="bottom"/>
          </w:tcPr>
          <w:p w14:paraId="41C84EA6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5,6</w:t>
            </w:r>
          </w:p>
        </w:tc>
      </w:tr>
      <w:tr w:rsidR="00436EF7" w:rsidRPr="00436EF7" w14:paraId="397CA930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4BA5A875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proofErr w:type="gramStart"/>
            <w:r w:rsidRPr="00436EF7">
              <w:rPr>
                <w:rFonts w:eastAsia="Arial" w:cs="Arial"/>
                <w:color w:val="000000"/>
                <w:sz w:val="20"/>
                <w:szCs w:val="20"/>
              </w:rPr>
              <w:t>Early-activated</w:t>
            </w:r>
            <w:proofErr w:type="gramEnd"/>
            <w:r w:rsidRPr="00436EF7">
              <w:rPr>
                <w:rFonts w:eastAsia="Arial" w:cs="Arial"/>
                <w:color w:val="000000"/>
                <w:sz w:val="20"/>
                <w:szCs w:val="20"/>
              </w:rPr>
              <w:t xml:space="preserve"> dendritic/natural killer cells</w:t>
            </w:r>
          </w:p>
        </w:tc>
        <w:tc>
          <w:tcPr>
            <w:tcW w:w="5640" w:type="dxa"/>
            <w:vAlign w:val="bottom"/>
          </w:tcPr>
          <w:p w14:paraId="2D3C6EFD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CD69, CD11c+, CD56+, PD-L1+, Perforin+</w:t>
            </w:r>
          </w:p>
        </w:tc>
        <w:tc>
          <w:tcPr>
            <w:tcW w:w="1125" w:type="dxa"/>
            <w:vAlign w:val="bottom"/>
          </w:tcPr>
          <w:p w14:paraId="027ABBA0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7,8</w:t>
            </w:r>
          </w:p>
        </w:tc>
      </w:tr>
      <w:tr w:rsidR="00436EF7" w:rsidRPr="00436EF7" w14:paraId="1A5070DA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7E737BE4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NK cells</w:t>
            </w:r>
          </w:p>
        </w:tc>
        <w:tc>
          <w:tcPr>
            <w:tcW w:w="5640" w:type="dxa"/>
            <w:vAlign w:val="bottom"/>
          </w:tcPr>
          <w:p w14:paraId="2F64C86C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CD56(bright), Granzyme B+, Perforin+</w:t>
            </w:r>
          </w:p>
        </w:tc>
        <w:tc>
          <w:tcPr>
            <w:tcW w:w="1125" w:type="dxa"/>
            <w:vAlign w:val="bottom"/>
          </w:tcPr>
          <w:p w14:paraId="4869B4F8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9, 10</w:t>
            </w:r>
          </w:p>
        </w:tc>
      </w:tr>
      <w:tr w:rsidR="00436EF7" w:rsidRPr="00436EF7" w14:paraId="67EE6EBA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1B061E1C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Exhausted/Immature NK cells</w:t>
            </w:r>
          </w:p>
        </w:tc>
        <w:tc>
          <w:tcPr>
            <w:tcW w:w="5640" w:type="dxa"/>
            <w:vAlign w:val="bottom"/>
          </w:tcPr>
          <w:p w14:paraId="54BDD384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CD56(dim), CCR7(reduced), Granzyme B-, Perforin+</w:t>
            </w:r>
          </w:p>
        </w:tc>
        <w:tc>
          <w:tcPr>
            <w:tcW w:w="1125" w:type="dxa"/>
            <w:vAlign w:val="bottom"/>
          </w:tcPr>
          <w:p w14:paraId="11684367" w14:textId="2D7F8771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11,</w:t>
            </w:r>
            <w:r w:rsidR="00F04301">
              <w:rPr>
                <w:rFonts w:eastAsia="Arial" w:cs="Arial"/>
                <w:color w:val="000000"/>
                <w:sz w:val="20"/>
                <w:szCs w:val="20"/>
              </w:rPr>
              <w:t>12</w:t>
            </w:r>
          </w:p>
        </w:tc>
      </w:tr>
      <w:tr w:rsidR="00436EF7" w:rsidRPr="00436EF7" w14:paraId="38939BAD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411ACB22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Activated CD8+ T cells</w:t>
            </w:r>
          </w:p>
        </w:tc>
        <w:tc>
          <w:tcPr>
            <w:tcW w:w="5640" w:type="dxa"/>
            <w:vAlign w:val="bottom"/>
          </w:tcPr>
          <w:p w14:paraId="3BEFB0F7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CD45RO+, CD8+, Perforin+, HLA-DR+</w:t>
            </w:r>
          </w:p>
        </w:tc>
        <w:tc>
          <w:tcPr>
            <w:tcW w:w="1125" w:type="dxa"/>
            <w:vAlign w:val="bottom"/>
          </w:tcPr>
          <w:p w14:paraId="7564D6DC" w14:textId="37036A26" w:rsidR="00436EF7" w:rsidRPr="00436EF7" w:rsidRDefault="00F04301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13</w:t>
            </w:r>
          </w:p>
        </w:tc>
      </w:tr>
      <w:tr w:rsidR="00436EF7" w:rsidRPr="00436EF7" w14:paraId="6F69E591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11C808F4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Activated effector memory CD4+ T cells</w:t>
            </w:r>
          </w:p>
        </w:tc>
        <w:tc>
          <w:tcPr>
            <w:tcW w:w="5640" w:type="dxa"/>
            <w:vAlign w:val="bottom"/>
          </w:tcPr>
          <w:p w14:paraId="420C2898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CD45RO+, CD4+, Granzyme B+, Perforin +</w:t>
            </w:r>
          </w:p>
        </w:tc>
        <w:tc>
          <w:tcPr>
            <w:tcW w:w="1125" w:type="dxa"/>
            <w:vAlign w:val="bottom"/>
          </w:tcPr>
          <w:p w14:paraId="677E32A6" w14:textId="4A320400" w:rsidR="00436EF7" w:rsidRPr="00436EF7" w:rsidRDefault="00F04301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14,15</w:t>
            </w:r>
          </w:p>
        </w:tc>
      </w:tr>
      <w:tr w:rsidR="00436EF7" w:rsidRPr="00436EF7" w14:paraId="2BE8D9CF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4C98CEA8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Activated cytotoxic CD4+ T cells</w:t>
            </w:r>
          </w:p>
        </w:tc>
        <w:tc>
          <w:tcPr>
            <w:tcW w:w="5640" w:type="dxa"/>
            <w:vAlign w:val="bottom"/>
          </w:tcPr>
          <w:p w14:paraId="1D3CDAED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CD4+, CCR7+, Granzyme B+, Perforin +</w:t>
            </w:r>
          </w:p>
        </w:tc>
        <w:tc>
          <w:tcPr>
            <w:tcW w:w="1125" w:type="dxa"/>
            <w:vAlign w:val="bottom"/>
          </w:tcPr>
          <w:p w14:paraId="42A76C0C" w14:textId="5837A891" w:rsidR="00436EF7" w:rsidRPr="00436EF7" w:rsidRDefault="00F04301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14,15</w:t>
            </w:r>
          </w:p>
        </w:tc>
      </w:tr>
      <w:tr w:rsidR="00436EF7" w:rsidRPr="00436EF7" w14:paraId="6DF94601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1EF89EB0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 xml:space="preserve">T-regulatory cells </w:t>
            </w:r>
          </w:p>
        </w:tc>
        <w:tc>
          <w:tcPr>
            <w:tcW w:w="5640" w:type="dxa"/>
            <w:vAlign w:val="bottom"/>
          </w:tcPr>
          <w:p w14:paraId="42EC7A2A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CD45RO+, CD4+ CD25+</w:t>
            </w:r>
          </w:p>
        </w:tc>
        <w:tc>
          <w:tcPr>
            <w:tcW w:w="1125" w:type="dxa"/>
            <w:vAlign w:val="bottom"/>
          </w:tcPr>
          <w:p w14:paraId="051767E4" w14:textId="374C8226" w:rsidR="00436EF7" w:rsidRPr="00436EF7" w:rsidRDefault="00F04301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16,17</w:t>
            </w:r>
          </w:p>
        </w:tc>
      </w:tr>
      <w:tr w:rsidR="00436EF7" w:rsidRPr="00436EF7" w14:paraId="32728525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0EFF8CB4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Proliferating cells</w:t>
            </w:r>
          </w:p>
        </w:tc>
        <w:tc>
          <w:tcPr>
            <w:tcW w:w="5640" w:type="dxa"/>
            <w:vAlign w:val="bottom"/>
          </w:tcPr>
          <w:p w14:paraId="7CC57DEC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Ki-67+</w:t>
            </w:r>
          </w:p>
        </w:tc>
        <w:tc>
          <w:tcPr>
            <w:tcW w:w="1125" w:type="dxa"/>
            <w:vAlign w:val="bottom"/>
          </w:tcPr>
          <w:p w14:paraId="3F7CD134" w14:textId="29C8725E" w:rsidR="00436EF7" w:rsidRPr="00436EF7" w:rsidRDefault="00F04301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18</w:t>
            </w:r>
          </w:p>
        </w:tc>
      </w:tr>
      <w:tr w:rsidR="00436EF7" w:rsidRPr="00436EF7" w14:paraId="2BD50F3F" w14:textId="77777777" w:rsidTr="00396194">
        <w:trPr>
          <w:trHeight w:val="300"/>
        </w:trPr>
        <w:tc>
          <w:tcPr>
            <w:tcW w:w="2685" w:type="dxa"/>
            <w:vAlign w:val="bottom"/>
          </w:tcPr>
          <w:p w14:paraId="6E6A9A54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 xml:space="preserve">Other cells </w:t>
            </w:r>
          </w:p>
        </w:tc>
        <w:tc>
          <w:tcPr>
            <w:tcW w:w="5640" w:type="dxa"/>
            <w:vAlign w:val="bottom"/>
          </w:tcPr>
          <w:p w14:paraId="0AAF8A12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125" w:type="dxa"/>
            <w:vAlign w:val="bottom"/>
          </w:tcPr>
          <w:p w14:paraId="0B508A44" w14:textId="77777777" w:rsidR="00436EF7" w:rsidRPr="00436EF7" w:rsidRDefault="00436EF7" w:rsidP="00396194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436EF7">
              <w:rPr>
                <w:rFonts w:eastAsia="Arial" w:cs="Arial"/>
                <w:color w:val="000000"/>
                <w:sz w:val="20"/>
                <w:szCs w:val="20"/>
              </w:rPr>
              <w:t>none</w:t>
            </w:r>
          </w:p>
        </w:tc>
      </w:tr>
    </w:tbl>
    <w:p w14:paraId="582038C0" w14:textId="77777777" w:rsidR="000D2F68" w:rsidRDefault="000D2F68" w:rsidP="000D2F68"/>
    <w:p w14:paraId="666A5EA7" w14:textId="320F59D4" w:rsidR="00436EF7" w:rsidRPr="00862934" w:rsidRDefault="00436EF7" w:rsidP="00436EF7">
      <w:pPr>
        <w:rPr>
          <w:sz w:val="20"/>
          <w:szCs w:val="20"/>
        </w:rPr>
      </w:pPr>
      <w:r w:rsidRPr="00862934">
        <w:rPr>
          <w:b/>
          <w:bCs/>
          <w:sz w:val="20"/>
          <w:szCs w:val="20"/>
        </w:rPr>
        <w:t>Supplementa</w:t>
      </w:r>
      <w:r w:rsidR="00862934" w:rsidRPr="00862934">
        <w:rPr>
          <w:b/>
          <w:bCs/>
          <w:sz w:val="20"/>
          <w:szCs w:val="20"/>
        </w:rPr>
        <w:t>l</w:t>
      </w:r>
      <w:r w:rsidRPr="00862934">
        <w:rPr>
          <w:b/>
          <w:bCs/>
          <w:sz w:val="20"/>
          <w:szCs w:val="20"/>
        </w:rPr>
        <w:t xml:space="preserve"> Table S3 </w:t>
      </w:r>
      <w:r w:rsidRPr="00862934">
        <w:rPr>
          <w:sz w:val="20"/>
          <w:szCs w:val="20"/>
        </w:rPr>
        <w:t xml:space="preserve">Cell phenotype definitions, key markers, and references used to classify tumor and immune-cell subsets in TNBC. See supplementary citations for further biological rationale. </w:t>
      </w:r>
    </w:p>
    <w:p w14:paraId="695DAF14" w14:textId="77777777" w:rsidR="000D2F68" w:rsidRDefault="000D2F68" w:rsidP="000D2F68"/>
    <w:p w14:paraId="4162471E" w14:textId="37939FD7" w:rsidR="000D2F68" w:rsidRPr="00F04301" w:rsidRDefault="00436EF7" w:rsidP="000D2F68">
      <w:pPr>
        <w:rPr>
          <w:b/>
          <w:bCs/>
          <w:sz w:val="20"/>
          <w:szCs w:val="20"/>
        </w:rPr>
      </w:pPr>
      <w:r w:rsidRPr="00F04301">
        <w:rPr>
          <w:b/>
          <w:bCs/>
          <w:sz w:val="20"/>
          <w:szCs w:val="20"/>
        </w:rPr>
        <w:t xml:space="preserve">References: </w:t>
      </w:r>
    </w:p>
    <w:p w14:paraId="3D1BBF93" w14:textId="754EAE95" w:rsidR="00CE580A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rFonts w:eastAsia="Arial" w:cs="Arial"/>
          <w:color w:val="000000"/>
          <w:sz w:val="20"/>
          <w:szCs w:val="20"/>
        </w:rPr>
      </w:pPr>
      <w:r w:rsidRPr="00CE580A">
        <w:rPr>
          <w:rFonts w:eastAsia="Arial" w:cs="Arial"/>
          <w:color w:val="000000"/>
          <w:sz w:val="20"/>
          <w:szCs w:val="20"/>
        </w:rPr>
        <w:t>Moll R, Franke WW, Schiller DL, Geiger B, Krepler R. The catalog of human cytokeratins: Patterns of expression in normal epithelia, tumors and cultured cells. Cell. 1982;31(1):11–24.</w:t>
      </w:r>
    </w:p>
    <w:p w14:paraId="1262BB93" w14:textId="2B38CCF6" w:rsidR="00CE580A" w:rsidRPr="00F04301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rFonts w:eastAsia="Arial" w:cs="Arial"/>
          <w:color w:val="000000"/>
          <w:sz w:val="20"/>
          <w:szCs w:val="20"/>
        </w:rPr>
      </w:pPr>
      <w:r w:rsidRPr="00CE580A">
        <w:rPr>
          <w:rFonts w:eastAsia="Arial" w:cs="Arial"/>
          <w:color w:val="000000"/>
          <w:sz w:val="20"/>
          <w:szCs w:val="20"/>
        </w:rPr>
        <w:t>Hynes NE, Lane HA. ERBB receptors and cancer: the complexity of targeted inhibitors. Nature Reviews Cancer. 2005;5(5):341–54.</w:t>
      </w:r>
    </w:p>
    <w:p w14:paraId="78DD402F" w14:textId="430CB63F" w:rsidR="00CE580A" w:rsidRPr="00F04301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rFonts w:eastAsia="Arial" w:cs="Arial"/>
          <w:color w:val="000000"/>
          <w:sz w:val="20"/>
          <w:szCs w:val="20"/>
        </w:rPr>
      </w:pPr>
      <w:r w:rsidRPr="00CE580A">
        <w:rPr>
          <w:rFonts w:eastAsia="Arial" w:cs="Arial"/>
          <w:color w:val="000000"/>
          <w:sz w:val="20"/>
          <w:szCs w:val="20"/>
        </w:rPr>
        <w:t>Scholzen T, Gerdes J. The Ki-67 protein: from the known to the unknown. Journal of Cellular Physiology. 2000;182(3):311–22.</w:t>
      </w:r>
    </w:p>
    <w:p w14:paraId="41C89054" w14:textId="6226F359" w:rsidR="00CE580A" w:rsidRPr="00F04301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rFonts w:eastAsia="Arial" w:cs="Arial"/>
          <w:color w:val="000000"/>
          <w:sz w:val="20"/>
          <w:szCs w:val="20"/>
        </w:rPr>
      </w:pPr>
      <w:r w:rsidRPr="00CE580A">
        <w:rPr>
          <w:rFonts w:eastAsia="Arial" w:cs="Arial"/>
          <w:color w:val="000000"/>
          <w:sz w:val="20"/>
          <w:szCs w:val="20"/>
        </w:rPr>
        <w:lastRenderedPageBreak/>
        <w:t>Dowsett M, Nielsen TO, A'Hern R, Bartlett J, Coombes RC, Cuzick J. Assessment of Ki67 in breast cancer: recommendations from the International Ki67 in Breast Cancer Working Group. Journal of the National Cancer Institute. 2011;103(22):1656–64.</w:t>
      </w:r>
    </w:p>
    <w:p w14:paraId="67033D8F" w14:textId="4FAFB1CC" w:rsidR="00CE580A" w:rsidRPr="00F04301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rFonts w:eastAsia="Arial" w:cs="Arial"/>
          <w:sz w:val="20"/>
          <w:szCs w:val="20"/>
        </w:rPr>
      </w:pPr>
      <w:r w:rsidRPr="00CE580A">
        <w:rPr>
          <w:rFonts w:eastAsia="Arial" w:cs="Arial"/>
          <w:sz w:val="20"/>
          <w:szCs w:val="20"/>
        </w:rPr>
        <w:t>Garrido F, Aptsiauri N, Doorduijn EM, Lora AM, van Hall T. The urgent need to recover MHC class I in cancers for effective immunotherapy. Nature Reviews Cancer. 2016;16(12):767–81.</w:t>
      </w:r>
    </w:p>
    <w:p w14:paraId="6D0A3D3D" w14:textId="0EFEF471" w:rsidR="00CE580A" w:rsidRPr="00F04301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rFonts w:eastAsia="Arial" w:cs="Arial"/>
          <w:sz w:val="20"/>
          <w:szCs w:val="20"/>
        </w:rPr>
      </w:pPr>
      <w:r w:rsidRPr="00CE580A">
        <w:rPr>
          <w:rFonts w:eastAsia="Arial" w:cs="Arial"/>
          <w:sz w:val="20"/>
          <w:szCs w:val="20"/>
        </w:rPr>
        <w:t>McGranahan N, Rosenthal R, Hiley CT, Rowan AJ, Watkins TBK, Wilson GA. Allele-specific HLA loss and immune escape in lung cancer evolution. Cell. 2017;171(6):1259–</w:t>
      </w:r>
      <w:proofErr w:type="gramStart"/>
      <w:r w:rsidRPr="00CE580A">
        <w:rPr>
          <w:rFonts w:eastAsia="Arial" w:cs="Arial"/>
          <w:sz w:val="20"/>
          <w:szCs w:val="20"/>
        </w:rPr>
        <w:t>71.e</w:t>
      </w:r>
      <w:proofErr w:type="gramEnd"/>
      <w:r w:rsidRPr="00CE580A">
        <w:rPr>
          <w:rFonts w:eastAsia="Arial" w:cs="Arial"/>
          <w:sz w:val="20"/>
          <w:szCs w:val="20"/>
        </w:rPr>
        <w:t>11.</w:t>
      </w:r>
    </w:p>
    <w:p w14:paraId="540EED73" w14:textId="46201B34" w:rsidR="00CE580A" w:rsidRPr="00F04301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CE580A">
        <w:rPr>
          <w:sz w:val="20"/>
          <w:szCs w:val="20"/>
        </w:rPr>
        <w:t>Cibrián D, Sánchez-Madrid F. CD69: from activation marker to metabolic gatekeeper. Eur J Immunol. 2017;47(6):946–53.</w:t>
      </w:r>
    </w:p>
    <w:p w14:paraId="32473D79" w14:textId="4FF59FA4" w:rsidR="00CE580A" w:rsidRPr="00F04301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CE580A">
        <w:rPr>
          <w:sz w:val="20"/>
          <w:szCs w:val="20"/>
        </w:rPr>
        <w:t>Voskoboinik I, Whisstock JC, Trapani JA. Perforin and granzymes: function, dysfunction and human pathology. Nat Rev Immunol. 2015;15(6):388–400.</w:t>
      </w:r>
    </w:p>
    <w:p w14:paraId="1D4C1E31" w14:textId="77777777" w:rsidR="00CE580A" w:rsidRPr="00CE580A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rFonts w:eastAsia="Arial" w:cs="Arial"/>
          <w:sz w:val="20"/>
          <w:szCs w:val="20"/>
        </w:rPr>
      </w:pPr>
      <w:r w:rsidRPr="00CE580A">
        <w:rPr>
          <w:sz w:val="20"/>
          <w:szCs w:val="20"/>
        </w:rPr>
        <w:t>Caligiuri MA. Human natural killer cells. Blood. 2008;112(3):461–9.</w:t>
      </w:r>
    </w:p>
    <w:p w14:paraId="5729F2FF" w14:textId="344D874B" w:rsidR="00CE580A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rFonts w:eastAsia="Arial" w:cs="Arial"/>
          <w:sz w:val="20"/>
          <w:szCs w:val="20"/>
        </w:rPr>
      </w:pPr>
      <w:r w:rsidRPr="00CE580A">
        <w:rPr>
          <w:rFonts w:eastAsia="Arial" w:cs="Arial"/>
          <w:sz w:val="20"/>
          <w:szCs w:val="20"/>
        </w:rPr>
        <w:t>Campbell JJ, Qin S, Unutmaz D, Soler D, Murphy KE, Hodge MR, et al. Unique subpopulations of CD56+ NK and NK-T peripheral blood lymphocytes identified by chemokine receptor expression repertoire. J Immunol. 2001;166(11):6477–82.</w:t>
      </w:r>
    </w:p>
    <w:p w14:paraId="2E22823E" w14:textId="7CEB43D6" w:rsidR="00CE580A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CE580A">
        <w:rPr>
          <w:sz w:val="20"/>
          <w:szCs w:val="20"/>
        </w:rPr>
        <w:t xml:space="preserve">Bi J, Tian Z. NK Cell Exhaustion. Front Immunol. </w:t>
      </w:r>
      <w:proofErr w:type="gramStart"/>
      <w:r w:rsidRPr="00CE580A">
        <w:rPr>
          <w:sz w:val="20"/>
          <w:szCs w:val="20"/>
        </w:rPr>
        <w:t>2017;8:760</w:t>
      </w:r>
      <w:proofErr w:type="gramEnd"/>
      <w:r w:rsidRPr="00CE580A">
        <w:rPr>
          <w:sz w:val="20"/>
          <w:szCs w:val="20"/>
        </w:rPr>
        <w:t>.</w:t>
      </w:r>
    </w:p>
    <w:p w14:paraId="5EE862DC" w14:textId="367E80DD" w:rsidR="00CE580A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CE580A">
        <w:rPr>
          <w:sz w:val="20"/>
          <w:szCs w:val="20"/>
        </w:rPr>
        <w:t>Shi Y, Hao D, Qian H, Tao Z. Natural killer cell-based cancer immunotherapy: from basics to clinical trials. Exp Hematol Oncol. 2024;13(1):101.</w:t>
      </w:r>
    </w:p>
    <w:p w14:paraId="7760538B" w14:textId="7B8CAD7C" w:rsidR="00CE580A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CE580A">
        <w:rPr>
          <w:sz w:val="20"/>
          <w:szCs w:val="20"/>
        </w:rPr>
        <w:t xml:space="preserve">Gonzalez SM, Taborda NA, Rugeles MT. Role of Different Subpopulations of CD8(+) T Cells during HIV Exposure and Infection. Front Immunol. </w:t>
      </w:r>
      <w:proofErr w:type="gramStart"/>
      <w:r w:rsidRPr="00CE580A">
        <w:rPr>
          <w:sz w:val="20"/>
          <w:szCs w:val="20"/>
        </w:rPr>
        <w:t>2017;8:936</w:t>
      </w:r>
      <w:proofErr w:type="gramEnd"/>
      <w:r w:rsidRPr="00CE580A">
        <w:rPr>
          <w:sz w:val="20"/>
          <w:szCs w:val="20"/>
        </w:rPr>
        <w:t>.</w:t>
      </w:r>
    </w:p>
    <w:p w14:paraId="187AFED3" w14:textId="143604BC" w:rsidR="00F04301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CE580A">
        <w:rPr>
          <w:sz w:val="20"/>
          <w:szCs w:val="20"/>
        </w:rPr>
        <w:t xml:space="preserve">Takeuchi A, Saito T. CD4 CTL, a Cytotoxic Subset of CD4(+) T Cells, Their Differentiation and Function. Front Immunol. </w:t>
      </w:r>
      <w:proofErr w:type="gramStart"/>
      <w:r w:rsidRPr="00CE580A">
        <w:rPr>
          <w:sz w:val="20"/>
          <w:szCs w:val="20"/>
        </w:rPr>
        <w:t>2017;8:194</w:t>
      </w:r>
      <w:proofErr w:type="gramEnd"/>
      <w:r w:rsidRPr="00CE580A">
        <w:rPr>
          <w:sz w:val="20"/>
          <w:szCs w:val="20"/>
        </w:rPr>
        <w:t>.</w:t>
      </w:r>
    </w:p>
    <w:p w14:paraId="27759878" w14:textId="2BAD5B27" w:rsidR="00CE580A" w:rsidRPr="00F04301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CE580A">
        <w:rPr>
          <w:sz w:val="20"/>
          <w:szCs w:val="20"/>
        </w:rPr>
        <w:t xml:space="preserve">Oja AE, Vieira Braga FA, Remmerswaal EB, Kragten NA, Hertoghs KM, Zuo J, et al. The Transcription Factor Hobit Identifies Human Cytotoxic CD4(+) T Cells. Front Immunol. </w:t>
      </w:r>
      <w:proofErr w:type="gramStart"/>
      <w:r w:rsidRPr="00CE580A">
        <w:rPr>
          <w:sz w:val="20"/>
          <w:szCs w:val="20"/>
        </w:rPr>
        <w:t>2017;8:325</w:t>
      </w:r>
      <w:proofErr w:type="gramEnd"/>
      <w:r w:rsidRPr="00CE580A">
        <w:rPr>
          <w:sz w:val="20"/>
          <w:szCs w:val="20"/>
        </w:rPr>
        <w:t>.</w:t>
      </w:r>
    </w:p>
    <w:p w14:paraId="2BA9B294" w14:textId="6866B227" w:rsidR="00CE580A" w:rsidRPr="00F04301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CE580A">
        <w:rPr>
          <w:sz w:val="20"/>
          <w:szCs w:val="20"/>
        </w:rPr>
        <w:t>Plitas G, Konopacki C, Wu K, Bos PD, Morrow M, Putintseva EV, et al. Regulatory T Cells Exhibit Distinct Features in Human Breast Cancer. Immunity. 2016;45(5):1122–34.</w:t>
      </w:r>
    </w:p>
    <w:p w14:paraId="68C9580F" w14:textId="37BBA980" w:rsidR="00CE580A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CE580A">
        <w:rPr>
          <w:sz w:val="20"/>
          <w:szCs w:val="20"/>
        </w:rPr>
        <w:lastRenderedPageBreak/>
        <w:t xml:space="preserve">Kotsakis A, Koinis F, Katsarou A, Gioulbasani M, Aggouraki D, Kentepozidis N, et al. Prognostic value of circulating regulatory T cell subsets in untreated non-small cell lung cancer patients. Sci Rep. </w:t>
      </w:r>
      <w:proofErr w:type="gramStart"/>
      <w:r w:rsidRPr="00CE580A">
        <w:rPr>
          <w:sz w:val="20"/>
          <w:szCs w:val="20"/>
        </w:rPr>
        <w:t>2016;6:39247</w:t>
      </w:r>
      <w:proofErr w:type="gramEnd"/>
      <w:r w:rsidRPr="00CE580A">
        <w:rPr>
          <w:sz w:val="20"/>
          <w:szCs w:val="20"/>
        </w:rPr>
        <w:t>.</w:t>
      </w:r>
    </w:p>
    <w:p w14:paraId="7E8069ED" w14:textId="651EC71C" w:rsidR="00CE580A" w:rsidRPr="00F04301" w:rsidRDefault="00CE580A" w:rsidP="00F04301">
      <w:pPr>
        <w:pStyle w:val="ListParagraph"/>
        <w:numPr>
          <w:ilvl w:val="0"/>
          <w:numId w:val="2"/>
        </w:numPr>
        <w:spacing w:after="0" w:line="480" w:lineRule="auto"/>
        <w:rPr>
          <w:sz w:val="20"/>
          <w:szCs w:val="20"/>
        </w:rPr>
      </w:pPr>
      <w:r w:rsidRPr="00CE580A">
        <w:rPr>
          <w:sz w:val="20"/>
          <w:szCs w:val="20"/>
        </w:rPr>
        <w:t>Gerdes J, Schwab U, Lemke H, Stein H. Production of a mouse monoclonal antibody reactive with a human nuclear antigen associated with cell proliferation. Int J Cancer. 1983;31(1):13–20.</w:t>
      </w:r>
    </w:p>
    <w:p w14:paraId="677306D9" w14:textId="49258B53" w:rsidR="00436EF7" w:rsidRDefault="00436EF7" w:rsidP="00F04301">
      <w:pPr>
        <w:pStyle w:val="ListParagraph"/>
      </w:pPr>
    </w:p>
    <w:p w14:paraId="7C6F61E5" w14:textId="77777777" w:rsidR="000D2F68" w:rsidRDefault="000D2F68" w:rsidP="000D2F68"/>
    <w:p w14:paraId="4E8CD887" w14:textId="77777777" w:rsidR="000D2F68" w:rsidRDefault="000D2F68" w:rsidP="000D2F68"/>
    <w:p w14:paraId="3112D670" w14:textId="77777777" w:rsidR="000D2F68" w:rsidRDefault="000D2F68" w:rsidP="000D2F68"/>
    <w:p w14:paraId="707D3D78" w14:textId="77777777" w:rsidR="000D2F68" w:rsidRDefault="000D2F68" w:rsidP="000D2F68"/>
    <w:p w14:paraId="571879CB" w14:textId="77777777" w:rsidR="000D2F68" w:rsidRDefault="000D2F68" w:rsidP="000D2F68"/>
    <w:p w14:paraId="2206EE42" w14:textId="77777777" w:rsidR="000D2F68" w:rsidRDefault="000D2F68" w:rsidP="000D2F68"/>
    <w:p w14:paraId="38591979" w14:textId="77777777" w:rsidR="000D2F68" w:rsidRDefault="000D2F68" w:rsidP="000D2F68"/>
    <w:p w14:paraId="37525F3C" w14:textId="77777777" w:rsidR="000D2F68" w:rsidRDefault="000D2F68" w:rsidP="000D2F68"/>
    <w:p w14:paraId="5146AB74" w14:textId="77777777" w:rsidR="000D2F68" w:rsidRDefault="000D2F68" w:rsidP="000D2F68"/>
    <w:p w14:paraId="0668814E" w14:textId="77777777" w:rsidR="000D2F68" w:rsidRDefault="000D2F68" w:rsidP="000D2F68"/>
    <w:p w14:paraId="7EBC8BF9" w14:textId="77777777" w:rsidR="000D2F68" w:rsidRDefault="000D2F68" w:rsidP="000D2F68"/>
    <w:p w14:paraId="5F4E489F" w14:textId="77777777" w:rsidR="000D2F68" w:rsidRDefault="000D2F68" w:rsidP="000D2F68"/>
    <w:p w14:paraId="78F4849A" w14:textId="77777777" w:rsidR="000D2F68" w:rsidRDefault="000D2F68" w:rsidP="000D2F68"/>
    <w:p w14:paraId="33D411D7" w14:textId="77777777" w:rsidR="000D2F68" w:rsidRDefault="000D2F68" w:rsidP="000D2F68"/>
    <w:p w14:paraId="7490FE61" w14:textId="157B1A74" w:rsidR="000D2F68" w:rsidRDefault="000D2F68" w:rsidP="000D2F68">
      <w:r>
        <w:rPr>
          <w:noProof/>
        </w:rPr>
        <w:lastRenderedPageBreak/>
        <w:drawing>
          <wp:inline distT="0" distB="0" distL="0" distR="0" wp14:anchorId="1BA16CF2" wp14:editId="7F4621B2">
            <wp:extent cx="6549081" cy="4038600"/>
            <wp:effectExtent l="0" t="0" r="4445" b="0"/>
            <wp:docPr id="1947392993" name="Picture 4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92993" name="Picture 4" descr="A screenshot of a graph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7684" cy="404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56BA7" w14:textId="38BB9AE8" w:rsidR="000D2F68" w:rsidRPr="000D2F68" w:rsidRDefault="000D2F68" w:rsidP="000D2F68">
      <w:pPr>
        <w:rPr>
          <w:sz w:val="20"/>
          <w:szCs w:val="20"/>
        </w:rPr>
      </w:pPr>
      <w:r w:rsidRPr="00436EF7">
        <w:rPr>
          <w:b/>
          <w:bCs/>
          <w:sz w:val="20"/>
          <w:szCs w:val="20"/>
        </w:rPr>
        <w:t>Supplemental Figure S</w:t>
      </w:r>
      <w:r w:rsidR="00436EF7">
        <w:rPr>
          <w:b/>
          <w:bCs/>
          <w:sz w:val="20"/>
          <w:szCs w:val="20"/>
        </w:rPr>
        <w:t xml:space="preserve">3 </w:t>
      </w:r>
      <w:r w:rsidRPr="000D2F68">
        <w:rPr>
          <w:sz w:val="20"/>
          <w:szCs w:val="20"/>
        </w:rPr>
        <w:t xml:space="preserve">Fractional composition plot showing fraction of each cell type per </w:t>
      </w:r>
      <w:r w:rsidR="00436EF7">
        <w:rPr>
          <w:sz w:val="20"/>
          <w:szCs w:val="20"/>
        </w:rPr>
        <w:t xml:space="preserve">deidentified </w:t>
      </w:r>
      <w:r w:rsidRPr="000D2F68">
        <w:rPr>
          <w:sz w:val="20"/>
          <w:szCs w:val="20"/>
        </w:rPr>
        <w:t>patient</w:t>
      </w:r>
      <w:r w:rsidR="00436EF7">
        <w:rPr>
          <w:sz w:val="20"/>
          <w:szCs w:val="20"/>
        </w:rPr>
        <w:t xml:space="preserve"> sample (Br)</w:t>
      </w:r>
      <w:r w:rsidRPr="000D2F68">
        <w:rPr>
          <w:sz w:val="20"/>
          <w:szCs w:val="20"/>
        </w:rPr>
        <w:t>.</w:t>
      </w:r>
      <w:r w:rsidR="00436EF7">
        <w:rPr>
          <w:sz w:val="20"/>
          <w:szCs w:val="20"/>
        </w:rPr>
        <w:t xml:space="preserve"> </w:t>
      </w:r>
    </w:p>
    <w:p w14:paraId="03CB49A8" w14:textId="77777777" w:rsidR="000D2F68" w:rsidRDefault="000D2F68"/>
    <w:sectPr w:rsidR="000D2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E34"/>
    <w:multiLevelType w:val="hybridMultilevel"/>
    <w:tmpl w:val="6596C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97310"/>
    <w:multiLevelType w:val="hybridMultilevel"/>
    <w:tmpl w:val="1D907BCE"/>
    <w:lvl w:ilvl="0" w:tplc="EF2853F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4411150">
    <w:abstractNumId w:val="0"/>
  </w:num>
  <w:num w:numId="2" w16cid:durableId="40430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63"/>
    <w:rsid w:val="000025E1"/>
    <w:rsid w:val="00002924"/>
    <w:rsid w:val="000209CD"/>
    <w:rsid w:val="00035B23"/>
    <w:rsid w:val="0004561B"/>
    <w:rsid w:val="00061D51"/>
    <w:rsid w:val="00061E67"/>
    <w:rsid w:val="000A048D"/>
    <w:rsid w:val="000A07A8"/>
    <w:rsid w:val="000A24C8"/>
    <w:rsid w:val="000B75EA"/>
    <w:rsid w:val="000C2627"/>
    <w:rsid w:val="000D2F68"/>
    <w:rsid w:val="000D3AF0"/>
    <w:rsid w:val="000D7C26"/>
    <w:rsid w:val="000E3A85"/>
    <w:rsid w:val="000F6D3F"/>
    <w:rsid w:val="00100B45"/>
    <w:rsid w:val="00100C22"/>
    <w:rsid w:val="001112B7"/>
    <w:rsid w:val="001113AD"/>
    <w:rsid w:val="0013262D"/>
    <w:rsid w:val="00145516"/>
    <w:rsid w:val="00157E34"/>
    <w:rsid w:val="00162078"/>
    <w:rsid w:val="001766F9"/>
    <w:rsid w:val="00184F91"/>
    <w:rsid w:val="001A6FA4"/>
    <w:rsid w:val="001A75F9"/>
    <w:rsid w:val="001A7A77"/>
    <w:rsid w:val="001B55ED"/>
    <w:rsid w:val="001C65F9"/>
    <w:rsid w:val="001E2699"/>
    <w:rsid w:val="001E318D"/>
    <w:rsid w:val="001E4173"/>
    <w:rsid w:val="00223691"/>
    <w:rsid w:val="00226930"/>
    <w:rsid w:val="00246B29"/>
    <w:rsid w:val="002519AB"/>
    <w:rsid w:val="00253ACD"/>
    <w:rsid w:val="00260A87"/>
    <w:rsid w:val="002643E3"/>
    <w:rsid w:val="00267896"/>
    <w:rsid w:val="0027131B"/>
    <w:rsid w:val="0028434F"/>
    <w:rsid w:val="002970B7"/>
    <w:rsid w:val="002A2781"/>
    <w:rsid w:val="002A38DD"/>
    <w:rsid w:val="002A4061"/>
    <w:rsid w:val="002B08BF"/>
    <w:rsid w:val="002B406E"/>
    <w:rsid w:val="002C0C56"/>
    <w:rsid w:val="002D63C5"/>
    <w:rsid w:val="002F3FBA"/>
    <w:rsid w:val="00301587"/>
    <w:rsid w:val="003066A9"/>
    <w:rsid w:val="0031360A"/>
    <w:rsid w:val="00315105"/>
    <w:rsid w:val="00316B57"/>
    <w:rsid w:val="003408D9"/>
    <w:rsid w:val="003620F8"/>
    <w:rsid w:val="00370A7E"/>
    <w:rsid w:val="003876E7"/>
    <w:rsid w:val="00392F78"/>
    <w:rsid w:val="003B007E"/>
    <w:rsid w:val="003C180C"/>
    <w:rsid w:val="003C297F"/>
    <w:rsid w:val="003C7D2A"/>
    <w:rsid w:val="003F341A"/>
    <w:rsid w:val="00412DDE"/>
    <w:rsid w:val="004141D8"/>
    <w:rsid w:val="00436EF7"/>
    <w:rsid w:val="00450704"/>
    <w:rsid w:val="00460B9D"/>
    <w:rsid w:val="004727FB"/>
    <w:rsid w:val="004915C7"/>
    <w:rsid w:val="004A4708"/>
    <w:rsid w:val="004B39BC"/>
    <w:rsid w:val="004B65DC"/>
    <w:rsid w:val="004D198D"/>
    <w:rsid w:val="004D4785"/>
    <w:rsid w:val="004E0761"/>
    <w:rsid w:val="004E6E49"/>
    <w:rsid w:val="004E7B35"/>
    <w:rsid w:val="004F1E18"/>
    <w:rsid w:val="00522B16"/>
    <w:rsid w:val="005260E7"/>
    <w:rsid w:val="005465CF"/>
    <w:rsid w:val="0055426C"/>
    <w:rsid w:val="0055676B"/>
    <w:rsid w:val="0055686D"/>
    <w:rsid w:val="00560965"/>
    <w:rsid w:val="005701FB"/>
    <w:rsid w:val="005857F4"/>
    <w:rsid w:val="005B6960"/>
    <w:rsid w:val="005D359F"/>
    <w:rsid w:val="005E39E2"/>
    <w:rsid w:val="006055D5"/>
    <w:rsid w:val="0060638B"/>
    <w:rsid w:val="00616152"/>
    <w:rsid w:val="00616B17"/>
    <w:rsid w:val="00622026"/>
    <w:rsid w:val="00623B6A"/>
    <w:rsid w:val="0063607F"/>
    <w:rsid w:val="00640724"/>
    <w:rsid w:val="006448D4"/>
    <w:rsid w:val="00645964"/>
    <w:rsid w:val="00650663"/>
    <w:rsid w:val="006514DF"/>
    <w:rsid w:val="006535AA"/>
    <w:rsid w:val="006612C6"/>
    <w:rsid w:val="00666ACE"/>
    <w:rsid w:val="00667EEA"/>
    <w:rsid w:val="006B1CF9"/>
    <w:rsid w:val="006C36CD"/>
    <w:rsid w:val="006D3892"/>
    <w:rsid w:val="006F63AC"/>
    <w:rsid w:val="00703484"/>
    <w:rsid w:val="00704463"/>
    <w:rsid w:val="007059BC"/>
    <w:rsid w:val="00705C6A"/>
    <w:rsid w:val="00714650"/>
    <w:rsid w:val="007175F4"/>
    <w:rsid w:val="00724A61"/>
    <w:rsid w:val="00730A8F"/>
    <w:rsid w:val="00733075"/>
    <w:rsid w:val="00733530"/>
    <w:rsid w:val="00733DA3"/>
    <w:rsid w:val="00750B95"/>
    <w:rsid w:val="007543BB"/>
    <w:rsid w:val="007634FE"/>
    <w:rsid w:val="007821DD"/>
    <w:rsid w:val="007A72A5"/>
    <w:rsid w:val="007B15B5"/>
    <w:rsid w:val="007B6373"/>
    <w:rsid w:val="007C2B57"/>
    <w:rsid w:val="007D2594"/>
    <w:rsid w:val="007F09B9"/>
    <w:rsid w:val="007F1F6A"/>
    <w:rsid w:val="008043EA"/>
    <w:rsid w:val="0080506A"/>
    <w:rsid w:val="00806532"/>
    <w:rsid w:val="0086006C"/>
    <w:rsid w:val="00862934"/>
    <w:rsid w:val="00874F0C"/>
    <w:rsid w:val="008A69E0"/>
    <w:rsid w:val="008B0DD3"/>
    <w:rsid w:val="008C1E67"/>
    <w:rsid w:val="008F364E"/>
    <w:rsid w:val="0090298C"/>
    <w:rsid w:val="00931831"/>
    <w:rsid w:val="009422C6"/>
    <w:rsid w:val="00952E7E"/>
    <w:rsid w:val="00977BEA"/>
    <w:rsid w:val="009837F1"/>
    <w:rsid w:val="009872C6"/>
    <w:rsid w:val="0098765E"/>
    <w:rsid w:val="0099425C"/>
    <w:rsid w:val="0099666B"/>
    <w:rsid w:val="009A27FA"/>
    <w:rsid w:val="009C1A1C"/>
    <w:rsid w:val="009C286D"/>
    <w:rsid w:val="00A1046D"/>
    <w:rsid w:val="00A10D2C"/>
    <w:rsid w:val="00A1781C"/>
    <w:rsid w:val="00A46454"/>
    <w:rsid w:val="00A46CC2"/>
    <w:rsid w:val="00A565B1"/>
    <w:rsid w:val="00A674A6"/>
    <w:rsid w:val="00A677F1"/>
    <w:rsid w:val="00A9541F"/>
    <w:rsid w:val="00AB6447"/>
    <w:rsid w:val="00AC0EBE"/>
    <w:rsid w:val="00AF0886"/>
    <w:rsid w:val="00B03582"/>
    <w:rsid w:val="00B03F84"/>
    <w:rsid w:val="00B264A5"/>
    <w:rsid w:val="00B353D3"/>
    <w:rsid w:val="00B51474"/>
    <w:rsid w:val="00B54ABD"/>
    <w:rsid w:val="00B65C1F"/>
    <w:rsid w:val="00B76634"/>
    <w:rsid w:val="00B91A6E"/>
    <w:rsid w:val="00BA4A2F"/>
    <w:rsid w:val="00BB79D3"/>
    <w:rsid w:val="00BC16F8"/>
    <w:rsid w:val="00BC4F10"/>
    <w:rsid w:val="00BD11C0"/>
    <w:rsid w:val="00BF77CF"/>
    <w:rsid w:val="00C01502"/>
    <w:rsid w:val="00C039E6"/>
    <w:rsid w:val="00C1399C"/>
    <w:rsid w:val="00C176B8"/>
    <w:rsid w:val="00C2510E"/>
    <w:rsid w:val="00C331D1"/>
    <w:rsid w:val="00C46AD9"/>
    <w:rsid w:val="00C6485C"/>
    <w:rsid w:val="00C72F60"/>
    <w:rsid w:val="00C75F5F"/>
    <w:rsid w:val="00C8132B"/>
    <w:rsid w:val="00C86546"/>
    <w:rsid w:val="00CA2C25"/>
    <w:rsid w:val="00CA3BAB"/>
    <w:rsid w:val="00CA4F5A"/>
    <w:rsid w:val="00CA6475"/>
    <w:rsid w:val="00CC028F"/>
    <w:rsid w:val="00CC52FD"/>
    <w:rsid w:val="00CE580A"/>
    <w:rsid w:val="00CE6386"/>
    <w:rsid w:val="00CF2B9E"/>
    <w:rsid w:val="00D1389E"/>
    <w:rsid w:val="00D14183"/>
    <w:rsid w:val="00D20FDA"/>
    <w:rsid w:val="00D414F8"/>
    <w:rsid w:val="00D66B43"/>
    <w:rsid w:val="00D70ACC"/>
    <w:rsid w:val="00D72BD5"/>
    <w:rsid w:val="00D72EBC"/>
    <w:rsid w:val="00D85E38"/>
    <w:rsid w:val="00DA5243"/>
    <w:rsid w:val="00DA6FB7"/>
    <w:rsid w:val="00DB2751"/>
    <w:rsid w:val="00DB2F3F"/>
    <w:rsid w:val="00DB3A70"/>
    <w:rsid w:val="00DD1F82"/>
    <w:rsid w:val="00DF0182"/>
    <w:rsid w:val="00DF41EC"/>
    <w:rsid w:val="00DF5022"/>
    <w:rsid w:val="00DF5E00"/>
    <w:rsid w:val="00E03967"/>
    <w:rsid w:val="00E26D98"/>
    <w:rsid w:val="00E41F37"/>
    <w:rsid w:val="00E50ECB"/>
    <w:rsid w:val="00E66CD2"/>
    <w:rsid w:val="00E67258"/>
    <w:rsid w:val="00E75FD0"/>
    <w:rsid w:val="00E90AF8"/>
    <w:rsid w:val="00E90C5B"/>
    <w:rsid w:val="00E93F95"/>
    <w:rsid w:val="00E972D3"/>
    <w:rsid w:val="00EA0AFB"/>
    <w:rsid w:val="00EA1C3D"/>
    <w:rsid w:val="00EA6A2F"/>
    <w:rsid w:val="00EB1E87"/>
    <w:rsid w:val="00EB2731"/>
    <w:rsid w:val="00EC024C"/>
    <w:rsid w:val="00EE682F"/>
    <w:rsid w:val="00EF42DE"/>
    <w:rsid w:val="00F04301"/>
    <w:rsid w:val="00F2221F"/>
    <w:rsid w:val="00F52D52"/>
    <w:rsid w:val="00F656ED"/>
    <w:rsid w:val="00F75135"/>
    <w:rsid w:val="00F90436"/>
    <w:rsid w:val="00FB166D"/>
    <w:rsid w:val="00FC537D"/>
    <w:rsid w:val="00FD0E1E"/>
    <w:rsid w:val="00FD395A"/>
    <w:rsid w:val="00FD685B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C8520"/>
  <w15:chartTrackingRefBased/>
  <w15:docId w15:val="{9E5D67F9-FF90-204B-9076-69419C0E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4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837F1"/>
  </w:style>
  <w:style w:type="table" w:styleId="TableGrid">
    <w:name w:val="Table Grid"/>
    <w:basedOn w:val="TableNormal"/>
    <w:uiPriority w:val="39"/>
    <w:rsid w:val="0098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430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3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418695-71ac-4c31-b5b2-c196c8ec3c8a}" enabled="0" method="" siteId="{9d418695-71ac-4c31-b5b2-c196c8ec3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996</Words>
  <Characters>6292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Lafin</dc:creator>
  <cp:keywords/>
  <dc:description/>
  <cp:lastModifiedBy>Joshua Behar </cp:lastModifiedBy>
  <cp:revision>3</cp:revision>
  <dcterms:created xsi:type="dcterms:W3CDTF">2026-02-14T20:45:00Z</dcterms:created>
  <dcterms:modified xsi:type="dcterms:W3CDTF">2026-02-14T21:23:00Z</dcterms:modified>
</cp:coreProperties>
</file>