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>
        <w:rPr>
          <w:rFonts w:ascii="Times New Roman" w:eastAsia="微软雅黑" w:hAnsi="Times New Roman" w:cs="Times New Roman"/>
          <w:b/>
          <w:bCs/>
          <w:noProof/>
          <w:kern w:val="0"/>
          <w:sz w:val="24"/>
          <w:lang w:val="fr-CA"/>
        </w:rPr>
        <w:drawing>
          <wp:inline distT="0" distB="0" distL="0" distR="0">
            <wp:extent cx="6877050" cy="4860515"/>
            <wp:effectExtent l="0" t="0" r="0" b="0"/>
            <wp:docPr id="1947003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03078" name="图片 19470030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612" cy="486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 w:rsidRPr="00411A4F">
        <w:rPr>
          <w:rFonts w:ascii="Times New Roman" w:eastAsia="微软雅黑" w:hAnsi="Times New Roman" w:cs="Times New Roman" w:hint="eastAsia"/>
          <w:b/>
          <w:bCs/>
          <w:kern w:val="0"/>
          <w:sz w:val="24"/>
          <w:lang w:val="fr-CA"/>
          <w14:ligatures w14:val="none"/>
        </w:rPr>
        <w:t>Supplementary Figure 1. Blank questionnaire (Page 1)</w:t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>
        <w:rPr>
          <w:rFonts w:ascii="Times New Roman" w:eastAsia="微软雅黑" w:hAnsi="Times New Roman" w:cs="Times New Roman" w:hint="eastAsia"/>
          <w:b/>
          <w:bCs/>
          <w:noProof/>
          <w:kern w:val="0"/>
          <w:sz w:val="24"/>
          <w:lang w:val="fr-CA"/>
        </w:rPr>
        <w:lastRenderedPageBreak/>
        <w:drawing>
          <wp:inline distT="0" distB="0" distL="0" distR="0">
            <wp:extent cx="6819900" cy="4820123"/>
            <wp:effectExtent l="0" t="0" r="0" b="0"/>
            <wp:docPr id="7863381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38193" name="图片 7863381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166" cy="482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 w:rsidRPr="00411A4F">
        <w:rPr>
          <w:rFonts w:ascii="Times New Roman" w:eastAsia="微软雅黑" w:hAnsi="Times New Roman" w:cs="Times New Roman" w:hint="eastAsia"/>
          <w:b/>
          <w:bCs/>
          <w:kern w:val="0"/>
          <w:sz w:val="24"/>
          <w:lang w:val="fr-CA"/>
          <w14:ligatures w14:val="none"/>
        </w:rPr>
        <w:t>Supplementary Figure 2. Blank questionnaire (Page 2)</w:t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>
        <w:rPr>
          <w:rFonts w:ascii="Times New Roman" w:eastAsia="微软雅黑" w:hAnsi="Times New Roman" w:cs="Times New Roman" w:hint="eastAsia"/>
          <w:b/>
          <w:bCs/>
          <w:noProof/>
          <w:kern w:val="0"/>
          <w:sz w:val="24"/>
          <w:lang w:val="fr-CA"/>
        </w:rPr>
        <w:lastRenderedPageBreak/>
        <w:drawing>
          <wp:inline distT="0" distB="0" distL="0" distR="0">
            <wp:extent cx="6381750" cy="4510451"/>
            <wp:effectExtent l="0" t="0" r="0" b="4445"/>
            <wp:docPr id="21465090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09067" name="图片 21465090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367" cy="451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 w:rsidRPr="00411A4F">
        <w:rPr>
          <w:rFonts w:ascii="Times New Roman" w:eastAsia="微软雅黑" w:hAnsi="Times New Roman" w:cs="Times New Roman" w:hint="eastAsia"/>
          <w:b/>
          <w:bCs/>
          <w:kern w:val="0"/>
          <w:sz w:val="24"/>
          <w:lang w:val="fr-CA"/>
          <w14:ligatures w14:val="none"/>
        </w:rPr>
        <w:t>Supplementary Figure 3. Blank questionnaire (Page 3)</w:t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>
        <w:rPr>
          <w:rFonts w:ascii="Times New Roman" w:eastAsia="微软雅黑" w:hAnsi="Times New Roman" w:cs="Times New Roman" w:hint="eastAsia"/>
          <w:b/>
          <w:bCs/>
          <w:noProof/>
          <w:kern w:val="0"/>
          <w:sz w:val="24"/>
          <w:lang w:val="fr-CA"/>
        </w:rPr>
        <w:lastRenderedPageBreak/>
        <w:drawing>
          <wp:inline distT="0" distB="0" distL="0" distR="0">
            <wp:extent cx="6576649" cy="4648200"/>
            <wp:effectExtent l="0" t="0" r="0" b="0"/>
            <wp:docPr id="10981840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84016" name="图片 10981840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252" cy="465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 w:rsidRPr="00411A4F">
        <w:rPr>
          <w:rFonts w:ascii="Times New Roman" w:eastAsia="微软雅黑" w:hAnsi="Times New Roman" w:cs="Times New Roman" w:hint="eastAsia"/>
          <w:b/>
          <w:bCs/>
          <w:kern w:val="0"/>
          <w:sz w:val="24"/>
          <w:lang w:val="fr-CA"/>
          <w14:ligatures w14:val="none"/>
        </w:rPr>
        <w:t>Supplementary Figure 4. Blank questionnaire (Page 4)</w:t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>
        <w:rPr>
          <w:rFonts w:ascii="Times New Roman" w:eastAsia="微软雅黑" w:hAnsi="Times New Roman" w:cs="Times New Roman" w:hint="eastAsia"/>
          <w:b/>
          <w:bCs/>
          <w:noProof/>
          <w:kern w:val="0"/>
          <w:sz w:val="24"/>
          <w:lang w:val="fr-CA"/>
        </w:rPr>
        <w:lastRenderedPageBreak/>
        <w:drawing>
          <wp:inline distT="0" distB="0" distL="0" distR="0">
            <wp:extent cx="6762750" cy="4779731"/>
            <wp:effectExtent l="0" t="0" r="0" b="1905"/>
            <wp:docPr id="15505071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07171" name="图片 15505071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735" cy="478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 w:rsidRPr="00411A4F">
        <w:rPr>
          <w:rFonts w:ascii="Times New Roman" w:eastAsia="微软雅黑" w:hAnsi="Times New Roman" w:cs="Times New Roman" w:hint="eastAsia"/>
          <w:b/>
          <w:bCs/>
          <w:kern w:val="0"/>
          <w:sz w:val="24"/>
          <w:lang w:val="fr-CA"/>
          <w14:ligatures w14:val="none"/>
        </w:rPr>
        <w:t>Supplementary Figure 5. Blank questionnaire (Page 5)</w:t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>
        <w:rPr>
          <w:rFonts w:ascii="Times New Roman" w:eastAsia="微软雅黑" w:hAnsi="Times New Roman" w:cs="Times New Roman" w:hint="eastAsia"/>
          <w:b/>
          <w:bCs/>
          <w:noProof/>
          <w:kern w:val="0"/>
          <w:sz w:val="24"/>
          <w:lang w:val="fr-CA"/>
        </w:rPr>
        <w:lastRenderedPageBreak/>
        <w:drawing>
          <wp:inline distT="0" distB="0" distL="0" distR="0">
            <wp:extent cx="6832707" cy="4829175"/>
            <wp:effectExtent l="0" t="0" r="6350" b="0"/>
            <wp:docPr id="6881457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45728" name="图片 6881457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343" cy="48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4F" w:rsidRPr="002C23E9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 w:rsidRPr="002C23E9">
        <w:rPr>
          <w:rFonts w:ascii="Times New Roman" w:eastAsia="微软雅黑" w:hAnsi="Times New Roman" w:cs="Times New Roman" w:hint="eastAsia"/>
          <w:b/>
          <w:bCs/>
          <w:kern w:val="0"/>
          <w:sz w:val="24"/>
          <w:lang w:val="fr-CA"/>
          <w14:ligatures w14:val="none"/>
        </w:rPr>
        <w:t>Supplementary Figure 6. Blank questionnaire (Page 6)</w:t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14:ligatures w14:val="none"/>
        </w:rPr>
      </w:pPr>
      <w:r>
        <w:rPr>
          <w:rFonts w:ascii="Times New Roman" w:eastAsia="微软雅黑" w:hAnsi="Times New Roman" w:cs="Times New Roman" w:hint="eastAsia"/>
          <w:b/>
          <w:bCs/>
          <w:noProof/>
          <w:kern w:val="0"/>
          <w:sz w:val="24"/>
        </w:rPr>
        <w:lastRenderedPageBreak/>
        <w:drawing>
          <wp:inline distT="0" distB="0" distL="0" distR="0">
            <wp:extent cx="6353175" cy="4490255"/>
            <wp:effectExtent l="0" t="0" r="0" b="5715"/>
            <wp:docPr id="8878087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808771" name="图片 8878087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438" cy="449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  <w:r w:rsidRPr="00411A4F">
        <w:rPr>
          <w:rFonts w:ascii="Times New Roman" w:eastAsia="微软雅黑" w:hAnsi="Times New Roman" w:cs="Times New Roman" w:hint="eastAsia"/>
          <w:b/>
          <w:bCs/>
          <w:kern w:val="0"/>
          <w:sz w:val="24"/>
          <w:lang w:val="fr-CA"/>
          <w14:ligatures w14:val="none"/>
        </w:rPr>
        <w:t>Supplementary Figure 7. Blank questionnaire (Page 7)</w:t>
      </w:r>
    </w:p>
    <w:p w:rsidR="00411A4F" w:rsidRPr="00411A4F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</w:p>
    <w:p w:rsidR="00411A4F" w:rsidRPr="00411A4F" w:rsidRDefault="00411A4F" w:rsidP="00471912">
      <w:pPr>
        <w:jc w:val="center"/>
        <w:rPr>
          <w:rFonts w:ascii="Times New Roman" w:eastAsia="微软雅黑" w:hAnsi="Times New Roman" w:cs="Times New Roman"/>
          <w:b/>
          <w:bCs/>
          <w:kern w:val="0"/>
          <w:sz w:val="24"/>
          <w:lang w:val="fr-CA"/>
          <w14:ligatures w14:val="none"/>
        </w:rPr>
      </w:pPr>
    </w:p>
    <w:p w:rsidR="00BB4307" w:rsidRDefault="00BB4307" w:rsidP="00471912">
      <w:pPr>
        <w:jc w:val="center"/>
        <w:rPr>
          <w:rFonts w:ascii="Times New Roman" w:eastAsia="微软雅黑" w:hAnsi="Times New Roman" w:cs="Times New Roman"/>
          <w:b/>
          <w:bCs/>
          <w:kern w:val="0"/>
          <w:sz w:val="24"/>
          <w:lang w:eastAsia="en-US"/>
          <w14:ligatures w14:val="none"/>
        </w:rPr>
      </w:pPr>
      <w:r>
        <w:rPr>
          <w:rFonts w:ascii="Times New Roman" w:eastAsia="微软雅黑" w:hAnsi="Times New Roman" w:cs="Times New Roman"/>
          <w:b/>
          <w:bCs/>
          <w:noProof/>
          <w:kern w:val="0"/>
          <w:sz w:val="24"/>
        </w:rPr>
        <w:drawing>
          <wp:inline distT="0" distB="0" distL="0" distR="0">
            <wp:extent cx="5951411" cy="4057650"/>
            <wp:effectExtent l="0" t="0" r="0" b="0"/>
            <wp:docPr id="794951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51287" name="图片 7949512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977" cy="40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7" w:rsidRDefault="00411A4F" w:rsidP="00411A4F">
      <w:pPr>
        <w:rPr>
          <w:rFonts w:ascii="Times New Roman" w:eastAsia="微软雅黑" w:hAnsi="Times New Roman" w:cs="Times New Roman"/>
          <w:b/>
          <w:bCs/>
          <w:kern w:val="0"/>
          <w:sz w:val="24"/>
          <w14:ligatures w14:val="none"/>
        </w:rPr>
      </w:pPr>
      <w:r w:rsidRPr="00411A4F">
        <w:rPr>
          <w:rFonts w:ascii="Times New Roman" w:eastAsia="微软雅黑" w:hAnsi="Times New Roman" w:cs="Times New Roman" w:hint="eastAsia"/>
          <w:b/>
          <w:bCs/>
          <w:kern w:val="0"/>
          <w:sz w:val="24"/>
          <w14:ligatures w14:val="none"/>
        </w:rPr>
        <w:t xml:space="preserve">Supplementary Figure </w:t>
      </w:r>
      <w:r>
        <w:rPr>
          <w:rFonts w:ascii="Times New Roman" w:eastAsia="微软雅黑" w:hAnsi="Times New Roman" w:cs="Times New Roman" w:hint="eastAsia"/>
          <w:b/>
          <w:bCs/>
          <w:kern w:val="0"/>
          <w:sz w:val="24"/>
          <w14:ligatures w14:val="none"/>
        </w:rPr>
        <w:t>8</w:t>
      </w:r>
      <w:r w:rsidR="00BB4307" w:rsidRPr="00BB4307">
        <w:rPr>
          <w:rFonts w:ascii="Times New Roman" w:eastAsia="微软雅黑" w:hAnsi="Times New Roman" w:cs="Times New Roman"/>
          <w:b/>
          <w:bCs/>
          <w:kern w:val="0"/>
          <w:sz w:val="24"/>
          <w:lang w:eastAsia="en-US"/>
          <w14:ligatures w14:val="none"/>
        </w:rPr>
        <w:t>. Health Educatio</w:t>
      </w:r>
      <w:r w:rsidR="00BB4307" w:rsidRPr="00BB4307">
        <w:rPr>
          <w:rFonts w:ascii="Times New Roman" w:eastAsia="微软雅黑" w:hAnsi="Times New Roman" w:cs="Times New Roman" w:hint="eastAsia"/>
          <w:b/>
          <w:bCs/>
          <w:kern w:val="0"/>
          <w:sz w:val="24"/>
          <w14:ligatures w14:val="none"/>
        </w:rPr>
        <w:t>n received</w:t>
      </w:r>
      <w:r w:rsidR="00BB4307">
        <w:rPr>
          <w:rFonts w:ascii="Times New Roman" w:eastAsia="微软雅黑" w:hAnsi="Times New Roman" w:cs="Times New Roman" w:hint="eastAsia"/>
          <w:b/>
          <w:bCs/>
          <w:kern w:val="0"/>
          <w:sz w:val="24"/>
          <w14:ligatures w14:val="none"/>
        </w:rPr>
        <w:t>.</w:t>
      </w:r>
    </w:p>
    <w:p w:rsidR="00BB4307" w:rsidRDefault="00BB4307" w:rsidP="00BB4307">
      <w:pPr>
        <w:widowControl/>
        <w:rPr>
          <w:rFonts w:hint="eastAsia"/>
        </w:rPr>
        <w:sectPr w:rsidR="00BB4307" w:rsidSect="0047191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BB4307" w:rsidRPr="00BB4307" w:rsidRDefault="002C23E9" w:rsidP="00BB4307">
      <w:pPr>
        <w:rPr>
          <w:rFonts w:ascii="Times New Roman" w:hAnsi="Times New Roman" w:cs="Times New Roman"/>
          <w:b/>
          <w:bCs/>
          <w:kern w:val="0"/>
          <w:sz w:val="24"/>
          <w:lang w:eastAsia="en-US"/>
          <w14:ligatures w14:val="none"/>
        </w:rPr>
      </w:pPr>
      <w:r w:rsidRPr="002C23E9">
        <w:rPr>
          <w:rFonts w:ascii="Times New Roman" w:hAnsi="Times New Roman" w:cs="Times New Roman" w:hint="eastAsia"/>
          <w:b/>
          <w:bCs/>
          <w:kern w:val="0"/>
          <w:sz w:val="24"/>
          <w:lang w:eastAsia="en-US"/>
          <w14:ligatures w14:val="none"/>
        </w:rPr>
        <w:lastRenderedPageBreak/>
        <w:t xml:space="preserve">Supplement </w:t>
      </w:r>
      <w:r w:rsidR="00BB4307" w:rsidRPr="00BB4307">
        <w:rPr>
          <w:rFonts w:ascii="Times New Roman" w:hAnsi="Times New Roman" w:cs="Times New Roman"/>
          <w:b/>
          <w:bCs/>
          <w:kern w:val="0"/>
          <w:sz w:val="24"/>
          <w:lang w:eastAsia="en-US"/>
          <w14:ligatures w14:val="none"/>
        </w:rPr>
        <w:t xml:space="preserve">Table </w:t>
      </w:r>
      <w:r w:rsidR="00BB4307" w:rsidRPr="00BB4307">
        <w:rPr>
          <w:rFonts w:ascii="Times New Roman" w:hAnsi="Times New Roman" w:cs="Times New Roman" w:hint="eastAsia"/>
          <w:b/>
          <w:bCs/>
          <w:kern w:val="0"/>
          <w:sz w:val="24"/>
          <w14:ligatures w14:val="none"/>
        </w:rPr>
        <w:t>1</w:t>
      </w:r>
      <w:r w:rsidR="00BB4307" w:rsidRPr="00BB4307">
        <w:rPr>
          <w:rFonts w:ascii="Times New Roman" w:hAnsi="Times New Roman" w:cs="Times New Roman"/>
          <w:b/>
          <w:bCs/>
          <w:kern w:val="0"/>
          <w:sz w:val="24"/>
          <w:lang w:eastAsia="en-US"/>
          <w14:ligatures w14:val="none"/>
        </w:rPr>
        <w:t>. Comparison of baseline demographic and clinical characteristics between online and offline (telephone) respondents</w:t>
      </w:r>
    </w:p>
    <w:tbl>
      <w:tblPr>
        <w:tblStyle w:val="af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3"/>
        <w:gridCol w:w="1813"/>
        <w:gridCol w:w="2918"/>
        <w:gridCol w:w="2546"/>
        <w:gridCol w:w="1778"/>
      </w:tblGrid>
      <w:tr w:rsidR="00BB4307" w:rsidRPr="00BB4307" w:rsidTr="000C710F">
        <w:trPr>
          <w:trHeight w:val="300"/>
        </w:trPr>
        <w:tc>
          <w:tcPr>
            <w:tcW w:w="1756" w:type="pct"/>
            <w:tcBorders>
              <w:top w:val="single" w:sz="12" w:space="0" w:color="auto"/>
              <w:bottom w:val="single" w:sz="8" w:space="0" w:color="auto"/>
            </w:tcBorders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</w:p>
        </w:tc>
        <w:tc>
          <w:tcPr>
            <w:tcW w:w="649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</w:rPr>
            </w:pPr>
            <w:r w:rsidRPr="00BB4307">
              <w:rPr>
                <w:rFonts w:eastAsia="微软雅黑" w:hint="eastAsia"/>
                <w:bCs/>
                <w:sz w:val="24"/>
              </w:rPr>
              <w:t>Total (n=</w:t>
            </w:r>
            <w:r w:rsidRPr="00BB4307">
              <w:rPr>
                <w:rFonts w:eastAsia="微软雅黑"/>
                <w:bCs/>
                <w:sz w:val="24"/>
                <w:lang w:eastAsia="en-US"/>
              </w:rPr>
              <w:t>556</w:t>
            </w:r>
            <w:r w:rsidRPr="00BB4307">
              <w:rPr>
                <w:rFonts w:eastAsia="微软雅黑" w:hint="eastAsia"/>
                <w:bCs/>
                <w:sz w:val="24"/>
              </w:rPr>
              <w:t>)</w:t>
            </w:r>
          </w:p>
        </w:tc>
        <w:tc>
          <w:tcPr>
            <w:tcW w:w="1045" w:type="pct"/>
            <w:tcBorders>
              <w:top w:val="single" w:sz="12" w:space="0" w:color="auto"/>
              <w:bottom w:val="single" w:sz="8" w:space="0" w:color="auto"/>
            </w:tcBorders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Online group</w:t>
            </w:r>
            <w:r w:rsidRPr="00BB4307">
              <w:rPr>
                <w:rFonts w:eastAsia="微软雅黑" w:hint="eastAsia"/>
                <w:bCs/>
                <w:sz w:val="24"/>
              </w:rPr>
              <w:t xml:space="preserve"> (n=</w:t>
            </w:r>
            <w:r w:rsidRPr="00BB4307">
              <w:rPr>
                <w:rFonts w:eastAsia="微软雅黑"/>
                <w:bCs/>
                <w:sz w:val="24"/>
                <w:lang w:eastAsia="en-US"/>
              </w:rPr>
              <w:t>501</w:t>
            </w:r>
            <w:r w:rsidRPr="00BB4307">
              <w:rPr>
                <w:rFonts w:eastAsia="微软雅黑" w:hint="eastAsia"/>
                <w:bCs/>
                <w:sz w:val="24"/>
              </w:rPr>
              <w:t>)</w:t>
            </w:r>
          </w:p>
        </w:tc>
        <w:tc>
          <w:tcPr>
            <w:tcW w:w="912" w:type="pct"/>
            <w:tcBorders>
              <w:top w:val="single" w:sz="12" w:space="0" w:color="auto"/>
              <w:bottom w:val="single" w:sz="8" w:space="0" w:color="auto"/>
            </w:tcBorders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</w:rPr>
            </w:pPr>
            <w:r w:rsidRPr="00BB4307">
              <w:rPr>
                <w:rFonts w:eastAsia="微软雅黑" w:hint="eastAsia"/>
                <w:bCs/>
                <w:sz w:val="24"/>
              </w:rPr>
              <w:t>T</w:t>
            </w:r>
            <w:r w:rsidRPr="00BB4307">
              <w:rPr>
                <w:rFonts w:eastAsia="微软雅黑" w:hint="eastAsia"/>
                <w:bCs/>
                <w:sz w:val="24"/>
                <w:lang w:eastAsia="en-US"/>
              </w:rPr>
              <w:t>elephone</w:t>
            </w:r>
            <w:r w:rsidRPr="00BB4307">
              <w:rPr>
                <w:rFonts w:eastAsia="微软雅黑"/>
                <w:bCs/>
                <w:sz w:val="24"/>
                <w:lang w:eastAsia="en-US"/>
              </w:rPr>
              <w:t xml:space="preserve"> group</w:t>
            </w:r>
            <w:r w:rsidRPr="00BB4307">
              <w:rPr>
                <w:rFonts w:eastAsia="微软雅黑" w:hint="eastAsia"/>
                <w:bCs/>
                <w:sz w:val="24"/>
              </w:rPr>
              <w:t xml:space="preserve"> (n=</w:t>
            </w:r>
            <w:r w:rsidRPr="00BB4307">
              <w:rPr>
                <w:rFonts w:eastAsia="微软雅黑"/>
                <w:bCs/>
                <w:sz w:val="24"/>
                <w:lang w:eastAsia="en-US"/>
              </w:rPr>
              <w:t>55</w:t>
            </w:r>
            <w:r w:rsidRPr="00BB4307">
              <w:rPr>
                <w:rFonts w:eastAsia="微软雅黑" w:hint="eastAsia"/>
                <w:bCs/>
                <w:sz w:val="24"/>
              </w:rPr>
              <w:t>)</w:t>
            </w:r>
          </w:p>
        </w:tc>
        <w:tc>
          <w:tcPr>
            <w:tcW w:w="637" w:type="pct"/>
            <w:tcBorders>
              <w:top w:val="single" w:sz="12" w:space="0" w:color="auto"/>
              <w:bottom w:val="single" w:sz="8" w:space="0" w:color="auto"/>
            </w:tcBorders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 w:hint="eastAsia"/>
                <w:bCs/>
                <w:sz w:val="24"/>
              </w:rPr>
              <w:t>P</w:t>
            </w: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  <w:tcBorders>
              <w:top w:val="single" w:sz="8" w:space="0" w:color="auto"/>
            </w:tcBorders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Age (years)</w:t>
            </w:r>
          </w:p>
        </w:tc>
        <w:tc>
          <w:tcPr>
            <w:tcW w:w="649" w:type="pct"/>
            <w:tcBorders>
              <w:top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53.56±15.49</w:t>
            </w:r>
          </w:p>
        </w:tc>
        <w:tc>
          <w:tcPr>
            <w:tcW w:w="1045" w:type="pct"/>
            <w:tcBorders>
              <w:top w:val="single" w:sz="8" w:space="0" w:color="auto"/>
            </w:tcBorders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53.73 (15.52)</w:t>
            </w:r>
          </w:p>
        </w:tc>
        <w:tc>
          <w:tcPr>
            <w:tcW w:w="912" w:type="pct"/>
            <w:tcBorders>
              <w:top w:val="single" w:sz="8" w:space="0" w:color="auto"/>
            </w:tcBorders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52.93 (15.36)</w:t>
            </w:r>
          </w:p>
        </w:tc>
        <w:tc>
          <w:tcPr>
            <w:tcW w:w="637" w:type="pct"/>
            <w:tcBorders>
              <w:top w:val="single" w:sz="8" w:space="0" w:color="auto"/>
            </w:tcBorders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≤30</w:t>
            </w:r>
          </w:p>
        </w:tc>
        <w:tc>
          <w:tcPr>
            <w:tcW w:w="649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sz w:val="24"/>
                <w:lang w:eastAsia="en-US"/>
              </w:rPr>
              <w:t>46 (8.27)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42 (8.4)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 (7.3)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0.958</w:t>
            </w: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31–40</w:t>
            </w:r>
          </w:p>
        </w:tc>
        <w:tc>
          <w:tcPr>
            <w:tcW w:w="649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sz w:val="24"/>
                <w:lang w:eastAsia="en-US"/>
              </w:rPr>
              <w:t>78 (14.03)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68 (13.6)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10 (18.2)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41–50</w:t>
            </w:r>
          </w:p>
        </w:tc>
        <w:tc>
          <w:tcPr>
            <w:tcW w:w="649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sz w:val="24"/>
                <w:lang w:eastAsia="en-US"/>
              </w:rPr>
              <w:t>94 (16.91)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86 (17.2)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8 (14.5)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51–60</w:t>
            </w:r>
          </w:p>
        </w:tc>
        <w:tc>
          <w:tcPr>
            <w:tcW w:w="649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sz w:val="24"/>
                <w:lang w:eastAsia="en-US"/>
              </w:rPr>
              <w:t>142 (25.54)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128 (25.5)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14 (25.5)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61–70</w:t>
            </w:r>
          </w:p>
        </w:tc>
        <w:tc>
          <w:tcPr>
            <w:tcW w:w="649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sz w:val="24"/>
                <w:lang w:eastAsia="en-US"/>
              </w:rPr>
              <w:t>110 (19.78)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99 (19.8)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11 (20.0)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&gt;70</w:t>
            </w:r>
          </w:p>
        </w:tc>
        <w:tc>
          <w:tcPr>
            <w:tcW w:w="649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sz w:val="24"/>
                <w:lang w:eastAsia="en-US"/>
              </w:rPr>
              <w:t>86 (15.47)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78 (15.6)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8 (14.5)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Sex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Male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277 (49.82)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248 (49.5)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29 (52.7)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0.755</w:t>
            </w: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Female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279 (50.18)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253 (50.5)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26 (47.3)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BMI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8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&lt;18.5</w:t>
            </w:r>
          </w:p>
        </w:tc>
        <w:tc>
          <w:tcPr>
            <w:tcW w:w="649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sz w:val="24"/>
                <w:lang w:eastAsia="en-US"/>
              </w:rPr>
              <w:t>39 (7.01)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36 (7.2)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 (5.5)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0.609</w:t>
            </w: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18.5-23.9</w:t>
            </w:r>
          </w:p>
        </w:tc>
        <w:tc>
          <w:tcPr>
            <w:tcW w:w="649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sz w:val="24"/>
                <w:lang w:eastAsia="en-US"/>
              </w:rPr>
              <w:t>278 (50.00)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253 (50.5)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25 (45.5)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&gt;24.0</w:t>
            </w:r>
          </w:p>
        </w:tc>
        <w:tc>
          <w:tcPr>
            <w:tcW w:w="649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sz w:val="24"/>
                <w:lang w:eastAsia="en-US"/>
              </w:rPr>
              <w:t>239 (42.99)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212 (42.3)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27 (49.1)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Monthly per capita income (CNY)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＜</w:t>
            </w: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2,000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73 (13.13)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63 (12.6)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10 (18.2)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2,000-5,000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183 (32.91)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153 (30.5)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30 (54.5)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5,000-10,000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223 (40.11)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208 (41.5)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15 (27.3)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10,000-20,000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63 (11.33)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63 (12.6)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 (0.0)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&gt;20,000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14 (2.52)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14 (2.8)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 (0.0)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lastRenderedPageBreak/>
              <w:t>Marital status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142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Unmarried/Divorced/Widowed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45 (8.09)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41 (8.2)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 (7.3)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0.999</w:t>
            </w: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Married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511 (91.91)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460 (91.8)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51 (92.7)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Place of residence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Rural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182 (32.73)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147 (29.3)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35 (63.6)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Urban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199 (35.79)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193 (38.5)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6 (10.9)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Suburban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175 (31.47)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161 (32.1)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14 (25.5)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Educational level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Primary school or below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286 (51.44)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255 (50.9)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31 (56.4)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0.491</w:t>
            </w: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Junior high school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125 (22.48)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111 (22.2)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14 (25.5)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Senior high school/Vocational secondary school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70 (12.59)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64 (12.8)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6 (10.9)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Junior college/Bachelor’s degree or above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75 (13.49)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71 (14.2)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 (7.3)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Medical insurance type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Self-paid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156 (28.06)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140 (27.9)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16 (29.1)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0.983</w:t>
            </w: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Insurance reimbursement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400 (71.94)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361 (72.1)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39 (70.9)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Fracture type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Hip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112 (20.14)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100 (20.0)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12 (21.8)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0.602</w:t>
            </w: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Proximal humerus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54 (9.71)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47 (9.4)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7 (12.7)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Distal radius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63 (11.33)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55 (11.0)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8 (14.5)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Other sites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327 (58.81)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299 (59.7)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28 (50.9)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Cause of fracture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Fall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380 (68.35)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342 (68.3)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38 (69.1)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0.925</w:t>
            </w: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Impact injury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121 (21.76)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110 (22.0)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11 (20.0)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Other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55 (9.89)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49 (9.8)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6 (10.9)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631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Have you ever sustained a fracture before this fracture?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lastRenderedPageBreak/>
              <w:t>Yes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46 (8.27)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41 (8.2)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5 (9.1)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0.999</w:t>
            </w: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510 (91.73)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460 (91.8)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50 (90.9)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History of surgery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9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146 (26.26)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130 (25.9)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16 (29.1)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0.733</w:t>
            </w: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410 (73.74)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371 (74.1)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39 (70.9)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Current ability to perform activities of daily living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4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Completely independent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280 (50.36)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265 (52.9)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15 (27.3)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Requires partial assistance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229 (41.19)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192 (38.3)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37 (67.3)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Requires extensive assistance/Completely dependent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47 (8.45)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44 (8.8)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 (5.5)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439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</w:rPr>
            </w:pPr>
            <w:r w:rsidRPr="00BB4307">
              <w:rPr>
                <w:rFonts w:eastAsia="微软雅黑" w:hint="eastAsia"/>
                <w:b/>
                <w:bCs/>
                <w:color w:val="000000"/>
                <w:sz w:val="24"/>
              </w:rPr>
              <w:t>C</w:t>
            </w:r>
            <w:r w:rsidRPr="00BB4307">
              <w:rPr>
                <w:rFonts w:eastAsia="微软雅黑" w:hint="eastAsia"/>
                <w:b/>
                <w:bCs/>
                <w:color w:val="000000"/>
                <w:sz w:val="24"/>
                <w:lang w:eastAsia="en-US"/>
              </w:rPr>
              <w:t>omplication</w:t>
            </w:r>
            <w:r w:rsidRPr="00BB4307">
              <w:rPr>
                <w:rFonts w:eastAsia="微软雅黑" w:hint="eastAsia"/>
                <w:color w:val="000000"/>
                <w:sz w:val="24"/>
              </w:rPr>
              <w:t xml:space="preserve">s 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</w:p>
        </w:tc>
        <w:tc>
          <w:tcPr>
            <w:tcW w:w="1045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912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637" w:type="pct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15"/>
        </w:trPr>
        <w:tc>
          <w:tcPr>
            <w:tcW w:w="1756" w:type="pct"/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649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216 (38.85)</w:t>
            </w:r>
          </w:p>
        </w:tc>
        <w:tc>
          <w:tcPr>
            <w:tcW w:w="1045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200 (39.9)</w:t>
            </w:r>
          </w:p>
        </w:tc>
        <w:tc>
          <w:tcPr>
            <w:tcW w:w="912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16 (29.1)</w:t>
            </w:r>
          </w:p>
        </w:tc>
        <w:tc>
          <w:tcPr>
            <w:tcW w:w="637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0.156</w:t>
            </w:r>
          </w:p>
        </w:tc>
      </w:tr>
      <w:tr w:rsidR="00BB4307" w:rsidRPr="00BB4307" w:rsidTr="000C710F">
        <w:trPr>
          <w:trHeight w:val="300"/>
        </w:trPr>
        <w:tc>
          <w:tcPr>
            <w:tcW w:w="1756" w:type="pct"/>
            <w:tcBorders>
              <w:bottom w:val="single" w:sz="12" w:space="0" w:color="auto"/>
            </w:tcBorders>
          </w:tcPr>
          <w:p w:rsidR="00BB4307" w:rsidRPr="00BB4307" w:rsidRDefault="00BB4307" w:rsidP="00BB4307">
            <w:pPr>
              <w:widowControl/>
              <w:rPr>
                <w:rFonts w:eastAsia="微软雅黑"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649" w:type="pct"/>
            <w:tcBorders>
              <w:bottom w:val="single" w:sz="12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340 (61.15)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301 (60.1)</w:t>
            </w:r>
          </w:p>
        </w:tc>
        <w:tc>
          <w:tcPr>
            <w:tcW w:w="91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39 (70.9)</w:t>
            </w:r>
          </w:p>
        </w:tc>
        <w:tc>
          <w:tcPr>
            <w:tcW w:w="63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</w:tbl>
    <w:p w:rsidR="00BB4307" w:rsidRPr="00BB4307" w:rsidRDefault="00BB4307" w:rsidP="00BB4307">
      <w:pPr>
        <w:widowControl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kern w:val="0"/>
          <w:sz w:val="24"/>
          <w:lang w:eastAsia="en-US"/>
          <w14:ligatures w14:val="none"/>
        </w:rPr>
      </w:pPr>
    </w:p>
    <w:p w:rsidR="00BB4307" w:rsidRPr="00BB4307" w:rsidRDefault="00BB4307" w:rsidP="00BB4307">
      <w:pPr>
        <w:widowControl/>
        <w:spacing w:after="0" w:line="240" w:lineRule="auto"/>
        <w:rPr>
          <w:rFonts w:ascii="Times New Roman" w:hAnsi="Times New Roman" w:cs="Times New Roman"/>
          <w:kern w:val="0"/>
          <w:sz w:val="24"/>
          <w:lang w:eastAsia="en-US"/>
          <w14:ligatures w14:val="none"/>
        </w:rPr>
      </w:pPr>
    </w:p>
    <w:p w:rsidR="00BB4307" w:rsidRPr="00BB4307" w:rsidRDefault="00BB4307" w:rsidP="00BB4307">
      <w:pPr>
        <w:widowControl/>
        <w:spacing w:after="0" w:line="240" w:lineRule="auto"/>
        <w:rPr>
          <w:rFonts w:ascii="Times New Roman" w:hAnsi="Times New Roman" w:cs="Times New Roman"/>
          <w:kern w:val="0"/>
          <w:sz w:val="24"/>
          <w:lang w:eastAsia="en-US"/>
          <w14:ligatures w14:val="none"/>
        </w:rPr>
      </w:pPr>
      <w:r w:rsidRPr="00BB4307">
        <w:rPr>
          <w:rFonts w:ascii="Times New Roman" w:hAnsi="Times New Roman" w:cs="Times New Roman"/>
          <w:kern w:val="0"/>
          <w:sz w:val="24"/>
          <w:lang w:eastAsia="en-US"/>
          <w14:ligatures w14:val="none"/>
        </w:rPr>
        <w:br w:type="page"/>
      </w:r>
    </w:p>
    <w:p w:rsidR="00BB4307" w:rsidRPr="00BB4307" w:rsidRDefault="002C23E9" w:rsidP="00BB4307">
      <w:pPr>
        <w:widowControl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:sz w:val="24"/>
          <w14:ligatures w14:val="none"/>
        </w:rPr>
      </w:pPr>
      <w:r w:rsidRPr="002C23E9">
        <w:rPr>
          <w:rFonts w:ascii="Times New Roman" w:hAnsi="Times New Roman" w:cs="Times New Roman" w:hint="eastAsia"/>
          <w:b/>
          <w:bCs/>
          <w:kern w:val="0"/>
          <w:sz w:val="24"/>
          <w14:ligatures w14:val="none"/>
        </w:rPr>
        <w:lastRenderedPageBreak/>
        <w:t xml:space="preserve">Supplement </w:t>
      </w:r>
      <w:r w:rsidR="00BB4307" w:rsidRPr="00BB4307">
        <w:rPr>
          <w:rFonts w:ascii="Times New Roman" w:hAnsi="Times New Roman" w:cs="Times New Roman"/>
          <w:b/>
          <w:bCs/>
          <w:kern w:val="0"/>
          <w:sz w:val="24"/>
          <w14:ligatures w14:val="none"/>
        </w:rPr>
        <w:t xml:space="preserve">Table </w:t>
      </w:r>
      <w:r w:rsidR="00BB4307" w:rsidRPr="00BB4307">
        <w:rPr>
          <w:rFonts w:ascii="Times New Roman" w:hAnsi="Times New Roman" w:cs="Times New Roman" w:hint="eastAsia"/>
          <w:b/>
          <w:bCs/>
          <w:kern w:val="0"/>
          <w:sz w:val="24"/>
          <w14:ligatures w14:val="none"/>
        </w:rPr>
        <w:t>2</w:t>
      </w:r>
      <w:r w:rsidR="00BB4307" w:rsidRPr="00BB4307">
        <w:rPr>
          <w:rFonts w:ascii="Times New Roman" w:hAnsi="Times New Roman" w:cs="Times New Roman"/>
          <w:b/>
          <w:bCs/>
          <w:kern w:val="0"/>
          <w:sz w:val="24"/>
          <w14:ligatures w14:val="none"/>
        </w:rPr>
        <w:t>. Univariable and multivariable regression analyses of factors associated with knowledge scores among patients with fractures</w:t>
      </w:r>
    </w:p>
    <w:tbl>
      <w:tblPr>
        <w:tblStyle w:val="af4"/>
        <w:tblW w:w="4572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2844"/>
        <w:gridCol w:w="1141"/>
        <w:gridCol w:w="2844"/>
        <w:gridCol w:w="1115"/>
      </w:tblGrid>
      <w:tr w:rsidR="00BB4307" w:rsidRPr="00BB4307" w:rsidTr="000C710F">
        <w:trPr>
          <w:trHeight w:val="397"/>
        </w:trPr>
        <w:tc>
          <w:tcPr>
            <w:tcW w:w="1888" w:type="pct"/>
            <w:vMerge w:val="restart"/>
            <w:tcBorders>
              <w:top w:val="single" w:sz="12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Knowledge</w:t>
            </w:r>
          </w:p>
        </w:tc>
        <w:tc>
          <w:tcPr>
            <w:tcW w:w="111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Univariable analysis</w:t>
            </w:r>
          </w:p>
        </w:tc>
        <w:tc>
          <w:tcPr>
            <w:tcW w:w="44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Multivariable analysis</w:t>
            </w:r>
          </w:p>
        </w:tc>
        <w:tc>
          <w:tcPr>
            <w:tcW w:w="43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40"/>
        </w:trPr>
        <w:tc>
          <w:tcPr>
            <w:tcW w:w="1888" w:type="pct"/>
            <w:vMerge/>
            <w:tcBorders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β(95%CI)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P</w:t>
            </w:r>
          </w:p>
        </w:tc>
        <w:tc>
          <w:tcPr>
            <w:tcW w:w="1114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β(95%CI)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P</w:t>
            </w: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bCs/>
                <w:i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Age (years)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iCs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≤30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i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31–40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1.204 (-0.093,2.500)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0.069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1.244 (-0.045,2.532)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0.059</w:t>
            </w: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41–50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1.705 (0.451,2.960)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0.008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1.748 (0.501,2.995)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0.006</w:t>
            </w: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51–60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1.321 (0.138,2.504)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0.029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1.368 (0.192,2.544)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0.023</w:t>
            </w: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61–70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2.043 (0.819,3.268)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0.001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2.186 (0.965,3.408)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&gt;70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0.722 (-0.552,1.996)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0.266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0.913 (-0.361,2.188)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0.161</w:t>
            </w: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Sex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Male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Female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0.215 (-0.382,0.812)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0.480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sz w:val="24"/>
                <w:lang w:eastAsia="en-US"/>
              </w:rPr>
              <w:t>BMI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18.5-23.9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&lt;18.5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-0.202 (-1.407,1.002)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0.742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&gt;24.0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0.050 (-0.572,0.671)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0.875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Monthly per capita income (CNY)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＜</w:t>
            </w: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2,000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2,000-5,000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0.465 (-0.510,1.439)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0.349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5,000-10,000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0.271 (-0.679,1.220)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0.576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lastRenderedPageBreak/>
              <w:t>10,000-20,000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0.066 (-1.144,1.277)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0.914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&gt;20,000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-1.132 (-3.186,0.921)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0.279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Marital status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Married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Unmarried/Divorced/Widowed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-0.801 (-1.894,0.292)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0.151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Place of residence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Rural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Urban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-0.412 (-1.133,0.309)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0.262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Suburban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0.221 (-0.523,0.965)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0.560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Educational level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Primary school or below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Junior high school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-0.279 (-1.033,0.476)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0.468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Senior high school/Vocational secondary school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0.324 (-0.614,1.262)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0.498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Junior college/Bachelor’s degree or above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0.455 (-0.458,1.367)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0.329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Medical insurance type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Self-paid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Insurance reimbursement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-0.119 (-0.783,0.546)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0.726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Have you ever sustained a fracture before this fracture?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-1.263 (-2.341,-0.184)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0.022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-1.357 (-2.439,-0.275)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0.014</w:t>
            </w: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History of surgery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-0.410 (-1.087,0.268)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0.236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lastRenderedPageBreak/>
              <w:t>Current ability to perform activities of daily living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Requires extensive assistance/Completely dependent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Completely independent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-0.063 (-1.174,1.048)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0.911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Requires partial assistance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0.048 (-1.080,1.176)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0.933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 w:hint="eastAsia"/>
                <w:b/>
                <w:bCs/>
                <w:color w:val="000000"/>
                <w:sz w:val="24"/>
              </w:rPr>
              <w:t>C</w:t>
            </w:r>
            <w:r w:rsidRPr="00BB4307">
              <w:rPr>
                <w:rFonts w:eastAsia="微软雅黑" w:hint="eastAsia"/>
                <w:b/>
                <w:bCs/>
                <w:color w:val="000000"/>
                <w:sz w:val="24"/>
                <w:lang w:eastAsia="en-US"/>
              </w:rPr>
              <w:t>omplication</w:t>
            </w:r>
            <w:r w:rsidRPr="00BB4307">
              <w:rPr>
                <w:rFonts w:eastAsia="微软雅黑" w:hint="eastAsia"/>
                <w:color w:val="000000"/>
                <w:sz w:val="24"/>
              </w:rPr>
              <w:t xml:space="preserve">s 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1114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93" w:type="dxa"/>
            <w:tcBorders>
              <w:bottom w:val="single" w:sz="12" w:space="0" w:color="auto"/>
            </w:tcBorders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0.233 (-0.379,0.846)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0.455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</w:tbl>
    <w:p w:rsidR="00BB4307" w:rsidRPr="00BB4307" w:rsidRDefault="00BB4307" w:rsidP="00BB4307">
      <w:pPr>
        <w:widowControl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:sz w:val="24"/>
          <w14:ligatures w14:val="none"/>
        </w:rPr>
      </w:pPr>
    </w:p>
    <w:p w:rsidR="00BB4307" w:rsidRPr="00BB4307" w:rsidRDefault="00BB4307" w:rsidP="00BB4307">
      <w:pPr>
        <w:widowControl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14:ligatures w14:val="none"/>
        </w:rPr>
      </w:pPr>
      <w:r w:rsidRPr="00BB4307">
        <w:rPr>
          <w:rFonts w:ascii="Times New Roman" w:hAnsi="Times New Roman" w:cs="Times New Roman"/>
          <w:b/>
          <w:bCs/>
          <w:kern w:val="0"/>
          <w:sz w:val="24"/>
          <w14:ligatures w14:val="none"/>
        </w:rPr>
        <w:br w:type="page"/>
      </w:r>
    </w:p>
    <w:p w:rsidR="00BB4307" w:rsidRPr="00BB4307" w:rsidRDefault="002C23E9" w:rsidP="00BB4307">
      <w:pPr>
        <w:widowControl/>
        <w:spacing w:after="0" w:line="240" w:lineRule="exact"/>
        <w:jc w:val="both"/>
        <w:rPr>
          <w:rFonts w:ascii="Times New Roman" w:eastAsia="微软雅黑" w:hAnsi="Times New Roman" w:cs="Times New Roman"/>
          <w:b/>
          <w:bCs/>
          <w:kern w:val="0"/>
          <w:sz w:val="24"/>
          <w:lang w:eastAsia="en-US"/>
          <w14:ligatures w14:val="none"/>
        </w:rPr>
      </w:pPr>
      <w:r w:rsidRPr="002C23E9">
        <w:rPr>
          <w:rFonts w:ascii="Times New Roman" w:eastAsia="微软雅黑" w:hAnsi="Times New Roman" w:cs="Times New Roman" w:hint="eastAsia"/>
          <w:b/>
          <w:bCs/>
          <w:kern w:val="0"/>
          <w:sz w:val="24"/>
          <w:lang w:eastAsia="en-US"/>
          <w14:ligatures w14:val="none"/>
        </w:rPr>
        <w:lastRenderedPageBreak/>
        <w:t xml:space="preserve">Supplement </w:t>
      </w:r>
      <w:r w:rsidR="00BB4307" w:rsidRPr="00BB4307">
        <w:rPr>
          <w:rFonts w:ascii="Times New Roman" w:eastAsia="微软雅黑" w:hAnsi="Times New Roman" w:cs="Times New Roman"/>
          <w:b/>
          <w:bCs/>
          <w:kern w:val="0"/>
          <w:sz w:val="24"/>
          <w:lang w:eastAsia="en-US"/>
          <w14:ligatures w14:val="none"/>
        </w:rPr>
        <w:t xml:space="preserve">Table </w:t>
      </w:r>
      <w:r w:rsidR="00BB4307" w:rsidRPr="00BB4307">
        <w:rPr>
          <w:rFonts w:ascii="Times New Roman" w:eastAsia="微软雅黑" w:hAnsi="Times New Roman" w:cs="Times New Roman" w:hint="eastAsia"/>
          <w:b/>
          <w:bCs/>
          <w:kern w:val="0"/>
          <w:sz w:val="24"/>
          <w14:ligatures w14:val="none"/>
        </w:rPr>
        <w:t>3</w:t>
      </w:r>
      <w:r w:rsidR="00BB4307" w:rsidRPr="00BB4307">
        <w:rPr>
          <w:rFonts w:ascii="Times New Roman" w:eastAsia="微软雅黑" w:hAnsi="Times New Roman" w:cs="Times New Roman"/>
          <w:b/>
          <w:bCs/>
          <w:kern w:val="0"/>
          <w:sz w:val="24"/>
          <w:lang w:eastAsia="en-US"/>
          <w14:ligatures w14:val="none"/>
        </w:rPr>
        <w:t>. Univariable and multivariable regression analyses of factors associated with attitude scores among patients with fractures</w:t>
      </w:r>
    </w:p>
    <w:tbl>
      <w:tblPr>
        <w:tblStyle w:val="af4"/>
        <w:tblW w:w="4572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7"/>
        <w:gridCol w:w="2875"/>
        <w:gridCol w:w="803"/>
        <w:gridCol w:w="242"/>
        <w:gridCol w:w="2601"/>
        <w:gridCol w:w="1115"/>
      </w:tblGrid>
      <w:tr w:rsidR="00BB4307" w:rsidRPr="00BB4307" w:rsidTr="000C710F">
        <w:trPr>
          <w:trHeight w:val="397"/>
        </w:trPr>
        <w:tc>
          <w:tcPr>
            <w:tcW w:w="2007" w:type="pct"/>
            <w:vMerge w:val="restart"/>
            <w:tcBorders>
              <w:top w:val="single" w:sz="12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Attitude</w:t>
            </w:r>
          </w:p>
        </w:tc>
        <w:tc>
          <w:tcPr>
            <w:tcW w:w="112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Univariable analysis</w:t>
            </w:r>
          </w:p>
        </w:tc>
        <w:tc>
          <w:tcPr>
            <w:tcW w:w="31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Multivariable analysis</w:t>
            </w:r>
          </w:p>
        </w:tc>
        <w:tc>
          <w:tcPr>
            <w:tcW w:w="43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40"/>
        </w:trPr>
        <w:tc>
          <w:tcPr>
            <w:tcW w:w="2007" w:type="pct"/>
            <w:vMerge/>
            <w:tcBorders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β(95%CI)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P</w:t>
            </w:r>
          </w:p>
        </w:tc>
        <w:tc>
          <w:tcPr>
            <w:tcW w:w="1019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β(95%CI)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P</w:t>
            </w: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sz w:val="24"/>
                <w:lang w:eastAsia="en-US"/>
              </w:rPr>
              <w:t>Knowledge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1.346 (1.248,1.444)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1.355 (1.258,1.451)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bCs/>
                <w:i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Age (years)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iCs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≤30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i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31–40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-0.704 (-3.050,1.643)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0.556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41–50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-0.578 (-2.849,1.693)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0.618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51–60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-1.068 (-3.209,1.073)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0.328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61–70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-0.489 (-2.705,1.728)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0.665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&gt;70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-1.036 (-3.341,1.270)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0.378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Sex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Male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Female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0.519 (-0.549,1.586)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0.340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sz w:val="24"/>
                <w:lang w:eastAsia="en-US"/>
              </w:rPr>
              <w:t>BMI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Cs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18.5-23.9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&lt;18.5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-0.428 (-2.582,1.726)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0.696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&gt;24.0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-0.353 (-1.464,0.759)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0.533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Monthly per capita income (CNY)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＜</w:t>
            </w: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2,000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2,000-5,000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0.912 (-0.829,2.653)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0.304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5,000-10,000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0.059 (-1.637,1.756)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0.945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lastRenderedPageBreak/>
              <w:t>10,000-20,000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-0.478 (-2.641,1.686)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0.665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&gt;20,000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-1.406 (-5.076,2.264)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0.452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Marital status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Married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Unmarried/Divorced/Widowed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1.978 (0.028,3.929)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0.047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3.578 (2.234,4.922)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Place of residence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Rural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Urban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-1.502 (-2.783,-0.221)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0.022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-0.858 (-1.730,0.014)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0.054</w:t>
            </w: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Suburban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0.461 (-0.861,1.784)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0.494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0.052 (-0.820,0.924)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0.907</w:t>
            </w: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Educational level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Primary school or below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Junior high school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-1.346 (-2.693,0.001)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0.050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-0.955 (-1.824,-0.087)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0.031</w:t>
            </w: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Senior high school/Vocational secondary school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0.233 (-1.442,1.907)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0.785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-0.246 (-1.349,0.858)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0.662</w:t>
            </w: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Junior college/Bachelor’s degree or above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0.132 (-1.498,1.761)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0.874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-1.222 (-2.384,-0.059)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0.040</w:t>
            </w: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Medical insurance type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Self-paid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Insurance reimbursement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-0.557 (-1.745,0.631)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0.357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Have you ever sustained a fracture before this fracture?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-0.583 (-2.521,1.355)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0.555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History of surgery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-0.699 (-1.911,0.513)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0.258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lastRenderedPageBreak/>
              <w:t>Current ability to perform activities of daily living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Requires extensive assistance/Completely dependent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Completely independent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-0.970 (-2.946,1.007)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0.336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Requires partial assistance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0.361 (-1.647,2.369)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0.724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 w:hint="eastAsia"/>
                <w:b/>
                <w:bCs/>
                <w:color w:val="000000"/>
                <w:sz w:val="24"/>
              </w:rPr>
              <w:t>C</w:t>
            </w:r>
            <w:r w:rsidRPr="00BB4307">
              <w:rPr>
                <w:rFonts w:eastAsia="微软雅黑" w:hint="eastAsia"/>
                <w:b/>
                <w:bCs/>
                <w:color w:val="000000"/>
                <w:sz w:val="24"/>
                <w:lang w:eastAsia="en-US"/>
              </w:rPr>
              <w:t>omplication</w:t>
            </w:r>
            <w:r w:rsidRPr="00BB4307">
              <w:rPr>
                <w:rFonts w:eastAsia="微软雅黑" w:hint="eastAsia"/>
                <w:color w:val="000000"/>
                <w:sz w:val="24"/>
              </w:rPr>
              <w:t xml:space="preserve">s </w:t>
            </w: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1126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2007" w:type="pct"/>
            <w:tcBorders>
              <w:bottom w:val="single" w:sz="12" w:space="0" w:color="auto"/>
            </w:tcBorders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-0.447 (-1.542,0.648)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0.423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</w:tbl>
    <w:p w:rsidR="00BB4307" w:rsidRPr="00BB4307" w:rsidRDefault="00BB4307" w:rsidP="00BB4307">
      <w:pPr>
        <w:widowControl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:sz w:val="24"/>
          <w14:ligatures w14:val="none"/>
        </w:rPr>
      </w:pPr>
    </w:p>
    <w:p w:rsidR="00BB4307" w:rsidRPr="00BB4307" w:rsidRDefault="00BB4307" w:rsidP="00BB4307">
      <w:pPr>
        <w:widowControl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14:ligatures w14:val="none"/>
        </w:rPr>
      </w:pPr>
      <w:r w:rsidRPr="00BB4307">
        <w:rPr>
          <w:rFonts w:ascii="Times New Roman" w:hAnsi="Times New Roman" w:cs="Times New Roman"/>
          <w:b/>
          <w:bCs/>
          <w:kern w:val="0"/>
          <w:sz w:val="24"/>
          <w14:ligatures w14:val="none"/>
        </w:rPr>
        <w:br w:type="page"/>
      </w:r>
    </w:p>
    <w:p w:rsidR="00BB4307" w:rsidRPr="00BB4307" w:rsidRDefault="002C23E9" w:rsidP="00BB4307">
      <w:pPr>
        <w:widowControl/>
        <w:spacing w:after="0" w:line="240" w:lineRule="exact"/>
        <w:jc w:val="both"/>
        <w:rPr>
          <w:rFonts w:ascii="Times New Roman" w:eastAsia="微软雅黑" w:hAnsi="Times New Roman" w:cs="Times New Roman"/>
          <w:b/>
          <w:bCs/>
          <w:kern w:val="0"/>
          <w:sz w:val="24"/>
          <w:lang w:eastAsia="en-US"/>
          <w14:ligatures w14:val="none"/>
        </w:rPr>
      </w:pPr>
      <w:r w:rsidRPr="002C23E9">
        <w:rPr>
          <w:rFonts w:ascii="Times New Roman" w:eastAsia="微软雅黑" w:hAnsi="Times New Roman" w:cs="Times New Roman" w:hint="eastAsia"/>
          <w:b/>
          <w:bCs/>
          <w:kern w:val="0"/>
          <w:sz w:val="24"/>
          <w:lang w:eastAsia="en-US"/>
          <w14:ligatures w14:val="none"/>
        </w:rPr>
        <w:lastRenderedPageBreak/>
        <w:t xml:space="preserve">Supplement </w:t>
      </w:r>
      <w:r w:rsidR="00BB4307" w:rsidRPr="00BB4307">
        <w:rPr>
          <w:rFonts w:ascii="Times New Roman" w:eastAsia="微软雅黑" w:hAnsi="Times New Roman" w:cs="Times New Roman"/>
          <w:b/>
          <w:bCs/>
          <w:kern w:val="0"/>
          <w:sz w:val="24"/>
          <w:lang w:eastAsia="en-US"/>
          <w14:ligatures w14:val="none"/>
        </w:rPr>
        <w:t xml:space="preserve">Table </w:t>
      </w:r>
      <w:r w:rsidR="00BB4307" w:rsidRPr="00BB4307">
        <w:rPr>
          <w:rFonts w:ascii="Times New Roman" w:eastAsia="微软雅黑" w:hAnsi="Times New Roman" w:cs="Times New Roman" w:hint="eastAsia"/>
          <w:b/>
          <w:bCs/>
          <w:kern w:val="0"/>
          <w:sz w:val="24"/>
          <w14:ligatures w14:val="none"/>
        </w:rPr>
        <w:t>4</w:t>
      </w:r>
      <w:r w:rsidR="00BB4307" w:rsidRPr="00BB4307">
        <w:rPr>
          <w:rFonts w:ascii="Times New Roman" w:eastAsia="微软雅黑" w:hAnsi="Times New Roman" w:cs="Times New Roman"/>
          <w:b/>
          <w:bCs/>
          <w:kern w:val="0"/>
          <w:sz w:val="24"/>
          <w:lang w:eastAsia="en-US"/>
          <w14:ligatures w14:val="none"/>
        </w:rPr>
        <w:t>. Univariable and multivariable regression analyses of factors associated with practice scores among patients with fractures</w:t>
      </w:r>
    </w:p>
    <w:tbl>
      <w:tblPr>
        <w:tblStyle w:val="af4"/>
        <w:tblW w:w="4572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2844"/>
        <w:gridCol w:w="1141"/>
        <w:gridCol w:w="2844"/>
        <w:gridCol w:w="1115"/>
      </w:tblGrid>
      <w:tr w:rsidR="00BB4307" w:rsidRPr="00BB4307" w:rsidTr="000C710F">
        <w:trPr>
          <w:trHeight w:val="397"/>
        </w:trPr>
        <w:tc>
          <w:tcPr>
            <w:tcW w:w="1888" w:type="pct"/>
            <w:vMerge w:val="restart"/>
            <w:tcBorders>
              <w:top w:val="single" w:sz="12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Practice</w:t>
            </w:r>
          </w:p>
        </w:tc>
        <w:tc>
          <w:tcPr>
            <w:tcW w:w="284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Univariable analysis</w:t>
            </w:r>
          </w:p>
        </w:tc>
        <w:tc>
          <w:tcPr>
            <w:tcW w:w="11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  <w:tc>
          <w:tcPr>
            <w:tcW w:w="284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Multivariable analysis</w:t>
            </w:r>
          </w:p>
        </w:tc>
        <w:tc>
          <w:tcPr>
            <w:tcW w:w="43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40"/>
        </w:trPr>
        <w:tc>
          <w:tcPr>
            <w:tcW w:w="1888" w:type="pct"/>
            <w:vMerge/>
            <w:tcBorders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β(95%CI)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P</w:t>
            </w:r>
          </w:p>
        </w:tc>
        <w:tc>
          <w:tcPr>
            <w:tcW w:w="1114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β(95%CI)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P</w:t>
            </w: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sz w:val="24"/>
                <w:lang w:eastAsia="en-US"/>
              </w:rPr>
              <w:t>Knowledge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3.904 (3.669,4.139)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2.056 (1.747,2.365)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sz w:val="24"/>
                <w:lang w:eastAsia="en-US"/>
              </w:rPr>
              <w:t>Attitude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2.165 (2.032,2.299)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1.332 (1.161,1.503)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bCs/>
                <w:i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Age (years)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iCs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≤30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i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31–40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7.596 (1.363,13.830)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0.017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5.803 (2.694,8.912)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41–50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9.445 (3.411,15.478)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0.002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7.116 (4.082,10.151)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51–60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6.307 (0.618,11.996)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0.030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7.097 (4.088,10.107)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61–70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7.191 (1.304,13.079)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0.017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6.899 (3.543,10.255)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 xml:space="preserve">  &gt;70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1.694 (-4.432,7.819)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0.587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5.210 (1.536,8.884)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0.006</w:t>
            </w: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Sex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Male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Female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0.989 (-1.886,3.863)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0.500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sz w:val="24"/>
                <w:lang w:eastAsia="en-US"/>
              </w:rPr>
              <w:t>BMI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Cs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18.5-23.9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&lt;18.5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-3.592 (-9.384,2.201)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0.224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Cs/>
                <w:sz w:val="24"/>
                <w:lang w:eastAsia="en-US"/>
              </w:rPr>
              <w:t>&gt;24.0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0.498 (-2.490,3.486)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0.743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Monthly per capita income (CNY)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＜</w:t>
            </w: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2,000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2,000-5,000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2.886 (-1.799,7.570)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0.227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-0.167 (-2.797,2.463)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0.901</w:t>
            </w: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5,000-10,000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3.953 (-0.611,8.516)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0.089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3.333 (0.376,6.290)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0.028</w:t>
            </w: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lastRenderedPageBreak/>
              <w:t>10,000-20,000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5.729 (-0.091,11.548)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0.054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6.531 (2.922,10.141)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&gt;20,000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-0.319 (-10.193,9.555)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0.949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3.386 (-1.710,8.482)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0.193</w:t>
            </w: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Marital status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Married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Unmarried/Divorced/Widowed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-3.337 (-8.601,1.928)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0.214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Place of residence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Rural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Urban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-1.367 (-4.836,2.103)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0.439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Suburban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1.958 (-1.624,5.539)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0.283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Educational level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Primary school or below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Junior high school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-1.649 (-5.285,1.987)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0.373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Senior high school/Vocational secondary school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1.674 (-2.847,6.196)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0.467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Junior college/Bachelor’s degree or above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-0.524 (-4.923,3.875)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0.815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Medical insurance type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Self-paid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Cs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Insurance reimbursement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-1.342 (-4.540,1.856)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0.410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Have you ever sustained a fracture before this fracture?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-2.300 (-7.516,2.915)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0.387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t>History of surgery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-2.357 (-5.618,0.905)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0.156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b/>
                <w:bCs/>
                <w:color w:val="000000"/>
                <w:sz w:val="24"/>
                <w:lang w:eastAsia="en-US"/>
              </w:rPr>
              <w:lastRenderedPageBreak/>
              <w:t>Current ability to perform activities of daily living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Requires extensive assistance/Completely dependent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Completely independent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-0.677 (-6.023,4.669)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0.804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Requires partial assistance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0.473 (-4.958,5.904)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0.864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4819" w:type="dxa"/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 w:hint="eastAsia"/>
                <w:b/>
                <w:bCs/>
                <w:color w:val="000000"/>
                <w:sz w:val="24"/>
              </w:rPr>
              <w:t>C</w:t>
            </w:r>
            <w:r w:rsidRPr="00BB4307">
              <w:rPr>
                <w:rFonts w:eastAsia="微软雅黑" w:hint="eastAsia"/>
                <w:b/>
                <w:bCs/>
                <w:color w:val="000000"/>
                <w:sz w:val="24"/>
                <w:lang w:eastAsia="en-US"/>
              </w:rPr>
              <w:t>omplication</w:t>
            </w:r>
            <w:r w:rsidRPr="00BB4307">
              <w:rPr>
                <w:rFonts w:eastAsia="微软雅黑" w:hint="eastAsia"/>
                <w:color w:val="000000"/>
                <w:sz w:val="24"/>
              </w:rPr>
              <w:t xml:space="preserve">s 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</w:tcPr>
          <w:p w:rsidR="00BB4307" w:rsidRPr="00BB4307" w:rsidRDefault="00BB4307" w:rsidP="00BB4307">
            <w:pPr>
              <w:widowControl/>
              <w:jc w:val="both"/>
              <w:rPr>
                <w:rFonts w:eastAsia="微软雅黑"/>
                <w:color w:val="EE0000"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No</w:t>
            </w:r>
          </w:p>
        </w:tc>
        <w:tc>
          <w:tcPr>
            <w:tcW w:w="1114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47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1114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334"/>
        </w:trPr>
        <w:tc>
          <w:tcPr>
            <w:tcW w:w="1888" w:type="pct"/>
            <w:tcBorders>
              <w:bottom w:val="single" w:sz="12" w:space="0" w:color="auto"/>
            </w:tcBorders>
          </w:tcPr>
          <w:p w:rsidR="00BB4307" w:rsidRPr="00BB4307" w:rsidRDefault="00BB4307" w:rsidP="00BB4307">
            <w:pPr>
              <w:widowControl/>
              <w:jc w:val="both"/>
              <w:rPr>
                <w:rFonts w:eastAsia="等线"/>
                <w:b/>
                <w:sz w:val="24"/>
                <w:lang w:eastAsia="en-US"/>
              </w:rPr>
            </w:pPr>
            <w:r w:rsidRPr="00BB4307">
              <w:rPr>
                <w:rFonts w:eastAsia="微软雅黑"/>
                <w:color w:val="000000"/>
                <w:sz w:val="24"/>
                <w:lang w:eastAsia="en-US"/>
              </w:rPr>
              <w:t>Yes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0.179 (-2.771,3.129)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0.905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</w:tbl>
    <w:p w:rsidR="00BB4307" w:rsidRPr="00BB4307" w:rsidRDefault="00BB4307" w:rsidP="00BB4307">
      <w:pPr>
        <w:widowControl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:sz w:val="24"/>
          <w14:ligatures w14:val="none"/>
        </w:rPr>
      </w:pPr>
    </w:p>
    <w:p w:rsidR="00BB4307" w:rsidRPr="00BB4307" w:rsidRDefault="00BB4307" w:rsidP="00BB4307">
      <w:pPr>
        <w:widowControl/>
        <w:spacing w:after="0" w:line="240" w:lineRule="auto"/>
        <w:rPr>
          <w:rFonts w:ascii="Times New Roman" w:hAnsi="Times New Roman" w:cs="Times New Roman"/>
          <w:kern w:val="0"/>
          <w:sz w:val="24"/>
          <w:lang w:eastAsia="en-US"/>
          <w14:ligatures w14:val="none"/>
        </w:rPr>
      </w:pPr>
      <w:r w:rsidRPr="00BB4307">
        <w:rPr>
          <w:rFonts w:ascii="Times New Roman" w:hAnsi="Times New Roman" w:cs="Times New Roman"/>
          <w:kern w:val="0"/>
          <w:sz w:val="24"/>
          <w:lang w:eastAsia="en-US"/>
          <w14:ligatures w14:val="none"/>
        </w:rPr>
        <w:br w:type="page"/>
      </w:r>
    </w:p>
    <w:p w:rsidR="00BB4307" w:rsidRPr="00BB4307" w:rsidRDefault="002C23E9" w:rsidP="00BB4307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24"/>
          <w14:ligatures w14:val="none"/>
        </w:rPr>
      </w:pPr>
      <w:r w:rsidRPr="002C23E9">
        <w:rPr>
          <w:rFonts w:ascii="Times New Roman" w:eastAsia="微软雅黑" w:hAnsi="Times New Roman" w:cs="Times New Roman" w:hint="eastAsia"/>
          <w:b/>
          <w:bCs/>
          <w:kern w:val="0"/>
          <w:sz w:val="24"/>
          <w14:ligatures w14:val="none"/>
        </w:rPr>
        <w:lastRenderedPageBreak/>
        <w:t xml:space="preserve">Supplement </w:t>
      </w:r>
      <w:r w:rsidR="00BB4307" w:rsidRPr="00BB4307">
        <w:rPr>
          <w:rFonts w:ascii="Times New Roman" w:eastAsia="微软雅黑" w:hAnsi="Times New Roman" w:cs="Times New Roman"/>
          <w:b/>
          <w:bCs/>
          <w:kern w:val="0"/>
          <w:sz w:val="24"/>
          <w14:ligatures w14:val="none"/>
        </w:rPr>
        <w:t xml:space="preserve">Table </w:t>
      </w:r>
      <w:r w:rsidR="00BB4307" w:rsidRPr="00BB4307">
        <w:rPr>
          <w:rFonts w:ascii="Times New Roman" w:eastAsia="微软雅黑" w:hAnsi="Times New Roman" w:cs="Times New Roman" w:hint="eastAsia"/>
          <w:b/>
          <w:bCs/>
          <w:kern w:val="0"/>
          <w:sz w:val="24"/>
          <w14:ligatures w14:val="none"/>
        </w:rPr>
        <w:t>5</w:t>
      </w:r>
      <w:r w:rsidR="00BB4307" w:rsidRPr="00BB4307">
        <w:rPr>
          <w:rFonts w:ascii="Times New Roman" w:eastAsia="微软雅黑" w:hAnsi="Times New Roman" w:cs="Times New Roman"/>
          <w:b/>
          <w:bCs/>
          <w:kern w:val="0"/>
          <w:sz w:val="24"/>
          <w14:ligatures w14:val="none"/>
        </w:rPr>
        <w:t xml:space="preserve">. </w:t>
      </w:r>
      <w:r w:rsidR="00BB4307" w:rsidRPr="00BB4307">
        <w:rPr>
          <w:rFonts w:ascii="Times New Roman" w:hAnsi="Times New Roman" w:cs="Times New Roman" w:hint="eastAsia"/>
          <w:b/>
          <w:bCs/>
          <w:kern w:val="0"/>
          <w:sz w:val="24"/>
          <w14:ligatures w14:val="none"/>
        </w:rPr>
        <w:t>M</w:t>
      </w:r>
      <w:r w:rsidR="00BB4307" w:rsidRPr="00BB4307">
        <w:rPr>
          <w:rFonts w:ascii="Times New Roman" w:hAnsi="Times New Roman" w:cs="Times New Roman"/>
          <w:b/>
          <w:bCs/>
          <w:kern w:val="0"/>
          <w:sz w:val="24"/>
          <w14:ligatures w14:val="none"/>
        </w:rPr>
        <w:t>odel fit</w:t>
      </w:r>
      <w:r w:rsidR="00BB4307" w:rsidRPr="00BB4307">
        <w:rPr>
          <w:rFonts w:ascii="Times New Roman" w:hAnsi="Times New Roman" w:cs="Times New Roman" w:hint="eastAsia"/>
          <w:b/>
          <w:bCs/>
          <w:kern w:val="0"/>
          <w:sz w:val="24"/>
          <w14:ligatures w14:val="none"/>
        </w:rPr>
        <w:t>ting index of CFA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11"/>
        <w:gridCol w:w="6971"/>
        <w:gridCol w:w="3476"/>
      </w:tblGrid>
      <w:tr w:rsidR="00BB4307" w:rsidRPr="00BB4307" w:rsidTr="000C710F">
        <w:trPr>
          <w:trHeight w:val="277"/>
        </w:trPr>
        <w:tc>
          <w:tcPr>
            <w:tcW w:w="12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>Indicators</w:t>
            </w:r>
          </w:p>
        </w:tc>
        <w:tc>
          <w:tcPr>
            <w:tcW w:w="24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 xml:space="preserve">Reference </w:t>
            </w:r>
          </w:p>
        </w:tc>
        <w:tc>
          <w:tcPr>
            <w:tcW w:w="12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 xml:space="preserve">Actual </w:t>
            </w:r>
          </w:p>
        </w:tc>
      </w:tr>
      <w:tr w:rsidR="00BB4307" w:rsidRPr="00BB4307" w:rsidTr="000C710F">
        <w:trPr>
          <w:trHeight w:val="288"/>
        </w:trPr>
        <w:tc>
          <w:tcPr>
            <w:tcW w:w="1258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>RMSEA</w:t>
            </w:r>
          </w:p>
        </w:tc>
        <w:tc>
          <w:tcPr>
            <w:tcW w:w="2497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&lt;0.080</w:t>
            </w:r>
          </w:p>
        </w:tc>
        <w:tc>
          <w:tcPr>
            <w:tcW w:w="1245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0.056</w:t>
            </w:r>
          </w:p>
        </w:tc>
      </w:tr>
      <w:tr w:rsidR="00BB4307" w:rsidRPr="00BB4307" w:rsidTr="000C710F">
        <w:trPr>
          <w:trHeight w:val="277"/>
        </w:trPr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>SRMR</w:t>
            </w:r>
          </w:p>
        </w:tc>
        <w:tc>
          <w:tcPr>
            <w:tcW w:w="2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&lt;0.080</w:t>
            </w:r>
          </w:p>
        </w:tc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0.058</w:t>
            </w:r>
          </w:p>
        </w:tc>
      </w:tr>
      <w:tr w:rsidR="00BB4307" w:rsidRPr="00BB4307" w:rsidTr="000C710F">
        <w:trPr>
          <w:trHeight w:val="288"/>
        </w:trPr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>TLI</w:t>
            </w:r>
          </w:p>
        </w:tc>
        <w:tc>
          <w:tcPr>
            <w:tcW w:w="2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&gt;0.800</w:t>
            </w:r>
          </w:p>
        </w:tc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0.867</w:t>
            </w:r>
          </w:p>
        </w:tc>
      </w:tr>
      <w:tr w:rsidR="00BB4307" w:rsidRPr="00BB4307" w:rsidTr="000C710F">
        <w:trPr>
          <w:trHeight w:val="277"/>
        </w:trPr>
        <w:tc>
          <w:tcPr>
            <w:tcW w:w="1258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>CFI</w:t>
            </w:r>
          </w:p>
        </w:tc>
        <w:tc>
          <w:tcPr>
            <w:tcW w:w="2497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&gt;0.800</w:t>
            </w:r>
          </w:p>
        </w:tc>
        <w:tc>
          <w:tcPr>
            <w:tcW w:w="124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0.874</w:t>
            </w:r>
          </w:p>
        </w:tc>
      </w:tr>
    </w:tbl>
    <w:p w:rsidR="00BB4307" w:rsidRPr="00BB4307" w:rsidRDefault="00BB4307" w:rsidP="00BB4307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24"/>
          <w14:ligatures w14:val="none"/>
        </w:rPr>
      </w:pPr>
      <w:r w:rsidRPr="00BB4307">
        <w:rPr>
          <w:rFonts w:ascii="Times New Roman" w:eastAsia="微软雅黑" w:hAnsi="Times New Roman" w:cs="Times New Roman"/>
          <w:b/>
          <w:bCs/>
          <w:kern w:val="0"/>
          <w:sz w:val="24"/>
          <w14:ligatures w14:val="none"/>
        </w:rPr>
        <w:br w:type="page"/>
      </w:r>
    </w:p>
    <w:p w:rsidR="00BB4307" w:rsidRPr="00BB4307" w:rsidRDefault="002C23E9" w:rsidP="00BB4307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kern w:val="0"/>
          <w:sz w:val="24"/>
          <w:lang w:eastAsia="en-US"/>
          <w14:ligatures w14:val="none"/>
        </w:rPr>
      </w:pPr>
      <w:r w:rsidRPr="002C23E9">
        <w:rPr>
          <w:rFonts w:ascii="Times New Roman" w:eastAsia="宋体" w:hAnsi="Times New Roman" w:cs="Times New Roman" w:hint="eastAsia"/>
          <w:b/>
          <w:bCs/>
          <w:kern w:val="0"/>
          <w:sz w:val="24"/>
          <w:lang w:eastAsia="en-US"/>
          <w14:ligatures w14:val="none"/>
        </w:rPr>
        <w:lastRenderedPageBreak/>
        <w:t xml:space="preserve">Supplement </w:t>
      </w:r>
      <w:r w:rsidR="00BB4307" w:rsidRPr="00BB4307">
        <w:rPr>
          <w:rFonts w:ascii="Times New Roman" w:eastAsia="宋体" w:hAnsi="Times New Roman" w:cs="Times New Roman"/>
          <w:b/>
          <w:bCs/>
          <w:kern w:val="0"/>
          <w:sz w:val="24"/>
          <w:lang w:eastAsia="en-US"/>
          <w14:ligatures w14:val="none"/>
        </w:rPr>
        <w:t xml:space="preserve">Table </w:t>
      </w:r>
      <w:r w:rsidR="00BB4307" w:rsidRPr="00BB4307">
        <w:rPr>
          <w:rFonts w:ascii="Times New Roman" w:eastAsia="宋体" w:hAnsi="Times New Roman" w:cs="Times New Roman" w:hint="eastAsia"/>
          <w:b/>
          <w:bCs/>
          <w:kern w:val="0"/>
          <w:sz w:val="24"/>
          <w14:ligatures w14:val="none"/>
        </w:rPr>
        <w:t>6</w:t>
      </w:r>
      <w:r w:rsidR="00BB4307" w:rsidRPr="00BB4307">
        <w:rPr>
          <w:rFonts w:ascii="Times New Roman" w:eastAsia="宋体" w:hAnsi="Times New Roman" w:cs="Times New Roman"/>
          <w:b/>
          <w:bCs/>
          <w:kern w:val="0"/>
          <w:sz w:val="24"/>
          <w:lang w:eastAsia="en-US"/>
          <w14:ligatures w14:val="none"/>
        </w:rPr>
        <w:t>. Total, direct, and indirect effects among knowledge, attitude, and practice in the structural equation model</w:t>
      </w:r>
    </w:p>
    <w:tbl>
      <w:tblPr>
        <w:tblStyle w:val="af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7"/>
        <w:gridCol w:w="1748"/>
        <w:gridCol w:w="2356"/>
        <w:gridCol w:w="1170"/>
        <w:gridCol w:w="2364"/>
        <w:gridCol w:w="1170"/>
        <w:gridCol w:w="2364"/>
        <w:gridCol w:w="1159"/>
      </w:tblGrid>
      <w:tr w:rsidR="00BB4307" w:rsidRPr="00BB4307" w:rsidTr="000C710F">
        <w:trPr>
          <w:trHeight w:val="397"/>
        </w:trPr>
        <w:tc>
          <w:tcPr>
            <w:tcW w:w="1209" w:type="pct"/>
            <w:gridSpan w:val="2"/>
            <w:vMerge w:val="restar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/>
                <w:sz w:val="24"/>
                <w:lang w:eastAsia="en-US" w:bidi="ar"/>
              </w:rPr>
            </w:pPr>
            <w:r w:rsidRPr="00BB4307">
              <w:rPr>
                <w:rFonts w:eastAsia="Times New Roman"/>
                <w:b/>
                <w:sz w:val="24"/>
                <w:lang w:eastAsia="en-US" w:bidi="ar"/>
              </w:rPr>
              <w:t>Model</w:t>
            </w:r>
            <w:r w:rsidRPr="00BB4307">
              <w:rPr>
                <w:rFonts w:hint="eastAsia"/>
                <w:b/>
                <w:sz w:val="24"/>
                <w:lang w:bidi="ar"/>
              </w:rPr>
              <w:t xml:space="preserve"> </w:t>
            </w:r>
            <w:r w:rsidRPr="00BB4307">
              <w:rPr>
                <w:rFonts w:eastAsia="Times New Roman"/>
                <w:b/>
                <w:sz w:val="24"/>
                <w:lang w:eastAsia="en-US" w:bidi="ar"/>
              </w:rPr>
              <w:t>paths</w:t>
            </w:r>
          </w:p>
        </w:tc>
        <w:tc>
          <w:tcPr>
            <w:tcW w:w="1263" w:type="pct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Times New Roman"/>
                <w:bCs/>
                <w:sz w:val="24"/>
                <w:lang w:eastAsia="en-US" w:bidi="ar"/>
              </w:rPr>
            </w:pPr>
            <w:r w:rsidRPr="00BB4307">
              <w:rPr>
                <w:bCs/>
                <w:sz w:val="24"/>
                <w:lang w:eastAsia="en-US" w:bidi="ar"/>
              </w:rPr>
              <w:t>Total</w:t>
            </w:r>
            <w:r w:rsidRPr="00BB4307">
              <w:rPr>
                <w:rFonts w:hint="eastAsia"/>
                <w:bCs/>
                <w:sz w:val="24"/>
                <w:lang w:bidi="ar"/>
              </w:rPr>
              <w:t xml:space="preserve"> </w:t>
            </w:r>
            <w:r w:rsidRPr="00BB4307">
              <w:rPr>
                <w:bCs/>
                <w:sz w:val="24"/>
                <w:lang w:eastAsia="en-US" w:bidi="ar"/>
              </w:rPr>
              <w:t>effects</w:t>
            </w:r>
          </w:p>
        </w:tc>
        <w:tc>
          <w:tcPr>
            <w:tcW w:w="1266" w:type="pct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 w:bidi="ar"/>
              </w:rPr>
            </w:pPr>
            <w:r w:rsidRPr="00BB4307">
              <w:rPr>
                <w:bCs/>
                <w:sz w:val="24"/>
                <w:lang w:eastAsia="en-US" w:bidi="ar"/>
              </w:rPr>
              <w:t>Direct</w:t>
            </w:r>
            <w:r w:rsidRPr="00BB4307">
              <w:rPr>
                <w:rFonts w:hint="eastAsia"/>
                <w:bCs/>
                <w:sz w:val="24"/>
                <w:lang w:bidi="ar"/>
              </w:rPr>
              <w:t xml:space="preserve"> </w:t>
            </w:r>
            <w:r w:rsidRPr="00BB4307">
              <w:rPr>
                <w:bCs/>
                <w:sz w:val="24"/>
                <w:lang w:eastAsia="en-US" w:bidi="ar"/>
              </w:rPr>
              <w:t>Effect</w:t>
            </w:r>
          </w:p>
        </w:tc>
        <w:tc>
          <w:tcPr>
            <w:tcW w:w="1262" w:type="pct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 w:bidi="ar"/>
              </w:rPr>
            </w:pPr>
            <w:r w:rsidRPr="00BB4307">
              <w:rPr>
                <w:bCs/>
                <w:sz w:val="24"/>
                <w:lang w:eastAsia="en-US" w:bidi="ar"/>
              </w:rPr>
              <w:t>Indirect</w:t>
            </w:r>
            <w:r w:rsidRPr="00BB4307">
              <w:rPr>
                <w:rFonts w:hint="eastAsia"/>
                <w:bCs/>
                <w:sz w:val="24"/>
                <w:lang w:bidi="ar"/>
              </w:rPr>
              <w:t xml:space="preserve"> </w:t>
            </w:r>
            <w:r w:rsidRPr="00BB4307">
              <w:rPr>
                <w:bCs/>
                <w:sz w:val="24"/>
                <w:lang w:eastAsia="en-US" w:bidi="ar"/>
              </w:rPr>
              <w:t>effect</w:t>
            </w:r>
          </w:p>
        </w:tc>
      </w:tr>
      <w:tr w:rsidR="00BB4307" w:rsidRPr="00BB4307" w:rsidTr="000C710F">
        <w:trPr>
          <w:trHeight w:val="282"/>
        </w:trPr>
        <w:tc>
          <w:tcPr>
            <w:tcW w:w="1209" w:type="pct"/>
            <w:gridSpan w:val="2"/>
            <w:vMerge/>
            <w:tcBorders>
              <w:bottom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 w:bidi="ar"/>
              </w:rPr>
            </w:pPr>
          </w:p>
        </w:tc>
        <w:tc>
          <w:tcPr>
            <w:tcW w:w="844" w:type="pct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 w:bidi="ar"/>
              </w:rPr>
            </w:pPr>
            <w:r w:rsidRPr="00BB4307">
              <w:rPr>
                <w:bCs/>
                <w:sz w:val="24"/>
                <w:lang w:eastAsia="en-US" w:bidi="ar"/>
              </w:rPr>
              <w:t>β(95%CI)</w:t>
            </w:r>
          </w:p>
        </w:tc>
        <w:tc>
          <w:tcPr>
            <w:tcW w:w="419" w:type="pct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rFonts w:eastAsia="Times New Roman"/>
                <w:bCs/>
                <w:sz w:val="24"/>
                <w:lang w:eastAsia="en-US" w:bidi="ar"/>
              </w:rPr>
            </w:pPr>
            <w:r w:rsidRPr="00BB4307">
              <w:rPr>
                <w:rFonts w:eastAsia="Times New Roman"/>
                <w:bCs/>
                <w:sz w:val="24"/>
                <w:lang w:eastAsia="en-US" w:bidi="ar"/>
              </w:rPr>
              <w:t>P</w:t>
            </w:r>
          </w:p>
        </w:tc>
        <w:tc>
          <w:tcPr>
            <w:tcW w:w="847" w:type="pct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 w:bidi="ar"/>
              </w:rPr>
            </w:pPr>
            <w:r w:rsidRPr="00BB4307">
              <w:rPr>
                <w:bCs/>
                <w:sz w:val="24"/>
                <w:lang w:eastAsia="en-US" w:bidi="ar"/>
              </w:rPr>
              <w:t>β(95%CI)</w:t>
            </w:r>
          </w:p>
        </w:tc>
        <w:tc>
          <w:tcPr>
            <w:tcW w:w="419" w:type="pct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 w:bidi="ar"/>
              </w:rPr>
            </w:pPr>
            <w:r w:rsidRPr="00BB4307">
              <w:rPr>
                <w:rFonts w:eastAsia="Times New Roman"/>
                <w:bCs/>
                <w:sz w:val="24"/>
                <w:lang w:eastAsia="en-US" w:bidi="ar"/>
              </w:rPr>
              <w:t>P</w:t>
            </w:r>
          </w:p>
        </w:tc>
        <w:tc>
          <w:tcPr>
            <w:tcW w:w="847" w:type="pct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 w:bidi="ar"/>
              </w:rPr>
            </w:pPr>
            <w:r w:rsidRPr="00BB4307">
              <w:rPr>
                <w:bCs/>
                <w:sz w:val="24"/>
                <w:lang w:eastAsia="en-US" w:bidi="ar"/>
              </w:rPr>
              <w:t>β(95%CI)</w:t>
            </w:r>
          </w:p>
        </w:tc>
        <w:tc>
          <w:tcPr>
            <w:tcW w:w="415" w:type="pct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 w:bidi="ar"/>
              </w:rPr>
            </w:pPr>
            <w:r w:rsidRPr="00BB4307">
              <w:rPr>
                <w:rFonts w:eastAsia="Times New Roman"/>
                <w:bCs/>
                <w:sz w:val="24"/>
                <w:lang w:eastAsia="en-US" w:bidi="ar"/>
              </w:rPr>
              <w:t>P</w:t>
            </w:r>
          </w:p>
        </w:tc>
      </w:tr>
      <w:tr w:rsidR="00BB4307" w:rsidRPr="00BB4307" w:rsidTr="000C710F">
        <w:trPr>
          <w:trHeight w:val="282"/>
        </w:trPr>
        <w:tc>
          <w:tcPr>
            <w:tcW w:w="583" w:type="pct"/>
            <w:tcBorders>
              <w:top w:val="single" w:sz="8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Attitude</w:t>
            </w:r>
          </w:p>
        </w:tc>
        <w:tc>
          <w:tcPr>
            <w:tcW w:w="626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282"/>
        </w:trPr>
        <w:tc>
          <w:tcPr>
            <w:tcW w:w="583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Knowledge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0.913 (0.877, 0.949)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0.913 (0.877, 0.949)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282"/>
        </w:trPr>
        <w:tc>
          <w:tcPr>
            <w:tcW w:w="583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Practice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  <w:tr w:rsidR="00BB4307" w:rsidRPr="00BB4307" w:rsidTr="000C710F">
        <w:trPr>
          <w:trHeight w:val="282"/>
        </w:trPr>
        <w:tc>
          <w:tcPr>
            <w:tcW w:w="583" w:type="pct"/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Knowledge</w:t>
            </w:r>
          </w:p>
        </w:tc>
        <w:tc>
          <w:tcPr>
            <w:tcW w:w="844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0.946 (0.919, 0.972)</w:t>
            </w:r>
          </w:p>
        </w:tc>
        <w:tc>
          <w:tcPr>
            <w:tcW w:w="419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  <w:tc>
          <w:tcPr>
            <w:tcW w:w="847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0.710 (0.495, 0.925)</w:t>
            </w:r>
          </w:p>
        </w:tc>
        <w:tc>
          <w:tcPr>
            <w:tcW w:w="419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&lt;0.001</w:t>
            </w:r>
          </w:p>
        </w:tc>
        <w:tc>
          <w:tcPr>
            <w:tcW w:w="847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0.235 (0.041, 0.430)</w:t>
            </w:r>
          </w:p>
        </w:tc>
        <w:tc>
          <w:tcPr>
            <w:tcW w:w="415" w:type="pct"/>
            <w:tcBorders>
              <w:top w:val="nil"/>
              <w:left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0.018</w:t>
            </w:r>
          </w:p>
        </w:tc>
      </w:tr>
      <w:tr w:rsidR="00BB4307" w:rsidRPr="00BB4307" w:rsidTr="000C710F">
        <w:trPr>
          <w:trHeight w:val="282"/>
        </w:trPr>
        <w:tc>
          <w:tcPr>
            <w:tcW w:w="583" w:type="pct"/>
            <w:tcBorders>
              <w:bottom w:val="single" w:sz="12" w:space="0" w:color="auto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Attitude</w:t>
            </w:r>
          </w:p>
        </w:tc>
        <w:tc>
          <w:tcPr>
            <w:tcW w:w="84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0.258 (0.040, 0.475)</w:t>
            </w:r>
          </w:p>
        </w:tc>
        <w:tc>
          <w:tcPr>
            <w:tcW w:w="41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0.021</w:t>
            </w:r>
          </w:p>
        </w:tc>
        <w:tc>
          <w:tcPr>
            <w:tcW w:w="84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0.258 (0.040, 0.475)</w:t>
            </w:r>
          </w:p>
        </w:tc>
        <w:tc>
          <w:tcPr>
            <w:tcW w:w="41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  <w:r w:rsidRPr="00BB4307">
              <w:rPr>
                <w:bCs/>
                <w:sz w:val="24"/>
                <w:lang w:eastAsia="en-US"/>
              </w:rPr>
              <w:t>0.021</w:t>
            </w:r>
          </w:p>
        </w:tc>
        <w:tc>
          <w:tcPr>
            <w:tcW w:w="84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jc w:val="center"/>
              <w:rPr>
                <w:bCs/>
                <w:sz w:val="24"/>
                <w:lang w:eastAsia="en-US"/>
              </w:rPr>
            </w:pPr>
          </w:p>
        </w:tc>
      </w:tr>
    </w:tbl>
    <w:p w:rsidR="00BB4307" w:rsidRPr="00BB4307" w:rsidRDefault="00BB4307" w:rsidP="00BB4307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4"/>
          <w:lang w:eastAsia="en-US"/>
          <w14:ligatures w14:val="none"/>
        </w:rPr>
      </w:pPr>
    </w:p>
    <w:p w:rsidR="00BB4307" w:rsidRPr="00BB4307" w:rsidRDefault="00BB4307" w:rsidP="00BB4307">
      <w:pPr>
        <w:widowControl/>
        <w:spacing w:after="0" w:line="240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BB4307">
        <w:rPr>
          <w:rFonts w:ascii="Times New Roman" w:hAnsi="Times New Roman" w:cs="Times New Roman"/>
          <w:kern w:val="0"/>
          <w:sz w:val="24"/>
          <w14:ligatures w14:val="none"/>
        </w:rPr>
        <w:br w:type="page"/>
      </w:r>
    </w:p>
    <w:p w:rsidR="00BB4307" w:rsidRPr="00BB4307" w:rsidRDefault="002C23E9" w:rsidP="00BB4307">
      <w:pPr>
        <w:widowControl/>
        <w:adjustRightInd w:val="0"/>
        <w:snapToGrid w:val="0"/>
        <w:spacing w:after="0" w:line="48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24"/>
          <w14:ligatures w14:val="none"/>
        </w:rPr>
      </w:pPr>
      <w:r w:rsidRPr="002C23E9">
        <w:rPr>
          <w:rFonts w:ascii="Times New Roman" w:eastAsia="微软雅黑" w:hAnsi="Times New Roman" w:cs="Times New Roman" w:hint="eastAsia"/>
          <w:b/>
          <w:bCs/>
          <w:kern w:val="0"/>
          <w:sz w:val="24"/>
          <w14:ligatures w14:val="none"/>
        </w:rPr>
        <w:lastRenderedPageBreak/>
        <w:t xml:space="preserve">Supplement </w:t>
      </w:r>
      <w:r w:rsidR="00BB4307" w:rsidRPr="00BB4307">
        <w:rPr>
          <w:rFonts w:ascii="Times New Roman" w:eastAsia="微软雅黑" w:hAnsi="Times New Roman" w:cs="Times New Roman"/>
          <w:b/>
          <w:bCs/>
          <w:kern w:val="0"/>
          <w:sz w:val="24"/>
          <w14:ligatures w14:val="none"/>
        </w:rPr>
        <w:t xml:space="preserve">Table </w:t>
      </w:r>
      <w:r w:rsidR="00BB4307" w:rsidRPr="00BB4307">
        <w:rPr>
          <w:rFonts w:ascii="Times New Roman" w:eastAsia="微软雅黑" w:hAnsi="Times New Roman" w:cs="Times New Roman" w:hint="eastAsia"/>
          <w:b/>
          <w:bCs/>
          <w:kern w:val="0"/>
          <w:sz w:val="24"/>
          <w14:ligatures w14:val="none"/>
        </w:rPr>
        <w:t>7</w:t>
      </w:r>
      <w:r w:rsidR="00BB4307" w:rsidRPr="00BB4307">
        <w:rPr>
          <w:rFonts w:ascii="Times New Roman" w:eastAsia="微软雅黑" w:hAnsi="Times New Roman" w:cs="Times New Roman"/>
          <w:b/>
          <w:bCs/>
          <w:kern w:val="0"/>
          <w:sz w:val="24"/>
          <w14:ligatures w14:val="none"/>
        </w:rPr>
        <w:t xml:space="preserve">. </w:t>
      </w:r>
      <w:r w:rsidR="00BB4307" w:rsidRPr="00BB4307">
        <w:rPr>
          <w:rFonts w:ascii="Times New Roman" w:hAnsi="Times New Roman" w:cs="Times New Roman"/>
          <w:b/>
          <w:bCs/>
          <w:kern w:val="0"/>
          <w:sz w:val="24"/>
          <w:lang w:eastAsia="en-US"/>
          <w14:ligatures w14:val="none"/>
        </w:rPr>
        <w:t xml:space="preserve">SEM </w:t>
      </w:r>
      <w:r w:rsidR="00BB4307" w:rsidRPr="00BB4307">
        <w:rPr>
          <w:rFonts w:ascii="Times New Roman" w:hAnsi="Times New Roman" w:cs="Times New Roman"/>
          <w:b/>
          <w:bCs/>
          <w:kern w:val="0"/>
          <w:sz w:val="24"/>
          <w14:ligatures w14:val="none"/>
        </w:rPr>
        <w:t>model fit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11"/>
        <w:gridCol w:w="6971"/>
        <w:gridCol w:w="3476"/>
      </w:tblGrid>
      <w:tr w:rsidR="00BB4307" w:rsidRPr="00BB4307" w:rsidTr="000C710F">
        <w:trPr>
          <w:trHeight w:val="277"/>
        </w:trPr>
        <w:tc>
          <w:tcPr>
            <w:tcW w:w="12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>Indicators</w:t>
            </w:r>
          </w:p>
        </w:tc>
        <w:tc>
          <w:tcPr>
            <w:tcW w:w="24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 xml:space="preserve">Reference </w:t>
            </w:r>
          </w:p>
        </w:tc>
        <w:tc>
          <w:tcPr>
            <w:tcW w:w="12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 xml:space="preserve">Actual </w:t>
            </w:r>
          </w:p>
        </w:tc>
      </w:tr>
      <w:tr w:rsidR="00BB4307" w:rsidRPr="00BB4307" w:rsidTr="000C710F">
        <w:trPr>
          <w:trHeight w:val="288"/>
        </w:trPr>
        <w:tc>
          <w:tcPr>
            <w:tcW w:w="1258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>RMSEA</w:t>
            </w:r>
          </w:p>
        </w:tc>
        <w:tc>
          <w:tcPr>
            <w:tcW w:w="2497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&lt;0.080</w:t>
            </w:r>
          </w:p>
        </w:tc>
        <w:tc>
          <w:tcPr>
            <w:tcW w:w="1245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0.056</w:t>
            </w:r>
          </w:p>
        </w:tc>
      </w:tr>
      <w:tr w:rsidR="00BB4307" w:rsidRPr="00BB4307" w:rsidTr="000C710F">
        <w:trPr>
          <w:trHeight w:val="277"/>
        </w:trPr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>SRMR</w:t>
            </w:r>
          </w:p>
        </w:tc>
        <w:tc>
          <w:tcPr>
            <w:tcW w:w="2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&lt;0.080</w:t>
            </w:r>
          </w:p>
        </w:tc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0.058</w:t>
            </w:r>
          </w:p>
        </w:tc>
      </w:tr>
      <w:tr w:rsidR="00BB4307" w:rsidRPr="00BB4307" w:rsidTr="000C710F">
        <w:trPr>
          <w:trHeight w:val="288"/>
        </w:trPr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>TLI</w:t>
            </w:r>
          </w:p>
        </w:tc>
        <w:tc>
          <w:tcPr>
            <w:tcW w:w="2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&gt;0.800</w:t>
            </w:r>
          </w:p>
        </w:tc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0.867</w:t>
            </w:r>
          </w:p>
        </w:tc>
      </w:tr>
      <w:tr w:rsidR="00BB4307" w:rsidRPr="00BB4307" w:rsidTr="000C710F">
        <w:trPr>
          <w:trHeight w:val="277"/>
        </w:trPr>
        <w:tc>
          <w:tcPr>
            <w:tcW w:w="1258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/>
                <w:kern w:val="0"/>
                <w:sz w:val="24"/>
                <w:lang w:eastAsia="en-US"/>
                <w14:ligatures w14:val="none"/>
              </w:rPr>
              <w:t>CFI</w:t>
            </w:r>
          </w:p>
        </w:tc>
        <w:tc>
          <w:tcPr>
            <w:tcW w:w="2497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&gt;0.800</w:t>
            </w:r>
          </w:p>
        </w:tc>
        <w:tc>
          <w:tcPr>
            <w:tcW w:w="124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B4307" w:rsidRPr="00BB4307" w:rsidRDefault="00BB4307" w:rsidP="00BB4307">
            <w:pPr>
              <w:widowControl/>
              <w:adjustRightInd w:val="0"/>
              <w:snapToGrid w:val="0"/>
              <w:spacing w:after="0" w:line="480" w:lineRule="auto"/>
              <w:jc w:val="both"/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</w:pPr>
            <w:r w:rsidRPr="00BB4307">
              <w:rPr>
                <w:rFonts w:ascii="Times New Roman" w:eastAsia="微软雅黑" w:hAnsi="Times New Roman" w:cs="Times New Roman"/>
                <w:bCs/>
                <w:kern w:val="0"/>
                <w:sz w:val="24"/>
                <w:lang w:eastAsia="en-US"/>
                <w14:ligatures w14:val="none"/>
              </w:rPr>
              <w:t>0.874</w:t>
            </w:r>
          </w:p>
        </w:tc>
      </w:tr>
    </w:tbl>
    <w:p w:rsidR="00BB4307" w:rsidRPr="00335D29" w:rsidRDefault="00BB4307" w:rsidP="00411A4F">
      <w:pPr>
        <w:widowControl/>
        <w:rPr>
          <w:rFonts w:ascii="微软雅黑" w:eastAsia="微软雅黑" w:hAnsi="微软雅黑" w:cs="Times New Roman" w:hint="eastAsia"/>
          <w:sz w:val="21"/>
          <w:szCs w:val="22"/>
          <w14:ligatures w14:val="none"/>
        </w:rPr>
      </w:pPr>
    </w:p>
    <w:sectPr w:rsidR="00BB4307" w:rsidRPr="00335D29" w:rsidSect="00411A4F">
      <w:pgSz w:w="16838" w:h="11906" w:orient="landscape"/>
      <w:pgMar w:top="1797" w:right="1440" w:bottom="1797" w:left="1440" w:header="851" w:footer="680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7A4B" w:rsidRDefault="00887A4B" w:rsidP="002C23E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:rsidR="00887A4B" w:rsidRDefault="00887A4B" w:rsidP="002C23E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7A4B" w:rsidRDefault="00887A4B" w:rsidP="002C23E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:rsidR="00887A4B" w:rsidRDefault="00887A4B" w:rsidP="002C23E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84EAF"/>
    <w:multiLevelType w:val="singleLevel"/>
    <w:tmpl w:val="10884EAF"/>
    <w:lvl w:ilvl="0">
      <w:start w:val="1"/>
      <w:numFmt w:val="decimal"/>
      <w:suff w:val="space"/>
      <w:lvlText w:val="%1."/>
      <w:lvlJc w:val="left"/>
    </w:lvl>
  </w:abstractNum>
  <w:num w:numId="1" w16cid:durableId="863637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307"/>
    <w:rsid w:val="002C23E9"/>
    <w:rsid w:val="002D2401"/>
    <w:rsid w:val="00335D29"/>
    <w:rsid w:val="00411A4F"/>
    <w:rsid w:val="00471912"/>
    <w:rsid w:val="00887A4B"/>
    <w:rsid w:val="008E4BBC"/>
    <w:rsid w:val="00BB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847C4A"/>
  <w15:chartTrackingRefBased/>
  <w15:docId w15:val="{A5A2EDCF-E3F5-4FA5-9FD5-DC6879D55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B430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3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30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30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30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307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30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30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30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B430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B43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B43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B430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B4307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B430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B430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B430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B430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B430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B43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430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B43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B43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B4307"/>
    <w:rPr>
      <w:i/>
      <w:iCs/>
      <w:color w:val="404040" w:themeColor="text1" w:themeTint="BF"/>
    </w:rPr>
  </w:style>
  <w:style w:type="paragraph" w:styleId="a9">
    <w:name w:val="List Paragraph"/>
    <w:basedOn w:val="a"/>
    <w:uiPriority w:val="99"/>
    <w:qFormat/>
    <w:rsid w:val="00BB430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B430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B43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B430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B4307"/>
    <w:rPr>
      <w:b/>
      <w:bCs/>
      <w:smallCaps/>
      <w:color w:val="2F5496" w:themeColor="accent1" w:themeShade="BF"/>
      <w:spacing w:val="5"/>
    </w:rPr>
  </w:style>
  <w:style w:type="numbering" w:customStyle="1" w:styleId="11">
    <w:name w:val="无列表1"/>
    <w:next w:val="a2"/>
    <w:uiPriority w:val="99"/>
    <w:semiHidden/>
    <w:unhideWhenUsed/>
    <w:rsid w:val="00BB4307"/>
  </w:style>
  <w:style w:type="paragraph" w:styleId="ae">
    <w:name w:val="header"/>
    <w:basedOn w:val="a"/>
    <w:link w:val="af"/>
    <w:uiPriority w:val="99"/>
    <w:unhideWhenUsed/>
    <w:qFormat/>
    <w:rsid w:val="00BB4307"/>
    <w:pP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qFormat/>
    <w:rsid w:val="00BB430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qFormat/>
    <w:rsid w:val="00BB4307"/>
    <w:pPr>
      <w:tabs>
        <w:tab w:val="center" w:pos="4153"/>
        <w:tab w:val="right" w:pos="8306"/>
      </w:tabs>
      <w:snapToGrid w:val="0"/>
      <w:spacing w:after="0"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qFormat/>
    <w:rsid w:val="00BB4307"/>
    <w:rPr>
      <w:sz w:val="18"/>
      <w:szCs w:val="18"/>
    </w:rPr>
  </w:style>
  <w:style w:type="paragraph" w:styleId="af2">
    <w:name w:val="annotation text"/>
    <w:basedOn w:val="a"/>
    <w:link w:val="12"/>
    <w:qFormat/>
    <w:rsid w:val="00BB4307"/>
    <w:pPr>
      <w:spacing w:after="0" w:line="240" w:lineRule="auto"/>
    </w:pPr>
    <w:rPr>
      <w:rFonts w:ascii="Calibri" w:eastAsia="宋体" w:hAnsi="Calibri" w:cs="黑体"/>
      <w:sz w:val="21"/>
      <w:szCs w:val="22"/>
      <w14:ligatures w14:val="none"/>
    </w:rPr>
  </w:style>
  <w:style w:type="character" w:customStyle="1" w:styleId="af3">
    <w:name w:val="批注文字 字符"/>
    <w:basedOn w:val="a0"/>
    <w:qFormat/>
    <w:rsid w:val="00BB4307"/>
  </w:style>
  <w:style w:type="table" w:styleId="af4">
    <w:name w:val="Table Grid"/>
    <w:basedOn w:val="a1"/>
    <w:uiPriority w:val="39"/>
    <w:unhideWhenUsed/>
    <w:qFormat/>
    <w:rsid w:val="00BB4307"/>
    <w:pPr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qFormat/>
    <w:rsid w:val="00BB4307"/>
    <w:rPr>
      <w:sz w:val="21"/>
      <w:szCs w:val="21"/>
    </w:rPr>
  </w:style>
  <w:style w:type="character" w:customStyle="1" w:styleId="12">
    <w:name w:val="批注文字 字符1"/>
    <w:link w:val="af2"/>
    <w:uiPriority w:val="99"/>
    <w:qFormat/>
    <w:rsid w:val="00BB4307"/>
    <w:rPr>
      <w:rFonts w:ascii="Calibri" w:eastAsia="宋体" w:hAnsi="Calibri" w:cs="黑体"/>
      <w:sz w:val="21"/>
      <w:szCs w:val="22"/>
      <w14:ligatures w14:val="none"/>
    </w:rPr>
  </w:style>
  <w:style w:type="paragraph" w:styleId="af6">
    <w:name w:val="Revision"/>
    <w:hidden/>
    <w:uiPriority w:val="99"/>
    <w:semiHidden/>
    <w:rsid w:val="00BB4307"/>
    <w:pPr>
      <w:spacing w:after="0" w:line="240" w:lineRule="auto"/>
    </w:pPr>
    <w:rPr>
      <w:kern w:val="0"/>
      <w:szCs w:val="22"/>
      <w:lang w:eastAsia="en-US"/>
      <w14:ligatures w14:val="none"/>
    </w:rPr>
  </w:style>
  <w:style w:type="numbering" w:customStyle="1" w:styleId="21">
    <w:name w:val="无列表2"/>
    <w:next w:val="a2"/>
    <w:uiPriority w:val="99"/>
    <w:semiHidden/>
    <w:unhideWhenUsed/>
    <w:rsid w:val="00BB4307"/>
  </w:style>
  <w:style w:type="paragraph" w:styleId="af7">
    <w:name w:val="Balloon Text"/>
    <w:basedOn w:val="a"/>
    <w:link w:val="af8"/>
    <w:uiPriority w:val="99"/>
    <w:unhideWhenUsed/>
    <w:qFormat/>
    <w:rsid w:val="00BB4307"/>
    <w:pPr>
      <w:spacing w:after="0" w:line="240" w:lineRule="auto"/>
      <w:jc w:val="both"/>
    </w:pPr>
    <w:rPr>
      <w:sz w:val="18"/>
      <w:szCs w:val="18"/>
      <w14:ligatures w14:val="none"/>
    </w:rPr>
  </w:style>
  <w:style w:type="character" w:customStyle="1" w:styleId="af8">
    <w:name w:val="批注框文本 字符"/>
    <w:basedOn w:val="a0"/>
    <w:link w:val="af7"/>
    <w:uiPriority w:val="99"/>
    <w:qFormat/>
    <w:rsid w:val="00BB4307"/>
    <w:rPr>
      <w:sz w:val="18"/>
      <w:szCs w:val="18"/>
      <w14:ligatures w14:val="none"/>
    </w:rPr>
  </w:style>
  <w:style w:type="paragraph" w:styleId="af9">
    <w:name w:val="annotation subject"/>
    <w:basedOn w:val="af2"/>
    <w:next w:val="af2"/>
    <w:link w:val="afa"/>
    <w:uiPriority w:val="99"/>
    <w:unhideWhenUsed/>
    <w:qFormat/>
    <w:rsid w:val="00BB4307"/>
    <w:rPr>
      <w:rFonts w:cs="Times New Roman"/>
      <w:b/>
      <w:bCs/>
    </w:rPr>
  </w:style>
  <w:style w:type="character" w:customStyle="1" w:styleId="afa">
    <w:name w:val="批注主题 字符"/>
    <w:basedOn w:val="12"/>
    <w:link w:val="af9"/>
    <w:uiPriority w:val="99"/>
    <w:qFormat/>
    <w:rsid w:val="00BB4307"/>
    <w:rPr>
      <w:rFonts w:ascii="Calibri" w:eastAsia="宋体" w:hAnsi="Calibri" w:cs="Times New Roman"/>
      <w:b/>
      <w:bCs/>
      <w:sz w:val="21"/>
      <w:szCs w:val="22"/>
      <w14:ligatures w14:val="none"/>
    </w:rPr>
  </w:style>
  <w:style w:type="character" w:styleId="afb">
    <w:name w:val="Emphasis"/>
    <w:basedOn w:val="a0"/>
    <w:uiPriority w:val="20"/>
    <w:qFormat/>
    <w:rsid w:val="00BB4307"/>
    <w:rPr>
      <w:i/>
      <w:iCs/>
    </w:rPr>
  </w:style>
  <w:style w:type="paragraph" w:customStyle="1" w:styleId="13">
    <w:name w:val="列表段落1"/>
    <w:basedOn w:val="a"/>
    <w:uiPriority w:val="34"/>
    <w:qFormat/>
    <w:rsid w:val="00BB4307"/>
    <w:pPr>
      <w:spacing w:after="0" w:line="240" w:lineRule="auto"/>
      <w:ind w:firstLineChars="200" w:firstLine="420"/>
      <w:jc w:val="both"/>
    </w:pPr>
    <w:rPr>
      <w:sz w:val="21"/>
      <w:szCs w:val="22"/>
      <w14:ligatures w14:val="none"/>
    </w:rPr>
  </w:style>
  <w:style w:type="character" w:customStyle="1" w:styleId="topictype-items">
    <w:name w:val="topic__type-items"/>
    <w:basedOn w:val="a0"/>
    <w:qFormat/>
    <w:rsid w:val="00BB4307"/>
  </w:style>
  <w:style w:type="paragraph" w:customStyle="1" w:styleId="14">
    <w:name w:val="修订1"/>
    <w:hidden/>
    <w:uiPriority w:val="99"/>
    <w:unhideWhenUsed/>
    <w:qFormat/>
    <w:rsid w:val="00BB4307"/>
    <w:pPr>
      <w:spacing w:after="0" w:line="240" w:lineRule="auto"/>
    </w:pPr>
    <w:rPr>
      <w:sz w:val="21"/>
      <w:szCs w:val="22"/>
      <w14:ligatures w14:val="none"/>
    </w:rPr>
  </w:style>
  <w:style w:type="table" w:customStyle="1" w:styleId="15">
    <w:name w:val="网格型1"/>
    <w:basedOn w:val="a1"/>
    <w:next w:val="af4"/>
    <w:uiPriority w:val="39"/>
    <w:qFormat/>
    <w:rsid w:val="00BB4307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1380</Words>
  <Characters>8724</Characters>
  <Application>Microsoft Office Word</Application>
  <DocSecurity>0</DocSecurity>
  <Lines>1454</Lines>
  <Paragraphs>777</Paragraphs>
  <ScaleCrop>false</ScaleCrop>
  <Company/>
  <LinksUpToDate>false</LinksUpToDate>
  <CharactersWithSpaces>9327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WLL</dc:creator>
  <cp:keywords/>
  <dc:description/>
  <cp:lastModifiedBy>WLL</cp:lastModifiedBy>
  <cp:revision>5</cp:revision>
  <dcterms:created xsi:type="dcterms:W3CDTF">2025-12-24T03:01:00Z</dcterms:created>
  <dcterms:modified xsi:type="dcterms:W3CDTF">2026-01-15T03:09:00Z</dcterms:modified>
</cp:coreProperties>
</file>