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8E9C5" w14:textId="3BE922FB" w:rsidR="00A13B5D" w:rsidRPr="00485CE2" w:rsidRDefault="0016432E" w:rsidP="00485CE2">
      <w:pPr>
        <w:rPr>
          <w:rFonts w:ascii="Times New Roman" w:hAnsi="Times New Roman" w:cs="Times New Roman"/>
          <w:lang w:val="en-GB"/>
        </w:rPr>
      </w:pPr>
      <w:bookmarkStart w:id="0" w:name="_Toc213674037"/>
      <w:r>
        <w:rPr>
          <w:rFonts w:ascii="Times New Roman" w:hAnsi="Times New Roman" w:cs="Times New Roman"/>
          <w:sz w:val="30"/>
          <w:lang w:val="en-GB"/>
        </w:rPr>
        <w:t>Competition binding assay</w:t>
      </w:r>
      <w:bookmarkEnd w:id="0"/>
    </w:p>
    <w:p w14:paraId="76DDB766" w14:textId="77777777" w:rsidR="005136DF" w:rsidRPr="005136DF" w:rsidRDefault="005136DF" w:rsidP="005136DF">
      <w:pPr>
        <w:rPr>
          <w:lang w:val="en-GB"/>
        </w:rPr>
      </w:pPr>
    </w:p>
    <w:p w14:paraId="1DFDB13B" w14:textId="78843A10" w:rsidR="0016432E" w:rsidRPr="00497844" w:rsidRDefault="0016432E" w:rsidP="0016432E">
      <w:pPr>
        <w:jc w:val="both"/>
        <w:rPr>
          <w:rFonts w:cs="Arial"/>
          <w:szCs w:val="20"/>
        </w:rPr>
      </w:pPr>
      <w:bookmarkStart w:id="1" w:name="_Hlk211864697"/>
      <w:proofErr w:type="spellStart"/>
      <w:r w:rsidRPr="00497844">
        <w:rPr>
          <w:rFonts w:cs="Arial"/>
          <w:szCs w:val="20"/>
        </w:rPr>
        <w:t>Radioligand</w:t>
      </w:r>
      <w:proofErr w:type="spellEnd"/>
      <w:r w:rsidRPr="00497844">
        <w:rPr>
          <w:rFonts w:cs="Arial"/>
          <w:szCs w:val="20"/>
        </w:rPr>
        <w:t xml:space="preserve"> </w:t>
      </w:r>
      <w:proofErr w:type="spellStart"/>
      <w:r w:rsidRPr="00497844">
        <w:rPr>
          <w:rFonts w:cs="Arial"/>
          <w:szCs w:val="20"/>
        </w:rPr>
        <w:t>binding</w:t>
      </w:r>
      <w:proofErr w:type="spellEnd"/>
      <w:r w:rsidRPr="00497844">
        <w:rPr>
          <w:rFonts w:cs="Arial"/>
          <w:szCs w:val="20"/>
        </w:rPr>
        <w:t xml:space="preserve"> </w:t>
      </w:r>
      <w:proofErr w:type="spellStart"/>
      <w:r w:rsidRPr="00497844">
        <w:rPr>
          <w:rFonts w:cs="Arial"/>
          <w:szCs w:val="20"/>
        </w:rPr>
        <w:t>experiments</w:t>
      </w:r>
      <w:proofErr w:type="spellEnd"/>
      <w:r w:rsidRPr="00497844">
        <w:rPr>
          <w:rFonts w:cs="Arial"/>
          <w:szCs w:val="20"/>
        </w:rPr>
        <w:t xml:space="preserve"> </w:t>
      </w:r>
      <w:proofErr w:type="spellStart"/>
      <w:r w:rsidRPr="00497844">
        <w:rPr>
          <w:rFonts w:cs="Arial"/>
          <w:szCs w:val="20"/>
        </w:rPr>
        <w:t>were</w:t>
      </w:r>
      <w:proofErr w:type="spellEnd"/>
      <w:r w:rsidRPr="00497844">
        <w:rPr>
          <w:rFonts w:cs="Arial"/>
          <w:szCs w:val="20"/>
        </w:rPr>
        <w:t xml:space="preserve"> </w:t>
      </w:r>
      <w:proofErr w:type="spellStart"/>
      <w:r w:rsidRPr="00497844">
        <w:rPr>
          <w:rFonts w:cs="Arial"/>
          <w:szCs w:val="20"/>
        </w:rPr>
        <w:t>performed</w:t>
      </w:r>
      <w:proofErr w:type="spellEnd"/>
      <w:r w:rsidRPr="00497844">
        <w:rPr>
          <w:rFonts w:cs="Arial"/>
          <w:szCs w:val="20"/>
        </w:rPr>
        <w:t xml:space="preserve"> in </w:t>
      </w:r>
      <w:proofErr w:type="spellStart"/>
      <w:r w:rsidRPr="00497844">
        <w:rPr>
          <w:rFonts w:cs="Arial"/>
          <w:szCs w:val="20"/>
        </w:rPr>
        <w:t>Eurofins</w:t>
      </w:r>
      <w:proofErr w:type="spellEnd"/>
      <w:r w:rsidRPr="00497844">
        <w:rPr>
          <w:rFonts w:cs="Arial"/>
          <w:szCs w:val="20"/>
        </w:rPr>
        <w:t xml:space="preserve"> </w:t>
      </w:r>
      <w:proofErr w:type="spellStart"/>
      <w:r w:rsidRPr="00497844">
        <w:rPr>
          <w:rFonts w:cs="Arial"/>
          <w:szCs w:val="20"/>
        </w:rPr>
        <w:t>Cerep</w:t>
      </w:r>
      <w:proofErr w:type="spellEnd"/>
      <w:r w:rsidRPr="00497844">
        <w:rPr>
          <w:rFonts w:cs="Arial"/>
          <w:szCs w:val="20"/>
        </w:rPr>
        <w:t>, Celle l'Evescault, France based on previously published protocols</w:t>
      </w:r>
      <w:r>
        <w:rPr>
          <w:rFonts w:cs="Arial"/>
          <w:szCs w:val="20"/>
        </w:rPr>
        <w:t>.</w:t>
      </w:r>
      <w:r w:rsidRPr="00497844">
        <w:rPr>
          <w:rFonts w:cs="Arial"/>
          <w:szCs w:val="20"/>
        </w:rPr>
        <w:t xml:space="preserve"> Briefly, rat cerebral cortex tissue was used to prepare membrane fraction (120 µg protein/sample). Samples were further incubated (120 min, 22°C) with [</w:t>
      </w:r>
      <w:r w:rsidRPr="00497844">
        <w:rPr>
          <w:rFonts w:cs="Arial"/>
          <w:szCs w:val="20"/>
          <w:vertAlign w:val="superscript"/>
        </w:rPr>
        <w:t>35</w:t>
      </w:r>
      <w:r w:rsidRPr="00497844">
        <w:rPr>
          <w:rFonts w:cs="Arial"/>
          <w:szCs w:val="20"/>
        </w:rPr>
        <w:t>S]-</w:t>
      </w:r>
      <w:r w:rsidRPr="00497844">
        <w:rPr>
          <w:rFonts w:cs="Arial"/>
          <w:i/>
          <w:iCs/>
          <w:szCs w:val="20"/>
        </w:rPr>
        <w:t>t</w:t>
      </w:r>
      <w:r w:rsidRPr="00497844">
        <w:rPr>
          <w:rFonts w:cs="Arial"/>
          <w:szCs w:val="20"/>
        </w:rPr>
        <w:t>-butylbicyclophosphorothionate ([</w:t>
      </w:r>
      <w:r w:rsidRPr="00497844">
        <w:rPr>
          <w:rFonts w:cs="Arial"/>
          <w:szCs w:val="20"/>
          <w:vertAlign w:val="superscript"/>
        </w:rPr>
        <w:t>35</w:t>
      </w:r>
      <w:r w:rsidRPr="00497844">
        <w:rPr>
          <w:rFonts w:cs="Arial"/>
          <w:szCs w:val="20"/>
        </w:rPr>
        <w:t>S]TBPS) at a concentration of 3 nM (K</w:t>
      </w:r>
      <w:r w:rsidRPr="00497844">
        <w:rPr>
          <w:rFonts w:cs="Arial"/>
          <w:szCs w:val="20"/>
          <w:vertAlign w:val="subscript"/>
        </w:rPr>
        <w:t xml:space="preserve">d </w:t>
      </w:r>
      <w:r w:rsidRPr="00497844">
        <w:rPr>
          <w:rFonts w:cs="Arial"/>
          <w:szCs w:val="20"/>
        </w:rPr>
        <w:t>14.6 nM). Incubation was conducted in a buffer (50 mM, Na</w:t>
      </w:r>
      <w:r w:rsidRPr="00497844">
        <w:rPr>
          <w:rFonts w:cs="Arial"/>
          <w:szCs w:val="20"/>
          <w:vertAlign w:val="subscript"/>
        </w:rPr>
        <w:t>2</w:t>
      </w:r>
      <w:r w:rsidRPr="00497844">
        <w:rPr>
          <w:rFonts w:cs="Arial"/>
          <w:szCs w:val="20"/>
        </w:rPr>
        <w:t>HPO</w:t>
      </w:r>
      <w:r w:rsidRPr="00497844">
        <w:rPr>
          <w:rFonts w:cs="Arial"/>
          <w:szCs w:val="20"/>
          <w:vertAlign w:val="subscript"/>
        </w:rPr>
        <w:t>4</w:t>
      </w:r>
      <w:r w:rsidRPr="00497844">
        <w:rPr>
          <w:rFonts w:cs="Arial"/>
          <w:szCs w:val="20"/>
        </w:rPr>
        <w:t>/KH</w:t>
      </w:r>
      <w:r w:rsidRPr="00497844">
        <w:rPr>
          <w:rFonts w:cs="Arial"/>
          <w:szCs w:val="20"/>
          <w:vertAlign w:val="subscript"/>
        </w:rPr>
        <w:t>2</w:t>
      </w:r>
      <w:r w:rsidRPr="00497844">
        <w:rPr>
          <w:rFonts w:cs="Arial"/>
          <w:szCs w:val="20"/>
        </w:rPr>
        <w:t>PO</w:t>
      </w:r>
      <w:r w:rsidRPr="00497844">
        <w:rPr>
          <w:rFonts w:cs="Arial"/>
          <w:szCs w:val="20"/>
          <w:vertAlign w:val="subscript"/>
        </w:rPr>
        <w:t>4</w:t>
      </w:r>
      <w:r w:rsidRPr="00497844">
        <w:rPr>
          <w:rFonts w:cs="Arial"/>
          <w:szCs w:val="20"/>
        </w:rPr>
        <w:t>, (pH 7.4) and 500 mM NaCl) without (control) and with test compounds at their increasing concentrations (0.3 nM–10 µM). Nonspecific binding was determined using 20 µM picrotoxinin (in the absence of GABA, K</w:t>
      </w:r>
      <w:r w:rsidRPr="00497844">
        <w:rPr>
          <w:rFonts w:cs="Arial"/>
          <w:szCs w:val="20"/>
          <w:vertAlign w:val="subscript"/>
        </w:rPr>
        <w:t>d</w:t>
      </w:r>
      <w:r w:rsidRPr="00497844">
        <w:rPr>
          <w:rFonts w:cs="Arial"/>
          <w:szCs w:val="20"/>
        </w:rPr>
        <w:t xml:space="preserve"> 3.2 µM)</w:t>
      </w:r>
      <w:r w:rsidR="00B17D9E">
        <w:rPr>
          <w:rFonts w:cs="Arial"/>
          <w:szCs w:val="20"/>
        </w:rPr>
        <w:t xml:space="preserve"> </w:t>
      </w:r>
      <w:r w:rsidRPr="00B17D9E">
        <w:rPr>
          <w:rFonts w:cs="Arial"/>
          <w:color w:val="EE0000"/>
          <w:szCs w:val="20"/>
        </w:rPr>
        <w:fldChar w:fldCharType="begin">
          <w:fldData xml:space="preserve">PEVuZE5vdGU+PENpdGU+PEF1dGhvcj5EaWxsb248L0F1dGhvcj48WWVhcj4xOTk1PC9ZZWFyPjxS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</w:fldData>
        </w:fldChar>
      </w:r>
      <w:r w:rsidR="00B17D9E" w:rsidRPr="00B17D9E">
        <w:rPr>
          <w:rFonts w:cs="Arial"/>
          <w:color w:val="EE0000"/>
          <w:szCs w:val="20"/>
        </w:rPr>
        <w:instrText xml:space="preserve"> ADDIN EN.CITE </w:instrText>
      </w:r>
      <w:r w:rsidR="00B17D9E" w:rsidRPr="00B17D9E">
        <w:rPr>
          <w:rFonts w:cs="Arial"/>
          <w:color w:val="EE0000"/>
          <w:szCs w:val="20"/>
        </w:rPr>
        <w:fldChar w:fldCharType="begin">
          <w:fldData xml:space="preserve">PEVuZE5vdGU+PENpdGU+PEF1dGhvcj5EaWxsb248L0F1dGhvcj48WWVhcj4xOTk1PC9ZZWFyPjxS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</w:fldData>
        </w:fldChar>
      </w:r>
      <w:r w:rsidR="00B17D9E" w:rsidRPr="00B17D9E">
        <w:rPr>
          <w:rFonts w:cs="Arial"/>
          <w:color w:val="EE0000"/>
          <w:szCs w:val="20"/>
        </w:rPr>
        <w:instrText xml:space="preserve"> ADDIN EN.CITE.DATA </w:instrText>
      </w:r>
      <w:r w:rsidR="00B17D9E" w:rsidRPr="00B17D9E">
        <w:rPr>
          <w:rFonts w:cs="Arial"/>
          <w:color w:val="EE0000"/>
          <w:szCs w:val="20"/>
        </w:rPr>
      </w:r>
      <w:r w:rsidR="00B17D9E" w:rsidRPr="00B17D9E">
        <w:rPr>
          <w:rFonts w:cs="Arial"/>
          <w:color w:val="EE0000"/>
          <w:szCs w:val="20"/>
        </w:rPr>
        <w:fldChar w:fldCharType="end"/>
      </w:r>
      <w:r w:rsidRPr="00B17D9E">
        <w:rPr>
          <w:rFonts w:cs="Arial"/>
          <w:color w:val="EE0000"/>
          <w:szCs w:val="20"/>
        </w:rPr>
      </w:r>
      <w:r w:rsidRPr="00B17D9E">
        <w:rPr>
          <w:rFonts w:cs="Arial"/>
          <w:color w:val="EE0000"/>
          <w:szCs w:val="20"/>
        </w:rPr>
        <w:fldChar w:fldCharType="separate"/>
      </w:r>
      <w:r w:rsidR="00B17D9E" w:rsidRPr="00B17D9E">
        <w:rPr>
          <w:rFonts w:cs="Arial"/>
          <w:noProof/>
          <w:color w:val="EE0000"/>
          <w:szCs w:val="20"/>
        </w:rPr>
        <w:t>[1]</w:t>
      </w:r>
      <w:r w:rsidRPr="00B17D9E">
        <w:rPr>
          <w:rFonts w:cs="Arial"/>
          <w:color w:val="EE0000"/>
          <w:szCs w:val="20"/>
        </w:rPr>
        <w:fldChar w:fldCharType="end"/>
      </w:r>
      <w:r w:rsidR="00B17D9E">
        <w:rPr>
          <w:rFonts w:cs="Arial"/>
          <w:szCs w:val="20"/>
        </w:rPr>
        <w:t>.</w:t>
      </w:r>
      <w:r w:rsidRPr="00497844">
        <w:rPr>
          <w:rFonts w:cs="Arial"/>
          <w:szCs w:val="20"/>
        </w:rPr>
        <w:t xml:space="preserve"> Further, using the 96-well harvester (UNIFILTER) the samples were rapidly filtered under vacuum through glass fiber filters (Whatman GF/B) presoaked with 0.3% PEI and rinsed with cold 50 mM Tris-HCl. Dried filters were soaked in the scintillation cocktail (Microscint) and radioactivity was counted using the scintillation counter (Topcount). Picrotoxinin as the standard reference compound was tested in each experiment at several concentrations to obtain a competition curve and calculate its IC</w:t>
      </w:r>
      <w:r w:rsidRPr="00497844">
        <w:rPr>
          <w:rFonts w:cs="Arial"/>
          <w:szCs w:val="20"/>
          <w:vertAlign w:val="subscript"/>
        </w:rPr>
        <w:t xml:space="preserve">50 </w:t>
      </w:r>
      <w:r w:rsidRPr="00497844">
        <w:rPr>
          <w:rFonts w:cs="Arial"/>
          <w:szCs w:val="20"/>
        </w:rPr>
        <w:t xml:space="preserve">(210-280 nM). Samples were measured in duplicates and quadruplicates in three independent experiments. The results were expressed as a percentage of the control radioligand-specific binding. </w:t>
      </w:r>
    </w:p>
    <w:p w14:paraId="2884E373" w14:textId="77777777" w:rsidR="0016432E" w:rsidRPr="00497844" w:rsidRDefault="0016432E" w:rsidP="0016432E">
      <w:pPr>
        <w:jc w:val="both"/>
        <w:rPr>
          <w:rFonts w:cs="Arial"/>
          <w:szCs w:val="20"/>
        </w:rPr>
      </w:pPr>
      <w:r w:rsidRPr="00497844">
        <w:rPr>
          <w:rFonts w:cs="Arial"/>
          <w:szCs w:val="20"/>
        </w:rPr>
        <w:t>Data were analyzed using Prism data analysis software (GraphPad Software Inc., San Diego, CA, USA).  The IC</w:t>
      </w:r>
      <w:r w:rsidRPr="00497844">
        <w:rPr>
          <w:rFonts w:cs="Arial"/>
          <w:szCs w:val="20"/>
          <w:vertAlign w:val="subscript"/>
        </w:rPr>
        <w:t>50</w:t>
      </w:r>
      <w:r w:rsidRPr="00497844">
        <w:rPr>
          <w:rFonts w:cs="Arial"/>
          <w:szCs w:val="20"/>
        </w:rPr>
        <w:t xml:space="preserve"> values (the concentration of tested compound inhibiting radioligand binding by 50%) were calculated using nonlinear regression with data fitted to a standard inbuilt </w:t>
      </w:r>
      <w:r w:rsidRPr="00497844">
        <w:rPr>
          <w:rFonts w:cs="Arial"/>
          <w:b/>
          <w:szCs w:val="20"/>
        </w:rPr>
        <w:t>Equation 1</w:t>
      </w:r>
      <w:r w:rsidRPr="00497844">
        <w:rPr>
          <w:rFonts w:cs="Arial"/>
          <w:bCs/>
          <w:szCs w:val="20"/>
        </w:rPr>
        <w:t xml:space="preserve">, </w:t>
      </w:r>
    </w:p>
    <w:p w14:paraId="0D168367" w14:textId="77777777" w:rsidR="0016432E" w:rsidRPr="00497844" w:rsidRDefault="0016432E" w:rsidP="0016432E">
      <w:pPr>
        <w:jc w:val="both"/>
        <w:rPr>
          <w:rFonts w:cs="Arial"/>
          <w:i/>
          <w:iCs/>
          <w:szCs w:val="20"/>
        </w:rPr>
      </w:pPr>
      <w:r w:rsidRPr="00497844">
        <w:rPr>
          <w:rFonts w:cs="Arial"/>
          <w:i/>
          <w:iCs/>
          <w:szCs w:val="20"/>
        </w:rPr>
        <w:t xml:space="preserve">Equation 1 </w:t>
      </w:r>
      <w:r w:rsidRPr="00497844">
        <w:rPr>
          <w:rFonts w:cs="Arial"/>
          <w:i/>
          <w:iCs/>
          <w:szCs w:val="20"/>
        </w:rPr>
        <w:tab/>
      </w:r>
      <w:r w:rsidRPr="00497844">
        <w:rPr>
          <w:rFonts w:cs="Arial"/>
          <w:i/>
          <w:iCs/>
          <w:szCs w:val="20"/>
        </w:rPr>
        <w:tab/>
      </w:r>
      <w:r w:rsidRPr="00497844">
        <w:rPr>
          <w:rFonts w:cs="Arial"/>
          <w:i/>
          <w:iCs/>
          <w:szCs w:val="20"/>
        </w:rPr>
        <w:tab/>
      </w:r>
      <w:r w:rsidRPr="00497844">
        <w:rPr>
          <w:rFonts w:cs="Arial"/>
          <w:i/>
          <w:iCs/>
          <w:szCs w:val="20"/>
        </w:rPr>
        <w:tab/>
      </w:r>
      <m:oMath>
        <m:r>
          <m:rPr>
            <m:sty m:val="b"/>
          </m:rPr>
          <w:rPr>
            <w:rFonts w:ascii="Cambria Math" w:hAnsi="Cambria Math" w:cs="Arial"/>
            <w:szCs w:val="20"/>
          </w:rPr>
          <m:t>Y=D</m:t>
        </m:r>
        <m:f>
          <m:fPr>
            <m:ctrlPr>
              <w:rPr>
                <w:rFonts w:ascii="Cambria Math" w:hAnsi="Cambria Math" w:cs="Arial"/>
                <w:b/>
                <w:szCs w:val="20"/>
              </w:rPr>
            </m:ctrlPr>
          </m:fPr>
          <m:num>
            <m:r>
              <m:rPr>
                <m:sty m:val="b"/>
              </m:rPr>
              <w:rPr>
                <w:rFonts w:ascii="Cambria Math" w:hAnsi="Cambria Math" w:cs="Arial"/>
                <w:szCs w:val="20"/>
              </w:rPr>
              <m:t>A-D</m:t>
            </m:r>
          </m:num>
          <m:den>
            <m:r>
              <m:rPr>
                <m:sty m:val="b"/>
              </m:rPr>
              <w:rPr>
                <w:rFonts w:ascii="Cambria Math" w:hAnsi="Cambria Math" w:cs="Arial"/>
                <w:szCs w:val="20"/>
              </w:rPr>
              <m:t>1+</m:t>
            </m:r>
            <m:sSup>
              <m:sSupPr>
                <m:ctrlPr>
                  <w:rPr>
                    <w:rFonts w:ascii="Cambria Math" w:hAnsi="Cambria Math" w:cs="Arial"/>
                    <w:b/>
                    <w:szCs w:val="20"/>
                  </w:rPr>
                </m:ctrlPr>
              </m:sSupPr>
              <m:e>
                <m:r>
                  <m:rPr>
                    <m:sty m:val="b"/>
                  </m:rPr>
                  <w:rPr>
                    <w:rFonts w:ascii="Cambria Math" w:hAnsi="Cambria Math" w:cs="Arial"/>
                    <w:szCs w:val="20"/>
                  </w:rPr>
                  <m:t>10</m:t>
                </m:r>
              </m:e>
              <m:sup>
                <m:d>
                  <m:dPr>
                    <m:ctrlPr>
                      <w:rPr>
                        <w:rFonts w:ascii="Cambria Math" w:hAnsi="Cambria Math" w:cs="Arial"/>
                        <w:b/>
                        <w:szCs w:val="20"/>
                      </w:rPr>
                    </m:ctrlPr>
                  </m:dPr>
                  <m:e>
                    <m:r>
                      <m:rPr>
                        <m:sty m:val="b"/>
                      </m:rPr>
                      <w:rPr>
                        <w:rFonts w:ascii="Cambria Math" w:hAnsi="Cambria Math" w:cs="Arial"/>
                        <w:szCs w:val="20"/>
                      </w:rPr>
                      <m:t xml:space="preserve">X-log </m:t>
                    </m:r>
                    <m:sSub>
                      <m:sSubPr>
                        <m:ctrlPr>
                          <w:rPr>
                            <w:rFonts w:ascii="Cambria Math" w:hAnsi="Cambria Math" w:cs="Arial"/>
                            <w:b/>
                            <w:szCs w:val="20"/>
                          </w:rPr>
                        </m:ctrlPr>
                      </m:sSubPr>
                      <m:e>
                        <m:r>
                          <m:rPr>
                            <m:sty m:val="b"/>
                          </m:rPr>
                          <w:rPr>
                            <w:rFonts w:ascii="Cambria Math" w:hAnsi="Cambria Math" w:cs="Arial"/>
                            <w:szCs w:val="20"/>
                          </w:rPr>
                          <m:t>IC</m:t>
                        </m:r>
                      </m:e>
                      <m:sub>
                        <m:r>
                          <m:rPr>
                            <m:sty m:val="b"/>
                          </m:rPr>
                          <w:rPr>
                            <w:rFonts w:ascii="Cambria Math" w:hAnsi="Cambria Math" w:cs="Arial"/>
                            <w:szCs w:val="20"/>
                          </w:rPr>
                          <m:t>50</m:t>
                        </m:r>
                      </m:sub>
                    </m:sSub>
                  </m:e>
                </m:d>
              </m:sup>
            </m:sSup>
          </m:den>
        </m:f>
      </m:oMath>
    </w:p>
    <w:p w14:paraId="33BBCAFA" w14:textId="77777777" w:rsidR="0016432E" w:rsidRPr="00497844" w:rsidRDefault="0016432E" w:rsidP="0016432E">
      <w:pPr>
        <w:jc w:val="both"/>
        <w:rPr>
          <w:rFonts w:cs="Arial"/>
          <w:szCs w:val="20"/>
        </w:rPr>
      </w:pPr>
      <w:r w:rsidRPr="00497844">
        <w:rPr>
          <w:rFonts w:cs="Arial"/>
          <w:szCs w:val="20"/>
        </w:rPr>
        <w:t xml:space="preserve">where </w:t>
      </w:r>
      <w:r w:rsidRPr="00497844">
        <w:rPr>
          <w:rFonts w:cs="Arial"/>
          <w:i/>
          <w:iCs/>
          <w:szCs w:val="20"/>
        </w:rPr>
        <w:t>X – Log IC</w:t>
      </w:r>
      <w:r w:rsidRPr="00497844">
        <w:rPr>
          <w:rFonts w:cs="Arial"/>
          <w:i/>
          <w:iCs/>
          <w:szCs w:val="20"/>
          <w:vertAlign w:val="subscript"/>
        </w:rPr>
        <w:t>50</w:t>
      </w:r>
      <w:r w:rsidRPr="00497844">
        <w:rPr>
          <w:rFonts w:cs="Arial"/>
          <w:szCs w:val="20"/>
        </w:rPr>
        <w:t xml:space="preserve"> is concentration of unlabeled ligand, </w:t>
      </w:r>
      <w:r w:rsidRPr="00497844">
        <w:rPr>
          <w:rFonts w:cs="Arial"/>
          <w:i/>
          <w:iCs/>
          <w:szCs w:val="20"/>
        </w:rPr>
        <w:t>Y</w:t>
      </w:r>
      <w:r w:rsidRPr="00497844">
        <w:rPr>
          <w:rFonts w:cs="Arial"/>
          <w:szCs w:val="20"/>
        </w:rPr>
        <w:t xml:space="preserve"> is percentage inhibition of the control radioligand-specific binding, </w:t>
      </w:r>
      <w:r w:rsidRPr="00497844">
        <w:rPr>
          <w:rFonts w:cs="Arial"/>
          <w:i/>
          <w:iCs/>
          <w:szCs w:val="20"/>
        </w:rPr>
        <w:t>A</w:t>
      </w:r>
      <w:r w:rsidRPr="00497844">
        <w:rPr>
          <w:rFonts w:cs="Arial"/>
          <w:szCs w:val="20"/>
        </w:rPr>
        <w:t xml:space="preserve"> is “Top”, </w:t>
      </w:r>
      <w:r w:rsidRPr="00497844">
        <w:rPr>
          <w:rFonts w:cs="Arial"/>
          <w:i/>
          <w:iCs/>
          <w:szCs w:val="20"/>
        </w:rPr>
        <w:t>i.e.</w:t>
      </w:r>
      <w:r w:rsidRPr="00497844">
        <w:rPr>
          <w:rFonts w:cs="Arial"/>
          <w:szCs w:val="20"/>
        </w:rPr>
        <w:t xml:space="preserve"> maximum response values constrained to 100 %, and </w:t>
      </w:r>
      <w:r w:rsidRPr="00497844">
        <w:rPr>
          <w:rFonts w:cs="Arial"/>
          <w:i/>
          <w:iCs/>
          <w:szCs w:val="20"/>
        </w:rPr>
        <w:t>D</w:t>
      </w:r>
      <w:r w:rsidRPr="00497844">
        <w:rPr>
          <w:rFonts w:cs="Arial"/>
          <w:szCs w:val="20"/>
        </w:rPr>
        <w:t xml:space="preserve"> is “Bottom”, i.e. minimum response constrained to 0%.</w:t>
      </w:r>
    </w:p>
    <w:p w14:paraId="4666BA60" w14:textId="77777777" w:rsidR="0016432E" w:rsidRPr="00497844" w:rsidRDefault="0016432E" w:rsidP="0016432E">
      <w:pPr>
        <w:jc w:val="both"/>
        <w:rPr>
          <w:rFonts w:cs="Arial"/>
          <w:bCs/>
          <w:szCs w:val="20"/>
        </w:rPr>
      </w:pPr>
      <w:r w:rsidRPr="00497844">
        <w:rPr>
          <w:rFonts w:cs="Arial"/>
          <w:szCs w:val="20"/>
        </w:rPr>
        <w:t>Similarly, the equilibrium dissociation constant of an unlabeled ligand was determined using GraphPad SW. The inhibition constants (K</w:t>
      </w:r>
      <w:r w:rsidRPr="00497844">
        <w:rPr>
          <w:rFonts w:cs="Arial"/>
          <w:szCs w:val="20"/>
          <w:vertAlign w:val="subscript"/>
        </w:rPr>
        <w:t>i</w:t>
      </w:r>
      <w:r w:rsidRPr="00497844">
        <w:rPr>
          <w:rFonts w:cs="Arial"/>
          <w:szCs w:val="20"/>
        </w:rPr>
        <w:t xml:space="preserve">) were calculated using inbuilt Cheng Prusoff </w:t>
      </w:r>
      <w:r w:rsidRPr="00497844">
        <w:rPr>
          <w:rFonts w:cs="Arial"/>
          <w:b/>
          <w:szCs w:val="20"/>
        </w:rPr>
        <w:t>Equation 2</w:t>
      </w:r>
      <w:r w:rsidRPr="00497844">
        <w:rPr>
          <w:rFonts w:cs="Arial"/>
          <w:bCs/>
          <w:szCs w:val="20"/>
        </w:rPr>
        <w:t xml:space="preserve">, </w:t>
      </w:r>
    </w:p>
    <w:p w14:paraId="6E08E1BE" w14:textId="77777777" w:rsidR="0016432E" w:rsidRPr="00497844" w:rsidRDefault="0016432E" w:rsidP="0016432E">
      <w:pPr>
        <w:jc w:val="both"/>
        <w:rPr>
          <w:rFonts w:cs="Arial"/>
          <w:bCs/>
          <w:i/>
          <w:iCs/>
          <w:szCs w:val="20"/>
        </w:rPr>
      </w:pPr>
      <w:r w:rsidRPr="00497844">
        <w:rPr>
          <w:rFonts w:cs="Arial"/>
          <w:bCs/>
          <w:i/>
          <w:iCs/>
          <w:szCs w:val="20"/>
        </w:rPr>
        <w:t>Equation 2</w:t>
      </w:r>
      <w:r w:rsidRPr="00497844">
        <w:rPr>
          <w:rFonts w:cs="Arial"/>
          <w:bCs/>
          <w:i/>
          <w:iCs/>
          <w:szCs w:val="20"/>
        </w:rPr>
        <w:tab/>
      </w:r>
      <w:r w:rsidRPr="00497844">
        <w:rPr>
          <w:rFonts w:cs="Arial"/>
          <w:bCs/>
          <w:i/>
          <w:iCs/>
          <w:szCs w:val="20"/>
        </w:rPr>
        <w:tab/>
      </w:r>
      <w:r w:rsidRPr="00497844">
        <w:rPr>
          <w:rFonts w:cs="Arial"/>
          <w:bCs/>
          <w:i/>
          <w:iCs/>
          <w:szCs w:val="20"/>
        </w:rPr>
        <w:tab/>
      </w:r>
      <w:r w:rsidRPr="00497844">
        <w:rPr>
          <w:rFonts w:cs="Arial"/>
          <w:bCs/>
          <w:i/>
          <w:iCs/>
          <w:szCs w:val="20"/>
        </w:rPr>
        <w:tab/>
      </w:r>
      <w:r w:rsidRPr="00497844">
        <w:rPr>
          <w:rFonts w:cs="Arial"/>
          <w:bCs/>
          <w:i/>
          <w:iCs/>
          <w:szCs w:val="20"/>
        </w:rPr>
        <w:tab/>
      </w:r>
      <m:oMath>
        <m:sSub>
          <m:sSubPr>
            <m:ctrlPr>
              <w:rPr>
                <w:rFonts w:ascii="Cambria Math" w:hAnsi="Cambria Math" w:cs="Arial"/>
                <w:b/>
                <w:szCs w:val="20"/>
              </w:rPr>
            </m:ctrlPr>
          </m:sSubPr>
          <m:e>
            <m:r>
              <m:rPr>
                <m:sty m:val="b"/>
              </m:rPr>
              <w:rPr>
                <w:rFonts w:ascii="Cambria Math" w:hAnsi="Cambria Math" w:cs="Arial"/>
                <w:szCs w:val="20"/>
              </w:rPr>
              <m:t>K</m:t>
            </m:r>
          </m:e>
          <m:sub>
            <m:r>
              <m:rPr>
                <m:sty m:val="b"/>
              </m:rPr>
              <w:rPr>
                <w:rFonts w:ascii="Cambria Math" w:hAnsi="Cambria Math" w:cs="Arial"/>
                <w:szCs w:val="20"/>
              </w:rPr>
              <m:t>i</m:t>
            </m:r>
          </m:sub>
        </m:sSub>
        <m:r>
          <m:rPr>
            <m:sty m:val="b"/>
          </m:rPr>
          <w:rPr>
            <w:rFonts w:ascii="Cambria Math" w:hAnsi="Cambria Math" w:cs="Arial"/>
            <w:szCs w:val="20"/>
          </w:rPr>
          <m:t>=</m:t>
        </m:r>
        <m:f>
          <m:fPr>
            <m:ctrlPr>
              <w:rPr>
                <w:rFonts w:ascii="Cambria Math" w:hAnsi="Cambria Math" w:cs="Arial"/>
                <w:b/>
                <w:szCs w:val="20"/>
              </w:rPr>
            </m:ctrlPr>
          </m:fPr>
          <m:num>
            <m:sSub>
              <m:sSubPr>
                <m:ctrlPr>
                  <w:rPr>
                    <w:rFonts w:ascii="Cambria Math" w:hAnsi="Cambria Math" w:cs="Arial"/>
                    <w:b/>
                    <w:szCs w:val="20"/>
                  </w:rPr>
                </m:ctrlPr>
              </m:sSubPr>
              <m:e>
                <m:r>
                  <m:rPr>
                    <m:sty m:val="b"/>
                  </m:rPr>
                  <w:rPr>
                    <w:rFonts w:ascii="Cambria Math" w:hAnsi="Cambria Math" w:cs="Arial"/>
                    <w:szCs w:val="20"/>
                  </w:rPr>
                  <m:t>IC</m:t>
                </m:r>
              </m:e>
              <m:sub>
                <m:r>
                  <m:rPr>
                    <m:sty m:val="b"/>
                  </m:rPr>
                  <w:rPr>
                    <w:rFonts w:ascii="Cambria Math" w:hAnsi="Cambria Math" w:cs="Arial"/>
                    <w:szCs w:val="20"/>
                  </w:rPr>
                  <m:t>50</m:t>
                </m:r>
              </m:sub>
            </m:sSub>
          </m:num>
          <m:den>
            <m:r>
              <m:rPr>
                <m:sty m:val="b"/>
              </m:rPr>
              <w:rPr>
                <w:rFonts w:ascii="Cambria Math" w:hAnsi="Cambria Math" w:cs="Arial"/>
                <w:szCs w:val="20"/>
              </w:rPr>
              <m:t>(1+</m:t>
            </m:r>
            <m:f>
              <m:fPr>
                <m:ctrlPr>
                  <w:rPr>
                    <w:rFonts w:ascii="Cambria Math" w:hAnsi="Cambria Math" w:cs="Arial"/>
                    <w:b/>
                    <w:szCs w:val="20"/>
                  </w:rPr>
                </m:ctrlPr>
              </m:fPr>
              <m:num>
                <m:r>
                  <m:rPr>
                    <m:sty m:val="b"/>
                  </m:rPr>
                  <w:rPr>
                    <w:rFonts w:ascii="Cambria Math" w:hAnsi="Cambria Math" w:cs="Arial"/>
                    <w:szCs w:val="20"/>
                  </w:rPr>
                  <m:t>L</m:t>
                </m:r>
              </m:num>
              <m:den>
                <m:sSub>
                  <m:sSubPr>
                    <m:ctrlPr>
                      <w:rPr>
                        <w:rFonts w:ascii="Cambria Math" w:hAnsi="Cambria Math" w:cs="Arial"/>
                        <w:b/>
                        <w:szCs w:val="20"/>
                      </w:rPr>
                    </m:ctrlPr>
                  </m:sSubPr>
                  <m:e>
                    <m:r>
                      <m:rPr>
                        <m:sty m:val="b"/>
                      </m:rPr>
                      <w:rPr>
                        <w:rFonts w:ascii="Cambria Math" w:hAnsi="Cambria Math" w:cs="Arial"/>
                        <w:szCs w:val="20"/>
                      </w:rPr>
                      <m:t>K</m:t>
                    </m:r>
                  </m:e>
                  <m:sub>
                    <m:r>
                      <m:rPr>
                        <m:sty m:val="b"/>
                      </m:rPr>
                      <w:rPr>
                        <w:rFonts w:ascii="Cambria Math" w:hAnsi="Cambria Math" w:cs="Arial"/>
                        <w:szCs w:val="20"/>
                      </w:rPr>
                      <m:t>d</m:t>
                    </m:r>
                  </m:sub>
                </m:sSub>
              </m:den>
            </m:f>
            <m:r>
              <m:rPr>
                <m:sty m:val="b"/>
              </m:rPr>
              <w:rPr>
                <w:rFonts w:ascii="Cambria Math" w:hAnsi="Cambria Math" w:cs="Arial"/>
                <w:szCs w:val="20"/>
              </w:rPr>
              <m:t>)</m:t>
            </m:r>
          </m:den>
        </m:f>
      </m:oMath>
    </w:p>
    <w:p w14:paraId="65C9334D" w14:textId="77777777" w:rsidR="0016432E" w:rsidRPr="00497844" w:rsidRDefault="0016432E" w:rsidP="0016432E">
      <w:pPr>
        <w:jc w:val="both"/>
        <w:rPr>
          <w:rFonts w:cs="Arial"/>
          <w:szCs w:val="20"/>
        </w:rPr>
      </w:pPr>
      <w:r w:rsidRPr="00497844">
        <w:rPr>
          <w:rFonts w:cs="Arial"/>
          <w:szCs w:val="20"/>
        </w:rPr>
        <w:t xml:space="preserve">where </w:t>
      </w:r>
      <w:r w:rsidRPr="00497844">
        <w:rPr>
          <w:rFonts w:cs="Arial"/>
          <w:i/>
          <w:iCs/>
          <w:szCs w:val="20"/>
        </w:rPr>
        <w:t>L</w:t>
      </w:r>
      <w:r w:rsidRPr="00497844">
        <w:rPr>
          <w:rFonts w:cs="Arial"/>
          <w:szCs w:val="20"/>
        </w:rPr>
        <w:t xml:space="preserve"> is concentration of radioligand in the assay and </w:t>
      </w:r>
      <w:r w:rsidRPr="00497844">
        <w:rPr>
          <w:rFonts w:cs="Arial"/>
          <w:i/>
          <w:iCs/>
          <w:szCs w:val="20"/>
        </w:rPr>
        <w:t>K</w:t>
      </w:r>
      <w:r w:rsidRPr="00497844">
        <w:rPr>
          <w:rFonts w:cs="Arial"/>
          <w:i/>
          <w:iCs/>
          <w:szCs w:val="20"/>
          <w:vertAlign w:val="subscript"/>
        </w:rPr>
        <w:t>d</w:t>
      </w:r>
      <w:r w:rsidRPr="00497844">
        <w:rPr>
          <w:rFonts w:cs="Arial"/>
          <w:szCs w:val="20"/>
        </w:rPr>
        <w:t xml:space="preserve"> is affinity of the radioligand for the receptor. A Scatchard plot was used to determine the K</w:t>
      </w:r>
      <w:r w:rsidRPr="00497844">
        <w:rPr>
          <w:rFonts w:cs="Arial"/>
          <w:szCs w:val="20"/>
          <w:vertAlign w:val="subscript"/>
        </w:rPr>
        <w:t>d</w:t>
      </w:r>
      <w:r w:rsidRPr="00497844">
        <w:rPr>
          <w:rFonts w:cs="Arial"/>
          <w:szCs w:val="20"/>
        </w:rPr>
        <w:t>. The results of the analysis serve as an estimation of IC</w:t>
      </w:r>
      <w:r w:rsidRPr="00497844">
        <w:rPr>
          <w:rFonts w:cs="Arial"/>
          <w:szCs w:val="20"/>
          <w:vertAlign w:val="subscript"/>
        </w:rPr>
        <w:t>50</w:t>
      </w:r>
      <w:r w:rsidRPr="00497844">
        <w:rPr>
          <w:rFonts w:cs="Arial"/>
          <w:szCs w:val="20"/>
        </w:rPr>
        <w:t xml:space="preserve"> and K</w:t>
      </w:r>
      <w:r w:rsidRPr="00497844">
        <w:rPr>
          <w:rFonts w:cs="Arial"/>
          <w:szCs w:val="20"/>
          <w:vertAlign w:val="subscript"/>
        </w:rPr>
        <w:t>i</w:t>
      </w:r>
      <w:r w:rsidRPr="00497844">
        <w:rPr>
          <w:rFonts w:cs="Arial"/>
          <w:szCs w:val="20"/>
        </w:rPr>
        <w:t>.</w:t>
      </w:r>
    </w:p>
    <w:p w14:paraId="72C205C8" w14:textId="77777777" w:rsidR="0016432E" w:rsidRPr="00497844" w:rsidRDefault="0016432E" w:rsidP="0016432E">
      <w:pPr>
        <w:jc w:val="both"/>
        <w:rPr>
          <w:rFonts w:cs="Arial"/>
          <w:szCs w:val="20"/>
        </w:rPr>
      </w:pPr>
      <w:r w:rsidRPr="00497844">
        <w:rPr>
          <w:rFonts w:cs="Arial"/>
          <w:szCs w:val="20"/>
        </w:rPr>
        <w:t>In the case of compounds which does not fully displace [</w:t>
      </w:r>
      <w:r w:rsidRPr="00497844">
        <w:rPr>
          <w:rFonts w:cs="Arial"/>
          <w:szCs w:val="20"/>
          <w:vertAlign w:val="superscript"/>
        </w:rPr>
        <w:t>35</w:t>
      </w:r>
      <w:r w:rsidRPr="00497844">
        <w:rPr>
          <w:rFonts w:cs="Arial"/>
          <w:szCs w:val="20"/>
        </w:rPr>
        <w:t xml:space="preserve">S] TBPS (compounds </w:t>
      </w:r>
      <w:r w:rsidRPr="00497844">
        <w:rPr>
          <w:rFonts w:cs="Arial"/>
          <w:b/>
          <w:bCs/>
          <w:szCs w:val="20"/>
        </w:rPr>
        <w:t>1</w:t>
      </w:r>
      <w:r w:rsidRPr="00497844">
        <w:rPr>
          <w:rFonts w:cs="Arial"/>
          <w:szCs w:val="20"/>
        </w:rPr>
        <w:t xml:space="preserve"> and </w:t>
      </w:r>
      <w:r w:rsidRPr="00497844">
        <w:rPr>
          <w:rFonts w:cs="Arial"/>
          <w:b/>
          <w:bCs/>
          <w:szCs w:val="20"/>
        </w:rPr>
        <w:t>2</w:t>
      </w:r>
      <w:r w:rsidRPr="00497844">
        <w:rPr>
          <w:rFonts w:cs="Arial"/>
          <w:szCs w:val="20"/>
        </w:rPr>
        <w:t>), the equilibrium dissociation constant (molar) of an allosteric modulator binding (</w:t>
      </w:r>
      <w:r w:rsidRPr="00497844">
        <w:rPr>
          <w:rFonts w:cs="Arial"/>
          <w:bCs/>
          <w:szCs w:val="20"/>
        </w:rPr>
        <w:t>K</w:t>
      </w:r>
      <w:r w:rsidRPr="00497844">
        <w:rPr>
          <w:rFonts w:cs="Arial"/>
          <w:bCs/>
          <w:szCs w:val="20"/>
          <w:vertAlign w:val="subscript"/>
        </w:rPr>
        <w:t>b</w:t>
      </w:r>
      <w:r w:rsidRPr="00497844">
        <w:rPr>
          <w:rFonts w:cs="Arial"/>
          <w:szCs w:val="20"/>
        </w:rPr>
        <w:t xml:space="preserve">) was obtained by fitting </w:t>
      </w:r>
      <w:r w:rsidRPr="00497844">
        <w:rPr>
          <w:rFonts w:cs="Arial"/>
          <w:b/>
          <w:szCs w:val="20"/>
        </w:rPr>
        <w:t>Equation 3</w:t>
      </w:r>
      <w:r w:rsidRPr="00497844">
        <w:rPr>
          <w:rFonts w:cs="Arial"/>
          <w:szCs w:val="20"/>
        </w:rPr>
        <w:t xml:space="preserve"> describing allosteric modulation titration to the data:</w:t>
      </w:r>
    </w:p>
    <w:p w14:paraId="1864D0AE" w14:textId="77777777" w:rsidR="0016432E" w:rsidRPr="00497844" w:rsidRDefault="0016432E" w:rsidP="0016432E">
      <w:pPr>
        <w:jc w:val="both"/>
        <w:rPr>
          <w:rFonts w:cs="Arial"/>
          <w:bCs/>
          <w:i/>
          <w:iCs/>
          <w:szCs w:val="20"/>
        </w:rPr>
      </w:pPr>
      <w:r w:rsidRPr="00497844">
        <w:rPr>
          <w:rFonts w:cs="Arial"/>
          <w:bCs/>
          <w:i/>
          <w:iCs/>
          <w:szCs w:val="20"/>
        </w:rPr>
        <w:t>Equation 3</w:t>
      </w:r>
      <w:r w:rsidRPr="00497844">
        <w:rPr>
          <w:rFonts w:cs="Arial"/>
          <w:bCs/>
          <w:i/>
          <w:iCs/>
          <w:szCs w:val="20"/>
        </w:rPr>
        <w:tab/>
      </w:r>
      <w:r w:rsidRPr="00497844">
        <w:rPr>
          <w:rFonts w:cs="Arial"/>
          <w:bCs/>
          <w:i/>
          <w:iCs/>
          <w:szCs w:val="20"/>
        </w:rPr>
        <w:tab/>
      </w:r>
      <w:r w:rsidRPr="00497844">
        <w:rPr>
          <w:rFonts w:cs="Arial"/>
          <w:bCs/>
          <w:i/>
          <w:iCs/>
          <w:szCs w:val="20"/>
        </w:rPr>
        <w:tab/>
      </w:r>
      <w:r w:rsidRPr="00497844">
        <w:rPr>
          <w:rFonts w:cs="Arial"/>
          <w:bCs/>
          <w:i/>
          <w:iCs/>
          <w:szCs w:val="20"/>
        </w:rPr>
        <w:tab/>
      </w:r>
      <m:oMath>
        <m:r>
          <m:rPr>
            <m:sty m:val="b"/>
          </m:rPr>
          <w:rPr>
            <w:rFonts w:ascii="Cambria Math" w:hAnsi="Cambria Math" w:cs="Arial"/>
            <w:szCs w:val="20"/>
          </w:rPr>
          <m:t xml:space="preserve">y = </m:t>
        </m:r>
        <m:f>
          <m:fPr>
            <m:ctrlPr>
              <w:rPr>
                <w:rFonts w:ascii="Cambria Math" w:hAnsi="Cambria Math" w:cs="Arial"/>
                <w:b/>
                <w:szCs w:val="20"/>
              </w:rPr>
            </m:ctrlPr>
          </m:fPr>
          <m:num>
            <m:d>
              <m:dPr>
                <m:begChr m:val="["/>
                <m:endChr m:val="]"/>
                <m:ctrlPr>
                  <w:rPr>
                    <w:rFonts w:ascii="Cambria Math" w:hAnsi="Cambria Math" w:cs="Arial"/>
                    <w:b/>
                    <w:szCs w:val="20"/>
                  </w:rPr>
                </m:ctrlPr>
              </m:dPr>
              <m:e>
                <m:r>
                  <m:rPr>
                    <m:sty m:val="b"/>
                  </m:rPr>
                  <w:rPr>
                    <w:rFonts w:ascii="Cambria Math" w:hAnsi="Cambria Math" w:cs="Arial"/>
                    <w:szCs w:val="20"/>
                  </w:rPr>
                  <m:t>D</m:t>
                </m:r>
              </m:e>
            </m:d>
            <m:r>
              <m:rPr>
                <m:sty m:val="b"/>
              </m:rPr>
              <w:rPr>
                <w:rFonts w:ascii="Cambria Math" w:hAnsi="Cambria Math" w:cs="Arial"/>
                <w:szCs w:val="20"/>
              </w:rPr>
              <m:t>+</m:t>
            </m:r>
            <m:sSub>
              <m:sSubPr>
                <m:ctrlPr>
                  <w:rPr>
                    <w:rFonts w:ascii="Cambria Math" w:hAnsi="Cambria Math" w:cs="Arial"/>
                    <w:b/>
                    <w:szCs w:val="20"/>
                  </w:rPr>
                </m:ctrlPr>
              </m:sSubPr>
              <m:e>
                <m:r>
                  <m:rPr>
                    <m:sty m:val="b"/>
                  </m:rPr>
                  <w:rPr>
                    <w:rFonts w:ascii="Cambria Math" w:hAnsi="Cambria Math" w:cs="Arial"/>
                    <w:szCs w:val="20"/>
                  </w:rPr>
                  <m:t>K</m:t>
                </m:r>
              </m:e>
              <m:sub>
                <m:r>
                  <m:rPr>
                    <m:sty m:val="b"/>
                  </m:rPr>
                  <w:rPr>
                    <w:rFonts w:ascii="Cambria Math" w:hAnsi="Cambria Math" w:cs="Arial"/>
                    <w:szCs w:val="20"/>
                  </w:rPr>
                  <m:t>d</m:t>
                </m:r>
              </m:sub>
            </m:sSub>
          </m:num>
          <m:den>
            <m:d>
              <m:dPr>
                <m:begChr m:val="["/>
                <m:endChr m:val="]"/>
                <m:ctrlPr>
                  <w:rPr>
                    <w:rFonts w:ascii="Cambria Math" w:hAnsi="Cambria Math" w:cs="Arial"/>
                    <w:b/>
                    <w:szCs w:val="20"/>
                  </w:rPr>
                </m:ctrlPr>
              </m:dPr>
              <m:e>
                <m:r>
                  <m:rPr>
                    <m:sty m:val="b"/>
                  </m:rPr>
                  <w:rPr>
                    <w:rFonts w:ascii="Cambria Math" w:hAnsi="Cambria Math" w:cs="Arial"/>
                    <w:szCs w:val="20"/>
                  </w:rPr>
                  <m:t>D</m:t>
                </m:r>
              </m:e>
            </m:d>
            <m:r>
              <m:rPr>
                <m:sty m:val="b"/>
              </m:rPr>
              <w:rPr>
                <w:rFonts w:ascii="Cambria Math" w:hAnsi="Cambria Math" w:cs="Arial"/>
                <w:szCs w:val="20"/>
              </w:rPr>
              <m:t>+</m:t>
            </m:r>
            <m:sSub>
              <m:sSubPr>
                <m:ctrlPr>
                  <w:rPr>
                    <w:rFonts w:ascii="Cambria Math" w:hAnsi="Cambria Math" w:cs="Arial"/>
                    <w:b/>
                    <w:szCs w:val="20"/>
                  </w:rPr>
                </m:ctrlPr>
              </m:sSubPr>
              <m:e>
                <m:r>
                  <m:rPr>
                    <m:sty m:val="b"/>
                  </m:rPr>
                  <w:rPr>
                    <w:rFonts w:ascii="Cambria Math" w:hAnsi="Cambria Math" w:cs="Arial"/>
                    <w:szCs w:val="20"/>
                  </w:rPr>
                  <m:t>K</m:t>
                </m:r>
              </m:e>
              <m:sub>
                <m:r>
                  <m:rPr>
                    <m:sty m:val="b"/>
                  </m:rPr>
                  <w:rPr>
                    <w:rFonts w:ascii="Cambria Math" w:hAnsi="Cambria Math" w:cs="Arial"/>
                    <w:szCs w:val="20"/>
                  </w:rPr>
                  <m:t>d</m:t>
                </m:r>
              </m:sub>
            </m:sSub>
            <m:f>
              <m:fPr>
                <m:ctrlPr>
                  <w:rPr>
                    <w:rFonts w:ascii="Cambria Math" w:hAnsi="Cambria Math" w:cs="Arial"/>
                    <w:b/>
                    <w:szCs w:val="20"/>
                  </w:rPr>
                </m:ctrlPr>
              </m:fPr>
              <m:num>
                <m:sSub>
                  <m:sSubPr>
                    <m:ctrlPr>
                      <w:rPr>
                        <w:rFonts w:ascii="Cambria Math" w:hAnsi="Cambria Math" w:cs="Arial"/>
                        <w:b/>
                        <w:szCs w:val="20"/>
                      </w:rPr>
                    </m:ctrlPr>
                  </m:sSubPr>
                  <m:e>
                    <m:r>
                      <m:rPr>
                        <m:sty m:val="b"/>
                      </m:rPr>
                      <w:rPr>
                        <w:rFonts w:ascii="Cambria Math" w:hAnsi="Cambria Math" w:cs="Arial"/>
                        <w:szCs w:val="20"/>
                      </w:rPr>
                      <m:t>K</m:t>
                    </m:r>
                  </m:e>
                  <m:sub>
                    <m:r>
                      <m:rPr>
                        <m:sty m:val="b"/>
                      </m:rPr>
                      <w:rPr>
                        <w:rFonts w:ascii="Cambria Math" w:hAnsi="Cambria Math" w:cs="Arial"/>
                        <w:szCs w:val="20"/>
                      </w:rPr>
                      <m:t>b</m:t>
                    </m:r>
                  </m:sub>
                </m:sSub>
                <m:r>
                  <m:rPr>
                    <m:sty m:val="b"/>
                  </m:rPr>
                  <w:rPr>
                    <w:rFonts w:ascii="Cambria Math" w:hAnsi="Cambria Math" w:cs="Arial"/>
                    <w:szCs w:val="20"/>
                  </w:rPr>
                  <m:t>+x</m:t>
                </m:r>
              </m:num>
              <m:den>
                <m:sSub>
                  <m:sSubPr>
                    <m:ctrlPr>
                      <w:rPr>
                        <w:rFonts w:ascii="Cambria Math" w:hAnsi="Cambria Math" w:cs="Arial"/>
                        <w:b/>
                        <w:szCs w:val="20"/>
                      </w:rPr>
                    </m:ctrlPr>
                  </m:sSubPr>
                  <m:e>
                    <m:r>
                      <m:rPr>
                        <m:sty m:val="b"/>
                      </m:rPr>
                      <w:rPr>
                        <w:rFonts w:ascii="Cambria Math" w:hAnsi="Cambria Math" w:cs="Arial"/>
                        <w:szCs w:val="20"/>
                      </w:rPr>
                      <m:t>K</m:t>
                    </m:r>
                  </m:e>
                  <m:sub>
                    <m:r>
                      <m:rPr>
                        <m:sty m:val="b"/>
                      </m:rPr>
                      <w:rPr>
                        <w:rFonts w:ascii="Cambria Math" w:hAnsi="Cambria Math" w:cs="Arial"/>
                        <w:szCs w:val="20"/>
                      </w:rPr>
                      <m:t>b</m:t>
                    </m:r>
                  </m:sub>
                </m:sSub>
                <m:r>
                  <m:rPr>
                    <m:sty m:val="b"/>
                  </m:rPr>
                  <w:rPr>
                    <w:rFonts w:ascii="Cambria Math" w:hAnsi="Cambria Math" w:cs="Arial"/>
                    <w:szCs w:val="20"/>
                  </w:rPr>
                  <m:t>+</m:t>
                </m:r>
                <m:f>
                  <m:fPr>
                    <m:ctrlPr>
                      <w:rPr>
                        <w:rFonts w:ascii="Cambria Math" w:hAnsi="Cambria Math" w:cs="Arial"/>
                        <w:b/>
                        <w:szCs w:val="20"/>
                      </w:rPr>
                    </m:ctrlPr>
                  </m:fPr>
                  <m:num>
                    <m:r>
                      <m:rPr>
                        <m:sty m:val="b"/>
                      </m:rPr>
                      <w:rPr>
                        <w:rFonts w:ascii="Cambria Math" w:hAnsi="Cambria Math" w:cs="Arial"/>
                        <w:szCs w:val="20"/>
                      </w:rPr>
                      <m:t>x</m:t>
                    </m:r>
                  </m:num>
                  <m:den>
                    <m:r>
                      <m:rPr>
                        <m:sty m:val="b"/>
                      </m:rPr>
                      <w:rPr>
                        <w:rFonts w:ascii="Cambria Math" w:hAnsi="Cambria Math" w:cs="Arial"/>
                        <w:szCs w:val="20"/>
                      </w:rPr>
                      <m:t>α</m:t>
                    </m:r>
                  </m:den>
                </m:f>
              </m:den>
            </m:f>
          </m:den>
        </m:f>
      </m:oMath>
    </w:p>
    <w:p w14:paraId="6EA662F9" w14:textId="77777777" w:rsidR="0016432E" w:rsidRPr="0016432E" w:rsidRDefault="0016432E" w:rsidP="0016432E">
      <w:pPr>
        <w:pStyle w:val="text-DP"/>
        <w:spacing w:line="276" w:lineRule="auto"/>
        <w:ind w:firstLine="0"/>
        <w:rPr>
          <w:rFonts w:asciiTheme="minorHAnsi" w:hAnsiTheme="minorHAnsi" w:cstheme="minorHAnsi"/>
          <w:sz w:val="22"/>
          <w:szCs w:val="22"/>
          <w:lang w:val="en-US"/>
        </w:rPr>
      </w:pPr>
      <w:r w:rsidRPr="0016432E">
        <w:rPr>
          <w:rFonts w:asciiTheme="minorHAnsi" w:hAnsiTheme="minorHAnsi" w:cstheme="minorHAnsi"/>
          <w:sz w:val="22"/>
          <w:szCs w:val="22"/>
          <w:lang w:val="en-US"/>
        </w:rPr>
        <w:t xml:space="preserve">where </w:t>
      </w:r>
      <w:r w:rsidRPr="0016432E">
        <w:rPr>
          <w:rFonts w:asciiTheme="minorHAnsi" w:hAnsiTheme="minorHAnsi" w:cstheme="minorHAnsi"/>
          <w:i/>
          <w:iCs/>
          <w:sz w:val="22"/>
          <w:szCs w:val="22"/>
          <w:lang w:val="en-US"/>
        </w:rPr>
        <w:t>y</w:t>
      </w:r>
      <w:r w:rsidRPr="0016432E">
        <w:rPr>
          <w:rFonts w:asciiTheme="minorHAnsi" w:hAnsiTheme="minorHAnsi" w:cstheme="minorHAnsi"/>
          <w:sz w:val="22"/>
          <w:szCs w:val="22"/>
          <w:lang w:val="en-US"/>
        </w:rPr>
        <w:t xml:space="preserve">  is radioligand specific binding dependent on the concentration of the allosteric compound x, </w:t>
      </w:r>
      <w:r w:rsidRPr="0016432E">
        <w:rPr>
          <w:rFonts w:asciiTheme="minorHAnsi" w:hAnsiTheme="minorHAnsi" w:cstheme="minorHAnsi"/>
          <w:i/>
          <w:iCs/>
          <w:sz w:val="22"/>
          <w:szCs w:val="22"/>
          <w:lang w:val="en-US"/>
        </w:rPr>
        <w:t>[D]</w:t>
      </w:r>
      <w:r w:rsidRPr="0016432E">
        <w:rPr>
          <w:rFonts w:asciiTheme="minorHAnsi" w:hAnsiTheme="minorHAnsi" w:cstheme="minorHAnsi"/>
          <w:sz w:val="22"/>
          <w:szCs w:val="22"/>
          <w:lang w:val="en-US"/>
        </w:rPr>
        <w:t xml:space="preserve"> is concentration of the radioligand in the assay, </w:t>
      </w:r>
      <w:r w:rsidRPr="0016432E">
        <w:rPr>
          <w:rFonts w:asciiTheme="minorHAnsi" w:hAnsiTheme="minorHAnsi" w:cstheme="minorHAnsi"/>
          <w:i/>
          <w:iCs/>
          <w:sz w:val="22"/>
          <w:szCs w:val="22"/>
          <w:lang w:val="en-US"/>
        </w:rPr>
        <w:t>K</w:t>
      </w:r>
      <w:r w:rsidRPr="0016432E">
        <w:rPr>
          <w:rFonts w:asciiTheme="minorHAnsi" w:hAnsiTheme="minorHAnsi" w:cstheme="minorHAnsi"/>
          <w:i/>
          <w:iCs/>
          <w:sz w:val="22"/>
          <w:szCs w:val="22"/>
          <w:vertAlign w:val="subscript"/>
          <w:lang w:val="en-US"/>
        </w:rPr>
        <w:t>b</w:t>
      </w:r>
      <w:r w:rsidRPr="0016432E">
        <w:rPr>
          <w:rFonts w:asciiTheme="minorHAnsi" w:hAnsiTheme="minorHAnsi" w:cstheme="minorHAnsi"/>
          <w:sz w:val="22"/>
          <w:szCs w:val="22"/>
          <w:lang w:val="en-US"/>
        </w:rPr>
        <w:t xml:space="preserve"> is equilibrium dissociation constant of modulator binding, </w:t>
      </w:r>
      <w:r w:rsidRPr="0016432E">
        <w:rPr>
          <w:rFonts w:asciiTheme="minorHAnsi" w:hAnsiTheme="minorHAnsi" w:cstheme="minorHAnsi"/>
          <w:i/>
          <w:iCs/>
          <w:sz w:val="22"/>
          <w:szCs w:val="22"/>
          <w:lang w:val="en-US"/>
        </w:rPr>
        <w:t xml:space="preserve">α </w:t>
      </w:r>
      <w:r w:rsidRPr="0016432E">
        <w:rPr>
          <w:rFonts w:asciiTheme="minorHAnsi" w:hAnsiTheme="minorHAnsi" w:cstheme="minorHAnsi"/>
          <w:sz w:val="22"/>
          <w:szCs w:val="22"/>
          <w:lang w:val="en-US"/>
        </w:rPr>
        <w:t xml:space="preserve">is factor of cooperativity between the allosteric modulator and radioligand, and </w:t>
      </w:r>
      <w:r w:rsidRPr="0016432E">
        <w:rPr>
          <w:rFonts w:asciiTheme="minorHAnsi" w:hAnsiTheme="minorHAnsi" w:cstheme="minorHAnsi"/>
          <w:i/>
          <w:iCs/>
          <w:sz w:val="22"/>
          <w:szCs w:val="22"/>
          <w:lang w:val="en-US"/>
        </w:rPr>
        <w:t>K</w:t>
      </w:r>
      <w:r w:rsidRPr="0016432E">
        <w:rPr>
          <w:rFonts w:asciiTheme="minorHAnsi" w:hAnsiTheme="minorHAnsi" w:cstheme="minorHAnsi"/>
          <w:i/>
          <w:iCs/>
          <w:sz w:val="22"/>
          <w:szCs w:val="22"/>
          <w:vertAlign w:val="subscript"/>
          <w:lang w:val="en-US"/>
        </w:rPr>
        <w:t>d</w:t>
      </w:r>
      <w:r w:rsidRPr="0016432E">
        <w:rPr>
          <w:rFonts w:asciiTheme="minorHAnsi" w:hAnsiTheme="minorHAnsi" w:cstheme="minorHAnsi"/>
          <w:sz w:val="22"/>
          <w:szCs w:val="22"/>
          <w:lang w:val="en-US"/>
        </w:rPr>
        <w:t xml:space="preserve"> is radioligand dissociation constant (affinity).</w:t>
      </w:r>
    </w:p>
    <w:bookmarkEnd w:id="1"/>
    <w:p w14:paraId="4D58D32E" w14:textId="002FDA67" w:rsidR="0079202A" w:rsidRDefault="0079202A" w:rsidP="005136DF">
      <w:pPr>
        <w:spacing w:line="276" w:lineRule="auto"/>
        <w:rPr>
          <w:rFonts w:ascii="Times New Roman" w:hAnsi="Times New Roman" w:cs="Times New Roman"/>
          <w:b/>
          <w:bCs/>
          <w:sz w:val="24"/>
          <w:szCs w:val="24"/>
          <w:lang w:val="en-GB"/>
        </w:rPr>
      </w:pPr>
    </w:p>
    <w:p w14:paraId="64E6A616" w14:textId="0E6F97F4" w:rsidR="007C7B39" w:rsidRPr="00DB0415" w:rsidRDefault="007C7B39" w:rsidP="005136DF">
      <w:pPr>
        <w:spacing w:line="276" w:lineRule="auto"/>
        <w:rPr>
          <w:rFonts w:ascii="Times New Roman" w:hAnsi="Times New Roman" w:cs="Times New Roman"/>
          <w:sz w:val="24"/>
          <w:szCs w:val="24"/>
          <w:lang w:val="en-GB"/>
        </w:rPr>
      </w:pPr>
    </w:p>
    <w:p w14:paraId="63AA6A7E" w14:textId="0B1DBF18" w:rsidR="0079202A" w:rsidRPr="0016432E" w:rsidRDefault="0079202A" w:rsidP="0016432E">
      <w:pPr>
        <w:spacing w:line="276" w:lineRule="auto"/>
        <w:jc w:val="both"/>
        <w:rPr>
          <w:rFonts w:cstheme="minorHAnsi"/>
          <w:b/>
          <w:bCs/>
          <w:lang w:val="en-GB"/>
        </w:rPr>
      </w:pPr>
      <w:r w:rsidRPr="0016432E">
        <w:rPr>
          <w:rFonts w:cstheme="minorHAnsi"/>
          <w:b/>
          <w:bCs/>
          <w:lang w:val="en-GB"/>
        </w:rPr>
        <w:t>Figure S</w:t>
      </w:r>
      <w:r w:rsidR="0016432E" w:rsidRPr="0016432E">
        <w:rPr>
          <w:rFonts w:cstheme="minorHAnsi"/>
          <w:b/>
          <w:bCs/>
          <w:lang w:val="en-GB"/>
        </w:rPr>
        <w:t>1</w:t>
      </w:r>
      <w:r w:rsidRPr="0016432E">
        <w:rPr>
          <w:rFonts w:cstheme="minorHAnsi"/>
          <w:lang w:val="en-GB"/>
        </w:rPr>
        <w:t xml:space="preserve">. </w:t>
      </w:r>
      <w:r w:rsidR="0016432E" w:rsidRPr="0016432E">
        <w:rPr>
          <w:rFonts w:cstheme="minorHAnsi"/>
          <w:lang w:val="en-GB"/>
        </w:rPr>
        <w:t xml:space="preserve">Effect of compounds </w:t>
      </w:r>
      <w:r w:rsidR="0016432E" w:rsidRPr="0016432E">
        <w:rPr>
          <w:rFonts w:cstheme="minorHAnsi"/>
          <w:b/>
          <w:bCs/>
          <w:lang w:val="en-GB"/>
        </w:rPr>
        <w:t>1</w:t>
      </w:r>
      <w:r w:rsidR="0016432E" w:rsidRPr="0016432E">
        <w:rPr>
          <w:rFonts w:cstheme="minorHAnsi"/>
          <w:lang w:val="en-GB"/>
        </w:rPr>
        <w:t>–</w:t>
      </w:r>
      <w:r w:rsidR="0016432E" w:rsidRPr="0016432E">
        <w:rPr>
          <w:rFonts w:cstheme="minorHAnsi"/>
          <w:b/>
          <w:bCs/>
          <w:lang w:val="en-GB"/>
        </w:rPr>
        <w:t>4</w:t>
      </w:r>
      <w:r w:rsidR="0016432E" w:rsidRPr="0016432E">
        <w:rPr>
          <w:rFonts w:cstheme="minorHAnsi"/>
          <w:lang w:val="en-GB"/>
        </w:rPr>
        <w:t xml:space="preserve"> on [</w:t>
      </w:r>
      <w:r w:rsidR="0016432E" w:rsidRPr="0016432E">
        <w:rPr>
          <w:rFonts w:cstheme="minorHAnsi"/>
          <w:vertAlign w:val="superscript"/>
          <w:lang w:val="en-GB"/>
        </w:rPr>
        <w:t>35</w:t>
      </w:r>
      <w:r w:rsidR="0016432E" w:rsidRPr="0016432E">
        <w:rPr>
          <w:rFonts w:cstheme="minorHAnsi"/>
          <w:lang w:val="en-GB"/>
        </w:rPr>
        <w:t>S]TBPS binding to the GABA</w:t>
      </w:r>
      <w:r w:rsidR="0016432E" w:rsidRPr="0016432E">
        <w:rPr>
          <w:rFonts w:cstheme="minorHAnsi"/>
          <w:vertAlign w:val="subscript"/>
          <w:lang w:val="en-GB"/>
        </w:rPr>
        <w:t>A</w:t>
      </w:r>
      <w:r w:rsidR="0016432E" w:rsidRPr="0016432E">
        <w:rPr>
          <w:rFonts w:cstheme="minorHAnsi"/>
          <w:lang w:val="en-GB"/>
        </w:rPr>
        <w:t>Rs in membranes from the rat cerebral cortex. Competition curves were used to calculate rough estimations of IC</w:t>
      </w:r>
      <w:r w:rsidR="0016432E" w:rsidRPr="0016432E">
        <w:rPr>
          <w:rFonts w:cstheme="minorHAnsi"/>
          <w:vertAlign w:val="subscript"/>
          <w:lang w:val="en-GB"/>
        </w:rPr>
        <w:t>50</w:t>
      </w:r>
      <w:r w:rsidR="0016432E" w:rsidRPr="0016432E">
        <w:rPr>
          <w:rFonts w:cstheme="minorHAnsi"/>
          <w:lang w:val="en-GB"/>
        </w:rPr>
        <w:t xml:space="preserve"> and K</w:t>
      </w:r>
      <w:r w:rsidR="0016432E" w:rsidRPr="0016432E">
        <w:rPr>
          <w:rFonts w:cstheme="minorHAnsi"/>
          <w:vertAlign w:val="subscript"/>
          <w:lang w:val="en-GB"/>
        </w:rPr>
        <w:t>i</w:t>
      </w:r>
      <w:r w:rsidR="0016432E" w:rsidRPr="0016432E">
        <w:rPr>
          <w:rFonts w:cstheme="minorHAnsi"/>
          <w:lang w:val="en-GB"/>
        </w:rPr>
        <w:t xml:space="preserve"> of tested compounds. Values are shown in the legends. Data are presented as means ± SD of [</w:t>
      </w:r>
      <w:r w:rsidR="0016432E" w:rsidRPr="0016432E">
        <w:rPr>
          <w:rFonts w:cstheme="minorHAnsi"/>
          <w:vertAlign w:val="superscript"/>
          <w:lang w:val="en-GB"/>
        </w:rPr>
        <w:t>35</w:t>
      </w:r>
      <w:r w:rsidR="0016432E" w:rsidRPr="0016432E">
        <w:rPr>
          <w:rFonts w:cstheme="minorHAnsi"/>
          <w:lang w:val="en-GB"/>
        </w:rPr>
        <w:t>S]TBPS binding in percentage of control binding (absence of the tested compound).</w:t>
      </w:r>
    </w:p>
    <w:p w14:paraId="27B6B66E" w14:textId="5F2CD9C2" w:rsidR="00DB0415" w:rsidRPr="0016432E" w:rsidRDefault="0016432E" w:rsidP="0016432E">
      <w:pPr>
        <w:spacing w:line="276" w:lineRule="auto"/>
        <w:jc w:val="center"/>
        <w:rPr>
          <w:rFonts w:ascii="Times New Roman" w:hAnsi="Times New Roman" w:cs="Times New Roman"/>
          <w:lang w:val="en-GB"/>
        </w:rPr>
      </w:pPr>
      <w:r>
        <w:rPr>
          <w:rFonts w:ascii="Times New Roman" w:hAnsi="Times New Roman" w:cs="Times New Roman"/>
          <w:noProof/>
          <w:lang w:eastAsia="cs-CZ"/>
        </w:rPr>
        <w:drawing>
          <wp:inline distT="0" distB="0" distL="0" distR="0" wp14:anchorId="56AACDE7" wp14:editId="25F70B67">
            <wp:extent cx="4046811" cy="4806926"/>
            <wp:effectExtent l="0" t="0" r="0" b="0"/>
            <wp:docPr id="1909266071"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266071" name="Picture 1" descr="A screenshot of a computer screen&#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49147" cy="4809701"/>
                    </a:xfrm>
                    <a:prstGeom prst="rect">
                      <a:avLst/>
                    </a:prstGeom>
                  </pic:spPr>
                </pic:pic>
              </a:graphicData>
            </a:graphic>
          </wp:inline>
        </w:drawing>
      </w:r>
    </w:p>
    <w:p w14:paraId="3B88E478" w14:textId="4AD1318F" w:rsidR="00B44E6A" w:rsidRPr="005136DF" w:rsidRDefault="00B44E6A" w:rsidP="005136DF">
      <w:pPr>
        <w:spacing w:line="276" w:lineRule="auto"/>
        <w:rPr>
          <w:rFonts w:ascii="Times New Roman" w:hAnsi="Times New Roman" w:cs="Times New Roman"/>
          <w:b/>
          <w:bCs/>
          <w:sz w:val="24"/>
          <w:szCs w:val="24"/>
          <w:lang w:val="en-GB"/>
        </w:rPr>
      </w:pPr>
    </w:p>
    <w:p w14:paraId="70D2075D" w14:textId="77777777" w:rsidR="001B3813" w:rsidRDefault="0016432E" w:rsidP="0016432E">
      <w:pPr>
        <w:spacing w:line="276" w:lineRule="auto"/>
        <w:jc w:val="both"/>
        <w:rPr>
          <w:rFonts w:cs="Arial"/>
          <w:szCs w:val="20"/>
        </w:rPr>
      </w:pPr>
      <w:r>
        <w:rPr>
          <w:noProof/>
        </w:rPr>
        <w:t>W</w:t>
      </w:r>
      <w:r w:rsidRPr="007E0565">
        <w:rPr>
          <w:rFonts w:cs="Arial"/>
          <w:szCs w:val="20"/>
        </w:rPr>
        <w:t>e</w:t>
      </w:r>
      <w:r>
        <w:rPr>
          <w:rFonts w:cs="Arial"/>
          <w:szCs w:val="20"/>
        </w:rPr>
        <w:t xml:space="preserve"> have</w:t>
      </w:r>
      <w:r w:rsidRPr="007E0565">
        <w:rPr>
          <w:rFonts w:cs="Arial"/>
          <w:szCs w:val="20"/>
        </w:rPr>
        <w:t xml:space="preserve"> evaluated the ability of compounds </w:t>
      </w:r>
      <w:r w:rsidRPr="007E0565">
        <w:rPr>
          <w:rFonts w:cs="Arial"/>
          <w:b/>
          <w:bCs/>
          <w:szCs w:val="20"/>
        </w:rPr>
        <w:t>1</w:t>
      </w:r>
      <w:r w:rsidRPr="007E0565">
        <w:rPr>
          <w:rFonts w:cs="Arial"/>
          <w:szCs w:val="20"/>
        </w:rPr>
        <w:t>–</w:t>
      </w:r>
      <w:r w:rsidRPr="007E0565">
        <w:rPr>
          <w:rFonts w:cs="Arial"/>
          <w:b/>
          <w:bCs/>
          <w:szCs w:val="20"/>
        </w:rPr>
        <w:t>4</w:t>
      </w:r>
      <w:r w:rsidRPr="007E0565">
        <w:rPr>
          <w:rFonts w:cs="Arial"/>
          <w:szCs w:val="20"/>
        </w:rPr>
        <w:t>, ganaxolone, and zuranolone to inhibit [</w:t>
      </w:r>
      <w:r w:rsidRPr="007E0565">
        <w:rPr>
          <w:rFonts w:cs="Arial"/>
          <w:szCs w:val="20"/>
          <w:vertAlign w:val="superscript"/>
        </w:rPr>
        <w:t>35</w:t>
      </w:r>
      <w:r w:rsidRPr="007E0565">
        <w:rPr>
          <w:rFonts w:cs="Arial"/>
          <w:szCs w:val="20"/>
        </w:rPr>
        <w:t>S]TBPS binding (K</w:t>
      </w:r>
      <w:r w:rsidRPr="007E0565">
        <w:rPr>
          <w:rFonts w:cs="Arial"/>
          <w:szCs w:val="20"/>
          <w:vertAlign w:val="subscript"/>
        </w:rPr>
        <w:t>d</w:t>
      </w:r>
      <w:r w:rsidRPr="007E0565">
        <w:rPr>
          <w:rFonts w:cs="Arial"/>
          <w:szCs w:val="20"/>
        </w:rPr>
        <w:t xml:space="preserve"> = 14.6 nM) to GABA</w:t>
      </w:r>
      <w:r w:rsidRPr="007E0565">
        <w:rPr>
          <w:rFonts w:cs="Arial"/>
          <w:szCs w:val="20"/>
          <w:vertAlign w:val="subscript"/>
        </w:rPr>
        <w:t>A</w:t>
      </w:r>
      <w:r w:rsidRPr="007E0565">
        <w:rPr>
          <w:rFonts w:cs="Arial"/>
          <w:szCs w:val="20"/>
        </w:rPr>
        <w:t>Rs using membranes prepared from the rat cerebral cortex (Eurofins Cerep, France). Competitive binding assays were performed to generate inhibition curves, from which the approximate IC</w:t>
      </w:r>
      <w:r w:rsidRPr="007E0565">
        <w:rPr>
          <w:rFonts w:cs="Arial"/>
          <w:szCs w:val="20"/>
          <w:vertAlign w:val="subscript"/>
        </w:rPr>
        <w:t>50</w:t>
      </w:r>
      <w:r w:rsidRPr="007E0565">
        <w:rPr>
          <w:rFonts w:cs="Arial"/>
          <w:szCs w:val="20"/>
        </w:rPr>
        <w:t xml:space="preserve"> and K</w:t>
      </w:r>
      <w:r w:rsidRPr="007E0565">
        <w:rPr>
          <w:rFonts w:cs="Arial"/>
          <w:szCs w:val="20"/>
          <w:vertAlign w:val="subscript"/>
        </w:rPr>
        <w:t>i</w:t>
      </w:r>
      <w:r w:rsidRPr="007E0565">
        <w:rPr>
          <w:rFonts w:cs="Arial"/>
          <w:szCs w:val="20"/>
        </w:rPr>
        <w:t xml:space="preserve"> values were derived (</w:t>
      </w:r>
      <w:r w:rsidRPr="007E0565">
        <w:rPr>
          <w:rFonts w:cs="Arial"/>
          <w:b/>
          <w:bCs/>
          <w:szCs w:val="20"/>
        </w:rPr>
        <w:t>Figure 4</w:t>
      </w:r>
      <w:r>
        <w:rPr>
          <w:rFonts w:cs="Arial"/>
          <w:szCs w:val="20"/>
        </w:rPr>
        <w:t xml:space="preserve">). </w:t>
      </w:r>
      <w:r w:rsidRPr="007E0565">
        <w:rPr>
          <w:rFonts w:cs="Arial"/>
          <w:szCs w:val="20"/>
        </w:rPr>
        <w:t xml:space="preserve">Compounds </w:t>
      </w:r>
      <w:r w:rsidRPr="007E0565">
        <w:rPr>
          <w:rFonts w:cs="Arial"/>
          <w:b/>
          <w:bCs/>
          <w:szCs w:val="20"/>
        </w:rPr>
        <w:t>1</w:t>
      </w:r>
      <w:r w:rsidRPr="007E0565">
        <w:rPr>
          <w:rFonts w:cs="Arial"/>
          <w:szCs w:val="20"/>
        </w:rPr>
        <w:t>–</w:t>
      </w:r>
      <w:r w:rsidRPr="007E0565">
        <w:rPr>
          <w:rFonts w:cs="Arial"/>
          <w:b/>
          <w:bCs/>
          <w:szCs w:val="20"/>
        </w:rPr>
        <w:t>4</w:t>
      </w:r>
      <w:r w:rsidRPr="007E0565">
        <w:rPr>
          <w:rFonts w:cs="Arial"/>
          <w:szCs w:val="20"/>
        </w:rPr>
        <w:t xml:space="preserve"> demonstrated the inhibition of [</w:t>
      </w:r>
      <w:r w:rsidRPr="007E0565">
        <w:rPr>
          <w:rFonts w:cs="Arial"/>
          <w:szCs w:val="20"/>
          <w:vertAlign w:val="superscript"/>
        </w:rPr>
        <w:t>35</w:t>
      </w:r>
      <w:r w:rsidRPr="007E0565">
        <w:rPr>
          <w:rFonts w:cs="Arial"/>
          <w:szCs w:val="20"/>
        </w:rPr>
        <w:t>S]TBPS binding with IC</w:t>
      </w:r>
      <w:r w:rsidRPr="007E0565">
        <w:rPr>
          <w:rFonts w:cs="Arial"/>
          <w:szCs w:val="20"/>
          <w:vertAlign w:val="subscript"/>
        </w:rPr>
        <w:t>50</w:t>
      </w:r>
      <w:r w:rsidRPr="007E0565">
        <w:rPr>
          <w:rFonts w:cs="Arial"/>
          <w:szCs w:val="20"/>
        </w:rPr>
        <w:t xml:space="preserve"> values of 80 nM (</w:t>
      </w:r>
      <w:r w:rsidRPr="007E0565">
        <w:rPr>
          <w:rFonts w:cs="Arial"/>
          <w:b/>
          <w:bCs/>
          <w:szCs w:val="20"/>
        </w:rPr>
        <w:t>1</w:t>
      </w:r>
      <w:r w:rsidRPr="007E0565">
        <w:rPr>
          <w:rFonts w:cs="Arial"/>
          <w:szCs w:val="20"/>
        </w:rPr>
        <w:t>), 100 nM (</w:t>
      </w:r>
      <w:r w:rsidRPr="007E0565">
        <w:rPr>
          <w:rFonts w:cs="Arial"/>
          <w:b/>
          <w:bCs/>
          <w:szCs w:val="20"/>
        </w:rPr>
        <w:t>2</w:t>
      </w:r>
      <w:r w:rsidRPr="007E0565">
        <w:rPr>
          <w:rFonts w:cs="Arial"/>
          <w:szCs w:val="20"/>
        </w:rPr>
        <w:t>), 90 nM (</w:t>
      </w:r>
      <w:r w:rsidRPr="007E0565">
        <w:rPr>
          <w:rFonts w:cs="Arial"/>
          <w:b/>
          <w:bCs/>
          <w:szCs w:val="20"/>
        </w:rPr>
        <w:t>3</w:t>
      </w:r>
      <w:r w:rsidRPr="007E0565">
        <w:rPr>
          <w:rFonts w:cs="Arial"/>
          <w:szCs w:val="20"/>
        </w:rPr>
        <w:t>), 150 nM (</w:t>
      </w:r>
      <w:r w:rsidRPr="007E0565">
        <w:rPr>
          <w:rFonts w:cs="Arial"/>
          <w:b/>
          <w:bCs/>
          <w:szCs w:val="20"/>
        </w:rPr>
        <w:t>4</w:t>
      </w:r>
      <w:r w:rsidRPr="007E0565">
        <w:rPr>
          <w:rFonts w:cs="Arial"/>
          <w:szCs w:val="20"/>
        </w:rPr>
        <w:t xml:space="preserve">), 54 nM (ganaxolone), and 11 nM (zuranolone) respectively. For compounds </w:t>
      </w:r>
      <w:r w:rsidRPr="007E0565">
        <w:rPr>
          <w:rFonts w:cs="Arial"/>
          <w:b/>
          <w:bCs/>
          <w:szCs w:val="20"/>
        </w:rPr>
        <w:t>1</w:t>
      </w:r>
      <w:r w:rsidRPr="007E0565">
        <w:rPr>
          <w:rFonts w:cs="Arial"/>
          <w:szCs w:val="20"/>
        </w:rPr>
        <w:t xml:space="preserve"> and </w:t>
      </w:r>
      <w:r w:rsidRPr="007E0565">
        <w:rPr>
          <w:rFonts w:cs="Arial"/>
          <w:b/>
          <w:bCs/>
          <w:szCs w:val="20"/>
        </w:rPr>
        <w:t>2</w:t>
      </w:r>
      <w:r w:rsidRPr="007E0565">
        <w:rPr>
          <w:rFonts w:cs="Arial"/>
          <w:szCs w:val="20"/>
        </w:rPr>
        <w:t xml:space="preserve">, further analysis was conducted using </w:t>
      </w:r>
      <w:r w:rsidRPr="007E0565">
        <w:rPr>
          <w:rFonts w:cs="Arial"/>
          <w:b/>
          <w:bCs/>
          <w:szCs w:val="20"/>
        </w:rPr>
        <w:t>Equation 3</w:t>
      </w:r>
      <w:r w:rsidRPr="007E0565">
        <w:rPr>
          <w:rFonts w:cs="Arial"/>
          <w:szCs w:val="20"/>
        </w:rPr>
        <w:t xml:space="preserve"> to estimate functional affinity (K</w:t>
      </w:r>
      <w:r w:rsidRPr="007E0565">
        <w:rPr>
          <w:rFonts w:cs="Arial"/>
          <w:szCs w:val="20"/>
          <w:vertAlign w:val="subscript"/>
        </w:rPr>
        <w:t>b</w:t>
      </w:r>
      <w:r w:rsidRPr="007E0565">
        <w:rPr>
          <w:rFonts w:cs="Arial"/>
          <w:szCs w:val="20"/>
        </w:rPr>
        <w:t xml:space="preserve">) and cooperativity (α). For compounds </w:t>
      </w:r>
      <w:r w:rsidRPr="007E0565">
        <w:rPr>
          <w:rFonts w:cs="Arial"/>
          <w:b/>
          <w:bCs/>
          <w:szCs w:val="20"/>
        </w:rPr>
        <w:t>1</w:t>
      </w:r>
      <w:r w:rsidRPr="007E0565">
        <w:rPr>
          <w:rFonts w:cs="Arial"/>
          <w:szCs w:val="20"/>
        </w:rPr>
        <w:t xml:space="preserve"> and </w:t>
      </w:r>
      <w:r w:rsidRPr="007E0565">
        <w:rPr>
          <w:rFonts w:cs="Arial"/>
          <w:b/>
          <w:bCs/>
          <w:szCs w:val="20"/>
        </w:rPr>
        <w:t>2</w:t>
      </w:r>
      <w:r w:rsidRPr="007E0565">
        <w:rPr>
          <w:rFonts w:cs="Arial"/>
          <w:szCs w:val="20"/>
        </w:rPr>
        <w:t xml:space="preserve">, additional analysis was performed using </w:t>
      </w:r>
      <w:r w:rsidRPr="007E0565">
        <w:rPr>
          <w:rFonts w:cs="Arial"/>
          <w:b/>
          <w:bCs/>
          <w:szCs w:val="20"/>
        </w:rPr>
        <w:t>Equation 3</w:t>
      </w:r>
      <w:r w:rsidRPr="007E0565">
        <w:rPr>
          <w:rFonts w:cs="Arial"/>
          <w:szCs w:val="20"/>
        </w:rPr>
        <w:t xml:space="preserve"> estimating K</w:t>
      </w:r>
      <w:r w:rsidRPr="007E0565">
        <w:rPr>
          <w:rFonts w:cs="Arial"/>
          <w:szCs w:val="20"/>
          <w:vertAlign w:val="subscript"/>
        </w:rPr>
        <w:t>b</w:t>
      </w:r>
      <w:r w:rsidRPr="007E0565">
        <w:rPr>
          <w:rFonts w:cs="Arial"/>
          <w:szCs w:val="20"/>
        </w:rPr>
        <w:t xml:space="preserve"> ≈ 53 nM (log α ≈ -1.22) for </w:t>
      </w:r>
      <w:r w:rsidRPr="007E0565">
        <w:rPr>
          <w:rFonts w:cs="Arial"/>
          <w:b/>
          <w:bCs/>
          <w:szCs w:val="20"/>
        </w:rPr>
        <w:t>1</w:t>
      </w:r>
      <w:r w:rsidRPr="007E0565">
        <w:rPr>
          <w:rFonts w:cs="Arial"/>
          <w:szCs w:val="20"/>
        </w:rPr>
        <w:t xml:space="preserve"> and K</w:t>
      </w:r>
      <w:r w:rsidRPr="007E0565">
        <w:rPr>
          <w:rFonts w:cs="Arial"/>
          <w:szCs w:val="20"/>
          <w:vertAlign w:val="subscript"/>
        </w:rPr>
        <w:t>b</w:t>
      </w:r>
      <w:r w:rsidRPr="007E0565">
        <w:rPr>
          <w:rFonts w:cs="Arial"/>
          <w:szCs w:val="20"/>
        </w:rPr>
        <w:t xml:space="preserve"> ≈ 73 nM (log α ≈ -1.19) for compound </w:t>
      </w:r>
      <w:r w:rsidRPr="007E0565">
        <w:rPr>
          <w:rFonts w:cs="Arial"/>
          <w:b/>
          <w:bCs/>
          <w:szCs w:val="20"/>
        </w:rPr>
        <w:t>2</w:t>
      </w:r>
      <w:r w:rsidRPr="007E0565">
        <w:rPr>
          <w:rFonts w:cs="Arial"/>
          <w:szCs w:val="20"/>
        </w:rPr>
        <w:t xml:space="preserve"> that are comparable to calculated values of K</w:t>
      </w:r>
      <w:r w:rsidRPr="007E0565">
        <w:rPr>
          <w:rFonts w:cs="Arial"/>
          <w:szCs w:val="20"/>
          <w:vertAlign w:val="subscript"/>
        </w:rPr>
        <w:t>i</w:t>
      </w:r>
      <w:r w:rsidRPr="007E0565">
        <w:rPr>
          <w:rFonts w:cs="Arial"/>
          <w:szCs w:val="20"/>
        </w:rPr>
        <w:t xml:space="preserve">. For compounds </w:t>
      </w:r>
      <w:r w:rsidRPr="007E0565">
        <w:rPr>
          <w:rFonts w:cs="Arial"/>
          <w:b/>
          <w:bCs/>
          <w:szCs w:val="20"/>
        </w:rPr>
        <w:t>1</w:t>
      </w:r>
      <w:r w:rsidRPr="007E0565">
        <w:rPr>
          <w:rFonts w:cs="Arial"/>
          <w:szCs w:val="20"/>
        </w:rPr>
        <w:t xml:space="preserve">,  </w:t>
      </w:r>
      <w:r w:rsidRPr="007E0565">
        <w:rPr>
          <w:rFonts w:cs="Arial"/>
          <w:b/>
          <w:bCs/>
          <w:szCs w:val="20"/>
        </w:rPr>
        <w:t>2</w:t>
      </w:r>
      <w:r w:rsidRPr="007E0565">
        <w:rPr>
          <w:rFonts w:cs="Arial"/>
          <w:szCs w:val="20"/>
        </w:rPr>
        <w:t xml:space="preserve">, ganaxolone, and zuranolone, additional analysis was performed using </w:t>
      </w:r>
      <w:r w:rsidRPr="007E0565">
        <w:rPr>
          <w:rFonts w:cs="Arial"/>
          <w:b/>
          <w:bCs/>
          <w:szCs w:val="20"/>
        </w:rPr>
        <w:t>Equation 3</w:t>
      </w:r>
      <w:r w:rsidRPr="007E0565">
        <w:rPr>
          <w:rFonts w:cs="Arial"/>
          <w:szCs w:val="20"/>
        </w:rPr>
        <w:t>, estimating K</w:t>
      </w:r>
      <w:r w:rsidRPr="007E0565">
        <w:rPr>
          <w:rFonts w:cs="Arial"/>
          <w:szCs w:val="20"/>
          <w:vertAlign w:val="subscript"/>
        </w:rPr>
        <w:t>b</w:t>
      </w:r>
      <w:r w:rsidRPr="007E0565">
        <w:rPr>
          <w:rFonts w:cs="Arial"/>
          <w:szCs w:val="20"/>
        </w:rPr>
        <w:t xml:space="preserve"> ≈ 53 nM (log α ≈ -1.22) for </w:t>
      </w:r>
      <w:r w:rsidRPr="007E0565">
        <w:rPr>
          <w:rFonts w:cs="Arial"/>
          <w:b/>
          <w:bCs/>
          <w:szCs w:val="20"/>
        </w:rPr>
        <w:t>1</w:t>
      </w:r>
      <w:r w:rsidRPr="007E0565">
        <w:rPr>
          <w:rFonts w:cs="Arial"/>
          <w:szCs w:val="20"/>
        </w:rPr>
        <w:t>, K</w:t>
      </w:r>
      <w:r w:rsidRPr="007E0565">
        <w:rPr>
          <w:rFonts w:cs="Arial"/>
          <w:szCs w:val="20"/>
          <w:vertAlign w:val="subscript"/>
        </w:rPr>
        <w:t>b</w:t>
      </w:r>
      <w:r w:rsidRPr="007E0565">
        <w:rPr>
          <w:rFonts w:cs="Arial"/>
          <w:szCs w:val="20"/>
        </w:rPr>
        <w:t xml:space="preserve"> ≈ 73 nM (log α ≈ -1.19) for compound </w:t>
      </w:r>
      <w:r w:rsidRPr="007E0565">
        <w:rPr>
          <w:rFonts w:cs="Arial"/>
          <w:b/>
          <w:bCs/>
          <w:szCs w:val="20"/>
        </w:rPr>
        <w:t>2</w:t>
      </w:r>
      <w:r w:rsidRPr="007E0565">
        <w:rPr>
          <w:rFonts w:cs="Arial"/>
          <w:szCs w:val="20"/>
        </w:rPr>
        <w:t>, K</w:t>
      </w:r>
      <w:r w:rsidRPr="007E0565">
        <w:rPr>
          <w:rFonts w:cs="Arial"/>
          <w:szCs w:val="20"/>
          <w:vertAlign w:val="subscript"/>
        </w:rPr>
        <w:t>b</w:t>
      </w:r>
      <w:r w:rsidRPr="007E0565">
        <w:rPr>
          <w:rFonts w:cs="Arial"/>
          <w:szCs w:val="20"/>
        </w:rPr>
        <w:t xml:space="preserve"> ≈ 8.7 nM (log </w:t>
      </w:r>
      <w:r w:rsidRPr="007E0565">
        <w:rPr>
          <w:rFonts w:cs="Arial"/>
          <w:szCs w:val="20"/>
        </w:rPr>
        <w:lastRenderedPageBreak/>
        <w:t>α ≈ -2.069) for zuranolone, and K</w:t>
      </w:r>
      <w:r w:rsidRPr="007E0565">
        <w:rPr>
          <w:rFonts w:cs="Arial"/>
          <w:szCs w:val="20"/>
          <w:vertAlign w:val="subscript"/>
        </w:rPr>
        <w:t>b</w:t>
      </w:r>
      <w:r w:rsidRPr="007E0565">
        <w:rPr>
          <w:rFonts w:cs="Arial"/>
          <w:szCs w:val="20"/>
        </w:rPr>
        <w:t xml:space="preserve"> ≈ 33 nM (log α ≈ -1.138) for ganaxolone. These results are closely aligned with the respective K</w:t>
      </w:r>
      <w:r w:rsidRPr="007E0565">
        <w:rPr>
          <w:rFonts w:cs="Arial"/>
          <w:szCs w:val="20"/>
          <w:vertAlign w:val="subscript"/>
        </w:rPr>
        <w:t>i</w:t>
      </w:r>
      <w:r w:rsidRPr="007E0565">
        <w:rPr>
          <w:rFonts w:cs="Arial"/>
          <w:szCs w:val="20"/>
        </w:rPr>
        <w:t xml:space="preserve"> values obtained from competition binding. </w:t>
      </w:r>
    </w:p>
    <w:p w14:paraId="0482585F" w14:textId="77777777" w:rsidR="00625745" w:rsidRDefault="00625745" w:rsidP="0016432E">
      <w:pPr>
        <w:spacing w:line="276" w:lineRule="auto"/>
        <w:jc w:val="both"/>
        <w:rPr>
          <w:rFonts w:cs="Arial"/>
          <w:szCs w:val="20"/>
        </w:rPr>
      </w:pPr>
    </w:p>
    <w:p w14:paraId="121F5954" w14:textId="77777777" w:rsidR="0055534A" w:rsidRPr="00395B3A" w:rsidRDefault="0055534A" w:rsidP="00395B3A">
      <w:pPr>
        <w:pStyle w:val="Heading1"/>
        <w:rPr>
          <w:rFonts w:ascii="Times New Roman" w:hAnsi="Times New Roman" w:cs="Times New Roman"/>
          <w:color w:val="000000" w:themeColor="text1"/>
          <w:sz w:val="30"/>
          <w:szCs w:val="30"/>
          <w:lang w:val="en-GB"/>
        </w:rPr>
      </w:pPr>
      <w:bookmarkStart w:id="2" w:name="_Toc213674038"/>
      <w:r w:rsidRPr="00395B3A">
        <w:rPr>
          <w:rFonts w:ascii="Times New Roman" w:hAnsi="Times New Roman" w:cs="Times New Roman"/>
          <w:color w:val="000000" w:themeColor="text1"/>
          <w:sz w:val="30"/>
          <w:szCs w:val="30"/>
          <w:lang w:val="en-GB"/>
        </w:rPr>
        <w:t>Effects of compounds 1–4, allopregnanolone and zuranolone in 6-Hz model</w:t>
      </w:r>
      <w:bookmarkEnd w:id="2"/>
    </w:p>
    <w:p w14:paraId="05ECF3C0" w14:textId="37125E09" w:rsidR="0055534A" w:rsidRPr="004F672E" w:rsidRDefault="0055534A" w:rsidP="0055534A">
      <w:pPr>
        <w:rPr>
          <w:rFonts w:cstheme="minorHAnsi"/>
          <w:lang w:val="en-GB"/>
        </w:rPr>
      </w:pPr>
      <w:r>
        <w:rPr>
          <w:rFonts w:cstheme="minorHAnsi"/>
          <w:b/>
          <w:bCs/>
          <w:lang w:val="en-GB"/>
        </w:rPr>
        <w:t xml:space="preserve">Table </w:t>
      </w:r>
      <w:r w:rsidRPr="0016432E">
        <w:rPr>
          <w:rFonts w:cstheme="minorHAnsi"/>
          <w:b/>
          <w:bCs/>
          <w:lang w:val="en-GB"/>
        </w:rPr>
        <w:t>S1</w:t>
      </w:r>
      <w:r w:rsidRPr="0016432E">
        <w:rPr>
          <w:rFonts w:cstheme="minorHAnsi"/>
          <w:lang w:val="en-GB"/>
        </w:rPr>
        <w:t xml:space="preserve">. </w:t>
      </w:r>
      <w:r w:rsidRPr="0055534A">
        <w:rPr>
          <w:rFonts w:cstheme="minorHAnsi"/>
          <w:lang w:val="en-GB"/>
        </w:rPr>
        <w:t>Numbers of animals in individual experimental groups</w:t>
      </w:r>
      <w:r w:rsidR="004F672E">
        <w:rPr>
          <w:rFonts w:cstheme="minorHAnsi"/>
          <w:lang w:val="en-GB"/>
        </w:rPr>
        <w:t xml:space="preserve"> for compounds </w:t>
      </w:r>
      <w:r w:rsidR="004F672E" w:rsidRPr="004F672E">
        <w:rPr>
          <w:rFonts w:cstheme="minorHAnsi"/>
          <w:b/>
          <w:bCs/>
          <w:lang w:val="en-GB"/>
        </w:rPr>
        <w:t>1</w:t>
      </w:r>
      <w:r w:rsidR="004F672E">
        <w:rPr>
          <w:rFonts w:cstheme="minorHAnsi"/>
          <w:lang w:val="en-GB"/>
        </w:rPr>
        <w:t>–</w:t>
      </w:r>
      <w:r w:rsidR="004F672E" w:rsidRPr="004F672E">
        <w:rPr>
          <w:rFonts w:cstheme="minorHAnsi"/>
          <w:b/>
          <w:bCs/>
          <w:lang w:val="en-GB"/>
        </w:rPr>
        <w:t>4</w:t>
      </w:r>
      <w:r w:rsidRPr="0055534A">
        <w:rPr>
          <w:rFonts w:cstheme="minorHAnsi"/>
          <w:lang w:val="en-GB"/>
        </w:rPr>
        <w:t xml:space="preserve"> in 15- and 25-day-old animals</w:t>
      </w:r>
    </w:p>
    <w:tbl>
      <w:tblPr>
        <w:tblW w:w="9016" w:type="dxa"/>
        <w:jc w:val="center"/>
        <w:tblBorders>
          <w:top w:val="single" w:sz="4" w:space="0" w:color="000000"/>
          <w:left w:val="single" w:sz="4" w:space="0" w:color="000000"/>
          <w:bottom w:val="doub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2065"/>
        <w:gridCol w:w="1621"/>
        <w:gridCol w:w="1777"/>
        <w:gridCol w:w="1776"/>
        <w:gridCol w:w="1777"/>
      </w:tblGrid>
      <w:tr w:rsidR="00AC3455" w:rsidRPr="009F7642" w14:paraId="73285663" w14:textId="77777777" w:rsidTr="00AC3455">
        <w:trPr>
          <w:jc w:val="center"/>
        </w:trPr>
        <w:tc>
          <w:tcPr>
            <w:tcW w:w="3686" w:type="dxa"/>
            <w:gridSpan w:val="2"/>
            <w:tcBorders>
              <w:bottom w:val="single" w:sz="4" w:space="0" w:color="000000"/>
            </w:tcBorders>
            <w:tcMar>
              <w:top w:w="0" w:type="dxa"/>
              <w:left w:w="108" w:type="dxa"/>
              <w:bottom w:w="0" w:type="dxa"/>
              <w:right w:w="108" w:type="dxa"/>
            </w:tcMar>
          </w:tcPr>
          <w:p w14:paraId="60981F28" w14:textId="75A41F1C" w:rsidR="00AC3455" w:rsidRPr="009F7642" w:rsidRDefault="00AC3455" w:rsidP="007B6200">
            <w:pPr>
              <w:spacing w:after="0" w:line="240" w:lineRule="auto"/>
              <w:jc w:val="center"/>
              <w:rPr>
                <w:b/>
                <w:bCs/>
                <w:color w:val="000000" w:themeColor="text1"/>
                <w:lang w:val="en-GB"/>
              </w:rPr>
            </w:pPr>
            <w:r w:rsidRPr="009F7642">
              <w:rPr>
                <w:b/>
                <w:bCs/>
                <w:color w:val="000000" w:themeColor="text1"/>
                <w:lang w:val="en-GB"/>
              </w:rPr>
              <w:t>Stimulation intensity</w:t>
            </w:r>
            <w:r w:rsidR="00B17D9E" w:rsidRPr="009F7642">
              <w:rPr>
                <w:i/>
                <w:iCs/>
                <w:color w:val="000000" w:themeColor="text1"/>
                <w:vertAlign w:val="superscript"/>
              </w:rPr>
              <w:t>a</w:t>
            </w:r>
          </w:p>
        </w:tc>
        <w:tc>
          <w:tcPr>
            <w:tcW w:w="1777" w:type="dxa"/>
            <w:tcBorders>
              <w:bottom w:val="single" w:sz="4" w:space="0" w:color="000000"/>
            </w:tcBorders>
            <w:tcMar>
              <w:top w:w="0" w:type="dxa"/>
              <w:left w:w="108" w:type="dxa"/>
              <w:bottom w:w="0" w:type="dxa"/>
              <w:right w:w="108" w:type="dxa"/>
            </w:tcMar>
          </w:tcPr>
          <w:p w14:paraId="46F01F0B" w14:textId="3E84B19D" w:rsidR="00AC3455" w:rsidRPr="009F7642" w:rsidRDefault="00AC3455" w:rsidP="007B6200">
            <w:pPr>
              <w:spacing w:after="0" w:line="240" w:lineRule="auto"/>
              <w:jc w:val="center"/>
              <w:rPr>
                <w:b/>
                <w:bCs/>
                <w:color w:val="000000" w:themeColor="text1"/>
                <w:lang w:val="en-GB"/>
              </w:rPr>
            </w:pPr>
            <w:r w:rsidRPr="009F7642">
              <w:rPr>
                <w:b/>
                <w:bCs/>
                <w:color w:val="000000" w:themeColor="text1"/>
                <w:lang w:val="en-GB"/>
              </w:rPr>
              <w:t>40 mA</w:t>
            </w:r>
            <w:r w:rsidR="00B17D9E" w:rsidRPr="009F7642">
              <w:rPr>
                <w:i/>
                <w:iCs/>
                <w:color w:val="000000" w:themeColor="text1"/>
                <w:vertAlign w:val="superscript"/>
              </w:rPr>
              <w:t>a</w:t>
            </w:r>
          </w:p>
        </w:tc>
        <w:tc>
          <w:tcPr>
            <w:tcW w:w="1776" w:type="dxa"/>
            <w:tcBorders>
              <w:bottom w:val="single" w:sz="4" w:space="0" w:color="000000"/>
            </w:tcBorders>
            <w:tcMar>
              <w:top w:w="0" w:type="dxa"/>
              <w:left w:w="108" w:type="dxa"/>
              <w:bottom w:w="0" w:type="dxa"/>
              <w:right w:w="108" w:type="dxa"/>
            </w:tcMar>
          </w:tcPr>
          <w:p w14:paraId="04E3B6DA" w14:textId="039EB3CC" w:rsidR="00AC3455" w:rsidRPr="009F7642" w:rsidRDefault="00AC3455" w:rsidP="007B6200">
            <w:pPr>
              <w:spacing w:after="0" w:line="240" w:lineRule="auto"/>
              <w:jc w:val="center"/>
              <w:rPr>
                <w:b/>
                <w:bCs/>
                <w:color w:val="000000" w:themeColor="text1"/>
                <w:lang w:val="en-GB"/>
              </w:rPr>
            </w:pPr>
            <w:r w:rsidRPr="009F7642">
              <w:rPr>
                <w:b/>
                <w:bCs/>
                <w:color w:val="000000" w:themeColor="text1"/>
                <w:lang w:val="en-GB"/>
              </w:rPr>
              <w:t>60 mA</w:t>
            </w:r>
            <w:r w:rsidR="00B17D9E" w:rsidRPr="009F7642">
              <w:rPr>
                <w:i/>
                <w:iCs/>
                <w:color w:val="000000" w:themeColor="text1"/>
                <w:vertAlign w:val="superscript"/>
              </w:rPr>
              <w:t>a</w:t>
            </w:r>
          </w:p>
        </w:tc>
        <w:tc>
          <w:tcPr>
            <w:tcW w:w="1777" w:type="dxa"/>
            <w:tcBorders>
              <w:bottom w:val="single" w:sz="4" w:space="0" w:color="000000"/>
            </w:tcBorders>
            <w:tcMar>
              <w:top w:w="0" w:type="dxa"/>
              <w:left w:w="108" w:type="dxa"/>
              <w:bottom w:w="0" w:type="dxa"/>
              <w:right w:w="108" w:type="dxa"/>
            </w:tcMar>
          </w:tcPr>
          <w:p w14:paraId="2EEA721C" w14:textId="7A6451D4" w:rsidR="00AC3455" w:rsidRPr="009F7642" w:rsidRDefault="00AC3455" w:rsidP="007B6200">
            <w:pPr>
              <w:spacing w:after="0" w:line="240" w:lineRule="auto"/>
              <w:jc w:val="center"/>
              <w:rPr>
                <w:b/>
                <w:bCs/>
                <w:color w:val="000000" w:themeColor="text1"/>
                <w:lang w:val="en-GB"/>
              </w:rPr>
            </w:pPr>
            <w:r w:rsidRPr="009F7642">
              <w:rPr>
                <w:b/>
                <w:bCs/>
                <w:color w:val="000000" w:themeColor="text1"/>
                <w:lang w:val="en-GB"/>
              </w:rPr>
              <w:t>80 mA</w:t>
            </w:r>
            <w:r w:rsidR="00B17D9E" w:rsidRPr="009F7642">
              <w:rPr>
                <w:i/>
                <w:iCs/>
                <w:color w:val="000000" w:themeColor="text1"/>
                <w:vertAlign w:val="superscript"/>
              </w:rPr>
              <w:t>a</w:t>
            </w:r>
          </w:p>
        </w:tc>
      </w:tr>
      <w:tr w:rsidR="006468BB" w:rsidRPr="009F7642" w14:paraId="3F3C6907" w14:textId="77777777" w:rsidTr="00D62701">
        <w:trPr>
          <w:jc w:val="center"/>
        </w:trPr>
        <w:tc>
          <w:tcPr>
            <w:tcW w:w="2065" w:type="dxa"/>
            <w:tcBorders>
              <w:bottom w:val="double" w:sz="4" w:space="0" w:color="000000"/>
            </w:tcBorders>
            <w:tcMar>
              <w:top w:w="0" w:type="dxa"/>
              <w:left w:w="108" w:type="dxa"/>
              <w:bottom w:w="0" w:type="dxa"/>
              <w:right w:w="108" w:type="dxa"/>
            </w:tcMar>
          </w:tcPr>
          <w:p w14:paraId="6D871956" w14:textId="7D7153ED" w:rsidR="006468BB" w:rsidRPr="009F7642" w:rsidRDefault="006468BB" w:rsidP="007B6200">
            <w:pPr>
              <w:spacing w:after="0" w:line="240" w:lineRule="auto"/>
              <w:jc w:val="center"/>
              <w:rPr>
                <w:b/>
                <w:bCs/>
                <w:color w:val="000000" w:themeColor="text1"/>
                <w:lang w:val="en-GB"/>
              </w:rPr>
            </w:pPr>
            <w:r w:rsidRPr="009F7642">
              <w:rPr>
                <w:b/>
                <w:bCs/>
                <w:color w:val="000000" w:themeColor="text1"/>
                <w:lang w:val="en-GB"/>
              </w:rPr>
              <w:t>Drug administered</w:t>
            </w:r>
            <w:r w:rsidR="00B17D9E" w:rsidRPr="009F7642">
              <w:rPr>
                <w:i/>
                <w:iCs/>
                <w:color w:val="000000" w:themeColor="text1"/>
                <w:vertAlign w:val="superscript"/>
              </w:rPr>
              <w:t>b</w:t>
            </w:r>
          </w:p>
        </w:tc>
        <w:tc>
          <w:tcPr>
            <w:tcW w:w="1621" w:type="dxa"/>
            <w:tcBorders>
              <w:bottom w:val="double" w:sz="4" w:space="0" w:color="000000"/>
            </w:tcBorders>
            <w:tcMar>
              <w:top w:w="0" w:type="dxa"/>
              <w:left w:w="108" w:type="dxa"/>
              <w:bottom w:w="0" w:type="dxa"/>
              <w:right w:w="108" w:type="dxa"/>
            </w:tcMar>
          </w:tcPr>
          <w:p w14:paraId="72E3DE5E" w14:textId="3002D07C" w:rsidR="006468BB" w:rsidRPr="009F7642" w:rsidRDefault="006468BB" w:rsidP="007B6200">
            <w:pPr>
              <w:spacing w:after="0" w:line="240" w:lineRule="auto"/>
              <w:jc w:val="center"/>
              <w:rPr>
                <w:b/>
                <w:bCs/>
                <w:color w:val="000000" w:themeColor="text1"/>
                <w:lang w:val="en-GB"/>
              </w:rPr>
            </w:pPr>
            <w:r w:rsidRPr="009F7642">
              <w:rPr>
                <w:b/>
                <w:bCs/>
                <w:color w:val="000000" w:themeColor="text1"/>
                <w:lang w:val="en-GB"/>
              </w:rPr>
              <w:t>Total number of animals per group (</w:t>
            </w:r>
            <w:r w:rsidRPr="009F7642">
              <w:rPr>
                <w:b/>
                <w:bCs/>
                <w:i/>
                <w:iCs/>
                <w:color w:val="000000" w:themeColor="text1"/>
                <w:lang w:val="en-GB"/>
              </w:rPr>
              <w:t>n</w:t>
            </w:r>
            <w:r w:rsidRPr="009F7642">
              <w:rPr>
                <w:b/>
                <w:bCs/>
                <w:color w:val="000000" w:themeColor="text1"/>
                <w:lang w:val="en-GB"/>
              </w:rPr>
              <w:t>)</w:t>
            </w:r>
            <w:r w:rsidR="00B17D9E" w:rsidRPr="009F7642">
              <w:rPr>
                <w:i/>
                <w:iCs/>
                <w:color w:val="000000" w:themeColor="text1"/>
                <w:vertAlign w:val="superscript"/>
              </w:rPr>
              <w:t>c</w:t>
            </w:r>
          </w:p>
        </w:tc>
        <w:tc>
          <w:tcPr>
            <w:tcW w:w="5330" w:type="dxa"/>
            <w:gridSpan w:val="3"/>
            <w:tcBorders>
              <w:bottom w:val="double" w:sz="4" w:space="0" w:color="000000"/>
            </w:tcBorders>
            <w:tcMar>
              <w:top w:w="0" w:type="dxa"/>
              <w:left w:w="108" w:type="dxa"/>
              <w:bottom w:w="0" w:type="dxa"/>
              <w:right w:w="108" w:type="dxa"/>
            </w:tcMar>
          </w:tcPr>
          <w:p w14:paraId="2AD6AC2B" w14:textId="77777777" w:rsidR="006468BB" w:rsidRPr="009F7642" w:rsidRDefault="006468BB" w:rsidP="007B6200">
            <w:pPr>
              <w:spacing w:after="0" w:line="240" w:lineRule="auto"/>
              <w:jc w:val="center"/>
              <w:rPr>
                <w:b/>
                <w:bCs/>
                <w:color w:val="000000" w:themeColor="text1"/>
                <w:lang w:val="en-GB"/>
              </w:rPr>
            </w:pPr>
          </w:p>
          <w:p w14:paraId="0897B661" w14:textId="027962D5" w:rsidR="006468BB" w:rsidRPr="009F7642" w:rsidRDefault="006468BB" w:rsidP="007B6200">
            <w:pPr>
              <w:spacing w:after="0" w:line="240" w:lineRule="auto"/>
              <w:jc w:val="center"/>
              <w:rPr>
                <w:b/>
                <w:bCs/>
                <w:color w:val="000000" w:themeColor="text1"/>
                <w:lang w:val="en-GB"/>
              </w:rPr>
            </w:pPr>
            <w:r w:rsidRPr="009F7642">
              <w:rPr>
                <w:b/>
                <w:bCs/>
                <w:color w:val="000000" w:themeColor="text1"/>
                <w:lang w:val="en-GB"/>
              </w:rPr>
              <w:t>Number of animals exhibiting score 3-5 seizures</w:t>
            </w:r>
            <w:r w:rsidR="00B17D9E" w:rsidRPr="009F7642">
              <w:rPr>
                <w:i/>
                <w:iCs/>
                <w:color w:val="000000" w:themeColor="text1"/>
                <w:vertAlign w:val="superscript"/>
              </w:rPr>
              <w:t xml:space="preserve"> d</w:t>
            </w:r>
          </w:p>
        </w:tc>
      </w:tr>
      <w:tr w:rsidR="00AC3455" w:rsidRPr="009F7642" w14:paraId="1F39883F" w14:textId="77777777" w:rsidTr="00AC3455">
        <w:trPr>
          <w:jc w:val="center"/>
        </w:trPr>
        <w:tc>
          <w:tcPr>
            <w:tcW w:w="9016" w:type="dxa"/>
            <w:gridSpan w:val="5"/>
            <w:tcBorders>
              <w:top w:val="double" w:sz="4" w:space="0" w:color="000000"/>
            </w:tcBorders>
            <w:tcMar>
              <w:top w:w="0" w:type="dxa"/>
              <w:left w:w="108" w:type="dxa"/>
              <w:bottom w:w="0" w:type="dxa"/>
              <w:right w:w="108" w:type="dxa"/>
            </w:tcMar>
          </w:tcPr>
          <w:p w14:paraId="3E4CB145" w14:textId="5D656B36" w:rsidR="00AC3455" w:rsidRPr="009F7642" w:rsidRDefault="00AC3455" w:rsidP="007B6200">
            <w:pPr>
              <w:spacing w:after="0" w:line="240" w:lineRule="auto"/>
              <w:jc w:val="center"/>
              <w:rPr>
                <w:i/>
                <w:iCs/>
                <w:color w:val="000000" w:themeColor="text1"/>
                <w:lang w:val="en-GB"/>
              </w:rPr>
            </w:pPr>
            <w:r w:rsidRPr="009F7642">
              <w:rPr>
                <w:i/>
                <w:iCs/>
                <w:color w:val="000000" w:themeColor="text1"/>
                <w:lang w:val="en-GB"/>
              </w:rPr>
              <w:t>Figure 4 (left column, 15-day-old animals)</w:t>
            </w:r>
          </w:p>
        </w:tc>
      </w:tr>
      <w:tr w:rsidR="006468BB" w:rsidRPr="009F7642" w14:paraId="55141BBB" w14:textId="77777777" w:rsidTr="00D62701">
        <w:trPr>
          <w:jc w:val="center"/>
        </w:trPr>
        <w:tc>
          <w:tcPr>
            <w:tcW w:w="2065" w:type="dxa"/>
            <w:tcMar>
              <w:top w:w="0" w:type="dxa"/>
              <w:left w:w="108" w:type="dxa"/>
              <w:bottom w:w="0" w:type="dxa"/>
              <w:right w:w="108" w:type="dxa"/>
            </w:tcMar>
            <w:vAlign w:val="center"/>
          </w:tcPr>
          <w:p w14:paraId="1342E2AD" w14:textId="4540B50A" w:rsidR="006468BB" w:rsidRPr="009F7642" w:rsidRDefault="006468BB" w:rsidP="00AC3455">
            <w:pPr>
              <w:spacing w:after="0" w:line="240" w:lineRule="auto"/>
              <w:jc w:val="center"/>
              <w:rPr>
                <w:color w:val="000000" w:themeColor="text1"/>
                <w:lang w:val="en-GB"/>
              </w:rPr>
            </w:pPr>
            <w:r w:rsidRPr="009F7642">
              <w:rPr>
                <w:color w:val="000000" w:themeColor="text1"/>
                <w:lang w:val="en-GB"/>
              </w:rPr>
              <w:t>CDX</w:t>
            </w:r>
          </w:p>
        </w:tc>
        <w:tc>
          <w:tcPr>
            <w:tcW w:w="1621" w:type="dxa"/>
            <w:tcMar>
              <w:top w:w="0" w:type="dxa"/>
              <w:left w:w="108" w:type="dxa"/>
              <w:bottom w:w="0" w:type="dxa"/>
              <w:right w:w="108" w:type="dxa"/>
            </w:tcMar>
            <w:vAlign w:val="center"/>
          </w:tcPr>
          <w:p w14:paraId="07FECFE8" w14:textId="77777777" w:rsidR="006468BB" w:rsidRPr="009F7642" w:rsidRDefault="006468BB" w:rsidP="007B6200">
            <w:pPr>
              <w:spacing w:after="0" w:line="240" w:lineRule="auto"/>
              <w:jc w:val="center"/>
              <w:rPr>
                <w:color w:val="000000" w:themeColor="text1"/>
                <w:lang w:val="en-GB"/>
              </w:rPr>
            </w:pPr>
            <w:r w:rsidRPr="009F7642">
              <w:rPr>
                <w:color w:val="000000" w:themeColor="text1"/>
                <w:lang w:val="en-GB"/>
              </w:rPr>
              <w:t>14</w:t>
            </w:r>
          </w:p>
        </w:tc>
        <w:tc>
          <w:tcPr>
            <w:tcW w:w="1777" w:type="dxa"/>
            <w:tcMar>
              <w:top w:w="0" w:type="dxa"/>
              <w:left w:w="108" w:type="dxa"/>
              <w:bottom w:w="0" w:type="dxa"/>
              <w:right w:w="108" w:type="dxa"/>
            </w:tcMar>
            <w:vAlign w:val="center"/>
          </w:tcPr>
          <w:p w14:paraId="557AAE94" w14:textId="77777777" w:rsidR="006468BB" w:rsidRPr="009F7642" w:rsidRDefault="006468BB" w:rsidP="007B6200">
            <w:pPr>
              <w:spacing w:after="0" w:line="240" w:lineRule="auto"/>
              <w:jc w:val="center"/>
              <w:rPr>
                <w:color w:val="000000" w:themeColor="text1"/>
                <w:lang w:val="en-GB"/>
              </w:rPr>
            </w:pPr>
            <w:r w:rsidRPr="009F7642">
              <w:rPr>
                <w:color w:val="000000" w:themeColor="text1"/>
                <w:lang w:val="en-GB"/>
              </w:rPr>
              <w:t>1 of 14</w:t>
            </w:r>
          </w:p>
        </w:tc>
        <w:tc>
          <w:tcPr>
            <w:tcW w:w="1776" w:type="dxa"/>
            <w:tcMar>
              <w:top w:w="0" w:type="dxa"/>
              <w:left w:w="108" w:type="dxa"/>
              <w:bottom w:w="0" w:type="dxa"/>
              <w:right w:w="108" w:type="dxa"/>
            </w:tcMar>
            <w:vAlign w:val="center"/>
          </w:tcPr>
          <w:p w14:paraId="5E883F8D" w14:textId="77777777" w:rsidR="006468BB" w:rsidRPr="009F7642" w:rsidRDefault="006468BB" w:rsidP="007B6200">
            <w:pPr>
              <w:spacing w:after="0" w:line="240" w:lineRule="auto"/>
              <w:jc w:val="center"/>
              <w:rPr>
                <w:color w:val="000000" w:themeColor="text1"/>
                <w:lang w:val="en-GB"/>
              </w:rPr>
            </w:pPr>
            <w:r w:rsidRPr="009F7642">
              <w:rPr>
                <w:color w:val="000000" w:themeColor="text1"/>
                <w:lang w:val="en-GB"/>
              </w:rPr>
              <w:t>13 of 14</w:t>
            </w:r>
          </w:p>
        </w:tc>
        <w:tc>
          <w:tcPr>
            <w:tcW w:w="1777" w:type="dxa"/>
            <w:tcMar>
              <w:top w:w="0" w:type="dxa"/>
              <w:left w:w="108" w:type="dxa"/>
              <w:bottom w:w="0" w:type="dxa"/>
              <w:right w:w="108" w:type="dxa"/>
            </w:tcMar>
            <w:vAlign w:val="center"/>
          </w:tcPr>
          <w:p w14:paraId="2BFAF19F" w14:textId="77777777" w:rsidR="006468BB" w:rsidRPr="009F7642" w:rsidRDefault="006468BB" w:rsidP="007B6200">
            <w:pPr>
              <w:spacing w:after="0" w:line="240" w:lineRule="auto"/>
              <w:jc w:val="center"/>
              <w:rPr>
                <w:color w:val="000000" w:themeColor="text1"/>
                <w:lang w:val="en-GB"/>
              </w:rPr>
            </w:pPr>
            <w:r w:rsidRPr="009F7642">
              <w:rPr>
                <w:color w:val="000000" w:themeColor="text1"/>
                <w:lang w:val="en-GB"/>
              </w:rPr>
              <w:t>14 of 14</w:t>
            </w:r>
          </w:p>
        </w:tc>
      </w:tr>
      <w:tr w:rsidR="006468BB" w:rsidRPr="009F7642" w14:paraId="43150D17" w14:textId="77777777" w:rsidTr="00D62701">
        <w:trPr>
          <w:jc w:val="center"/>
        </w:trPr>
        <w:tc>
          <w:tcPr>
            <w:tcW w:w="2065" w:type="dxa"/>
            <w:tcBorders>
              <w:bottom w:val="single" w:sz="4" w:space="0" w:color="000000"/>
            </w:tcBorders>
            <w:tcMar>
              <w:top w:w="0" w:type="dxa"/>
              <w:left w:w="108" w:type="dxa"/>
              <w:bottom w:w="0" w:type="dxa"/>
              <w:right w:w="108" w:type="dxa"/>
            </w:tcMar>
            <w:vAlign w:val="center"/>
          </w:tcPr>
          <w:p w14:paraId="538DD6D5" w14:textId="40330D89" w:rsidR="006468BB" w:rsidRPr="009F7642" w:rsidRDefault="006468BB" w:rsidP="00FB6326">
            <w:pPr>
              <w:spacing w:after="0" w:line="240" w:lineRule="auto"/>
              <w:jc w:val="center"/>
              <w:rPr>
                <w:color w:val="000000" w:themeColor="text1"/>
                <w:lang w:val="en-GB"/>
              </w:rPr>
            </w:pPr>
            <w:r w:rsidRPr="009F7642">
              <w:rPr>
                <w:color w:val="000000" w:themeColor="text1"/>
                <w:lang w:val="en-GB"/>
              </w:rPr>
              <w:t>C</w:t>
            </w:r>
            <w:r w:rsidR="00FB6326" w:rsidRPr="009F7642">
              <w:rPr>
                <w:color w:val="000000" w:themeColor="text1"/>
                <w:lang w:val="en-GB"/>
              </w:rPr>
              <w:t>mpd</w:t>
            </w:r>
            <w:r w:rsidRPr="009F7642">
              <w:rPr>
                <w:color w:val="000000" w:themeColor="text1"/>
                <w:lang w:val="en-GB"/>
              </w:rPr>
              <w:t xml:space="preserve"> </w:t>
            </w:r>
            <w:r w:rsidRPr="009F7642">
              <w:rPr>
                <w:b/>
                <w:bCs/>
                <w:color w:val="000000" w:themeColor="text1"/>
                <w:lang w:val="en-GB"/>
              </w:rPr>
              <w:t>1</w:t>
            </w:r>
            <w:r w:rsidR="00FB6326" w:rsidRPr="009F7642">
              <w:rPr>
                <w:b/>
                <w:bCs/>
                <w:color w:val="000000" w:themeColor="text1"/>
                <w:lang w:val="en-GB"/>
              </w:rPr>
              <w:t xml:space="preserve"> </w:t>
            </w:r>
            <w:r w:rsidR="00FB6326" w:rsidRPr="009F7642">
              <w:rPr>
                <w:color w:val="000000" w:themeColor="text1"/>
                <w:lang w:val="en-GB"/>
              </w:rPr>
              <w:t>(</w:t>
            </w:r>
            <w:r w:rsidRPr="009F7642">
              <w:rPr>
                <w:color w:val="000000" w:themeColor="text1"/>
                <w:lang w:val="en-GB"/>
              </w:rPr>
              <w:t>5 mg/kg</w:t>
            </w:r>
            <w:r w:rsidR="00FB6326" w:rsidRPr="009F7642">
              <w:rPr>
                <w:color w:val="000000" w:themeColor="text1"/>
                <w:lang w:val="en-GB"/>
              </w:rPr>
              <w:t>)</w:t>
            </w:r>
          </w:p>
        </w:tc>
        <w:tc>
          <w:tcPr>
            <w:tcW w:w="1621" w:type="dxa"/>
            <w:tcBorders>
              <w:bottom w:val="single" w:sz="4" w:space="0" w:color="000000"/>
            </w:tcBorders>
            <w:tcMar>
              <w:top w:w="0" w:type="dxa"/>
              <w:left w:w="108" w:type="dxa"/>
              <w:bottom w:w="0" w:type="dxa"/>
              <w:right w:w="108" w:type="dxa"/>
            </w:tcMar>
            <w:vAlign w:val="center"/>
          </w:tcPr>
          <w:p w14:paraId="03779D26" w14:textId="77777777" w:rsidR="006468BB" w:rsidRPr="009F7642" w:rsidRDefault="006468BB" w:rsidP="007B6200">
            <w:pPr>
              <w:spacing w:after="0" w:line="240" w:lineRule="auto"/>
              <w:jc w:val="center"/>
              <w:rPr>
                <w:color w:val="000000" w:themeColor="text1"/>
                <w:lang w:val="en-GB"/>
              </w:rPr>
            </w:pPr>
            <w:r w:rsidRPr="009F7642">
              <w:rPr>
                <w:color w:val="000000" w:themeColor="text1"/>
                <w:lang w:val="en-GB"/>
              </w:rPr>
              <w:t>12</w:t>
            </w:r>
          </w:p>
        </w:tc>
        <w:tc>
          <w:tcPr>
            <w:tcW w:w="1777" w:type="dxa"/>
            <w:tcBorders>
              <w:bottom w:val="single" w:sz="4" w:space="0" w:color="000000"/>
            </w:tcBorders>
            <w:tcMar>
              <w:top w:w="0" w:type="dxa"/>
              <w:left w:w="108" w:type="dxa"/>
              <w:bottom w:w="0" w:type="dxa"/>
              <w:right w:w="108" w:type="dxa"/>
            </w:tcMar>
            <w:vAlign w:val="center"/>
          </w:tcPr>
          <w:p w14:paraId="1ED46045" w14:textId="77777777" w:rsidR="006468BB" w:rsidRPr="009F7642" w:rsidRDefault="006468BB" w:rsidP="007B6200">
            <w:pPr>
              <w:spacing w:after="0" w:line="240" w:lineRule="auto"/>
              <w:jc w:val="center"/>
              <w:rPr>
                <w:color w:val="000000" w:themeColor="text1"/>
                <w:lang w:val="en-GB"/>
              </w:rPr>
            </w:pPr>
            <w:r w:rsidRPr="009F7642">
              <w:rPr>
                <w:color w:val="000000" w:themeColor="text1"/>
                <w:lang w:val="en-GB"/>
              </w:rPr>
              <w:t>1 of 12</w:t>
            </w:r>
          </w:p>
        </w:tc>
        <w:tc>
          <w:tcPr>
            <w:tcW w:w="1776" w:type="dxa"/>
            <w:tcBorders>
              <w:bottom w:val="single" w:sz="4" w:space="0" w:color="000000"/>
            </w:tcBorders>
            <w:tcMar>
              <w:top w:w="0" w:type="dxa"/>
              <w:left w:w="108" w:type="dxa"/>
              <w:bottom w:w="0" w:type="dxa"/>
              <w:right w:w="108" w:type="dxa"/>
            </w:tcMar>
            <w:vAlign w:val="center"/>
          </w:tcPr>
          <w:p w14:paraId="547E0A03" w14:textId="77777777" w:rsidR="006468BB" w:rsidRPr="009F7642" w:rsidRDefault="006468BB" w:rsidP="007B6200">
            <w:pPr>
              <w:spacing w:after="0" w:line="240" w:lineRule="auto"/>
              <w:jc w:val="center"/>
              <w:rPr>
                <w:color w:val="000000" w:themeColor="text1"/>
                <w:lang w:val="en-GB"/>
              </w:rPr>
            </w:pPr>
            <w:r w:rsidRPr="009F7642">
              <w:rPr>
                <w:color w:val="000000" w:themeColor="text1"/>
                <w:lang w:val="en-GB"/>
              </w:rPr>
              <w:t>8 of 12</w:t>
            </w:r>
          </w:p>
        </w:tc>
        <w:tc>
          <w:tcPr>
            <w:tcW w:w="1777" w:type="dxa"/>
            <w:tcBorders>
              <w:bottom w:val="single" w:sz="4" w:space="0" w:color="000000"/>
            </w:tcBorders>
            <w:tcMar>
              <w:top w:w="0" w:type="dxa"/>
              <w:left w:w="108" w:type="dxa"/>
              <w:bottom w:w="0" w:type="dxa"/>
              <w:right w:w="108" w:type="dxa"/>
            </w:tcMar>
            <w:vAlign w:val="center"/>
          </w:tcPr>
          <w:p w14:paraId="0252F1DB" w14:textId="77777777" w:rsidR="006468BB" w:rsidRPr="009F7642" w:rsidRDefault="006468BB" w:rsidP="007B6200">
            <w:pPr>
              <w:spacing w:after="0" w:line="240" w:lineRule="auto"/>
              <w:jc w:val="center"/>
              <w:rPr>
                <w:color w:val="000000" w:themeColor="text1"/>
                <w:lang w:val="en-GB"/>
              </w:rPr>
            </w:pPr>
            <w:r w:rsidRPr="009F7642">
              <w:rPr>
                <w:color w:val="000000" w:themeColor="text1"/>
                <w:lang w:val="en-GB"/>
              </w:rPr>
              <w:t>8 of 12</w:t>
            </w:r>
          </w:p>
        </w:tc>
      </w:tr>
      <w:tr w:rsidR="006468BB" w:rsidRPr="009F7642" w14:paraId="4953167F" w14:textId="77777777" w:rsidTr="00D62701">
        <w:trPr>
          <w:jc w:val="center"/>
        </w:trPr>
        <w:tc>
          <w:tcPr>
            <w:tcW w:w="2065" w:type="dxa"/>
            <w:tcBorders>
              <w:bottom w:val="single" w:sz="4" w:space="0" w:color="000000"/>
            </w:tcBorders>
            <w:tcMar>
              <w:top w:w="0" w:type="dxa"/>
              <w:left w:w="108" w:type="dxa"/>
              <w:bottom w:w="0" w:type="dxa"/>
              <w:right w:w="108" w:type="dxa"/>
            </w:tcMar>
            <w:vAlign w:val="center"/>
          </w:tcPr>
          <w:p w14:paraId="43402529" w14:textId="598CDEA5" w:rsidR="006468BB" w:rsidRPr="009F7642" w:rsidRDefault="006468BB" w:rsidP="00FB6326">
            <w:pPr>
              <w:spacing w:after="0" w:line="240" w:lineRule="auto"/>
              <w:jc w:val="center"/>
              <w:rPr>
                <w:color w:val="000000" w:themeColor="text1"/>
                <w:lang w:val="en-GB"/>
              </w:rPr>
            </w:pPr>
            <w:r w:rsidRPr="009F7642">
              <w:rPr>
                <w:color w:val="000000" w:themeColor="text1"/>
                <w:lang w:val="en-GB"/>
              </w:rPr>
              <w:t>C</w:t>
            </w:r>
            <w:r w:rsidR="00FB6326" w:rsidRPr="009F7642">
              <w:rPr>
                <w:color w:val="000000" w:themeColor="text1"/>
                <w:lang w:val="en-GB"/>
              </w:rPr>
              <w:t>mpd</w:t>
            </w:r>
            <w:r w:rsidRPr="009F7642">
              <w:rPr>
                <w:color w:val="000000" w:themeColor="text1"/>
                <w:lang w:val="en-GB"/>
              </w:rPr>
              <w:t xml:space="preserve"> </w:t>
            </w:r>
            <w:r w:rsidRPr="009F7642">
              <w:rPr>
                <w:b/>
                <w:bCs/>
                <w:color w:val="000000" w:themeColor="text1"/>
                <w:lang w:val="en-GB"/>
              </w:rPr>
              <w:t>1</w:t>
            </w:r>
            <w:r w:rsidR="00FB6326" w:rsidRPr="009F7642">
              <w:rPr>
                <w:b/>
                <w:bCs/>
                <w:color w:val="000000" w:themeColor="text1"/>
                <w:lang w:val="en-GB"/>
              </w:rPr>
              <w:t xml:space="preserve"> </w:t>
            </w:r>
            <w:r w:rsidR="00FB6326" w:rsidRPr="009F7642">
              <w:rPr>
                <w:color w:val="000000" w:themeColor="text1"/>
                <w:lang w:val="en-GB"/>
              </w:rPr>
              <w:t>(</w:t>
            </w:r>
            <w:r w:rsidRPr="009F7642">
              <w:rPr>
                <w:color w:val="000000" w:themeColor="text1"/>
                <w:lang w:val="en-GB"/>
              </w:rPr>
              <w:t>10 mg/kg</w:t>
            </w:r>
            <w:r w:rsidR="00FB6326" w:rsidRPr="009F7642">
              <w:rPr>
                <w:color w:val="000000" w:themeColor="text1"/>
                <w:lang w:val="en-GB"/>
              </w:rPr>
              <w:t>)</w:t>
            </w:r>
          </w:p>
        </w:tc>
        <w:tc>
          <w:tcPr>
            <w:tcW w:w="1621" w:type="dxa"/>
            <w:tcBorders>
              <w:bottom w:val="single" w:sz="4" w:space="0" w:color="000000"/>
            </w:tcBorders>
            <w:tcMar>
              <w:top w:w="0" w:type="dxa"/>
              <w:left w:w="108" w:type="dxa"/>
              <w:bottom w:w="0" w:type="dxa"/>
              <w:right w:w="108" w:type="dxa"/>
            </w:tcMar>
            <w:vAlign w:val="center"/>
          </w:tcPr>
          <w:p w14:paraId="0EDE68B2" w14:textId="77777777" w:rsidR="006468BB" w:rsidRPr="009F7642" w:rsidRDefault="006468BB" w:rsidP="007B6200">
            <w:pPr>
              <w:spacing w:after="0" w:line="240" w:lineRule="auto"/>
              <w:jc w:val="center"/>
              <w:rPr>
                <w:color w:val="000000" w:themeColor="text1"/>
                <w:lang w:val="en-GB"/>
              </w:rPr>
            </w:pPr>
            <w:r w:rsidRPr="009F7642">
              <w:rPr>
                <w:color w:val="000000" w:themeColor="text1"/>
                <w:lang w:val="en-GB"/>
              </w:rPr>
              <w:t>14</w:t>
            </w:r>
          </w:p>
        </w:tc>
        <w:tc>
          <w:tcPr>
            <w:tcW w:w="1777" w:type="dxa"/>
            <w:tcBorders>
              <w:bottom w:val="single" w:sz="4" w:space="0" w:color="000000"/>
            </w:tcBorders>
            <w:tcMar>
              <w:top w:w="0" w:type="dxa"/>
              <w:left w:w="108" w:type="dxa"/>
              <w:bottom w:w="0" w:type="dxa"/>
              <w:right w:w="108" w:type="dxa"/>
            </w:tcMar>
            <w:vAlign w:val="center"/>
          </w:tcPr>
          <w:p w14:paraId="05631D21" w14:textId="77777777" w:rsidR="006468BB" w:rsidRPr="009F7642" w:rsidRDefault="006468BB" w:rsidP="007B6200">
            <w:pPr>
              <w:spacing w:after="0" w:line="240" w:lineRule="auto"/>
              <w:jc w:val="center"/>
              <w:rPr>
                <w:color w:val="000000" w:themeColor="text1"/>
                <w:lang w:val="en-GB"/>
              </w:rPr>
            </w:pPr>
            <w:r w:rsidRPr="009F7642">
              <w:rPr>
                <w:color w:val="000000" w:themeColor="text1"/>
                <w:lang w:val="en-GB"/>
              </w:rPr>
              <w:t>0 of 14</w:t>
            </w:r>
          </w:p>
        </w:tc>
        <w:tc>
          <w:tcPr>
            <w:tcW w:w="1776" w:type="dxa"/>
            <w:tcBorders>
              <w:bottom w:val="single" w:sz="4" w:space="0" w:color="000000"/>
            </w:tcBorders>
            <w:tcMar>
              <w:top w:w="0" w:type="dxa"/>
              <w:left w:w="108" w:type="dxa"/>
              <w:bottom w:w="0" w:type="dxa"/>
              <w:right w:w="108" w:type="dxa"/>
            </w:tcMar>
            <w:vAlign w:val="center"/>
          </w:tcPr>
          <w:p w14:paraId="466131C3" w14:textId="77777777" w:rsidR="006468BB" w:rsidRPr="009F7642" w:rsidRDefault="006468BB" w:rsidP="007B6200">
            <w:pPr>
              <w:spacing w:after="0" w:line="240" w:lineRule="auto"/>
              <w:jc w:val="center"/>
              <w:rPr>
                <w:color w:val="000000" w:themeColor="text1"/>
                <w:lang w:val="en-GB"/>
              </w:rPr>
            </w:pPr>
            <w:r w:rsidRPr="009F7642">
              <w:rPr>
                <w:color w:val="000000" w:themeColor="text1"/>
                <w:lang w:val="en-GB"/>
              </w:rPr>
              <w:t>2 of 14</w:t>
            </w:r>
          </w:p>
        </w:tc>
        <w:tc>
          <w:tcPr>
            <w:tcW w:w="1777" w:type="dxa"/>
            <w:tcBorders>
              <w:bottom w:val="single" w:sz="4" w:space="0" w:color="000000"/>
            </w:tcBorders>
            <w:tcMar>
              <w:top w:w="0" w:type="dxa"/>
              <w:left w:w="108" w:type="dxa"/>
              <w:bottom w:w="0" w:type="dxa"/>
              <w:right w:w="108" w:type="dxa"/>
            </w:tcMar>
            <w:vAlign w:val="center"/>
          </w:tcPr>
          <w:p w14:paraId="19BED737" w14:textId="77777777" w:rsidR="006468BB" w:rsidRPr="009F7642" w:rsidRDefault="006468BB" w:rsidP="007B6200">
            <w:pPr>
              <w:spacing w:after="0" w:line="240" w:lineRule="auto"/>
              <w:jc w:val="center"/>
              <w:rPr>
                <w:color w:val="000000" w:themeColor="text1"/>
                <w:lang w:val="en-GB"/>
              </w:rPr>
            </w:pPr>
            <w:r w:rsidRPr="009F7642">
              <w:rPr>
                <w:color w:val="000000" w:themeColor="text1"/>
                <w:lang w:val="en-GB"/>
              </w:rPr>
              <w:t>11 of 14</w:t>
            </w:r>
          </w:p>
        </w:tc>
      </w:tr>
      <w:tr w:rsidR="00AC3455" w:rsidRPr="009F7642" w14:paraId="7CE65333" w14:textId="77777777" w:rsidTr="00AC3455">
        <w:trPr>
          <w:jc w:val="center"/>
        </w:trPr>
        <w:tc>
          <w:tcPr>
            <w:tcW w:w="9016" w:type="dxa"/>
            <w:gridSpan w:val="5"/>
            <w:tcBorders>
              <w:top w:val="single" w:sz="4" w:space="0" w:color="000000"/>
            </w:tcBorders>
            <w:tcMar>
              <w:top w:w="0" w:type="dxa"/>
              <w:left w:w="108" w:type="dxa"/>
              <w:bottom w:w="0" w:type="dxa"/>
              <w:right w:w="108" w:type="dxa"/>
            </w:tcMar>
          </w:tcPr>
          <w:p w14:paraId="379F7F60" w14:textId="5BF39742" w:rsidR="00AC3455" w:rsidRPr="009F7642" w:rsidRDefault="00AC3455" w:rsidP="007B6200">
            <w:pPr>
              <w:spacing w:after="0" w:line="240" w:lineRule="auto"/>
              <w:jc w:val="center"/>
              <w:rPr>
                <w:color w:val="000000" w:themeColor="text1"/>
                <w:lang w:val="en-GB"/>
              </w:rPr>
            </w:pPr>
            <w:r w:rsidRPr="009F7642">
              <w:rPr>
                <w:i/>
                <w:iCs/>
                <w:color w:val="000000" w:themeColor="text1"/>
                <w:lang w:val="en-GB"/>
              </w:rPr>
              <w:t>Figure 4 (right column, 25-day-old animals)</w:t>
            </w:r>
          </w:p>
        </w:tc>
      </w:tr>
      <w:tr w:rsidR="00AC3455" w:rsidRPr="009F7642" w14:paraId="4D16A5A9" w14:textId="77777777" w:rsidTr="00D62701">
        <w:trPr>
          <w:jc w:val="center"/>
        </w:trPr>
        <w:tc>
          <w:tcPr>
            <w:tcW w:w="2065" w:type="dxa"/>
            <w:tcMar>
              <w:top w:w="0" w:type="dxa"/>
              <w:left w:w="108" w:type="dxa"/>
              <w:bottom w:w="0" w:type="dxa"/>
              <w:right w:w="108" w:type="dxa"/>
            </w:tcMar>
            <w:vAlign w:val="center"/>
          </w:tcPr>
          <w:p w14:paraId="56418EB1" w14:textId="7D627573" w:rsidR="00AC3455" w:rsidRPr="009F7642" w:rsidRDefault="00AC3455" w:rsidP="00AC3455">
            <w:pPr>
              <w:spacing w:after="0" w:line="240" w:lineRule="auto"/>
              <w:jc w:val="center"/>
              <w:rPr>
                <w:color w:val="000000" w:themeColor="text1"/>
                <w:lang w:val="en-GB"/>
              </w:rPr>
            </w:pPr>
            <w:r w:rsidRPr="009F7642">
              <w:rPr>
                <w:color w:val="000000" w:themeColor="text1"/>
                <w:lang w:val="en-GB"/>
              </w:rPr>
              <w:t>CDX</w:t>
            </w:r>
          </w:p>
        </w:tc>
        <w:tc>
          <w:tcPr>
            <w:tcW w:w="1621" w:type="dxa"/>
            <w:tcMar>
              <w:top w:w="0" w:type="dxa"/>
              <w:left w:w="108" w:type="dxa"/>
              <w:bottom w:w="0" w:type="dxa"/>
              <w:right w:w="108" w:type="dxa"/>
            </w:tcMar>
            <w:vAlign w:val="center"/>
          </w:tcPr>
          <w:p w14:paraId="2C0BF53E" w14:textId="5DF47CA0" w:rsidR="00AC3455" w:rsidRPr="009F7642" w:rsidRDefault="00C7193E" w:rsidP="00AC3455">
            <w:pPr>
              <w:spacing w:after="0" w:line="240" w:lineRule="auto"/>
              <w:jc w:val="center"/>
              <w:rPr>
                <w:color w:val="000000" w:themeColor="text1"/>
                <w:lang w:val="en-GB"/>
              </w:rPr>
            </w:pPr>
            <w:r w:rsidRPr="009F7642">
              <w:rPr>
                <w:color w:val="000000" w:themeColor="text1"/>
                <w:lang w:val="en-GB"/>
              </w:rPr>
              <w:t>10</w:t>
            </w:r>
          </w:p>
        </w:tc>
        <w:tc>
          <w:tcPr>
            <w:tcW w:w="1777" w:type="dxa"/>
            <w:tcMar>
              <w:top w:w="0" w:type="dxa"/>
              <w:left w:w="108" w:type="dxa"/>
              <w:bottom w:w="0" w:type="dxa"/>
              <w:right w:w="108" w:type="dxa"/>
            </w:tcMar>
            <w:vAlign w:val="center"/>
          </w:tcPr>
          <w:p w14:paraId="61CC164D" w14:textId="2CFD2847" w:rsidR="00AC3455" w:rsidRPr="009F7642" w:rsidRDefault="00AC3455" w:rsidP="00C7193E">
            <w:pPr>
              <w:spacing w:after="0" w:line="240" w:lineRule="auto"/>
              <w:jc w:val="center"/>
              <w:rPr>
                <w:color w:val="000000" w:themeColor="text1"/>
                <w:lang w:val="en-GB"/>
              </w:rPr>
            </w:pPr>
            <w:r w:rsidRPr="009F7642">
              <w:rPr>
                <w:color w:val="000000" w:themeColor="text1"/>
                <w:lang w:val="en-GB"/>
              </w:rPr>
              <w:t xml:space="preserve">0 of </w:t>
            </w:r>
            <w:r w:rsidR="00C7193E" w:rsidRPr="009F7642">
              <w:rPr>
                <w:color w:val="000000" w:themeColor="text1"/>
                <w:lang w:val="en-GB"/>
              </w:rPr>
              <w:t>10</w:t>
            </w:r>
          </w:p>
        </w:tc>
        <w:tc>
          <w:tcPr>
            <w:tcW w:w="1776" w:type="dxa"/>
            <w:tcMar>
              <w:top w:w="0" w:type="dxa"/>
              <w:left w:w="108" w:type="dxa"/>
              <w:bottom w:w="0" w:type="dxa"/>
              <w:right w:w="108" w:type="dxa"/>
            </w:tcMar>
            <w:vAlign w:val="center"/>
          </w:tcPr>
          <w:p w14:paraId="6D806C73" w14:textId="17388CDF" w:rsidR="00AC3455" w:rsidRPr="009F7642" w:rsidRDefault="00C7193E" w:rsidP="00C7193E">
            <w:pPr>
              <w:spacing w:after="0" w:line="240" w:lineRule="auto"/>
              <w:jc w:val="center"/>
              <w:rPr>
                <w:color w:val="000000" w:themeColor="text1"/>
                <w:lang w:val="en-GB"/>
              </w:rPr>
            </w:pPr>
            <w:r w:rsidRPr="009F7642">
              <w:rPr>
                <w:color w:val="000000" w:themeColor="text1"/>
                <w:lang w:val="en-GB"/>
              </w:rPr>
              <w:t>10</w:t>
            </w:r>
            <w:r w:rsidR="00AC3455" w:rsidRPr="009F7642">
              <w:rPr>
                <w:color w:val="000000" w:themeColor="text1"/>
                <w:lang w:val="en-GB"/>
              </w:rPr>
              <w:t xml:space="preserve"> of </w:t>
            </w:r>
            <w:r w:rsidRPr="009F7642">
              <w:rPr>
                <w:color w:val="000000" w:themeColor="text1"/>
                <w:lang w:val="en-GB"/>
              </w:rPr>
              <w:t>10</w:t>
            </w:r>
          </w:p>
        </w:tc>
        <w:tc>
          <w:tcPr>
            <w:tcW w:w="1777" w:type="dxa"/>
            <w:tcMar>
              <w:top w:w="0" w:type="dxa"/>
              <w:left w:w="108" w:type="dxa"/>
              <w:bottom w:w="0" w:type="dxa"/>
              <w:right w:w="108" w:type="dxa"/>
            </w:tcMar>
            <w:vAlign w:val="center"/>
          </w:tcPr>
          <w:p w14:paraId="72CD67DE" w14:textId="645BF26E" w:rsidR="00AC3455" w:rsidRPr="009F7642" w:rsidRDefault="00C7193E" w:rsidP="00C7193E">
            <w:pPr>
              <w:spacing w:after="0" w:line="240" w:lineRule="auto"/>
              <w:jc w:val="center"/>
              <w:rPr>
                <w:color w:val="000000" w:themeColor="text1"/>
                <w:lang w:val="en-GB"/>
              </w:rPr>
            </w:pPr>
            <w:r w:rsidRPr="009F7642">
              <w:rPr>
                <w:color w:val="000000" w:themeColor="text1"/>
                <w:lang w:val="en-GB"/>
              </w:rPr>
              <w:t>10</w:t>
            </w:r>
            <w:r w:rsidR="00AC3455" w:rsidRPr="009F7642">
              <w:rPr>
                <w:color w:val="000000" w:themeColor="text1"/>
                <w:lang w:val="en-GB"/>
              </w:rPr>
              <w:t xml:space="preserve"> of </w:t>
            </w:r>
            <w:r w:rsidRPr="009F7642">
              <w:rPr>
                <w:color w:val="000000" w:themeColor="text1"/>
                <w:lang w:val="en-GB"/>
              </w:rPr>
              <w:t>10</w:t>
            </w:r>
          </w:p>
        </w:tc>
      </w:tr>
      <w:tr w:rsidR="00AC3455" w:rsidRPr="009F7642" w14:paraId="56AD6A3C" w14:textId="77777777" w:rsidTr="00D62701">
        <w:trPr>
          <w:jc w:val="center"/>
        </w:trPr>
        <w:tc>
          <w:tcPr>
            <w:tcW w:w="2065" w:type="dxa"/>
            <w:tcBorders>
              <w:bottom w:val="single" w:sz="4" w:space="0" w:color="000000"/>
            </w:tcBorders>
            <w:tcMar>
              <w:top w:w="0" w:type="dxa"/>
              <w:left w:w="108" w:type="dxa"/>
              <w:bottom w:w="0" w:type="dxa"/>
              <w:right w:w="108" w:type="dxa"/>
            </w:tcMar>
            <w:vAlign w:val="center"/>
          </w:tcPr>
          <w:p w14:paraId="106C8CBC" w14:textId="293BFBC5" w:rsidR="00AC3455" w:rsidRPr="009F7642" w:rsidRDefault="00AC3455" w:rsidP="00FB6326">
            <w:pPr>
              <w:spacing w:after="0" w:line="240" w:lineRule="auto"/>
              <w:jc w:val="center"/>
              <w:rPr>
                <w:color w:val="000000" w:themeColor="text1"/>
                <w:lang w:val="en-GB"/>
              </w:rPr>
            </w:pPr>
            <w:r w:rsidRPr="009F7642">
              <w:rPr>
                <w:color w:val="000000" w:themeColor="text1"/>
                <w:lang w:val="en-GB"/>
              </w:rPr>
              <w:t>C</w:t>
            </w:r>
            <w:r w:rsidR="00FB6326" w:rsidRPr="009F7642">
              <w:rPr>
                <w:color w:val="000000" w:themeColor="text1"/>
                <w:lang w:val="en-GB"/>
              </w:rPr>
              <w:t>mpd</w:t>
            </w:r>
            <w:r w:rsidRPr="009F7642">
              <w:rPr>
                <w:color w:val="000000" w:themeColor="text1"/>
                <w:lang w:val="en-GB"/>
              </w:rPr>
              <w:t xml:space="preserve"> </w:t>
            </w:r>
            <w:r w:rsidRPr="009F7642">
              <w:rPr>
                <w:b/>
                <w:bCs/>
                <w:color w:val="000000" w:themeColor="text1"/>
                <w:lang w:val="en-GB"/>
              </w:rPr>
              <w:t>1</w:t>
            </w:r>
            <w:r w:rsidR="00FB6326" w:rsidRPr="009F7642">
              <w:rPr>
                <w:b/>
                <w:bCs/>
                <w:color w:val="000000" w:themeColor="text1"/>
                <w:lang w:val="en-GB"/>
              </w:rPr>
              <w:t xml:space="preserve"> </w:t>
            </w:r>
            <w:r w:rsidR="00FB6326" w:rsidRPr="009F7642">
              <w:rPr>
                <w:color w:val="000000" w:themeColor="text1"/>
                <w:lang w:val="en-GB"/>
              </w:rPr>
              <w:t>(</w:t>
            </w:r>
            <w:r w:rsidRPr="009F7642">
              <w:rPr>
                <w:color w:val="000000" w:themeColor="text1"/>
                <w:lang w:val="en-GB"/>
              </w:rPr>
              <w:t>5 mg/kg</w:t>
            </w:r>
            <w:r w:rsidR="00FB6326" w:rsidRPr="009F7642">
              <w:rPr>
                <w:color w:val="000000" w:themeColor="text1"/>
                <w:lang w:val="en-GB"/>
              </w:rPr>
              <w:t>)</w:t>
            </w:r>
          </w:p>
        </w:tc>
        <w:tc>
          <w:tcPr>
            <w:tcW w:w="1621" w:type="dxa"/>
            <w:tcBorders>
              <w:bottom w:val="single" w:sz="4" w:space="0" w:color="000000"/>
            </w:tcBorders>
            <w:tcMar>
              <w:top w:w="0" w:type="dxa"/>
              <w:left w:w="108" w:type="dxa"/>
              <w:bottom w:w="0" w:type="dxa"/>
              <w:right w:w="108" w:type="dxa"/>
            </w:tcMar>
            <w:vAlign w:val="center"/>
          </w:tcPr>
          <w:p w14:paraId="2F5FC1D8" w14:textId="68CC46D1" w:rsidR="00AC3455" w:rsidRPr="009F7642" w:rsidRDefault="00AC3455" w:rsidP="00AC3455">
            <w:pPr>
              <w:spacing w:after="0" w:line="240" w:lineRule="auto"/>
              <w:jc w:val="center"/>
              <w:rPr>
                <w:color w:val="000000" w:themeColor="text1"/>
                <w:lang w:val="en-GB"/>
              </w:rPr>
            </w:pPr>
            <w:r w:rsidRPr="009F7642">
              <w:rPr>
                <w:color w:val="000000" w:themeColor="text1"/>
                <w:lang w:val="en-GB"/>
              </w:rPr>
              <w:t>10</w:t>
            </w:r>
          </w:p>
        </w:tc>
        <w:tc>
          <w:tcPr>
            <w:tcW w:w="1777" w:type="dxa"/>
            <w:tcBorders>
              <w:bottom w:val="single" w:sz="4" w:space="0" w:color="000000"/>
            </w:tcBorders>
            <w:tcMar>
              <w:top w:w="0" w:type="dxa"/>
              <w:left w:w="108" w:type="dxa"/>
              <w:bottom w:w="0" w:type="dxa"/>
              <w:right w:w="108" w:type="dxa"/>
            </w:tcMar>
            <w:vAlign w:val="center"/>
          </w:tcPr>
          <w:p w14:paraId="079C4221" w14:textId="7FC5A00E" w:rsidR="00AC3455" w:rsidRPr="009F7642" w:rsidRDefault="00AC3455" w:rsidP="00AC3455">
            <w:pPr>
              <w:spacing w:after="0" w:line="240" w:lineRule="auto"/>
              <w:jc w:val="center"/>
              <w:rPr>
                <w:color w:val="000000" w:themeColor="text1"/>
                <w:lang w:val="en-GB"/>
              </w:rPr>
            </w:pPr>
            <w:r w:rsidRPr="009F7642">
              <w:rPr>
                <w:color w:val="000000" w:themeColor="text1"/>
                <w:lang w:val="en-GB"/>
              </w:rPr>
              <w:t>0 of 10</w:t>
            </w:r>
          </w:p>
        </w:tc>
        <w:tc>
          <w:tcPr>
            <w:tcW w:w="1776" w:type="dxa"/>
            <w:tcBorders>
              <w:bottom w:val="single" w:sz="4" w:space="0" w:color="000000"/>
            </w:tcBorders>
            <w:tcMar>
              <w:top w:w="0" w:type="dxa"/>
              <w:left w:w="108" w:type="dxa"/>
              <w:bottom w:w="0" w:type="dxa"/>
              <w:right w:w="108" w:type="dxa"/>
            </w:tcMar>
            <w:vAlign w:val="center"/>
          </w:tcPr>
          <w:p w14:paraId="10A1AA7B" w14:textId="5B9A4679" w:rsidR="00AC3455" w:rsidRPr="009F7642" w:rsidRDefault="00AC3455" w:rsidP="00AC3455">
            <w:pPr>
              <w:spacing w:after="0" w:line="240" w:lineRule="auto"/>
              <w:jc w:val="center"/>
              <w:rPr>
                <w:color w:val="000000" w:themeColor="text1"/>
                <w:lang w:val="en-GB"/>
              </w:rPr>
            </w:pPr>
            <w:r w:rsidRPr="009F7642">
              <w:rPr>
                <w:color w:val="000000" w:themeColor="text1"/>
                <w:lang w:val="en-GB"/>
              </w:rPr>
              <w:t>9 of 10</w:t>
            </w:r>
          </w:p>
        </w:tc>
        <w:tc>
          <w:tcPr>
            <w:tcW w:w="1777" w:type="dxa"/>
            <w:tcBorders>
              <w:bottom w:val="single" w:sz="4" w:space="0" w:color="000000"/>
            </w:tcBorders>
            <w:tcMar>
              <w:top w:w="0" w:type="dxa"/>
              <w:left w:w="108" w:type="dxa"/>
              <w:bottom w:w="0" w:type="dxa"/>
              <w:right w:w="108" w:type="dxa"/>
            </w:tcMar>
            <w:vAlign w:val="center"/>
          </w:tcPr>
          <w:p w14:paraId="2515F6E5" w14:textId="488E86DE" w:rsidR="00AC3455" w:rsidRPr="009F7642" w:rsidRDefault="00AC3455" w:rsidP="00AC3455">
            <w:pPr>
              <w:spacing w:after="0" w:line="240" w:lineRule="auto"/>
              <w:jc w:val="center"/>
              <w:rPr>
                <w:color w:val="000000" w:themeColor="text1"/>
                <w:lang w:val="en-GB"/>
              </w:rPr>
            </w:pPr>
            <w:r w:rsidRPr="009F7642">
              <w:rPr>
                <w:color w:val="000000" w:themeColor="text1"/>
                <w:lang w:val="en-GB"/>
              </w:rPr>
              <w:t>6 of 10</w:t>
            </w:r>
          </w:p>
        </w:tc>
      </w:tr>
      <w:tr w:rsidR="00AC3455" w:rsidRPr="009F7642" w14:paraId="3E098663" w14:textId="77777777" w:rsidTr="00D62701">
        <w:trPr>
          <w:jc w:val="center"/>
        </w:trPr>
        <w:tc>
          <w:tcPr>
            <w:tcW w:w="2065" w:type="dxa"/>
            <w:tcBorders>
              <w:bottom w:val="double" w:sz="4" w:space="0" w:color="000000"/>
            </w:tcBorders>
            <w:tcMar>
              <w:top w:w="0" w:type="dxa"/>
              <w:left w:w="108" w:type="dxa"/>
              <w:bottom w:w="0" w:type="dxa"/>
              <w:right w:w="108" w:type="dxa"/>
            </w:tcMar>
            <w:vAlign w:val="center"/>
          </w:tcPr>
          <w:p w14:paraId="18F36A9F" w14:textId="46302863" w:rsidR="00AC3455" w:rsidRPr="009F7642" w:rsidRDefault="00AC3455" w:rsidP="00FB6326">
            <w:pPr>
              <w:spacing w:after="0" w:line="240" w:lineRule="auto"/>
              <w:jc w:val="center"/>
              <w:rPr>
                <w:color w:val="000000" w:themeColor="text1"/>
                <w:lang w:val="en-GB"/>
              </w:rPr>
            </w:pPr>
            <w:r w:rsidRPr="009F7642">
              <w:rPr>
                <w:color w:val="000000" w:themeColor="text1"/>
                <w:lang w:val="en-GB"/>
              </w:rPr>
              <w:t>C</w:t>
            </w:r>
            <w:r w:rsidR="00FB6326" w:rsidRPr="009F7642">
              <w:rPr>
                <w:color w:val="000000" w:themeColor="text1"/>
                <w:lang w:val="en-GB"/>
              </w:rPr>
              <w:t>mpd</w:t>
            </w:r>
            <w:r w:rsidRPr="009F7642">
              <w:rPr>
                <w:color w:val="000000" w:themeColor="text1"/>
                <w:lang w:val="en-GB"/>
              </w:rPr>
              <w:t xml:space="preserve"> </w:t>
            </w:r>
            <w:r w:rsidRPr="009F7642">
              <w:rPr>
                <w:b/>
                <w:bCs/>
                <w:color w:val="000000" w:themeColor="text1"/>
                <w:lang w:val="en-GB"/>
              </w:rPr>
              <w:t>1</w:t>
            </w:r>
            <w:r w:rsidR="00FB6326" w:rsidRPr="009F7642">
              <w:rPr>
                <w:b/>
                <w:bCs/>
                <w:color w:val="000000" w:themeColor="text1"/>
                <w:lang w:val="en-GB"/>
              </w:rPr>
              <w:t xml:space="preserve"> </w:t>
            </w:r>
            <w:r w:rsidR="00FB6326" w:rsidRPr="009F7642">
              <w:rPr>
                <w:color w:val="000000" w:themeColor="text1"/>
                <w:lang w:val="en-GB"/>
              </w:rPr>
              <w:t>(</w:t>
            </w:r>
            <w:r w:rsidRPr="009F7642">
              <w:rPr>
                <w:color w:val="000000" w:themeColor="text1"/>
                <w:lang w:val="en-GB"/>
              </w:rPr>
              <w:t>10 mg/kg</w:t>
            </w:r>
            <w:r w:rsidR="00FB6326" w:rsidRPr="009F7642">
              <w:rPr>
                <w:color w:val="000000" w:themeColor="text1"/>
                <w:lang w:val="en-GB"/>
              </w:rPr>
              <w:t>)</w:t>
            </w:r>
          </w:p>
        </w:tc>
        <w:tc>
          <w:tcPr>
            <w:tcW w:w="1621" w:type="dxa"/>
            <w:tcBorders>
              <w:bottom w:val="double" w:sz="4" w:space="0" w:color="000000"/>
            </w:tcBorders>
            <w:tcMar>
              <w:top w:w="0" w:type="dxa"/>
              <w:left w:w="108" w:type="dxa"/>
              <w:bottom w:w="0" w:type="dxa"/>
              <w:right w:w="108" w:type="dxa"/>
            </w:tcMar>
            <w:vAlign w:val="center"/>
          </w:tcPr>
          <w:p w14:paraId="4D4E239D" w14:textId="466A3B42" w:rsidR="00AC3455" w:rsidRPr="009F7642" w:rsidRDefault="00AC3455" w:rsidP="00AC3455">
            <w:pPr>
              <w:spacing w:after="0" w:line="240" w:lineRule="auto"/>
              <w:jc w:val="center"/>
              <w:rPr>
                <w:color w:val="000000" w:themeColor="text1"/>
                <w:lang w:val="en-GB"/>
              </w:rPr>
            </w:pPr>
            <w:r w:rsidRPr="009F7642">
              <w:rPr>
                <w:color w:val="000000" w:themeColor="text1"/>
                <w:lang w:val="en-GB"/>
              </w:rPr>
              <w:t>12</w:t>
            </w:r>
          </w:p>
        </w:tc>
        <w:tc>
          <w:tcPr>
            <w:tcW w:w="1777" w:type="dxa"/>
            <w:tcBorders>
              <w:bottom w:val="double" w:sz="4" w:space="0" w:color="000000"/>
            </w:tcBorders>
            <w:tcMar>
              <w:top w:w="0" w:type="dxa"/>
              <w:left w:w="108" w:type="dxa"/>
              <w:bottom w:w="0" w:type="dxa"/>
              <w:right w:w="108" w:type="dxa"/>
            </w:tcMar>
            <w:vAlign w:val="center"/>
          </w:tcPr>
          <w:p w14:paraId="49B90D4F" w14:textId="74702D6A" w:rsidR="00AC3455" w:rsidRPr="009F7642" w:rsidRDefault="00AC3455" w:rsidP="00AC3455">
            <w:pPr>
              <w:spacing w:after="0" w:line="240" w:lineRule="auto"/>
              <w:jc w:val="center"/>
              <w:rPr>
                <w:color w:val="000000" w:themeColor="text1"/>
                <w:lang w:val="en-GB"/>
              </w:rPr>
            </w:pPr>
            <w:r w:rsidRPr="009F7642">
              <w:rPr>
                <w:color w:val="000000" w:themeColor="text1"/>
                <w:lang w:val="en-GB"/>
              </w:rPr>
              <w:t>1 of 12</w:t>
            </w:r>
          </w:p>
        </w:tc>
        <w:tc>
          <w:tcPr>
            <w:tcW w:w="1776" w:type="dxa"/>
            <w:tcBorders>
              <w:bottom w:val="double" w:sz="4" w:space="0" w:color="000000"/>
            </w:tcBorders>
            <w:tcMar>
              <w:top w:w="0" w:type="dxa"/>
              <w:left w:w="108" w:type="dxa"/>
              <w:bottom w:w="0" w:type="dxa"/>
              <w:right w:w="108" w:type="dxa"/>
            </w:tcMar>
            <w:vAlign w:val="center"/>
          </w:tcPr>
          <w:p w14:paraId="5B407048" w14:textId="0E8B1E91" w:rsidR="00AC3455" w:rsidRPr="009F7642" w:rsidRDefault="00AC3455" w:rsidP="00AC3455">
            <w:pPr>
              <w:spacing w:after="0" w:line="240" w:lineRule="auto"/>
              <w:jc w:val="center"/>
              <w:rPr>
                <w:color w:val="000000" w:themeColor="text1"/>
                <w:lang w:val="en-GB"/>
              </w:rPr>
            </w:pPr>
            <w:r w:rsidRPr="009F7642">
              <w:rPr>
                <w:color w:val="000000" w:themeColor="text1"/>
                <w:lang w:val="en-GB"/>
              </w:rPr>
              <w:t>9 of 12</w:t>
            </w:r>
          </w:p>
        </w:tc>
        <w:tc>
          <w:tcPr>
            <w:tcW w:w="1777" w:type="dxa"/>
            <w:tcBorders>
              <w:bottom w:val="double" w:sz="4" w:space="0" w:color="000000"/>
            </w:tcBorders>
            <w:tcMar>
              <w:top w:w="0" w:type="dxa"/>
              <w:left w:w="108" w:type="dxa"/>
              <w:bottom w:w="0" w:type="dxa"/>
              <w:right w:w="108" w:type="dxa"/>
            </w:tcMar>
            <w:vAlign w:val="center"/>
          </w:tcPr>
          <w:p w14:paraId="5220592A" w14:textId="0A205940" w:rsidR="00AC3455" w:rsidRPr="009F7642" w:rsidRDefault="00AC3455" w:rsidP="00AC3455">
            <w:pPr>
              <w:spacing w:after="0" w:line="240" w:lineRule="auto"/>
              <w:jc w:val="center"/>
              <w:rPr>
                <w:color w:val="000000" w:themeColor="text1"/>
                <w:lang w:val="en-GB"/>
              </w:rPr>
            </w:pPr>
            <w:r w:rsidRPr="009F7642">
              <w:rPr>
                <w:color w:val="000000" w:themeColor="text1"/>
                <w:lang w:val="en-GB"/>
              </w:rPr>
              <w:t>8 of 12</w:t>
            </w:r>
          </w:p>
        </w:tc>
      </w:tr>
      <w:tr w:rsidR="00D62701" w:rsidRPr="009F7642" w14:paraId="05C00565" w14:textId="77777777" w:rsidTr="00F6252C">
        <w:trPr>
          <w:jc w:val="center"/>
        </w:trPr>
        <w:tc>
          <w:tcPr>
            <w:tcW w:w="9016" w:type="dxa"/>
            <w:gridSpan w:val="5"/>
            <w:tcBorders>
              <w:top w:val="double" w:sz="4" w:space="0" w:color="000000"/>
            </w:tcBorders>
            <w:tcMar>
              <w:top w:w="0" w:type="dxa"/>
              <w:left w:w="108" w:type="dxa"/>
              <w:bottom w:w="0" w:type="dxa"/>
              <w:right w:w="108" w:type="dxa"/>
            </w:tcMar>
          </w:tcPr>
          <w:p w14:paraId="58B72980" w14:textId="100F8719" w:rsidR="00D62701" w:rsidRPr="009F7642" w:rsidRDefault="00D62701" w:rsidP="00AC3455">
            <w:pPr>
              <w:spacing w:after="0" w:line="240" w:lineRule="auto"/>
              <w:jc w:val="center"/>
              <w:rPr>
                <w:color w:val="000000" w:themeColor="text1"/>
                <w:lang w:val="en-GB"/>
              </w:rPr>
            </w:pPr>
            <w:r w:rsidRPr="009F7642">
              <w:rPr>
                <w:i/>
                <w:iCs/>
                <w:color w:val="000000" w:themeColor="text1"/>
                <w:lang w:val="en-GB"/>
              </w:rPr>
              <w:t>Figure 5 (left column, 15-day-old animals)</w:t>
            </w:r>
          </w:p>
        </w:tc>
      </w:tr>
      <w:tr w:rsidR="00D62701" w:rsidRPr="009F7642" w14:paraId="36515CEB" w14:textId="77777777" w:rsidTr="00D62701">
        <w:trPr>
          <w:jc w:val="center"/>
        </w:trPr>
        <w:tc>
          <w:tcPr>
            <w:tcW w:w="2065" w:type="dxa"/>
            <w:tcMar>
              <w:top w:w="0" w:type="dxa"/>
              <w:left w:w="108" w:type="dxa"/>
              <w:bottom w:w="0" w:type="dxa"/>
              <w:right w:w="108" w:type="dxa"/>
            </w:tcMar>
            <w:vAlign w:val="center"/>
          </w:tcPr>
          <w:p w14:paraId="239FD753" w14:textId="63AAFD7A" w:rsidR="00D62701" w:rsidRPr="009F7642" w:rsidRDefault="00D62701" w:rsidP="00D62701">
            <w:pPr>
              <w:spacing w:after="0" w:line="240" w:lineRule="auto"/>
              <w:jc w:val="center"/>
              <w:rPr>
                <w:color w:val="000000" w:themeColor="text1"/>
                <w:lang w:val="en-GB"/>
              </w:rPr>
            </w:pPr>
            <w:r w:rsidRPr="009F7642">
              <w:rPr>
                <w:color w:val="000000" w:themeColor="text1"/>
                <w:lang w:val="en-GB"/>
              </w:rPr>
              <w:t>CDX</w:t>
            </w:r>
          </w:p>
        </w:tc>
        <w:tc>
          <w:tcPr>
            <w:tcW w:w="1621" w:type="dxa"/>
            <w:tcMar>
              <w:top w:w="0" w:type="dxa"/>
              <w:left w:w="108" w:type="dxa"/>
              <w:bottom w:w="0" w:type="dxa"/>
              <w:right w:w="108" w:type="dxa"/>
            </w:tcMar>
            <w:vAlign w:val="center"/>
          </w:tcPr>
          <w:p w14:paraId="461452DC" w14:textId="5038B47E" w:rsidR="00D62701" w:rsidRPr="009F7642" w:rsidRDefault="00D62701" w:rsidP="00D62701">
            <w:pPr>
              <w:spacing w:after="0" w:line="240" w:lineRule="auto"/>
              <w:jc w:val="center"/>
              <w:rPr>
                <w:color w:val="000000" w:themeColor="text1"/>
                <w:lang w:val="en-GB"/>
              </w:rPr>
            </w:pPr>
            <w:r w:rsidRPr="009F7642">
              <w:rPr>
                <w:color w:val="000000" w:themeColor="text1"/>
                <w:lang w:val="en-GB"/>
              </w:rPr>
              <w:t>14</w:t>
            </w:r>
          </w:p>
        </w:tc>
        <w:tc>
          <w:tcPr>
            <w:tcW w:w="1777" w:type="dxa"/>
            <w:tcMar>
              <w:top w:w="0" w:type="dxa"/>
              <w:left w:w="108" w:type="dxa"/>
              <w:bottom w:w="0" w:type="dxa"/>
              <w:right w:w="108" w:type="dxa"/>
            </w:tcMar>
            <w:vAlign w:val="center"/>
          </w:tcPr>
          <w:p w14:paraId="14BB953F" w14:textId="2A711EF1" w:rsidR="00D62701" w:rsidRPr="009F7642" w:rsidRDefault="00D62701" w:rsidP="00D62701">
            <w:pPr>
              <w:spacing w:after="0" w:line="240" w:lineRule="auto"/>
              <w:jc w:val="center"/>
              <w:rPr>
                <w:color w:val="000000" w:themeColor="text1"/>
                <w:lang w:val="en-GB"/>
              </w:rPr>
            </w:pPr>
            <w:r w:rsidRPr="009F7642">
              <w:rPr>
                <w:color w:val="000000" w:themeColor="text1"/>
                <w:lang w:val="en-GB"/>
              </w:rPr>
              <w:t>1 of 14</w:t>
            </w:r>
          </w:p>
        </w:tc>
        <w:tc>
          <w:tcPr>
            <w:tcW w:w="1776" w:type="dxa"/>
            <w:tcMar>
              <w:top w:w="0" w:type="dxa"/>
              <w:left w:w="108" w:type="dxa"/>
              <w:bottom w:w="0" w:type="dxa"/>
              <w:right w:w="108" w:type="dxa"/>
            </w:tcMar>
            <w:vAlign w:val="center"/>
          </w:tcPr>
          <w:p w14:paraId="7B5944C2" w14:textId="50BCBCDF" w:rsidR="00D62701" w:rsidRPr="009F7642" w:rsidRDefault="00D62701" w:rsidP="00D62701">
            <w:pPr>
              <w:spacing w:after="0" w:line="240" w:lineRule="auto"/>
              <w:jc w:val="center"/>
              <w:rPr>
                <w:color w:val="000000" w:themeColor="text1"/>
                <w:lang w:val="en-GB"/>
              </w:rPr>
            </w:pPr>
            <w:r w:rsidRPr="009F7642">
              <w:rPr>
                <w:color w:val="000000" w:themeColor="text1"/>
                <w:lang w:val="en-GB"/>
              </w:rPr>
              <w:t>13 of 14</w:t>
            </w:r>
          </w:p>
        </w:tc>
        <w:tc>
          <w:tcPr>
            <w:tcW w:w="1777" w:type="dxa"/>
            <w:tcMar>
              <w:top w:w="0" w:type="dxa"/>
              <w:left w:w="108" w:type="dxa"/>
              <w:bottom w:w="0" w:type="dxa"/>
              <w:right w:w="108" w:type="dxa"/>
            </w:tcMar>
            <w:vAlign w:val="center"/>
          </w:tcPr>
          <w:p w14:paraId="2AAFD37E" w14:textId="73A68F20" w:rsidR="00D62701" w:rsidRPr="009F7642" w:rsidRDefault="00D62701" w:rsidP="00D62701">
            <w:pPr>
              <w:spacing w:after="0" w:line="240" w:lineRule="auto"/>
              <w:jc w:val="center"/>
              <w:rPr>
                <w:color w:val="000000" w:themeColor="text1"/>
                <w:lang w:val="en-GB"/>
              </w:rPr>
            </w:pPr>
            <w:r w:rsidRPr="009F7642">
              <w:rPr>
                <w:color w:val="000000" w:themeColor="text1"/>
                <w:lang w:val="en-GB"/>
              </w:rPr>
              <w:t>14 of 14</w:t>
            </w:r>
          </w:p>
        </w:tc>
      </w:tr>
      <w:tr w:rsidR="00D62701" w:rsidRPr="009F7642" w14:paraId="5AC8C6EE" w14:textId="77777777" w:rsidTr="00D62701">
        <w:trPr>
          <w:jc w:val="center"/>
        </w:trPr>
        <w:tc>
          <w:tcPr>
            <w:tcW w:w="2065" w:type="dxa"/>
            <w:tcMar>
              <w:top w:w="0" w:type="dxa"/>
              <w:left w:w="108" w:type="dxa"/>
              <w:bottom w:w="0" w:type="dxa"/>
              <w:right w:w="108" w:type="dxa"/>
            </w:tcMar>
            <w:vAlign w:val="center"/>
          </w:tcPr>
          <w:p w14:paraId="674D2DD6" w14:textId="2ABDDE1D" w:rsidR="00D62701" w:rsidRPr="009F7642" w:rsidRDefault="00FB6326" w:rsidP="00FB6326">
            <w:pPr>
              <w:spacing w:after="0" w:line="240" w:lineRule="auto"/>
              <w:jc w:val="center"/>
              <w:rPr>
                <w:color w:val="000000" w:themeColor="text1"/>
                <w:lang w:val="en-GB"/>
              </w:rPr>
            </w:pPr>
            <w:r w:rsidRPr="009F7642">
              <w:rPr>
                <w:color w:val="000000" w:themeColor="text1"/>
                <w:lang w:val="en-GB"/>
              </w:rPr>
              <w:t>Cmpd</w:t>
            </w:r>
            <w:r w:rsidR="00D62701" w:rsidRPr="009F7642">
              <w:rPr>
                <w:color w:val="000000" w:themeColor="text1"/>
                <w:lang w:val="en-GB"/>
              </w:rPr>
              <w:t xml:space="preserve"> </w:t>
            </w:r>
            <w:r w:rsidR="00D62701" w:rsidRPr="009F7642">
              <w:rPr>
                <w:b/>
                <w:bCs/>
                <w:color w:val="000000" w:themeColor="text1"/>
                <w:lang w:val="en-GB"/>
              </w:rPr>
              <w:t>2</w:t>
            </w:r>
            <w:r w:rsidRPr="009F7642">
              <w:rPr>
                <w:b/>
                <w:bCs/>
                <w:color w:val="000000" w:themeColor="text1"/>
                <w:lang w:val="en-GB"/>
              </w:rPr>
              <w:t xml:space="preserve"> </w:t>
            </w:r>
            <w:r w:rsidRPr="009F7642">
              <w:rPr>
                <w:color w:val="000000" w:themeColor="text1"/>
                <w:lang w:val="en-GB"/>
              </w:rPr>
              <w:t>(</w:t>
            </w:r>
            <w:r w:rsidR="00D62701" w:rsidRPr="009F7642">
              <w:rPr>
                <w:color w:val="000000" w:themeColor="text1"/>
                <w:lang w:val="en-GB"/>
              </w:rPr>
              <w:t>5 mg/kg</w:t>
            </w:r>
            <w:r w:rsidRPr="009F7642">
              <w:rPr>
                <w:color w:val="000000" w:themeColor="text1"/>
                <w:lang w:val="en-GB"/>
              </w:rPr>
              <w:t>)</w:t>
            </w:r>
            <w:r w:rsidR="00D62701" w:rsidRPr="009F7642">
              <w:rPr>
                <w:color w:val="000000" w:themeColor="text1"/>
                <w:lang w:val="en-GB"/>
              </w:rPr>
              <w:t xml:space="preserve"> </w:t>
            </w:r>
          </w:p>
        </w:tc>
        <w:tc>
          <w:tcPr>
            <w:tcW w:w="1621" w:type="dxa"/>
            <w:tcMar>
              <w:top w:w="0" w:type="dxa"/>
              <w:left w:w="108" w:type="dxa"/>
              <w:bottom w:w="0" w:type="dxa"/>
              <w:right w:w="108" w:type="dxa"/>
            </w:tcMar>
            <w:vAlign w:val="center"/>
          </w:tcPr>
          <w:p w14:paraId="16E46122" w14:textId="096E0B12" w:rsidR="00D62701" w:rsidRPr="009F7642" w:rsidRDefault="00D62701" w:rsidP="00D62701">
            <w:pPr>
              <w:spacing w:after="0" w:line="240" w:lineRule="auto"/>
              <w:jc w:val="center"/>
              <w:rPr>
                <w:color w:val="000000" w:themeColor="text1"/>
                <w:lang w:val="en-GB"/>
              </w:rPr>
            </w:pPr>
            <w:r w:rsidRPr="009F7642">
              <w:rPr>
                <w:color w:val="000000" w:themeColor="text1"/>
                <w:lang w:val="en-GB"/>
              </w:rPr>
              <w:t>10</w:t>
            </w:r>
          </w:p>
        </w:tc>
        <w:tc>
          <w:tcPr>
            <w:tcW w:w="1777" w:type="dxa"/>
            <w:tcMar>
              <w:top w:w="0" w:type="dxa"/>
              <w:left w:w="108" w:type="dxa"/>
              <w:bottom w:w="0" w:type="dxa"/>
              <w:right w:w="108" w:type="dxa"/>
            </w:tcMar>
            <w:vAlign w:val="center"/>
          </w:tcPr>
          <w:p w14:paraId="526F0887" w14:textId="5DAB5714" w:rsidR="00D62701" w:rsidRPr="009F7642" w:rsidRDefault="00D62701" w:rsidP="00D62701">
            <w:pPr>
              <w:spacing w:after="0" w:line="240" w:lineRule="auto"/>
              <w:jc w:val="center"/>
              <w:rPr>
                <w:color w:val="000000" w:themeColor="text1"/>
                <w:lang w:val="en-GB"/>
              </w:rPr>
            </w:pPr>
            <w:r w:rsidRPr="009F7642">
              <w:rPr>
                <w:color w:val="000000" w:themeColor="text1"/>
                <w:lang w:val="en-GB"/>
              </w:rPr>
              <w:t>1 of 10</w:t>
            </w:r>
          </w:p>
        </w:tc>
        <w:tc>
          <w:tcPr>
            <w:tcW w:w="1776" w:type="dxa"/>
            <w:tcMar>
              <w:top w:w="0" w:type="dxa"/>
              <w:left w:w="108" w:type="dxa"/>
              <w:bottom w:w="0" w:type="dxa"/>
              <w:right w:w="108" w:type="dxa"/>
            </w:tcMar>
            <w:vAlign w:val="center"/>
          </w:tcPr>
          <w:p w14:paraId="08A6FF35" w14:textId="1138742F" w:rsidR="00D62701" w:rsidRPr="009F7642" w:rsidRDefault="00D62701" w:rsidP="00D62701">
            <w:pPr>
              <w:spacing w:after="0" w:line="240" w:lineRule="auto"/>
              <w:jc w:val="center"/>
              <w:rPr>
                <w:color w:val="000000" w:themeColor="text1"/>
                <w:lang w:val="en-GB"/>
              </w:rPr>
            </w:pPr>
            <w:r w:rsidRPr="009F7642">
              <w:rPr>
                <w:color w:val="000000" w:themeColor="text1"/>
                <w:lang w:val="en-GB"/>
              </w:rPr>
              <w:t>2 of 10</w:t>
            </w:r>
          </w:p>
        </w:tc>
        <w:tc>
          <w:tcPr>
            <w:tcW w:w="1777" w:type="dxa"/>
            <w:tcMar>
              <w:top w:w="0" w:type="dxa"/>
              <w:left w:w="108" w:type="dxa"/>
              <w:bottom w:w="0" w:type="dxa"/>
              <w:right w:w="108" w:type="dxa"/>
            </w:tcMar>
            <w:vAlign w:val="center"/>
          </w:tcPr>
          <w:p w14:paraId="099957C5" w14:textId="3DCDE15A" w:rsidR="00D62701" w:rsidRPr="009F7642" w:rsidRDefault="00D62701" w:rsidP="00D62701">
            <w:pPr>
              <w:spacing w:after="0" w:line="240" w:lineRule="auto"/>
              <w:jc w:val="center"/>
              <w:rPr>
                <w:color w:val="000000" w:themeColor="text1"/>
                <w:lang w:val="en-GB"/>
              </w:rPr>
            </w:pPr>
            <w:r w:rsidRPr="009F7642">
              <w:rPr>
                <w:color w:val="000000" w:themeColor="text1"/>
                <w:lang w:val="en-GB"/>
              </w:rPr>
              <w:t>10 of 10</w:t>
            </w:r>
          </w:p>
        </w:tc>
      </w:tr>
      <w:tr w:rsidR="00D62701" w:rsidRPr="009F7642" w14:paraId="20D590C0" w14:textId="77777777" w:rsidTr="00D62701">
        <w:trPr>
          <w:jc w:val="center"/>
        </w:trPr>
        <w:tc>
          <w:tcPr>
            <w:tcW w:w="2065" w:type="dxa"/>
            <w:tcMar>
              <w:top w:w="0" w:type="dxa"/>
              <w:left w:w="108" w:type="dxa"/>
              <w:bottom w:w="0" w:type="dxa"/>
              <w:right w:w="108" w:type="dxa"/>
            </w:tcMar>
            <w:vAlign w:val="center"/>
          </w:tcPr>
          <w:p w14:paraId="6E86BC2E" w14:textId="51BDE175" w:rsidR="00D62701" w:rsidRPr="009F7642" w:rsidRDefault="00D62701" w:rsidP="00FB6326">
            <w:pPr>
              <w:spacing w:after="0" w:line="240" w:lineRule="auto"/>
              <w:jc w:val="center"/>
              <w:rPr>
                <w:color w:val="000000" w:themeColor="text1"/>
                <w:lang w:val="en-GB"/>
              </w:rPr>
            </w:pPr>
            <w:r w:rsidRPr="009F7642">
              <w:rPr>
                <w:color w:val="000000" w:themeColor="text1"/>
                <w:lang w:val="en-GB"/>
              </w:rPr>
              <w:t>C</w:t>
            </w:r>
            <w:r w:rsidR="00FB6326" w:rsidRPr="009F7642">
              <w:rPr>
                <w:color w:val="000000" w:themeColor="text1"/>
                <w:lang w:val="en-GB"/>
              </w:rPr>
              <w:t>mpd</w:t>
            </w:r>
            <w:r w:rsidRPr="009F7642">
              <w:rPr>
                <w:color w:val="000000" w:themeColor="text1"/>
                <w:lang w:val="en-GB"/>
              </w:rPr>
              <w:t xml:space="preserve"> </w:t>
            </w:r>
            <w:r w:rsidRPr="009F7642">
              <w:rPr>
                <w:b/>
                <w:bCs/>
                <w:color w:val="000000" w:themeColor="text1"/>
                <w:lang w:val="en-GB"/>
              </w:rPr>
              <w:t>2</w:t>
            </w:r>
            <w:r w:rsidR="00FB6326" w:rsidRPr="009F7642">
              <w:rPr>
                <w:b/>
                <w:bCs/>
                <w:color w:val="000000" w:themeColor="text1"/>
                <w:lang w:val="en-GB"/>
              </w:rPr>
              <w:t xml:space="preserve"> </w:t>
            </w:r>
            <w:r w:rsidR="00FB6326" w:rsidRPr="009F7642">
              <w:rPr>
                <w:color w:val="000000" w:themeColor="text1"/>
                <w:lang w:val="en-GB"/>
              </w:rPr>
              <w:t>(</w:t>
            </w:r>
            <w:r w:rsidRPr="009F7642">
              <w:rPr>
                <w:color w:val="000000" w:themeColor="text1"/>
                <w:lang w:val="en-GB"/>
              </w:rPr>
              <w:t>10 mg/kg</w:t>
            </w:r>
            <w:r w:rsidR="00FB6326" w:rsidRPr="009F7642">
              <w:rPr>
                <w:color w:val="000000" w:themeColor="text1"/>
                <w:lang w:val="en-GB"/>
              </w:rPr>
              <w:t>)</w:t>
            </w:r>
          </w:p>
        </w:tc>
        <w:tc>
          <w:tcPr>
            <w:tcW w:w="1621" w:type="dxa"/>
            <w:tcMar>
              <w:top w:w="0" w:type="dxa"/>
              <w:left w:w="108" w:type="dxa"/>
              <w:bottom w:w="0" w:type="dxa"/>
              <w:right w:w="108" w:type="dxa"/>
            </w:tcMar>
            <w:vAlign w:val="center"/>
          </w:tcPr>
          <w:p w14:paraId="41EE11F8" w14:textId="05A2CD1D" w:rsidR="00D62701" w:rsidRPr="009F7642" w:rsidRDefault="00D62701" w:rsidP="00D62701">
            <w:pPr>
              <w:spacing w:after="0" w:line="240" w:lineRule="auto"/>
              <w:jc w:val="center"/>
              <w:rPr>
                <w:color w:val="000000" w:themeColor="text1"/>
                <w:lang w:val="en-GB"/>
              </w:rPr>
            </w:pPr>
            <w:r w:rsidRPr="009F7642">
              <w:rPr>
                <w:color w:val="000000" w:themeColor="text1"/>
                <w:lang w:val="en-GB"/>
              </w:rPr>
              <w:t>10</w:t>
            </w:r>
          </w:p>
        </w:tc>
        <w:tc>
          <w:tcPr>
            <w:tcW w:w="1777" w:type="dxa"/>
            <w:tcMar>
              <w:top w:w="0" w:type="dxa"/>
              <w:left w:w="108" w:type="dxa"/>
              <w:bottom w:w="0" w:type="dxa"/>
              <w:right w:w="108" w:type="dxa"/>
            </w:tcMar>
            <w:vAlign w:val="center"/>
          </w:tcPr>
          <w:p w14:paraId="6534283D" w14:textId="51A388E8" w:rsidR="00D62701" w:rsidRPr="009F7642" w:rsidRDefault="00D62701" w:rsidP="00D62701">
            <w:pPr>
              <w:spacing w:after="0" w:line="240" w:lineRule="auto"/>
              <w:jc w:val="center"/>
              <w:rPr>
                <w:color w:val="000000" w:themeColor="text1"/>
                <w:lang w:val="en-GB"/>
              </w:rPr>
            </w:pPr>
            <w:r w:rsidRPr="009F7642">
              <w:rPr>
                <w:color w:val="000000" w:themeColor="text1"/>
                <w:lang w:val="en-GB"/>
              </w:rPr>
              <w:t>0 of 10</w:t>
            </w:r>
          </w:p>
        </w:tc>
        <w:tc>
          <w:tcPr>
            <w:tcW w:w="1776" w:type="dxa"/>
            <w:tcMar>
              <w:top w:w="0" w:type="dxa"/>
              <w:left w:w="108" w:type="dxa"/>
              <w:bottom w:w="0" w:type="dxa"/>
              <w:right w:w="108" w:type="dxa"/>
            </w:tcMar>
            <w:vAlign w:val="center"/>
          </w:tcPr>
          <w:p w14:paraId="1CF8A180" w14:textId="09C80F0A" w:rsidR="00D62701" w:rsidRPr="009F7642" w:rsidRDefault="00D62701" w:rsidP="00D62701">
            <w:pPr>
              <w:spacing w:after="0" w:line="240" w:lineRule="auto"/>
              <w:jc w:val="center"/>
              <w:rPr>
                <w:color w:val="000000" w:themeColor="text1"/>
                <w:lang w:val="en-GB"/>
              </w:rPr>
            </w:pPr>
            <w:r w:rsidRPr="009F7642">
              <w:rPr>
                <w:color w:val="000000" w:themeColor="text1"/>
                <w:lang w:val="en-GB"/>
              </w:rPr>
              <w:t>1 of 10</w:t>
            </w:r>
          </w:p>
        </w:tc>
        <w:tc>
          <w:tcPr>
            <w:tcW w:w="1777" w:type="dxa"/>
            <w:tcMar>
              <w:top w:w="0" w:type="dxa"/>
              <w:left w:w="108" w:type="dxa"/>
              <w:bottom w:w="0" w:type="dxa"/>
              <w:right w:w="108" w:type="dxa"/>
            </w:tcMar>
            <w:vAlign w:val="center"/>
          </w:tcPr>
          <w:p w14:paraId="09587037" w14:textId="5AF5B58B" w:rsidR="00D62701" w:rsidRPr="009F7642" w:rsidRDefault="00D62701" w:rsidP="00D62701">
            <w:pPr>
              <w:spacing w:after="0" w:line="240" w:lineRule="auto"/>
              <w:jc w:val="center"/>
              <w:rPr>
                <w:color w:val="000000" w:themeColor="text1"/>
                <w:lang w:val="en-GB"/>
              </w:rPr>
            </w:pPr>
            <w:r w:rsidRPr="009F7642">
              <w:rPr>
                <w:color w:val="000000" w:themeColor="text1"/>
                <w:lang w:val="en-GB"/>
              </w:rPr>
              <w:t>10 of 10</w:t>
            </w:r>
          </w:p>
        </w:tc>
      </w:tr>
      <w:tr w:rsidR="00D62701" w:rsidRPr="009F7642" w14:paraId="03FE356C" w14:textId="77777777" w:rsidTr="008B0C28">
        <w:trPr>
          <w:jc w:val="center"/>
        </w:trPr>
        <w:tc>
          <w:tcPr>
            <w:tcW w:w="9016" w:type="dxa"/>
            <w:gridSpan w:val="5"/>
            <w:tcMar>
              <w:top w:w="0" w:type="dxa"/>
              <w:left w:w="108" w:type="dxa"/>
              <w:bottom w:w="0" w:type="dxa"/>
              <w:right w:w="108" w:type="dxa"/>
            </w:tcMar>
          </w:tcPr>
          <w:p w14:paraId="7DE2E1D2" w14:textId="23E6FEDD" w:rsidR="00D62701" w:rsidRPr="009F7642" w:rsidRDefault="00D62701" w:rsidP="00D62701">
            <w:pPr>
              <w:spacing w:after="0" w:line="240" w:lineRule="auto"/>
              <w:jc w:val="center"/>
              <w:rPr>
                <w:color w:val="000000" w:themeColor="text1"/>
                <w:lang w:val="en-GB"/>
              </w:rPr>
            </w:pPr>
            <w:r w:rsidRPr="009F7642">
              <w:rPr>
                <w:i/>
                <w:iCs/>
                <w:color w:val="000000" w:themeColor="text1"/>
                <w:lang w:val="en-GB"/>
              </w:rPr>
              <w:t>Figure 5 (right column, 25-day-old animals)</w:t>
            </w:r>
          </w:p>
        </w:tc>
      </w:tr>
      <w:tr w:rsidR="00D62701" w:rsidRPr="009F7642" w14:paraId="64FE2941" w14:textId="77777777" w:rsidTr="00D62701">
        <w:trPr>
          <w:jc w:val="center"/>
        </w:trPr>
        <w:tc>
          <w:tcPr>
            <w:tcW w:w="2065" w:type="dxa"/>
            <w:tcMar>
              <w:top w:w="0" w:type="dxa"/>
              <w:left w:w="108" w:type="dxa"/>
              <w:bottom w:w="0" w:type="dxa"/>
              <w:right w:w="108" w:type="dxa"/>
            </w:tcMar>
            <w:vAlign w:val="center"/>
          </w:tcPr>
          <w:p w14:paraId="634A6735" w14:textId="31CB137A" w:rsidR="00D62701" w:rsidRPr="009F7642" w:rsidRDefault="00D62701" w:rsidP="00D62701">
            <w:pPr>
              <w:spacing w:after="0" w:line="240" w:lineRule="auto"/>
              <w:jc w:val="center"/>
              <w:rPr>
                <w:color w:val="000000" w:themeColor="text1"/>
                <w:lang w:val="en-GB"/>
              </w:rPr>
            </w:pPr>
            <w:r w:rsidRPr="009F7642">
              <w:rPr>
                <w:color w:val="000000" w:themeColor="text1"/>
                <w:lang w:val="en-GB"/>
              </w:rPr>
              <w:t>CDX</w:t>
            </w:r>
          </w:p>
        </w:tc>
        <w:tc>
          <w:tcPr>
            <w:tcW w:w="1621" w:type="dxa"/>
            <w:tcMar>
              <w:top w:w="0" w:type="dxa"/>
              <w:left w:w="108" w:type="dxa"/>
              <w:bottom w:w="0" w:type="dxa"/>
              <w:right w:w="108" w:type="dxa"/>
            </w:tcMar>
            <w:vAlign w:val="center"/>
          </w:tcPr>
          <w:p w14:paraId="38664621" w14:textId="02FD9352" w:rsidR="00D62701" w:rsidRPr="009F7642" w:rsidRDefault="00C7193E" w:rsidP="00D62701">
            <w:pPr>
              <w:spacing w:after="0" w:line="240" w:lineRule="auto"/>
              <w:jc w:val="center"/>
              <w:rPr>
                <w:color w:val="000000" w:themeColor="text1"/>
                <w:lang w:val="en-GB"/>
              </w:rPr>
            </w:pPr>
            <w:r w:rsidRPr="009F7642">
              <w:rPr>
                <w:color w:val="000000" w:themeColor="text1"/>
                <w:lang w:val="en-GB"/>
              </w:rPr>
              <w:t>10</w:t>
            </w:r>
          </w:p>
        </w:tc>
        <w:tc>
          <w:tcPr>
            <w:tcW w:w="1777" w:type="dxa"/>
            <w:tcMar>
              <w:top w:w="0" w:type="dxa"/>
              <w:left w:w="108" w:type="dxa"/>
              <w:bottom w:w="0" w:type="dxa"/>
              <w:right w:w="108" w:type="dxa"/>
            </w:tcMar>
            <w:vAlign w:val="center"/>
          </w:tcPr>
          <w:p w14:paraId="469D2CB7" w14:textId="5E757BAF" w:rsidR="00D62701" w:rsidRPr="009F7642" w:rsidRDefault="00D62701" w:rsidP="00C7193E">
            <w:pPr>
              <w:spacing w:after="0" w:line="240" w:lineRule="auto"/>
              <w:jc w:val="center"/>
              <w:rPr>
                <w:color w:val="000000" w:themeColor="text1"/>
                <w:lang w:val="en-GB"/>
              </w:rPr>
            </w:pPr>
            <w:r w:rsidRPr="009F7642">
              <w:rPr>
                <w:color w:val="000000" w:themeColor="text1"/>
                <w:lang w:val="en-GB"/>
              </w:rPr>
              <w:t xml:space="preserve">0 of </w:t>
            </w:r>
            <w:r w:rsidR="00C7193E" w:rsidRPr="009F7642">
              <w:rPr>
                <w:color w:val="000000" w:themeColor="text1"/>
                <w:lang w:val="en-GB"/>
              </w:rPr>
              <w:t>10</w:t>
            </w:r>
          </w:p>
        </w:tc>
        <w:tc>
          <w:tcPr>
            <w:tcW w:w="1776" w:type="dxa"/>
            <w:tcMar>
              <w:top w:w="0" w:type="dxa"/>
              <w:left w:w="108" w:type="dxa"/>
              <w:bottom w:w="0" w:type="dxa"/>
              <w:right w:w="108" w:type="dxa"/>
            </w:tcMar>
            <w:vAlign w:val="center"/>
          </w:tcPr>
          <w:p w14:paraId="16C94253" w14:textId="24E64188" w:rsidR="00D62701" w:rsidRPr="009F7642" w:rsidRDefault="00C7193E" w:rsidP="00C7193E">
            <w:pPr>
              <w:spacing w:after="0" w:line="240" w:lineRule="auto"/>
              <w:jc w:val="center"/>
              <w:rPr>
                <w:color w:val="000000" w:themeColor="text1"/>
                <w:lang w:val="en-GB"/>
              </w:rPr>
            </w:pPr>
            <w:r w:rsidRPr="009F7642">
              <w:rPr>
                <w:color w:val="000000" w:themeColor="text1"/>
                <w:lang w:val="en-GB"/>
              </w:rPr>
              <w:t xml:space="preserve">10 </w:t>
            </w:r>
            <w:r w:rsidR="00D62701" w:rsidRPr="009F7642">
              <w:rPr>
                <w:color w:val="000000" w:themeColor="text1"/>
                <w:lang w:val="en-GB"/>
              </w:rPr>
              <w:t xml:space="preserve">of </w:t>
            </w:r>
            <w:r w:rsidRPr="009F7642">
              <w:rPr>
                <w:color w:val="000000" w:themeColor="text1"/>
                <w:lang w:val="en-GB"/>
              </w:rPr>
              <w:t>10</w:t>
            </w:r>
          </w:p>
        </w:tc>
        <w:tc>
          <w:tcPr>
            <w:tcW w:w="1777" w:type="dxa"/>
            <w:tcMar>
              <w:top w:w="0" w:type="dxa"/>
              <w:left w:w="108" w:type="dxa"/>
              <w:bottom w:w="0" w:type="dxa"/>
              <w:right w:w="108" w:type="dxa"/>
            </w:tcMar>
            <w:vAlign w:val="center"/>
          </w:tcPr>
          <w:p w14:paraId="42021576" w14:textId="25BFA3FE" w:rsidR="00D62701" w:rsidRPr="009F7642" w:rsidRDefault="00C7193E" w:rsidP="00C7193E">
            <w:pPr>
              <w:spacing w:after="0" w:line="240" w:lineRule="auto"/>
              <w:jc w:val="center"/>
              <w:rPr>
                <w:color w:val="000000" w:themeColor="text1"/>
                <w:lang w:val="en-GB"/>
              </w:rPr>
            </w:pPr>
            <w:r w:rsidRPr="009F7642">
              <w:rPr>
                <w:color w:val="000000" w:themeColor="text1"/>
                <w:lang w:val="en-GB"/>
              </w:rPr>
              <w:t>10</w:t>
            </w:r>
            <w:r w:rsidR="00D62701" w:rsidRPr="009F7642">
              <w:rPr>
                <w:color w:val="000000" w:themeColor="text1"/>
                <w:lang w:val="en-GB"/>
              </w:rPr>
              <w:t xml:space="preserve"> of </w:t>
            </w:r>
            <w:r w:rsidRPr="009F7642">
              <w:rPr>
                <w:color w:val="000000" w:themeColor="text1"/>
                <w:lang w:val="en-GB"/>
              </w:rPr>
              <w:t>10</w:t>
            </w:r>
          </w:p>
        </w:tc>
      </w:tr>
      <w:tr w:rsidR="00D62701" w:rsidRPr="009F7642" w14:paraId="035C91B0" w14:textId="77777777" w:rsidTr="00D62701">
        <w:trPr>
          <w:jc w:val="center"/>
        </w:trPr>
        <w:tc>
          <w:tcPr>
            <w:tcW w:w="2065" w:type="dxa"/>
            <w:tcBorders>
              <w:bottom w:val="single" w:sz="4" w:space="0" w:color="000000"/>
            </w:tcBorders>
            <w:tcMar>
              <w:top w:w="0" w:type="dxa"/>
              <w:left w:w="108" w:type="dxa"/>
              <w:bottom w:w="0" w:type="dxa"/>
              <w:right w:w="108" w:type="dxa"/>
            </w:tcMar>
            <w:vAlign w:val="center"/>
          </w:tcPr>
          <w:p w14:paraId="0F14A9FF" w14:textId="3F244BE7" w:rsidR="00D62701" w:rsidRPr="009F7642" w:rsidRDefault="00D62701" w:rsidP="00FB6326">
            <w:pPr>
              <w:spacing w:after="0" w:line="240" w:lineRule="auto"/>
              <w:jc w:val="center"/>
              <w:rPr>
                <w:color w:val="000000" w:themeColor="text1"/>
                <w:lang w:val="en-GB"/>
              </w:rPr>
            </w:pPr>
            <w:r w:rsidRPr="009F7642">
              <w:rPr>
                <w:color w:val="000000" w:themeColor="text1"/>
                <w:lang w:val="en-GB"/>
              </w:rPr>
              <w:t>C</w:t>
            </w:r>
            <w:r w:rsidR="00FB6326" w:rsidRPr="009F7642">
              <w:rPr>
                <w:color w:val="000000" w:themeColor="text1"/>
                <w:lang w:val="en-GB"/>
              </w:rPr>
              <w:t>mpd</w:t>
            </w:r>
            <w:r w:rsidRPr="009F7642">
              <w:rPr>
                <w:color w:val="000000" w:themeColor="text1"/>
                <w:lang w:val="en-GB"/>
              </w:rPr>
              <w:t xml:space="preserve"> </w:t>
            </w:r>
            <w:r w:rsidRPr="009F7642">
              <w:rPr>
                <w:b/>
                <w:bCs/>
                <w:color w:val="000000" w:themeColor="text1"/>
                <w:lang w:val="en-GB"/>
              </w:rPr>
              <w:t>2</w:t>
            </w:r>
            <w:r w:rsidR="00FB6326" w:rsidRPr="009F7642">
              <w:rPr>
                <w:b/>
                <w:bCs/>
                <w:color w:val="000000" w:themeColor="text1"/>
                <w:lang w:val="en-GB"/>
              </w:rPr>
              <w:t xml:space="preserve"> </w:t>
            </w:r>
            <w:r w:rsidR="00FB6326" w:rsidRPr="009F7642">
              <w:rPr>
                <w:color w:val="000000" w:themeColor="text1"/>
                <w:lang w:val="en-GB"/>
              </w:rPr>
              <w:t>(</w:t>
            </w:r>
            <w:r w:rsidRPr="009F7642">
              <w:rPr>
                <w:color w:val="000000" w:themeColor="text1"/>
                <w:lang w:val="en-GB"/>
              </w:rPr>
              <w:t>5 mg/kg</w:t>
            </w:r>
            <w:r w:rsidR="00FB6326" w:rsidRPr="009F7642">
              <w:rPr>
                <w:color w:val="000000" w:themeColor="text1"/>
                <w:lang w:val="en-GB"/>
              </w:rPr>
              <w:t>)</w:t>
            </w:r>
          </w:p>
        </w:tc>
        <w:tc>
          <w:tcPr>
            <w:tcW w:w="1621" w:type="dxa"/>
            <w:tcBorders>
              <w:bottom w:val="single" w:sz="4" w:space="0" w:color="000000"/>
            </w:tcBorders>
            <w:tcMar>
              <w:top w:w="0" w:type="dxa"/>
              <w:left w:w="108" w:type="dxa"/>
              <w:bottom w:w="0" w:type="dxa"/>
              <w:right w:w="108" w:type="dxa"/>
            </w:tcMar>
            <w:vAlign w:val="center"/>
          </w:tcPr>
          <w:p w14:paraId="26CA66B7" w14:textId="527A789E" w:rsidR="00D62701" w:rsidRPr="009F7642" w:rsidRDefault="00D62701" w:rsidP="00D62701">
            <w:pPr>
              <w:spacing w:after="0" w:line="240" w:lineRule="auto"/>
              <w:jc w:val="center"/>
              <w:rPr>
                <w:color w:val="000000" w:themeColor="text1"/>
                <w:lang w:val="en-GB"/>
              </w:rPr>
            </w:pPr>
            <w:r w:rsidRPr="009F7642">
              <w:rPr>
                <w:color w:val="000000" w:themeColor="text1"/>
                <w:lang w:val="en-GB"/>
              </w:rPr>
              <w:t>10</w:t>
            </w:r>
          </w:p>
        </w:tc>
        <w:tc>
          <w:tcPr>
            <w:tcW w:w="1777" w:type="dxa"/>
            <w:tcBorders>
              <w:bottom w:val="single" w:sz="4" w:space="0" w:color="000000"/>
            </w:tcBorders>
            <w:tcMar>
              <w:top w:w="0" w:type="dxa"/>
              <w:left w:w="108" w:type="dxa"/>
              <w:bottom w:w="0" w:type="dxa"/>
              <w:right w:w="108" w:type="dxa"/>
            </w:tcMar>
            <w:vAlign w:val="center"/>
          </w:tcPr>
          <w:p w14:paraId="3DD35478" w14:textId="3F7234AB" w:rsidR="00D62701" w:rsidRPr="009F7642" w:rsidRDefault="00D62701" w:rsidP="00D62701">
            <w:pPr>
              <w:spacing w:after="0" w:line="240" w:lineRule="auto"/>
              <w:jc w:val="center"/>
              <w:rPr>
                <w:color w:val="000000" w:themeColor="text1"/>
                <w:lang w:val="en-GB"/>
              </w:rPr>
            </w:pPr>
            <w:r w:rsidRPr="009F7642">
              <w:rPr>
                <w:color w:val="000000" w:themeColor="text1"/>
                <w:lang w:val="en-GB"/>
              </w:rPr>
              <w:t>0 of 10</w:t>
            </w:r>
          </w:p>
        </w:tc>
        <w:tc>
          <w:tcPr>
            <w:tcW w:w="1776" w:type="dxa"/>
            <w:tcBorders>
              <w:bottom w:val="single" w:sz="4" w:space="0" w:color="000000"/>
            </w:tcBorders>
            <w:tcMar>
              <w:top w:w="0" w:type="dxa"/>
              <w:left w:w="108" w:type="dxa"/>
              <w:bottom w:w="0" w:type="dxa"/>
              <w:right w:w="108" w:type="dxa"/>
            </w:tcMar>
            <w:vAlign w:val="center"/>
          </w:tcPr>
          <w:p w14:paraId="6F5C5F33" w14:textId="1B5B5F50" w:rsidR="00D62701" w:rsidRPr="009F7642" w:rsidRDefault="00D62701" w:rsidP="00D62701">
            <w:pPr>
              <w:spacing w:after="0" w:line="240" w:lineRule="auto"/>
              <w:jc w:val="center"/>
              <w:rPr>
                <w:color w:val="000000" w:themeColor="text1"/>
                <w:lang w:val="en-GB"/>
              </w:rPr>
            </w:pPr>
            <w:r w:rsidRPr="009F7642">
              <w:rPr>
                <w:color w:val="000000" w:themeColor="text1"/>
                <w:lang w:val="en-GB"/>
              </w:rPr>
              <w:t>10 of 10</w:t>
            </w:r>
          </w:p>
        </w:tc>
        <w:tc>
          <w:tcPr>
            <w:tcW w:w="1777" w:type="dxa"/>
            <w:tcBorders>
              <w:bottom w:val="single" w:sz="4" w:space="0" w:color="000000"/>
            </w:tcBorders>
            <w:tcMar>
              <w:top w:w="0" w:type="dxa"/>
              <w:left w:w="108" w:type="dxa"/>
              <w:bottom w:w="0" w:type="dxa"/>
              <w:right w:w="108" w:type="dxa"/>
            </w:tcMar>
            <w:vAlign w:val="center"/>
          </w:tcPr>
          <w:p w14:paraId="45BD1F0A" w14:textId="1B6435B7" w:rsidR="00D62701" w:rsidRPr="009F7642" w:rsidRDefault="00D62701" w:rsidP="00D62701">
            <w:pPr>
              <w:spacing w:after="0" w:line="240" w:lineRule="auto"/>
              <w:jc w:val="center"/>
              <w:rPr>
                <w:color w:val="000000" w:themeColor="text1"/>
                <w:lang w:val="en-GB"/>
              </w:rPr>
            </w:pPr>
            <w:r w:rsidRPr="009F7642">
              <w:rPr>
                <w:color w:val="000000" w:themeColor="text1"/>
                <w:lang w:val="en-GB"/>
              </w:rPr>
              <w:t>10 of 10</w:t>
            </w:r>
          </w:p>
        </w:tc>
      </w:tr>
      <w:tr w:rsidR="00D62701" w:rsidRPr="009F7642" w14:paraId="57331E27" w14:textId="77777777" w:rsidTr="00D62701">
        <w:trPr>
          <w:jc w:val="center"/>
        </w:trPr>
        <w:tc>
          <w:tcPr>
            <w:tcW w:w="2065" w:type="dxa"/>
            <w:tcBorders>
              <w:bottom w:val="double" w:sz="4" w:space="0" w:color="000000"/>
            </w:tcBorders>
            <w:tcMar>
              <w:top w:w="0" w:type="dxa"/>
              <w:left w:w="108" w:type="dxa"/>
              <w:bottom w:w="0" w:type="dxa"/>
              <w:right w:w="108" w:type="dxa"/>
            </w:tcMar>
            <w:vAlign w:val="center"/>
          </w:tcPr>
          <w:p w14:paraId="3A3189D2" w14:textId="206756C5" w:rsidR="00D62701" w:rsidRPr="009F7642" w:rsidRDefault="00D62701" w:rsidP="00FB6326">
            <w:pPr>
              <w:spacing w:after="0" w:line="240" w:lineRule="auto"/>
              <w:jc w:val="center"/>
              <w:rPr>
                <w:color w:val="000000" w:themeColor="text1"/>
                <w:lang w:val="en-GB"/>
              </w:rPr>
            </w:pPr>
            <w:r w:rsidRPr="009F7642">
              <w:rPr>
                <w:color w:val="000000" w:themeColor="text1"/>
                <w:lang w:val="en-GB"/>
              </w:rPr>
              <w:t>C</w:t>
            </w:r>
            <w:r w:rsidR="00FB6326" w:rsidRPr="009F7642">
              <w:rPr>
                <w:color w:val="000000" w:themeColor="text1"/>
                <w:lang w:val="en-GB"/>
              </w:rPr>
              <w:t>mpd</w:t>
            </w:r>
            <w:r w:rsidRPr="009F7642">
              <w:rPr>
                <w:color w:val="000000" w:themeColor="text1"/>
                <w:lang w:val="en-GB"/>
              </w:rPr>
              <w:t xml:space="preserve"> </w:t>
            </w:r>
            <w:r w:rsidRPr="009F7642">
              <w:rPr>
                <w:b/>
                <w:bCs/>
                <w:color w:val="000000" w:themeColor="text1"/>
                <w:lang w:val="en-GB"/>
              </w:rPr>
              <w:t>2</w:t>
            </w:r>
            <w:r w:rsidR="00FB6326" w:rsidRPr="009F7642">
              <w:rPr>
                <w:b/>
                <w:bCs/>
                <w:color w:val="000000" w:themeColor="text1"/>
                <w:lang w:val="en-GB"/>
              </w:rPr>
              <w:t xml:space="preserve"> </w:t>
            </w:r>
            <w:r w:rsidR="00FB6326" w:rsidRPr="009F7642">
              <w:rPr>
                <w:color w:val="000000" w:themeColor="text1"/>
                <w:lang w:val="en-GB"/>
              </w:rPr>
              <w:t>(</w:t>
            </w:r>
            <w:r w:rsidRPr="009F7642">
              <w:rPr>
                <w:color w:val="000000" w:themeColor="text1"/>
                <w:lang w:val="en-GB"/>
              </w:rPr>
              <w:t>10 mg/kg</w:t>
            </w:r>
            <w:r w:rsidR="00FB6326" w:rsidRPr="009F7642">
              <w:rPr>
                <w:color w:val="000000" w:themeColor="text1"/>
                <w:lang w:val="en-GB"/>
              </w:rPr>
              <w:t>)</w:t>
            </w:r>
          </w:p>
        </w:tc>
        <w:tc>
          <w:tcPr>
            <w:tcW w:w="1621" w:type="dxa"/>
            <w:tcBorders>
              <w:bottom w:val="double" w:sz="4" w:space="0" w:color="000000"/>
            </w:tcBorders>
            <w:tcMar>
              <w:top w:w="0" w:type="dxa"/>
              <w:left w:w="108" w:type="dxa"/>
              <w:bottom w:w="0" w:type="dxa"/>
              <w:right w:w="108" w:type="dxa"/>
            </w:tcMar>
            <w:vAlign w:val="center"/>
          </w:tcPr>
          <w:p w14:paraId="19811568" w14:textId="79C92353" w:rsidR="00D62701" w:rsidRPr="009F7642" w:rsidRDefault="00D62701" w:rsidP="00D62701">
            <w:pPr>
              <w:spacing w:after="0" w:line="240" w:lineRule="auto"/>
              <w:jc w:val="center"/>
              <w:rPr>
                <w:color w:val="000000" w:themeColor="text1"/>
                <w:lang w:val="en-GB"/>
              </w:rPr>
            </w:pPr>
            <w:r w:rsidRPr="009F7642">
              <w:rPr>
                <w:color w:val="000000" w:themeColor="text1"/>
                <w:lang w:val="en-GB"/>
              </w:rPr>
              <w:t>10</w:t>
            </w:r>
          </w:p>
        </w:tc>
        <w:tc>
          <w:tcPr>
            <w:tcW w:w="1777" w:type="dxa"/>
            <w:tcBorders>
              <w:bottom w:val="double" w:sz="4" w:space="0" w:color="000000"/>
            </w:tcBorders>
            <w:tcMar>
              <w:top w:w="0" w:type="dxa"/>
              <w:left w:w="108" w:type="dxa"/>
              <w:bottom w:w="0" w:type="dxa"/>
              <w:right w:w="108" w:type="dxa"/>
            </w:tcMar>
            <w:vAlign w:val="center"/>
          </w:tcPr>
          <w:p w14:paraId="081F01A3" w14:textId="345D0DE1" w:rsidR="00D62701" w:rsidRPr="009F7642" w:rsidRDefault="00D62701" w:rsidP="00D62701">
            <w:pPr>
              <w:spacing w:after="0" w:line="240" w:lineRule="auto"/>
              <w:jc w:val="center"/>
              <w:rPr>
                <w:color w:val="000000" w:themeColor="text1"/>
                <w:lang w:val="en-GB"/>
              </w:rPr>
            </w:pPr>
            <w:r w:rsidRPr="009F7642">
              <w:rPr>
                <w:color w:val="000000" w:themeColor="text1"/>
                <w:lang w:val="en-GB"/>
              </w:rPr>
              <w:t>0 of 10</w:t>
            </w:r>
          </w:p>
        </w:tc>
        <w:tc>
          <w:tcPr>
            <w:tcW w:w="1776" w:type="dxa"/>
            <w:tcBorders>
              <w:bottom w:val="double" w:sz="4" w:space="0" w:color="000000"/>
            </w:tcBorders>
            <w:tcMar>
              <w:top w:w="0" w:type="dxa"/>
              <w:left w:w="108" w:type="dxa"/>
              <w:bottom w:w="0" w:type="dxa"/>
              <w:right w:w="108" w:type="dxa"/>
            </w:tcMar>
            <w:vAlign w:val="center"/>
          </w:tcPr>
          <w:p w14:paraId="288E8F4D" w14:textId="70EA4BC6" w:rsidR="00D62701" w:rsidRPr="009F7642" w:rsidRDefault="00D62701" w:rsidP="00D62701">
            <w:pPr>
              <w:spacing w:after="0" w:line="240" w:lineRule="auto"/>
              <w:jc w:val="center"/>
              <w:rPr>
                <w:color w:val="000000" w:themeColor="text1"/>
                <w:lang w:val="en-GB"/>
              </w:rPr>
            </w:pPr>
            <w:r w:rsidRPr="009F7642">
              <w:rPr>
                <w:color w:val="000000" w:themeColor="text1"/>
                <w:lang w:val="en-GB"/>
              </w:rPr>
              <w:t>9 of 10</w:t>
            </w:r>
          </w:p>
        </w:tc>
        <w:tc>
          <w:tcPr>
            <w:tcW w:w="1777" w:type="dxa"/>
            <w:tcBorders>
              <w:bottom w:val="double" w:sz="4" w:space="0" w:color="000000"/>
            </w:tcBorders>
            <w:tcMar>
              <w:top w:w="0" w:type="dxa"/>
              <w:left w:w="108" w:type="dxa"/>
              <w:bottom w:w="0" w:type="dxa"/>
              <w:right w:w="108" w:type="dxa"/>
            </w:tcMar>
            <w:vAlign w:val="center"/>
          </w:tcPr>
          <w:p w14:paraId="001C4296" w14:textId="6769DF5E" w:rsidR="00D62701" w:rsidRPr="009F7642" w:rsidRDefault="00D62701" w:rsidP="00D62701">
            <w:pPr>
              <w:spacing w:after="0" w:line="240" w:lineRule="auto"/>
              <w:jc w:val="center"/>
              <w:rPr>
                <w:color w:val="000000" w:themeColor="text1"/>
                <w:lang w:val="en-GB"/>
              </w:rPr>
            </w:pPr>
            <w:r w:rsidRPr="009F7642">
              <w:rPr>
                <w:color w:val="000000" w:themeColor="text1"/>
                <w:lang w:val="en-GB"/>
              </w:rPr>
              <w:t>8 of 10</w:t>
            </w:r>
          </w:p>
        </w:tc>
      </w:tr>
      <w:tr w:rsidR="00D62701" w:rsidRPr="009F7642" w14:paraId="75A5C3D1" w14:textId="77777777" w:rsidTr="00C31704">
        <w:trPr>
          <w:jc w:val="center"/>
        </w:trPr>
        <w:tc>
          <w:tcPr>
            <w:tcW w:w="9016" w:type="dxa"/>
            <w:gridSpan w:val="5"/>
            <w:tcBorders>
              <w:top w:val="double" w:sz="4" w:space="0" w:color="000000"/>
            </w:tcBorders>
            <w:tcMar>
              <w:top w:w="0" w:type="dxa"/>
              <w:left w:w="108" w:type="dxa"/>
              <w:bottom w:w="0" w:type="dxa"/>
              <w:right w:w="108" w:type="dxa"/>
            </w:tcMar>
          </w:tcPr>
          <w:p w14:paraId="6FD5BC4D" w14:textId="2DE8AF82" w:rsidR="00D62701" w:rsidRPr="009F7642" w:rsidRDefault="00D62701" w:rsidP="00D62701">
            <w:pPr>
              <w:spacing w:after="0" w:line="240" w:lineRule="auto"/>
              <w:jc w:val="center"/>
              <w:rPr>
                <w:color w:val="000000" w:themeColor="text1"/>
                <w:lang w:val="en-GB"/>
              </w:rPr>
            </w:pPr>
            <w:r w:rsidRPr="009F7642">
              <w:rPr>
                <w:i/>
                <w:iCs/>
                <w:color w:val="000000" w:themeColor="text1"/>
                <w:lang w:val="en-GB"/>
              </w:rPr>
              <w:t>Figure 6 (left column, 15-day-old animals)</w:t>
            </w:r>
          </w:p>
        </w:tc>
      </w:tr>
      <w:tr w:rsidR="00D62701" w:rsidRPr="009F7642" w14:paraId="0A6B10B2" w14:textId="77777777" w:rsidTr="00D62701">
        <w:trPr>
          <w:jc w:val="center"/>
        </w:trPr>
        <w:tc>
          <w:tcPr>
            <w:tcW w:w="2065" w:type="dxa"/>
            <w:tcMar>
              <w:top w:w="0" w:type="dxa"/>
              <w:left w:w="108" w:type="dxa"/>
              <w:bottom w:w="0" w:type="dxa"/>
              <w:right w:w="108" w:type="dxa"/>
            </w:tcMar>
          </w:tcPr>
          <w:p w14:paraId="55001AF4" w14:textId="540DB00F" w:rsidR="00D62701" w:rsidRPr="009F7642" w:rsidRDefault="00D62701" w:rsidP="00D62701">
            <w:pPr>
              <w:spacing w:after="0" w:line="240" w:lineRule="auto"/>
              <w:jc w:val="center"/>
              <w:rPr>
                <w:color w:val="000000" w:themeColor="text1"/>
                <w:lang w:val="en-GB"/>
              </w:rPr>
            </w:pPr>
            <w:r w:rsidRPr="009F7642">
              <w:rPr>
                <w:color w:val="000000" w:themeColor="text1"/>
                <w:lang w:val="en-GB"/>
              </w:rPr>
              <w:t>CDX</w:t>
            </w:r>
          </w:p>
        </w:tc>
        <w:tc>
          <w:tcPr>
            <w:tcW w:w="1621" w:type="dxa"/>
            <w:tcMar>
              <w:top w:w="0" w:type="dxa"/>
              <w:left w:w="108" w:type="dxa"/>
              <w:bottom w:w="0" w:type="dxa"/>
              <w:right w:w="108" w:type="dxa"/>
            </w:tcMar>
          </w:tcPr>
          <w:p w14:paraId="0016F253" w14:textId="04EB28D7" w:rsidR="00D62701" w:rsidRPr="009F7642" w:rsidRDefault="00D62701" w:rsidP="00D62701">
            <w:pPr>
              <w:spacing w:after="0" w:line="240" w:lineRule="auto"/>
              <w:jc w:val="center"/>
              <w:rPr>
                <w:color w:val="000000" w:themeColor="text1"/>
                <w:lang w:val="en-GB"/>
              </w:rPr>
            </w:pPr>
            <w:r w:rsidRPr="009F7642">
              <w:rPr>
                <w:color w:val="000000" w:themeColor="text1"/>
                <w:lang w:val="en-GB"/>
              </w:rPr>
              <w:t>14</w:t>
            </w:r>
          </w:p>
        </w:tc>
        <w:tc>
          <w:tcPr>
            <w:tcW w:w="1777" w:type="dxa"/>
            <w:tcMar>
              <w:top w:w="0" w:type="dxa"/>
              <w:left w:w="108" w:type="dxa"/>
              <w:bottom w:w="0" w:type="dxa"/>
              <w:right w:w="108" w:type="dxa"/>
            </w:tcMar>
          </w:tcPr>
          <w:p w14:paraId="0B5B16B3" w14:textId="4C8A7860" w:rsidR="00D62701" w:rsidRPr="009F7642" w:rsidRDefault="00D62701" w:rsidP="00D62701">
            <w:pPr>
              <w:spacing w:after="0" w:line="240" w:lineRule="auto"/>
              <w:jc w:val="center"/>
              <w:rPr>
                <w:color w:val="000000" w:themeColor="text1"/>
                <w:lang w:val="en-GB"/>
              </w:rPr>
            </w:pPr>
            <w:r w:rsidRPr="009F7642">
              <w:rPr>
                <w:color w:val="000000" w:themeColor="text1"/>
                <w:lang w:val="en-GB"/>
              </w:rPr>
              <w:t>1 of 14</w:t>
            </w:r>
          </w:p>
        </w:tc>
        <w:tc>
          <w:tcPr>
            <w:tcW w:w="1776" w:type="dxa"/>
            <w:tcMar>
              <w:top w:w="0" w:type="dxa"/>
              <w:left w:w="108" w:type="dxa"/>
              <w:bottom w:w="0" w:type="dxa"/>
              <w:right w:w="108" w:type="dxa"/>
            </w:tcMar>
          </w:tcPr>
          <w:p w14:paraId="40827B83" w14:textId="7738E485" w:rsidR="00D62701" w:rsidRPr="009F7642" w:rsidRDefault="00D62701" w:rsidP="00D62701">
            <w:pPr>
              <w:spacing w:after="0" w:line="240" w:lineRule="auto"/>
              <w:jc w:val="center"/>
              <w:rPr>
                <w:color w:val="000000" w:themeColor="text1"/>
                <w:lang w:val="en-GB"/>
              </w:rPr>
            </w:pPr>
            <w:r w:rsidRPr="009F7642">
              <w:rPr>
                <w:color w:val="000000" w:themeColor="text1"/>
                <w:lang w:val="en-GB"/>
              </w:rPr>
              <w:t>13 of 14</w:t>
            </w:r>
          </w:p>
        </w:tc>
        <w:tc>
          <w:tcPr>
            <w:tcW w:w="1777" w:type="dxa"/>
            <w:tcMar>
              <w:top w:w="0" w:type="dxa"/>
              <w:left w:w="108" w:type="dxa"/>
              <w:bottom w:w="0" w:type="dxa"/>
              <w:right w:w="108" w:type="dxa"/>
            </w:tcMar>
          </w:tcPr>
          <w:p w14:paraId="68C937B5" w14:textId="5CA3C6DD" w:rsidR="00D62701" w:rsidRPr="009F7642" w:rsidRDefault="00D62701" w:rsidP="00D62701">
            <w:pPr>
              <w:spacing w:after="0" w:line="240" w:lineRule="auto"/>
              <w:jc w:val="center"/>
              <w:rPr>
                <w:color w:val="000000" w:themeColor="text1"/>
                <w:lang w:val="en-GB"/>
              </w:rPr>
            </w:pPr>
            <w:r w:rsidRPr="009F7642">
              <w:rPr>
                <w:color w:val="000000" w:themeColor="text1"/>
                <w:lang w:val="en-GB"/>
              </w:rPr>
              <w:t>14 of 14</w:t>
            </w:r>
          </w:p>
        </w:tc>
      </w:tr>
      <w:tr w:rsidR="00D62701" w:rsidRPr="009F7642" w14:paraId="4E8ADD66" w14:textId="77777777" w:rsidTr="00D62701">
        <w:trPr>
          <w:jc w:val="center"/>
        </w:trPr>
        <w:tc>
          <w:tcPr>
            <w:tcW w:w="2065" w:type="dxa"/>
            <w:tcMar>
              <w:top w:w="0" w:type="dxa"/>
              <w:left w:w="108" w:type="dxa"/>
              <w:bottom w:w="0" w:type="dxa"/>
              <w:right w:w="108" w:type="dxa"/>
            </w:tcMar>
          </w:tcPr>
          <w:p w14:paraId="03A44F0E" w14:textId="6C61D0F5" w:rsidR="00D62701" w:rsidRPr="009F7642" w:rsidRDefault="00D62701" w:rsidP="00D62701">
            <w:pPr>
              <w:spacing w:after="0" w:line="240" w:lineRule="auto"/>
              <w:jc w:val="center"/>
              <w:rPr>
                <w:color w:val="000000" w:themeColor="text1"/>
                <w:lang w:val="en-GB"/>
              </w:rPr>
            </w:pPr>
            <w:r w:rsidRPr="009F7642">
              <w:rPr>
                <w:color w:val="000000" w:themeColor="text1"/>
                <w:lang w:val="en-GB"/>
              </w:rPr>
              <w:t xml:space="preserve">Cmpd </w:t>
            </w:r>
            <w:r w:rsidRPr="009F7642">
              <w:rPr>
                <w:b/>
                <w:bCs/>
                <w:color w:val="000000" w:themeColor="text1"/>
                <w:lang w:val="en-GB"/>
              </w:rPr>
              <w:t xml:space="preserve">3 </w:t>
            </w:r>
            <w:r w:rsidRPr="009F7642">
              <w:rPr>
                <w:color w:val="000000" w:themeColor="text1"/>
                <w:lang w:val="en-GB"/>
              </w:rPr>
              <w:t>(5 mg/kg)</w:t>
            </w:r>
          </w:p>
        </w:tc>
        <w:tc>
          <w:tcPr>
            <w:tcW w:w="1621" w:type="dxa"/>
            <w:tcMar>
              <w:top w:w="0" w:type="dxa"/>
              <w:left w:w="108" w:type="dxa"/>
              <w:bottom w:w="0" w:type="dxa"/>
              <w:right w:w="108" w:type="dxa"/>
            </w:tcMar>
          </w:tcPr>
          <w:p w14:paraId="5179840E" w14:textId="528785D9" w:rsidR="00D62701" w:rsidRPr="009F7642" w:rsidRDefault="00D62701" w:rsidP="00D62701">
            <w:pPr>
              <w:spacing w:after="0" w:line="240" w:lineRule="auto"/>
              <w:jc w:val="center"/>
              <w:rPr>
                <w:color w:val="000000" w:themeColor="text1"/>
                <w:lang w:val="en-GB"/>
              </w:rPr>
            </w:pPr>
            <w:r w:rsidRPr="009F7642">
              <w:rPr>
                <w:color w:val="000000" w:themeColor="text1"/>
                <w:lang w:val="en-GB"/>
              </w:rPr>
              <w:t>18</w:t>
            </w:r>
          </w:p>
        </w:tc>
        <w:tc>
          <w:tcPr>
            <w:tcW w:w="1777" w:type="dxa"/>
            <w:tcMar>
              <w:top w:w="0" w:type="dxa"/>
              <w:left w:w="108" w:type="dxa"/>
              <w:bottom w:w="0" w:type="dxa"/>
              <w:right w:w="108" w:type="dxa"/>
            </w:tcMar>
          </w:tcPr>
          <w:p w14:paraId="3DCC013A" w14:textId="3426BBE3" w:rsidR="00D62701" w:rsidRPr="009F7642" w:rsidRDefault="00D62701" w:rsidP="00D62701">
            <w:pPr>
              <w:spacing w:after="0" w:line="240" w:lineRule="auto"/>
              <w:jc w:val="center"/>
              <w:rPr>
                <w:color w:val="000000" w:themeColor="text1"/>
                <w:lang w:val="en-GB"/>
              </w:rPr>
            </w:pPr>
            <w:r w:rsidRPr="009F7642">
              <w:rPr>
                <w:color w:val="000000" w:themeColor="text1"/>
                <w:lang w:val="en-GB"/>
              </w:rPr>
              <w:t>0 of 18</w:t>
            </w:r>
          </w:p>
        </w:tc>
        <w:tc>
          <w:tcPr>
            <w:tcW w:w="1776" w:type="dxa"/>
            <w:tcMar>
              <w:top w:w="0" w:type="dxa"/>
              <w:left w:w="108" w:type="dxa"/>
              <w:bottom w:w="0" w:type="dxa"/>
              <w:right w:w="108" w:type="dxa"/>
            </w:tcMar>
          </w:tcPr>
          <w:p w14:paraId="5657D660" w14:textId="4D02B613" w:rsidR="00D62701" w:rsidRPr="009F7642" w:rsidRDefault="00D62701" w:rsidP="00D62701">
            <w:pPr>
              <w:spacing w:after="0" w:line="240" w:lineRule="auto"/>
              <w:jc w:val="center"/>
              <w:rPr>
                <w:color w:val="000000" w:themeColor="text1"/>
                <w:lang w:val="en-GB"/>
              </w:rPr>
            </w:pPr>
            <w:r w:rsidRPr="009F7642">
              <w:rPr>
                <w:color w:val="000000" w:themeColor="text1"/>
                <w:lang w:val="en-GB"/>
              </w:rPr>
              <w:t>6 of 18</w:t>
            </w:r>
          </w:p>
        </w:tc>
        <w:tc>
          <w:tcPr>
            <w:tcW w:w="1777" w:type="dxa"/>
            <w:tcMar>
              <w:top w:w="0" w:type="dxa"/>
              <w:left w:w="108" w:type="dxa"/>
              <w:bottom w:w="0" w:type="dxa"/>
              <w:right w:w="108" w:type="dxa"/>
            </w:tcMar>
          </w:tcPr>
          <w:p w14:paraId="02C80595" w14:textId="7C0FE318" w:rsidR="00D62701" w:rsidRPr="009F7642" w:rsidRDefault="00D62701" w:rsidP="00D62701">
            <w:pPr>
              <w:spacing w:after="0" w:line="240" w:lineRule="auto"/>
              <w:jc w:val="center"/>
              <w:rPr>
                <w:color w:val="000000" w:themeColor="text1"/>
                <w:lang w:val="en-GB"/>
              </w:rPr>
            </w:pPr>
            <w:r w:rsidRPr="009F7642">
              <w:rPr>
                <w:color w:val="000000" w:themeColor="text1"/>
                <w:lang w:val="en-GB"/>
              </w:rPr>
              <w:t>10 of 18</w:t>
            </w:r>
          </w:p>
        </w:tc>
      </w:tr>
      <w:tr w:rsidR="00D62701" w:rsidRPr="009F7642" w14:paraId="54FEE0A1" w14:textId="77777777" w:rsidTr="00D62701">
        <w:trPr>
          <w:jc w:val="center"/>
        </w:trPr>
        <w:tc>
          <w:tcPr>
            <w:tcW w:w="2065" w:type="dxa"/>
            <w:tcMar>
              <w:top w:w="0" w:type="dxa"/>
              <w:left w:w="108" w:type="dxa"/>
              <w:bottom w:w="0" w:type="dxa"/>
              <w:right w:w="108" w:type="dxa"/>
            </w:tcMar>
          </w:tcPr>
          <w:p w14:paraId="6BFF2F5D" w14:textId="67CD5A0A" w:rsidR="00D62701" w:rsidRPr="009F7642" w:rsidRDefault="00D62701" w:rsidP="00D62701">
            <w:pPr>
              <w:spacing w:after="0" w:line="240" w:lineRule="auto"/>
              <w:jc w:val="center"/>
              <w:rPr>
                <w:color w:val="000000" w:themeColor="text1"/>
                <w:lang w:val="en-GB"/>
              </w:rPr>
            </w:pPr>
            <w:r w:rsidRPr="009F7642">
              <w:rPr>
                <w:color w:val="000000" w:themeColor="text1"/>
                <w:lang w:val="en-GB"/>
              </w:rPr>
              <w:t xml:space="preserve">Cmpd </w:t>
            </w:r>
            <w:r w:rsidRPr="009F7642">
              <w:rPr>
                <w:b/>
                <w:bCs/>
                <w:color w:val="000000" w:themeColor="text1"/>
                <w:lang w:val="en-GB"/>
              </w:rPr>
              <w:t xml:space="preserve">3 </w:t>
            </w:r>
            <w:r w:rsidRPr="009F7642">
              <w:rPr>
                <w:color w:val="000000" w:themeColor="text1"/>
                <w:lang w:val="en-GB"/>
              </w:rPr>
              <w:t>(10 mg/kg)</w:t>
            </w:r>
          </w:p>
        </w:tc>
        <w:tc>
          <w:tcPr>
            <w:tcW w:w="1621" w:type="dxa"/>
            <w:tcMar>
              <w:top w:w="0" w:type="dxa"/>
              <w:left w:w="108" w:type="dxa"/>
              <w:bottom w:w="0" w:type="dxa"/>
              <w:right w:w="108" w:type="dxa"/>
            </w:tcMar>
          </w:tcPr>
          <w:p w14:paraId="37C8F221" w14:textId="3A3660DC" w:rsidR="00D62701" w:rsidRPr="009F7642" w:rsidRDefault="00D62701" w:rsidP="00D62701">
            <w:pPr>
              <w:spacing w:after="0" w:line="240" w:lineRule="auto"/>
              <w:jc w:val="center"/>
              <w:rPr>
                <w:color w:val="000000" w:themeColor="text1"/>
                <w:lang w:val="en-GB"/>
              </w:rPr>
            </w:pPr>
            <w:r w:rsidRPr="009F7642">
              <w:rPr>
                <w:color w:val="000000" w:themeColor="text1"/>
                <w:lang w:val="en-GB"/>
              </w:rPr>
              <w:t>10</w:t>
            </w:r>
          </w:p>
        </w:tc>
        <w:tc>
          <w:tcPr>
            <w:tcW w:w="1777" w:type="dxa"/>
            <w:tcMar>
              <w:top w:w="0" w:type="dxa"/>
              <w:left w:w="108" w:type="dxa"/>
              <w:bottom w:w="0" w:type="dxa"/>
              <w:right w:w="108" w:type="dxa"/>
            </w:tcMar>
          </w:tcPr>
          <w:p w14:paraId="32FDB2D5" w14:textId="532EB31C" w:rsidR="00D62701" w:rsidRPr="009F7642" w:rsidRDefault="00D62701" w:rsidP="00D62701">
            <w:pPr>
              <w:spacing w:after="0" w:line="240" w:lineRule="auto"/>
              <w:jc w:val="center"/>
              <w:rPr>
                <w:color w:val="000000" w:themeColor="text1"/>
                <w:lang w:val="en-GB"/>
              </w:rPr>
            </w:pPr>
            <w:r w:rsidRPr="009F7642">
              <w:rPr>
                <w:color w:val="000000" w:themeColor="text1"/>
                <w:lang w:val="en-GB"/>
              </w:rPr>
              <w:t>1 of 10</w:t>
            </w:r>
          </w:p>
        </w:tc>
        <w:tc>
          <w:tcPr>
            <w:tcW w:w="1776" w:type="dxa"/>
            <w:tcMar>
              <w:top w:w="0" w:type="dxa"/>
              <w:left w:w="108" w:type="dxa"/>
              <w:bottom w:w="0" w:type="dxa"/>
              <w:right w:w="108" w:type="dxa"/>
            </w:tcMar>
          </w:tcPr>
          <w:p w14:paraId="49C25CDC" w14:textId="419A152F" w:rsidR="00D62701" w:rsidRPr="009F7642" w:rsidRDefault="00D62701" w:rsidP="00D62701">
            <w:pPr>
              <w:spacing w:after="0" w:line="240" w:lineRule="auto"/>
              <w:jc w:val="center"/>
              <w:rPr>
                <w:color w:val="000000" w:themeColor="text1"/>
                <w:lang w:val="en-GB"/>
              </w:rPr>
            </w:pPr>
            <w:r w:rsidRPr="009F7642">
              <w:rPr>
                <w:color w:val="000000" w:themeColor="text1"/>
                <w:lang w:val="en-GB"/>
              </w:rPr>
              <w:t>8 of 10</w:t>
            </w:r>
          </w:p>
        </w:tc>
        <w:tc>
          <w:tcPr>
            <w:tcW w:w="1777" w:type="dxa"/>
            <w:tcMar>
              <w:top w:w="0" w:type="dxa"/>
              <w:left w:w="108" w:type="dxa"/>
              <w:bottom w:w="0" w:type="dxa"/>
              <w:right w:w="108" w:type="dxa"/>
            </w:tcMar>
          </w:tcPr>
          <w:p w14:paraId="407148B3" w14:textId="4F2B8803" w:rsidR="00D62701" w:rsidRPr="009F7642" w:rsidRDefault="00D62701" w:rsidP="00D62701">
            <w:pPr>
              <w:spacing w:after="0" w:line="240" w:lineRule="auto"/>
              <w:jc w:val="center"/>
              <w:rPr>
                <w:color w:val="000000" w:themeColor="text1"/>
                <w:lang w:val="en-GB"/>
              </w:rPr>
            </w:pPr>
            <w:r w:rsidRPr="009F7642">
              <w:rPr>
                <w:color w:val="000000" w:themeColor="text1"/>
                <w:lang w:val="en-GB"/>
              </w:rPr>
              <w:t>10 of 10</w:t>
            </w:r>
          </w:p>
        </w:tc>
      </w:tr>
      <w:tr w:rsidR="00D62701" w:rsidRPr="009F7642" w14:paraId="2BDD6A20" w14:textId="77777777" w:rsidTr="00572966">
        <w:trPr>
          <w:jc w:val="center"/>
        </w:trPr>
        <w:tc>
          <w:tcPr>
            <w:tcW w:w="9016" w:type="dxa"/>
            <w:gridSpan w:val="5"/>
            <w:tcMar>
              <w:top w:w="0" w:type="dxa"/>
              <w:left w:w="108" w:type="dxa"/>
              <w:bottom w:w="0" w:type="dxa"/>
              <w:right w:w="108" w:type="dxa"/>
            </w:tcMar>
          </w:tcPr>
          <w:p w14:paraId="07A3A429" w14:textId="628FF80C" w:rsidR="00D62701" w:rsidRPr="009F7642" w:rsidRDefault="00D62701" w:rsidP="00D62701">
            <w:pPr>
              <w:spacing w:after="0" w:line="240" w:lineRule="auto"/>
              <w:jc w:val="center"/>
              <w:rPr>
                <w:color w:val="000000" w:themeColor="text1"/>
                <w:lang w:val="en-GB"/>
              </w:rPr>
            </w:pPr>
            <w:r w:rsidRPr="009F7642">
              <w:rPr>
                <w:i/>
                <w:iCs/>
                <w:color w:val="000000" w:themeColor="text1"/>
                <w:lang w:val="en-GB"/>
              </w:rPr>
              <w:t>Figure 6 (left column, 25-day-old animals)</w:t>
            </w:r>
          </w:p>
        </w:tc>
      </w:tr>
      <w:tr w:rsidR="00D62701" w:rsidRPr="009F7642" w14:paraId="4770330B" w14:textId="77777777" w:rsidTr="00D62701">
        <w:trPr>
          <w:jc w:val="center"/>
        </w:trPr>
        <w:tc>
          <w:tcPr>
            <w:tcW w:w="2065" w:type="dxa"/>
            <w:tcMar>
              <w:top w:w="0" w:type="dxa"/>
              <w:left w:w="108" w:type="dxa"/>
              <w:bottom w:w="0" w:type="dxa"/>
              <w:right w:w="108" w:type="dxa"/>
            </w:tcMar>
          </w:tcPr>
          <w:p w14:paraId="716C48E3" w14:textId="0B3B946B" w:rsidR="00D62701" w:rsidRPr="009F7642" w:rsidRDefault="00D62701" w:rsidP="00D62701">
            <w:pPr>
              <w:spacing w:after="0" w:line="240" w:lineRule="auto"/>
              <w:jc w:val="center"/>
              <w:rPr>
                <w:color w:val="000000" w:themeColor="text1"/>
                <w:lang w:val="en-GB"/>
              </w:rPr>
            </w:pPr>
            <w:r w:rsidRPr="009F7642">
              <w:rPr>
                <w:color w:val="000000" w:themeColor="text1"/>
                <w:lang w:val="en-GB"/>
              </w:rPr>
              <w:t>CDX</w:t>
            </w:r>
          </w:p>
        </w:tc>
        <w:tc>
          <w:tcPr>
            <w:tcW w:w="1621" w:type="dxa"/>
            <w:tcMar>
              <w:top w:w="0" w:type="dxa"/>
              <w:left w:w="108" w:type="dxa"/>
              <w:bottom w:w="0" w:type="dxa"/>
              <w:right w:w="108" w:type="dxa"/>
            </w:tcMar>
          </w:tcPr>
          <w:p w14:paraId="62351E81" w14:textId="747E20E9" w:rsidR="00D62701" w:rsidRPr="009F7642" w:rsidRDefault="00C7193E" w:rsidP="00D62701">
            <w:pPr>
              <w:spacing w:after="0" w:line="240" w:lineRule="auto"/>
              <w:jc w:val="center"/>
              <w:rPr>
                <w:color w:val="000000" w:themeColor="text1"/>
                <w:lang w:val="en-GB"/>
              </w:rPr>
            </w:pPr>
            <w:r w:rsidRPr="009F7642">
              <w:rPr>
                <w:color w:val="000000" w:themeColor="text1"/>
                <w:lang w:val="en-GB"/>
              </w:rPr>
              <w:t>10</w:t>
            </w:r>
          </w:p>
        </w:tc>
        <w:tc>
          <w:tcPr>
            <w:tcW w:w="1777" w:type="dxa"/>
            <w:tcMar>
              <w:top w:w="0" w:type="dxa"/>
              <w:left w:w="108" w:type="dxa"/>
              <w:bottom w:w="0" w:type="dxa"/>
              <w:right w:w="108" w:type="dxa"/>
            </w:tcMar>
          </w:tcPr>
          <w:p w14:paraId="2AE02663" w14:textId="0D0831DC" w:rsidR="00D62701" w:rsidRPr="009F7642" w:rsidRDefault="00D62701" w:rsidP="00C7193E">
            <w:pPr>
              <w:spacing w:after="0" w:line="240" w:lineRule="auto"/>
              <w:jc w:val="center"/>
              <w:rPr>
                <w:color w:val="000000" w:themeColor="text1"/>
                <w:lang w:val="en-GB"/>
              </w:rPr>
            </w:pPr>
            <w:r w:rsidRPr="009F7642">
              <w:rPr>
                <w:color w:val="000000" w:themeColor="text1"/>
                <w:lang w:val="en-GB"/>
              </w:rPr>
              <w:t xml:space="preserve">0 of </w:t>
            </w:r>
            <w:r w:rsidR="00C7193E" w:rsidRPr="009F7642">
              <w:rPr>
                <w:color w:val="000000" w:themeColor="text1"/>
                <w:lang w:val="en-GB"/>
              </w:rPr>
              <w:t>10</w:t>
            </w:r>
          </w:p>
        </w:tc>
        <w:tc>
          <w:tcPr>
            <w:tcW w:w="1776" w:type="dxa"/>
            <w:tcMar>
              <w:top w:w="0" w:type="dxa"/>
              <w:left w:w="108" w:type="dxa"/>
              <w:bottom w:w="0" w:type="dxa"/>
              <w:right w:w="108" w:type="dxa"/>
            </w:tcMar>
          </w:tcPr>
          <w:p w14:paraId="742D708A" w14:textId="573D5A16" w:rsidR="00D62701" w:rsidRPr="009F7642" w:rsidRDefault="00C7193E" w:rsidP="00C7193E">
            <w:pPr>
              <w:spacing w:after="0" w:line="240" w:lineRule="auto"/>
              <w:jc w:val="center"/>
              <w:rPr>
                <w:color w:val="000000" w:themeColor="text1"/>
                <w:lang w:val="en-GB"/>
              </w:rPr>
            </w:pPr>
            <w:r w:rsidRPr="009F7642">
              <w:rPr>
                <w:color w:val="000000" w:themeColor="text1"/>
                <w:lang w:val="en-GB"/>
              </w:rPr>
              <w:t>10</w:t>
            </w:r>
            <w:r w:rsidR="00D62701" w:rsidRPr="009F7642">
              <w:rPr>
                <w:color w:val="000000" w:themeColor="text1"/>
                <w:lang w:val="en-GB"/>
              </w:rPr>
              <w:t xml:space="preserve"> of </w:t>
            </w:r>
            <w:r w:rsidRPr="009F7642">
              <w:rPr>
                <w:color w:val="000000" w:themeColor="text1"/>
                <w:lang w:val="en-GB"/>
              </w:rPr>
              <w:t>10</w:t>
            </w:r>
          </w:p>
        </w:tc>
        <w:tc>
          <w:tcPr>
            <w:tcW w:w="1777" w:type="dxa"/>
            <w:tcMar>
              <w:top w:w="0" w:type="dxa"/>
              <w:left w:w="108" w:type="dxa"/>
              <w:bottom w:w="0" w:type="dxa"/>
              <w:right w:w="108" w:type="dxa"/>
            </w:tcMar>
          </w:tcPr>
          <w:p w14:paraId="0E435067" w14:textId="3C49C19F" w:rsidR="00D62701" w:rsidRPr="009F7642" w:rsidRDefault="00C7193E" w:rsidP="00C7193E">
            <w:pPr>
              <w:spacing w:after="0" w:line="240" w:lineRule="auto"/>
              <w:jc w:val="center"/>
              <w:rPr>
                <w:color w:val="000000" w:themeColor="text1"/>
                <w:lang w:val="en-GB"/>
              </w:rPr>
            </w:pPr>
            <w:r w:rsidRPr="009F7642">
              <w:rPr>
                <w:color w:val="000000" w:themeColor="text1"/>
                <w:lang w:val="en-GB"/>
              </w:rPr>
              <w:t>10</w:t>
            </w:r>
            <w:r w:rsidR="00D62701" w:rsidRPr="009F7642">
              <w:rPr>
                <w:color w:val="000000" w:themeColor="text1"/>
                <w:lang w:val="en-GB"/>
              </w:rPr>
              <w:t xml:space="preserve"> of </w:t>
            </w:r>
            <w:r w:rsidRPr="009F7642">
              <w:rPr>
                <w:color w:val="000000" w:themeColor="text1"/>
                <w:lang w:val="en-GB"/>
              </w:rPr>
              <w:t>10</w:t>
            </w:r>
          </w:p>
        </w:tc>
      </w:tr>
      <w:tr w:rsidR="00D62701" w:rsidRPr="009F7642" w14:paraId="7E400014" w14:textId="77777777" w:rsidTr="00FB6326">
        <w:trPr>
          <w:jc w:val="center"/>
        </w:trPr>
        <w:tc>
          <w:tcPr>
            <w:tcW w:w="2065" w:type="dxa"/>
            <w:tcBorders>
              <w:bottom w:val="single" w:sz="4" w:space="0" w:color="000000"/>
            </w:tcBorders>
            <w:tcMar>
              <w:top w:w="0" w:type="dxa"/>
              <w:left w:w="108" w:type="dxa"/>
              <w:bottom w:w="0" w:type="dxa"/>
              <w:right w:w="108" w:type="dxa"/>
            </w:tcMar>
          </w:tcPr>
          <w:p w14:paraId="324490EB" w14:textId="6646E544" w:rsidR="00D62701" w:rsidRPr="009F7642" w:rsidRDefault="00D62701" w:rsidP="00D62701">
            <w:pPr>
              <w:spacing w:after="0" w:line="240" w:lineRule="auto"/>
              <w:jc w:val="center"/>
              <w:rPr>
                <w:color w:val="000000" w:themeColor="text1"/>
                <w:lang w:val="en-GB"/>
              </w:rPr>
            </w:pPr>
            <w:r w:rsidRPr="009F7642">
              <w:rPr>
                <w:color w:val="000000" w:themeColor="text1"/>
                <w:lang w:val="en-GB"/>
              </w:rPr>
              <w:t xml:space="preserve">Cmpd </w:t>
            </w:r>
            <w:r w:rsidRPr="009F7642">
              <w:rPr>
                <w:b/>
                <w:bCs/>
                <w:color w:val="000000" w:themeColor="text1"/>
                <w:lang w:val="en-GB"/>
              </w:rPr>
              <w:t xml:space="preserve">3 </w:t>
            </w:r>
            <w:r w:rsidRPr="009F7642">
              <w:rPr>
                <w:color w:val="000000" w:themeColor="text1"/>
                <w:lang w:val="en-GB"/>
              </w:rPr>
              <w:t>(5 mg/kg)</w:t>
            </w:r>
          </w:p>
        </w:tc>
        <w:tc>
          <w:tcPr>
            <w:tcW w:w="1621" w:type="dxa"/>
            <w:tcBorders>
              <w:bottom w:val="single" w:sz="4" w:space="0" w:color="000000"/>
            </w:tcBorders>
            <w:tcMar>
              <w:top w:w="0" w:type="dxa"/>
              <w:left w:w="108" w:type="dxa"/>
              <w:bottom w:w="0" w:type="dxa"/>
              <w:right w:w="108" w:type="dxa"/>
            </w:tcMar>
          </w:tcPr>
          <w:p w14:paraId="0B785F0A" w14:textId="736CF02F" w:rsidR="00D62701" w:rsidRPr="009F7642" w:rsidRDefault="00D62701" w:rsidP="00D62701">
            <w:pPr>
              <w:spacing w:after="0" w:line="240" w:lineRule="auto"/>
              <w:jc w:val="center"/>
              <w:rPr>
                <w:color w:val="000000" w:themeColor="text1"/>
                <w:lang w:val="en-GB"/>
              </w:rPr>
            </w:pPr>
            <w:r w:rsidRPr="009F7642">
              <w:rPr>
                <w:color w:val="000000" w:themeColor="text1"/>
                <w:lang w:val="en-GB"/>
              </w:rPr>
              <w:t>10</w:t>
            </w:r>
          </w:p>
        </w:tc>
        <w:tc>
          <w:tcPr>
            <w:tcW w:w="1777" w:type="dxa"/>
            <w:tcBorders>
              <w:bottom w:val="single" w:sz="4" w:space="0" w:color="000000"/>
            </w:tcBorders>
            <w:tcMar>
              <w:top w:w="0" w:type="dxa"/>
              <w:left w:w="108" w:type="dxa"/>
              <w:bottom w:w="0" w:type="dxa"/>
              <w:right w:w="108" w:type="dxa"/>
            </w:tcMar>
          </w:tcPr>
          <w:p w14:paraId="23E2CA0B" w14:textId="35473236" w:rsidR="00D62701" w:rsidRPr="009F7642" w:rsidRDefault="00D62701" w:rsidP="00D62701">
            <w:pPr>
              <w:spacing w:after="0" w:line="240" w:lineRule="auto"/>
              <w:jc w:val="center"/>
              <w:rPr>
                <w:color w:val="000000" w:themeColor="text1"/>
                <w:lang w:val="en-GB"/>
              </w:rPr>
            </w:pPr>
            <w:r w:rsidRPr="009F7642">
              <w:rPr>
                <w:color w:val="000000" w:themeColor="text1"/>
                <w:lang w:val="en-GB"/>
              </w:rPr>
              <w:t>0 of 10</w:t>
            </w:r>
          </w:p>
        </w:tc>
        <w:tc>
          <w:tcPr>
            <w:tcW w:w="1776" w:type="dxa"/>
            <w:tcBorders>
              <w:bottom w:val="single" w:sz="4" w:space="0" w:color="000000"/>
            </w:tcBorders>
            <w:tcMar>
              <w:top w:w="0" w:type="dxa"/>
              <w:left w:w="108" w:type="dxa"/>
              <w:bottom w:w="0" w:type="dxa"/>
              <w:right w:w="108" w:type="dxa"/>
            </w:tcMar>
          </w:tcPr>
          <w:p w14:paraId="4E6DBF71" w14:textId="075E1444" w:rsidR="00D62701" w:rsidRPr="009F7642" w:rsidRDefault="00D62701" w:rsidP="00D62701">
            <w:pPr>
              <w:spacing w:after="0" w:line="240" w:lineRule="auto"/>
              <w:jc w:val="center"/>
              <w:rPr>
                <w:color w:val="000000" w:themeColor="text1"/>
                <w:lang w:val="en-GB"/>
              </w:rPr>
            </w:pPr>
            <w:r w:rsidRPr="009F7642">
              <w:rPr>
                <w:color w:val="000000" w:themeColor="text1"/>
                <w:lang w:val="en-GB"/>
              </w:rPr>
              <w:t>10 of 10</w:t>
            </w:r>
          </w:p>
        </w:tc>
        <w:tc>
          <w:tcPr>
            <w:tcW w:w="1777" w:type="dxa"/>
            <w:tcBorders>
              <w:bottom w:val="single" w:sz="4" w:space="0" w:color="000000"/>
            </w:tcBorders>
            <w:tcMar>
              <w:top w:w="0" w:type="dxa"/>
              <w:left w:w="108" w:type="dxa"/>
              <w:bottom w:w="0" w:type="dxa"/>
              <w:right w:w="108" w:type="dxa"/>
            </w:tcMar>
          </w:tcPr>
          <w:p w14:paraId="63563BC6" w14:textId="3F3C3597" w:rsidR="00D62701" w:rsidRPr="009F7642" w:rsidRDefault="00D62701" w:rsidP="00D62701">
            <w:pPr>
              <w:spacing w:after="0" w:line="240" w:lineRule="auto"/>
              <w:jc w:val="center"/>
              <w:rPr>
                <w:color w:val="000000" w:themeColor="text1"/>
                <w:lang w:val="en-GB"/>
              </w:rPr>
            </w:pPr>
            <w:r w:rsidRPr="009F7642">
              <w:rPr>
                <w:color w:val="000000" w:themeColor="text1"/>
                <w:lang w:val="en-GB"/>
              </w:rPr>
              <w:t>10 of 10</w:t>
            </w:r>
          </w:p>
        </w:tc>
      </w:tr>
      <w:tr w:rsidR="00D62701" w:rsidRPr="009F7642" w14:paraId="307AEC01" w14:textId="77777777" w:rsidTr="00FB6326">
        <w:trPr>
          <w:jc w:val="center"/>
        </w:trPr>
        <w:tc>
          <w:tcPr>
            <w:tcW w:w="2065" w:type="dxa"/>
            <w:tcBorders>
              <w:bottom w:val="double" w:sz="4" w:space="0" w:color="000000"/>
            </w:tcBorders>
            <w:tcMar>
              <w:top w:w="0" w:type="dxa"/>
              <w:left w:w="108" w:type="dxa"/>
              <w:bottom w:w="0" w:type="dxa"/>
              <w:right w:w="108" w:type="dxa"/>
            </w:tcMar>
          </w:tcPr>
          <w:p w14:paraId="40757E61" w14:textId="356928B0" w:rsidR="00D62701" w:rsidRPr="009F7642" w:rsidRDefault="00D62701" w:rsidP="00D62701">
            <w:pPr>
              <w:spacing w:after="0" w:line="240" w:lineRule="auto"/>
              <w:jc w:val="center"/>
              <w:rPr>
                <w:color w:val="000000" w:themeColor="text1"/>
                <w:lang w:val="en-GB"/>
              </w:rPr>
            </w:pPr>
            <w:r w:rsidRPr="009F7642">
              <w:rPr>
                <w:color w:val="000000" w:themeColor="text1"/>
                <w:lang w:val="en-GB"/>
              </w:rPr>
              <w:t xml:space="preserve">Cmpd </w:t>
            </w:r>
            <w:r w:rsidRPr="009F7642">
              <w:rPr>
                <w:b/>
                <w:bCs/>
                <w:color w:val="000000" w:themeColor="text1"/>
                <w:lang w:val="en-GB"/>
              </w:rPr>
              <w:t xml:space="preserve">3 </w:t>
            </w:r>
            <w:r w:rsidRPr="009F7642">
              <w:rPr>
                <w:color w:val="000000" w:themeColor="text1"/>
                <w:lang w:val="en-GB"/>
              </w:rPr>
              <w:t>(10 mg/kg)</w:t>
            </w:r>
          </w:p>
        </w:tc>
        <w:tc>
          <w:tcPr>
            <w:tcW w:w="1621" w:type="dxa"/>
            <w:tcBorders>
              <w:bottom w:val="double" w:sz="4" w:space="0" w:color="000000"/>
            </w:tcBorders>
            <w:tcMar>
              <w:top w:w="0" w:type="dxa"/>
              <w:left w:w="108" w:type="dxa"/>
              <w:bottom w:w="0" w:type="dxa"/>
              <w:right w:w="108" w:type="dxa"/>
            </w:tcMar>
          </w:tcPr>
          <w:p w14:paraId="767E263A" w14:textId="260408CC" w:rsidR="00D62701" w:rsidRPr="009F7642" w:rsidRDefault="00D62701" w:rsidP="00D62701">
            <w:pPr>
              <w:spacing w:after="0" w:line="240" w:lineRule="auto"/>
              <w:jc w:val="center"/>
              <w:rPr>
                <w:color w:val="000000" w:themeColor="text1"/>
                <w:lang w:val="en-GB"/>
              </w:rPr>
            </w:pPr>
            <w:r w:rsidRPr="009F7642">
              <w:rPr>
                <w:color w:val="000000" w:themeColor="text1"/>
                <w:lang w:val="en-GB"/>
              </w:rPr>
              <w:t>10</w:t>
            </w:r>
          </w:p>
        </w:tc>
        <w:tc>
          <w:tcPr>
            <w:tcW w:w="1777" w:type="dxa"/>
            <w:tcBorders>
              <w:bottom w:val="double" w:sz="4" w:space="0" w:color="000000"/>
            </w:tcBorders>
            <w:tcMar>
              <w:top w:w="0" w:type="dxa"/>
              <w:left w:w="108" w:type="dxa"/>
              <w:bottom w:w="0" w:type="dxa"/>
              <w:right w:w="108" w:type="dxa"/>
            </w:tcMar>
          </w:tcPr>
          <w:p w14:paraId="608D7ADA" w14:textId="03D2354F" w:rsidR="00D62701" w:rsidRPr="009F7642" w:rsidRDefault="00D62701" w:rsidP="00D62701">
            <w:pPr>
              <w:spacing w:after="0" w:line="240" w:lineRule="auto"/>
              <w:jc w:val="center"/>
              <w:rPr>
                <w:color w:val="000000" w:themeColor="text1"/>
                <w:lang w:val="en-GB"/>
              </w:rPr>
            </w:pPr>
            <w:r w:rsidRPr="009F7642">
              <w:rPr>
                <w:color w:val="000000" w:themeColor="text1"/>
                <w:lang w:val="en-GB"/>
              </w:rPr>
              <w:t>0 of 12</w:t>
            </w:r>
          </w:p>
        </w:tc>
        <w:tc>
          <w:tcPr>
            <w:tcW w:w="1776" w:type="dxa"/>
            <w:tcBorders>
              <w:bottom w:val="double" w:sz="4" w:space="0" w:color="000000"/>
            </w:tcBorders>
            <w:tcMar>
              <w:top w:w="0" w:type="dxa"/>
              <w:left w:w="108" w:type="dxa"/>
              <w:bottom w:w="0" w:type="dxa"/>
              <w:right w:w="108" w:type="dxa"/>
            </w:tcMar>
          </w:tcPr>
          <w:p w14:paraId="2EAED9BC" w14:textId="3253B7D8" w:rsidR="00D62701" w:rsidRPr="009F7642" w:rsidRDefault="00D62701" w:rsidP="00D62701">
            <w:pPr>
              <w:spacing w:after="0" w:line="240" w:lineRule="auto"/>
              <w:jc w:val="center"/>
              <w:rPr>
                <w:color w:val="000000" w:themeColor="text1"/>
                <w:lang w:val="en-GB"/>
              </w:rPr>
            </w:pPr>
            <w:r w:rsidRPr="009F7642">
              <w:rPr>
                <w:color w:val="000000" w:themeColor="text1"/>
                <w:lang w:val="en-GB"/>
              </w:rPr>
              <w:t>4 of 12</w:t>
            </w:r>
          </w:p>
        </w:tc>
        <w:tc>
          <w:tcPr>
            <w:tcW w:w="1777" w:type="dxa"/>
            <w:tcBorders>
              <w:bottom w:val="double" w:sz="4" w:space="0" w:color="000000"/>
            </w:tcBorders>
            <w:tcMar>
              <w:top w:w="0" w:type="dxa"/>
              <w:left w:w="108" w:type="dxa"/>
              <w:bottom w:w="0" w:type="dxa"/>
              <w:right w:w="108" w:type="dxa"/>
            </w:tcMar>
          </w:tcPr>
          <w:p w14:paraId="04E3C14A" w14:textId="50C0B063" w:rsidR="00D62701" w:rsidRPr="009F7642" w:rsidRDefault="00D62701" w:rsidP="00D62701">
            <w:pPr>
              <w:spacing w:after="0" w:line="240" w:lineRule="auto"/>
              <w:jc w:val="center"/>
              <w:rPr>
                <w:color w:val="000000" w:themeColor="text1"/>
                <w:lang w:val="en-GB"/>
              </w:rPr>
            </w:pPr>
            <w:r w:rsidRPr="009F7642">
              <w:rPr>
                <w:color w:val="000000" w:themeColor="text1"/>
                <w:lang w:val="en-GB"/>
              </w:rPr>
              <w:t>6 of 12</w:t>
            </w:r>
          </w:p>
        </w:tc>
      </w:tr>
      <w:tr w:rsidR="00FB6326" w:rsidRPr="009F7642" w14:paraId="5658B219" w14:textId="77777777" w:rsidTr="00212E8B">
        <w:trPr>
          <w:jc w:val="center"/>
        </w:trPr>
        <w:tc>
          <w:tcPr>
            <w:tcW w:w="9016" w:type="dxa"/>
            <w:gridSpan w:val="5"/>
            <w:tcBorders>
              <w:top w:val="double" w:sz="4" w:space="0" w:color="000000"/>
            </w:tcBorders>
            <w:tcMar>
              <w:top w:w="0" w:type="dxa"/>
              <w:left w:w="108" w:type="dxa"/>
              <w:bottom w:w="0" w:type="dxa"/>
              <w:right w:w="108" w:type="dxa"/>
            </w:tcMar>
          </w:tcPr>
          <w:p w14:paraId="5B68963E" w14:textId="68FD674A" w:rsidR="00FB6326" w:rsidRPr="009F7642" w:rsidRDefault="00FB6326" w:rsidP="00FB6326">
            <w:pPr>
              <w:spacing w:after="0" w:line="240" w:lineRule="auto"/>
              <w:jc w:val="center"/>
              <w:rPr>
                <w:color w:val="000000" w:themeColor="text1"/>
                <w:lang w:val="en-GB"/>
              </w:rPr>
            </w:pPr>
            <w:r w:rsidRPr="009F7642">
              <w:rPr>
                <w:i/>
                <w:iCs/>
                <w:color w:val="000000" w:themeColor="text1"/>
                <w:lang w:val="en-GB"/>
              </w:rPr>
              <w:t>Figure 7 (left column, 15-day-old animals)</w:t>
            </w:r>
          </w:p>
        </w:tc>
      </w:tr>
      <w:tr w:rsidR="00FB6326" w:rsidRPr="009F7642" w14:paraId="1FF08361" w14:textId="77777777" w:rsidTr="00D62701">
        <w:trPr>
          <w:jc w:val="center"/>
        </w:trPr>
        <w:tc>
          <w:tcPr>
            <w:tcW w:w="2065" w:type="dxa"/>
            <w:tcMar>
              <w:top w:w="0" w:type="dxa"/>
              <w:left w:w="108" w:type="dxa"/>
              <w:bottom w:w="0" w:type="dxa"/>
              <w:right w:w="108" w:type="dxa"/>
            </w:tcMar>
          </w:tcPr>
          <w:p w14:paraId="32A8924C" w14:textId="348208AB" w:rsidR="00FB6326" w:rsidRPr="009F7642" w:rsidRDefault="00FB6326" w:rsidP="00FB6326">
            <w:pPr>
              <w:spacing w:after="0" w:line="240" w:lineRule="auto"/>
              <w:jc w:val="center"/>
              <w:rPr>
                <w:color w:val="000000" w:themeColor="text1"/>
                <w:lang w:val="en-GB"/>
              </w:rPr>
            </w:pPr>
            <w:r w:rsidRPr="009F7642">
              <w:rPr>
                <w:color w:val="000000" w:themeColor="text1"/>
                <w:lang w:val="en-GB"/>
              </w:rPr>
              <w:t>CDX</w:t>
            </w:r>
          </w:p>
        </w:tc>
        <w:tc>
          <w:tcPr>
            <w:tcW w:w="1621" w:type="dxa"/>
            <w:tcMar>
              <w:top w:w="0" w:type="dxa"/>
              <w:left w:w="108" w:type="dxa"/>
              <w:bottom w:w="0" w:type="dxa"/>
              <w:right w:w="108" w:type="dxa"/>
            </w:tcMar>
          </w:tcPr>
          <w:p w14:paraId="08014EB8" w14:textId="15AEAAB3" w:rsidR="00FB6326" w:rsidRPr="009F7642" w:rsidRDefault="00FB6326" w:rsidP="00FB6326">
            <w:pPr>
              <w:spacing w:after="0" w:line="240" w:lineRule="auto"/>
              <w:jc w:val="center"/>
              <w:rPr>
                <w:color w:val="000000" w:themeColor="text1"/>
                <w:lang w:val="en-GB"/>
              </w:rPr>
            </w:pPr>
            <w:r w:rsidRPr="009F7642">
              <w:rPr>
                <w:color w:val="000000" w:themeColor="text1"/>
                <w:lang w:val="en-GB"/>
              </w:rPr>
              <w:t>14</w:t>
            </w:r>
          </w:p>
        </w:tc>
        <w:tc>
          <w:tcPr>
            <w:tcW w:w="1777" w:type="dxa"/>
            <w:tcMar>
              <w:top w:w="0" w:type="dxa"/>
              <w:left w:w="108" w:type="dxa"/>
              <w:bottom w:w="0" w:type="dxa"/>
              <w:right w:w="108" w:type="dxa"/>
            </w:tcMar>
          </w:tcPr>
          <w:p w14:paraId="3535ABE8" w14:textId="68D743EE" w:rsidR="00FB6326" w:rsidRPr="009F7642" w:rsidRDefault="00FB6326" w:rsidP="00FB6326">
            <w:pPr>
              <w:spacing w:after="0" w:line="240" w:lineRule="auto"/>
              <w:jc w:val="center"/>
              <w:rPr>
                <w:color w:val="000000" w:themeColor="text1"/>
                <w:lang w:val="en-GB"/>
              </w:rPr>
            </w:pPr>
            <w:r w:rsidRPr="009F7642">
              <w:rPr>
                <w:color w:val="000000" w:themeColor="text1"/>
                <w:lang w:val="en-GB"/>
              </w:rPr>
              <w:t>1 of 14</w:t>
            </w:r>
          </w:p>
        </w:tc>
        <w:tc>
          <w:tcPr>
            <w:tcW w:w="1776" w:type="dxa"/>
            <w:tcMar>
              <w:top w:w="0" w:type="dxa"/>
              <w:left w:w="108" w:type="dxa"/>
              <w:bottom w:w="0" w:type="dxa"/>
              <w:right w:w="108" w:type="dxa"/>
            </w:tcMar>
          </w:tcPr>
          <w:p w14:paraId="6710AC8F" w14:textId="2555F66D" w:rsidR="00FB6326" w:rsidRPr="009F7642" w:rsidRDefault="00FB6326" w:rsidP="00FB6326">
            <w:pPr>
              <w:spacing w:after="0" w:line="240" w:lineRule="auto"/>
              <w:jc w:val="center"/>
              <w:rPr>
                <w:color w:val="000000" w:themeColor="text1"/>
                <w:lang w:val="en-GB"/>
              </w:rPr>
            </w:pPr>
            <w:r w:rsidRPr="009F7642">
              <w:rPr>
                <w:color w:val="000000" w:themeColor="text1"/>
                <w:lang w:val="en-GB"/>
              </w:rPr>
              <w:t>13 of 14</w:t>
            </w:r>
          </w:p>
        </w:tc>
        <w:tc>
          <w:tcPr>
            <w:tcW w:w="1777" w:type="dxa"/>
            <w:tcMar>
              <w:top w:w="0" w:type="dxa"/>
              <w:left w:w="108" w:type="dxa"/>
              <w:bottom w:w="0" w:type="dxa"/>
              <w:right w:w="108" w:type="dxa"/>
            </w:tcMar>
          </w:tcPr>
          <w:p w14:paraId="05B8DC85" w14:textId="6DDB7BD3" w:rsidR="00FB6326" w:rsidRPr="009F7642" w:rsidRDefault="00FB6326" w:rsidP="00FB6326">
            <w:pPr>
              <w:spacing w:after="0" w:line="240" w:lineRule="auto"/>
              <w:jc w:val="center"/>
              <w:rPr>
                <w:color w:val="000000" w:themeColor="text1"/>
                <w:lang w:val="en-GB"/>
              </w:rPr>
            </w:pPr>
            <w:r w:rsidRPr="009F7642">
              <w:rPr>
                <w:color w:val="000000" w:themeColor="text1"/>
                <w:lang w:val="en-GB"/>
              </w:rPr>
              <w:t>14 of 14</w:t>
            </w:r>
          </w:p>
        </w:tc>
      </w:tr>
      <w:tr w:rsidR="00FB6326" w:rsidRPr="009F7642" w14:paraId="7BC0CB96" w14:textId="77777777" w:rsidTr="00D62701">
        <w:trPr>
          <w:jc w:val="center"/>
        </w:trPr>
        <w:tc>
          <w:tcPr>
            <w:tcW w:w="2065" w:type="dxa"/>
            <w:tcMar>
              <w:top w:w="0" w:type="dxa"/>
              <w:left w:w="108" w:type="dxa"/>
              <w:bottom w:w="0" w:type="dxa"/>
              <w:right w:w="108" w:type="dxa"/>
            </w:tcMar>
          </w:tcPr>
          <w:p w14:paraId="57B87B99" w14:textId="1C430563" w:rsidR="00FB6326" w:rsidRPr="009F7642" w:rsidRDefault="00FB6326" w:rsidP="00FB6326">
            <w:pPr>
              <w:spacing w:after="0" w:line="240" w:lineRule="auto"/>
              <w:jc w:val="center"/>
              <w:rPr>
                <w:color w:val="000000" w:themeColor="text1"/>
                <w:lang w:val="en-GB"/>
              </w:rPr>
            </w:pPr>
            <w:r w:rsidRPr="009F7642">
              <w:rPr>
                <w:color w:val="000000" w:themeColor="text1"/>
                <w:lang w:val="en-GB"/>
              </w:rPr>
              <w:t xml:space="preserve">Cmpd </w:t>
            </w:r>
            <w:r w:rsidRPr="009F7642">
              <w:rPr>
                <w:b/>
                <w:bCs/>
                <w:color w:val="000000" w:themeColor="text1"/>
                <w:lang w:val="en-GB"/>
              </w:rPr>
              <w:t xml:space="preserve">4 </w:t>
            </w:r>
            <w:r w:rsidRPr="009F7642">
              <w:rPr>
                <w:color w:val="000000" w:themeColor="text1"/>
                <w:lang w:val="en-GB"/>
              </w:rPr>
              <w:t>(1 mg/kg)</w:t>
            </w:r>
          </w:p>
        </w:tc>
        <w:tc>
          <w:tcPr>
            <w:tcW w:w="1621" w:type="dxa"/>
            <w:tcMar>
              <w:top w:w="0" w:type="dxa"/>
              <w:left w:w="108" w:type="dxa"/>
              <w:bottom w:w="0" w:type="dxa"/>
              <w:right w:w="108" w:type="dxa"/>
            </w:tcMar>
          </w:tcPr>
          <w:p w14:paraId="5B6A8FBF" w14:textId="4E3BBF02" w:rsidR="00FB6326" w:rsidRPr="009F7642" w:rsidRDefault="00FB6326" w:rsidP="00FB6326">
            <w:pPr>
              <w:spacing w:after="0" w:line="240" w:lineRule="auto"/>
              <w:jc w:val="center"/>
              <w:rPr>
                <w:color w:val="000000" w:themeColor="text1"/>
                <w:lang w:val="en-GB"/>
              </w:rPr>
            </w:pPr>
            <w:r w:rsidRPr="009F7642">
              <w:rPr>
                <w:color w:val="000000" w:themeColor="text1"/>
                <w:lang w:val="en-GB"/>
              </w:rPr>
              <w:t>10</w:t>
            </w:r>
          </w:p>
        </w:tc>
        <w:tc>
          <w:tcPr>
            <w:tcW w:w="1777" w:type="dxa"/>
            <w:tcMar>
              <w:top w:w="0" w:type="dxa"/>
              <w:left w:w="108" w:type="dxa"/>
              <w:bottom w:w="0" w:type="dxa"/>
              <w:right w:w="108" w:type="dxa"/>
            </w:tcMar>
          </w:tcPr>
          <w:p w14:paraId="22197332" w14:textId="651B8D4F" w:rsidR="00FB6326" w:rsidRPr="009F7642" w:rsidRDefault="00FB6326" w:rsidP="00FB6326">
            <w:pPr>
              <w:spacing w:after="0" w:line="240" w:lineRule="auto"/>
              <w:jc w:val="center"/>
              <w:rPr>
                <w:color w:val="000000" w:themeColor="text1"/>
                <w:lang w:val="en-GB"/>
              </w:rPr>
            </w:pPr>
            <w:r w:rsidRPr="009F7642">
              <w:rPr>
                <w:color w:val="000000" w:themeColor="text1"/>
                <w:lang w:val="en-GB"/>
              </w:rPr>
              <w:t>0 of 10</w:t>
            </w:r>
          </w:p>
        </w:tc>
        <w:tc>
          <w:tcPr>
            <w:tcW w:w="1776" w:type="dxa"/>
            <w:tcMar>
              <w:top w:w="0" w:type="dxa"/>
              <w:left w:w="108" w:type="dxa"/>
              <w:bottom w:w="0" w:type="dxa"/>
              <w:right w:w="108" w:type="dxa"/>
            </w:tcMar>
          </w:tcPr>
          <w:p w14:paraId="456512B7" w14:textId="6D090AE1" w:rsidR="00FB6326" w:rsidRPr="009F7642" w:rsidRDefault="00FB6326" w:rsidP="00FB6326">
            <w:pPr>
              <w:spacing w:after="0" w:line="240" w:lineRule="auto"/>
              <w:jc w:val="center"/>
              <w:rPr>
                <w:color w:val="000000" w:themeColor="text1"/>
                <w:lang w:val="en-GB"/>
              </w:rPr>
            </w:pPr>
            <w:r w:rsidRPr="009F7642">
              <w:rPr>
                <w:color w:val="000000" w:themeColor="text1"/>
                <w:lang w:val="en-GB"/>
              </w:rPr>
              <w:t>7 of 10</w:t>
            </w:r>
          </w:p>
        </w:tc>
        <w:tc>
          <w:tcPr>
            <w:tcW w:w="1777" w:type="dxa"/>
            <w:tcMar>
              <w:top w:w="0" w:type="dxa"/>
              <w:left w:w="108" w:type="dxa"/>
              <w:bottom w:w="0" w:type="dxa"/>
              <w:right w:w="108" w:type="dxa"/>
            </w:tcMar>
          </w:tcPr>
          <w:p w14:paraId="518BD03E" w14:textId="0EF34B42" w:rsidR="00FB6326" w:rsidRPr="009F7642" w:rsidRDefault="00FB6326" w:rsidP="00FB6326">
            <w:pPr>
              <w:spacing w:after="0" w:line="240" w:lineRule="auto"/>
              <w:jc w:val="center"/>
              <w:rPr>
                <w:color w:val="000000" w:themeColor="text1"/>
                <w:lang w:val="en-GB"/>
              </w:rPr>
            </w:pPr>
            <w:r w:rsidRPr="009F7642">
              <w:rPr>
                <w:color w:val="000000" w:themeColor="text1"/>
                <w:lang w:val="en-GB"/>
              </w:rPr>
              <w:t>10 of 10</w:t>
            </w:r>
          </w:p>
        </w:tc>
      </w:tr>
      <w:tr w:rsidR="00FB6326" w:rsidRPr="009F7642" w14:paraId="7DB05E08" w14:textId="77777777" w:rsidTr="00D62701">
        <w:trPr>
          <w:jc w:val="center"/>
        </w:trPr>
        <w:tc>
          <w:tcPr>
            <w:tcW w:w="2065" w:type="dxa"/>
            <w:tcMar>
              <w:top w:w="0" w:type="dxa"/>
              <w:left w:w="108" w:type="dxa"/>
              <w:bottom w:w="0" w:type="dxa"/>
              <w:right w:w="108" w:type="dxa"/>
            </w:tcMar>
          </w:tcPr>
          <w:p w14:paraId="2FA1E536" w14:textId="672CBB04" w:rsidR="00FB6326" w:rsidRPr="009F7642" w:rsidRDefault="00FB6326" w:rsidP="00FB6326">
            <w:pPr>
              <w:spacing w:after="0" w:line="240" w:lineRule="auto"/>
              <w:jc w:val="center"/>
              <w:rPr>
                <w:color w:val="000000" w:themeColor="text1"/>
                <w:lang w:val="en-GB"/>
              </w:rPr>
            </w:pPr>
            <w:r w:rsidRPr="009F7642">
              <w:rPr>
                <w:color w:val="000000" w:themeColor="text1"/>
                <w:lang w:val="en-GB"/>
              </w:rPr>
              <w:t xml:space="preserve">Cmpd </w:t>
            </w:r>
            <w:r w:rsidRPr="009F7642">
              <w:rPr>
                <w:b/>
                <w:bCs/>
                <w:color w:val="000000" w:themeColor="text1"/>
                <w:lang w:val="en-GB"/>
              </w:rPr>
              <w:t xml:space="preserve">4 </w:t>
            </w:r>
            <w:r w:rsidRPr="009F7642">
              <w:rPr>
                <w:color w:val="000000" w:themeColor="text1"/>
                <w:lang w:val="en-GB"/>
              </w:rPr>
              <w:t>(5 mg/kg)</w:t>
            </w:r>
          </w:p>
        </w:tc>
        <w:tc>
          <w:tcPr>
            <w:tcW w:w="1621" w:type="dxa"/>
            <w:tcMar>
              <w:top w:w="0" w:type="dxa"/>
              <w:left w:w="108" w:type="dxa"/>
              <w:bottom w:w="0" w:type="dxa"/>
              <w:right w:w="108" w:type="dxa"/>
            </w:tcMar>
          </w:tcPr>
          <w:p w14:paraId="70E31232" w14:textId="14AE4775" w:rsidR="00FB6326" w:rsidRPr="009F7642" w:rsidRDefault="00FB6326" w:rsidP="00FB6326">
            <w:pPr>
              <w:spacing w:after="0" w:line="240" w:lineRule="auto"/>
              <w:jc w:val="center"/>
              <w:rPr>
                <w:color w:val="000000" w:themeColor="text1"/>
                <w:lang w:val="en-GB"/>
              </w:rPr>
            </w:pPr>
            <w:r w:rsidRPr="009F7642">
              <w:rPr>
                <w:color w:val="000000" w:themeColor="text1"/>
                <w:lang w:val="en-GB"/>
              </w:rPr>
              <w:t>10</w:t>
            </w:r>
          </w:p>
        </w:tc>
        <w:tc>
          <w:tcPr>
            <w:tcW w:w="1777" w:type="dxa"/>
            <w:tcMar>
              <w:top w:w="0" w:type="dxa"/>
              <w:left w:w="108" w:type="dxa"/>
              <w:bottom w:w="0" w:type="dxa"/>
              <w:right w:w="108" w:type="dxa"/>
            </w:tcMar>
          </w:tcPr>
          <w:p w14:paraId="523DF03D" w14:textId="7CF81F54" w:rsidR="00FB6326" w:rsidRPr="009F7642" w:rsidRDefault="00FB6326" w:rsidP="00FB6326">
            <w:pPr>
              <w:spacing w:after="0" w:line="240" w:lineRule="auto"/>
              <w:jc w:val="center"/>
              <w:rPr>
                <w:color w:val="000000" w:themeColor="text1"/>
                <w:lang w:val="en-GB"/>
              </w:rPr>
            </w:pPr>
            <w:r w:rsidRPr="009F7642">
              <w:rPr>
                <w:color w:val="000000" w:themeColor="text1"/>
                <w:lang w:val="en-GB"/>
              </w:rPr>
              <w:t>0 of 10</w:t>
            </w:r>
          </w:p>
        </w:tc>
        <w:tc>
          <w:tcPr>
            <w:tcW w:w="1776" w:type="dxa"/>
            <w:tcMar>
              <w:top w:w="0" w:type="dxa"/>
              <w:left w:w="108" w:type="dxa"/>
              <w:bottom w:w="0" w:type="dxa"/>
              <w:right w:w="108" w:type="dxa"/>
            </w:tcMar>
          </w:tcPr>
          <w:p w14:paraId="2D36398A" w14:textId="55D6D2D3" w:rsidR="00FB6326" w:rsidRPr="009F7642" w:rsidRDefault="00FB6326" w:rsidP="00FB6326">
            <w:pPr>
              <w:spacing w:after="0" w:line="240" w:lineRule="auto"/>
              <w:jc w:val="center"/>
              <w:rPr>
                <w:color w:val="000000" w:themeColor="text1"/>
                <w:lang w:val="en-GB"/>
              </w:rPr>
            </w:pPr>
            <w:r w:rsidRPr="009F7642">
              <w:rPr>
                <w:color w:val="000000" w:themeColor="text1"/>
                <w:lang w:val="en-GB"/>
              </w:rPr>
              <w:t>6 of 10</w:t>
            </w:r>
          </w:p>
        </w:tc>
        <w:tc>
          <w:tcPr>
            <w:tcW w:w="1777" w:type="dxa"/>
            <w:tcMar>
              <w:top w:w="0" w:type="dxa"/>
              <w:left w:w="108" w:type="dxa"/>
              <w:bottom w:w="0" w:type="dxa"/>
              <w:right w:w="108" w:type="dxa"/>
            </w:tcMar>
          </w:tcPr>
          <w:p w14:paraId="144A33C2" w14:textId="2D62C57D" w:rsidR="00FB6326" w:rsidRPr="009F7642" w:rsidRDefault="00FB6326" w:rsidP="00FB6326">
            <w:pPr>
              <w:spacing w:after="0" w:line="240" w:lineRule="auto"/>
              <w:jc w:val="center"/>
              <w:rPr>
                <w:color w:val="000000" w:themeColor="text1"/>
                <w:lang w:val="en-GB"/>
              </w:rPr>
            </w:pPr>
            <w:r w:rsidRPr="009F7642">
              <w:rPr>
                <w:color w:val="000000" w:themeColor="text1"/>
                <w:lang w:val="en-GB"/>
              </w:rPr>
              <w:t>10 of 10</w:t>
            </w:r>
          </w:p>
        </w:tc>
      </w:tr>
      <w:tr w:rsidR="00FB6326" w:rsidRPr="009F7642" w14:paraId="09F19994" w14:textId="77777777" w:rsidTr="00D62701">
        <w:trPr>
          <w:jc w:val="center"/>
        </w:trPr>
        <w:tc>
          <w:tcPr>
            <w:tcW w:w="2065" w:type="dxa"/>
            <w:tcMar>
              <w:top w:w="0" w:type="dxa"/>
              <w:left w:w="108" w:type="dxa"/>
              <w:bottom w:w="0" w:type="dxa"/>
              <w:right w:w="108" w:type="dxa"/>
            </w:tcMar>
          </w:tcPr>
          <w:p w14:paraId="4A5DEE3B" w14:textId="31364185" w:rsidR="00FB6326" w:rsidRPr="009F7642" w:rsidRDefault="00FB6326" w:rsidP="00FB6326">
            <w:pPr>
              <w:spacing w:after="0" w:line="240" w:lineRule="auto"/>
              <w:jc w:val="center"/>
              <w:rPr>
                <w:color w:val="000000" w:themeColor="text1"/>
                <w:lang w:val="en-GB"/>
              </w:rPr>
            </w:pPr>
            <w:r w:rsidRPr="009F7642">
              <w:rPr>
                <w:color w:val="000000" w:themeColor="text1"/>
                <w:lang w:val="en-GB"/>
              </w:rPr>
              <w:t xml:space="preserve">Cmpd </w:t>
            </w:r>
            <w:r w:rsidRPr="009F7642">
              <w:rPr>
                <w:b/>
                <w:bCs/>
                <w:color w:val="000000" w:themeColor="text1"/>
                <w:lang w:val="en-GB"/>
              </w:rPr>
              <w:t xml:space="preserve">4 </w:t>
            </w:r>
            <w:r w:rsidRPr="009F7642">
              <w:rPr>
                <w:color w:val="000000" w:themeColor="text1"/>
                <w:lang w:val="en-GB"/>
              </w:rPr>
              <w:t>(10 mg/kg)</w:t>
            </w:r>
          </w:p>
        </w:tc>
        <w:tc>
          <w:tcPr>
            <w:tcW w:w="1621" w:type="dxa"/>
            <w:tcMar>
              <w:top w:w="0" w:type="dxa"/>
              <w:left w:w="108" w:type="dxa"/>
              <w:bottom w:w="0" w:type="dxa"/>
              <w:right w:w="108" w:type="dxa"/>
            </w:tcMar>
          </w:tcPr>
          <w:p w14:paraId="10892913" w14:textId="1AD4002D" w:rsidR="00FB6326" w:rsidRPr="009F7642" w:rsidRDefault="00FB6326" w:rsidP="00FB6326">
            <w:pPr>
              <w:spacing w:after="0" w:line="240" w:lineRule="auto"/>
              <w:jc w:val="center"/>
              <w:rPr>
                <w:color w:val="000000" w:themeColor="text1"/>
                <w:lang w:val="en-GB"/>
              </w:rPr>
            </w:pPr>
            <w:r w:rsidRPr="009F7642">
              <w:rPr>
                <w:color w:val="000000" w:themeColor="text1"/>
                <w:lang w:val="en-GB"/>
              </w:rPr>
              <w:t>10</w:t>
            </w:r>
          </w:p>
        </w:tc>
        <w:tc>
          <w:tcPr>
            <w:tcW w:w="1777" w:type="dxa"/>
            <w:tcMar>
              <w:top w:w="0" w:type="dxa"/>
              <w:left w:w="108" w:type="dxa"/>
              <w:bottom w:w="0" w:type="dxa"/>
              <w:right w:w="108" w:type="dxa"/>
            </w:tcMar>
          </w:tcPr>
          <w:p w14:paraId="78F976FF" w14:textId="52177053" w:rsidR="00FB6326" w:rsidRPr="009F7642" w:rsidRDefault="00FB6326" w:rsidP="00FB6326">
            <w:pPr>
              <w:spacing w:after="0" w:line="240" w:lineRule="auto"/>
              <w:jc w:val="center"/>
              <w:rPr>
                <w:color w:val="000000" w:themeColor="text1"/>
                <w:lang w:val="en-GB"/>
              </w:rPr>
            </w:pPr>
            <w:r w:rsidRPr="009F7642">
              <w:rPr>
                <w:color w:val="000000" w:themeColor="text1"/>
                <w:lang w:val="en-GB"/>
              </w:rPr>
              <w:t>1 of 10</w:t>
            </w:r>
          </w:p>
        </w:tc>
        <w:tc>
          <w:tcPr>
            <w:tcW w:w="1776" w:type="dxa"/>
            <w:tcMar>
              <w:top w:w="0" w:type="dxa"/>
              <w:left w:w="108" w:type="dxa"/>
              <w:bottom w:w="0" w:type="dxa"/>
              <w:right w:w="108" w:type="dxa"/>
            </w:tcMar>
          </w:tcPr>
          <w:p w14:paraId="1556FE37" w14:textId="683CFFE9" w:rsidR="00FB6326" w:rsidRPr="009F7642" w:rsidRDefault="00FB6326" w:rsidP="00FB6326">
            <w:pPr>
              <w:spacing w:after="0" w:line="240" w:lineRule="auto"/>
              <w:jc w:val="center"/>
              <w:rPr>
                <w:color w:val="000000" w:themeColor="text1"/>
                <w:lang w:val="en-GB"/>
              </w:rPr>
            </w:pPr>
            <w:r w:rsidRPr="009F7642">
              <w:rPr>
                <w:color w:val="000000" w:themeColor="text1"/>
                <w:lang w:val="en-GB"/>
              </w:rPr>
              <w:t>5 of 10</w:t>
            </w:r>
          </w:p>
        </w:tc>
        <w:tc>
          <w:tcPr>
            <w:tcW w:w="1777" w:type="dxa"/>
            <w:tcMar>
              <w:top w:w="0" w:type="dxa"/>
              <w:left w:w="108" w:type="dxa"/>
              <w:bottom w:w="0" w:type="dxa"/>
              <w:right w:w="108" w:type="dxa"/>
            </w:tcMar>
          </w:tcPr>
          <w:p w14:paraId="456334E9" w14:textId="07326CBB" w:rsidR="00FB6326" w:rsidRPr="009F7642" w:rsidRDefault="00FB6326" w:rsidP="00FB6326">
            <w:pPr>
              <w:spacing w:after="0" w:line="240" w:lineRule="auto"/>
              <w:jc w:val="center"/>
              <w:rPr>
                <w:color w:val="000000" w:themeColor="text1"/>
                <w:lang w:val="en-GB"/>
              </w:rPr>
            </w:pPr>
            <w:r w:rsidRPr="009F7642">
              <w:rPr>
                <w:color w:val="000000" w:themeColor="text1"/>
                <w:lang w:val="en-GB"/>
              </w:rPr>
              <w:t>10 of 10</w:t>
            </w:r>
          </w:p>
        </w:tc>
      </w:tr>
      <w:tr w:rsidR="006F60B0" w:rsidRPr="009F7642" w14:paraId="450EEBFF" w14:textId="77777777" w:rsidTr="00925175">
        <w:trPr>
          <w:jc w:val="center"/>
        </w:trPr>
        <w:tc>
          <w:tcPr>
            <w:tcW w:w="9016" w:type="dxa"/>
            <w:gridSpan w:val="5"/>
            <w:tcMar>
              <w:top w:w="0" w:type="dxa"/>
              <w:left w:w="108" w:type="dxa"/>
              <w:bottom w:w="0" w:type="dxa"/>
              <w:right w:w="108" w:type="dxa"/>
            </w:tcMar>
          </w:tcPr>
          <w:p w14:paraId="4BE5AC47" w14:textId="4DD25134" w:rsidR="006F60B0" w:rsidRPr="009F7642" w:rsidRDefault="006F60B0" w:rsidP="00FB6326">
            <w:pPr>
              <w:spacing w:after="0" w:line="240" w:lineRule="auto"/>
              <w:jc w:val="center"/>
              <w:rPr>
                <w:color w:val="000000" w:themeColor="text1"/>
                <w:lang w:val="en-GB"/>
              </w:rPr>
            </w:pPr>
            <w:r w:rsidRPr="009F7642">
              <w:rPr>
                <w:i/>
                <w:iCs/>
                <w:color w:val="000000" w:themeColor="text1"/>
                <w:lang w:val="en-GB"/>
              </w:rPr>
              <w:t>Figure 7 (left column, 25-day-old animals)</w:t>
            </w:r>
          </w:p>
        </w:tc>
      </w:tr>
      <w:tr w:rsidR="00BA56D8" w:rsidRPr="009F7642" w14:paraId="40B07E06" w14:textId="77777777" w:rsidTr="00D62701">
        <w:trPr>
          <w:jc w:val="center"/>
        </w:trPr>
        <w:tc>
          <w:tcPr>
            <w:tcW w:w="2065" w:type="dxa"/>
            <w:tcMar>
              <w:top w:w="0" w:type="dxa"/>
              <w:left w:w="108" w:type="dxa"/>
              <w:bottom w:w="0" w:type="dxa"/>
              <w:right w:w="108" w:type="dxa"/>
            </w:tcMar>
          </w:tcPr>
          <w:p w14:paraId="5D866CF4" w14:textId="23B68053" w:rsidR="00BA56D8" w:rsidRPr="009F7642" w:rsidRDefault="00BA56D8" w:rsidP="00BA56D8">
            <w:pPr>
              <w:spacing w:after="0" w:line="240" w:lineRule="auto"/>
              <w:jc w:val="center"/>
              <w:rPr>
                <w:color w:val="000000" w:themeColor="text1"/>
                <w:lang w:val="en-GB"/>
              </w:rPr>
            </w:pPr>
            <w:r w:rsidRPr="009F7642">
              <w:rPr>
                <w:color w:val="000000" w:themeColor="text1"/>
                <w:lang w:val="en-GB"/>
              </w:rPr>
              <w:t>CDX</w:t>
            </w:r>
          </w:p>
        </w:tc>
        <w:tc>
          <w:tcPr>
            <w:tcW w:w="1621" w:type="dxa"/>
            <w:tcMar>
              <w:top w:w="0" w:type="dxa"/>
              <w:left w:w="108" w:type="dxa"/>
              <w:bottom w:w="0" w:type="dxa"/>
              <w:right w:w="108" w:type="dxa"/>
            </w:tcMar>
          </w:tcPr>
          <w:p w14:paraId="090EB5B2" w14:textId="79B2315A" w:rsidR="00BA56D8" w:rsidRPr="009F7642" w:rsidRDefault="00BA56D8" w:rsidP="00BA56D8">
            <w:pPr>
              <w:spacing w:after="0" w:line="240" w:lineRule="auto"/>
              <w:jc w:val="center"/>
              <w:rPr>
                <w:color w:val="000000" w:themeColor="text1"/>
                <w:lang w:val="en-GB"/>
              </w:rPr>
            </w:pPr>
            <w:r w:rsidRPr="009F7642">
              <w:rPr>
                <w:color w:val="000000" w:themeColor="text1"/>
                <w:lang w:val="en-GB"/>
              </w:rPr>
              <w:t>10</w:t>
            </w:r>
          </w:p>
        </w:tc>
        <w:tc>
          <w:tcPr>
            <w:tcW w:w="1777" w:type="dxa"/>
            <w:tcMar>
              <w:top w:w="0" w:type="dxa"/>
              <w:left w:w="108" w:type="dxa"/>
              <w:bottom w:w="0" w:type="dxa"/>
              <w:right w:w="108" w:type="dxa"/>
            </w:tcMar>
          </w:tcPr>
          <w:p w14:paraId="145D141B" w14:textId="441C3FB5" w:rsidR="00BA56D8" w:rsidRPr="009F7642" w:rsidRDefault="00BA56D8" w:rsidP="00BA56D8">
            <w:pPr>
              <w:spacing w:after="0" w:line="240" w:lineRule="auto"/>
              <w:jc w:val="center"/>
              <w:rPr>
                <w:color w:val="000000" w:themeColor="text1"/>
                <w:lang w:val="en-GB"/>
              </w:rPr>
            </w:pPr>
            <w:r w:rsidRPr="009F7642">
              <w:rPr>
                <w:color w:val="000000" w:themeColor="text1"/>
                <w:lang w:val="en-GB"/>
              </w:rPr>
              <w:t>4 of 10</w:t>
            </w:r>
          </w:p>
        </w:tc>
        <w:tc>
          <w:tcPr>
            <w:tcW w:w="1776" w:type="dxa"/>
            <w:tcMar>
              <w:top w:w="0" w:type="dxa"/>
              <w:left w:w="108" w:type="dxa"/>
              <w:bottom w:w="0" w:type="dxa"/>
              <w:right w:w="108" w:type="dxa"/>
            </w:tcMar>
          </w:tcPr>
          <w:p w14:paraId="51D90A40" w14:textId="0AC4DFE5" w:rsidR="00BA56D8" w:rsidRPr="009F7642" w:rsidRDefault="00BA56D8" w:rsidP="00BA56D8">
            <w:pPr>
              <w:spacing w:after="0" w:line="240" w:lineRule="auto"/>
              <w:jc w:val="center"/>
              <w:rPr>
                <w:color w:val="000000" w:themeColor="text1"/>
                <w:lang w:val="en-GB"/>
              </w:rPr>
            </w:pPr>
            <w:r w:rsidRPr="009F7642">
              <w:rPr>
                <w:color w:val="000000" w:themeColor="text1"/>
                <w:lang w:val="en-GB"/>
              </w:rPr>
              <w:t>10 of 10</w:t>
            </w:r>
          </w:p>
        </w:tc>
        <w:tc>
          <w:tcPr>
            <w:tcW w:w="1777" w:type="dxa"/>
            <w:tcMar>
              <w:top w:w="0" w:type="dxa"/>
              <w:left w:w="108" w:type="dxa"/>
              <w:bottom w:w="0" w:type="dxa"/>
              <w:right w:w="108" w:type="dxa"/>
            </w:tcMar>
          </w:tcPr>
          <w:p w14:paraId="0E6B2D2B" w14:textId="3DCDFF33" w:rsidR="00BA56D8" w:rsidRPr="009F7642" w:rsidRDefault="00BA56D8" w:rsidP="00BA56D8">
            <w:pPr>
              <w:spacing w:after="0" w:line="240" w:lineRule="auto"/>
              <w:jc w:val="center"/>
              <w:rPr>
                <w:color w:val="000000" w:themeColor="text1"/>
                <w:lang w:val="en-GB"/>
              </w:rPr>
            </w:pPr>
            <w:r w:rsidRPr="009F7642">
              <w:rPr>
                <w:color w:val="000000" w:themeColor="text1"/>
                <w:lang w:val="en-GB"/>
              </w:rPr>
              <w:t>10 of 10</w:t>
            </w:r>
          </w:p>
        </w:tc>
      </w:tr>
      <w:tr w:rsidR="00BA56D8" w:rsidRPr="009F7642" w14:paraId="30FBC6A6" w14:textId="77777777" w:rsidTr="00D62701">
        <w:trPr>
          <w:jc w:val="center"/>
        </w:trPr>
        <w:tc>
          <w:tcPr>
            <w:tcW w:w="2065" w:type="dxa"/>
            <w:tcMar>
              <w:top w:w="0" w:type="dxa"/>
              <w:left w:w="108" w:type="dxa"/>
              <w:bottom w:w="0" w:type="dxa"/>
              <w:right w:w="108" w:type="dxa"/>
            </w:tcMar>
          </w:tcPr>
          <w:p w14:paraId="576BE888" w14:textId="2B65AB7F" w:rsidR="00BA56D8" w:rsidRPr="009F7642" w:rsidRDefault="00BA56D8" w:rsidP="00BA56D8">
            <w:pPr>
              <w:spacing w:after="0" w:line="240" w:lineRule="auto"/>
              <w:jc w:val="center"/>
              <w:rPr>
                <w:color w:val="000000" w:themeColor="text1"/>
                <w:lang w:val="en-GB"/>
              </w:rPr>
            </w:pPr>
            <w:r w:rsidRPr="009F7642">
              <w:rPr>
                <w:color w:val="000000" w:themeColor="text1"/>
                <w:lang w:val="en-GB"/>
              </w:rPr>
              <w:t xml:space="preserve">Cmpd </w:t>
            </w:r>
            <w:r w:rsidRPr="009F7642">
              <w:rPr>
                <w:b/>
                <w:bCs/>
                <w:color w:val="000000" w:themeColor="text1"/>
                <w:lang w:val="en-GB"/>
              </w:rPr>
              <w:t xml:space="preserve">4 </w:t>
            </w:r>
            <w:r w:rsidRPr="009F7642">
              <w:rPr>
                <w:color w:val="000000" w:themeColor="text1"/>
                <w:lang w:val="en-GB"/>
              </w:rPr>
              <w:t>(1 mg/kg)</w:t>
            </w:r>
          </w:p>
        </w:tc>
        <w:tc>
          <w:tcPr>
            <w:tcW w:w="1621" w:type="dxa"/>
            <w:tcMar>
              <w:top w:w="0" w:type="dxa"/>
              <w:left w:w="108" w:type="dxa"/>
              <w:bottom w:w="0" w:type="dxa"/>
              <w:right w:w="108" w:type="dxa"/>
            </w:tcMar>
          </w:tcPr>
          <w:p w14:paraId="61C48F88" w14:textId="22C42B69" w:rsidR="00BA56D8" w:rsidRPr="009F7642" w:rsidRDefault="00BA56D8" w:rsidP="00BA56D8">
            <w:pPr>
              <w:spacing w:after="0" w:line="240" w:lineRule="auto"/>
              <w:jc w:val="center"/>
              <w:rPr>
                <w:color w:val="000000" w:themeColor="text1"/>
                <w:lang w:val="en-GB"/>
              </w:rPr>
            </w:pPr>
            <w:r w:rsidRPr="009F7642">
              <w:rPr>
                <w:color w:val="000000" w:themeColor="text1"/>
                <w:lang w:val="en-GB"/>
              </w:rPr>
              <w:t>10</w:t>
            </w:r>
          </w:p>
        </w:tc>
        <w:tc>
          <w:tcPr>
            <w:tcW w:w="1777" w:type="dxa"/>
            <w:tcMar>
              <w:top w:w="0" w:type="dxa"/>
              <w:left w:w="108" w:type="dxa"/>
              <w:bottom w:w="0" w:type="dxa"/>
              <w:right w:w="108" w:type="dxa"/>
            </w:tcMar>
          </w:tcPr>
          <w:p w14:paraId="4CC34459" w14:textId="5AC2137D" w:rsidR="00BA56D8" w:rsidRPr="009F7642" w:rsidRDefault="00BA56D8" w:rsidP="00BA56D8">
            <w:pPr>
              <w:spacing w:after="0" w:line="240" w:lineRule="auto"/>
              <w:jc w:val="center"/>
              <w:rPr>
                <w:color w:val="000000" w:themeColor="text1"/>
                <w:lang w:val="en-GB"/>
              </w:rPr>
            </w:pPr>
            <w:r w:rsidRPr="009F7642">
              <w:rPr>
                <w:color w:val="000000" w:themeColor="text1"/>
                <w:lang w:val="en-GB"/>
              </w:rPr>
              <w:t>0 of 10</w:t>
            </w:r>
          </w:p>
        </w:tc>
        <w:tc>
          <w:tcPr>
            <w:tcW w:w="1776" w:type="dxa"/>
            <w:tcMar>
              <w:top w:w="0" w:type="dxa"/>
              <w:left w:w="108" w:type="dxa"/>
              <w:bottom w:w="0" w:type="dxa"/>
              <w:right w:w="108" w:type="dxa"/>
            </w:tcMar>
          </w:tcPr>
          <w:p w14:paraId="7A21F267" w14:textId="62729307" w:rsidR="00BA56D8" w:rsidRPr="009F7642" w:rsidRDefault="00BA56D8" w:rsidP="00BA56D8">
            <w:pPr>
              <w:spacing w:after="0" w:line="240" w:lineRule="auto"/>
              <w:jc w:val="center"/>
              <w:rPr>
                <w:color w:val="000000" w:themeColor="text1"/>
                <w:lang w:val="en-GB"/>
              </w:rPr>
            </w:pPr>
            <w:r w:rsidRPr="009F7642">
              <w:rPr>
                <w:color w:val="000000" w:themeColor="text1"/>
                <w:lang w:val="en-GB"/>
              </w:rPr>
              <w:t>10 of 10</w:t>
            </w:r>
          </w:p>
        </w:tc>
        <w:tc>
          <w:tcPr>
            <w:tcW w:w="1777" w:type="dxa"/>
            <w:tcMar>
              <w:top w:w="0" w:type="dxa"/>
              <w:left w:w="108" w:type="dxa"/>
              <w:bottom w:w="0" w:type="dxa"/>
              <w:right w:w="108" w:type="dxa"/>
            </w:tcMar>
          </w:tcPr>
          <w:p w14:paraId="035D6517" w14:textId="607F4D9B" w:rsidR="00BA56D8" w:rsidRPr="009F7642" w:rsidRDefault="00BA56D8" w:rsidP="00BA56D8">
            <w:pPr>
              <w:spacing w:after="0" w:line="240" w:lineRule="auto"/>
              <w:jc w:val="center"/>
              <w:rPr>
                <w:color w:val="000000" w:themeColor="text1"/>
                <w:lang w:val="en-GB"/>
              </w:rPr>
            </w:pPr>
            <w:r w:rsidRPr="009F7642">
              <w:rPr>
                <w:color w:val="000000" w:themeColor="text1"/>
                <w:lang w:val="en-GB"/>
              </w:rPr>
              <w:t>10 of 10</w:t>
            </w:r>
          </w:p>
        </w:tc>
      </w:tr>
      <w:tr w:rsidR="00BA56D8" w:rsidRPr="009F7642" w14:paraId="6A8CC29B" w14:textId="77777777" w:rsidTr="00BA56D8">
        <w:trPr>
          <w:jc w:val="center"/>
        </w:trPr>
        <w:tc>
          <w:tcPr>
            <w:tcW w:w="2065" w:type="dxa"/>
            <w:tcBorders>
              <w:bottom w:val="single" w:sz="4" w:space="0" w:color="000000"/>
            </w:tcBorders>
            <w:tcMar>
              <w:top w:w="0" w:type="dxa"/>
              <w:left w:w="108" w:type="dxa"/>
              <w:bottom w:w="0" w:type="dxa"/>
              <w:right w:w="108" w:type="dxa"/>
            </w:tcMar>
          </w:tcPr>
          <w:p w14:paraId="121EF1B0" w14:textId="7670FB94" w:rsidR="00BA56D8" w:rsidRPr="009F7642" w:rsidRDefault="00BA56D8" w:rsidP="00BA56D8">
            <w:pPr>
              <w:spacing w:after="0" w:line="240" w:lineRule="auto"/>
              <w:jc w:val="center"/>
              <w:rPr>
                <w:color w:val="000000" w:themeColor="text1"/>
                <w:lang w:val="en-GB"/>
              </w:rPr>
            </w:pPr>
            <w:r w:rsidRPr="009F7642">
              <w:rPr>
                <w:color w:val="000000" w:themeColor="text1"/>
                <w:lang w:val="en-GB"/>
              </w:rPr>
              <w:t xml:space="preserve">Cmpd </w:t>
            </w:r>
            <w:r w:rsidRPr="009F7642">
              <w:rPr>
                <w:b/>
                <w:bCs/>
                <w:color w:val="000000" w:themeColor="text1"/>
                <w:lang w:val="en-GB"/>
              </w:rPr>
              <w:t xml:space="preserve">4 </w:t>
            </w:r>
            <w:r w:rsidRPr="009F7642">
              <w:rPr>
                <w:color w:val="000000" w:themeColor="text1"/>
                <w:lang w:val="en-GB"/>
              </w:rPr>
              <w:t>(5 mg/kg)</w:t>
            </w:r>
          </w:p>
        </w:tc>
        <w:tc>
          <w:tcPr>
            <w:tcW w:w="1621" w:type="dxa"/>
            <w:tcBorders>
              <w:bottom w:val="single" w:sz="4" w:space="0" w:color="000000"/>
            </w:tcBorders>
            <w:tcMar>
              <w:top w:w="0" w:type="dxa"/>
              <w:left w:w="108" w:type="dxa"/>
              <w:bottom w:w="0" w:type="dxa"/>
              <w:right w:w="108" w:type="dxa"/>
            </w:tcMar>
          </w:tcPr>
          <w:p w14:paraId="482AA07D" w14:textId="0ED119E4" w:rsidR="00BA56D8" w:rsidRPr="009F7642" w:rsidRDefault="00BA56D8" w:rsidP="00BA56D8">
            <w:pPr>
              <w:spacing w:after="0" w:line="240" w:lineRule="auto"/>
              <w:jc w:val="center"/>
              <w:rPr>
                <w:color w:val="000000" w:themeColor="text1"/>
                <w:lang w:val="en-GB"/>
              </w:rPr>
            </w:pPr>
            <w:r w:rsidRPr="009F7642">
              <w:rPr>
                <w:color w:val="000000" w:themeColor="text1"/>
                <w:lang w:val="en-GB"/>
              </w:rPr>
              <w:t>10</w:t>
            </w:r>
          </w:p>
        </w:tc>
        <w:tc>
          <w:tcPr>
            <w:tcW w:w="1777" w:type="dxa"/>
            <w:tcBorders>
              <w:bottom w:val="single" w:sz="4" w:space="0" w:color="000000"/>
            </w:tcBorders>
            <w:tcMar>
              <w:top w:w="0" w:type="dxa"/>
              <w:left w:w="108" w:type="dxa"/>
              <w:bottom w:w="0" w:type="dxa"/>
              <w:right w:w="108" w:type="dxa"/>
            </w:tcMar>
          </w:tcPr>
          <w:p w14:paraId="265BB40D" w14:textId="06DAE67F" w:rsidR="00BA56D8" w:rsidRPr="009F7642" w:rsidRDefault="00BA56D8" w:rsidP="00BA56D8">
            <w:pPr>
              <w:spacing w:after="0" w:line="240" w:lineRule="auto"/>
              <w:jc w:val="center"/>
              <w:rPr>
                <w:color w:val="000000" w:themeColor="text1"/>
                <w:lang w:val="en-GB"/>
              </w:rPr>
            </w:pPr>
            <w:r w:rsidRPr="009F7642">
              <w:rPr>
                <w:color w:val="000000" w:themeColor="text1"/>
                <w:lang w:val="en-GB"/>
              </w:rPr>
              <w:t>0 of 10</w:t>
            </w:r>
          </w:p>
        </w:tc>
        <w:tc>
          <w:tcPr>
            <w:tcW w:w="1776" w:type="dxa"/>
            <w:tcBorders>
              <w:bottom w:val="single" w:sz="4" w:space="0" w:color="000000"/>
            </w:tcBorders>
            <w:tcMar>
              <w:top w:w="0" w:type="dxa"/>
              <w:left w:w="108" w:type="dxa"/>
              <w:bottom w:w="0" w:type="dxa"/>
              <w:right w:w="108" w:type="dxa"/>
            </w:tcMar>
          </w:tcPr>
          <w:p w14:paraId="27172BFE" w14:textId="16C93F20" w:rsidR="00BA56D8" w:rsidRPr="009F7642" w:rsidRDefault="00BA56D8" w:rsidP="00BA56D8">
            <w:pPr>
              <w:spacing w:after="0" w:line="240" w:lineRule="auto"/>
              <w:jc w:val="center"/>
              <w:rPr>
                <w:color w:val="000000" w:themeColor="text1"/>
                <w:lang w:val="en-GB"/>
              </w:rPr>
            </w:pPr>
            <w:r w:rsidRPr="009F7642">
              <w:rPr>
                <w:color w:val="000000" w:themeColor="text1"/>
                <w:lang w:val="en-GB"/>
              </w:rPr>
              <w:t>9 of 10</w:t>
            </w:r>
          </w:p>
        </w:tc>
        <w:tc>
          <w:tcPr>
            <w:tcW w:w="1777" w:type="dxa"/>
            <w:tcBorders>
              <w:bottom w:val="single" w:sz="4" w:space="0" w:color="000000"/>
            </w:tcBorders>
            <w:tcMar>
              <w:top w:w="0" w:type="dxa"/>
              <w:left w:w="108" w:type="dxa"/>
              <w:bottom w:w="0" w:type="dxa"/>
              <w:right w:w="108" w:type="dxa"/>
            </w:tcMar>
          </w:tcPr>
          <w:p w14:paraId="3EFF7DE0" w14:textId="41876FD0" w:rsidR="00BA56D8" w:rsidRPr="009F7642" w:rsidRDefault="00BA56D8" w:rsidP="00BA56D8">
            <w:pPr>
              <w:spacing w:after="0" w:line="240" w:lineRule="auto"/>
              <w:jc w:val="center"/>
              <w:rPr>
                <w:color w:val="000000" w:themeColor="text1"/>
                <w:lang w:val="en-GB"/>
              </w:rPr>
            </w:pPr>
            <w:r w:rsidRPr="009F7642">
              <w:rPr>
                <w:color w:val="000000" w:themeColor="text1"/>
                <w:lang w:val="en-GB"/>
              </w:rPr>
              <w:t>9 of 10</w:t>
            </w:r>
          </w:p>
        </w:tc>
      </w:tr>
      <w:tr w:rsidR="00BA56D8" w:rsidRPr="009F7642" w14:paraId="0D9201BA" w14:textId="77777777" w:rsidTr="00BA56D8">
        <w:trPr>
          <w:jc w:val="center"/>
        </w:trPr>
        <w:tc>
          <w:tcPr>
            <w:tcW w:w="2065" w:type="dxa"/>
            <w:tcBorders>
              <w:bottom w:val="double" w:sz="4" w:space="0" w:color="000000"/>
            </w:tcBorders>
            <w:tcMar>
              <w:top w:w="0" w:type="dxa"/>
              <w:left w:w="108" w:type="dxa"/>
              <w:bottom w:w="0" w:type="dxa"/>
              <w:right w:w="108" w:type="dxa"/>
            </w:tcMar>
          </w:tcPr>
          <w:p w14:paraId="18870D66" w14:textId="677051CD" w:rsidR="00BA56D8" w:rsidRPr="009F7642" w:rsidRDefault="00BA56D8" w:rsidP="00BA56D8">
            <w:pPr>
              <w:spacing w:after="0" w:line="240" w:lineRule="auto"/>
              <w:jc w:val="center"/>
              <w:rPr>
                <w:color w:val="000000" w:themeColor="text1"/>
                <w:lang w:val="en-GB"/>
              </w:rPr>
            </w:pPr>
            <w:r w:rsidRPr="009F7642">
              <w:rPr>
                <w:color w:val="000000" w:themeColor="text1"/>
                <w:lang w:val="en-GB"/>
              </w:rPr>
              <w:t xml:space="preserve">Cmpd </w:t>
            </w:r>
            <w:r w:rsidRPr="009F7642">
              <w:rPr>
                <w:b/>
                <w:bCs/>
                <w:color w:val="000000" w:themeColor="text1"/>
                <w:lang w:val="en-GB"/>
              </w:rPr>
              <w:t xml:space="preserve">4 </w:t>
            </w:r>
            <w:r w:rsidRPr="009F7642">
              <w:rPr>
                <w:color w:val="000000" w:themeColor="text1"/>
                <w:lang w:val="en-GB"/>
              </w:rPr>
              <w:t>(10 mg/kg)</w:t>
            </w:r>
          </w:p>
        </w:tc>
        <w:tc>
          <w:tcPr>
            <w:tcW w:w="1621" w:type="dxa"/>
            <w:tcBorders>
              <w:bottom w:val="double" w:sz="4" w:space="0" w:color="000000"/>
            </w:tcBorders>
            <w:tcMar>
              <w:top w:w="0" w:type="dxa"/>
              <w:left w:w="108" w:type="dxa"/>
              <w:bottom w:w="0" w:type="dxa"/>
              <w:right w:w="108" w:type="dxa"/>
            </w:tcMar>
          </w:tcPr>
          <w:p w14:paraId="1019B1DD" w14:textId="03D95974" w:rsidR="00BA56D8" w:rsidRPr="009F7642" w:rsidRDefault="00BA56D8" w:rsidP="00BA56D8">
            <w:pPr>
              <w:spacing w:after="0" w:line="240" w:lineRule="auto"/>
              <w:jc w:val="center"/>
              <w:rPr>
                <w:color w:val="000000" w:themeColor="text1"/>
                <w:lang w:val="en-GB"/>
              </w:rPr>
            </w:pPr>
            <w:r w:rsidRPr="009F7642">
              <w:rPr>
                <w:color w:val="000000" w:themeColor="text1"/>
                <w:lang w:val="en-GB"/>
              </w:rPr>
              <w:t>10</w:t>
            </w:r>
          </w:p>
        </w:tc>
        <w:tc>
          <w:tcPr>
            <w:tcW w:w="1777" w:type="dxa"/>
            <w:tcBorders>
              <w:bottom w:val="double" w:sz="4" w:space="0" w:color="000000"/>
            </w:tcBorders>
            <w:tcMar>
              <w:top w:w="0" w:type="dxa"/>
              <w:left w:w="108" w:type="dxa"/>
              <w:bottom w:w="0" w:type="dxa"/>
              <w:right w:w="108" w:type="dxa"/>
            </w:tcMar>
          </w:tcPr>
          <w:p w14:paraId="44C91A6A" w14:textId="44497748" w:rsidR="00BA56D8" w:rsidRPr="009F7642" w:rsidRDefault="00BA56D8" w:rsidP="00BA56D8">
            <w:pPr>
              <w:spacing w:after="0" w:line="240" w:lineRule="auto"/>
              <w:jc w:val="center"/>
              <w:rPr>
                <w:color w:val="000000" w:themeColor="text1"/>
                <w:lang w:val="en-GB"/>
              </w:rPr>
            </w:pPr>
            <w:r w:rsidRPr="009F7642">
              <w:rPr>
                <w:color w:val="000000" w:themeColor="text1"/>
                <w:lang w:val="en-GB"/>
              </w:rPr>
              <w:t>0 of 10</w:t>
            </w:r>
          </w:p>
        </w:tc>
        <w:tc>
          <w:tcPr>
            <w:tcW w:w="1776" w:type="dxa"/>
            <w:tcBorders>
              <w:bottom w:val="double" w:sz="4" w:space="0" w:color="000000"/>
            </w:tcBorders>
            <w:tcMar>
              <w:top w:w="0" w:type="dxa"/>
              <w:left w:w="108" w:type="dxa"/>
              <w:bottom w:w="0" w:type="dxa"/>
              <w:right w:w="108" w:type="dxa"/>
            </w:tcMar>
          </w:tcPr>
          <w:p w14:paraId="72073803" w14:textId="5171CB37" w:rsidR="00BA56D8" w:rsidRPr="009F7642" w:rsidRDefault="00BA56D8" w:rsidP="00BA56D8">
            <w:pPr>
              <w:spacing w:after="0" w:line="240" w:lineRule="auto"/>
              <w:jc w:val="center"/>
              <w:rPr>
                <w:color w:val="000000" w:themeColor="text1"/>
                <w:lang w:val="en-GB"/>
              </w:rPr>
            </w:pPr>
            <w:r w:rsidRPr="009F7642">
              <w:rPr>
                <w:color w:val="000000" w:themeColor="text1"/>
                <w:lang w:val="en-GB"/>
              </w:rPr>
              <w:t>10 of 10</w:t>
            </w:r>
          </w:p>
        </w:tc>
        <w:tc>
          <w:tcPr>
            <w:tcW w:w="1777" w:type="dxa"/>
            <w:tcBorders>
              <w:bottom w:val="double" w:sz="4" w:space="0" w:color="000000"/>
            </w:tcBorders>
            <w:tcMar>
              <w:top w:w="0" w:type="dxa"/>
              <w:left w:w="108" w:type="dxa"/>
              <w:bottom w:w="0" w:type="dxa"/>
              <w:right w:w="108" w:type="dxa"/>
            </w:tcMar>
          </w:tcPr>
          <w:p w14:paraId="19FCAD53" w14:textId="158DD074" w:rsidR="00BA56D8" w:rsidRPr="009F7642" w:rsidRDefault="00BA56D8" w:rsidP="00BA56D8">
            <w:pPr>
              <w:spacing w:after="0" w:line="240" w:lineRule="auto"/>
              <w:jc w:val="center"/>
              <w:rPr>
                <w:color w:val="000000" w:themeColor="text1"/>
                <w:lang w:val="en-GB"/>
              </w:rPr>
            </w:pPr>
            <w:r w:rsidRPr="009F7642">
              <w:rPr>
                <w:color w:val="000000" w:themeColor="text1"/>
                <w:lang w:val="en-GB"/>
              </w:rPr>
              <w:t>7 of 10</w:t>
            </w:r>
          </w:p>
        </w:tc>
      </w:tr>
    </w:tbl>
    <w:p w14:paraId="061B130A" w14:textId="21577590" w:rsidR="004F672E" w:rsidRPr="009F7642" w:rsidRDefault="00B17D9E" w:rsidP="00B17D9E">
      <w:pPr>
        <w:pStyle w:val="CommentText"/>
        <w:rPr>
          <w:color w:val="000000" w:themeColor="text1"/>
        </w:rPr>
      </w:pPr>
      <w:r w:rsidRPr="009F7642">
        <w:rPr>
          <w:i/>
          <w:iCs/>
          <w:color w:val="000000" w:themeColor="text1"/>
          <w:vertAlign w:val="superscript"/>
        </w:rPr>
        <w:t>a</w:t>
      </w:r>
      <w:r w:rsidRPr="009F7642">
        <w:rPr>
          <w:color w:val="000000" w:themeColor="text1"/>
        </w:rPr>
        <w:t xml:space="preserve">Threshold currents for eliciting convulsions in milliamperes (mA) for cyclodextrin (CDX) and doses of 5 and 10 milligrams per kilogram (mg/kg); </w:t>
      </w:r>
      <w:r w:rsidRPr="009F7642">
        <w:rPr>
          <w:i/>
          <w:iCs/>
          <w:color w:val="000000" w:themeColor="text1"/>
          <w:vertAlign w:val="superscript"/>
        </w:rPr>
        <w:t>b</w:t>
      </w:r>
      <w:r w:rsidRPr="009F7642">
        <w:rPr>
          <w:color w:val="000000" w:themeColor="text1"/>
        </w:rPr>
        <w:t>compound (cmpd) tested within each experimental group;</w:t>
      </w:r>
      <w:r w:rsidRPr="009F7642">
        <w:rPr>
          <w:i/>
          <w:iCs/>
          <w:color w:val="000000" w:themeColor="text1"/>
          <w:vertAlign w:val="superscript"/>
        </w:rPr>
        <w:t xml:space="preserve"> c</w:t>
      </w:r>
      <w:r w:rsidRPr="009F7642">
        <w:rPr>
          <w:color w:val="000000" w:themeColor="text1"/>
        </w:rPr>
        <w:t xml:space="preserve">the numbers of </w:t>
      </w:r>
      <w:r w:rsidRPr="009F7642">
        <w:rPr>
          <w:color w:val="000000" w:themeColor="text1"/>
        </w:rPr>
        <w:lastRenderedPageBreak/>
        <w:t xml:space="preserve">animals used in each experimental group; </w:t>
      </w:r>
      <w:r w:rsidRPr="009F7642">
        <w:rPr>
          <w:i/>
          <w:iCs/>
          <w:color w:val="000000" w:themeColor="text1"/>
          <w:vertAlign w:val="superscript"/>
        </w:rPr>
        <w:t xml:space="preserve">d </w:t>
      </w:r>
      <w:r w:rsidRPr="009F7642">
        <w:rPr>
          <w:color w:val="000000" w:themeColor="text1"/>
        </w:rPr>
        <w:t>the number of animal within each experimental group with severity of seizures 3-5 on a 5-point scale.</w:t>
      </w:r>
    </w:p>
    <w:p w14:paraId="7DBE90BD" w14:textId="4CF02B8A" w:rsidR="004F672E" w:rsidRPr="004F672E" w:rsidRDefault="004F672E" w:rsidP="006468BB">
      <w:pPr>
        <w:rPr>
          <w:rFonts w:cstheme="minorHAnsi"/>
          <w:lang w:val="en-GB"/>
        </w:rPr>
      </w:pPr>
      <w:r>
        <w:rPr>
          <w:rFonts w:cstheme="minorHAnsi"/>
          <w:b/>
          <w:bCs/>
          <w:lang w:val="en-GB"/>
        </w:rPr>
        <w:t xml:space="preserve">Table </w:t>
      </w:r>
      <w:r w:rsidRPr="0016432E">
        <w:rPr>
          <w:rFonts w:cstheme="minorHAnsi"/>
          <w:b/>
          <w:bCs/>
          <w:lang w:val="en-GB"/>
        </w:rPr>
        <w:t>S</w:t>
      </w:r>
      <w:r>
        <w:rPr>
          <w:rFonts w:cstheme="minorHAnsi"/>
          <w:b/>
          <w:bCs/>
          <w:lang w:val="en-GB"/>
        </w:rPr>
        <w:t>2</w:t>
      </w:r>
      <w:r w:rsidRPr="0016432E">
        <w:rPr>
          <w:rFonts w:cstheme="minorHAnsi"/>
          <w:lang w:val="en-GB"/>
        </w:rPr>
        <w:t xml:space="preserve">. </w:t>
      </w:r>
      <w:r w:rsidRPr="0055534A">
        <w:rPr>
          <w:rFonts w:cstheme="minorHAnsi"/>
          <w:lang w:val="en-GB"/>
        </w:rPr>
        <w:t>Numbers of animals in individual experimental groups</w:t>
      </w:r>
      <w:r>
        <w:rPr>
          <w:rFonts w:cstheme="minorHAnsi"/>
          <w:lang w:val="en-GB"/>
        </w:rPr>
        <w:t xml:space="preserve"> for allopregnanolone and zuranolone</w:t>
      </w:r>
      <w:r w:rsidRPr="0055534A">
        <w:rPr>
          <w:rFonts w:cstheme="minorHAnsi"/>
          <w:lang w:val="en-GB"/>
        </w:rPr>
        <w:t xml:space="preserve"> in 15- and 25-day-old animals</w:t>
      </w:r>
    </w:p>
    <w:tbl>
      <w:tblPr>
        <w:tblW w:w="9016" w:type="dxa"/>
        <w:jc w:val="center"/>
        <w:tblBorders>
          <w:top w:val="single" w:sz="4" w:space="0" w:color="000000"/>
          <w:left w:val="single" w:sz="4" w:space="0" w:color="000000"/>
          <w:bottom w:val="doub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2065"/>
        <w:gridCol w:w="1621"/>
        <w:gridCol w:w="1777"/>
        <w:gridCol w:w="1776"/>
        <w:gridCol w:w="1777"/>
      </w:tblGrid>
      <w:tr w:rsidR="004F672E" w:rsidRPr="009F7642" w14:paraId="2F2A5134" w14:textId="77777777" w:rsidTr="007B6200">
        <w:trPr>
          <w:jc w:val="center"/>
        </w:trPr>
        <w:tc>
          <w:tcPr>
            <w:tcW w:w="3686" w:type="dxa"/>
            <w:gridSpan w:val="2"/>
            <w:tcBorders>
              <w:bottom w:val="single" w:sz="4" w:space="0" w:color="000000"/>
            </w:tcBorders>
            <w:tcMar>
              <w:top w:w="0" w:type="dxa"/>
              <w:left w:w="108" w:type="dxa"/>
              <w:bottom w:w="0" w:type="dxa"/>
              <w:right w:w="108" w:type="dxa"/>
            </w:tcMar>
          </w:tcPr>
          <w:p w14:paraId="0CDF2399" w14:textId="4CC6F56D" w:rsidR="004F672E" w:rsidRPr="009F7642" w:rsidRDefault="004F672E" w:rsidP="00B17D9E">
            <w:pPr>
              <w:pStyle w:val="Header"/>
              <w:jc w:val="center"/>
              <w:rPr>
                <w:rStyle w:val="Hyperlink"/>
                <w:b/>
                <w:bCs/>
                <w:color w:val="000000" w:themeColor="text1"/>
              </w:rPr>
            </w:pPr>
            <w:r w:rsidRPr="009F7642">
              <w:rPr>
                <w:b/>
                <w:bCs/>
                <w:color w:val="000000" w:themeColor="text1"/>
                <w:lang w:val="en-GB"/>
              </w:rPr>
              <w:t>Stimulation intensity</w:t>
            </w:r>
            <w:r w:rsidR="00B17D9E" w:rsidRPr="009F7642">
              <w:rPr>
                <w:i/>
                <w:iCs/>
                <w:color w:val="000000" w:themeColor="text1"/>
                <w:vertAlign w:val="superscript"/>
              </w:rPr>
              <w:t>a</w:t>
            </w:r>
          </w:p>
        </w:tc>
        <w:tc>
          <w:tcPr>
            <w:tcW w:w="1777" w:type="dxa"/>
            <w:tcBorders>
              <w:bottom w:val="single" w:sz="4" w:space="0" w:color="000000"/>
            </w:tcBorders>
            <w:tcMar>
              <w:top w:w="0" w:type="dxa"/>
              <w:left w:w="108" w:type="dxa"/>
              <w:bottom w:w="0" w:type="dxa"/>
              <w:right w:w="108" w:type="dxa"/>
            </w:tcMar>
          </w:tcPr>
          <w:p w14:paraId="676565D8" w14:textId="07C2310A" w:rsidR="004F672E" w:rsidRPr="009F7642" w:rsidRDefault="004F672E" w:rsidP="007B6200">
            <w:pPr>
              <w:spacing w:after="0" w:line="240" w:lineRule="auto"/>
              <w:jc w:val="center"/>
              <w:rPr>
                <w:b/>
                <w:bCs/>
                <w:color w:val="000000" w:themeColor="text1"/>
                <w:lang w:val="en-GB"/>
              </w:rPr>
            </w:pPr>
            <w:r w:rsidRPr="009F7642">
              <w:rPr>
                <w:b/>
                <w:bCs/>
                <w:color w:val="000000" w:themeColor="text1"/>
                <w:lang w:val="en-GB"/>
              </w:rPr>
              <w:t>40 mA</w:t>
            </w:r>
            <w:r w:rsidR="00B17D9E" w:rsidRPr="009F7642">
              <w:rPr>
                <w:i/>
                <w:iCs/>
                <w:color w:val="000000" w:themeColor="text1"/>
                <w:vertAlign w:val="superscript"/>
              </w:rPr>
              <w:t>a</w:t>
            </w:r>
          </w:p>
        </w:tc>
        <w:tc>
          <w:tcPr>
            <w:tcW w:w="1776" w:type="dxa"/>
            <w:tcBorders>
              <w:bottom w:val="single" w:sz="4" w:space="0" w:color="000000"/>
            </w:tcBorders>
            <w:tcMar>
              <w:top w:w="0" w:type="dxa"/>
              <w:left w:w="108" w:type="dxa"/>
              <w:bottom w:w="0" w:type="dxa"/>
              <w:right w:w="108" w:type="dxa"/>
            </w:tcMar>
          </w:tcPr>
          <w:p w14:paraId="3800F153" w14:textId="3FE00953" w:rsidR="004F672E" w:rsidRPr="009F7642" w:rsidRDefault="004F672E" w:rsidP="007B6200">
            <w:pPr>
              <w:spacing w:after="0" w:line="240" w:lineRule="auto"/>
              <w:jc w:val="center"/>
              <w:rPr>
                <w:b/>
                <w:bCs/>
                <w:color w:val="000000" w:themeColor="text1"/>
                <w:lang w:val="en-GB"/>
              </w:rPr>
            </w:pPr>
            <w:r w:rsidRPr="009F7642">
              <w:rPr>
                <w:b/>
                <w:bCs/>
                <w:color w:val="000000" w:themeColor="text1"/>
                <w:lang w:val="en-GB"/>
              </w:rPr>
              <w:t>60 mA</w:t>
            </w:r>
            <w:r w:rsidR="00B17D9E" w:rsidRPr="009F7642">
              <w:rPr>
                <w:i/>
                <w:iCs/>
                <w:color w:val="000000" w:themeColor="text1"/>
                <w:vertAlign w:val="superscript"/>
              </w:rPr>
              <w:t>a</w:t>
            </w:r>
          </w:p>
        </w:tc>
        <w:tc>
          <w:tcPr>
            <w:tcW w:w="1777" w:type="dxa"/>
            <w:tcBorders>
              <w:bottom w:val="single" w:sz="4" w:space="0" w:color="000000"/>
            </w:tcBorders>
            <w:tcMar>
              <w:top w:w="0" w:type="dxa"/>
              <w:left w:w="108" w:type="dxa"/>
              <w:bottom w:w="0" w:type="dxa"/>
              <w:right w:w="108" w:type="dxa"/>
            </w:tcMar>
          </w:tcPr>
          <w:p w14:paraId="1736DF89" w14:textId="10D293F1" w:rsidR="004F672E" w:rsidRPr="009F7642" w:rsidRDefault="004F672E" w:rsidP="007B6200">
            <w:pPr>
              <w:spacing w:after="0" w:line="240" w:lineRule="auto"/>
              <w:jc w:val="center"/>
              <w:rPr>
                <w:b/>
                <w:bCs/>
                <w:color w:val="000000" w:themeColor="text1"/>
                <w:lang w:val="en-GB"/>
              </w:rPr>
            </w:pPr>
            <w:r w:rsidRPr="009F7642">
              <w:rPr>
                <w:b/>
                <w:bCs/>
                <w:color w:val="000000" w:themeColor="text1"/>
                <w:lang w:val="en-GB"/>
              </w:rPr>
              <w:t>80 mA</w:t>
            </w:r>
            <w:r w:rsidR="00B17D9E" w:rsidRPr="009F7642">
              <w:rPr>
                <w:i/>
                <w:iCs/>
                <w:color w:val="000000" w:themeColor="text1"/>
                <w:vertAlign w:val="superscript"/>
              </w:rPr>
              <w:t>a</w:t>
            </w:r>
          </w:p>
        </w:tc>
      </w:tr>
      <w:tr w:rsidR="004F672E" w:rsidRPr="009F7642" w14:paraId="680FF8A8" w14:textId="77777777" w:rsidTr="007B6200">
        <w:trPr>
          <w:jc w:val="center"/>
        </w:trPr>
        <w:tc>
          <w:tcPr>
            <w:tcW w:w="2065" w:type="dxa"/>
            <w:tcBorders>
              <w:bottom w:val="double" w:sz="4" w:space="0" w:color="000000"/>
            </w:tcBorders>
            <w:tcMar>
              <w:top w:w="0" w:type="dxa"/>
              <w:left w:w="108" w:type="dxa"/>
              <w:bottom w:w="0" w:type="dxa"/>
              <w:right w:w="108" w:type="dxa"/>
            </w:tcMar>
          </w:tcPr>
          <w:p w14:paraId="057A07D8" w14:textId="47072405" w:rsidR="004F672E" w:rsidRPr="009F7642" w:rsidRDefault="004F672E" w:rsidP="007B6200">
            <w:pPr>
              <w:spacing w:after="0" w:line="240" w:lineRule="auto"/>
              <w:jc w:val="center"/>
              <w:rPr>
                <w:b/>
                <w:bCs/>
                <w:color w:val="000000" w:themeColor="text1"/>
                <w:lang w:val="en-GB"/>
              </w:rPr>
            </w:pPr>
            <w:r w:rsidRPr="009F7642">
              <w:rPr>
                <w:b/>
                <w:bCs/>
                <w:color w:val="000000" w:themeColor="text1"/>
                <w:lang w:val="en-GB"/>
              </w:rPr>
              <w:t>Drug administered</w:t>
            </w:r>
            <w:r w:rsidR="00B17D9E" w:rsidRPr="009F7642">
              <w:rPr>
                <w:i/>
                <w:iCs/>
                <w:color w:val="000000" w:themeColor="text1"/>
                <w:vertAlign w:val="superscript"/>
              </w:rPr>
              <w:t>b</w:t>
            </w:r>
          </w:p>
        </w:tc>
        <w:tc>
          <w:tcPr>
            <w:tcW w:w="1621" w:type="dxa"/>
            <w:tcBorders>
              <w:bottom w:val="double" w:sz="4" w:space="0" w:color="000000"/>
            </w:tcBorders>
            <w:tcMar>
              <w:top w:w="0" w:type="dxa"/>
              <w:left w:w="108" w:type="dxa"/>
              <w:bottom w:w="0" w:type="dxa"/>
              <w:right w:w="108" w:type="dxa"/>
            </w:tcMar>
          </w:tcPr>
          <w:p w14:paraId="358B95AD" w14:textId="43049668" w:rsidR="004F672E" w:rsidRPr="009F7642" w:rsidRDefault="004F672E" w:rsidP="007B6200">
            <w:pPr>
              <w:spacing w:after="0" w:line="240" w:lineRule="auto"/>
              <w:jc w:val="center"/>
              <w:rPr>
                <w:b/>
                <w:bCs/>
                <w:color w:val="000000" w:themeColor="text1"/>
                <w:lang w:val="en-GB"/>
              </w:rPr>
            </w:pPr>
            <w:r w:rsidRPr="009F7642">
              <w:rPr>
                <w:b/>
                <w:bCs/>
                <w:color w:val="000000" w:themeColor="text1"/>
                <w:lang w:val="en-GB"/>
              </w:rPr>
              <w:t>Total number of animals per group (</w:t>
            </w:r>
            <w:r w:rsidRPr="009F7642">
              <w:rPr>
                <w:b/>
                <w:bCs/>
                <w:i/>
                <w:iCs/>
                <w:color w:val="000000" w:themeColor="text1"/>
                <w:lang w:val="en-GB"/>
              </w:rPr>
              <w:t>n</w:t>
            </w:r>
            <w:r w:rsidRPr="009F7642">
              <w:rPr>
                <w:b/>
                <w:bCs/>
                <w:color w:val="000000" w:themeColor="text1"/>
                <w:lang w:val="en-GB"/>
              </w:rPr>
              <w:t>)</w:t>
            </w:r>
            <w:r w:rsidR="00B17D9E" w:rsidRPr="009F7642">
              <w:rPr>
                <w:i/>
                <w:iCs/>
                <w:color w:val="000000" w:themeColor="text1"/>
                <w:vertAlign w:val="superscript"/>
              </w:rPr>
              <w:t xml:space="preserve"> c</w:t>
            </w:r>
          </w:p>
        </w:tc>
        <w:tc>
          <w:tcPr>
            <w:tcW w:w="5330" w:type="dxa"/>
            <w:gridSpan w:val="3"/>
            <w:tcBorders>
              <w:bottom w:val="double" w:sz="4" w:space="0" w:color="000000"/>
            </w:tcBorders>
            <w:tcMar>
              <w:top w:w="0" w:type="dxa"/>
              <w:left w:w="108" w:type="dxa"/>
              <w:bottom w:w="0" w:type="dxa"/>
              <w:right w:w="108" w:type="dxa"/>
            </w:tcMar>
          </w:tcPr>
          <w:p w14:paraId="46F9EE21" w14:textId="77777777" w:rsidR="004F672E" w:rsidRPr="009F7642" w:rsidRDefault="004F672E" w:rsidP="007B6200">
            <w:pPr>
              <w:spacing w:after="0" w:line="240" w:lineRule="auto"/>
              <w:jc w:val="center"/>
              <w:rPr>
                <w:b/>
                <w:bCs/>
                <w:color w:val="000000" w:themeColor="text1"/>
                <w:lang w:val="en-GB"/>
              </w:rPr>
            </w:pPr>
          </w:p>
          <w:p w14:paraId="7D31517C" w14:textId="581517B4" w:rsidR="004F672E" w:rsidRPr="009F7642" w:rsidRDefault="004F672E" w:rsidP="007B6200">
            <w:pPr>
              <w:spacing w:after="0" w:line="240" w:lineRule="auto"/>
              <w:jc w:val="center"/>
              <w:rPr>
                <w:b/>
                <w:bCs/>
                <w:color w:val="000000" w:themeColor="text1"/>
                <w:lang w:val="en-GB"/>
              </w:rPr>
            </w:pPr>
            <w:r w:rsidRPr="009F7642">
              <w:rPr>
                <w:b/>
                <w:bCs/>
                <w:color w:val="000000" w:themeColor="text1"/>
                <w:lang w:val="en-GB"/>
              </w:rPr>
              <w:t>Number of animals exhibiting score 3-5 seizures</w:t>
            </w:r>
            <w:r w:rsidR="00B17D9E" w:rsidRPr="009F7642">
              <w:rPr>
                <w:i/>
                <w:iCs/>
                <w:color w:val="000000" w:themeColor="text1"/>
                <w:vertAlign w:val="superscript"/>
              </w:rPr>
              <w:t xml:space="preserve"> d</w:t>
            </w:r>
          </w:p>
        </w:tc>
      </w:tr>
      <w:tr w:rsidR="004F672E" w:rsidRPr="009F7642" w14:paraId="33C6DF65" w14:textId="77777777" w:rsidTr="007B6200">
        <w:trPr>
          <w:jc w:val="center"/>
        </w:trPr>
        <w:tc>
          <w:tcPr>
            <w:tcW w:w="9016" w:type="dxa"/>
            <w:gridSpan w:val="5"/>
            <w:tcBorders>
              <w:top w:val="double" w:sz="4" w:space="0" w:color="000000"/>
            </w:tcBorders>
            <w:tcMar>
              <w:top w:w="0" w:type="dxa"/>
              <w:left w:w="108" w:type="dxa"/>
              <w:bottom w:w="0" w:type="dxa"/>
              <w:right w:w="108" w:type="dxa"/>
            </w:tcMar>
          </w:tcPr>
          <w:p w14:paraId="3ECC041F" w14:textId="77777777" w:rsidR="004F672E" w:rsidRPr="009F7642" w:rsidRDefault="004F672E" w:rsidP="007B6200">
            <w:pPr>
              <w:spacing w:after="0" w:line="240" w:lineRule="auto"/>
              <w:jc w:val="center"/>
              <w:rPr>
                <w:color w:val="000000" w:themeColor="text1"/>
                <w:lang w:val="en-GB"/>
              </w:rPr>
            </w:pPr>
            <w:r w:rsidRPr="009F7642">
              <w:rPr>
                <w:i/>
                <w:iCs/>
                <w:color w:val="000000" w:themeColor="text1"/>
                <w:lang w:val="en-GB"/>
              </w:rPr>
              <w:t>Figure 8 (left column, 15-day-old animals)</w:t>
            </w:r>
          </w:p>
        </w:tc>
      </w:tr>
      <w:tr w:rsidR="004F672E" w:rsidRPr="009F7642" w14:paraId="66D86754" w14:textId="77777777" w:rsidTr="004F672E">
        <w:trPr>
          <w:jc w:val="center"/>
        </w:trPr>
        <w:tc>
          <w:tcPr>
            <w:tcW w:w="2065" w:type="dxa"/>
            <w:tcMar>
              <w:top w:w="0" w:type="dxa"/>
              <w:left w:w="108" w:type="dxa"/>
              <w:bottom w:w="0" w:type="dxa"/>
              <w:right w:w="108" w:type="dxa"/>
            </w:tcMar>
            <w:vAlign w:val="center"/>
          </w:tcPr>
          <w:p w14:paraId="6F750021" w14:textId="77777777" w:rsidR="004F672E" w:rsidRPr="009F7642" w:rsidRDefault="004F672E" w:rsidP="007B6200">
            <w:pPr>
              <w:spacing w:after="0" w:line="240" w:lineRule="auto"/>
              <w:jc w:val="center"/>
              <w:rPr>
                <w:color w:val="000000" w:themeColor="text1"/>
                <w:lang w:val="en-GB"/>
              </w:rPr>
            </w:pPr>
            <w:r w:rsidRPr="009F7642">
              <w:rPr>
                <w:color w:val="000000" w:themeColor="text1"/>
                <w:lang w:val="en-GB"/>
              </w:rPr>
              <w:t>CDX</w:t>
            </w:r>
          </w:p>
        </w:tc>
        <w:tc>
          <w:tcPr>
            <w:tcW w:w="1621" w:type="dxa"/>
            <w:tcMar>
              <w:top w:w="0" w:type="dxa"/>
              <w:left w:w="108" w:type="dxa"/>
              <w:bottom w:w="0" w:type="dxa"/>
              <w:right w:w="108" w:type="dxa"/>
            </w:tcMar>
            <w:vAlign w:val="center"/>
          </w:tcPr>
          <w:p w14:paraId="7692D50A" w14:textId="77777777" w:rsidR="004F672E" w:rsidRPr="009F7642" w:rsidRDefault="004F672E" w:rsidP="007B6200">
            <w:pPr>
              <w:spacing w:after="0" w:line="240" w:lineRule="auto"/>
              <w:jc w:val="center"/>
              <w:rPr>
                <w:color w:val="000000" w:themeColor="text1"/>
                <w:lang w:val="en-GB"/>
              </w:rPr>
            </w:pPr>
            <w:r w:rsidRPr="009F7642">
              <w:rPr>
                <w:color w:val="000000" w:themeColor="text1"/>
                <w:lang w:val="en-GB"/>
              </w:rPr>
              <w:t>10</w:t>
            </w:r>
          </w:p>
        </w:tc>
        <w:tc>
          <w:tcPr>
            <w:tcW w:w="1777" w:type="dxa"/>
            <w:tcMar>
              <w:top w:w="0" w:type="dxa"/>
              <w:left w:w="108" w:type="dxa"/>
              <w:bottom w:w="0" w:type="dxa"/>
              <w:right w:w="108" w:type="dxa"/>
            </w:tcMar>
            <w:vAlign w:val="center"/>
          </w:tcPr>
          <w:p w14:paraId="7A03E5ED" w14:textId="77777777" w:rsidR="004F672E" w:rsidRPr="009F7642" w:rsidRDefault="004F672E" w:rsidP="007B6200">
            <w:pPr>
              <w:spacing w:after="0" w:line="240" w:lineRule="auto"/>
              <w:jc w:val="center"/>
              <w:rPr>
                <w:color w:val="000000" w:themeColor="text1"/>
                <w:lang w:val="en-GB"/>
              </w:rPr>
            </w:pPr>
            <w:r w:rsidRPr="009F7642">
              <w:rPr>
                <w:color w:val="000000" w:themeColor="text1"/>
                <w:lang w:val="en-GB"/>
              </w:rPr>
              <w:t>2 of 10</w:t>
            </w:r>
          </w:p>
        </w:tc>
        <w:tc>
          <w:tcPr>
            <w:tcW w:w="1776" w:type="dxa"/>
            <w:tcMar>
              <w:top w:w="0" w:type="dxa"/>
              <w:left w:w="108" w:type="dxa"/>
              <w:bottom w:w="0" w:type="dxa"/>
              <w:right w:w="108" w:type="dxa"/>
            </w:tcMar>
            <w:vAlign w:val="center"/>
          </w:tcPr>
          <w:p w14:paraId="0298BAB3" w14:textId="77777777" w:rsidR="004F672E" w:rsidRPr="009F7642" w:rsidRDefault="004F672E" w:rsidP="007B6200">
            <w:pPr>
              <w:spacing w:after="0" w:line="240" w:lineRule="auto"/>
              <w:jc w:val="center"/>
              <w:rPr>
                <w:color w:val="000000" w:themeColor="text1"/>
                <w:lang w:val="en-GB"/>
              </w:rPr>
            </w:pPr>
            <w:r w:rsidRPr="009F7642">
              <w:rPr>
                <w:color w:val="000000" w:themeColor="text1"/>
                <w:lang w:val="en-GB"/>
              </w:rPr>
              <w:t>10 of 10</w:t>
            </w:r>
          </w:p>
        </w:tc>
        <w:tc>
          <w:tcPr>
            <w:tcW w:w="1777" w:type="dxa"/>
            <w:tcMar>
              <w:top w:w="0" w:type="dxa"/>
              <w:left w:w="108" w:type="dxa"/>
              <w:bottom w:w="0" w:type="dxa"/>
              <w:right w:w="108" w:type="dxa"/>
            </w:tcMar>
            <w:vAlign w:val="center"/>
          </w:tcPr>
          <w:p w14:paraId="383F1369" w14:textId="77777777" w:rsidR="004F672E" w:rsidRPr="009F7642" w:rsidRDefault="004F672E" w:rsidP="007B6200">
            <w:pPr>
              <w:spacing w:after="0" w:line="240" w:lineRule="auto"/>
              <w:jc w:val="center"/>
              <w:rPr>
                <w:color w:val="000000" w:themeColor="text1"/>
                <w:lang w:val="en-GB"/>
              </w:rPr>
            </w:pPr>
            <w:r w:rsidRPr="009F7642">
              <w:rPr>
                <w:color w:val="000000" w:themeColor="text1"/>
                <w:lang w:val="en-GB"/>
              </w:rPr>
              <w:t>10 of 10</w:t>
            </w:r>
          </w:p>
        </w:tc>
      </w:tr>
      <w:tr w:rsidR="004F672E" w:rsidRPr="009F7642" w14:paraId="4F746AB8" w14:textId="77777777" w:rsidTr="004F672E">
        <w:trPr>
          <w:jc w:val="center"/>
        </w:trPr>
        <w:tc>
          <w:tcPr>
            <w:tcW w:w="2065" w:type="dxa"/>
            <w:tcMar>
              <w:top w:w="0" w:type="dxa"/>
              <w:left w:w="108" w:type="dxa"/>
              <w:bottom w:w="0" w:type="dxa"/>
              <w:right w:w="108" w:type="dxa"/>
            </w:tcMar>
            <w:vAlign w:val="center"/>
          </w:tcPr>
          <w:p w14:paraId="1700FD9A" w14:textId="77777777" w:rsidR="004F672E" w:rsidRPr="009F7642" w:rsidRDefault="004F672E" w:rsidP="007B6200">
            <w:pPr>
              <w:spacing w:after="0" w:line="240" w:lineRule="auto"/>
              <w:jc w:val="center"/>
              <w:rPr>
                <w:color w:val="000000" w:themeColor="text1"/>
                <w:lang w:val="en-GB"/>
              </w:rPr>
            </w:pPr>
            <w:r w:rsidRPr="009F7642">
              <w:rPr>
                <w:color w:val="000000" w:themeColor="text1"/>
                <w:lang w:val="en-GB"/>
              </w:rPr>
              <w:t>Allopregnanolone</w:t>
            </w:r>
          </w:p>
          <w:p w14:paraId="1C0DA8A2" w14:textId="77777777" w:rsidR="004F672E" w:rsidRPr="009F7642" w:rsidRDefault="004F672E" w:rsidP="007B6200">
            <w:pPr>
              <w:spacing w:after="0" w:line="240" w:lineRule="auto"/>
              <w:jc w:val="center"/>
              <w:rPr>
                <w:color w:val="000000" w:themeColor="text1"/>
                <w:lang w:val="en-GB"/>
              </w:rPr>
            </w:pPr>
            <w:r w:rsidRPr="009F7642">
              <w:rPr>
                <w:color w:val="000000" w:themeColor="text1"/>
                <w:lang w:val="en-GB"/>
              </w:rPr>
              <w:t>10 mg/kg</w:t>
            </w:r>
          </w:p>
        </w:tc>
        <w:tc>
          <w:tcPr>
            <w:tcW w:w="1621" w:type="dxa"/>
            <w:tcMar>
              <w:top w:w="0" w:type="dxa"/>
              <w:left w:w="108" w:type="dxa"/>
              <w:bottom w:w="0" w:type="dxa"/>
              <w:right w:w="108" w:type="dxa"/>
            </w:tcMar>
            <w:vAlign w:val="center"/>
          </w:tcPr>
          <w:p w14:paraId="530AFE5B" w14:textId="77777777" w:rsidR="004F672E" w:rsidRPr="009F7642" w:rsidRDefault="004F672E" w:rsidP="007B6200">
            <w:pPr>
              <w:spacing w:after="0" w:line="240" w:lineRule="auto"/>
              <w:jc w:val="center"/>
              <w:rPr>
                <w:color w:val="000000" w:themeColor="text1"/>
                <w:lang w:val="en-GB"/>
              </w:rPr>
            </w:pPr>
            <w:r w:rsidRPr="009F7642">
              <w:rPr>
                <w:color w:val="000000" w:themeColor="text1"/>
                <w:lang w:val="en-GB"/>
              </w:rPr>
              <w:t>10</w:t>
            </w:r>
          </w:p>
        </w:tc>
        <w:tc>
          <w:tcPr>
            <w:tcW w:w="1777" w:type="dxa"/>
            <w:tcMar>
              <w:top w:w="0" w:type="dxa"/>
              <w:left w:w="108" w:type="dxa"/>
              <w:bottom w:w="0" w:type="dxa"/>
              <w:right w:w="108" w:type="dxa"/>
            </w:tcMar>
            <w:vAlign w:val="center"/>
          </w:tcPr>
          <w:p w14:paraId="67CCC90A" w14:textId="77777777" w:rsidR="004F672E" w:rsidRPr="009F7642" w:rsidRDefault="004F672E" w:rsidP="007B6200">
            <w:pPr>
              <w:spacing w:after="0" w:line="240" w:lineRule="auto"/>
              <w:jc w:val="center"/>
              <w:rPr>
                <w:color w:val="000000" w:themeColor="text1"/>
                <w:lang w:val="en-GB"/>
              </w:rPr>
            </w:pPr>
            <w:r w:rsidRPr="009F7642">
              <w:rPr>
                <w:color w:val="000000" w:themeColor="text1"/>
                <w:lang w:val="en-GB"/>
              </w:rPr>
              <w:t>4 of 10</w:t>
            </w:r>
          </w:p>
        </w:tc>
        <w:tc>
          <w:tcPr>
            <w:tcW w:w="1776" w:type="dxa"/>
            <w:tcMar>
              <w:top w:w="0" w:type="dxa"/>
              <w:left w:w="108" w:type="dxa"/>
              <w:bottom w:w="0" w:type="dxa"/>
              <w:right w:w="108" w:type="dxa"/>
            </w:tcMar>
            <w:vAlign w:val="center"/>
          </w:tcPr>
          <w:p w14:paraId="3649789F" w14:textId="77777777" w:rsidR="004F672E" w:rsidRPr="009F7642" w:rsidRDefault="004F672E" w:rsidP="007B6200">
            <w:pPr>
              <w:spacing w:after="0" w:line="240" w:lineRule="auto"/>
              <w:jc w:val="center"/>
              <w:rPr>
                <w:color w:val="000000" w:themeColor="text1"/>
                <w:lang w:val="en-GB"/>
              </w:rPr>
            </w:pPr>
            <w:r w:rsidRPr="009F7642">
              <w:rPr>
                <w:color w:val="000000" w:themeColor="text1"/>
                <w:lang w:val="en-GB"/>
              </w:rPr>
              <w:t>10 of 10</w:t>
            </w:r>
          </w:p>
        </w:tc>
        <w:tc>
          <w:tcPr>
            <w:tcW w:w="1777" w:type="dxa"/>
            <w:tcMar>
              <w:top w:w="0" w:type="dxa"/>
              <w:left w:w="108" w:type="dxa"/>
              <w:bottom w:w="0" w:type="dxa"/>
              <w:right w:w="108" w:type="dxa"/>
            </w:tcMar>
            <w:vAlign w:val="center"/>
          </w:tcPr>
          <w:p w14:paraId="3BA54C7F" w14:textId="77777777" w:rsidR="004F672E" w:rsidRPr="009F7642" w:rsidRDefault="004F672E" w:rsidP="007B6200">
            <w:pPr>
              <w:spacing w:after="0" w:line="240" w:lineRule="auto"/>
              <w:jc w:val="center"/>
              <w:rPr>
                <w:color w:val="000000" w:themeColor="text1"/>
                <w:lang w:val="en-GB"/>
              </w:rPr>
            </w:pPr>
            <w:r w:rsidRPr="009F7642">
              <w:rPr>
                <w:color w:val="000000" w:themeColor="text1"/>
                <w:lang w:val="en-GB"/>
              </w:rPr>
              <w:t>10 of 10</w:t>
            </w:r>
          </w:p>
        </w:tc>
      </w:tr>
      <w:tr w:rsidR="004F672E" w:rsidRPr="009F7642" w14:paraId="7DA20FAC" w14:textId="77777777" w:rsidTr="004F672E">
        <w:trPr>
          <w:jc w:val="center"/>
        </w:trPr>
        <w:tc>
          <w:tcPr>
            <w:tcW w:w="2065" w:type="dxa"/>
            <w:tcMar>
              <w:top w:w="0" w:type="dxa"/>
              <w:left w:w="108" w:type="dxa"/>
              <w:bottom w:w="0" w:type="dxa"/>
              <w:right w:w="108" w:type="dxa"/>
            </w:tcMar>
            <w:vAlign w:val="center"/>
          </w:tcPr>
          <w:p w14:paraId="402EF2BB" w14:textId="77777777" w:rsidR="004F672E" w:rsidRPr="009F7642" w:rsidRDefault="004F672E" w:rsidP="007B6200">
            <w:pPr>
              <w:spacing w:after="0" w:line="240" w:lineRule="auto"/>
              <w:jc w:val="center"/>
              <w:rPr>
                <w:color w:val="000000" w:themeColor="text1"/>
                <w:lang w:val="en-GB"/>
              </w:rPr>
            </w:pPr>
            <w:r w:rsidRPr="009F7642">
              <w:rPr>
                <w:color w:val="000000" w:themeColor="text1"/>
                <w:lang w:val="en-GB"/>
              </w:rPr>
              <w:t>Allopregnanolone</w:t>
            </w:r>
          </w:p>
          <w:p w14:paraId="6422BA43" w14:textId="77777777" w:rsidR="004F672E" w:rsidRPr="009F7642" w:rsidRDefault="004F672E" w:rsidP="007B6200">
            <w:pPr>
              <w:spacing w:after="0" w:line="240" w:lineRule="auto"/>
              <w:jc w:val="center"/>
              <w:rPr>
                <w:color w:val="000000" w:themeColor="text1"/>
                <w:lang w:val="en-GB"/>
              </w:rPr>
            </w:pPr>
            <w:r w:rsidRPr="009F7642">
              <w:rPr>
                <w:color w:val="000000" w:themeColor="text1"/>
                <w:lang w:val="en-GB"/>
              </w:rPr>
              <w:t>20 mg/kg</w:t>
            </w:r>
          </w:p>
        </w:tc>
        <w:tc>
          <w:tcPr>
            <w:tcW w:w="1621" w:type="dxa"/>
            <w:tcMar>
              <w:top w:w="0" w:type="dxa"/>
              <w:left w:w="108" w:type="dxa"/>
              <w:bottom w:w="0" w:type="dxa"/>
              <w:right w:w="108" w:type="dxa"/>
            </w:tcMar>
            <w:vAlign w:val="center"/>
          </w:tcPr>
          <w:p w14:paraId="23507D60" w14:textId="77777777" w:rsidR="004F672E" w:rsidRPr="009F7642" w:rsidRDefault="004F672E" w:rsidP="007B6200">
            <w:pPr>
              <w:spacing w:after="0" w:line="240" w:lineRule="auto"/>
              <w:jc w:val="center"/>
              <w:rPr>
                <w:color w:val="000000" w:themeColor="text1"/>
                <w:lang w:val="en-GB"/>
              </w:rPr>
            </w:pPr>
            <w:r w:rsidRPr="009F7642">
              <w:rPr>
                <w:color w:val="000000" w:themeColor="text1"/>
                <w:lang w:val="en-GB"/>
              </w:rPr>
              <w:t>10</w:t>
            </w:r>
          </w:p>
        </w:tc>
        <w:tc>
          <w:tcPr>
            <w:tcW w:w="1777" w:type="dxa"/>
            <w:tcMar>
              <w:top w:w="0" w:type="dxa"/>
              <w:left w:w="108" w:type="dxa"/>
              <w:bottom w:w="0" w:type="dxa"/>
              <w:right w:w="108" w:type="dxa"/>
            </w:tcMar>
            <w:vAlign w:val="center"/>
          </w:tcPr>
          <w:p w14:paraId="61E687F7" w14:textId="77777777" w:rsidR="004F672E" w:rsidRPr="009F7642" w:rsidRDefault="004F672E" w:rsidP="007B6200">
            <w:pPr>
              <w:spacing w:after="0" w:line="240" w:lineRule="auto"/>
              <w:jc w:val="center"/>
              <w:rPr>
                <w:color w:val="000000" w:themeColor="text1"/>
                <w:lang w:val="en-GB"/>
              </w:rPr>
            </w:pPr>
            <w:r w:rsidRPr="009F7642">
              <w:rPr>
                <w:color w:val="000000" w:themeColor="text1"/>
                <w:lang w:val="en-GB"/>
              </w:rPr>
              <w:t>0 of 10</w:t>
            </w:r>
          </w:p>
        </w:tc>
        <w:tc>
          <w:tcPr>
            <w:tcW w:w="1776" w:type="dxa"/>
            <w:tcMar>
              <w:top w:w="0" w:type="dxa"/>
              <w:left w:w="108" w:type="dxa"/>
              <w:bottom w:w="0" w:type="dxa"/>
              <w:right w:w="108" w:type="dxa"/>
            </w:tcMar>
            <w:vAlign w:val="center"/>
          </w:tcPr>
          <w:p w14:paraId="63FB027E" w14:textId="77777777" w:rsidR="004F672E" w:rsidRPr="009F7642" w:rsidRDefault="004F672E" w:rsidP="007B6200">
            <w:pPr>
              <w:spacing w:after="0" w:line="240" w:lineRule="auto"/>
              <w:jc w:val="center"/>
              <w:rPr>
                <w:color w:val="000000" w:themeColor="text1"/>
                <w:lang w:val="en-GB"/>
              </w:rPr>
            </w:pPr>
            <w:r w:rsidRPr="009F7642">
              <w:rPr>
                <w:color w:val="000000" w:themeColor="text1"/>
                <w:lang w:val="en-GB"/>
              </w:rPr>
              <w:t>4 of 10</w:t>
            </w:r>
          </w:p>
        </w:tc>
        <w:tc>
          <w:tcPr>
            <w:tcW w:w="1777" w:type="dxa"/>
            <w:tcMar>
              <w:top w:w="0" w:type="dxa"/>
              <w:left w:w="108" w:type="dxa"/>
              <w:bottom w:w="0" w:type="dxa"/>
              <w:right w:w="108" w:type="dxa"/>
            </w:tcMar>
            <w:vAlign w:val="center"/>
          </w:tcPr>
          <w:p w14:paraId="2F9B8DF7" w14:textId="77777777" w:rsidR="004F672E" w:rsidRPr="009F7642" w:rsidRDefault="004F672E" w:rsidP="007B6200">
            <w:pPr>
              <w:spacing w:after="0" w:line="240" w:lineRule="auto"/>
              <w:jc w:val="center"/>
              <w:rPr>
                <w:color w:val="000000" w:themeColor="text1"/>
                <w:lang w:val="en-GB"/>
              </w:rPr>
            </w:pPr>
            <w:r w:rsidRPr="009F7642">
              <w:rPr>
                <w:color w:val="000000" w:themeColor="text1"/>
                <w:lang w:val="en-GB"/>
              </w:rPr>
              <w:t>7 of 10</w:t>
            </w:r>
          </w:p>
        </w:tc>
      </w:tr>
      <w:tr w:rsidR="004F672E" w:rsidRPr="009F7642" w14:paraId="06A47D09" w14:textId="77777777" w:rsidTr="007936F9">
        <w:trPr>
          <w:jc w:val="center"/>
        </w:trPr>
        <w:tc>
          <w:tcPr>
            <w:tcW w:w="9016" w:type="dxa"/>
            <w:gridSpan w:val="5"/>
            <w:tcMar>
              <w:top w:w="0" w:type="dxa"/>
              <w:left w:w="108" w:type="dxa"/>
              <w:bottom w:w="0" w:type="dxa"/>
              <w:right w:w="108" w:type="dxa"/>
            </w:tcMar>
          </w:tcPr>
          <w:p w14:paraId="2012A72F" w14:textId="3AD39F6C" w:rsidR="004F672E" w:rsidRPr="009F7642" w:rsidRDefault="004F672E" w:rsidP="007B6200">
            <w:pPr>
              <w:spacing w:after="0" w:line="240" w:lineRule="auto"/>
              <w:jc w:val="center"/>
              <w:rPr>
                <w:color w:val="000000" w:themeColor="text1"/>
                <w:lang w:val="en-GB"/>
              </w:rPr>
            </w:pPr>
            <w:r w:rsidRPr="009F7642">
              <w:rPr>
                <w:i/>
                <w:iCs/>
                <w:color w:val="000000" w:themeColor="text1"/>
                <w:lang w:val="en-GB"/>
              </w:rPr>
              <w:t>Figure 8 (left column, 25-day-old animals)</w:t>
            </w:r>
          </w:p>
        </w:tc>
      </w:tr>
      <w:tr w:rsidR="004F672E" w:rsidRPr="009F7642" w14:paraId="0C8AC945" w14:textId="77777777" w:rsidTr="004F672E">
        <w:trPr>
          <w:jc w:val="center"/>
        </w:trPr>
        <w:tc>
          <w:tcPr>
            <w:tcW w:w="2065" w:type="dxa"/>
            <w:tcMar>
              <w:top w:w="0" w:type="dxa"/>
              <w:left w:w="108" w:type="dxa"/>
              <w:bottom w:w="0" w:type="dxa"/>
              <w:right w:w="108" w:type="dxa"/>
            </w:tcMar>
            <w:vAlign w:val="center"/>
          </w:tcPr>
          <w:p w14:paraId="6F5D7644" w14:textId="2ECAB923" w:rsidR="004F672E" w:rsidRPr="009F7642" w:rsidRDefault="004F672E" w:rsidP="004F672E">
            <w:pPr>
              <w:spacing w:after="0" w:line="240" w:lineRule="auto"/>
              <w:jc w:val="center"/>
              <w:rPr>
                <w:color w:val="000000" w:themeColor="text1"/>
                <w:lang w:val="en-GB"/>
              </w:rPr>
            </w:pPr>
            <w:r w:rsidRPr="009F7642">
              <w:rPr>
                <w:color w:val="000000" w:themeColor="text1"/>
                <w:lang w:val="en-GB"/>
              </w:rPr>
              <w:t>CDX</w:t>
            </w:r>
          </w:p>
        </w:tc>
        <w:tc>
          <w:tcPr>
            <w:tcW w:w="1621" w:type="dxa"/>
            <w:tcMar>
              <w:top w:w="0" w:type="dxa"/>
              <w:left w:w="108" w:type="dxa"/>
              <w:bottom w:w="0" w:type="dxa"/>
              <w:right w:w="108" w:type="dxa"/>
            </w:tcMar>
            <w:vAlign w:val="center"/>
          </w:tcPr>
          <w:p w14:paraId="6F8F1127" w14:textId="5367A516" w:rsidR="004F672E" w:rsidRPr="009F7642" w:rsidRDefault="004F672E" w:rsidP="004F672E">
            <w:pPr>
              <w:spacing w:after="0" w:line="240" w:lineRule="auto"/>
              <w:jc w:val="center"/>
              <w:rPr>
                <w:color w:val="000000" w:themeColor="text1"/>
                <w:lang w:val="en-GB"/>
              </w:rPr>
            </w:pPr>
            <w:r w:rsidRPr="009F7642">
              <w:rPr>
                <w:color w:val="000000" w:themeColor="text1"/>
                <w:lang w:val="en-GB"/>
              </w:rPr>
              <w:t>10</w:t>
            </w:r>
          </w:p>
        </w:tc>
        <w:tc>
          <w:tcPr>
            <w:tcW w:w="1777" w:type="dxa"/>
            <w:tcMar>
              <w:top w:w="0" w:type="dxa"/>
              <w:left w:w="108" w:type="dxa"/>
              <w:bottom w:w="0" w:type="dxa"/>
              <w:right w:w="108" w:type="dxa"/>
            </w:tcMar>
            <w:vAlign w:val="center"/>
          </w:tcPr>
          <w:p w14:paraId="5E91E826" w14:textId="4A3516FB" w:rsidR="004F672E" w:rsidRPr="009F7642" w:rsidRDefault="004F672E" w:rsidP="004F672E">
            <w:pPr>
              <w:spacing w:after="0" w:line="240" w:lineRule="auto"/>
              <w:jc w:val="center"/>
              <w:rPr>
                <w:color w:val="000000" w:themeColor="text1"/>
                <w:lang w:val="en-GB"/>
              </w:rPr>
            </w:pPr>
            <w:r w:rsidRPr="009F7642">
              <w:rPr>
                <w:color w:val="000000" w:themeColor="text1"/>
                <w:lang w:val="en-GB"/>
              </w:rPr>
              <w:t>4 of 10</w:t>
            </w:r>
          </w:p>
        </w:tc>
        <w:tc>
          <w:tcPr>
            <w:tcW w:w="1776" w:type="dxa"/>
            <w:tcMar>
              <w:top w:w="0" w:type="dxa"/>
              <w:left w:w="108" w:type="dxa"/>
              <w:bottom w:w="0" w:type="dxa"/>
              <w:right w:w="108" w:type="dxa"/>
            </w:tcMar>
            <w:vAlign w:val="center"/>
          </w:tcPr>
          <w:p w14:paraId="1E83D1B3" w14:textId="71BF7ACA" w:rsidR="004F672E" w:rsidRPr="009F7642" w:rsidRDefault="004F672E" w:rsidP="004F672E">
            <w:pPr>
              <w:spacing w:after="0" w:line="240" w:lineRule="auto"/>
              <w:jc w:val="center"/>
              <w:rPr>
                <w:color w:val="000000" w:themeColor="text1"/>
                <w:lang w:val="en-GB"/>
              </w:rPr>
            </w:pPr>
            <w:r w:rsidRPr="009F7642">
              <w:rPr>
                <w:color w:val="000000" w:themeColor="text1"/>
                <w:lang w:val="en-GB"/>
              </w:rPr>
              <w:t>10 of 10</w:t>
            </w:r>
          </w:p>
        </w:tc>
        <w:tc>
          <w:tcPr>
            <w:tcW w:w="1777" w:type="dxa"/>
            <w:tcMar>
              <w:top w:w="0" w:type="dxa"/>
              <w:left w:w="108" w:type="dxa"/>
              <w:bottom w:w="0" w:type="dxa"/>
              <w:right w:w="108" w:type="dxa"/>
            </w:tcMar>
            <w:vAlign w:val="center"/>
          </w:tcPr>
          <w:p w14:paraId="421075FA" w14:textId="59D68EE4" w:rsidR="004F672E" w:rsidRPr="009F7642" w:rsidRDefault="004F672E" w:rsidP="004F672E">
            <w:pPr>
              <w:spacing w:after="0" w:line="240" w:lineRule="auto"/>
              <w:jc w:val="center"/>
              <w:rPr>
                <w:color w:val="000000" w:themeColor="text1"/>
                <w:lang w:val="en-GB"/>
              </w:rPr>
            </w:pPr>
            <w:r w:rsidRPr="009F7642">
              <w:rPr>
                <w:color w:val="000000" w:themeColor="text1"/>
                <w:lang w:val="en-GB"/>
              </w:rPr>
              <w:t>10 of 10</w:t>
            </w:r>
          </w:p>
        </w:tc>
      </w:tr>
      <w:tr w:rsidR="004F672E" w:rsidRPr="009F7642" w14:paraId="6F73C073" w14:textId="77777777" w:rsidTr="004F672E">
        <w:trPr>
          <w:jc w:val="center"/>
        </w:trPr>
        <w:tc>
          <w:tcPr>
            <w:tcW w:w="2065" w:type="dxa"/>
            <w:tcBorders>
              <w:bottom w:val="single" w:sz="4" w:space="0" w:color="000000"/>
            </w:tcBorders>
            <w:tcMar>
              <w:top w:w="0" w:type="dxa"/>
              <w:left w:w="108" w:type="dxa"/>
              <w:bottom w:w="0" w:type="dxa"/>
              <w:right w:w="108" w:type="dxa"/>
            </w:tcMar>
            <w:vAlign w:val="center"/>
          </w:tcPr>
          <w:p w14:paraId="1734B63E" w14:textId="77777777" w:rsidR="004F672E" w:rsidRPr="009F7642" w:rsidRDefault="004F672E" w:rsidP="004F672E">
            <w:pPr>
              <w:spacing w:after="0" w:line="240" w:lineRule="auto"/>
              <w:jc w:val="center"/>
              <w:rPr>
                <w:color w:val="000000" w:themeColor="text1"/>
                <w:lang w:val="en-GB"/>
              </w:rPr>
            </w:pPr>
            <w:r w:rsidRPr="009F7642">
              <w:rPr>
                <w:color w:val="000000" w:themeColor="text1"/>
                <w:lang w:val="en-GB"/>
              </w:rPr>
              <w:t>Allopregnanolone</w:t>
            </w:r>
          </w:p>
          <w:p w14:paraId="4358208D" w14:textId="5C403433" w:rsidR="004F672E" w:rsidRPr="009F7642" w:rsidRDefault="004F672E" w:rsidP="004F672E">
            <w:pPr>
              <w:spacing w:after="0" w:line="240" w:lineRule="auto"/>
              <w:jc w:val="center"/>
              <w:rPr>
                <w:color w:val="000000" w:themeColor="text1"/>
                <w:lang w:val="en-GB"/>
              </w:rPr>
            </w:pPr>
            <w:r w:rsidRPr="009F7642">
              <w:rPr>
                <w:color w:val="000000" w:themeColor="text1"/>
                <w:lang w:val="en-GB"/>
              </w:rPr>
              <w:t>10 mg/kg</w:t>
            </w:r>
          </w:p>
        </w:tc>
        <w:tc>
          <w:tcPr>
            <w:tcW w:w="1621" w:type="dxa"/>
            <w:tcBorders>
              <w:bottom w:val="single" w:sz="4" w:space="0" w:color="000000"/>
            </w:tcBorders>
            <w:tcMar>
              <w:top w:w="0" w:type="dxa"/>
              <w:left w:w="108" w:type="dxa"/>
              <w:bottom w:w="0" w:type="dxa"/>
              <w:right w:w="108" w:type="dxa"/>
            </w:tcMar>
            <w:vAlign w:val="center"/>
          </w:tcPr>
          <w:p w14:paraId="26E59BD0" w14:textId="261F73E7" w:rsidR="004F672E" w:rsidRPr="009F7642" w:rsidRDefault="004F672E" w:rsidP="004F672E">
            <w:pPr>
              <w:spacing w:after="0" w:line="240" w:lineRule="auto"/>
              <w:jc w:val="center"/>
              <w:rPr>
                <w:color w:val="000000" w:themeColor="text1"/>
                <w:lang w:val="en-GB"/>
              </w:rPr>
            </w:pPr>
            <w:r w:rsidRPr="009F7642">
              <w:rPr>
                <w:color w:val="000000" w:themeColor="text1"/>
                <w:lang w:val="en-GB"/>
              </w:rPr>
              <w:t>10</w:t>
            </w:r>
          </w:p>
        </w:tc>
        <w:tc>
          <w:tcPr>
            <w:tcW w:w="1777" w:type="dxa"/>
            <w:tcBorders>
              <w:bottom w:val="single" w:sz="4" w:space="0" w:color="000000"/>
            </w:tcBorders>
            <w:tcMar>
              <w:top w:w="0" w:type="dxa"/>
              <w:left w:w="108" w:type="dxa"/>
              <w:bottom w:w="0" w:type="dxa"/>
              <w:right w:w="108" w:type="dxa"/>
            </w:tcMar>
            <w:vAlign w:val="center"/>
          </w:tcPr>
          <w:p w14:paraId="51974531" w14:textId="1FAE238F" w:rsidR="004F672E" w:rsidRPr="009F7642" w:rsidRDefault="004F672E" w:rsidP="004F672E">
            <w:pPr>
              <w:spacing w:after="0" w:line="240" w:lineRule="auto"/>
              <w:jc w:val="center"/>
              <w:rPr>
                <w:color w:val="000000" w:themeColor="text1"/>
                <w:lang w:val="en-GB"/>
              </w:rPr>
            </w:pPr>
            <w:r w:rsidRPr="009F7642">
              <w:rPr>
                <w:color w:val="000000" w:themeColor="text1"/>
                <w:lang w:val="en-GB"/>
              </w:rPr>
              <w:t>4 of 10</w:t>
            </w:r>
          </w:p>
        </w:tc>
        <w:tc>
          <w:tcPr>
            <w:tcW w:w="1776" w:type="dxa"/>
            <w:tcBorders>
              <w:bottom w:val="single" w:sz="4" w:space="0" w:color="000000"/>
            </w:tcBorders>
            <w:tcMar>
              <w:top w:w="0" w:type="dxa"/>
              <w:left w:w="108" w:type="dxa"/>
              <w:bottom w:w="0" w:type="dxa"/>
              <w:right w:w="108" w:type="dxa"/>
            </w:tcMar>
            <w:vAlign w:val="center"/>
          </w:tcPr>
          <w:p w14:paraId="33463F58" w14:textId="7696F917" w:rsidR="004F672E" w:rsidRPr="009F7642" w:rsidRDefault="004F672E" w:rsidP="004F672E">
            <w:pPr>
              <w:spacing w:after="0" w:line="240" w:lineRule="auto"/>
              <w:jc w:val="center"/>
              <w:rPr>
                <w:color w:val="000000" w:themeColor="text1"/>
                <w:lang w:val="en-GB"/>
              </w:rPr>
            </w:pPr>
            <w:r w:rsidRPr="009F7642">
              <w:rPr>
                <w:color w:val="000000" w:themeColor="text1"/>
                <w:lang w:val="en-GB"/>
              </w:rPr>
              <w:t>10 of 10</w:t>
            </w:r>
          </w:p>
        </w:tc>
        <w:tc>
          <w:tcPr>
            <w:tcW w:w="1777" w:type="dxa"/>
            <w:tcBorders>
              <w:bottom w:val="single" w:sz="4" w:space="0" w:color="000000"/>
            </w:tcBorders>
            <w:tcMar>
              <w:top w:w="0" w:type="dxa"/>
              <w:left w:w="108" w:type="dxa"/>
              <w:bottom w:w="0" w:type="dxa"/>
              <w:right w:w="108" w:type="dxa"/>
            </w:tcMar>
            <w:vAlign w:val="center"/>
          </w:tcPr>
          <w:p w14:paraId="28F8E4F1" w14:textId="18DEE6E3" w:rsidR="004F672E" w:rsidRPr="009F7642" w:rsidRDefault="004F672E" w:rsidP="004F672E">
            <w:pPr>
              <w:spacing w:after="0" w:line="240" w:lineRule="auto"/>
              <w:jc w:val="center"/>
              <w:rPr>
                <w:color w:val="000000" w:themeColor="text1"/>
                <w:lang w:val="en-GB"/>
              </w:rPr>
            </w:pPr>
            <w:r w:rsidRPr="009F7642">
              <w:rPr>
                <w:color w:val="000000" w:themeColor="text1"/>
                <w:lang w:val="en-GB"/>
              </w:rPr>
              <w:t>10 of 10</w:t>
            </w:r>
          </w:p>
        </w:tc>
      </w:tr>
      <w:tr w:rsidR="004F672E" w:rsidRPr="009F7642" w14:paraId="4C846E68" w14:textId="77777777" w:rsidTr="004F672E">
        <w:trPr>
          <w:jc w:val="center"/>
        </w:trPr>
        <w:tc>
          <w:tcPr>
            <w:tcW w:w="2065" w:type="dxa"/>
            <w:tcBorders>
              <w:bottom w:val="double" w:sz="4" w:space="0" w:color="000000"/>
            </w:tcBorders>
            <w:tcMar>
              <w:top w:w="0" w:type="dxa"/>
              <w:left w:w="108" w:type="dxa"/>
              <w:bottom w:w="0" w:type="dxa"/>
              <w:right w:w="108" w:type="dxa"/>
            </w:tcMar>
            <w:vAlign w:val="center"/>
          </w:tcPr>
          <w:p w14:paraId="3A4C4BEF" w14:textId="77777777" w:rsidR="004F672E" w:rsidRPr="009F7642" w:rsidRDefault="004F672E" w:rsidP="004F672E">
            <w:pPr>
              <w:spacing w:after="0" w:line="240" w:lineRule="auto"/>
              <w:jc w:val="center"/>
              <w:rPr>
                <w:color w:val="000000" w:themeColor="text1"/>
                <w:lang w:val="en-GB"/>
              </w:rPr>
            </w:pPr>
            <w:r w:rsidRPr="009F7642">
              <w:rPr>
                <w:color w:val="000000" w:themeColor="text1"/>
                <w:lang w:val="en-GB"/>
              </w:rPr>
              <w:t>Allopregnanolone</w:t>
            </w:r>
          </w:p>
          <w:p w14:paraId="46AADFE2" w14:textId="1C09F5E1" w:rsidR="004F672E" w:rsidRPr="009F7642" w:rsidRDefault="004F672E" w:rsidP="004F672E">
            <w:pPr>
              <w:spacing w:after="0" w:line="240" w:lineRule="auto"/>
              <w:jc w:val="center"/>
              <w:rPr>
                <w:color w:val="000000" w:themeColor="text1"/>
                <w:lang w:val="en-GB"/>
              </w:rPr>
            </w:pPr>
            <w:r w:rsidRPr="009F7642">
              <w:rPr>
                <w:color w:val="000000" w:themeColor="text1"/>
                <w:lang w:val="en-GB"/>
              </w:rPr>
              <w:t>20 mg/kg</w:t>
            </w:r>
          </w:p>
        </w:tc>
        <w:tc>
          <w:tcPr>
            <w:tcW w:w="1621" w:type="dxa"/>
            <w:tcBorders>
              <w:bottom w:val="double" w:sz="4" w:space="0" w:color="000000"/>
            </w:tcBorders>
            <w:tcMar>
              <w:top w:w="0" w:type="dxa"/>
              <w:left w:w="108" w:type="dxa"/>
              <w:bottom w:w="0" w:type="dxa"/>
              <w:right w:w="108" w:type="dxa"/>
            </w:tcMar>
            <w:vAlign w:val="center"/>
          </w:tcPr>
          <w:p w14:paraId="245BAE5B" w14:textId="452A7B59" w:rsidR="004F672E" w:rsidRPr="009F7642" w:rsidRDefault="004F672E" w:rsidP="004F672E">
            <w:pPr>
              <w:spacing w:after="0" w:line="240" w:lineRule="auto"/>
              <w:jc w:val="center"/>
              <w:rPr>
                <w:color w:val="000000" w:themeColor="text1"/>
                <w:lang w:val="en-GB"/>
              </w:rPr>
            </w:pPr>
            <w:r w:rsidRPr="009F7642">
              <w:rPr>
                <w:color w:val="000000" w:themeColor="text1"/>
                <w:lang w:val="en-GB"/>
              </w:rPr>
              <w:t>10</w:t>
            </w:r>
          </w:p>
        </w:tc>
        <w:tc>
          <w:tcPr>
            <w:tcW w:w="1777" w:type="dxa"/>
            <w:tcBorders>
              <w:bottom w:val="double" w:sz="4" w:space="0" w:color="000000"/>
            </w:tcBorders>
            <w:tcMar>
              <w:top w:w="0" w:type="dxa"/>
              <w:left w:w="108" w:type="dxa"/>
              <w:bottom w:w="0" w:type="dxa"/>
              <w:right w:w="108" w:type="dxa"/>
            </w:tcMar>
            <w:vAlign w:val="center"/>
          </w:tcPr>
          <w:p w14:paraId="6C3C96F2" w14:textId="09CAF188" w:rsidR="004F672E" w:rsidRPr="009F7642" w:rsidRDefault="004F672E" w:rsidP="004F672E">
            <w:pPr>
              <w:spacing w:after="0" w:line="240" w:lineRule="auto"/>
              <w:jc w:val="center"/>
              <w:rPr>
                <w:color w:val="000000" w:themeColor="text1"/>
                <w:lang w:val="en-GB"/>
              </w:rPr>
            </w:pPr>
            <w:r w:rsidRPr="009F7642">
              <w:rPr>
                <w:color w:val="000000" w:themeColor="text1"/>
                <w:lang w:val="en-GB"/>
              </w:rPr>
              <w:t>0 of 10</w:t>
            </w:r>
          </w:p>
        </w:tc>
        <w:tc>
          <w:tcPr>
            <w:tcW w:w="1776" w:type="dxa"/>
            <w:tcBorders>
              <w:bottom w:val="double" w:sz="4" w:space="0" w:color="000000"/>
            </w:tcBorders>
            <w:tcMar>
              <w:top w:w="0" w:type="dxa"/>
              <w:left w:w="108" w:type="dxa"/>
              <w:bottom w:w="0" w:type="dxa"/>
              <w:right w:w="108" w:type="dxa"/>
            </w:tcMar>
            <w:vAlign w:val="center"/>
          </w:tcPr>
          <w:p w14:paraId="6B77C376" w14:textId="49A0ACF9" w:rsidR="004F672E" w:rsidRPr="009F7642" w:rsidRDefault="004F672E" w:rsidP="004F672E">
            <w:pPr>
              <w:spacing w:after="0" w:line="240" w:lineRule="auto"/>
              <w:jc w:val="center"/>
              <w:rPr>
                <w:color w:val="000000" w:themeColor="text1"/>
                <w:lang w:val="en-GB"/>
              </w:rPr>
            </w:pPr>
            <w:r w:rsidRPr="009F7642">
              <w:rPr>
                <w:color w:val="000000" w:themeColor="text1"/>
                <w:lang w:val="en-GB"/>
              </w:rPr>
              <w:t>5 of 10</w:t>
            </w:r>
          </w:p>
        </w:tc>
        <w:tc>
          <w:tcPr>
            <w:tcW w:w="1777" w:type="dxa"/>
            <w:tcBorders>
              <w:bottom w:val="double" w:sz="4" w:space="0" w:color="000000"/>
            </w:tcBorders>
            <w:tcMar>
              <w:top w:w="0" w:type="dxa"/>
              <w:left w:w="108" w:type="dxa"/>
              <w:bottom w:w="0" w:type="dxa"/>
              <w:right w:w="108" w:type="dxa"/>
            </w:tcMar>
            <w:vAlign w:val="center"/>
          </w:tcPr>
          <w:p w14:paraId="6C928851" w14:textId="341899A2" w:rsidR="004F672E" w:rsidRPr="009F7642" w:rsidRDefault="004F672E" w:rsidP="004F672E">
            <w:pPr>
              <w:spacing w:after="0" w:line="240" w:lineRule="auto"/>
              <w:jc w:val="center"/>
              <w:rPr>
                <w:color w:val="000000" w:themeColor="text1"/>
                <w:lang w:val="en-GB"/>
              </w:rPr>
            </w:pPr>
            <w:r w:rsidRPr="009F7642">
              <w:rPr>
                <w:color w:val="000000" w:themeColor="text1"/>
                <w:lang w:val="en-GB"/>
              </w:rPr>
              <w:t>10 of 10</w:t>
            </w:r>
          </w:p>
        </w:tc>
      </w:tr>
      <w:tr w:rsidR="004F672E" w:rsidRPr="009F7642" w14:paraId="73ABC160" w14:textId="77777777" w:rsidTr="00F25F10">
        <w:trPr>
          <w:jc w:val="center"/>
        </w:trPr>
        <w:tc>
          <w:tcPr>
            <w:tcW w:w="9016" w:type="dxa"/>
            <w:gridSpan w:val="5"/>
            <w:tcBorders>
              <w:top w:val="double" w:sz="4" w:space="0" w:color="000000"/>
            </w:tcBorders>
            <w:tcMar>
              <w:top w:w="0" w:type="dxa"/>
              <w:left w:w="108" w:type="dxa"/>
              <w:bottom w:w="0" w:type="dxa"/>
              <w:right w:w="108" w:type="dxa"/>
            </w:tcMar>
          </w:tcPr>
          <w:p w14:paraId="0DE05F11" w14:textId="12197224" w:rsidR="004F672E" w:rsidRPr="009F7642" w:rsidRDefault="004F672E" w:rsidP="004F672E">
            <w:pPr>
              <w:spacing w:after="0" w:line="240" w:lineRule="auto"/>
              <w:jc w:val="center"/>
              <w:rPr>
                <w:color w:val="000000" w:themeColor="text1"/>
                <w:lang w:val="en-GB"/>
              </w:rPr>
            </w:pPr>
            <w:r w:rsidRPr="009F7642">
              <w:rPr>
                <w:i/>
                <w:iCs/>
                <w:color w:val="000000" w:themeColor="text1"/>
                <w:lang w:val="en-GB"/>
              </w:rPr>
              <w:t>Figure 9 (left column, 15-day-old animals)</w:t>
            </w:r>
          </w:p>
        </w:tc>
      </w:tr>
      <w:tr w:rsidR="004F672E" w:rsidRPr="009F7642" w14:paraId="14C3CF73" w14:textId="77777777" w:rsidTr="007B6200">
        <w:trPr>
          <w:jc w:val="center"/>
        </w:trPr>
        <w:tc>
          <w:tcPr>
            <w:tcW w:w="2065" w:type="dxa"/>
            <w:tcMar>
              <w:top w:w="0" w:type="dxa"/>
              <w:left w:w="108" w:type="dxa"/>
              <w:bottom w:w="0" w:type="dxa"/>
              <w:right w:w="108" w:type="dxa"/>
            </w:tcMar>
          </w:tcPr>
          <w:p w14:paraId="1F26748A" w14:textId="61A41B3D" w:rsidR="004F672E" w:rsidRPr="009F7642" w:rsidRDefault="004F672E" w:rsidP="004F672E">
            <w:pPr>
              <w:spacing w:after="0" w:line="240" w:lineRule="auto"/>
              <w:jc w:val="center"/>
              <w:rPr>
                <w:color w:val="000000" w:themeColor="text1"/>
                <w:lang w:val="en-GB"/>
              </w:rPr>
            </w:pPr>
            <w:r w:rsidRPr="009F7642">
              <w:rPr>
                <w:color w:val="000000" w:themeColor="text1"/>
                <w:lang w:val="en-GB"/>
              </w:rPr>
              <w:t>CDX</w:t>
            </w:r>
          </w:p>
        </w:tc>
        <w:tc>
          <w:tcPr>
            <w:tcW w:w="1621" w:type="dxa"/>
            <w:tcMar>
              <w:top w:w="0" w:type="dxa"/>
              <w:left w:w="108" w:type="dxa"/>
              <w:bottom w:w="0" w:type="dxa"/>
              <w:right w:w="108" w:type="dxa"/>
            </w:tcMar>
          </w:tcPr>
          <w:p w14:paraId="2151A4EE" w14:textId="7CA389C2" w:rsidR="004F672E" w:rsidRPr="009F7642" w:rsidRDefault="004F672E" w:rsidP="004F672E">
            <w:pPr>
              <w:spacing w:after="0" w:line="240" w:lineRule="auto"/>
              <w:jc w:val="center"/>
              <w:rPr>
                <w:color w:val="000000" w:themeColor="text1"/>
                <w:lang w:val="en-GB"/>
              </w:rPr>
            </w:pPr>
            <w:r w:rsidRPr="009F7642">
              <w:rPr>
                <w:color w:val="000000" w:themeColor="text1"/>
                <w:lang w:val="en-GB"/>
              </w:rPr>
              <w:t>10</w:t>
            </w:r>
          </w:p>
        </w:tc>
        <w:tc>
          <w:tcPr>
            <w:tcW w:w="1777" w:type="dxa"/>
            <w:tcMar>
              <w:top w:w="0" w:type="dxa"/>
              <w:left w:w="108" w:type="dxa"/>
              <w:bottom w:w="0" w:type="dxa"/>
              <w:right w:w="108" w:type="dxa"/>
            </w:tcMar>
          </w:tcPr>
          <w:p w14:paraId="54310D49" w14:textId="28E8CFD0" w:rsidR="004F672E" w:rsidRPr="009F7642" w:rsidRDefault="004F672E" w:rsidP="004F672E">
            <w:pPr>
              <w:spacing w:after="0" w:line="240" w:lineRule="auto"/>
              <w:jc w:val="center"/>
              <w:rPr>
                <w:color w:val="000000" w:themeColor="text1"/>
                <w:lang w:val="en-GB"/>
              </w:rPr>
            </w:pPr>
            <w:r w:rsidRPr="009F7642">
              <w:rPr>
                <w:color w:val="000000" w:themeColor="text1"/>
                <w:lang w:val="en-GB"/>
              </w:rPr>
              <w:t>1 of 10</w:t>
            </w:r>
          </w:p>
        </w:tc>
        <w:tc>
          <w:tcPr>
            <w:tcW w:w="1776" w:type="dxa"/>
            <w:tcMar>
              <w:top w:w="0" w:type="dxa"/>
              <w:left w:w="108" w:type="dxa"/>
              <w:bottom w:w="0" w:type="dxa"/>
              <w:right w:w="108" w:type="dxa"/>
            </w:tcMar>
          </w:tcPr>
          <w:p w14:paraId="78D786A7" w14:textId="06792D9E" w:rsidR="004F672E" w:rsidRPr="009F7642" w:rsidRDefault="004F672E" w:rsidP="004F672E">
            <w:pPr>
              <w:spacing w:after="0" w:line="240" w:lineRule="auto"/>
              <w:jc w:val="center"/>
              <w:rPr>
                <w:color w:val="000000" w:themeColor="text1"/>
                <w:lang w:val="en-GB"/>
              </w:rPr>
            </w:pPr>
            <w:r w:rsidRPr="009F7642">
              <w:rPr>
                <w:color w:val="000000" w:themeColor="text1"/>
                <w:lang w:val="en-GB"/>
              </w:rPr>
              <w:t>9 of 10</w:t>
            </w:r>
          </w:p>
        </w:tc>
        <w:tc>
          <w:tcPr>
            <w:tcW w:w="1777" w:type="dxa"/>
            <w:tcMar>
              <w:top w:w="0" w:type="dxa"/>
              <w:left w:w="108" w:type="dxa"/>
              <w:bottom w:w="0" w:type="dxa"/>
              <w:right w:w="108" w:type="dxa"/>
            </w:tcMar>
          </w:tcPr>
          <w:p w14:paraId="7F55AC66" w14:textId="71D7ABB6" w:rsidR="004F672E" w:rsidRPr="009F7642" w:rsidRDefault="004F672E" w:rsidP="004F672E">
            <w:pPr>
              <w:spacing w:after="0" w:line="240" w:lineRule="auto"/>
              <w:jc w:val="center"/>
              <w:rPr>
                <w:color w:val="000000" w:themeColor="text1"/>
                <w:lang w:val="en-GB"/>
              </w:rPr>
            </w:pPr>
            <w:r w:rsidRPr="009F7642">
              <w:rPr>
                <w:color w:val="000000" w:themeColor="text1"/>
                <w:lang w:val="en-GB"/>
              </w:rPr>
              <w:t>10 of 10</w:t>
            </w:r>
          </w:p>
        </w:tc>
      </w:tr>
      <w:tr w:rsidR="004F672E" w:rsidRPr="009F7642" w14:paraId="01ED439C" w14:textId="77777777" w:rsidTr="007B6200">
        <w:trPr>
          <w:jc w:val="center"/>
        </w:trPr>
        <w:tc>
          <w:tcPr>
            <w:tcW w:w="2065" w:type="dxa"/>
            <w:tcMar>
              <w:top w:w="0" w:type="dxa"/>
              <w:left w:w="108" w:type="dxa"/>
              <w:bottom w:w="0" w:type="dxa"/>
              <w:right w:w="108" w:type="dxa"/>
            </w:tcMar>
          </w:tcPr>
          <w:p w14:paraId="79E3507C" w14:textId="77777777" w:rsidR="004F672E" w:rsidRPr="009F7642" w:rsidRDefault="004F672E" w:rsidP="004F672E">
            <w:pPr>
              <w:spacing w:after="0" w:line="240" w:lineRule="auto"/>
              <w:jc w:val="center"/>
              <w:rPr>
                <w:color w:val="000000" w:themeColor="text1"/>
                <w:lang w:val="en-GB"/>
              </w:rPr>
            </w:pPr>
            <w:r w:rsidRPr="009F7642">
              <w:rPr>
                <w:color w:val="000000" w:themeColor="text1"/>
                <w:lang w:val="en-GB"/>
              </w:rPr>
              <w:t>Zuranolone</w:t>
            </w:r>
          </w:p>
          <w:p w14:paraId="36FA3523" w14:textId="2093B07E" w:rsidR="004F672E" w:rsidRPr="009F7642" w:rsidRDefault="004F672E" w:rsidP="004F672E">
            <w:pPr>
              <w:spacing w:after="0" w:line="240" w:lineRule="auto"/>
              <w:jc w:val="center"/>
              <w:rPr>
                <w:color w:val="000000" w:themeColor="text1"/>
                <w:lang w:val="en-GB"/>
              </w:rPr>
            </w:pPr>
            <w:r w:rsidRPr="009F7642">
              <w:rPr>
                <w:color w:val="000000" w:themeColor="text1"/>
                <w:lang w:val="en-GB"/>
              </w:rPr>
              <w:t>0.5 mg/kg</w:t>
            </w:r>
          </w:p>
        </w:tc>
        <w:tc>
          <w:tcPr>
            <w:tcW w:w="1621" w:type="dxa"/>
            <w:tcMar>
              <w:top w:w="0" w:type="dxa"/>
              <w:left w:w="108" w:type="dxa"/>
              <w:bottom w:w="0" w:type="dxa"/>
              <w:right w:w="108" w:type="dxa"/>
            </w:tcMar>
          </w:tcPr>
          <w:p w14:paraId="37D548B2" w14:textId="5CE68699" w:rsidR="004F672E" w:rsidRPr="009F7642" w:rsidRDefault="004F672E" w:rsidP="004F672E">
            <w:pPr>
              <w:spacing w:after="0" w:line="240" w:lineRule="auto"/>
              <w:jc w:val="center"/>
              <w:rPr>
                <w:color w:val="000000" w:themeColor="text1"/>
                <w:lang w:val="en-GB"/>
              </w:rPr>
            </w:pPr>
            <w:r w:rsidRPr="009F7642">
              <w:rPr>
                <w:color w:val="000000" w:themeColor="text1"/>
                <w:lang w:val="en-GB"/>
              </w:rPr>
              <w:t>10</w:t>
            </w:r>
          </w:p>
        </w:tc>
        <w:tc>
          <w:tcPr>
            <w:tcW w:w="1777" w:type="dxa"/>
            <w:tcMar>
              <w:top w:w="0" w:type="dxa"/>
              <w:left w:w="108" w:type="dxa"/>
              <w:bottom w:w="0" w:type="dxa"/>
              <w:right w:w="108" w:type="dxa"/>
            </w:tcMar>
          </w:tcPr>
          <w:p w14:paraId="0C52AB5C" w14:textId="12C67799" w:rsidR="004F672E" w:rsidRPr="009F7642" w:rsidRDefault="004F672E" w:rsidP="004F672E">
            <w:pPr>
              <w:spacing w:after="0" w:line="240" w:lineRule="auto"/>
              <w:jc w:val="center"/>
              <w:rPr>
                <w:color w:val="000000" w:themeColor="text1"/>
                <w:lang w:val="en-GB"/>
              </w:rPr>
            </w:pPr>
            <w:r w:rsidRPr="009F7642">
              <w:rPr>
                <w:color w:val="000000" w:themeColor="text1"/>
                <w:lang w:val="en-GB"/>
              </w:rPr>
              <w:t>2 of 10</w:t>
            </w:r>
          </w:p>
        </w:tc>
        <w:tc>
          <w:tcPr>
            <w:tcW w:w="1776" w:type="dxa"/>
            <w:tcMar>
              <w:top w:w="0" w:type="dxa"/>
              <w:left w:w="108" w:type="dxa"/>
              <w:bottom w:w="0" w:type="dxa"/>
              <w:right w:w="108" w:type="dxa"/>
            </w:tcMar>
          </w:tcPr>
          <w:p w14:paraId="5A84A1F7" w14:textId="62E6DE27" w:rsidR="004F672E" w:rsidRPr="009F7642" w:rsidRDefault="004F672E" w:rsidP="004F672E">
            <w:pPr>
              <w:spacing w:after="0" w:line="240" w:lineRule="auto"/>
              <w:jc w:val="center"/>
              <w:rPr>
                <w:color w:val="000000" w:themeColor="text1"/>
                <w:lang w:val="en-GB"/>
              </w:rPr>
            </w:pPr>
            <w:r w:rsidRPr="009F7642">
              <w:rPr>
                <w:color w:val="000000" w:themeColor="text1"/>
                <w:lang w:val="en-GB"/>
              </w:rPr>
              <w:t>10 of 10</w:t>
            </w:r>
          </w:p>
        </w:tc>
        <w:tc>
          <w:tcPr>
            <w:tcW w:w="1777" w:type="dxa"/>
            <w:tcMar>
              <w:top w:w="0" w:type="dxa"/>
              <w:left w:w="108" w:type="dxa"/>
              <w:bottom w:w="0" w:type="dxa"/>
              <w:right w:w="108" w:type="dxa"/>
            </w:tcMar>
          </w:tcPr>
          <w:p w14:paraId="2D466DC1" w14:textId="4DE57980" w:rsidR="004F672E" w:rsidRPr="009F7642" w:rsidRDefault="004F672E" w:rsidP="004F672E">
            <w:pPr>
              <w:spacing w:after="0" w:line="240" w:lineRule="auto"/>
              <w:jc w:val="center"/>
              <w:rPr>
                <w:color w:val="000000" w:themeColor="text1"/>
                <w:lang w:val="en-GB"/>
              </w:rPr>
            </w:pPr>
            <w:r w:rsidRPr="009F7642">
              <w:rPr>
                <w:color w:val="000000" w:themeColor="text1"/>
                <w:lang w:val="en-GB"/>
              </w:rPr>
              <w:t>10 of 10</w:t>
            </w:r>
          </w:p>
        </w:tc>
      </w:tr>
      <w:tr w:rsidR="004F672E" w:rsidRPr="009F7642" w14:paraId="58A2A624" w14:textId="77777777" w:rsidTr="007B6200">
        <w:trPr>
          <w:jc w:val="center"/>
        </w:trPr>
        <w:tc>
          <w:tcPr>
            <w:tcW w:w="2065" w:type="dxa"/>
            <w:tcMar>
              <w:top w:w="0" w:type="dxa"/>
              <w:left w:w="108" w:type="dxa"/>
              <w:bottom w:w="0" w:type="dxa"/>
              <w:right w:w="108" w:type="dxa"/>
            </w:tcMar>
          </w:tcPr>
          <w:p w14:paraId="7772FC96" w14:textId="77777777" w:rsidR="004F672E" w:rsidRPr="009F7642" w:rsidRDefault="004F672E" w:rsidP="004F672E">
            <w:pPr>
              <w:spacing w:after="0" w:line="240" w:lineRule="auto"/>
              <w:jc w:val="center"/>
              <w:rPr>
                <w:color w:val="000000" w:themeColor="text1"/>
                <w:lang w:val="en-GB"/>
              </w:rPr>
            </w:pPr>
            <w:r w:rsidRPr="009F7642">
              <w:rPr>
                <w:color w:val="000000" w:themeColor="text1"/>
                <w:lang w:val="en-GB"/>
              </w:rPr>
              <w:t>Zuranolone</w:t>
            </w:r>
          </w:p>
          <w:p w14:paraId="06475785" w14:textId="11510593" w:rsidR="004F672E" w:rsidRPr="009F7642" w:rsidRDefault="004F672E" w:rsidP="004F672E">
            <w:pPr>
              <w:spacing w:after="0" w:line="240" w:lineRule="auto"/>
              <w:jc w:val="center"/>
              <w:rPr>
                <w:color w:val="000000" w:themeColor="text1"/>
                <w:lang w:val="en-GB"/>
              </w:rPr>
            </w:pPr>
            <w:r w:rsidRPr="009F7642">
              <w:rPr>
                <w:color w:val="000000" w:themeColor="text1"/>
                <w:lang w:val="en-GB"/>
              </w:rPr>
              <w:t>1 mg/kg</w:t>
            </w:r>
          </w:p>
        </w:tc>
        <w:tc>
          <w:tcPr>
            <w:tcW w:w="1621" w:type="dxa"/>
            <w:tcMar>
              <w:top w:w="0" w:type="dxa"/>
              <w:left w:w="108" w:type="dxa"/>
              <w:bottom w:w="0" w:type="dxa"/>
              <w:right w:w="108" w:type="dxa"/>
            </w:tcMar>
          </w:tcPr>
          <w:p w14:paraId="79F5445C" w14:textId="6C4F8E46" w:rsidR="004F672E" w:rsidRPr="009F7642" w:rsidRDefault="004F672E" w:rsidP="004F672E">
            <w:pPr>
              <w:spacing w:after="0" w:line="240" w:lineRule="auto"/>
              <w:jc w:val="center"/>
              <w:rPr>
                <w:color w:val="000000" w:themeColor="text1"/>
                <w:lang w:val="en-GB"/>
              </w:rPr>
            </w:pPr>
            <w:r w:rsidRPr="009F7642">
              <w:rPr>
                <w:color w:val="000000" w:themeColor="text1"/>
                <w:lang w:val="en-GB"/>
              </w:rPr>
              <w:t>10</w:t>
            </w:r>
          </w:p>
        </w:tc>
        <w:tc>
          <w:tcPr>
            <w:tcW w:w="1777" w:type="dxa"/>
            <w:tcMar>
              <w:top w:w="0" w:type="dxa"/>
              <w:left w:w="108" w:type="dxa"/>
              <w:bottom w:w="0" w:type="dxa"/>
              <w:right w:w="108" w:type="dxa"/>
            </w:tcMar>
          </w:tcPr>
          <w:p w14:paraId="514C7359" w14:textId="43120446" w:rsidR="004F672E" w:rsidRPr="009F7642" w:rsidRDefault="004F672E" w:rsidP="004F672E">
            <w:pPr>
              <w:spacing w:after="0" w:line="240" w:lineRule="auto"/>
              <w:jc w:val="center"/>
              <w:rPr>
                <w:color w:val="000000" w:themeColor="text1"/>
                <w:lang w:val="en-GB"/>
              </w:rPr>
            </w:pPr>
            <w:r w:rsidRPr="009F7642">
              <w:rPr>
                <w:color w:val="000000" w:themeColor="text1"/>
                <w:lang w:val="en-GB"/>
              </w:rPr>
              <w:t>0 of 10</w:t>
            </w:r>
          </w:p>
        </w:tc>
        <w:tc>
          <w:tcPr>
            <w:tcW w:w="1776" w:type="dxa"/>
            <w:tcMar>
              <w:top w:w="0" w:type="dxa"/>
              <w:left w:w="108" w:type="dxa"/>
              <w:bottom w:w="0" w:type="dxa"/>
              <w:right w:w="108" w:type="dxa"/>
            </w:tcMar>
          </w:tcPr>
          <w:p w14:paraId="7CF20AA6" w14:textId="253ABA30" w:rsidR="004F672E" w:rsidRPr="009F7642" w:rsidRDefault="004F672E" w:rsidP="004F672E">
            <w:pPr>
              <w:spacing w:after="0" w:line="240" w:lineRule="auto"/>
              <w:jc w:val="center"/>
              <w:rPr>
                <w:color w:val="000000" w:themeColor="text1"/>
                <w:lang w:val="en-GB"/>
              </w:rPr>
            </w:pPr>
            <w:r w:rsidRPr="009F7642">
              <w:rPr>
                <w:color w:val="000000" w:themeColor="text1"/>
                <w:lang w:val="en-GB"/>
              </w:rPr>
              <w:t>9 of 10</w:t>
            </w:r>
          </w:p>
        </w:tc>
        <w:tc>
          <w:tcPr>
            <w:tcW w:w="1777" w:type="dxa"/>
            <w:tcMar>
              <w:top w:w="0" w:type="dxa"/>
              <w:left w:w="108" w:type="dxa"/>
              <w:bottom w:w="0" w:type="dxa"/>
              <w:right w:w="108" w:type="dxa"/>
            </w:tcMar>
          </w:tcPr>
          <w:p w14:paraId="6C8F8307" w14:textId="59058539" w:rsidR="004F672E" w:rsidRPr="009F7642" w:rsidRDefault="004F672E" w:rsidP="004F672E">
            <w:pPr>
              <w:spacing w:after="0" w:line="240" w:lineRule="auto"/>
              <w:jc w:val="center"/>
              <w:rPr>
                <w:color w:val="000000" w:themeColor="text1"/>
                <w:lang w:val="en-GB"/>
              </w:rPr>
            </w:pPr>
            <w:r w:rsidRPr="009F7642">
              <w:rPr>
                <w:color w:val="000000" w:themeColor="text1"/>
                <w:lang w:val="en-GB"/>
              </w:rPr>
              <w:t>9 of 10</w:t>
            </w:r>
          </w:p>
        </w:tc>
      </w:tr>
      <w:tr w:rsidR="004F672E" w:rsidRPr="009F7642" w14:paraId="70921E26" w14:textId="77777777" w:rsidTr="007B6200">
        <w:trPr>
          <w:jc w:val="center"/>
        </w:trPr>
        <w:tc>
          <w:tcPr>
            <w:tcW w:w="2065" w:type="dxa"/>
            <w:tcMar>
              <w:top w:w="0" w:type="dxa"/>
              <w:left w:w="108" w:type="dxa"/>
              <w:bottom w:w="0" w:type="dxa"/>
              <w:right w:w="108" w:type="dxa"/>
            </w:tcMar>
          </w:tcPr>
          <w:p w14:paraId="43D4C7FA" w14:textId="77777777" w:rsidR="004F672E" w:rsidRPr="009F7642" w:rsidRDefault="004F672E" w:rsidP="004F672E">
            <w:pPr>
              <w:spacing w:after="0" w:line="240" w:lineRule="auto"/>
              <w:jc w:val="center"/>
              <w:rPr>
                <w:color w:val="000000" w:themeColor="text1"/>
                <w:lang w:val="en-GB"/>
              </w:rPr>
            </w:pPr>
            <w:r w:rsidRPr="009F7642">
              <w:rPr>
                <w:color w:val="000000" w:themeColor="text1"/>
                <w:lang w:val="en-GB"/>
              </w:rPr>
              <w:t>Zuranolone</w:t>
            </w:r>
          </w:p>
          <w:p w14:paraId="72CCA3FE" w14:textId="5508ADB7" w:rsidR="004F672E" w:rsidRPr="009F7642" w:rsidRDefault="004F672E" w:rsidP="004F672E">
            <w:pPr>
              <w:spacing w:after="0" w:line="240" w:lineRule="auto"/>
              <w:jc w:val="center"/>
              <w:rPr>
                <w:color w:val="000000" w:themeColor="text1"/>
                <w:lang w:val="en-GB"/>
              </w:rPr>
            </w:pPr>
            <w:r w:rsidRPr="009F7642">
              <w:rPr>
                <w:color w:val="000000" w:themeColor="text1"/>
                <w:lang w:val="en-GB"/>
              </w:rPr>
              <w:t>5 mg/kg</w:t>
            </w:r>
          </w:p>
        </w:tc>
        <w:tc>
          <w:tcPr>
            <w:tcW w:w="1621" w:type="dxa"/>
            <w:tcMar>
              <w:top w:w="0" w:type="dxa"/>
              <w:left w:w="108" w:type="dxa"/>
              <w:bottom w:w="0" w:type="dxa"/>
              <w:right w:w="108" w:type="dxa"/>
            </w:tcMar>
          </w:tcPr>
          <w:p w14:paraId="2FBC3D36" w14:textId="48FD34E6" w:rsidR="004F672E" w:rsidRPr="009F7642" w:rsidRDefault="004F672E" w:rsidP="004F672E">
            <w:pPr>
              <w:spacing w:after="0" w:line="240" w:lineRule="auto"/>
              <w:jc w:val="center"/>
              <w:rPr>
                <w:color w:val="000000" w:themeColor="text1"/>
                <w:lang w:val="en-GB"/>
              </w:rPr>
            </w:pPr>
            <w:r w:rsidRPr="009F7642">
              <w:rPr>
                <w:color w:val="000000" w:themeColor="text1"/>
                <w:lang w:val="en-GB"/>
              </w:rPr>
              <w:t>10</w:t>
            </w:r>
          </w:p>
        </w:tc>
        <w:tc>
          <w:tcPr>
            <w:tcW w:w="1777" w:type="dxa"/>
            <w:tcMar>
              <w:top w:w="0" w:type="dxa"/>
              <w:left w:w="108" w:type="dxa"/>
              <w:bottom w:w="0" w:type="dxa"/>
              <w:right w:w="108" w:type="dxa"/>
            </w:tcMar>
          </w:tcPr>
          <w:p w14:paraId="638516DC" w14:textId="34E33937" w:rsidR="004F672E" w:rsidRPr="009F7642" w:rsidRDefault="004F672E" w:rsidP="004F672E">
            <w:pPr>
              <w:spacing w:after="0" w:line="240" w:lineRule="auto"/>
              <w:jc w:val="center"/>
              <w:rPr>
                <w:color w:val="000000" w:themeColor="text1"/>
                <w:lang w:val="en-GB"/>
              </w:rPr>
            </w:pPr>
            <w:r w:rsidRPr="009F7642">
              <w:rPr>
                <w:color w:val="000000" w:themeColor="text1"/>
                <w:lang w:val="en-GB"/>
              </w:rPr>
              <w:t>4 of 10</w:t>
            </w:r>
          </w:p>
        </w:tc>
        <w:tc>
          <w:tcPr>
            <w:tcW w:w="1776" w:type="dxa"/>
            <w:tcMar>
              <w:top w:w="0" w:type="dxa"/>
              <w:left w:w="108" w:type="dxa"/>
              <w:bottom w:w="0" w:type="dxa"/>
              <w:right w:w="108" w:type="dxa"/>
            </w:tcMar>
          </w:tcPr>
          <w:p w14:paraId="03CAD263" w14:textId="0C16CEC5" w:rsidR="004F672E" w:rsidRPr="009F7642" w:rsidRDefault="004F672E" w:rsidP="004F672E">
            <w:pPr>
              <w:spacing w:after="0" w:line="240" w:lineRule="auto"/>
              <w:jc w:val="center"/>
              <w:rPr>
                <w:color w:val="000000" w:themeColor="text1"/>
                <w:lang w:val="en-GB"/>
              </w:rPr>
            </w:pPr>
            <w:r w:rsidRPr="009F7642">
              <w:rPr>
                <w:color w:val="000000" w:themeColor="text1"/>
                <w:lang w:val="en-GB"/>
              </w:rPr>
              <w:t>9 of 10</w:t>
            </w:r>
          </w:p>
        </w:tc>
        <w:tc>
          <w:tcPr>
            <w:tcW w:w="1777" w:type="dxa"/>
            <w:tcMar>
              <w:top w:w="0" w:type="dxa"/>
              <w:left w:w="108" w:type="dxa"/>
              <w:bottom w:w="0" w:type="dxa"/>
              <w:right w:w="108" w:type="dxa"/>
            </w:tcMar>
          </w:tcPr>
          <w:p w14:paraId="16F5D8FD" w14:textId="62072299" w:rsidR="004F672E" w:rsidRPr="009F7642" w:rsidRDefault="004F672E" w:rsidP="004F672E">
            <w:pPr>
              <w:spacing w:after="0" w:line="240" w:lineRule="auto"/>
              <w:jc w:val="center"/>
              <w:rPr>
                <w:color w:val="000000" w:themeColor="text1"/>
                <w:lang w:val="en-GB"/>
              </w:rPr>
            </w:pPr>
            <w:r w:rsidRPr="009F7642">
              <w:rPr>
                <w:color w:val="000000" w:themeColor="text1"/>
                <w:lang w:val="en-GB"/>
              </w:rPr>
              <w:t>9 of 10</w:t>
            </w:r>
          </w:p>
        </w:tc>
      </w:tr>
      <w:tr w:rsidR="004F672E" w:rsidRPr="009F7642" w14:paraId="2306183A" w14:textId="77777777" w:rsidTr="007B6200">
        <w:trPr>
          <w:jc w:val="center"/>
        </w:trPr>
        <w:tc>
          <w:tcPr>
            <w:tcW w:w="2065" w:type="dxa"/>
            <w:tcMar>
              <w:top w:w="0" w:type="dxa"/>
              <w:left w:w="108" w:type="dxa"/>
              <w:bottom w:w="0" w:type="dxa"/>
              <w:right w:w="108" w:type="dxa"/>
            </w:tcMar>
          </w:tcPr>
          <w:p w14:paraId="46C728EA" w14:textId="77777777" w:rsidR="004F672E" w:rsidRPr="009F7642" w:rsidRDefault="004F672E" w:rsidP="004F672E">
            <w:pPr>
              <w:spacing w:after="0" w:line="240" w:lineRule="auto"/>
              <w:jc w:val="center"/>
              <w:rPr>
                <w:color w:val="000000" w:themeColor="text1"/>
                <w:lang w:val="en-GB"/>
              </w:rPr>
            </w:pPr>
            <w:r w:rsidRPr="009F7642">
              <w:rPr>
                <w:color w:val="000000" w:themeColor="text1"/>
                <w:lang w:val="en-GB"/>
              </w:rPr>
              <w:t>Zuranolone</w:t>
            </w:r>
          </w:p>
          <w:p w14:paraId="309B9982" w14:textId="617970F9" w:rsidR="004F672E" w:rsidRPr="009F7642" w:rsidRDefault="004F672E" w:rsidP="004F672E">
            <w:pPr>
              <w:spacing w:after="0" w:line="240" w:lineRule="auto"/>
              <w:jc w:val="center"/>
              <w:rPr>
                <w:color w:val="000000" w:themeColor="text1"/>
                <w:lang w:val="en-GB"/>
              </w:rPr>
            </w:pPr>
            <w:r w:rsidRPr="009F7642">
              <w:rPr>
                <w:color w:val="000000" w:themeColor="text1"/>
                <w:lang w:val="en-GB"/>
              </w:rPr>
              <w:t>10 mg/kg</w:t>
            </w:r>
          </w:p>
        </w:tc>
        <w:tc>
          <w:tcPr>
            <w:tcW w:w="1621" w:type="dxa"/>
            <w:tcMar>
              <w:top w:w="0" w:type="dxa"/>
              <w:left w:w="108" w:type="dxa"/>
              <w:bottom w:w="0" w:type="dxa"/>
              <w:right w:w="108" w:type="dxa"/>
            </w:tcMar>
          </w:tcPr>
          <w:p w14:paraId="5C5CD3E3" w14:textId="0AEFE3BE" w:rsidR="004F672E" w:rsidRPr="009F7642" w:rsidRDefault="004F672E" w:rsidP="004F672E">
            <w:pPr>
              <w:spacing w:after="0" w:line="240" w:lineRule="auto"/>
              <w:jc w:val="center"/>
              <w:rPr>
                <w:color w:val="000000" w:themeColor="text1"/>
                <w:lang w:val="en-GB"/>
              </w:rPr>
            </w:pPr>
            <w:r w:rsidRPr="009F7642">
              <w:rPr>
                <w:color w:val="000000" w:themeColor="text1"/>
                <w:lang w:val="en-GB"/>
              </w:rPr>
              <w:t>10</w:t>
            </w:r>
          </w:p>
        </w:tc>
        <w:tc>
          <w:tcPr>
            <w:tcW w:w="1777" w:type="dxa"/>
            <w:tcMar>
              <w:top w:w="0" w:type="dxa"/>
              <w:left w:w="108" w:type="dxa"/>
              <w:bottom w:w="0" w:type="dxa"/>
              <w:right w:w="108" w:type="dxa"/>
            </w:tcMar>
          </w:tcPr>
          <w:p w14:paraId="70398620" w14:textId="300096FD" w:rsidR="004F672E" w:rsidRPr="009F7642" w:rsidRDefault="004F672E" w:rsidP="004F672E">
            <w:pPr>
              <w:spacing w:after="0" w:line="240" w:lineRule="auto"/>
              <w:jc w:val="center"/>
              <w:rPr>
                <w:color w:val="000000" w:themeColor="text1"/>
                <w:lang w:val="en-GB"/>
              </w:rPr>
            </w:pPr>
            <w:r w:rsidRPr="009F7642">
              <w:rPr>
                <w:color w:val="000000" w:themeColor="text1"/>
                <w:lang w:val="en-GB"/>
              </w:rPr>
              <w:t>0 of 10</w:t>
            </w:r>
          </w:p>
        </w:tc>
        <w:tc>
          <w:tcPr>
            <w:tcW w:w="1776" w:type="dxa"/>
            <w:tcMar>
              <w:top w:w="0" w:type="dxa"/>
              <w:left w:w="108" w:type="dxa"/>
              <w:bottom w:w="0" w:type="dxa"/>
              <w:right w:w="108" w:type="dxa"/>
            </w:tcMar>
          </w:tcPr>
          <w:p w14:paraId="69DB7195" w14:textId="21AD2CC5" w:rsidR="004F672E" w:rsidRPr="009F7642" w:rsidRDefault="004F672E" w:rsidP="004F672E">
            <w:pPr>
              <w:spacing w:after="0" w:line="240" w:lineRule="auto"/>
              <w:jc w:val="center"/>
              <w:rPr>
                <w:color w:val="000000" w:themeColor="text1"/>
                <w:lang w:val="en-GB"/>
              </w:rPr>
            </w:pPr>
            <w:r w:rsidRPr="009F7642">
              <w:rPr>
                <w:color w:val="000000" w:themeColor="text1"/>
                <w:lang w:val="en-GB"/>
              </w:rPr>
              <w:t>6 of 10</w:t>
            </w:r>
          </w:p>
        </w:tc>
        <w:tc>
          <w:tcPr>
            <w:tcW w:w="1777" w:type="dxa"/>
            <w:tcMar>
              <w:top w:w="0" w:type="dxa"/>
              <w:left w:w="108" w:type="dxa"/>
              <w:bottom w:w="0" w:type="dxa"/>
              <w:right w:w="108" w:type="dxa"/>
            </w:tcMar>
          </w:tcPr>
          <w:p w14:paraId="22A159FE" w14:textId="0B9B58A3" w:rsidR="004F672E" w:rsidRPr="009F7642" w:rsidRDefault="004F672E" w:rsidP="004F672E">
            <w:pPr>
              <w:spacing w:after="0" w:line="240" w:lineRule="auto"/>
              <w:jc w:val="center"/>
              <w:rPr>
                <w:color w:val="000000" w:themeColor="text1"/>
                <w:lang w:val="en-GB"/>
              </w:rPr>
            </w:pPr>
            <w:r w:rsidRPr="009F7642">
              <w:rPr>
                <w:color w:val="000000" w:themeColor="text1"/>
                <w:lang w:val="en-GB"/>
              </w:rPr>
              <w:t>10 of 10</w:t>
            </w:r>
          </w:p>
        </w:tc>
      </w:tr>
      <w:tr w:rsidR="004F672E" w:rsidRPr="009F7642" w14:paraId="2758AA85" w14:textId="77777777" w:rsidTr="00D15488">
        <w:trPr>
          <w:jc w:val="center"/>
        </w:trPr>
        <w:tc>
          <w:tcPr>
            <w:tcW w:w="9016" w:type="dxa"/>
            <w:gridSpan w:val="5"/>
            <w:tcMar>
              <w:top w:w="0" w:type="dxa"/>
              <w:left w:w="108" w:type="dxa"/>
              <w:bottom w:w="0" w:type="dxa"/>
              <w:right w:w="108" w:type="dxa"/>
            </w:tcMar>
          </w:tcPr>
          <w:p w14:paraId="5C5AED91" w14:textId="5BD80280" w:rsidR="004F672E" w:rsidRPr="009F7642" w:rsidRDefault="004F672E" w:rsidP="004F672E">
            <w:pPr>
              <w:spacing w:after="0" w:line="240" w:lineRule="auto"/>
              <w:jc w:val="center"/>
              <w:rPr>
                <w:color w:val="000000" w:themeColor="text1"/>
                <w:lang w:val="en-GB"/>
              </w:rPr>
            </w:pPr>
            <w:r w:rsidRPr="009F7642">
              <w:rPr>
                <w:i/>
                <w:iCs/>
                <w:color w:val="000000" w:themeColor="text1"/>
                <w:lang w:val="en-GB"/>
              </w:rPr>
              <w:t>Figure 9 (left column, 25-day-old animals)</w:t>
            </w:r>
          </w:p>
        </w:tc>
      </w:tr>
      <w:tr w:rsidR="004F672E" w:rsidRPr="009F7642" w14:paraId="25EE7330" w14:textId="77777777" w:rsidTr="007B6200">
        <w:trPr>
          <w:jc w:val="center"/>
        </w:trPr>
        <w:tc>
          <w:tcPr>
            <w:tcW w:w="2065" w:type="dxa"/>
            <w:tcMar>
              <w:top w:w="0" w:type="dxa"/>
              <w:left w:w="108" w:type="dxa"/>
              <w:bottom w:w="0" w:type="dxa"/>
              <w:right w:w="108" w:type="dxa"/>
            </w:tcMar>
          </w:tcPr>
          <w:p w14:paraId="389A57BA" w14:textId="32EF2614" w:rsidR="004F672E" w:rsidRPr="009F7642" w:rsidRDefault="004F672E" w:rsidP="004F672E">
            <w:pPr>
              <w:spacing w:after="0" w:line="240" w:lineRule="auto"/>
              <w:jc w:val="center"/>
              <w:rPr>
                <w:color w:val="000000" w:themeColor="text1"/>
                <w:lang w:val="en-GB"/>
              </w:rPr>
            </w:pPr>
            <w:r w:rsidRPr="009F7642">
              <w:rPr>
                <w:color w:val="000000" w:themeColor="text1"/>
                <w:lang w:val="en-GB"/>
              </w:rPr>
              <w:t>CDX</w:t>
            </w:r>
          </w:p>
        </w:tc>
        <w:tc>
          <w:tcPr>
            <w:tcW w:w="1621" w:type="dxa"/>
            <w:tcMar>
              <w:top w:w="0" w:type="dxa"/>
              <w:left w:w="108" w:type="dxa"/>
              <w:bottom w:w="0" w:type="dxa"/>
              <w:right w:w="108" w:type="dxa"/>
            </w:tcMar>
          </w:tcPr>
          <w:p w14:paraId="1424511E" w14:textId="2D1EF41F" w:rsidR="004F672E" w:rsidRPr="009F7642" w:rsidRDefault="004F672E" w:rsidP="004F672E">
            <w:pPr>
              <w:spacing w:after="0" w:line="240" w:lineRule="auto"/>
              <w:jc w:val="center"/>
              <w:rPr>
                <w:color w:val="000000" w:themeColor="text1"/>
                <w:lang w:val="en-GB"/>
              </w:rPr>
            </w:pPr>
            <w:r w:rsidRPr="009F7642">
              <w:rPr>
                <w:color w:val="000000" w:themeColor="text1"/>
                <w:lang w:val="en-GB"/>
              </w:rPr>
              <w:t>10</w:t>
            </w:r>
          </w:p>
        </w:tc>
        <w:tc>
          <w:tcPr>
            <w:tcW w:w="1777" w:type="dxa"/>
            <w:tcMar>
              <w:top w:w="0" w:type="dxa"/>
              <w:left w:w="108" w:type="dxa"/>
              <w:bottom w:w="0" w:type="dxa"/>
              <w:right w:w="108" w:type="dxa"/>
            </w:tcMar>
          </w:tcPr>
          <w:p w14:paraId="50489782" w14:textId="178810BF" w:rsidR="004F672E" w:rsidRPr="009F7642" w:rsidRDefault="004F672E" w:rsidP="004F672E">
            <w:pPr>
              <w:spacing w:after="0" w:line="240" w:lineRule="auto"/>
              <w:jc w:val="center"/>
              <w:rPr>
                <w:color w:val="000000" w:themeColor="text1"/>
                <w:lang w:val="en-GB"/>
              </w:rPr>
            </w:pPr>
            <w:r w:rsidRPr="009F7642">
              <w:rPr>
                <w:color w:val="000000" w:themeColor="text1"/>
                <w:lang w:val="en-GB"/>
              </w:rPr>
              <w:t>1 of 10</w:t>
            </w:r>
          </w:p>
        </w:tc>
        <w:tc>
          <w:tcPr>
            <w:tcW w:w="1776" w:type="dxa"/>
            <w:tcMar>
              <w:top w:w="0" w:type="dxa"/>
              <w:left w:w="108" w:type="dxa"/>
              <w:bottom w:w="0" w:type="dxa"/>
              <w:right w:w="108" w:type="dxa"/>
            </w:tcMar>
          </w:tcPr>
          <w:p w14:paraId="0BE92521" w14:textId="59F72DCD" w:rsidR="004F672E" w:rsidRPr="009F7642" w:rsidRDefault="004F672E" w:rsidP="004F672E">
            <w:pPr>
              <w:spacing w:after="0" w:line="240" w:lineRule="auto"/>
              <w:jc w:val="center"/>
              <w:rPr>
                <w:color w:val="000000" w:themeColor="text1"/>
                <w:lang w:val="en-GB"/>
              </w:rPr>
            </w:pPr>
            <w:r w:rsidRPr="009F7642">
              <w:rPr>
                <w:color w:val="000000" w:themeColor="text1"/>
                <w:lang w:val="en-GB"/>
              </w:rPr>
              <w:t>9 of 10</w:t>
            </w:r>
          </w:p>
        </w:tc>
        <w:tc>
          <w:tcPr>
            <w:tcW w:w="1777" w:type="dxa"/>
            <w:tcMar>
              <w:top w:w="0" w:type="dxa"/>
              <w:left w:w="108" w:type="dxa"/>
              <w:bottom w:w="0" w:type="dxa"/>
              <w:right w:w="108" w:type="dxa"/>
            </w:tcMar>
          </w:tcPr>
          <w:p w14:paraId="0A4220BC" w14:textId="7AA4F712" w:rsidR="004F672E" w:rsidRPr="009F7642" w:rsidRDefault="004F672E" w:rsidP="004F672E">
            <w:pPr>
              <w:spacing w:after="0" w:line="240" w:lineRule="auto"/>
              <w:jc w:val="center"/>
              <w:rPr>
                <w:color w:val="000000" w:themeColor="text1"/>
                <w:lang w:val="en-GB"/>
              </w:rPr>
            </w:pPr>
            <w:r w:rsidRPr="009F7642">
              <w:rPr>
                <w:color w:val="000000" w:themeColor="text1"/>
                <w:lang w:val="en-GB"/>
              </w:rPr>
              <w:t>10 of 10</w:t>
            </w:r>
          </w:p>
        </w:tc>
      </w:tr>
      <w:tr w:rsidR="004F672E" w:rsidRPr="009F7642" w14:paraId="14C4D292" w14:textId="77777777" w:rsidTr="007B6200">
        <w:trPr>
          <w:jc w:val="center"/>
        </w:trPr>
        <w:tc>
          <w:tcPr>
            <w:tcW w:w="2065" w:type="dxa"/>
            <w:tcMar>
              <w:top w:w="0" w:type="dxa"/>
              <w:left w:w="108" w:type="dxa"/>
              <w:bottom w:w="0" w:type="dxa"/>
              <w:right w:w="108" w:type="dxa"/>
            </w:tcMar>
          </w:tcPr>
          <w:p w14:paraId="25A7796F" w14:textId="1B94AE27" w:rsidR="004F672E" w:rsidRPr="009F7642" w:rsidRDefault="004F672E" w:rsidP="004F672E">
            <w:pPr>
              <w:spacing w:after="0" w:line="240" w:lineRule="auto"/>
              <w:jc w:val="center"/>
              <w:rPr>
                <w:color w:val="000000" w:themeColor="text1"/>
                <w:lang w:val="en-GB"/>
              </w:rPr>
            </w:pPr>
            <w:r w:rsidRPr="009F7642">
              <w:rPr>
                <w:color w:val="000000" w:themeColor="text1"/>
                <w:lang w:val="en-GB"/>
              </w:rPr>
              <w:t>Zuranolone</w:t>
            </w:r>
          </w:p>
          <w:p w14:paraId="56AAC6A8" w14:textId="24EA4F99" w:rsidR="004F672E" w:rsidRPr="009F7642" w:rsidRDefault="004F672E" w:rsidP="004F672E">
            <w:pPr>
              <w:spacing w:after="0" w:line="240" w:lineRule="auto"/>
              <w:jc w:val="center"/>
              <w:rPr>
                <w:color w:val="000000" w:themeColor="text1"/>
                <w:lang w:val="en-GB"/>
              </w:rPr>
            </w:pPr>
            <w:r w:rsidRPr="009F7642">
              <w:rPr>
                <w:color w:val="000000" w:themeColor="text1"/>
                <w:lang w:val="en-GB"/>
              </w:rPr>
              <w:t>0.5 mg/kg</w:t>
            </w:r>
          </w:p>
        </w:tc>
        <w:tc>
          <w:tcPr>
            <w:tcW w:w="1621" w:type="dxa"/>
            <w:tcMar>
              <w:top w:w="0" w:type="dxa"/>
              <w:left w:w="108" w:type="dxa"/>
              <w:bottom w:w="0" w:type="dxa"/>
              <w:right w:w="108" w:type="dxa"/>
            </w:tcMar>
          </w:tcPr>
          <w:p w14:paraId="70940248" w14:textId="4BFC63DE" w:rsidR="004F672E" w:rsidRPr="009F7642" w:rsidRDefault="004F672E" w:rsidP="004F672E">
            <w:pPr>
              <w:spacing w:after="0" w:line="240" w:lineRule="auto"/>
              <w:jc w:val="center"/>
              <w:rPr>
                <w:color w:val="000000" w:themeColor="text1"/>
                <w:lang w:val="en-GB"/>
              </w:rPr>
            </w:pPr>
            <w:r w:rsidRPr="009F7642">
              <w:rPr>
                <w:color w:val="000000" w:themeColor="text1"/>
                <w:lang w:val="en-GB"/>
              </w:rPr>
              <w:t>10</w:t>
            </w:r>
          </w:p>
        </w:tc>
        <w:tc>
          <w:tcPr>
            <w:tcW w:w="1777" w:type="dxa"/>
            <w:tcMar>
              <w:top w:w="0" w:type="dxa"/>
              <w:left w:w="108" w:type="dxa"/>
              <w:bottom w:w="0" w:type="dxa"/>
              <w:right w:w="108" w:type="dxa"/>
            </w:tcMar>
          </w:tcPr>
          <w:p w14:paraId="79286988" w14:textId="2C9019D6" w:rsidR="004F672E" w:rsidRPr="009F7642" w:rsidRDefault="004F672E" w:rsidP="004F672E">
            <w:pPr>
              <w:spacing w:after="0" w:line="240" w:lineRule="auto"/>
              <w:jc w:val="center"/>
              <w:rPr>
                <w:color w:val="000000" w:themeColor="text1"/>
                <w:lang w:val="en-GB"/>
              </w:rPr>
            </w:pPr>
            <w:r w:rsidRPr="009F7642">
              <w:rPr>
                <w:color w:val="000000" w:themeColor="text1"/>
                <w:lang w:val="en-GB"/>
              </w:rPr>
              <w:t>2 of 10</w:t>
            </w:r>
          </w:p>
        </w:tc>
        <w:tc>
          <w:tcPr>
            <w:tcW w:w="1776" w:type="dxa"/>
            <w:tcMar>
              <w:top w:w="0" w:type="dxa"/>
              <w:left w:w="108" w:type="dxa"/>
              <w:bottom w:w="0" w:type="dxa"/>
              <w:right w:w="108" w:type="dxa"/>
            </w:tcMar>
          </w:tcPr>
          <w:p w14:paraId="1E657D78" w14:textId="2F3BE695" w:rsidR="004F672E" w:rsidRPr="009F7642" w:rsidRDefault="004F672E" w:rsidP="004F672E">
            <w:pPr>
              <w:spacing w:after="0" w:line="240" w:lineRule="auto"/>
              <w:jc w:val="center"/>
              <w:rPr>
                <w:color w:val="000000" w:themeColor="text1"/>
                <w:lang w:val="en-GB"/>
              </w:rPr>
            </w:pPr>
            <w:r w:rsidRPr="009F7642">
              <w:rPr>
                <w:color w:val="000000" w:themeColor="text1"/>
                <w:lang w:val="en-GB"/>
              </w:rPr>
              <w:t>10 of 10</w:t>
            </w:r>
          </w:p>
        </w:tc>
        <w:tc>
          <w:tcPr>
            <w:tcW w:w="1777" w:type="dxa"/>
            <w:tcMar>
              <w:top w:w="0" w:type="dxa"/>
              <w:left w:w="108" w:type="dxa"/>
              <w:bottom w:w="0" w:type="dxa"/>
              <w:right w:w="108" w:type="dxa"/>
            </w:tcMar>
          </w:tcPr>
          <w:p w14:paraId="368B3033" w14:textId="2809B2AE" w:rsidR="004F672E" w:rsidRPr="009F7642" w:rsidRDefault="004F672E" w:rsidP="004F672E">
            <w:pPr>
              <w:spacing w:after="0" w:line="240" w:lineRule="auto"/>
              <w:jc w:val="center"/>
              <w:rPr>
                <w:color w:val="000000" w:themeColor="text1"/>
                <w:lang w:val="en-GB"/>
              </w:rPr>
            </w:pPr>
            <w:r w:rsidRPr="009F7642">
              <w:rPr>
                <w:color w:val="000000" w:themeColor="text1"/>
                <w:lang w:val="en-GB"/>
              </w:rPr>
              <w:t>10 of 10</w:t>
            </w:r>
          </w:p>
        </w:tc>
      </w:tr>
      <w:tr w:rsidR="004F672E" w:rsidRPr="009F7642" w14:paraId="2D4CB66D" w14:textId="77777777" w:rsidTr="007B6200">
        <w:trPr>
          <w:jc w:val="center"/>
        </w:trPr>
        <w:tc>
          <w:tcPr>
            <w:tcW w:w="2065" w:type="dxa"/>
            <w:tcMar>
              <w:top w:w="0" w:type="dxa"/>
              <w:left w:w="108" w:type="dxa"/>
              <w:bottom w:w="0" w:type="dxa"/>
              <w:right w:w="108" w:type="dxa"/>
            </w:tcMar>
          </w:tcPr>
          <w:p w14:paraId="17187ACE" w14:textId="31E9BC53" w:rsidR="004F672E" w:rsidRPr="009F7642" w:rsidRDefault="004F672E" w:rsidP="004F672E">
            <w:pPr>
              <w:spacing w:after="0" w:line="240" w:lineRule="auto"/>
              <w:jc w:val="center"/>
              <w:rPr>
                <w:color w:val="000000" w:themeColor="text1"/>
                <w:lang w:val="en-GB"/>
              </w:rPr>
            </w:pPr>
            <w:r w:rsidRPr="009F7642">
              <w:rPr>
                <w:color w:val="000000" w:themeColor="text1"/>
                <w:lang w:val="en-GB"/>
              </w:rPr>
              <w:t>Zuranolone</w:t>
            </w:r>
          </w:p>
          <w:p w14:paraId="147E3620" w14:textId="212BF027" w:rsidR="004F672E" w:rsidRPr="009F7642" w:rsidRDefault="004F672E" w:rsidP="004F672E">
            <w:pPr>
              <w:spacing w:after="0" w:line="240" w:lineRule="auto"/>
              <w:jc w:val="center"/>
              <w:rPr>
                <w:color w:val="000000" w:themeColor="text1"/>
                <w:lang w:val="en-GB"/>
              </w:rPr>
            </w:pPr>
            <w:r w:rsidRPr="009F7642">
              <w:rPr>
                <w:color w:val="000000" w:themeColor="text1"/>
                <w:lang w:val="en-GB"/>
              </w:rPr>
              <w:t>1 mg/kg</w:t>
            </w:r>
          </w:p>
        </w:tc>
        <w:tc>
          <w:tcPr>
            <w:tcW w:w="1621" w:type="dxa"/>
            <w:tcMar>
              <w:top w:w="0" w:type="dxa"/>
              <w:left w:w="108" w:type="dxa"/>
              <w:bottom w:w="0" w:type="dxa"/>
              <w:right w:w="108" w:type="dxa"/>
            </w:tcMar>
          </w:tcPr>
          <w:p w14:paraId="48EF2E26" w14:textId="2DA8CE4D" w:rsidR="004F672E" w:rsidRPr="009F7642" w:rsidRDefault="004F672E" w:rsidP="004F672E">
            <w:pPr>
              <w:spacing w:after="0" w:line="240" w:lineRule="auto"/>
              <w:jc w:val="center"/>
              <w:rPr>
                <w:color w:val="000000" w:themeColor="text1"/>
                <w:lang w:val="en-GB"/>
              </w:rPr>
            </w:pPr>
            <w:r w:rsidRPr="009F7642">
              <w:rPr>
                <w:color w:val="000000" w:themeColor="text1"/>
                <w:lang w:val="en-GB"/>
              </w:rPr>
              <w:t>9</w:t>
            </w:r>
          </w:p>
        </w:tc>
        <w:tc>
          <w:tcPr>
            <w:tcW w:w="1777" w:type="dxa"/>
            <w:tcMar>
              <w:top w:w="0" w:type="dxa"/>
              <w:left w:w="108" w:type="dxa"/>
              <w:bottom w:w="0" w:type="dxa"/>
              <w:right w:w="108" w:type="dxa"/>
            </w:tcMar>
          </w:tcPr>
          <w:p w14:paraId="1ACA32B3" w14:textId="3FFF3A69" w:rsidR="004F672E" w:rsidRPr="009F7642" w:rsidRDefault="004F672E" w:rsidP="004F672E">
            <w:pPr>
              <w:spacing w:after="0" w:line="240" w:lineRule="auto"/>
              <w:jc w:val="center"/>
              <w:rPr>
                <w:color w:val="000000" w:themeColor="text1"/>
                <w:lang w:val="en-GB"/>
              </w:rPr>
            </w:pPr>
            <w:r w:rsidRPr="009F7642">
              <w:rPr>
                <w:color w:val="000000" w:themeColor="text1"/>
                <w:lang w:val="en-GB"/>
              </w:rPr>
              <w:t>0 of 9</w:t>
            </w:r>
          </w:p>
        </w:tc>
        <w:tc>
          <w:tcPr>
            <w:tcW w:w="1776" w:type="dxa"/>
            <w:tcMar>
              <w:top w:w="0" w:type="dxa"/>
              <w:left w:w="108" w:type="dxa"/>
              <w:bottom w:w="0" w:type="dxa"/>
              <w:right w:w="108" w:type="dxa"/>
            </w:tcMar>
          </w:tcPr>
          <w:p w14:paraId="5A07B260" w14:textId="3D70B133" w:rsidR="004F672E" w:rsidRPr="009F7642" w:rsidRDefault="004F672E" w:rsidP="004F672E">
            <w:pPr>
              <w:spacing w:after="0" w:line="240" w:lineRule="auto"/>
              <w:jc w:val="center"/>
              <w:rPr>
                <w:color w:val="000000" w:themeColor="text1"/>
                <w:lang w:val="en-GB"/>
              </w:rPr>
            </w:pPr>
            <w:r w:rsidRPr="009F7642">
              <w:rPr>
                <w:color w:val="000000" w:themeColor="text1"/>
                <w:lang w:val="en-GB"/>
              </w:rPr>
              <w:t>9 of 9</w:t>
            </w:r>
          </w:p>
        </w:tc>
        <w:tc>
          <w:tcPr>
            <w:tcW w:w="1777" w:type="dxa"/>
            <w:tcMar>
              <w:top w:w="0" w:type="dxa"/>
              <w:left w:w="108" w:type="dxa"/>
              <w:bottom w:w="0" w:type="dxa"/>
              <w:right w:w="108" w:type="dxa"/>
            </w:tcMar>
          </w:tcPr>
          <w:p w14:paraId="7452F34D" w14:textId="274AD050" w:rsidR="004F672E" w:rsidRPr="009F7642" w:rsidRDefault="004F672E" w:rsidP="004F672E">
            <w:pPr>
              <w:spacing w:after="0" w:line="240" w:lineRule="auto"/>
              <w:jc w:val="center"/>
              <w:rPr>
                <w:color w:val="000000" w:themeColor="text1"/>
                <w:lang w:val="en-GB"/>
              </w:rPr>
            </w:pPr>
            <w:r w:rsidRPr="009F7642">
              <w:rPr>
                <w:color w:val="000000" w:themeColor="text1"/>
                <w:lang w:val="en-GB"/>
              </w:rPr>
              <w:t>9 of 9</w:t>
            </w:r>
          </w:p>
        </w:tc>
      </w:tr>
      <w:tr w:rsidR="004F672E" w:rsidRPr="009F7642" w14:paraId="75E8CF3D" w14:textId="77777777" w:rsidTr="004F672E">
        <w:trPr>
          <w:jc w:val="center"/>
        </w:trPr>
        <w:tc>
          <w:tcPr>
            <w:tcW w:w="2065" w:type="dxa"/>
            <w:tcBorders>
              <w:bottom w:val="single" w:sz="4" w:space="0" w:color="000000"/>
            </w:tcBorders>
            <w:tcMar>
              <w:top w:w="0" w:type="dxa"/>
              <w:left w:w="108" w:type="dxa"/>
              <w:bottom w:w="0" w:type="dxa"/>
              <w:right w:w="108" w:type="dxa"/>
            </w:tcMar>
          </w:tcPr>
          <w:p w14:paraId="7C265E48" w14:textId="6EEA91CB" w:rsidR="004F672E" w:rsidRPr="009F7642" w:rsidRDefault="004F672E" w:rsidP="004F672E">
            <w:pPr>
              <w:spacing w:after="0" w:line="240" w:lineRule="auto"/>
              <w:jc w:val="center"/>
              <w:rPr>
                <w:color w:val="000000" w:themeColor="text1"/>
                <w:lang w:val="en-GB"/>
              </w:rPr>
            </w:pPr>
            <w:r w:rsidRPr="009F7642">
              <w:rPr>
                <w:color w:val="000000" w:themeColor="text1"/>
                <w:lang w:val="en-GB"/>
              </w:rPr>
              <w:t>Zuranolone</w:t>
            </w:r>
          </w:p>
          <w:p w14:paraId="2595659C" w14:textId="66FBEC76" w:rsidR="004F672E" w:rsidRPr="009F7642" w:rsidRDefault="004F672E" w:rsidP="004F672E">
            <w:pPr>
              <w:spacing w:after="0" w:line="240" w:lineRule="auto"/>
              <w:jc w:val="center"/>
              <w:rPr>
                <w:color w:val="000000" w:themeColor="text1"/>
                <w:lang w:val="en-GB"/>
              </w:rPr>
            </w:pPr>
            <w:r w:rsidRPr="009F7642">
              <w:rPr>
                <w:color w:val="000000" w:themeColor="text1"/>
                <w:lang w:val="en-GB"/>
              </w:rPr>
              <w:t>5 mg/kg</w:t>
            </w:r>
          </w:p>
        </w:tc>
        <w:tc>
          <w:tcPr>
            <w:tcW w:w="1621" w:type="dxa"/>
            <w:tcBorders>
              <w:bottom w:val="single" w:sz="4" w:space="0" w:color="000000"/>
            </w:tcBorders>
            <w:tcMar>
              <w:top w:w="0" w:type="dxa"/>
              <w:left w:w="108" w:type="dxa"/>
              <w:bottom w:w="0" w:type="dxa"/>
              <w:right w:w="108" w:type="dxa"/>
            </w:tcMar>
          </w:tcPr>
          <w:p w14:paraId="6F67EA89" w14:textId="69AB51E4" w:rsidR="004F672E" w:rsidRPr="009F7642" w:rsidRDefault="004F672E" w:rsidP="004F672E">
            <w:pPr>
              <w:spacing w:after="0" w:line="240" w:lineRule="auto"/>
              <w:jc w:val="center"/>
              <w:rPr>
                <w:color w:val="000000" w:themeColor="text1"/>
                <w:lang w:val="en-GB"/>
              </w:rPr>
            </w:pPr>
            <w:r w:rsidRPr="009F7642">
              <w:rPr>
                <w:color w:val="000000" w:themeColor="text1"/>
                <w:lang w:val="en-GB"/>
              </w:rPr>
              <w:t>10</w:t>
            </w:r>
          </w:p>
        </w:tc>
        <w:tc>
          <w:tcPr>
            <w:tcW w:w="1777" w:type="dxa"/>
            <w:tcBorders>
              <w:bottom w:val="single" w:sz="4" w:space="0" w:color="000000"/>
            </w:tcBorders>
            <w:tcMar>
              <w:top w:w="0" w:type="dxa"/>
              <w:left w:w="108" w:type="dxa"/>
              <w:bottom w:w="0" w:type="dxa"/>
              <w:right w:w="108" w:type="dxa"/>
            </w:tcMar>
          </w:tcPr>
          <w:p w14:paraId="009D73F2" w14:textId="6C718EA9" w:rsidR="004F672E" w:rsidRPr="009F7642" w:rsidRDefault="004F672E" w:rsidP="004F672E">
            <w:pPr>
              <w:spacing w:after="0" w:line="240" w:lineRule="auto"/>
              <w:jc w:val="center"/>
              <w:rPr>
                <w:color w:val="000000" w:themeColor="text1"/>
                <w:lang w:val="en-GB"/>
              </w:rPr>
            </w:pPr>
            <w:r w:rsidRPr="009F7642">
              <w:rPr>
                <w:color w:val="000000" w:themeColor="text1"/>
                <w:lang w:val="en-GB"/>
              </w:rPr>
              <w:t>0 of 10</w:t>
            </w:r>
          </w:p>
        </w:tc>
        <w:tc>
          <w:tcPr>
            <w:tcW w:w="1776" w:type="dxa"/>
            <w:tcBorders>
              <w:bottom w:val="single" w:sz="4" w:space="0" w:color="000000"/>
            </w:tcBorders>
            <w:tcMar>
              <w:top w:w="0" w:type="dxa"/>
              <w:left w:w="108" w:type="dxa"/>
              <w:bottom w:w="0" w:type="dxa"/>
              <w:right w:w="108" w:type="dxa"/>
            </w:tcMar>
          </w:tcPr>
          <w:p w14:paraId="3375CD3A" w14:textId="5B7AECBE" w:rsidR="004F672E" w:rsidRPr="009F7642" w:rsidRDefault="004F672E" w:rsidP="004F672E">
            <w:pPr>
              <w:spacing w:after="0" w:line="240" w:lineRule="auto"/>
              <w:jc w:val="center"/>
              <w:rPr>
                <w:color w:val="000000" w:themeColor="text1"/>
                <w:lang w:val="en-GB"/>
              </w:rPr>
            </w:pPr>
            <w:r w:rsidRPr="009F7642">
              <w:rPr>
                <w:color w:val="000000" w:themeColor="text1"/>
                <w:lang w:val="en-GB"/>
              </w:rPr>
              <w:t>5 of 10</w:t>
            </w:r>
          </w:p>
        </w:tc>
        <w:tc>
          <w:tcPr>
            <w:tcW w:w="1777" w:type="dxa"/>
            <w:tcBorders>
              <w:bottom w:val="single" w:sz="4" w:space="0" w:color="000000"/>
            </w:tcBorders>
            <w:tcMar>
              <w:top w:w="0" w:type="dxa"/>
              <w:left w:w="108" w:type="dxa"/>
              <w:bottom w:w="0" w:type="dxa"/>
              <w:right w:w="108" w:type="dxa"/>
            </w:tcMar>
          </w:tcPr>
          <w:p w14:paraId="494EFA65" w14:textId="15D91EE6" w:rsidR="004F672E" w:rsidRPr="009F7642" w:rsidRDefault="004F672E" w:rsidP="004F672E">
            <w:pPr>
              <w:spacing w:after="0" w:line="240" w:lineRule="auto"/>
              <w:jc w:val="center"/>
              <w:rPr>
                <w:color w:val="000000" w:themeColor="text1"/>
                <w:lang w:val="en-GB"/>
              </w:rPr>
            </w:pPr>
            <w:r w:rsidRPr="009F7642">
              <w:rPr>
                <w:color w:val="000000" w:themeColor="text1"/>
                <w:lang w:val="en-GB"/>
              </w:rPr>
              <w:t>9 of 10</w:t>
            </w:r>
          </w:p>
        </w:tc>
      </w:tr>
      <w:tr w:rsidR="004F672E" w:rsidRPr="009F7642" w14:paraId="56D233C5" w14:textId="77777777" w:rsidTr="004F672E">
        <w:trPr>
          <w:jc w:val="center"/>
        </w:trPr>
        <w:tc>
          <w:tcPr>
            <w:tcW w:w="2065" w:type="dxa"/>
            <w:tcBorders>
              <w:bottom w:val="double" w:sz="4" w:space="0" w:color="000000"/>
            </w:tcBorders>
            <w:tcMar>
              <w:top w:w="0" w:type="dxa"/>
              <w:left w:w="108" w:type="dxa"/>
              <w:bottom w:w="0" w:type="dxa"/>
              <w:right w:w="108" w:type="dxa"/>
            </w:tcMar>
          </w:tcPr>
          <w:p w14:paraId="45832A48" w14:textId="37E80A30" w:rsidR="004F672E" w:rsidRPr="009F7642" w:rsidRDefault="004F672E" w:rsidP="004F672E">
            <w:pPr>
              <w:spacing w:after="0" w:line="240" w:lineRule="auto"/>
              <w:jc w:val="center"/>
              <w:rPr>
                <w:color w:val="000000" w:themeColor="text1"/>
                <w:lang w:val="en-GB"/>
              </w:rPr>
            </w:pPr>
            <w:r w:rsidRPr="009F7642">
              <w:rPr>
                <w:color w:val="000000" w:themeColor="text1"/>
                <w:lang w:val="en-GB"/>
              </w:rPr>
              <w:t>Zuranolone</w:t>
            </w:r>
          </w:p>
          <w:p w14:paraId="0DE4B965" w14:textId="53F9E5FF" w:rsidR="004F672E" w:rsidRPr="009F7642" w:rsidRDefault="004F672E" w:rsidP="004F672E">
            <w:pPr>
              <w:spacing w:after="0" w:line="240" w:lineRule="auto"/>
              <w:jc w:val="center"/>
              <w:rPr>
                <w:color w:val="000000" w:themeColor="text1"/>
                <w:lang w:val="en-GB"/>
              </w:rPr>
            </w:pPr>
            <w:r w:rsidRPr="009F7642">
              <w:rPr>
                <w:color w:val="000000" w:themeColor="text1"/>
                <w:lang w:val="en-GB"/>
              </w:rPr>
              <w:t>10 mg/kg</w:t>
            </w:r>
          </w:p>
        </w:tc>
        <w:tc>
          <w:tcPr>
            <w:tcW w:w="1621" w:type="dxa"/>
            <w:tcBorders>
              <w:bottom w:val="double" w:sz="4" w:space="0" w:color="000000"/>
            </w:tcBorders>
            <w:tcMar>
              <w:top w:w="0" w:type="dxa"/>
              <w:left w:w="108" w:type="dxa"/>
              <w:bottom w:w="0" w:type="dxa"/>
              <w:right w:w="108" w:type="dxa"/>
            </w:tcMar>
          </w:tcPr>
          <w:p w14:paraId="1AA90AF2" w14:textId="34F9394F" w:rsidR="004F672E" w:rsidRPr="009F7642" w:rsidRDefault="004F672E" w:rsidP="004F672E">
            <w:pPr>
              <w:spacing w:after="0" w:line="240" w:lineRule="auto"/>
              <w:jc w:val="center"/>
              <w:rPr>
                <w:color w:val="000000" w:themeColor="text1"/>
                <w:lang w:val="en-GB"/>
              </w:rPr>
            </w:pPr>
            <w:r w:rsidRPr="009F7642">
              <w:rPr>
                <w:color w:val="000000" w:themeColor="text1"/>
                <w:lang w:val="en-GB"/>
              </w:rPr>
              <w:t>10</w:t>
            </w:r>
          </w:p>
        </w:tc>
        <w:tc>
          <w:tcPr>
            <w:tcW w:w="1777" w:type="dxa"/>
            <w:tcBorders>
              <w:bottom w:val="double" w:sz="4" w:space="0" w:color="000000"/>
            </w:tcBorders>
            <w:tcMar>
              <w:top w:w="0" w:type="dxa"/>
              <w:left w:w="108" w:type="dxa"/>
              <w:bottom w:w="0" w:type="dxa"/>
              <w:right w:w="108" w:type="dxa"/>
            </w:tcMar>
          </w:tcPr>
          <w:p w14:paraId="6215A2AE" w14:textId="58186516" w:rsidR="004F672E" w:rsidRPr="009F7642" w:rsidRDefault="004F672E" w:rsidP="004F672E">
            <w:pPr>
              <w:spacing w:after="0" w:line="240" w:lineRule="auto"/>
              <w:jc w:val="center"/>
              <w:rPr>
                <w:color w:val="000000" w:themeColor="text1"/>
                <w:lang w:val="en-GB"/>
              </w:rPr>
            </w:pPr>
            <w:r w:rsidRPr="009F7642">
              <w:rPr>
                <w:color w:val="000000" w:themeColor="text1"/>
                <w:lang w:val="en-GB"/>
              </w:rPr>
              <w:t>0 of 10</w:t>
            </w:r>
          </w:p>
        </w:tc>
        <w:tc>
          <w:tcPr>
            <w:tcW w:w="1776" w:type="dxa"/>
            <w:tcBorders>
              <w:bottom w:val="double" w:sz="4" w:space="0" w:color="000000"/>
            </w:tcBorders>
            <w:tcMar>
              <w:top w:w="0" w:type="dxa"/>
              <w:left w:w="108" w:type="dxa"/>
              <w:bottom w:w="0" w:type="dxa"/>
              <w:right w:w="108" w:type="dxa"/>
            </w:tcMar>
          </w:tcPr>
          <w:p w14:paraId="730ED2F6" w14:textId="3AEAF195" w:rsidR="004F672E" w:rsidRPr="009F7642" w:rsidRDefault="004F672E" w:rsidP="004F672E">
            <w:pPr>
              <w:spacing w:after="0" w:line="240" w:lineRule="auto"/>
              <w:jc w:val="center"/>
              <w:rPr>
                <w:color w:val="000000" w:themeColor="text1"/>
                <w:lang w:val="en-GB"/>
              </w:rPr>
            </w:pPr>
            <w:r w:rsidRPr="009F7642">
              <w:rPr>
                <w:color w:val="000000" w:themeColor="text1"/>
                <w:lang w:val="en-GB"/>
              </w:rPr>
              <w:t>6 of 10</w:t>
            </w:r>
          </w:p>
        </w:tc>
        <w:tc>
          <w:tcPr>
            <w:tcW w:w="1777" w:type="dxa"/>
            <w:tcBorders>
              <w:bottom w:val="double" w:sz="4" w:space="0" w:color="000000"/>
            </w:tcBorders>
            <w:tcMar>
              <w:top w:w="0" w:type="dxa"/>
              <w:left w:w="108" w:type="dxa"/>
              <w:bottom w:w="0" w:type="dxa"/>
              <w:right w:w="108" w:type="dxa"/>
            </w:tcMar>
          </w:tcPr>
          <w:p w14:paraId="1AC01AD6" w14:textId="6242ACE1" w:rsidR="004F672E" w:rsidRPr="009F7642" w:rsidRDefault="004F672E" w:rsidP="004F672E">
            <w:pPr>
              <w:spacing w:after="0" w:line="240" w:lineRule="auto"/>
              <w:jc w:val="center"/>
              <w:rPr>
                <w:color w:val="000000" w:themeColor="text1"/>
                <w:lang w:val="en-GB"/>
              </w:rPr>
            </w:pPr>
            <w:r w:rsidRPr="009F7642">
              <w:rPr>
                <w:color w:val="000000" w:themeColor="text1"/>
                <w:lang w:val="en-GB"/>
              </w:rPr>
              <w:t>10 of 10</w:t>
            </w:r>
          </w:p>
        </w:tc>
      </w:tr>
    </w:tbl>
    <w:p w14:paraId="4AD555B5" w14:textId="1C94E98B" w:rsidR="002518A6" w:rsidRPr="009F7642" w:rsidRDefault="00B17D9E" w:rsidP="00B17D9E">
      <w:pPr>
        <w:pStyle w:val="CommentText"/>
        <w:rPr>
          <w:color w:val="000000" w:themeColor="text1"/>
        </w:rPr>
      </w:pPr>
      <w:r w:rsidRPr="009F7642">
        <w:rPr>
          <w:i/>
          <w:iCs/>
          <w:color w:val="000000" w:themeColor="text1"/>
          <w:vertAlign w:val="superscript"/>
        </w:rPr>
        <w:t>a</w:t>
      </w:r>
      <w:r w:rsidRPr="009F7642">
        <w:rPr>
          <w:color w:val="000000" w:themeColor="text1"/>
        </w:rPr>
        <w:t xml:space="preserve">Threshold currents for eliciting convulsions in milliamperes (mA) for cyclodextrin (CDX) and doses of 5 and 10 milligrams per kilogram (mg/kg); </w:t>
      </w:r>
      <w:r w:rsidRPr="009F7642">
        <w:rPr>
          <w:i/>
          <w:iCs/>
          <w:color w:val="000000" w:themeColor="text1"/>
          <w:vertAlign w:val="superscript"/>
        </w:rPr>
        <w:t>b</w:t>
      </w:r>
      <w:r w:rsidRPr="009F7642">
        <w:rPr>
          <w:color w:val="000000" w:themeColor="text1"/>
        </w:rPr>
        <w:t>compound (cmpd) tested within each experimental group;</w:t>
      </w:r>
      <w:r w:rsidRPr="009F7642">
        <w:rPr>
          <w:i/>
          <w:iCs/>
          <w:color w:val="000000" w:themeColor="text1"/>
          <w:vertAlign w:val="superscript"/>
        </w:rPr>
        <w:t xml:space="preserve"> c</w:t>
      </w:r>
      <w:r w:rsidRPr="009F7642">
        <w:rPr>
          <w:color w:val="000000" w:themeColor="text1"/>
        </w:rPr>
        <w:t xml:space="preserve">the numbers of animals used in each experimental group; </w:t>
      </w:r>
      <w:r w:rsidRPr="009F7642">
        <w:rPr>
          <w:i/>
          <w:iCs/>
          <w:color w:val="000000" w:themeColor="text1"/>
          <w:vertAlign w:val="superscript"/>
        </w:rPr>
        <w:t xml:space="preserve">d </w:t>
      </w:r>
      <w:r w:rsidRPr="009F7642">
        <w:rPr>
          <w:color w:val="000000" w:themeColor="text1"/>
        </w:rPr>
        <w:t>the number of animal within each experimental group with severity of seizures 3-5 on a 5-point scale.</w:t>
      </w:r>
    </w:p>
    <w:p w14:paraId="1DCB2215" w14:textId="77777777" w:rsidR="00625745" w:rsidRPr="009F7642" w:rsidRDefault="00625745" w:rsidP="0016432E">
      <w:pPr>
        <w:spacing w:line="276" w:lineRule="auto"/>
        <w:jc w:val="both"/>
        <w:rPr>
          <w:rFonts w:cs="Arial"/>
          <w:color w:val="000000" w:themeColor="text1"/>
          <w:szCs w:val="20"/>
        </w:rPr>
      </w:pPr>
    </w:p>
    <w:p w14:paraId="0455A7D9" w14:textId="77777777" w:rsidR="00625745" w:rsidRPr="009F7642" w:rsidRDefault="00625745" w:rsidP="0016432E">
      <w:pPr>
        <w:spacing w:line="276" w:lineRule="auto"/>
        <w:jc w:val="both"/>
        <w:rPr>
          <w:rFonts w:cs="Arial"/>
          <w:color w:val="000000" w:themeColor="text1"/>
          <w:szCs w:val="20"/>
        </w:rPr>
      </w:pPr>
    </w:p>
    <w:p w14:paraId="6C1F2DDA" w14:textId="77777777" w:rsidR="00625745" w:rsidRDefault="00625745" w:rsidP="0016432E">
      <w:pPr>
        <w:spacing w:line="276" w:lineRule="auto"/>
        <w:jc w:val="both"/>
        <w:rPr>
          <w:rFonts w:cs="Arial"/>
          <w:szCs w:val="20"/>
        </w:rPr>
      </w:pPr>
    </w:p>
    <w:p w14:paraId="032F0527" w14:textId="77777777" w:rsidR="00625745" w:rsidRPr="009F7642" w:rsidRDefault="00625745" w:rsidP="00625745">
      <w:pPr>
        <w:rPr>
          <w:rFonts w:ascii="Times New Roman" w:hAnsi="Times New Roman" w:cs="Times New Roman"/>
          <w:color w:val="000000" w:themeColor="text1"/>
          <w:lang w:val="en-GB"/>
        </w:rPr>
      </w:pPr>
      <w:r w:rsidRPr="009F7642">
        <w:rPr>
          <w:rFonts w:ascii="Times New Roman" w:hAnsi="Times New Roman" w:cs="Times New Roman"/>
          <w:color w:val="000000" w:themeColor="text1"/>
          <w:sz w:val="30"/>
          <w:lang w:val="en-GB"/>
        </w:rPr>
        <w:lastRenderedPageBreak/>
        <w:t>Plasma stability</w:t>
      </w:r>
    </w:p>
    <w:p w14:paraId="3DE54D82" w14:textId="77777777" w:rsidR="00625745" w:rsidRPr="009F7642" w:rsidRDefault="00625745" w:rsidP="00625745">
      <w:pPr>
        <w:spacing w:line="276" w:lineRule="auto"/>
        <w:jc w:val="both"/>
        <w:rPr>
          <w:rFonts w:cs="Arial"/>
          <w:color w:val="000000" w:themeColor="text1"/>
          <w:szCs w:val="20"/>
        </w:rPr>
      </w:pPr>
    </w:p>
    <w:p w14:paraId="20DB51BE" w14:textId="77777777" w:rsidR="00625745" w:rsidRPr="009F7642" w:rsidRDefault="00625745" w:rsidP="00625745">
      <w:pPr>
        <w:spacing w:line="276" w:lineRule="auto"/>
        <w:jc w:val="both"/>
        <w:rPr>
          <w:rFonts w:cs="Arial"/>
          <w:b/>
          <w:bCs/>
          <w:color w:val="000000" w:themeColor="text1"/>
          <w:szCs w:val="20"/>
        </w:rPr>
      </w:pPr>
      <w:r w:rsidRPr="009F7642">
        <w:rPr>
          <w:rFonts w:cs="Arial"/>
          <w:b/>
          <w:bCs/>
          <w:color w:val="000000" w:themeColor="text1"/>
          <w:szCs w:val="20"/>
        </w:rPr>
        <w:t xml:space="preserve">Chromatographic and Mass Spectrometric Conditions. </w:t>
      </w:r>
      <w:r w:rsidRPr="009F7642">
        <w:rPr>
          <w:rFonts w:cs="Arial"/>
          <w:color w:val="000000" w:themeColor="text1"/>
          <w:szCs w:val="20"/>
        </w:rPr>
        <w:t>The mobile phase consisted of methanol - 20 mM ammonium acetate – 0.1% formic acid  (80:10:10 v/v/v). The flow-rate was 0.4 ml/min at 35 °C. Ionization of analytes was carried out using electrospray ionization technique with positive polarity and selected reaction monitoring was used to monitor individual compounds according to Table 1.</w:t>
      </w:r>
    </w:p>
    <w:p w14:paraId="18DBA484" w14:textId="61EF0C09" w:rsidR="00625745" w:rsidRPr="009F7642" w:rsidRDefault="00625745" w:rsidP="00625745">
      <w:pPr>
        <w:spacing w:line="276" w:lineRule="auto"/>
        <w:jc w:val="both"/>
        <w:rPr>
          <w:rFonts w:cs="Arial"/>
          <w:color w:val="000000" w:themeColor="text1"/>
          <w:szCs w:val="20"/>
        </w:rPr>
      </w:pPr>
      <w:r w:rsidRPr="009F7642">
        <w:rPr>
          <w:rFonts w:cs="Arial"/>
          <w:b/>
          <w:bCs/>
          <w:color w:val="000000" w:themeColor="text1"/>
          <w:szCs w:val="20"/>
        </w:rPr>
        <w:t>Table S3.</w:t>
      </w:r>
      <w:r w:rsidRPr="009F7642">
        <w:rPr>
          <w:rFonts w:cs="Arial"/>
          <w:color w:val="000000" w:themeColor="text1"/>
          <w:szCs w:val="20"/>
        </w:rPr>
        <w:t xml:space="preserve"> Transitions and collistion energy values</w:t>
      </w:r>
    </w:p>
    <w:tbl>
      <w:tblPr>
        <w:tblStyle w:val="TableGrid"/>
        <w:tblW w:w="0" w:type="auto"/>
        <w:tblLook w:val="04A0" w:firstRow="1" w:lastRow="0" w:firstColumn="1" w:lastColumn="0" w:noHBand="0" w:noVBand="1"/>
      </w:tblPr>
      <w:tblGrid>
        <w:gridCol w:w="1795"/>
        <w:gridCol w:w="1710"/>
        <w:gridCol w:w="2070"/>
      </w:tblGrid>
      <w:tr w:rsidR="00D63345" w:rsidRPr="009F7642" w14:paraId="04BACB72" w14:textId="77777777" w:rsidTr="00AF388D">
        <w:trPr>
          <w:trHeight w:val="382"/>
        </w:trPr>
        <w:tc>
          <w:tcPr>
            <w:tcW w:w="1795" w:type="dxa"/>
          </w:tcPr>
          <w:p w14:paraId="3D432229" w14:textId="77777777" w:rsidR="00625745" w:rsidRPr="009F7642" w:rsidRDefault="00625745" w:rsidP="00AF388D">
            <w:pPr>
              <w:spacing w:line="276" w:lineRule="auto"/>
              <w:jc w:val="center"/>
              <w:rPr>
                <w:rFonts w:cs="Arial"/>
                <w:b/>
                <w:bCs/>
                <w:color w:val="000000" w:themeColor="text1"/>
                <w:szCs w:val="20"/>
              </w:rPr>
            </w:pPr>
            <w:r w:rsidRPr="009F7642">
              <w:rPr>
                <w:rFonts w:cs="Arial"/>
                <w:b/>
                <w:bCs/>
                <w:color w:val="000000" w:themeColor="text1"/>
                <w:szCs w:val="20"/>
              </w:rPr>
              <w:t>Compound</w:t>
            </w:r>
          </w:p>
        </w:tc>
        <w:tc>
          <w:tcPr>
            <w:tcW w:w="1710" w:type="dxa"/>
          </w:tcPr>
          <w:p w14:paraId="5382604D" w14:textId="77777777" w:rsidR="00625745" w:rsidRPr="009F7642" w:rsidRDefault="00625745" w:rsidP="00AF388D">
            <w:pPr>
              <w:spacing w:line="276" w:lineRule="auto"/>
              <w:jc w:val="center"/>
              <w:rPr>
                <w:rFonts w:cs="Arial"/>
                <w:b/>
                <w:bCs/>
                <w:color w:val="000000" w:themeColor="text1"/>
                <w:szCs w:val="20"/>
              </w:rPr>
            </w:pPr>
            <w:r w:rsidRPr="009F7642">
              <w:rPr>
                <w:rFonts w:cs="Arial"/>
                <w:b/>
                <w:bCs/>
                <w:color w:val="000000" w:themeColor="text1"/>
                <w:szCs w:val="20"/>
              </w:rPr>
              <w:t>Transition (m/z)</w:t>
            </w:r>
          </w:p>
        </w:tc>
        <w:tc>
          <w:tcPr>
            <w:tcW w:w="2070" w:type="dxa"/>
          </w:tcPr>
          <w:p w14:paraId="4BB548E8" w14:textId="77777777" w:rsidR="00625745" w:rsidRPr="009F7642" w:rsidRDefault="00625745" w:rsidP="00AF388D">
            <w:pPr>
              <w:spacing w:line="276" w:lineRule="auto"/>
              <w:jc w:val="center"/>
              <w:rPr>
                <w:rFonts w:cs="Arial"/>
                <w:b/>
                <w:bCs/>
                <w:color w:val="000000" w:themeColor="text1"/>
                <w:szCs w:val="20"/>
              </w:rPr>
            </w:pPr>
            <w:r w:rsidRPr="009F7642">
              <w:rPr>
                <w:rFonts w:cs="Arial"/>
                <w:b/>
                <w:bCs/>
                <w:color w:val="000000" w:themeColor="text1"/>
                <w:szCs w:val="20"/>
              </w:rPr>
              <w:t>Collision energy (V)</w:t>
            </w:r>
          </w:p>
        </w:tc>
      </w:tr>
      <w:tr w:rsidR="00D63345" w:rsidRPr="009F7642" w14:paraId="34824248" w14:textId="77777777" w:rsidTr="00AF388D">
        <w:tc>
          <w:tcPr>
            <w:tcW w:w="1795" w:type="dxa"/>
          </w:tcPr>
          <w:p w14:paraId="0D1B7BC1" w14:textId="77777777" w:rsidR="00625745" w:rsidRPr="009F7642" w:rsidRDefault="00625745" w:rsidP="00AF388D">
            <w:pPr>
              <w:spacing w:line="276" w:lineRule="auto"/>
              <w:jc w:val="center"/>
              <w:rPr>
                <w:rFonts w:cs="Arial"/>
                <w:color w:val="000000" w:themeColor="text1"/>
                <w:szCs w:val="20"/>
              </w:rPr>
            </w:pPr>
            <w:r w:rsidRPr="009F7642">
              <w:rPr>
                <w:rFonts w:cs="Arial"/>
                <w:color w:val="000000" w:themeColor="text1"/>
                <w:szCs w:val="20"/>
              </w:rPr>
              <w:t>pregnanolone</w:t>
            </w:r>
          </w:p>
        </w:tc>
        <w:tc>
          <w:tcPr>
            <w:tcW w:w="1710" w:type="dxa"/>
          </w:tcPr>
          <w:p w14:paraId="72675C73" w14:textId="77777777" w:rsidR="00625745" w:rsidRPr="009F7642" w:rsidRDefault="00625745" w:rsidP="00AF388D">
            <w:pPr>
              <w:spacing w:line="276" w:lineRule="auto"/>
              <w:jc w:val="center"/>
              <w:rPr>
                <w:rFonts w:cs="Arial"/>
                <w:color w:val="000000" w:themeColor="text1"/>
                <w:szCs w:val="20"/>
              </w:rPr>
            </w:pPr>
            <w:r w:rsidRPr="009F7642">
              <w:rPr>
                <w:rFonts w:cs="Arial"/>
                <w:color w:val="000000" w:themeColor="text1"/>
                <w:szCs w:val="20"/>
              </w:rPr>
              <w:t>336.2 → 283.1</w:t>
            </w:r>
          </w:p>
        </w:tc>
        <w:tc>
          <w:tcPr>
            <w:tcW w:w="2070" w:type="dxa"/>
          </w:tcPr>
          <w:p w14:paraId="0252909B" w14:textId="77777777" w:rsidR="00625745" w:rsidRPr="009F7642" w:rsidRDefault="00625745" w:rsidP="00AF388D">
            <w:pPr>
              <w:spacing w:line="276" w:lineRule="auto"/>
              <w:jc w:val="center"/>
              <w:rPr>
                <w:rFonts w:cs="Arial"/>
                <w:color w:val="000000" w:themeColor="text1"/>
                <w:szCs w:val="20"/>
              </w:rPr>
            </w:pPr>
            <w:r w:rsidRPr="009F7642">
              <w:rPr>
                <w:rFonts w:cs="Arial"/>
                <w:color w:val="000000" w:themeColor="text1"/>
                <w:szCs w:val="20"/>
              </w:rPr>
              <w:t>16</w:t>
            </w:r>
          </w:p>
        </w:tc>
      </w:tr>
      <w:tr w:rsidR="00D63345" w:rsidRPr="009F7642" w14:paraId="2748155F" w14:textId="77777777" w:rsidTr="00AF388D">
        <w:tc>
          <w:tcPr>
            <w:tcW w:w="1795" w:type="dxa"/>
          </w:tcPr>
          <w:p w14:paraId="043591F0" w14:textId="77777777" w:rsidR="00625745" w:rsidRPr="009F7642" w:rsidRDefault="00625745" w:rsidP="00AF388D">
            <w:pPr>
              <w:spacing w:line="276" w:lineRule="auto"/>
              <w:jc w:val="center"/>
              <w:rPr>
                <w:rFonts w:cs="Arial"/>
                <w:color w:val="000000" w:themeColor="text1"/>
                <w:szCs w:val="20"/>
              </w:rPr>
            </w:pPr>
            <w:r w:rsidRPr="009F7642">
              <w:rPr>
                <w:rFonts w:cs="Arial"/>
                <w:color w:val="000000" w:themeColor="text1"/>
                <w:szCs w:val="20"/>
              </w:rPr>
              <w:t>pregnanolone-D5</w:t>
            </w:r>
          </w:p>
        </w:tc>
        <w:tc>
          <w:tcPr>
            <w:tcW w:w="1710" w:type="dxa"/>
          </w:tcPr>
          <w:p w14:paraId="162C5D23" w14:textId="77777777" w:rsidR="00625745" w:rsidRPr="009F7642" w:rsidRDefault="00625745" w:rsidP="00AF388D">
            <w:pPr>
              <w:spacing w:line="276" w:lineRule="auto"/>
              <w:jc w:val="center"/>
              <w:rPr>
                <w:rFonts w:cs="Arial"/>
                <w:color w:val="000000" w:themeColor="text1"/>
                <w:szCs w:val="20"/>
              </w:rPr>
            </w:pPr>
            <w:r w:rsidRPr="009F7642">
              <w:rPr>
                <w:rFonts w:cs="Arial"/>
                <w:color w:val="000000" w:themeColor="text1"/>
                <w:szCs w:val="20"/>
              </w:rPr>
              <w:t>341.2 → 288.1</w:t>
            </w:r>
          </w:p>
        </w:tc>
        <w:tc>
          <w:tcPr>
            <w:tcW w:w="2070" w:type="dxa"/>
          </w:tcPr>
          <w:p w14:paraId="3EFDBCFD" w14:textId="77777777" w:rsidR="00625745" w:rsidRPr="009F7642" w:rsidRDefault="00625745" w:rsidP="00AF388D">
            <w:pPr>
              <w:spacing w:line="276" w:lineRule="auto"/>
              <w:jc w:val="center"/>
              <w:rPr>
                <w:rFonts w:cs="Arial"/>
                <w:color w:val="000000" w:themeColor="text1"/>
                <w:szCs w:val="20"/>
              </w:rPr>
            </w:pPr>
            <w:r w:rsidRPr="009F7642">
              <w:rPr>
                <w:rFonts w:cs="Arial"/>
                <w:color w:val="000000" w:themeColor="text1"/>
                <w:szCs w:val="20"/>
              </w:rPr>
              <w:t>16</w:t>
            </w:r>
          </w:p>
        </w:tc>
      </w:tr>
      <w:tr w:rsidR="00D63345" w:rsidRPr="009F7642" w14:paraId="799E831F" w14:textId="77777777" w:rsidTr="00AF388D">
        <w:tc>
          <w:tcPr>
            <w:tcW w:w="1795" w:type="dxa"/>
          </w:tcPr>
          <w:p w14:paraId="1368A0BA" w14:textId="77777777" w:rsidR="00625745" w:rsidRPr="009F7642" w:rsidRDefault="00625745" w:rsidP="00AF388D">
            <w:pPr>
              <w:spacing w:line="276" w:lineRule="auto"/>
              <w:jc w:val="center"/>
              <w:rPr>
                <w:rFonts w:cs="Arial"/>
                <w:color w:val="000000" w:themeColor="text1"/>
                <w:szCs w:val="20"/>
              </w:rPr>
            </w:pPr>
            <w:r w:rsidRPr="009F7642">
              <w:rPr>
                <w:rFonts w:cs="Arial"/>
                <w:color w:val="000000" w:themeColor="text1"/>
                <w:szCs w:val="20"/>
              </w:rPr>
              <w:t>Compound 1</w:t>
            </w:r>
          </w:p>
        </w:tc>
        <w:tc>
          <w:tcPr>
            <w:tcW w:w="1710" w:type="dxa"/>
          </w:tcPr>
          <w:p w14:paraId="2FEAB06D" w14:textId="77777777" w:rsidR="00625745" w:rsidRPr="009F7642" w:rsidRDefault="00625745" w:rsidP="00AF388D">
            <w:pPr>
              <w:spacing w:line="276" w:lineRule="auto"/>
              <w:jc w:val="center"/>
              <w:rPr>
                <w:rFonts w:cs="Arial"/>
                <w:color w:val="000000" w:themeColor="text1"/>
                <w:szCs w:val="20"/>
              </w:rPr>
            </w:pPr>
            <w:r w:rsidRPr="009F7642">
              <w:rPr>
                <w:rFonts w:cs="Arial"/>
                <w:color w:val="000000" w:themeColor="text1"/>
                <w:szCs w:val="20"/>
              </w:rPr>
              <w:t>430.2 → 283.1</w:t>
            </w:r>
          </w:p>
        </w:tc>
        <w:tc>
          <w:tcPr>
            <w:tcW w:w="2070" w:type="dxa"/>
          </w:tcPr>
          <w:p w14:paraId="597F098E" w14:textId="77777777" w:rsidR="00625745" w:rsidRPr="009F7642" w:rsidRDefault="00625745" w:rsidP="00AF388D">
            <w:pPr>
              <w:spacing w:line="276" w:lineRule="auto"/>
              <w:jc w:val="center"/>
              <w:rPr>
                <w:rFonts w:cs="Arial"/>
                <w:color w:val="000000" w:themeColor="text1"/>
                <w:szCs w:val="20"/>
              </w:rPr>
            </w:pPr>
            <w:r w:rsidRPr="009F7642">
              <w:rPr>
                <w:rFonts w:cs="Arial"/>
                <w:color w:val="000000" w:themeColor="text1"/>
                <w:szCs w:val="20"/>
              </w:rPr>
              <w:t>18</w:t>
            </w:r>
          </w:p>
        </w:tc>
      </w:tr>
      <w:tr w:rsidR="00D63345" w:rsidRPr="009F7642" w14:paraId="3AE468E7" w14:textId="77777777" w:rsidTr="00AF388D">
        <w:tc>
          <w:tcPr>
            <w:tcW w:w="1795" w:type="dxa"/>
          </w:tcPr>
          <w:p w14:paraId="511923BD" w14:textId="77777777" w:rsidR="00625745" w:rsidRPr="009F7642" w:rsidRDefault="00625745" w:rsidP="00AF388D">
            <w:pPr>
              <w:spacing w:line="276" w:lineRule="auto"/>
              <w:jc w:val="center"/>
              <w:rPr>
                <w:rFonts w:cs="Arial"/>
                <w:color w:val="000000" w:themeColor="text1"/>
                <w:szCs w:val="20"/>
              </w:rPr>
            </w:pPr>
            <w:r w:rsidRPr="009F7642">
              <w:rPr>
                <w:rFonts w:cs="Arial"/>
                <w:color w:val="000000" w:themeColor="text1"/>
                <w:szCs w:val="20"/>
              </w:rPr>
              <w:t>Compound 2</w:t>
            </w:r>
          </w:p>
        </w:tc>
        <w:tc>
          <w:tcPr>
            <w:tcW w:w="1710" w:type="dxa"/>
          </w:tcPr>
          <w:p w14:paraId="4C7CDDA8" w14:textId="77777777" w:rsidR="00625745" w:rsidRPr="009F7642" w:rsidRDefault="00625745" w:rsidP="00AF388D">
            <w:pPr>
              <w:spacing w:line="276" w:lineRule="auto"/>
              <w:jc w:val="center"/>
              <w:rPr>
                <w:rFonts w:cs="Arial"/>
                <w:color w:val="000000" w:themeColor="text1"/>
                <w:szCs w:val="20"/>
              </w:rPr>
            </w:pPr>
            <w:r w:rsidRPr="009F7642">
              <w:rPr>
                <w:rFonts w:cs="Arial"/>
                <w:color w:val="000000" w:themeColor="text1"/>
                <w:szCs w:val="20"/>
              </w:rPr>
              <w:t>444.3 → 283.1</w:t>
            </w:r>
          </w:p>
        </w:tc>
        <w:tc>
          <w:tcPr>
            <w:tcW w:w="2070" w:type="dxa"/>
          </w:tcPr>
          <w:p w14:paraId="6D504142" w14:textId="77777777" w:rsidR="00625745" w:rsidRPr="009F7642" w:rsidRDefault="00625745" w:rsidP="00AF388D">
            <w:pPr>
              <w:spacing w:line="276" w:lineRule="auto"/>
              <w:jc w:val="center"/>
              <w:rPr>
                <w:rFonts w:cs="Arial"/>
                <w:color w:val="000000" w:themeColor="text1"/>
                <w:szCs w:val="20"/>
              </w:rPr>
            </w:pPr>
            <w:r w:rsidRPr="009F7642">
              <w:rPr>
                <w:rFonts w:cs="Arial"/>
                <w:color w:val="000000" w:themeColor="text1"/>
                <w:szCs w:val="20"/>
              </w:rPr>
              <w:t>18</w:t>
            </w:r>
          </w:p>
        </w:tc>
      </w:tr>
    </w:tbl>
    <w:p w14:paraId="67993D5B" w14:textId="77777777" w:rsidR="00625745" w:rsidRPr="009F7642" w:rsidRDefault="00625745" w:rsidP="00625745">
      <w:pPr>
        <w:spacing w:line="276" w:lineRule="auto"/>
        <w:jc w:val="both"/>
        <w:rPr>
          <w:rFonts w:cs="Arial"/>
          <w:color w:val="000000" w:themeColor="text1"/>
          <w:szCs w:val="20"/>
        </w:rPr>
      </w:pPr>
    </w:p>
    <w:p w14:paraId="7CD3CB49" w14:textId="77777777" w:rsidR="00625745" w:rsidRPr="009F7642" w:rsidRDefault="00625745" w:rsidP="00625745">
      <w:pPr>
        <w:spacing w:line="276" w:lineRule="auto"/>
        <w:jc w:val="both"/>
        <w:rPr>
          <w:rFonts w:cs="Arial"/>
          <w:color w:val="000000" w:themeColor="text1"/>
          <w:szCs w:val="20"/>
        </w:rPr>
      </w:pPr>
      <w:r w:rsidRPr="009F7642">
        <w:rPr>
          <w:rFonts w:cs="Arial"/>
          <w:color w:val="000000" w:themeColor="text1"/>
          <w:szCs w:val="20"/>
        </w:rPr>
        <w:t>The temperature of ion transfer capillary was set to 350 °C. The ionization potential was set to 4500 V and the time of scan was 0.3 s. Peak widths were 0.7 both for Q1 and Q3 quadrupole, the scan width was 0.002 m/z, the pressure of argon in the collision cell was 1.5 mTorr. The gas flows were set to 60, 0 and 15 arb. units for sheath, sweep and auxilliary gas, respectively. The ion source position D was selected. The wash solution in the autosampler was methanol and the injection technique was push-loop using a 20 µl loop. The signal was monitored for 2.5 min. For the first 0.7 min of the run the column eluate was diverted to waste.</w:t>
      </w:r>
    </w:p>
    <w:p w14:paraId="515703FA" w14:textId="4F29CF9C" w:rsidR="00625745" w:rsidRPr="009F7642" w:rsidRDefault="00625745" w:rsidP="0016432E">
      <w:pPr>
        <w:spacing w:line="276" w:lineRule="auto"/>
        <w:jc w:val="both"/>
        <w:rPr>
          <w:rFonts w:cs="Arial"/>
          <w:color w:val="000000" w:themeColor="text1"/>
          <w:szCs w:val="20"/>
        </w:rPr>
      </w:pPr>
      <w:r w:rsidRPr="009F7642">
        <w:rPr>
          <w:rFonts w:cs="Arial"/>
          <w:color w:val="000000" w:themeColor="text1"/>
          <w:szCs w:val="20"/>
        </w:rPr>
        <w:t xml:space="preserve">The peak of compound </w:t>
      </w:r>
      <w:r w:rsidRPr="009F7642">
        <w:rPr>
          <w:rFonts w:cs="Arial"/>
          <w:b/>
          <w:bCs/>
          <w:color w:val="000000" w:themeColor="text1"/>
          <w:szCs w:val="20"/>
        </w:rPr>
        <w:t>1</w:t>
      </w:r>
      <w:r w:rsidRPr="009F7642">
        <w:rPr>
          <w:rFonts w:cs="Arial"/>
          <w:color w:val="000000" w:themeColor="text1"/>
          <w:szCs w:val="20"/>
        </w:rPr>
        <w:t xml:space="preserve"> is well separated from endogenous interferences, the response of this compound is high and its recovery from plasma is about 80-100%. The peak areas in Table S4 suggest that the limit of quantitation for this compound would be about 1 ng/ml.</w:t>
      </w:r>
    </w:p>
    <w:p w14:paraId="3E75003E" w14:textId="78613771" w:rsidR="00D63345" w:rsidRPr="009F7642" w:rsidRDefault="00D63345" w:rsidP="0016432E">
      <w:pPr>
        <w:spacing w:line="276" w:lineRule="auto"/>
        <w:jc w:val="both"/>
        <w:rPr>
          <w:rFonts w:cs="Arial"/>
          <w:color w:val="000000" w:themeColor="text1"/>
          <w:szCs w:val="20"/>
        </w:rPr>
      </w:pPr>
      <w:r w:rsidRPr="009F7642">
        <w:rPr>
          <w:rFonts w:cs="Arial"/>
          <w:b/>
          <w:bCs/>
          <w:color w:val="000000" w:themeColor="text1"/>
          <w:szCs w:val="20"/>
        </w:rPr>
        <w:t>Table S4.</w:t>
      </w:r>
      <w:r w:rsidRPr="009F7642">
        <w:rPr>
          <w:rFonts w:cs="Arial"/>
          <w:color w:val="000000" w:themeColor="text1"/>
          <w:szCs w:val="20"/>
        </w:rPr>
        <w:t xml:space="preserve"> Peak area values</w:t>
      </w:r>
    </w:p>
    <w:tbl>
      <w:tblPr>
        <w:tblW w:w="8862" w:type="dxa"/>
        <w:tblInd w:w="40" w:type="dxa"/>
        <w:tblLayout w:type="fixed"/>
        <w:tblCellMar>
          <w:left w:w="70" w:type="dxa"/>
          <w:right w:w="70" w:type="dxa"/>
        </w:tblCellMar>
        <w:tblLook w:val="0000" w:firstRow="0" w:lastRow="0" w:firstColumn="0" w:lastColumn="0" w:noHBand="0" w:noVBand="0"/>
      </w:tblPr>
      <w:tblGrid>
        <w:gridCol w:w="1164"/>
        <w:gridCol w:w="1398"/>
        <w:gridCol w:w="1440"/>
        <w:gridCol w:w="1440"/>
        <w:gridCol w:w="1530"/>
        <w:gridCol w:w="1890"/>
      </w:tblGrid>
      <w:tr w:rsidR="00D63345" w:rsidRPr="009F7642" w14:paraId="00245F21" w14:textId="77777777" w:rsidTr="00625745">
        <w:trPr>
          <w:trHeight w:val="557"/>
        </w:trPr>
        <w:tc>
          <w:tcPr>
            <w:tcW w:w="1164" w:type="dxa"/>
            <w:tcBorders>
              <w:top w:val="single" w:sz="6" w:space="0" w:color="auto"/>
              <w:left w:val="single" w:sz="6" w:space="0" w:color="auto"/>
              <w:bottom w:val="single" w:sz="6" w:space="0" w:color="auto"/>
              <w:right w:val="single" w:sz="6" w:space="0" w:color="auto"/>
            </w:tcBorders>
            <w:vAlign w:val="center"/>
          </w:tcPr>
          <w:p w14:paraId="25CB872A" w14:textId="77777777" w:rsidR="00625745" w:rsidRPr="009F7642" w:rsidRDefault="00625745" w:rsidP="00AF388D">
            <w:pPr>
              <w:autoSpaceDE w:val="0"/>
              <w:autoSpaceDN w:val="0"/>
              <w:adjustRightInd w:val="0"/>
              <w:spacing w:before="40" w:after="40"/>
              <w:jc w:val="center"/>
              <w:rPr>
                <w:rFonts w:cstheme="minorHAnsi"/>
                <w:b/>
                <w:color w:val="000000" w:themeColor="text1"/>
                <w:lang w:val="en-GB"/>
              </w:rPr>
            </w:pPr>
            <w:r w:rsidRPr="009F7642">
              <w:rPr>
                <w:rFonts w:cstheme="minorHAnsi"/>
                <w:b/>
                <w:color w:val="000000" w:themeColor="text1"/>
                <w:lang w:val="en-GB"/>
              </w:rPr>
              <w:t>Plasma</w:t>
            </w:r>
          </w:p>
        </w:tc>
        <w:tc>
          <w:tcPr>
            <w:tcW w:w="1398" w:type="dxa"/>
            <w:tcBorders>
              <w:top w:val="single" w:sz="6" w:space="0" w:color="auto"/>
              <w:left w:val="single" w:sz="6" w:space="0" w:color="auto"/>
              <w:bottom w:val="single" w:sz="6" w:space="0" w:color="auto"/>
              <w:right w:val="single" w:sz="6" w:space="0" w:color="auto"/>
            </w:tcBorders>
            <w:vAlign w:val="center"/>
          </w:tcPr>
          <w:p w14:paraId="0C0D2982" w14:textId="2B409EC3" w:rsidR="00625745" w:rsidRPr="009F7642" w:rsidRDefault="00625745" w:rsidP="00AF388D">
            <w:pPr>
              <w:autoSpaceDE w:val="0"/>
              <w:autoSpaceDN w:val="0"/>
              <w:adjustRightInd w:val="0"/>
              <w:spacing w:before="40" w:after="40"/>
              <w:jc w:val="center"/>
              <w:rPr>
                <w:rFonts w:cstheme="minorHAnsi"/>
                <w:b/>
                <w:color w:val="000000" w:themeColor="text1"/>
                <w:lang w:val="en-GB"/>
              </w:rPr>
            </w:pPr>
            <w:r w:rsidRPr="009F7642">
              <w:rPr>
                <w:rFonts w:cstheme="minorHAnsi"/>
                <w:b/>
                <w:color w:val="000000" w:themeColor="text1"/>
                <w:lang w:val="en-GB"/>
              </w:rPr>
              <w:t>Spiked with compound 1 (ng/ml)</w:t>
            </w:r>
          </w:p>
        </w:tc>
        <w:tc>
          <w:tcPr>
            <w:tcW w:w="6300" w:type="dxa"/>
            <w:gridSpan w:val="4"/>
            <w:tcBorders>
              <w:top w:val="single" w:sz="6" w:space="0" w:color="auto"/>
              <w:left w:val="single" w:sz="6" w:space="0" w:color="auto"/>
              <w:bottom w:val="single" w:sz="6" w:space="0" w:color="auto"/>
              <w:right w:val="single" w:sz="6" w:space="0" w:color="auto"/>
            </w:tcBorders>
            <w:vAlign w:val="center"/>
          </w:tcPr>
          <w:p w14:paraId="6FFE0C22" w14:textId="77777777" w:rsidR="00625745" w:rsidRPr="009F7642" w:rsidRDefault="00625745" w:rsidP="00AF388D">
            <w:pPr>
              <w:autoSpaceDE w:val="0"/>
              <w:autoSpaceDN w:val="0"/>
              <w:adjustRightInd w:val="0"/>
              <w:spacing w:before="40" w:after="40"/>
              <w:jc w:val="center"/>
              <w:rPr>
                <w:rFonts w:cstheme="minorHAnsi"/>
                <w:b/>
                <w:color w:val="000000" w:themeColor="text1"/>
                <w:lang w:val="en-GB"/>
              </w:rPr>
            </w:pPr>
            <w:r w:rsidRPr="009F7642">
              <w:rPr>
                <w:rFonts w:cstheme="minorHAnsi"/>
                <w:b/>
                <w:color w:val="000000" w:themeColor="text1"/>
                <w:lang w:val="en-GB"/>
              </w:rPr>
              <w:t>Peak area</w:t>
            </w:r>
          </w:p>
        </w:tc>
      </w:tr>
      <w:tr w:rsidR="00D63345" w:rsidRPr="009F7642" w14:paraId="19438442" w14:textId="77777777" w:rsidTr="00625745">
        <w:trPr>
          <w:trHeight w:val="278"/>
        </w:trPr>
        <w:tc>
          <w:tcPr>
            <w:tcW w:w="1164" w:type="dxa"/>
            <w:tcBorders>
              <w:top w:val="single" w:sz="6" w:space="0" w:color="auto"/>
              <w:left w:val="single" w:sz="6" w:space="0" w:color="auto"/>
              <w:bottom w:val="single" w:sz="6" w:space="0" w:color="auto"/>
              <w:right w:val="single" w:sz="6" w:space="0" w:color="auto"/>
            </w:tcBorders>
            <w:vAlign w:val="center"/>
          </w:tcPr>
          <w:p w14:paraId="0E622253" w14:textId="77777777" w:rsidR="00625745" w:rsidRPr="009F7642" w:rsidRDefault="00625745" w:rsidP="00AF388D">
            <w:pPr>
              <w:autoSpaceDE w:val="0"/>
              <w:autoSpaceDN w:val="0"/>
              <w:adjustRightInd w:val="0"/>
              <w:spacing w:before="40" w:after="40"/>
              <w:jc w:val="center"/>
              <w:rPr>
                <w:rFonts w:cstheme="minorHAnsi"/>
                <w:color w:val="000000" w:themeColor="text1"/>
                <w:lang w:val="en-GB"/>
              </w:rPr>
            </w:pPr>
          </w:p>
        </w:tc>
        <w:tc>
          <w:tcPr>
            <w:tcW w:w="1398" w:type="dxa"/>
            <w:tcBorders>
              <w:top w:val="single" w:sz="6" w:space="0" w:color="auto"/>
              <w:left w:val="single" w:sz="6" w:space="0" w:color="auto"/>
              <w:bottom w:val="single" w:sz="6" w:space="0" w:color="auto"/>
              <w:right w:val="single" w:sz="6" w:space="0" w:color="auto"/>
            </w:tcBorders>
            <w:vAlign w:val="center"/>
          </w:tcPr>
          <w:p w14:paraId="65CB7982" w14:textId="77777777" w:rsidR="00625745" w:rsidRPr="009F7642" w:rsidRDefault="00625745" w:rsidP="00AF388D">
            <w:pPr>
              <w:autoSpaceDE w:val="0"/>
              <w:autoSpaceDN w:val="0"/>
              <w:adjustRightInd w:val="0"/>
              <w:spacing w:before="40" w:after="40"/>
              <w:jc w:val="center"/>
              <w:rPr>
                <w:rFonts w:cstheme="minorHAnsi"/>
                <w:color w:val="000000" w:themeColor="text1"/>
                <w:lang w:val="en-GB"/>
              </w:rPr>
            </w:pPr>
          </w:p>
        </w:tc>
        <w:tc>
          <w:tcPr>
            <w:tcW w:w="1440" w:type="dxa"/>
            <w:tcBorders>
              <w:top w:val="single" w:sz="6" w:space="0" w:color="auto"/>
              <w:left w:val="single" w:sz="6" w:space="0" w:color="auto"/>
              <w:bottom w:val="single" w:sz="6" w:space="0" w:color="auto"/>
              <w:right w:val="single" w:sz="6" w:space="0" w:color="auto"/>
            </w:tcBorders>
            <w:vAlign w:val="center"/>
          </w:tcPr>
          <w:p w14:paraId="4A0150A4" w14:textId="2022B8D5" w:rsidR="00625745" w:rsidRPr="009F7642" w:rsidRDefault="00625745" w:rsidP="00AF388D">
            <w:pPr>
              <w:autoSpaceDE w:val="0"/>
              <w:autoSpaceDN w:val="0"/>
              <w:adjustRightInd w:val="0"/>
              <w:spacing w:before="40" w:after="40"/>
              <w:jc w:val="right"/>
              <w:rPr>
                <w:rFonts w:cstheme="minorHAnsi"/>
                <w:color w:val="000000" w:themeColor="text1"/>
                <w:lang w:val="en-GB"/>
              </w:rPr>
            </w:pPr>
            <w:r w:rsidRPr="009F7642">
              <w:rPr>
                <w:rFonts w:cstheme="minorHAnsi"/>
                <w:color w:val="000000" w:themeColor="text1"/>
                <w:lang w:val="en-GB"/>
              </w:rPr>
              <w:t xml:space="preserve">Compound </w:t>
            </w:r>
            <w:r w:rsidRPr="009F7642">
              <w:rPr>
                <w:rFonts w:cstheme="minorHAnsi"/>
                <w:b/>
                <w:bCs/>
                <w:color w:val="000000" w:themeColor="text1"/>
                <w:lang w:val="en-GB"/>
              </w:rPr>
              <w:t>1</w:t>
            </w:r>
          </w:p>
        </w:tc>
        <w:tc>
          <w:tcPr>
            <w:tcW w:w="1440" w:type="dxa"/>
            <w:tcBorders>
              <w:top w:val="single" w:sz="6" w:space="0" w:color="auto"/>
              <w:left w:val="single" w:sz="6" w:space="0" w:color="auto"/>
              <w:bottom w:val="single" w:sz="6" w:space="0" w:color="auto"/>
              <w:right w:val="single" w:sz="6" w:space="0" w:color="auto"/>
            </w:tcBorders>
            <w:vAlign w:val="center"/>
          </w:tcPr>
          <w:p w14:paraId="2F7F7C85" w14:textId="0C384AF9" w:rsidR="00625745" w:rsidRPr="009F7642" w:rsidRDefault="00625745" w:rsidP="00AF388D">
            <w:pPr>
              <w:autoSpaceDE w:val="0"/>
              <w:autoSpaceDN w:val="0"/>
              <w:adjustRightInd w:val="0"/>
              <w:spacing w:before="40" w:after="40"/>
              <w:jc w:val="right"/>
              <w:rPr>
                <w:rFonts w:cstheme="minorHAnsi"/>
                <w:color w:val="000000" w:themeColor="text1"/>
                <w:lang w:val="en-GB"/>
              </w:rPr>
            </w:pPr>
            <w:r w:rsidRPr="009F7642">
              <w:rPr>
                <w:rFonts w:cstheme="minorHAnsi"/>
                <w:color w:val="000000" w:themeColor="text1"/>
                <w:lang w:val="en-GB"/>
              </w:rPr>
              <w:t xml:space="preserve">Compound </w:t>
            </w:r>
            <w:r w:rsidRPr="009F7642">
              <w:rPr>
                <w:rFonts w:cstheme="minorHAnsi"/>
                <w:b/>
                <w:bCs/>
                <w:color w:val="000000" w:themeColor="text1"/>
                <w:lang w:val="en-GB"/>
              </w:rPr>
              <w:t>2</w:t>
            </w:r>
          </w:p>
        </w:tc>
        <w:tc>
          <w:tcPr>
            <w:tcW w:w="1530" w:type="dxa"/>
            <w:tcBorders>
              <w:top w:val="single" w:sz="6" w:space="0" w:color="auto"/>
              <w:left w:val="single" w:sz="6" w:space="0" w:color="auto"/>
              <w:bottom w:val="single" w:sz="6" w:space="0" w:color="auto"/>
              <w:right w:val="single" w:sz="6" w:space="0" w:color="auto"/>
            </w:tcBorders>
            <w:vAlign w:val="center"/>
          </w:tcPr>
          <w:p w14:paraId="48D8C518" w14:textId="18571C23" w:rsidR="00625745" w:rsidRPr="009F7642" w:rsidRDefault="00625745" w:rsidP="00AF388D">
            <w:pPr>
              <w:autoSpaceDE w:val="0"/>
              <w:autoSpaceDN w:val="0"/>
              <w:adjustRightInd w:val="0"/>
              <w:spacing w:before="40" w:after="40"/>
              <w:jc w:val="right"/>
              <w:rPr>
                <w:rFonts w:cstheme="minorHAnsi"/>
                <w:color w:val="000000" w:themeColor="text1"/>
                <w:lang w:val="en-GB"/>
              </w:rPr>
            </w:pPr>
            <w:r w:rsidRPr="009F7642">
              <w:rPr>
                <w:rFonts w:cstheme="minorHAnsi"/>
                <w:color w:val="000000" w:themeColor="text1"/>
                <w:lang w:val="en-GB"/>
              </w:rPr>
              <w:t>Pregnanolone</w:t>
            </w:r>
          </w:p>
        </w:tc>
        <w:tc>
          <w:tcPr>
            <w:tcW w:w="1890" w:type="dxa"/>
            <w:tcBorders>
              <w:top w:val="single" w:sz="6" w:space="0" w:color="auto"/>
              <w:left w:val="single" w:sz="6" w:space="0" w:color="auto"/>
              <w:bottom w:val="single" w:sz="6" w:space="0" w:color="auto"/>
              <w:right w:val="single" w:sz="6" w:space="0" w:color="auto"/>
            </w:tcBorders>
            <w:vAlign w:val="center"/>
          </w:tcPr>
          <w:p w14:paraId="3F0E0E33" w14:textId="6A1A7508" w:rsidR="00625745" w:rsidRPr="009F7642" w:rsidRDefault="00625745" w:rsidP="00AF388D">
            <w:pPr>
              <w:autoSpaceDE w:val="0"/>
              <w:autoSpaceDN w:val="0"/>
              <w:adjustRightInd w:val="0"/>
              <w:spacing w:before="40" w:after="40"/>
              <w:jc w:val="right"/>
              <w:rPr>
                <w:rFonts w:cstheme="minorHAnsi"/>
                <w:color w:val="000000" w:themeColor="text1"/>
                <w:lang w:val="en-GB"/>
              </w:rPr>
            </w:pPr>
            <w:r w:rsidRPr="009F7642">
              <w:rPr>
                <w:rFonts w:cstheme="minorHAnsi"/>
                <w:color w:val="000000" w:themeColor="text1"/>
                <w:lang w:val="en-GB"/>
              </w:rPr>
              <w:t>Pregnanolone-D5</w:t>
            </w:r>
          </w:p>
        </w:tc>
      </w:tr>
      <w:tr w:rsidR="00D63345" w:rsidRPr="009F7642" w14:paraId="71F157E1" w14:textId="77777777" w:rsidTr="00625745">
        <w:trPr>
          <w:trHeight w:val="278"/>
        </w:trPr>
        <w:tc>
          <w:tcPr>
            <w:tcW w:w="1164" w:type="dxa"/>
            <w:tcBorders>
              <w:top w:val="single" w:sz="6" w:space="0" w:color="auto"/>
              <w:left w:val="single" w:sz="6" w:space="0" w:color="auto"/>
              <w:bottom w:val="single" w:sz="6" w:space="0" w:color="auto"/>
              <w:right w:val="single" w:sz="6" w:space="0" w:color="auto"/>
            </w:tcBorders>
            <w:vAlign w:val="center"/>
          </w:tcPr>
          <w:p w14:paraId="1F54C708" w14:textId="77777777" w:rsidR="00625745" w:rsidRPr="009F7642" w:rsidRDefault="00625745" w:rsidP="00AF388D">
            <w:pPr>
              <w:autoSpaceDE w:val="0"/>
              <w:autoSpaceDN w:val="0"/>
              <w:adjustRightInd w:val="0"/>
              <w:spacing w:before="40" w:after="40"/>
              <w:jc w:val="center"/>
              <w:rPr>
                <w:rFonts w:cstheme="minorHAnsi"/>
                <w:color w:val="000000" w:themeColor="text1"/>
                <w:lang w:val="en-GB"/>
              </w:rPr>
            </w:pPr>
            <w:r w:rsidRPr="009F7642">
              <w:rPr>
                <w:rFonts w:cstheme="minorHAnsi"/>
                <w:color w:val="000000" w:themeColor="text1"/>
                <w:lang w:val="en-GB"/>
              </w:rPr>
              <w:t>Mouse</w:t>
            </w:r>
          </w:p>
        </w:tc>
        <w:tc>
          <w:tcPr>
            <w:tcW w:w="1398" w:type="dxa"/>
            <w:tcBorders>
              <w:top w:val="single" w:sz="6" w:space="0" w:color="auto"/>
              <w:left w:val="single" w:sz="6" w:space="0" w:color="auto"/>
              <w:bottom w:val="single" w:sz="6" w:space="0" w:color="auto"/>
              <w:right w:val="single" w:sz="6" w:space="0" w:color="auto"/>
            </w:tcBorders>
            <w:vAlign w:val="center"/>
          </w:tcPr>
          <w:p w14:paraId="126453B4" w14:textId="77777777" w:rsidR="00625745" w:rsidRPr="009F7642" w:rsidRDefault="00625745" w:rsidP="00AF388D">
            <w:pPr>
              <w:tabs>
                <w:tab w:val="decimal" w:pos="781"/>
              </w:tabs>
              <w:autoSpaceDE w:val="0"/>
              <w:autoSpaceDN w:val="0"/>
              <w:adjustRightInd w:val="0"/>
              <w:spacing w:before="40" w:after="40"/>
              <w:rPr>
                <w:rFonts w:cstheme="minorHAnsi"/>
                <w:color w:val="000000" w:themeColor="text1"/>
                <w:lang w:val="en-GB"/>
              </w:rPr>
            </w:pPr>
            <w:r w:rsidRPr="009F7642">
              <w:rPr>
                <w:rFonts w:cstheme="minorHAnsi"/>
                <w:color w:val="000000" w:themeColor="text1"/>
                <w:lang w:val="en-GB"/>
              </w:rPr>
              <w:t>9.714</w:t>
            </w:r>
          </w:p>
        </w:tc>
        <w:tc>
          <w:tcPr>
            <w:tcW w:w="1440" w:type="dxa"/>
            <w:tcBorders>
              <w:top w:val="single" w:sz="6" w:space="0" w:color="auto"/>
              <w:left w:val="single" w:sz="6" w:space="0" w:color="auto"/>
              <w:bottom w:val="single" w:sz="6" w:space="0" w:color="auto"/>
              <w:right w:val="single" w:sz="6" w:space="0" w:color="auto"/>
            </w:tcBorders>
            <w:vAlign w:val="center"/>
          </w:tcPr>
          <w:p w14:paraId="2DEBD30B" w14:textId="77777777" w:rsidR="00625745" w:rsidRPr="009F7642" w:rsidRDefault="00625745" w:rsidP="00AF388D">
            <w:pPr>
              <w:spacing w:before="40" w:after="40"/>
              <w:jc w:val="right"/>
              <w:rPr>
                <w:rFonts w:cstheme="minorHAnsi"/>
                <w:color w:val="000000" w:themeColor="text1"/>
                <w:lang w:val="en-GB"/>
              </w:rPr>
            </w:pPr>
            <w:r w:rsidRPr="009F7642">
              <w:rPr>
                <w:rFonts w:cstheme="minorHAnsi"/>
                <w:color w:val="000000" w:themeColor="text1"/>
                <w:lang w:val="en-GB"/>
              </w:rPr>
              <w:t>5166</w:t>
            </w:r>
          </w:p>
        </w:tc>
        <w:tc>
          <w:tcPr>
            <w:tcW w:w="1440" w:type="dxa"/>
            <w:tcBorders>
              <w:top w:val="single" w:sz="6" w:space="0" w:color="auto"/>
              <w:left w:val="single" w:sz="6" w:space="0" w:color="auto"/>
              <w:bottom w:val="single" w:sz="6" w:space="0" w:color="auto"/>
              <w:right w:val="single" w:sz="6" w:space="0" w:color="auto"/>
            </w:tcBorders>
            <w:vAlign w:val="center"/>
          </w:tcPr>
          <w:p w14:paraId="4B0C1EBE" w14:textId="77777777" w:rsidR="00625745" w:rsidRPr="009F7642" w:rsidRDefault="00625745" w:rsidP="00AF388D">
            <w:pPr>
              <w:spacing w:before="40" w:after="40"/>
              <w:jc w:val="right"/>
              <w:rPr>
                <w:rFonts w:cstheme="minorHAnsi"/>
                <w:color w:val="000000" w:themeColor="text1"/>
                <w:lang w:val="en-GB"/>
              </w:rPr>
            </w:pPr>
            <w:r w:rsidRPr="009F7642">
              <w:rPr>
                <w:rFonts w:cstheme="minorHAnsi"/>
                <w:color w:val="000000" w:themeColor="text1"/>
                <w:lang w:val="en-GB"/>
              </w:rPr>
              <w:t>3878085</w:t>
            </w:r>
          </w:p>
        </w:tc>
        <w:tc>
          <w:tcPr>
            <w:tcW w:w="1530" w:type="dxa"/>
            <w:tcBorders>
              <w:top w:val="single" w:sz="6" w:space="0" w:color="auto"/>
              <w:left w:val="single" w:sz="6" w:space="0" w:color="auto"/>
              <w:bottom w:val="single" w:sz="6" w:space="0" w:color="auto"/>
              <w:right w:val="single" w:sz="6" w:space="0" w:color="auto"/>
            </w:tcBorders>
            <w:vAlign w:val="center"/>
          </w:tcPr>
          <w:p w14:paraId="2B043F62" w14:textId="77777777" w:rsidR="00625745" w:rsidRPr="009F7642" w:rsidRDefault="00625745" w:rsidP="00AF388D">
            <w:pPr>
              <w:spacing w:before="40" w:after="40"/>
              <w:jc w:val="right"/>
              <w:rPr>
                <w:rFonts w:cstheme="minorHAnsi"/>
                <w:color w:val="000000" w:themeColor="text1"/>
                <w:lang w:val="en-GB"/>
              </w:rPr>
            </w:pPr>
            <w:r w:rsidRPr="009F7642">
              <w:rPr>
                <w:rFonts w:cstheme="minorHAnsi"/>
                <w:color w:val="000000" w:themeColor="text1"/>
                <w:lang w:val="en-GB"/>
              </w:rPr>
              <w:t>19057</w:t>
            </w:r>
          </w:p>
        </w:tc>
        <w:tc>
          <w:tcPr>
            <w:tcW w:w="1890" w:type="dxa"/>
            <w:tcBorders>
              <w:top w:val="single" w:sz="6" w:space="0" w:color="auto"/>
              <w:left w:val="single" w:sz="6" w:space="0" w:color="auto"/>
              <w:bottom w:val="single" w:sz="6" w:space="0" w:color="auto"/>
              <w:right w:val="single" w:sz="6" w:space="0" w:color="auto"/>
            </w:tcBorders>
            <w:vAlign w:val="center"/>
          </w:tcPr>
          <w:p w14:paraId="5D005CB4" w14:textId="77777777" w:rsidR="00625745" w:rsidRPr="009F7642" w:rsidRDefault="00625745" w:rsidP="00AF388D">
            <w:pPr>
              <w:spacing w:before="40" w:after="40"/>
              <w:jc w:val="right"/>
              <w:rPr>
                <w:rFonts w:cstheme="minorHAnsi"/>
                <w:color w:val="000000" w:themeColor="text1"/>
                <w:lang w:val="en-GB"/>
              </w:rPr>
            </w:pPr>
            <w:r w:rsidRPr="009F7642">
              <w:rPr>
                <w:rFonts w:cstheme="minorHAnsi"/>
                <w:color w:val="000000" w:themeColor="text1"/>
                <w:lang w:val="en-GB"/>
              </w:rPr>
              <w:t>79745</w:t>
            </w:r>
          </w:p>
        </w:tc>
      </w:tr>
      <w:tr w:rsidR="00D63345" w:rsidRPr="009F7642" w14:paraId="7BE1B141" w14:textId="77777777" w:rsidTr="00625745">
        <w:trPr>
          <w:trHeight w:val="278"/>
        </w:trPr>
        <w:tc>
          <w:tcPr>
            <w:tcW w:w="1164" w:type="dxa"/>
            <w:tcBorders>
              <w:top w:val="single" w:sz="6" w:space="0" w:color="auto"/>
              <w:left w:val="single" w:sz="6" w:space="0" w:color="auto"/>
              <w:bottom w:val="single" w:sz="6" w:space="0" w:color="auto"/>
              <w:right w:val="single" w:sz="6" w:space="0" w:color="auto"/>
            </w:tcBorders>
            <w:vAlign w:val="center"/>
          </w:tcPr>
          <w:p w14:paraId="52C5418E" w14:textId="77777777" w:rsidR="00625745" w:rsidRPr="009F7642" w:rsidRDefault="00625745" w:rsidP="00AF388D">
            <w:pPr>
              <w:autoSpaceDE w:val="0"/>
              <w:autoSpaceDN w:val="0"/>
              <w:adjustRightInd w:val="0"/>
              <w:spacing w:before="40" w:after="40"/>
              <w:jc w:val="center"/>
              <w:rPr>
                <w:rFonts w:cstheme="minorHAnsi"/>
                <w:color w:val="000000" w:themeColor="text1"/>
                <w:lang w:val="en-GB"/>
              </w:rPr>
            </w:pPr>
            <w:r w:rsidRPr="009F7642">
              <w:rPr>
                <w:rFonts w:cstheme="minorHAnsi"/>
                <w:color w:val="000000" w:themeColor="text1"/>
                <w:lang w:val="en-GB"/>
              </w:rPr>
              <w:t>Mouse</w:t>
            </w:r>
          </w:p>
        </w:tc>
        <w:tc>
          <w:tcPr>
            <w:tcW w:w="1398" w:type="dxa"/>
            <w:tcBorders>
              <w:top w:val="single" w:sz="6" w:space="0" w:color="auto"/>
              <w:left w:val="single" w:sz="6" w:space="0" w:color="auto"/>
              <w:bottom w:val="single" w:sz="6" w:space="0" w:color="auto"/>
              <w:right w:val="single" w:sz="6" w:space="0" w:color="auto"/>
            </w:tcBorders>
            <w:vAlign w:val="center"/>
          </w:tcPr>
          <w:p w14:paraId="7470D74C" w14:textId="77777777" w:rsidR="00625745" w:rsidRPr="009F7642" w:rsidRDefault="00625745" w:rsidP="00AF388D">
            <w:pPr>
              <w:tabs>
                <w:tab w:val="decimal" w:pos="781"/>
              </w:tabs>
              <w:autoSpaceDE w:val="0"/>
              <w:autoSpaceDN w:val="0"/>
              <w:adjustRightInd w:val="0"/>
              <w:spacing w:before="40" w:after="40"/>
              <w:rPr>
                <w:rFonts w:cstheme="minorHAnsi"/>
                <w:color w:val="000000" w:themeColor="text1"/>
                <w:lang w:val="en-GB"/>
              </w:rPr>
            </w:pPr>
            <w:r w:rsidRPr="009F7642">
              <w:rPr>
                <w:rFonts w:cstheme="minorHAnsi"/>
                <w:color w:val="000000" w:themeColor="text1"/>
                <w:lang w:val="en-GB"/>
              </w:rPr>
              <w:t>97.14</w:t>
            </w:r>
          </w:p>
        </w:tc>
        <w:tc>
          <w:tcPr>
            <w:tcW w:w="1440" w:type="dxa"/>
            <w:tcBorders>
              <w:top w:val="single" w:sz="6" w:space="0" w:color="auto"/>
              <w:left w:val="single" w:sz="6" w:space="0" w:color="auto"/>
              <w:bottom w:val="single" w:sz="6" w:space="0" w:color="auto"/>
              <w:right w:val="single" w:sz="6" w:space="0" w:color="auto"/>
            </w:tcBorders>
            <w:vAlign w:val="center"/>
          </w:tcPr>
          <w:p w14:paraId="28008256" w14:textId="77777777" w:rsidR="00625745" w:rsidRPr="009F7642" w:rsidRDefault="00625745" w:rsidP="00AF388D">
            <w:pPr>
              <w:spacing w:before="40" w:after="40"/>
              <w:jc w:val="right"/>
              <w:rPr>
                <w:rFonts w:cstheme="minorHAnsi"/>
                <w:color w:val="000000" w:themeColor="text1"/>
                <w:lang w:val="en-GB"/>
              </w:rPr>
            </w:pPr>
            <w:r w:rsidRPr="009F7642">
              <w:rPr>
                <w:rFonts w:cstheme="minorHAnsi"/>
                <w:color w:val="000000" w:themeColor="text1"/>
                <w:lang w:val="en-GB"/>
              </w:rPr>
              <w:t>100201</w:t>
            </w:r>
          </w:p>
        </w:tc>
        <w:tc>
          <w:tcPr>
            <w:tcW w:w="1440" w:type="dxa"/>
            <w:tcBorders>
              <w:top w:val="single" w:sz="6" w:space="0" w:color="auto"/>
              <w:left w:val="single" w:sz="6" w:space="0" w:color="auto"/>
              <w:bottom w:val="single" w:sz="6" w:space="0" w:color="auto"/>
              <w:right w:val="single" w:sz="6" w:space="0" w:color="auto"/>
            </w:tcBorders>
            <w:vAlign w:val="center"/>
          </w:tcPr>
          <w:p w14:paraId="3694DD4F" w14:textId="77777777" w:rsidR="00625745" w:rsidRPr="009F7642" w:rsidRDefault="00625745" w:rsidP="00AF388D">
            <w:pPr>
              <w:spacing w:before="40" w:after="40"/>
              <w:jc w:val="right"/>
              <w:rPr>
                <w:rFonts w:cstheme="minorHAnsi"/>
                <w:color w:val="000000" w:themeColor="text1"/>
                <w:lang w:val="en-GB"/>
              </w:rPr>
            </w:pPr>
            <w:r w:rsidRPr="009F7642">
              <w:rPr>
                <w:rFonts w:cstheme="minorHAnsi"/>
                <w:color w:val="000000" w:themeColor="text1"/>
                <w:lang w:val="en-GB"/>
              </w:rPr>
              <w:t>3523468</w:t>
            </w:r>
          </w:p>
        </w:tc>
        <w:tc>
          <w:tcPr>
            <w:tcW w:w="1530" w:type="dxa"/>
            <w:tcBorders>
              <w:top w:val="single" w:sz="6" w:space="0" w:color="auto"/>
              <w:left w:val="single" w:sz="6" w:space="0" w:color="auto"/>
              <w:bottom w:val="single" w:sz="6" w:space="0" w:color="auto"/>
              <w:right w:val="single" w:sz="6" w:space="0" w:color="auto"/>
            </w:tcBorders>
            <w:vAlign w:val="center"/>
          </w:tcPr>
          <w:p w14:paraId="07FADECB" w14:textId="77777777" w:rsidR="00625745" w:rsidRPr="009F7642" w:rsidRDefault="00625745" w:rsidP="00AF388D">
            <w:pPr>
              <w:spacing w:before="40" w:after="40"/>
              <w:jc w:val="right"/>
              <w:rPr>
                <w:rFonts w:cstheme="minorHAnsi"/>
                <w:color w:val="000000" w:themeColor="text1"/>
                <w:lang w:val="en-GB"/>
              </w:rPr>
            </w:pPr>
            <w:r w:rsidRPr="009F7642">
              <w:rPr>
                <w:rFonts w:cstheme="minorHAnsi"/>
                <w:color w:val="000000" w:themeColor="text1"/>
                <w:lang w:val="en-GB"/>
              </w:rPr>
              <w:t>21632</w:t>
            </w:r>
          </w:p>
        </w:tc>
        <w:tc>
          <w:tcPr>
            <w:tcW w:w="1890" w:type="dxa"/>
            <w:tcBorders>
              <w:top w:val="single" w:sz="6" w:space="0" w:color="auto"/>
              <w:left w:val="single" w:sz="6" w:space="0" w:color="auto"/>
              <w:bottom w:val="single" w:sz="6" w:space="0" w:color="auto"/>
              <w:right w:val="single" w:sz="6" w:space="0" w:color="auto"/>
            </w:tcBorders>
            <w:vAlign w:val="center"/>
          </w:tcPr>
          <w:p w14:paraId="3E41C2F9" w14:textId="77777777" w:rsidR="00625745" w:rsidRPr="009F7642" w:rsidRDefault="00625745" w:rsidP="00AF388D">
            <w:pPr>
              <w:spacing w:before="40" w:after="40"/>
              <w:jc w:val="right"/>
              <w:rPr>
                <w:rFonts w:cstheme="minorHAnsi"/>
                <w:color w:val="000000" w:themeColor="text1"/>
                <w:lang w:val="en-GB"/>
              </w:rPr>
            </w:pPr>
            <w:r w:rsidRPr="009F7642">
              <w:rPr>
                <w:rFonts w:cstheme="minorHAnsi"/>
                <w:color w:val="000000" w:themeColor="text1"/>
                <w:lang w:val="en-GB"/>
              </w:rPr>
              <w:t>95736</w:t>
            </w:r>
          </w:p>
        </w:tc>
      </w:tr>
      <w:tr w:rsidR="00D63345" w:rsidRPr="009F7642" w14:paraId="79243A3E" w14:textId="77777777" w:rsidTr="00625745">
        <w:trPr>
          <w:trHeight w:val="278"/>
        </w:trPr>
        <w:tc>
          <w:tcPr>
            <w:tcW w:w="1164" w:type="dxa"/>
            <w:tcBorders>
              <w:top w:val="single" w:sz="6" w:space="0" w:color="auto"/>
              <w:left w:val="single" w:sz="6" w:space="0" w:color="auto"/>
              <w:bottom w:val="single" w:sz="6" w:space="0" w:color="auto"/>
              <w:right w:val="single" w:sz="6" w:space="0" w:color="auto"/>
            </w:tcBorders>
            <w:vAlign w:val="center"/>
          </w:tcPr>
          <w:p w14:paraId="1C5A12E9" w14:textId="77777777" w:rsidR="00625745" w:rsidRPr="009F7642" w:rsidRDefault="00625745" w:rsidP="00AF388D">
            <w:pPr>
              <w:autoSpaceDE w:val="0"/>
              <w:autoSpaceDN w:val="0"/>
              <w:adjustRightInd w:val="0"/>
              <w:spacing w:before="40" w:after="40"/>
              <w:jc w:val="center"/>
              <w:rPr>
                <w:rFonts w:cstheme="minorHAnsi"/>
                <w:color w:val="000000" w:themeColor="text1"/>
                <w:lang w:val="en-GB"/>
              </w:rPr>
            </w:pPr>
            <w:r w:rsidRPr="009F7642">
              <w:rPr>
                <w:rFonts w:cstheme="minorHAnsi"/>
                <w:color w:val="000000" w:themeColor="text1"/>
                <w:lang w:val="en-GB"/>
              </w:rPr>
              <w:t>Mouse</w:t>
            </w:r>
          </w:p>
        </w:tc>
        <w:tc>
          <w:tcPr>
            <w:tcW w:w="1398" w:type="dxa"/>
            <w:tcBorders>
              <w:top w:val="single" w:sz="6" w:space="0" w:color="auto"/>
              <w:left w:val="single" w:sz="6" w:space="0" w:color="auto"/>
              <w:bottom w:val="single" w:sz="6" w:space="0" w:color="auto"/>
              <w:right w:val="single" w:sz="6" w:space="0" w:color="auto"/>
            </w:tcBorders>
            <w:vAlign w:val="center"/>
          </w:tcPr>
          <w:p w14:paraId="469437B5" w14:textId="77777777" w:rsidR="00625745" w:rsidRPr="009F7642" w:rsidRDefault="00625745" w:rsidP="00AF388D">
            <w:pPr>
              <w:tabs>
                <w:tab w:val="decimal" w:pos="781"/>
              </w:tabs>
              <w:autoSpaceDE w:val="0"/>
              <w:autoSpaceDN w:val="0"/>
              <w:adjustRightInd w:val="0"/>
              <w:spacing w:before="40" w:after="40"/>
              <w:rPr>
                <w:rFonts w:cstheme="minorHAnsi"/>
                <w:color w:val="000000" w:themeColor="text1"/>
                <w:lang w:val="en-GB"/>
              </w:rPr>
            </w:pPr>
            <w:r w:rsidRPr="009F7642">
              <w:rPr>
                <w:rFonts w:cstheme="minorHAnsi"/>
                <w:color w:val="000000" w:themeColor="text1"/>
                <w:lang w:val="en-GB"/>
              </w:rPr>
              <w:t>971.4</w:t>
            </w:r>
          </w:p>
        </w:tc>
        <w:tc>
          <w:tcPr>
            <w:tcW w:w="1440" w:type="dxa"/>
            <w:tcBorders>
              <w:top w:val="single" w:sz="6" w:space="0" w:color="auto"/>
              <w:left w:val="single" w:sz="6" w:space="0" w:color="auto"/>
              <w:bottom w:val="single" w:sz="6" w:space="0" w:color="auto"/>
              <w:right w:val="single" w:sz="6" w:space="0" w:color="auto"/>
            </w:tcBorders>
            <w:vAlign w:val="center"/>
          </w:tcPr>
          <w:p w14:paraId="3F29E409" w14:textId="77777777" w:rsidR="00625745" w:rsidRPr="009F7642" w:rsidRDefault="00625745" w:rsidP="00AF388D">
            <w:pPr>
              <w:spacing w:before="40" w:after="40"/>
              <w:jc w:val="right"/>
              <w:rPr>
                <w:rFonts w:cstheme="minorHAnsi"/>
                <w:color w:val="000000" w:themeColor="text1"/>
                <w:lang w:val="en-GB"/>
              </w:rPr>
            </w:pPr>
            <w:r w:rsidRPr="009F7642">
              <w:rPr>
                <w:rFonts w:cstheme="minorHAnsi"/>
                <w:color w:val="000000" w:themeColor="text1"/>
                <w:lang w:val="en-GB"/>
              </w:rPr>
              <w:t>634928</w:t>
            </w:r>
          </w:p>
        </w:tc>
        <w:tc>
          <w:tcPr>
            <w:tcW w:w="1440" w:type="dxa"/>
            <w:tcBorders>
              <w:top w:val="single" w:sz="6" w:space="0" w:color="auto"/>
              <w:left w:val="single" w:sz="6" w:space="0" w:color="auto"/>
              <w:bottom w:val="single" w:sz="6" w:space="0" w:color="auto"/>
              <w:right w:val="single" w:sz="6" w:space="0" w:color="auto"/>
            </w:tcBorders>
            <w:vAlign w:val="center"/>
          </w:tcPr>
          <w:p w14:paraId="451DF979" w14:textId="77777777" w:rsidR="00625745" w:rsidRPr="009F7642" w:rsidRDefault="00625745" w:rsidP="00AF388D">
            <w:pPr>
              <w:spacing w:before="40" w:after="40"/>
              <w:jc w:val="right"/>
              <w:rPr>
                <w:rFonts w:cstheme="minorHAnsi"/>
                <w:color w:val="000000" w:themeColor="text1"/>
                <w:lang w:val="en-GB"/>
              </w:rPr>
            </w:pPr>
            <w:r w:rsidRPr="009F7642">
              <w:rPr>
                <w:rFonts w:cstheme="minorHAnsi"/>
                <w:color w:val="000000" w:themeColor="text1"/>
                <w:lang w:val="en-GB"/>
              </w:rPr>
              <w:t>3792941</w:t>
            </w:r>
          </w:p>
        </w:tc>
        <w:tc>
          <w:tcPr>
            <w:tcW w:w="1530" w:type="dxa"/>
            <w:tcBorders>
              <w:top w:val="single" w:sz="6" w:space="0" w:color="auto"/>
              <w:left w:val="single" w:sz="6" w:space="0" w:color="auto"/>
              <w:bottom w:val="single" w:sz="6" w:space="0" w:color="auto"/>
              <w:right w:val="single" w:sz="6" w:space="0" w:color="auto"/>
            </w:tcBorders>
            <w:vAlign w:val="center"/>
          </w:tcPr>
          <w:p w14:paraId="29F86662" w14:textId="77777777" w:rsidR="00625745" w:rsidRPr="009F7642" w:rsidRDefault="00625745" w:rsidP="00AF388D">
            <w:pPr>
              <w:spacing w:before="40" w:after="40"/>
              <w:jc w:val="right"/>
              <w:rPr>
                <w:rFonts w:cstheme="minorHAnsi"/>
                <w:color w:val="000000" w:themeColor="text1"/>
                <w:lang w:val="en-GB"/>
              </w:rPr>
            </w:pPr>
            <w:r w:rsidRPr="009F7642">
              <w:rPr>
                <w:rFonts w:cstheme="minorHAnsi"/>
                <w:color w:val="000000" w:themeColor="text1"/>
                <w:lang w:val="en-GB"/>
              </w:rPr>
              <w:t>61907</w:t>
            </w:r>
          </w:p>
        </w:tc>
        <w:tc>
          <w:tcPr>
            <w:tcW w:w="1890" w:type="dxa"/>
            <w:tcBorders>
              <w:top w:val="single" w:sz="6" w:space="0" w:color="auto"/>
              <w:left w:val="single" w:sz="6" w:space="0" w:color="auto"/>
              <w:bottom w:val="single" w:sz="6" w:space="0" w:color="auto"/>
              <w:right w:val="single" w:sz="6" w:space="0" w:color="auto"/>
            </w:tcBorders>
            <w:vAlign w:val="center"/>
          </w:tcPr>
          <w:p w14:paraId="397C85C2" w14:textId="77777777" w:rsidR="00625745" w:rsidRPr="009F7642" w:rsidRDefault="00625745" w:rsidP="00AF388D">
            <w:pPr>
              <w:spacing w:before="40" w:after="40"/>
              <w:jc w:val="right"/>
              <w:rPr>
                <w:rFonts w:cstheme="minorHAnsi"/>
                <w:color w:val="000000" w:themeColor="text1"/>
                <w:lang w:val="en-GB"/>
              </w:rPr>
            </w:pPr>
            <w:r w:rsidRPr="009F7642">
              <w:rPr>
                <w:rFonts w:cstheme="minorHAnsi"/>
                <w:color w:val="000000" w:themeColor="text1"/>
                <w:lang w:val="en-GB"/>
              </w:rPr>
              <w:t>90947</w:t>
            </w:r>
          </w:p>
        </w:tc>
      </w:tr>
      <w:tr w:rsidR="00D63345" w:rsidRPr="009F7642" w14:paraId="63D99C7A" w14:textId="77777777" w:rsidTr="00625745">
        <w:trPr>
          <w:trHeight w:val="278"/>
        </w:trPr>
        <w:tc>
          <w:tcPr>
            <w:tcW w:w="1164" w:type="dxa"/>
            <w:tcBorders>
              <w:top w:val="single" w:sz="6" w:space="0" w:color="auto"/>
              <w:left w:val="single" w:sz="6" w:space="0" w:color="auto"/>
              <w:bottom w:val="single" w:sz="6" w:space="0" w:color="auto"/>
              <w:right w:val="single" w:sz="6" w:space="0" w:color="auto"/>
            </w:tcBorders>
            <w:vAlign w:val="center"/>
          </w:tcPr>
          <w:p w14:paraId="7DDB4366" w14:textId="77777777" w:rsidR="00625745" w:rsidRPr="009F7642" w:rsidRDefault="00625745" w:rsidP="00AF388D">
            <w:pPr>
              <w:autoSpaceDE w:val="0"/>
              <w:autoSpaceDN w:val="0"/>
              <w:adjustRightInd w:val="0"/>
              <w:spacing w:before="40" w:after="40"/>
              <w:jc w:val="center"/>
              <w:rPr>
                <w:rFonts w:cstheme="minorHAnsi"/>
                <w:color w:val="000000" w:themeColor="text1"/>
                <w:lang w:val="en-GB"/>
              </w:rPr>
            </w:pPr>
            <w:r w:rsidRPr="009F7642">
              <w:rPr>
                <w:rFonts w:cstheme="minorHAnsi"/>
                <w:color w:val="000000" w:themeColor="text1"/>
                <w:lang w:val="en-GB"/>
              </w:rPr>
              <w:t>Mouse</w:t>
            </w:r>
          </w:p>
        </w:tc>
        <w:tc>
          <w:tcPr>
            <w:tcW w:w="1398" w:type="dxa"/>
            <w:tcBorders>
              <w:top w:val="single" w:sz="6" w:space="0" w:color="auto"/>
              <w:left w:val="single" w:sz="6" w:space="0" w:color="auto"/>
              <w:bottom w:val="single" w:sz="6" w:space="0" w:color="auto"/>
              <w:right w:val="single" w:sz="6" w:space="0" w:color="auto"/>
            </w:tcBorders>
            <w:vAlign w:val="center"/>
          </w:tcPr>
          <w:p w14:paraId="5FB58907" w14:textId="77777777" w:rsidR="00625745" w:rsidRPr="009F7642" w:rsidRDefault="00625745" w:rsidP="00AF388D">
            <w:pPr>
              <w:tabs>
                <w:tab w:val="decimal" w:pos="781"/>
              </w:tabs>
              <w:autoSpaceDE w:val="0"/>
              <w:autoSpaceDN w:val="0"/>
              <w:adjustRightInd w:val="0"/>
              <w:spacing w:before="40" w:after="40"/>
              <w:rPr>
                <w:rFonts w:cstheme="minorHAnsi"/>
                <w:color w:val="000000" w:themeColor="text1"/>
                <w:lang w:val="en-GB"/>
              </w:rPr>
            </w:pPr>
            <w:r w:rsidRPr="009F7642">
              <w:rPr>
                <w:rFonts w:cstheme="minorHAnsi"/>
                <w:color w:val="000000" w:themeColor="text1"/>
                <w:lang w:val="en-GB"/>
              </w:rPr>
              <w:t>9714</w:t>
            </w:r>
          </w:p>
        </w:tc>
        <w:tc>
          <w:tcPr>
            <w:tcW w:w="1440" w:type="dxa"/>
            <w:tcBorders>
              <w:top w:val="single" w:sz="6" w:space="0" w:color="auto"/>
              <w:left w:val="single" w:sz="6" w:space="0" w:color="auto"/>
              <w:bottom w:val="single" w:sz="6" w:space="0" w:color="auto"/>
              <w:right w:val="single" w:sz="6" w:space="0" w:color="auto"/>
            </w:tcBorders>
            <w:vAlign w:val="center"/>
          </w:tcPr>
          <w:p w14:paraId="5256BDD0" w14:textId="77777777" w:rsidR="00625745" w:rsidRPr="009F7642" w:rsidRDefault="00625745" w:rsidP="00AF388D">
            <w:pPr>
              <w:spacing w:before="40" w:after="40"/>
              <w:jc w:val="right"/>
              <w:rPr>
                <w:rFonts w:cstheme="minorHAnsi"/>
                <w:color w:val="000000" w:themeColor="text1"/>
                <w:lang w:val="en-GB"/>
              </w:rPr>
            </w:pPr>
            <w:r w:rsidRPr="009F7642">
              <w:rPr>
                <w:rFonts w:cstheme="minorHAnsi"/>
                <w:color w:val="000000" w:themeColor="text1"/>
                <w:lang w:val="en-GB"/>
              </w:rPr>
              <w:t>13407869</w:t>
            </w:r>
          </w:p>
        </w:tc>
        <w:tc>
          <w:tcPr>
            <w:tcW w:w="1440" w:type="dxa"/>
            <w:tcBorders>
              <w:top w:val="single" w:sz="6" w:space="0" w:color="auto"/>
              <w:left w:val="single" w:sz="6" w:space="0" w:color="auto"/>
              <w:bottom w:val="single" w:sz="6" w:space="0" w:color="auto"/>
              <w:right w:val="single" w:sz="6" w:space="0" w:color="auto"/>
            </w:tcBorders>
            <w:vAlign w:val="center"/>
          </w:tcPr>
          <w:p w14:paraId="64BCC075" w14:textId="77777777" w:rsidR="00625745" w:rsidRPr="009F7642" w:rsidRDefault="00625745" w:rsidP="00AF388D">
            <w:pPr>
              <w:spacing w:before="40" w:after="40"/>
              <w:jc w:val="right"/>
              <w:rPr>
                <w:rFonts w:cstheme="minorHAnsi"/>
                <w:color w:val="000000" w:themeColor="text1"/>
                <w:lang w:val="en-GB"/>
              </w:rPr>
            </w:pPr>
            <w:r w:rsidRPr="009F7642">
              <w:rPr>
                <w:rFonts w:cstheme="minorHAnsi"/>
                <w:color w:val="000000" w:themeColor="text1"/>
                <w:lang w:val="en-GB"/>
              </w:rPr>
              <w:t>3521632</w:t>
            </w:r>
          </w:p>
        </w:tc>
        <w:tc>
          <w:tcPr>
            <w:tcW w:w="1530" w:type="dxa"/>
            <w:tcBorders>
              <w:top w:val="single" w:sz="6" w:space="0" w:color="auto"/>
              <w:left w:val="single" w:sz="6" w:space="0" w:color="auto"/>
              <w:bottom w:val="single" w:sz="6" w:space="0" w:color="auto"/>
              <w:right w:val="single" w:sz="6" w:space="0" w:color="auto"/>
            </w:tcBorders>
            <w:vAlign w:val="center"/>
          </w:tcPr>
          <w:p w14:paraId="383037EC" w14:textId="77777777" w:rsidR="00625745" w:rsidRPr="009F7642" w:rsidRDefault="00625745" w:rsidP="00AF388D">
            <w:pPr>
              <w:spacing w:before="40" w:after="40"/>
              <w:jc w:val="right"/>
              <w:rPr>
                <w:rFonts w:cstheme="minorHAnsi"/>
                <w:color w:val="000000" w:themeColor="text1"/>
                <w:lang w:val="en-GB"/>
              </w:rPr>
            </w:pPr>
            <w:r w:rsidRPr="009F7642">
              <w:rPr>
                <w:rFonts w:cstheme="minorHAnsi"/>
                <w:color w:val="000000" w:themeColor="text1"/>
                <w:lang w:val="en-GB"/>
              </w:rPr>
              <w:t>441567</w:t>
            </w:r>
          </w:p>
        </w:tc>
        <w:tc>
          <w:tcPr>
            <w:tcW w:w="1890" w:type="dxa"/>
            <w:tcBorders>
              <w:top w:val="single" w:sz="6" w:space="0" w:color="auto"/>
              <w:left w:val="single" w:sz="6" w:space="0" w:color="auto"/>
              <w:bottom w:val="single" w:sz="6" w:space="0" w:color="auto"/>
              <w:right w:val="single" w:sz="6" w:space="0" w:color="auto"/>
            </w:tcBorders>
            <w:vAlign w:val="center"/>
          </w:tcPr>
          <w:p w14:paraId="2CDE3665" w14:textId="77777777" w:rsidR="00625745" w:rsidRPr="009F7642" w:rsidRDefault="00625745" w:rsidP="00AF388D">
            <w:pPr>
              <w:spacing w:before="40" w:after="40"/>
              <w:jc w:val="right"/>
              <w:rPr>
                <w:rFonts w:cstheme="minorHAnsi"/>
                <w:color w:val="000000" w:themeColor="text1"/>
                <w:lang w:val="en-GB"/>
              </w:rPr>
            </w:pPr>
            <w:r w:rsidRPr="009F7642">
              <w:rPr>
                <w:rFonts w:cstheme="minorHAnsi"/>
                <w:color w:val="000000" w:themeColor="text1"/>
                <w:lang w:val="en-GB"/>
              </w:rPr>
              <w:t>87976</w:t>
            </w:r>
          </w:p>
        </w:tc>
      </w:tr>
    </w:tbl>
    <w:p w14:paraId="4A68807E" w14:textId="77777777" w:rsidR="00625745" w:rsidRPr="009F7642" w:rsidRDefault="00625745" w:rsidP="0016432E">
      <w:pPr>
        <w:spacing w:line="276" w:lineRule="auto"/>
        <w:jc w:val="both"/>
        <w:rPr>
          <w:rFonts w:cs="Arial"/>
          <w:color w:val="000000" w:themeColor="text1"/>
          <w:szCs w:val="20"/>
        </w:rPr>
      </w:pPr>
    </w:p>
    <w:p w14:paraId="0570640B" w14:textId="77777777" w:rsidR="0014778F" w:rsidRPr="009F7642" w:rsidRDefault="0014778F" w:rsidP="0016432E">
      <w:pPr>
        <w:spacing w:line="276" w:lineRule="auto"/>
        <w:jc w:val="both"/>
        <w:rPr>
          <w:rFonts w:cs="Arial"/>
          <w:color w:val="000000" w:themeColor="text1"/>
          <w:szCs w:val="20"/>
        </w:rPr>
      </w:pPr>
    </w:p>
    <w:p w14:paraId="6D3E99E0" w14:textId="77777777" w:rsidR="0014778F" w:rsidRPr="009F7642" w:rsidRDefault="0014778F" w:rsidP="0016432E">
      <w:pPr>
        <w:spacing w:line="276" w:lineRule="auto"/>
        <w:jc w:val="both"/>
        <w:rPr>
          <w:rFonts w:cs="Arial"/>
          <w:color w:val="000000" w:themeColor="text1"/>
          <w:szCs w:val="20"/>
        </w:rPr>
      </w:pPr>
    </w:p>
    <w:p w14:paraId="054D9485" w14:textId="77777777" w:rsidR="0014778F" w:rsidRPr="009F7642" w:rsidRDefault="0014778F" w:rsidP="0016432E">
      <w:pPr>
        <w:spacing w:line="276" w:lineRule="auto"/>
        <w:jc w:val="both"/>
        <w:rPr>
          <w:rFonts w:cs="Arial"/>
          <w:color w:val="000000" w:themeColor="text1"/>
          <w:szCs w:val="20"/>
        </w:rPr>
      </w:pPr>
    </w:p>
    <w:p w14:paraId="284A233E" w14:textId="77777777" w:rsidR="0014778F" w:rsidRDefault="0014778F" w:rsidP="0016432E">
      <w:pPr>
        <w:spacing w:line="276" w:lineRule="auto"/>
        <w:jc w:val="both"/>
        <w:rPr>
          <w:rFonts w:cs="Arial"/>
          <w:color w:val="EE0000"/>
          <w:szCs w:val="20"/>
        </w:rPr>
      </w:pPr>
    </w:p>
    <w:p w14:paraId="027F3C10" w14:textId="5BA03787" w:rsidR="0014778F" w:rsidRPr="009F7642" w:rsidRDefault="0014778F" w:rsidP="0014778F">
      <w:pPr>
        <w:spacing w:line="276" w:lineRule="auto"/>
        <w:jc w:val="both"/>
        <w:rPr>
          <w:rFonts w:cs="Arial"/>
          <w:color w:val="000000" w:themeColor="text1"/>
          <w:szCs w:val="20"/>
        </w:rPr>
      </w:pPr>
      <w:r w:rsidRPr="009F7642">
        <w:rPr>
          <w:rFonts w:cs="Arial"/>
          <w:b/>
          <w:bCs/>
          <w:color w:val="000000" w:themeColor="text1"/>
          <w:szCs w:val="20"/>
        </w:rPr>
        <w:lastRenderedPageBreak/>
        <w:t>Table S5.</w:t>
      </w:r>
      <w:r w:rsidRPr="009F7642">
        <w:rPr>
          <w:rFonts w:cs="Arial"/>
          <w:color w:val="000000" w:themeColor="text1"/>
          <w:szCs w:val="20"/>
        </w:rPr>
        <w:t xml:space="preserve"> Measured concentrations of compound </w:t>
      </w:r>
      <w:r w:rsidRPr="009F7642">
        <w:rPr>
          <w:rFonts w:cs="Arial"/>
          <w:b/>
          <w:bCs/>
          <w:color w:val="000000" w:themeColor="text1"/>
          <w:szCs w:val="20"/>
        </w:rPr>
        <w:t>1</w:t>
      </w:r>
      <w:r w:rsidRPr="009F7642">
        <w:rPr>
          <w:rFonts w:cs="Arial"/>
          <w:color w:val="000000" w:themeColor="text1"/>
          <w:szCs w:val="20"/>
        </w:rPr>
        <w:t xml:space="preserve"> and pregnanolone in mouse plasma</w:t>
      </w:r>
      <w:r w:rsidRPr="009F7642">
        <w:rPr>
          <w:color w:val="000000" w:themeColor="text1"/>
          <w:lang w:val="en-GB"/>
        </w:rPr>
        <w:t xml:space="preserve"> </w:t>
      </w:r>
    </w:p>
    <w:tbl>
      <w:tblPr>
        <w:tblW w:w="0" w:type="auto"/>
        <w:tblInd w:w="70" w:type="dxa"/>
        <w:tblLayout w:type="fixed"/>
        <w:tblCellMar>
          <w:left w:w="70" w:type="dxa"/>
          <w:right w:w="70" w:type="dxa"/>
        </w:tblCellMar>
        <w:tblLook w:val="0000" w:firstRow="0" w:lastRow="0" w:firstColumn="0" w:lastColumn="0" w:noHBand="0" w:noVBand="0"/>
      </w:tblPr>
      <w:tblGrid>
        <w:gridCol w:w="1843"/>
        <w:gridCol w:w="2669"/>
        <w:gridCol w:w="1300"/>
        <w:gridCol w:w="2750"/>
      </w:tblGrid>
      <w:tr w:rsidR="0014778F" w:rsidRPr="009F7642" w14:paraId="48CCC744" w14:textId="77777777" w:rsidTr="0014778F">
        <w:trPr>
          <w:trHeight w:val="278"/>
        </w:trPr>
        <w:tc>
          <w:tcPr>
            <w:tcW w:w="1843" w:type="dxa"/>
            <w:tcBorders>
              <w:top w:val="single" w:sz="6" w:space="0" w:color="auto"/>
              <w:left w:val="single" w:sz="6" w:space="0" w:color="auto"/>
              <w:bottom w:val="single" w:sz="6" w:space="0" w:color="auto"/>
              <w:right w:val="single" w:sz="6" w:space="0" w:color="auto"/>
            </w:tcBorders>
          </w:tcPr>
          <w:p w14:paraId="662FE895" w14:textId="77777777" w:rsidR="0014778F" w:rsidRPr="009F7642" w:rsidRDefault="0014778F" w:rsidP="00AF388D">
            <w:pPr>
              <w:autoSpaceDE w:val="0"/>
              <w:autoSpaceDN w:val="0"/>
              <w:adjustRightInd w:val="0"/>
              <w:spacing w:before="40" w:after="40"/>
              <w:jc w:val="center"/>
              <w:rPr>
                <w:rFonts w:cstheme="minorHAnsi"/>
                <w:b/>
                <w:color w:val="000000" w:themeColor="text1"/>
                <w:lang w:val="en-GB"/>
              </w:rPr>
            </w:pPr>
            <w:r w:rsidRPr="009F7642">
              <w:rPr>
                <w:rFonts w:cstheme="minorHAnsi"/>
                <w:b/>
                <w:color w:val="000000" w:themeColor="text1"/>
                <w:lang w:val="en-GB"/>
              </w:rPr>
              <w:t>Plasma</w:t>
            </w:r>
          </w:p>
        </w:tc>
        <w:tc>
          <w:tcPr>
            <w:tcW w:w="2669" w:type="dxa"/>
            <w:tcBorders>
              <w:top w:val="single" w:sz="6" w:space="0" w:color="auto"/>
              <w:left w:val="single" w:sz="6" w:space="0" w:color="auto"/>
              <w:bottom w:val="single" w:sz="6" w:space="0" w:color="auto"/>
              <w:right w:val="single" w:sz="6" w:space="0" w:color="auto"/>
            </w:tcBorders>
          </w:tcPr>
          <w:p w14:paraId="56FA93DE" w14:textId="3FF13169" w:rsidR="0014778F" w:rsidRPr="009F7642" w:rsidRDefault="0014778F" w:rsidP="00AF388D">
            <w:pPr>
              <w:autoSpaceDE w:val="0"/>
              <w:autoSpaceDN w:val="0"/>
              <w:adjustRightInd w:val="0"/>
              <w:spacing w:before="40" w:after="40"/>
              <w:jc w:val="center"/>
              <w:rPr>
                <w:rFonts w:cstheme="minorHAnsi"/>
                <w:b/>
                <w:color w:val="000000" w:themeColor="text1"/>
                <w:lang w:val="en-GB"/>
              </w:rPr>
            </w:pPr>
            <w:r w:rsidRPr="009F7642">
              <w:rPr>
                <w:rFonts w:cstheme="minorHAnsi"/>
                <w:b/>
                <w:color w:val="000000" w:themeColor="text1"/>
                <w:lang w:val="en-GB"/>
              </w:rPr>
              <w:t>Spiked with compound 1 (ng/ml)</w:t>
            </w:r>
          </w:p>
        </w:tc>
        <w:tc>
          <w:tcPr>
            <w:tcW w:w="4050" w:type="dxa"/>
            <w:gridSpan w:val="2"/>
            <w:tcBorders>
              <w:top w:val="single" w:sz="6" w:space="0" w:color="auto"/>
              <w:left w:val="single" w:sz="6" w:space="0" w:color="auto"/>
              <w:bottom w:val="single" w:sz="6" w:space="0" w:color="auto"/>
              <w:right w:val="single" w:sz="6" w:space="0" w:color="auto"/>
            </w:tcBorders>
          </w:tcPr>
          <w:p w14:paraId="6607802A" w14:textId="77777777" w:rsidR="0014778F" w:rsidRPr="009F7642" w:rsidRDefault="0014778F" w:rsidP="00AF388D">
            <w:pPr>
              <w:autoSpaceDE w:val="0"/>
              <w:autoSpaceDN w:val="0"/>
              <w:adjustRightInd w:val="0"/>
              <w:spacing w:before="40" w:after="40"/>
              <w:jc w:val="center"/>
              <w:rPr>
                <w:rFonts w:cstheme="minorHAnsi"/>
                <w:b/>
                <w:color w:val="000000" w:themeColor="text1"/>
                <w:lang w:val="en-GB"/>
              </w:rPr>
            </w:pPr>
            <w:r w:rsidRPr="009F7642">
              <w:rPr>
                <w:rFonts w:cstheme="minorHAnsi"/>
                <w:b/>
                <w:color w:val="000000" w:themeColor="text1"/>
                <w:lang w:val="en-GB"/>
              </w:rPr>
              <w:t>Measured concentration (ng/ml)</w:t>
            </w:r>
          </w:p>
        </w:tc>
      </w:tr>
      <w:tr w:rsidR="0014778F" w:rsidRPr="009F7642" w14:paraId="007AC062" w14:textId="77777777" w:rsidTr="00AF388D">
        <w:trPr>
          <w:trHeight w:val="278"/>
        </w:trPr>
        <w:tc>
          <w:tcPr>
            <w:tcW w:w="1843" w:type="dxa"/>
            <w:tcBorders>
              <w:top w:val="single" w:sz="6" w:space="0" w:color="auto"/>
              <w:left w:val="single" w:sz="6" w:space="0" w:color="auto"/>
              <w:bottom w:val="single" w:sz="6" w:space="0" w:color="auto"/>
              <w:right w:val="single" w:sz="6" w:space="0" w:color="auto"/>
            </w:tcBorders>
          </w:tcPr>
          <w:p w14:paraId="730546C7" w14:textId="77777777" w:rsidR="0014778F" w:rsidRPr="009F7642" w:rsidRDefault="0014778F" w:rsidP="00AF388D">
            <w:pPr>
              <w:autoSpaceDE w:val="0"/>
              <w:autoSpaceDN w:val="0"/>
              <w:adjustRightInd w:val="0"/>
              <w:spacing w:before="40" w:after="40"/>
              <w:jc w:val="center"/>
              <w:rPr>
                <w:rFonts w:cstheme="minorHAnsi"/>
                <w:color w:val="000000" w:themeColor="text1"/>
                <w:lang w:val="en-GB"/>
              </w:rPr>
            </w:pPr>
          </w:p>
        </w:tc>
        <w:tc>
          <w:tcPr>
            <w:tcW w:w="2669" w:type="dxa"/>
            <w:tcBorders>
              <w:top w:val="single" w:sz="6" w:space="0" w:color="auto"/>
              <w:left w:val="single" w:sz="6" w:space="0" w:color="auto"/>
              <w:bottom w:val="single" w:sz="6" w:space="0" w:color="auto"/>
              <w:right w:val="single" w:sz="6" w:space="0" w:color="auto"/>
            </w:tcBorders>
          </w:tcPr>
          <w:p w14:paraId="2C7940A6" w14:textId="77777777" w:rsidR="0014778F" w:rsidRPr="009F7642" w:rsidRDefault="0014778F" w:rsidP="00AF388D">
            <w:pPr>
              <w:autoSpaceDE w:val="0"/>
              <w:autoSpaceDN w:val="0"/>
              <w:adjustRightInd w:val="0"/>
              <w:spacing w:before="40" w:after="40"/>
              <w:jc w:val="center"/>
              <w:rPr>
                <w:rFonts w:cstheme="minorHAnsi"/>
                <w:color w:val="000000" w:themeColor="text1"/>
                <w:lang w:val="en-GB"/>
              </w:rPr>
            </w:pPr>
          </w:p>
        </w:tc>
        <w:tc>
          <w:tcPr>
            <w:tcW w:w="1300" w:type="dxa"/>
            <w:tcBorders>
              <w:top w:val="single" w:sz="6" w:space="0" w:color="auto"/>
              <w:left w:val="single" w:sz="6" w:space="0" w:color="auto"/>
              <w:bottom w:val="single" w:sz="6" w:space="0" w:color="auto"/>
              <w:right w:val="single" w:sz="6" w:space="0" w:color="auto"/>
            </w:tcBorders>
          </w:tcPr>
          <w:p w14:paraId="42B1D9A0" w14:textId="6F4CB4C0" w:rsidR="0014778F" w:rsidRPr="009F7642" w:rsidRDefault="0014778F" w:rsidP="00AF388D">
            <w:pPr>
              <w:autoSpaceDE w:val="0"/>
              <w:autoSpaceDN w:val="0"/>
              <w:adjustRightInd w:val="0"/>
              <w:spacing w:before="40" w:after="40"/>
              <w:jc w:val="right"/>
              <w:rPr>
                <w:rFonts w:cstheme="minorHAnsi"/>
                <w:color w:val="000000" w:themeColor="text1"/>
                <w:lang w:val="en-GB"/>
              </w:rPr>
            </w:pPr>
            <w:r w:rsidRPr="009F7642">
              <w:rPr>
                <w:rFonts w:cstheme="minorHAnsi"/>
                <w:color w:val="000000" w:themeColor="text1"/>
                <w:lang w:val="en-GB"/>
              </w:rPr>
              <w:t xml:space="preserve">Compound </w:t>
            </w:r>
            <w:r w:rsidRPr="009F7642">
              <w:rPr>
                <w:rFonts w:cstheme="minorHAnsi"/>
                <w:b/>
                <w:bCs/>
                <w:color w:val="000000" w:themeColor="text1"/>
                <w:lang w:val="en-GB"/>
              </w:rPr>
              <w:t>1</w:t>
            </w:r>
          </w:p>
        </w:tc>
        <w:tc>
          <w:tcPr>
            <w:tcW w:w="2750" w:type="dxa"/>
            <w:tcBorders>
              <w:top w:val="single" w:sz="6" w:space="0" w:color="auto"/>
              <w:left w:val="single" w:sz="6" w:space="0" w:color="auto"/>
              <w:bottom w:val="single" w:sz="6" w:space="0" w:color="auto"/>
              <w:right w:val="single" w:sz="6" w:space="0" w:color="auto"/>
            </w:tcBorders>
          </w:tcPr>
          <w:p w14:paraId="3BF6A73E" w14:textId="4970B3CB" w:rsidR="0014778F" w:rsidRPr="009F7642" w:rsidRDefault="0014778F" w:rsidP="00AF388D">
            <w:pPr>
              <w:autoSpaceDE w:val="0"/>
              <w:autoSpaceDN w:val="0"/>
              <w:adjustRightInd w:val="0"/>
              <w:spacing w:before="40" w:after="40"/>
              <w:jc w:val="right"/>
              <w:rPr>
                <w:rFonts w:cstheme="minorHAnsi"/>
                <w:color w:val="000000" w:themeColor="text1"/>
                <w:lang w:val="en-GB"/>
              </w:rPr>
            </w:pPr>
            <w:r w:rsidRPr="009F7642">
              <w:rPr>
                <w:rFonts w:cstheme="minorHAnsi"/>
                <w:color w:val="000000" w:themeColor="text1"/>
                <w:lang w:val="en-GB"/>
              </w:rPr>
              <w:t>Pregnanolone</w:t>
            </w:r>
          </w:p>
        </w:tc>
      </w:tr>
      <w:tr w:rsidR="0014778F" w:rsidRPr="009F7642" w14:paraId="19DCA5E8" w14:textId="77777777" w:rsidTr="00AF388D">
        <w:trPr>
          <w:trHeight w:val="278"/>
        </w:trPr>
        <w:tc>
          <w:tcPr>
            <w:tcW w:w="1843" w:type="dxa"/>
            <w:tcBorders>
              <w:top w:val="single" w:sz="6" w:space="0" w:color="auto"/>
              <w:left w:val="single" w:sz="6" w:space="0" w:color="auto"/>
              <w:bottom w:val="single" w:sz="6" w:space="0" w:color="auto"/>
              <w:right w:val="single" w:sz="6" w:space="0" w:color="auto"/>
            </w:tcBorders>
          </w:tcPr>
          <w:p w14:paraId="00330E54" w14:textId="77777777" w:rsidR="0014778F" w:rsidRPr="009F7642" w:rsidRDefault="0014778F" w:rsidP="00AF388D">
            <w:pPr>
              <w:autoSpaceDE w:val="0"/>
              <w:autoSpaceDN w:val="0"/>
              <w:adjustRightInd w:val="0"/>
              <w:spacing w:before="40" w:after="40"/>
              <w:jc w:val="center"/>
              <w:rPr>
                <w:rFonts w:cstheme="minorHAnsi"/>
                <w:color w:val="000000" w:themeColor="text1"/>
                <w:lang w:val="en-GB"/>
              </w:rPr>
            </w:pPr>
            <w:r w:rsidRPr="009F7642">
              <w:rPr>
                <w:rFonts w:cstheme="minorHAnsi"/>
                <w:color w:val="000000" w:themeColor="text1"/>
                <w:lang w:val="en-GB"/>
              </w:rPr>
              <w:t>Mouse</w:t>
            </w:r>
          </w:p>
        </w:tc>
        <w:tc>
          <w:tcPr>
            <w:tcW w:w="2669" w:type="dxa"/>
            <w:tcBorders>
              <w:top w:val="single" w:sz="6" w:space="0" w:color="auto"/>
              <w:left w:val="single" w:sz="6" w:space="0" w:color="auto"/>
              <w:bottom w:val="single" w:sz="6" w:space="0" w:color="auto"/>
              <w:right w:val="single" w:sz="6" w:space="0" w:color="auto"/>
            </w:tcBorders>
            <w:vAlign w:val="center"/>
          </w:tcPr>
          <w:p w14:paraId="41B94BC3" w14:textId="77777777" w:rsidR="0014778F" w:rsidRPr="009F7642" w:rsidRDefault="0014778F" w:rsidP="00AF388D">
            <w:pPr>
              <w:tabs>
                <w:tab w:val="decimal" w:pos="781"/>
              </w:tabs>
              <w:autoSpaceDE w:val="0"/>
              <w:autoSpaceDN w:val="0"/>
              <w:adjustRightInd w:val="0"/>
              <w:spacing w:before="40" w:after="40"/>
              <w:rPr>
                <w:rFonts w:cstheme="minorHAnsi"/>
                <w:color w:val="000000" w:themeColor="text1"/>
                <w:lang w:val="en-GB"/>
              </w:rPr>
            </w:pPr>
            <w:r w:rsidRPr="009F7642">
              <w:rPr>
                <w:rFonts w:cstheme="minorHAnsi"/>
                <w:color w:val="000000" w:themeColor="text1"/>
                <w:lang w:val="en-GB"/>
              </w:rPr>
              <w:t>9.714</w:t>
            </w:r>
          </w:p>
        </w:tc>
        <w:tc>
          <w:tcPr>
            <w:tcW w:w="1300" w:type="dxa"/>
            <w:tcBorders>
              <w:top w:val="single" w:sz="6" w:space="0" w:color="auto"/>
              <w:left w:val="single" w:sz="6" w:space="0" w:color="auto"/>
              <w:bottom w:val="single" w:sz="6" w:space="0" w:color="auto"/>
              <w:right w:val="single" w:sz="6" w:space="0" w:color="auto"/>
            </w:tcBorders>
          </w:tcPr>
          <w:p w14:paraId="7C9C535C" w14:textId="77777777" w:rsidR="0014778F" w:rsidRPr="009F7642" w:rsidRDefault="0014778F" w:rsidP="00AF388D">
            <w:pPr>
              <w:autoSpaceDE w:val="0"/>
              <w:autoSpaceDN w:val="0"/>
              <w:adjustRightInd w:val="0"/>
              <w:spacing w:before="40" w:after="40"/>
              <w:jc w:val="right"/>
              <w:rPr>
                <w:rFonts w:cstheme="minorHAnsi"/>
                <w:color w:val="000000" w:themeColor="text1"/>
                <w:lang w:val="en-GB"/>
              </w:rPr>
            </w:pPr>
            <w:r w:rsidRPr="009F7642">
              <w:rPr>
                <w:rFonts w:cstheme="minorHAnsi"/>
                <w:color w:val="000000" w:themeColor="text1"/>
                <w:lang w:val="en-GB"/>
              </w:rPr>
              <w:t>0.46</w:t>
            </w:r>
          </w:p>
        </w:tc>
        <w:tc>
          <w:tcPr>
            <w:tcW w:w="2750" w:type="dxa"/>
            <w:tcBorders>
              <w:top w:val="single" w:sz="6" w:space="0" w:color="auto"/>
              <w:left w:val="single" w:sz="6" w:space="0" w:color="auto"/>
              <w:bottom w:val="single" w:sz="6" w:space="0" w:color="auto"/>
              <w:right w:val="single" w:sz="6" w:space="0" w:color="auto"/>
            </w:tcBorders>
          </w:tcPr>
          <w:p w14:paraId="1436EADC" w14:textId="77777777" w:rsidR="0014778F" w:rsidRPr="009F7642" w:rsidRDefault="0014778F" w:rsidP="00AF388D">
            <w:pPr>
              <w:autoSpaceDE w:val="0"/>
              <w:autoSpaceDN w:val="0"/>
              <w:adjustRightInd w:val="0"/>
              <w:spacing w:before="40" w:after="40"/>
              <w:jc w:val="right"/>
              <w:rPr>
                <w:rFonts w:cstheme="minorHAnsi"/>
                <w:color w:val="000000" w:themeColor="text1"/>
                <w:lang w:val="en-GB"/>
              </w:rPr>
            </w:pPr>
            <w:r w:rsidRPr="009F7642">
              <w:rPr>
                <w:rFonts w:cstheme="minorHAnsi"/>
                <w:color w:val="000000" w:themeColor="text1"/>
                <w:lang w:val="en-GB"/>
              </w:rPr>
              <w:t>222.30</w:t>
            </w:r>
          </w:p>
        </w:tc>
      </w:tr>
      <w:tr w:rsidR="0014778F" w:rsidRPr="009F7642" w14:paraId="576141CA" w14:textId="77777777" w:rsidTr="00AF388D">
        <w:trPr>
          <w:trHeight w:val="278"/>
        </w:trPr>
        <w:tc>
          <w:tcPr>
            <w:tcW w:w="1843" w:type="dxa"/>
            <w:tcBorders>
              <w:top w:val="single" w:sz="6" w:space="0" w:color="auto"/>
              <w:left w:val="single" w:sz="6" w:space="0" w:color="auto"/>
              <w:bottom w:val="single" w:sz="6" w:space="0" w:color="auto"/>
              <w:right w:val="single" w:sz="6" w:space="0" w:color="auto"/>
            </w:tcBorders>
          </w:tcPr>
          <w:p w14:paraId="40D580A9" w14:textId="77777777" w:rsidR="0014778F" w:rsidRPr="009F7642" w:rsidRDefault="0014778F" w:rsidP="00AF388D">
            <w:pPr>
              <w:autoSpaceDE w:val="0"/>
              <w:autoSpaceDN w:val="0"/>
              <w:adjustRightInd w:val="0"/>
              <w:spacing w:before="40" w:after="40"/>
              <w:jc w:val="center"/>
              <w:rPr>
                <w:rFonts w:cstheme="minorHAnsi"/>
                <w:color w:val="000000" w:themeColor="text1"/>
                <w:lang w:val="en-GB"/>
              </w:rPr>
            </w:pPr>
            <w:r w:rsidRPr="009F7642">
              <w:rPr>
                <w:rFonts w:cstheme="minorHAnsi"/>
                <w:color w:val="000000" w:themeColor="text1"/>
                <w:lang w:val="en-GB"/>
              </w:rPr>
              <w:t>Mouse</w:t>
            </w:r>
          </w:p>
        </w:tc>
        <w:tc>
          <w:tcPr>
            <w:tcW w:w="2669" w:type="dxa"/>
            <w:tcBorders>
              <w:top w:val="single" w:sz="6" w:space="0" w:color="auto"/>
              <w:left w:val="single" w:sz="6" w:space="0" w:color="auto"/>
              <w:bottom w:val="single" w:sz="6" w:space="0" w:color="auto"/>
              <w:right w:val="single" w:sz="6" w:space="0" w:color="auto"/>
            </w:tcBorders>
            <w:vAlign w:val="center"/>
          </w:tcPr>
          <w:p w14:paraId="59B5A2E4" w14:textId="77777777" w:rsidR="0014778F" w:rsidRPr="009F7642" w:rsidRDefault="0014778F" w:rsidP="00AF388D">
            <w:pPr>
              <w:tabs>
                <w:tab w:val="decimal" w:pos="781"/>
              </w:tabs>
              <w:autoSpaceDE w:val="0"/>
              <w:autoSpaceDN w:val="0"/>
              <w:adjustRightInd w:val="0"/>
              <w:spacing w:before="40" w:after="40"/>
              <w:rPr>
                <w:rFonts w:cstheme="minorHAnsi"/>
                <w:color w:val="000000" w:themeColor="text1"/>
                <w:lang w:val="en-GB"/>
              </w:rPr>
            </w:pPr>
            <w:r w:rsidRPr="009F7642">
              <w:rPr>
                <w:rFonts w:cstheme="minorHAnsi"/>
                <w:color w:val="000000" w:themeColor="text1"/>
                <w:lang w:val="en-GB"/>
              </w:rPr>
              <w:t>97.14</w:t>
            </w:r>
          </w:p>
        </w:tc>
        <w:tc>
          <w:tcPr>
            <w:tcW w:w="1300" w:type="dxa"/>
            <w:tcBorders>
              <w:top w:val="single" w:sz="6" w:space="0" w:color="auto"/>
              <w:left w:val="single" w:sz="6" w:space="0" w:color="auto"/>
              <w:bottom w:val="single" w:sz="6" w:space="0" w:color="auto"/>
              <w:right w:val="single" w:sz="6" w:space="0" w:color="auto"/>
            </w:tcBorders>
          </w:tcPr>
          <w:p w14:paraId="2836FA51" w14:textId="77777777" w:rsidR="0014778F" w:rsidRPr="009F7642" w:rsidRDefault="0014778F" w:rsidP="00AF388D">
            <w:pPr>
              <w:autoSpaceDE w:val="0"/>
              <w:autoSpaceDN w:val="0"/>
              <w:adjustRightInd w:val="0"/>
              <w:spacing w:before="40" w:after="40"/>
              <w:jc w:val="right"/>
              <w:rPr>
                <w:rFonts w:cstheme="minorHAnsi"/>
                <w:color w:val="000000" w:themeColor="text1"/>
                <w:lang w:val="en-GB"/>
              </w:rPr>
            </w:pPr>
            <w:r w:rsidRPr="009F7642">
              <w:rPr>
                <w:rFonts w:cstheme="minorHAnsi"/>
                <w:color w:val="000000" w:themeColor="text1"/>
                <w:lang w:val="en-GB"/>
              </w:rPr>
              <w:t>9.82</w:t>
            </w:r>
          </w:p>
        </w:tc>
        <w:tc>
          <w:tcPr>
            <w:tcW w:w="2750" w:type="dxa"/>
            <w:tcBorders>
              <w:top w:val="single" w:sz="6" w:space="0" w:color="auto"/>
              <w:left w:val="single" w:sz="6" w:space="0" w:color="auto"/>
              <w:bottom w:val="single" w:sz="6" w:space="0" w:color="auto"/>
              <w:right w:val="single" w:sz="6" w:space="0" w:color="auto"/>
            </w:tcBorders>
          </w:tcPr>
          <w:p w14:paraId="602DC812" w14:textId="77777777" w:rsidR="0014778F" w:rsidRPr="009F7642" w:rsidRDefault="0014778F" w:rsidP="00AF388D">
            <w:pPr>
              <w:autoSpaceDE w:val="0"/>
              <w:autoSpaceDN w:val="0"/>
              <w:adjustRightInd w:val="0"/>
              <w:spacing w:before="40" w:after="40"/>
              <w:jc w:val="right"/>
              <w:rPr>
                <w:rFonts w:cstheme="minorHAnsi"/>
                <w:color w:val="000000" w:themeColor="text1"/>
                <w:lang w:val="en-GB"/>
              </w:rPr>
            </w:pPr>
            <w:r w:rsidRPr="009F7642">
              <w:rPr>
                <w:rFonts w:cstheme="minorHAnsi"/>
                <w:color w:val="000000" w:themeColor="text1"/>
                <w:lang w:val="en-GB"/>
              </w:rPr>
              <w:t>205.28</w:t>
            </w:r>
          </w:p>
        </w:tc>
      </w:tr>
      <w:tr w:rsidR="0014778F" w:rsidRPr="009F7642" w14:paraId="7F3F770F" w14:textId="77777777" w:rsidTr="00AF388D">
        <w:trPr>
          <w:trHeight w:val="278"/>
        </w:trPr>
        <w:tc>
          <w:tcPr>
            <w:tcW w:w="1843" w:type="dxa"/>
            <w:tcBorders>
              <w:top w:val="single" w:sz="6" w:space="0" w:color="auto"/>
              <w:left w:val="single" w:sz="6" w:space="0" w:color="auto"/>
              <w:bottom w:val="single" w:sz="6" w:space="0" w:color="auto"/>
              <w:right w:val="single" w:sz="6" w:space="0" w:color="auto"/>
            </w:tcBorders>
          </w:tcPr>
          <w:p w14:paraId="4925C7C3" w14:textId="77777777" w:rsidR="0014778F" w:rsidRPr="009F7642" w:rsidRDefault="0014778F" w:rsidP="00AF388D">
            <w:pPr>
              <w:autoSpaceDE w:val="0"/>
              <w:autoSpaceDN w:val="0"/>
              <w:adjustRightInd w:val="0"/>
              <w:spacing w:before="40" w:after="40"/>
              <w:jc w:val="center"/>
              <w:rPr>
                <w:rFonts w:cstheme="minorHAnsi"/>
                <w:color w:val="000000" w:themeColor="text1"/>
                <w:lang w:val="en-GB"/>
              </w:rPr>
            </w:pPr>
            <w:r w:rsidRPr="009F7642">
              <w:rPr>
                <w:rFonts w:cstheme="minorHAnsi"/>
                <w:color w:val="000000" w:themeColor="text1"/>
                <w:lang w:val="en-GB"/>
              </w:rPr>
              <w:t>Mouse</w:t>
            </w:r>
          </w:p>
        </w:tc>
        <w:tc>
          <w:tcPr>
            <w:tcW w:w="2669" w:type="dxa"/>
            <w:tcBorders>
              <w:top w:val="single" w:sz="6" w:space="0" w:color="auto"/>
              <w:left w:val="single" w:sz="6" w:space="0" w:color="auto"/>
              <w:bottom w:val="single" w:sz="6" w:space="0" w:color="auto"/>
              <w:right w:val="single" w:sz="6" w:space="0" w:color="auto"/>
            </w:tcBorders>
            <w:vAlign w:val="center"/>
          </w:tcPr>
          <w:p w14:paraId="496D5476" w14:textId="77777777" w:rsidR="0014778F" w:rsidRPr="009F7642" w:rsidRDefault="0014778F" w:rsidP="00AF388D">
            <w:pPr>
              <w:tabs>
                <w:tab w:val="decimal" w:pos="781"/>
              </w:tabs>
              <w:autoSpaceDE w:val="0"/>
              <w:autoSpaceDN w:val="0"/>
              <w:adjustRightInd w:val="0"/>
              <w:spacing w:before="40" w:after="40"/>
              <w:rPr>
                <w:rFonts w:cstheme="minorHAnsi"/>
                <w:color w:val="000000" w:themeColor="text1"/>
                <w:lang w:val="en-GB"/>
              </w:rPr>
            </w:pPr>
            <w:r w:rsidRPr="009F7642">
              <w:rPr>
                <w:rFonts w:cstheme="minorHAnsi"/>
                <w:color w:val="000000" w:themeColor="text1"/>
                <w:lang w:val="en-GB"/>
              </w:rPr>
              <w:t>971.4</w:t>
            </w:r>
          </w:p>
        </w:tc>
        <w:tc>
          <w:tcPr>
            <w:tcW w:w="1300" w:type="dxa"/>
            <w:tcBorders>
              <w:top w:val="single" w:sz="6" w:space="0" w:color="auto"/>
              <w:left w:val="single" w:sz="6" w:space="0" w:color="auto"/>
              <w:bottom w:val="single" w:sz="6" w:space="0" w:color="auto"/>
              <w:right w:val="single" w:sz="6" w:space="0" w:color="auto"/>
            </w:tcBorders>
          </w:tcPr>
          <w:p w14:paraId="024E1DCB" w14:textId="77777777" w:rsidR="0014778F" w:rsidRPr="009F7642" w:rsidRDefault="0014778F" w:rsidP="00AF388D">
            <w:pPr>
              <w:autoSpaceDE w:val="0"/>
              <w:autoSpaceDN w:val="0"/>
              <w:adjustRightInd w:val="0"/>
              <w:spacing w:before="40" w:after="40"/>
              <w:jc w:val="right"/>
              <w:rPr>
                <w:rFonts w:cstheme="minorHAnsi"/>
                <w:color w:val="000000" w:themeColor="text1"/>
                <w:lang w:val="en-GB"/>
              </w:rPr>
            </w:pPr>
            <w:r w:rsidRPr="009F7642">
              <w:rPr>
                <w:rFonts w:cstheme="minorHAnsi"/>
                <w:color w:val="000000" w:themeColor="text1"/>
                <w:lang w:val="en-GB"/>
              </w:rPr>
              <w:t>57.88</w:t>
            </w:r>
          </w:p>
        </w:tc>
        <w:tc>
          <w:tcPr>
            <w:tcW w:w="2750" w:type="dxa"/>
            <w:tcBorders>
              <w:top w:val="single" w:sz="6" w:space="0" w:color="auto"/>
              <w:left w:val="single" w:sz="6" w:space="0" w:color="auto"/>
              <w:bottom w:val="single" w:sz="6" w:space="0" w:color="auto"/>
              <w:right w:val="single" w:sz="6" w:space="0" w:color="auto"/>
            </w:tcBorders>
          </w:tcPr>
          <w:p w14:paraId="09D9AFF1" w14:textId="77777777" w:rsidR="0014778F" w:rsidRPr="009F7642" w:rsidRDefault="0014778F" w:rsidP="00AF388D">
            <w:pPr>
              <w:autoSpaceDE w:val="0"/>
              <w:autoSpaceDN w:val="0"/>
              <w:adjustRightInd w:val="0"/>
              <w:spacing w:before="40" w:after="40"/>
              <w:jc w:val="right"/>
              <w:rPr>
                <w:rFonts w:cstheme="minorHAnsi"/>
                <w:color w:val="000000" w:themeColor="text1"/>
                <w:lang w:val="en-GB"/>
              </w:rPr>
            </w:pPr>
            <w:r w:rsidRPr="009F7642">
              <w:rPr>
                <w:rFonts w:cstheme="minorHAnsi"/>
                <w:color w:val="000000" w:themeColor="text1"/>
                <w:lang w:val="en-GB"/>
              </w:rPr>
              <w:t>799.25</w:t>
            </w:r>
          </w:p>
        </w:tc>
      </w:tr>
      <w:tr w:rsidR="0014778F" w:rsidRPr="009F7642" w14:paraId="75D6F335" w14:textId="77777777" w:rsidTr="00AF388D">
        <w:trPr>
          <w:trHeight w:val="278"/>
        </w:trPr>
        <w:tc>
          <w:tcPr>
            <w:tcW w:w="1843" w:type="dxa"/>
            <w:tcBorders>
              <w:top w:val="single" w:sz="6" w:space="0" w:color="auto"/>
              <w:left w:val="single" w:sz="6" w:space="0" w:color="auto"/>
              <w:bottom w:val="single" w:sz="6" w:space="0" w:color="auto"/>
              <w:right w:val="single" w:sz="6" w:space="0" w:color="auto"/>
            </w:tcBorders>
          </w:tcPr>
          <w:p w14:paraId="40C7685C" w14:textId="77777777" w:rsidR="0014778F" w:rsidRPr="009F7642" w:rsidRDefault="0014778F" w:rsidP="00AF388D">
            <w:pPr>
              <w:autoSpaceDE w:val="0"/>
              <w:autoSpaceDN w:val="0"/>
              <w:adjustRightInd w:val="0"/>
              <w:spacing w:before="40" w:after="40"/>
              <w:jc w:val="center"/>
              <w:rPr>
                <w:rFonts w:cstheme="minorHAnsi"/>
                <w:color w:val="000000" w:themeColor="text1"/>
                <w:lang w:val="en-GB"/>
              </w:rPr>
            </w:pPr>
            <w:r w:rsidRPr="009F7642">
              <w:rPr>
                <w:rFonts w:cstheme="minorHAnsi"/>
                <w:color w:val="000000" w:themeColor="text1"/>
                <w:lang w:val="en-GB"/>
              </w:rPr>
              <w:t>Mouse</w:t>
            </w:r>
          </w:p>
        </w:tc>
        <w:tc>
          <w:tcPr>
            <w:tcW w:w="2669" w:type="dxa"/>
            <w:tcBorders>
              <w:top w:val="single" w:sz="6" w:space="0" w:color="auto"/>
              <w:left w:val="single" w:sz="6" w:space="0" w:color="auto"/>
              <w:bottom w:val="single" w:sz="6" w:space="0" w:color="auto"/>
              <w:right w:val="single" w:sz="6" w:space="0" w:color="auto"/>
            </w:tcBorders>
            <w:vAlign w:val="center"/>
          </w:tcPr>
          <w:p w14:paraId="3CFB6DF5" w14:textId="77777777" w:rsidR="0014778F" w:rsidRPr="009F7642" w:rsidRDefault="0014778F" w:rsidP="00AF388D">
            <w:pPr>
              <w:tabs>
                <w:tab w:val="decimal" w:pos="781"/>
              </w:tabs>
              <w:autoSpaceDE w:val="0"/>
              <w:autoSpaceDN w:val="0"/>
              <w:adjustRightInd w:val="0"/>
              <w:spacing w:before="40" w:after="40"/>
              <w:rPr>
                <w:rFonts w:cstheme="minorHAnsi"/>
                <w:color w:val="000000" w:themeColor="text1"/>
                <w:lang w:val="en-GB"/>
              </w:rPr>
            </w:pPr>
            <w:r w:rsidRPr="009F7642">
              <w:rPr>
                <w:rFonts w:cstheme="minorHAnsi"/>
                <w:color w:val="000000" w:themeColor="text1"/>
                <w:lang w:val="en-GB"/>
              </w:rPr>
              <w:t>9714</w:t>
            </w:r>
          </w:p>
        </w:tc>
        <w:tc>
          <w:tcPr>
            <w:tcW w:w="1300" w:type="dxa"/>
            <w:tcBorders>
              <w:top w:val="single" w:sz="6" w:space="0" w:color="auto"/>
              <w:left w:val="single" w:sz="6" w:space="0" w:color="auto"/>
              <w:bottom w:val="single" w:sz="6" w:space="0" w:color="auto"/>
              <w:right w:val="single" w:sz="6" w:space="0" w:color="auto"/>
            </w:tcBorders>
          </w:tcPr>
          <w:p w14:paraId="14B6365C" w14:textId="77777777" w:rsidR="0014778F" w:rsidRPr="009F7642" w:rsidRDefault="0014778F" w:rsidP="00AF388D">
            <w:pPr>
              <w:autoSpaceDE w:val="0"/>
              <w:autoSpaceDN w:val="0"/>
              <w:adjustRightInd w:val="0"/>
              <w:spacing w:before="40" w:after="40"/>
              <w:jc w:val="right"/>
              <w:rPr>
                <w:rFonts w:cstheme="minorHAnsi"/>
                <w:color w:val="000000" w:themeColor="text1"/>
                <w:lang w:val="en-GB"/>
              </w:rPr>
            </w:pPr>
            <w:r w:rsidRPr="009F7642">
              <w:rPr>
                <w:rFonts w:cstheme="minorHAnsi"/>
                <w:color w:val="000000" w:themeColor="text1"/>
                <w:lang w:val="en-GB"/>
              </w:rPr>
              <w:t>1361.80</w:t>
            </w:r>
          </w:p>
        </w:tc>
        <w:tc>
          <w:tcPr>
            <w:tcW w:w="2750" w:type="dxa"/>
            <w:tcBorders>
              <w:top w:val="single" w:sz="6" w:space="0" w:color="auto"/>
              <w:left w:val="single" w:sz="6" w:space="0" w:color="auto"/>
              <w:bottom w:val="single" w:sz="6" w:space="0" w:color="auto"/>
              <w:right w:val="single" w:sz="6" w:space="0" w:color="auto"/>
            </w:tcBorders>
          </w:tcPr>
          <w:p w14:paraId="2D501F8B" w14:textId="77777777" w:rsidR="0014778F" w:rsidRPr="009F7642" w:rsidRDefault="0014778F" w:rsidP="00AF388D">
            <w:pPr>
              <w:autoSpaceDE w:val="0"/>
              <w:autoSpaceDN w:val="0"/>
              <w:adjustRightInd w:val="0"/>
              <w:spacing w:before="40" w:after="40"/>
              <w:jc w:val="right"/>
              <w:rPr>
                <w:rFonts w:cstheme="minorHAnsi"/>
                <w:color w:val="000000" w:themeColor="text1"/>
                <w:lang w:val="en-GB"/>
              </w:rPr>
            </w:pPr>
            <w:r w:rsidRPr="009F7642">
              <w:rPr>
                <w:rFonts w:cstheme="minorHAnsi"/>
                <w:color w:val="000000" w:themeColor="text1"/>
                <w:lang w:val="en-GB"/>
              </w:rPr>
              <w:t>6466.01</w:t>
            </w:r>
          </w:p>
        </w:tc>
      </w:tr>
    </w:tbl>
    <w:p w14:paraId="3E8B566C" w14:textId="77777777" w:rsidR="0014778F" w:rsidRPr="00D63345" w:rsidRDefault="0014778F" w:rsidP="0016432E">
      <w:pPr>
        <w:spacing w:line="276" w:lineRule="auto"/>
        <w:jc w:val="both"/>
        <w:rPr>
          <w:rFonts w:cs="Arial"/>
          <w:color w:val="EE0000"/>
          <w:szCs w:val="20"/>
        </w:rPr>
      </w:pPr>
    </w:p>
    <w:p w14:paraId="3BDA8026" w14:textId="77777777" w:rsidR="00625745" w:rsidRDefault="00625745" w:rsidP="0016432E">
      <w:pPr>
        <w:spacing w:line="276" w:lineRule="auto"/>
        <w:jc w:val="both"/>
        <w:rPr>
          <w:rFonts w:cs="Arial"/>
          <w:szCs w:val="20"/>
        </w:rPr>
      </w:pPr>
    </w:p>
    <w:p w14:paraId="023ED759" w14:textId="77777777" w:rsidR="00625745" w:rsidRDefault="00625745" w:rsidP="0016432E">
      <w:pPr>
        <w:spacing w:line="276" w:lineRule="auto"/>
        <w:jc w:val="both"/>
        <w:rPr>
          <w:rFonts w:cs="Arial"/>
          <w:szCs w:val="20"/>
        </w:rPr>
      </w:pPr>
    </w:p>
    <w:p w14:paraId="4E68C62D" w14:textId="487316CF" w:rsidR="001B3813" w:rsidRDefault="00285E51" w:rsidP="0016432E">
      <w:pPr>
        <w:spacing w:line="276" w:lineRule="auto"/>
        <w:jc w:val="both"/>
        <w:rPr>
          <w:rFonts w:cs="Arial"/>
          <w:szCs w:val="20"/>
        </w:rPr>
      </w:pPr>
      <w:r>
        <w:rPr>
          <w:rFonts w:cs="Arial"/>
          <w:szCs w:val="20"/>
        </w:rPr>
        <w:t xml:space="preserve">References: </w:t>
      </w:r>
    </w:p>
    <w:p w14:paraId="2251A319" w14:textId="77777777" w:rsidR="00B17D9E" w:rsidRPr="00B17D9E" w:rsidRDefault="001B3813" w:rsidP="00B17D9E">
      <w:pPr>
        <w:pStyle w:val="EndNoteBibliography"/>
      </w:pP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EN.REFLIST </w:instrText>
      </w:r>
      <w:r>
        <w:rPr>
          <w:rFonts w:ascii="Times New Roman" w:hAnsi="Times New Roman" w:cs="Times New Roman"/>
          <w:sz w:val="24"/>
          <w:szCs w:val="24"/>
          <w:lang w:val="en-GB"/>
        </w:rPr>
        <w:fldChar w:fldCharType="separate"/>
      </w:r>
      <w:r w:rsidR="00B17D9E" w:rsidRPr="00B17D9E">
        <w:t>[1] Dillon, G. H.; Im, W. B.; Carter, D. B.; McKinley, D. D. Enhancement by GABA of the association rate of picrotoxin and tert-butylbicyclophosphorothionate to the rat cloned alpha 1 beta 2 gamma 2 GABAA receptor subtype. Br J Pharmacol 1995, 115 (3), 539-545. DOI: 10.1111/j.1476-5381.1995.tb16368.x  From NLM Medline.</w:t>
      </w:r>
    </w:p>
    <w:p w14:paraId="3ED84A0C" w14:textId="2E74B6F6" w:rsidR="00D63345" w:rsidRDefault="001B3813" w:rsidP="0016432E">
      <w:pPr>
        <w:spacing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fldChar w:fldCharType="end"/>
      </w:r>
    </w:p>
    <w:p w14:paraId="4AFBC7AD" w14:textId="77777777" w:rsidR="0014778F" w:rsidRDefault="0014778F" w:rsidP="0016432E">
      <w:pPr>
        <w:spacing w:line="276" w:lineRule="auto"/>
        <w:jc w:val="both"/>
        <w:rPr>
          <w:rFonts w:ascii="Times New Roman" w:hAnsi="Times New Roman" w:cs="Times New Roman"/>
          <w:sz w:val="24"/>
          <w:szCs w:val="24"/>
          <w:lang w:val="en-GB"/>
        </w:rPr>
      </w:pPr>
    </w:p>
    <w:p w14:paraId="74D3B7C1" w14:textId="77777777" w:rsidR="0014778F" w:rsidRDefault="0014778F" w:rsidP="0016432E">
      <w:pPr>
        <w:spacing w:line="276" w:lineRule="auto"/>
        <w:jc w:val="both"/>
        <w:rPr>
          <w:rFonts w:ascii="Times New Roman" w:hAnsi="Times New Roman" w:cs="Times New Roman"/>
          <w:sz w:val="24"/>
          <w:szCs w:val="24"/>
          <w:lang w:val="en-GB"/>
        </w:rPr>
      </w:pPr>
    </w:p>
    <w:p w14:paraId="3FA3AEEF" w14:textId="77777777" w:rsidR="0014778F" w:rsidRDefault="0014778F" w:rsidP="0016432E">
      <w:pPr>
        <w:spacing w:line="276" w:lineRule="auto"/>
        <w:jc w:val="both"/>
        <w:rPr>
          <w:rFonts w:ascii="Times New Roman" w:hAnsi="Times New Roman" w:cs="Times New Roman"/>
          <w:sz w:val="24"/>
          <w:szCs w:val="24"/>
          <w:lang w:val="en-GB"/>
        </w:rPr>
      </w:pPr>
    </w:p>
    <w:p w14:paraId="56CD22A2" w14:textId="77777777" w:rsidR="0014778F" w:rsidRDefault="0014778F" w:rsidP="0016432E">
      <w:pPr>
        <w:spacing w:line="276" w:lineRule="auto"/>
        <w:jc w:val="both"/>
        <w:rPr>
          <w:rFonts w:ascii="Times New Roman" w:hAnsi="Times New Roman" w:cs="Times New Roman"/>
          <w:sz w:val="24"/>
          <w:szCs w:val="24"/>
          <w:lang w:val="en-GB"/>
        </w:rPr>
      </w:pPr>
    </w:p>
    <w:p w14:paraId="757BBCB5" w14:textId="77777777" w:rsidR="0014778F" w:rsidRDefault="0014778F" w:rsidP="0016432E">
      <w:pPr>
        <w:spacing w:line="276" w:lineRule="auto"/>
        <w:jc w:val="both"/>
        <w:rPr>
          <w:rFonts w:ascii="Times New Roman" w:hAnsi="Times New Roman" w:cs="Times New Roman"/>
          <w:sz w:val="24"/>
          <w:szCs w:val="24"/>
          <w:lang w:val="en-GB"/>
        </w:rPr>
      </w:pPr>
    </w:p>
    <w:p w14:paraId="45D0901A" w14:textId="77777777" w:rsidR="0014778F" w:rsidRDefault="0014778F" w:rsidP="0016432E">
      <w:pPr>
        <w:spacing w:line="276" w:lineRule="auto"/>
        <w:jc w:val="both"/>
        <w:rPr>
          <w:rFonts w:ascii="Times New Roman" w:hAnsi="Times New Roman" w:cs="Times New Roman"/>
          <w:sz w:val="24"/>
          <w:szCs w:val="24"/>
          <w:lang w:val="en-GB"/>
        </w:rPr>
      </w:pPr>
    </w:p>
    <w:p w14:paraId="25C96A04" w14:textId="77777777" w:rsidR="0014778F" w:rsidRDefault="0014778F" w:rsidP="0016432E">
      <w:pPr>
        <w:spacing w:line="276" w:lineRule="auto"/>
        <w:jc w:val="both"/>
        <w:rPr>
          <w:rFonts w:ascii="Times New Roman" w:hAnsi="Times New Roman" w:cs="Times New Roman"/>
          <w:sz w:val="24"/>
          <w:szCs w:val="24"/>
          <w:lang w:val="en-GB"/>
        </w:rPr>
      </w:pPr>
    </w:p>
    <w:p w14:paraId="2E30B518" w14:textId="77777777" w:rsidR="0014778F" w:rsidRDefault="0014778F" w:rsidP="0016432E">
      <w:pPr>
        <w:spacing w:line="276" w:lineRule="auto"/>
        <w:jc w:val="both"/>
        <w:rPr>
          <w:rFonts w:ascii="Times New Roman" w:hAnsi="Times New Roman" w:cs="Times New Roman"/>
          <w:sz w:val="24"/>
          <w:szCs w:val="24"/>
          <w:lang w:val="en-GB"/>
        </w:rPr>
      </w:pPr>
    </w:p>
    <w:p w14:paraId="21439C09" w14:textId="77777777" w:rsidR="0014778F" w:rsidRDefault="0014778F" w:rsidP="0016432E">
      <w:pPr>
        <w:spacing w:line="276" w:lineRule="auto"/>
        <w:jc w:val="both"/>
        <w:rPr>
          <w:rFonts w:ascii="Times New Roman" w:hAnsi="Times New Roman" w:cs="Times New Roman"/>
          <w:sz w:val="24"/>
          <w:szCs w:val="24"/>
          <w:lang w:val="en-GB"/>
        </w:rPr>
      </w:pPr>
    </w:p>
    <w:p w14:paraId="735591A6" w14:textId="77777777" w:rsidR="0014778F" w:rsidRDefault="0014778F" w:rsidP="0016432E">
      <w:pPr>
        <w:spacing w:line="276" w:lineRule="auto"/>
        <w:jc w:val="both"/>
        <w:rPr>
          <w:rFonts w:ascii="Times New Roman" w:hAnsi="Times New Roman" w:cs="Times New Roman"/>
          <w:sz w:val="24"/>
          <w:szCs w:val="24"/>
          <w:lang w:val="en-GB"/>
        </w:rPr>
      </w:pPr>
    </w:p>
    <w:p w14:paraId="7DC0C42E" w14:textId="77777777" w:rsidR="0014778F" w:rsidRDefault="0014778F" w:rsidP="0016432E">
      <w:pPr>
        <w:spacing w:line="276" w:lineRule="auto"/>
        <w:jc w:val="both"/>
        <w:rPr>
          <w:rFonts w:ascii="Times New Roman" w:hAnsi="Times New Roman" w:cs="Times New Roman"/>
          <w:sz w:val="24"/>
          <w:szCs w:val="24"/>
          <w:lang w:val="en-GB"/>
        </w:rPr>
      </w:pPr>
    </w:p>
    <w:p w14:paraId="2AC063D4" w14:textId="77777777" w:rsidR="0014778F" w:rsidRDefault="0014778F" w:rsidP="0016432E">
      <w:pPr>
        <w:spacing w:line="276" w:lineRule="auto"/>
        <w:jc w:val="both"/>
        <w:rPr>
          <w:rFonts w:ascii="Times New Roman" w:hAnsi="Times New Roman" w:cs="Times New Roman"/>
          <w:sz w:val="24"/>
          <w:szCs w:val="24"/>
          <w:lang w:val="en-GB"/>
        </w:rPr>
      </w:pPr>
    </w:p>
    <w:p w14:paraId="0D8F0BAE" w14:textId="77777777" w:rsidR="0014778F" w:rsidRDefault="0014778F" w:rsidP="0016432E">
      <w:pPr>
        <w:spacing w:line="276" w:lineRule="auto"/>
        <w:jc w:val="both"/>
        <w:rPr>
          <w:rFonts w:ascii="Times New Roman" w:hAnsi="Times New Roman" w:cs="Times New Roman"/>
          <w:sz w:val="24"/>
          <w:szCs w:val="24"/>
          <w:lang w:val="en-GB"/>
        </w:rPr>
      </w:pPr>
    </w:p>
    <w:p w14:paraId="2DA2B309" w14:textId="77777777" w:rsidR="0014778F" w:rsidRDefault="0014778F" w:rsidP="0016432E">
      <w:pPr>
        <w:spacing w:line="276" w:lineRule="auto"/>
        <w:jc w:val="both"/>
        <w:rPr>
          <w:rFonts w:ascii="Times New Roman" w:hAnsi="Times New Roman" w:cs="Times New Roman"/>
          <w:sz w:val="24"/>
          <w:szCs w:val="24"/>
          <w:lang w:val="en-GB"/>
        </w:rPr>
      </w:pPr>
    </w:p>
    <w:p w14:paraId="0891CE4A" w14:textId="77777777" w:rsidR="0014778F" w:rsidRDefault="0014778F" w:rsidP="0016432E">
      <w:pPr>
        <w:spacing w:line="276" w:lineRule="auto"/>
        <w:jc w:val="both"/>
        <w:rPr>
          <w:rFonts w:ascii="Times New Roman" w:hAnsi="Times New Roman" w:cs="Times New Roman"/>
          <w:sz w:val="24"/>
          <w:szCs w:val="24"/>
          <w:lang w:val="en-GB"/>
        </w:rPr>
      </w:pPr>
    </w:p>
    <w:p w14:paraId="0DF807D4" w14:textId="77777777" w:rsidR="0014778F" w:rsidRDefault="0014778F" w:rsidP="0016432E">
      <w:pPr>
        <w:spacing w:line="276" w:lineRule="auto"/>
        <w:jc w:val="both"/>
        <w:rPr>
          <w:rFonts w:ascii="Times New Roman" w:hAnsi="Times New Roman" w:cs="Times New Roman"/>
          <w:sz w:val="24"/>
          <w:szCs w:val="24"/>
          <w:lang w:val="en-GB"/>
        </w:rPr>
      </w:pPr>
    </w:p>
    <w:p w14:paraId="3A5B9731" w14:textId="27AF55E3" w:rsidR="004B11F3" w:rsidRPr="00360D73" w:rsidRDefault="00D63345" w:rsidP="00360D73">
      <w:pPr>
        <w:spacing w:after="240"/>
        <w:jc w:val="both"/>
        <w:rPr>
          <w:lang w:val="en-GB"/>
        </w:rPr>
      </w:pPr>
      <w:r>
        <w:rPr>
          <w:lang w:val="en-GB"/>
        </w:rPr>
        <w:t>First, the m</w:t>
      </w:r>
      <w:r w:rsidRPr="002A5B32">
        <w:rPr>
          <w:lang w:val="en-GB"/>
        </w:rPr>
        <w:t>ouse plasma</w:t>
      </w:r>
      <w:r>
        <w:rPr>
          <w:lang w:val="en-GB"/>
        </w:rPr>
        <w:t xml:space="preserve"> </w:t>
      </w:r>
      <w:r w:rsidRPr="002A5B32">
        <w:rPr>
          <w:lang w:val="en-GB"/>
        </w:rPr>
        <w:t>(</w:t>
      </w:r>
      <w:r w:rsidR="004B11F3" w:rsidRPr="004B11F3">
        <w:rPr>
          <w:lang w:val="en-GB"/>
        </w:rPr>
        <w:t>haemolysed</w:t>
      </w:r>
      <w:r w:rsidRPr="002A5B32">
        <w:rPr>
          <w:lang w:val="en-GB"/>
        </w:rPr>
        <w:t>)</w:t>
      </w:r>
      <w:r>
        <w:rPr>
          <w:lang w:val="en-GB"/>
        </w:rPr>
        <w:t xml:space="preserve"> </w:t>
      </w:r>
      <w:r w:rsidRPr="002A5B32">
        <w:rPr>
          <w:lang w:val="en-GB"/>
        </w:rPr>
        <w:t xml:space="preserve">was spiked with different concentrations of </w:t>
      </w:r>
      <w:r>
        <w:rPr>
          <w:lang w:val="en-GB"/>
        </w:rPr>
        <w:t>compound 1</w:t>
      </w:r>
      <w:r w:rsidRPr="002A5B32">
        <w:rPr>
          <w:lang w:val="en-GB"/>
        </w:rPr>
        <w:t xml:space="preserve"> and the sample was immediately processe</w:t>
      </w:r>
      <w:r>
        <w:rPr>
          <w:lang w:val="en-GB"/>
        </w:rPr>
        <w:t xml:space="preserve">d (Table S4, </w:t>
      </w:r>
      <w:r w:rsidRPr="00D63345">
        <w:rPr>
          <w:lang w:val="en-GB"/>
        </w:rPr>
        <w:t>Supporting Information file</w:t>
      </w:r>
      <w:r>
        <w:rPr>
          <w:lang w:val="en-GB"/>
        </w:rPr>
        <w:t>)</w:t>
      </w:r>
      <w:r w:rsidRPr="002A5B32">
        <w:rPr>
          <w:lang w:val="en-GB"/>
        </w:rPr>
        <w:t xml:space="preserve">. </w:t>
      </w:r>
      <w:r>
        <w:rPr>
          <w:lang w:val="en-GB"/>
        </w:rPr>
        <w:t>T</w:t>
      </w:r>
      <w:r w:rsidRPr="002A5B32">
        <w:rPr>
          <w:lang w:val="en-GB"/>
        </w:rPr>
        <w:t xml:space="preserve">he range 10-1000 ng/ml the peak area of </w:t>
      </w:r>
      <w:r>
        <w:rPr>
          <w:lang w:val="en-GB"/>
        </w:rPr>
        <w:t xml:space="preserve">compound </w:t>
      </w:r>
      <w:r w:rsidRPr="00D63345">
        <w:rPr>
          <w:b/>
          <w:bCs/>
          <w:lang w:val="en-GB"/>
        </w:rPr>
        <w:t>1</w:t>
      </w:r>
      <w:r w:rsidRPr="002A5B32">
        <w:rPr>
          <w:lang w:val="en-GB"/>
        </w:rPr>
        <w:t xml:space="preserve"> increase</w:t>
      </w:r>
      <w:r>
        <w:rPr>
          <w:lang w:val="en-GB"/>
        </w:rPr>
        <w:t>d</w:t>
      </w:r>
      <w:r w:rsidRPr="002A5B32">
        <w:rPr>
          <w:lang w:val="en-GB"/>
        </w:rPr>
        <w:t xml:space="preserve"> linearly with concentration</w:t>
      </w:r>
      <w:r>
        <w:rPr>
          <w:lang w:val="en-GB"/>
        </w:rPr>
        <w:t>. The</w:t>
      </w:r>
      <w:r w:rsidRPr="002A5B32">
        <w:rPr>
          <w:lang w:val="en-GB"/>
        </w:rPr>
        <w:t xml:space="preserve"> peak areas of </w:t>
      </w:r>
      <w:r>
        <w:rPr>
          <w:lang w:val="en-GB"/>
        </w:rPr>
        <w:t>pregnanolone</w:t>
      </w:r>
      <w:r w:rsidRPr="002A5B32">
        <w:rPr>
          <w:lang w:val="en-GB"/>
        </w:rPr>
        <w:t xml:space="preserve"> </w:t>
      </w:r>
      <w:r>
        <w:rPr>
          <w:lang w:val="en-GB"/>
        </w:rPr>
        <w:t>were</w:t>
      </w:r>
      <w:r w:rsidR="0014778F">
        <w:rPr>
          <w:lang w:val="en-GB"/>
        </w:rPr>
        <w:t xml:space="preserve"> also</w:t>
      </w:r>
      <w:r w:rsidRPr="002A5B32">
        <w:rPr>
          <w:lang w:val="en-GB"/>
        </w:rPr>
        <w:t xml:space="preserve"> </w:t>
      </w:r>
      <w:r>
        <w:rPr>
          <w:lang w:val="en-GB"/>
        </w:rPr>
        <w:t xml:space="preserve">increasing, </w:t>
      </w:r>
      <w:r w:rsidRPr="002A5B32">
        <w:rPr>
          <w:lang w:val="en-GB"/>
        </w:rPr>
        <w:t xml:space="preserve">indicating degradation of </w:t>
      </w:r>
      <w:r>
        <w:rPr>
          <w:lang w:val="en-GB"/>
        </w:rPr>
        <w:t xml:space="preserve">compound </w:t>
      </w:r>
      <w:r w:rsidRPr="00D63345">
        <w:rPr>
          <w:b/>
          <w:bCs/>
          <w:lang w:val="en-GB"/>
        </w:rPr>
        <w:t>1</w:t>
      </w:r>
      <w:r>
        <w:rPr>
          <w:lang w:val="en-GB"/>
        </w:rPr>
        <w:t xml:space="preserve"> </w:t>
      </w:r>
      <w:r w:rsidRPr="002A5B32">
        <w:rPr>
          <w:lang w:val="en-GB"/>
        </w:rPr>
        <w:t xml:space="preserve">to </w:t>
      </w:r>
      <w:r>
        <w:rPr>
          <w:lang w:val="en-GB"/>
        </w:rPr>
        <w:t>pregnanolone</w:t>
      </w:r>
      <w:r w:rsidRPr="002A5B32">
        <w:rPr>
          <w:lang w:val="en-GB"/>
        </w:rPr>
        <w:t>.</w:t>
      </w:r>
      <w:r w:rsidR="00CB5FD5">
        <w:rPr>
          <w:lang w:val="en-GB"/>
        </w:rPr>
        <w:t xml:space="preserve"> </w:t>
      </w:r>
      <w:r w:rsidR="00CB5FD5" w:rsidRPr="00CB5FD5">
        <w:rPr>
          <w:lang w:val="en-GB"/>
        </w:rPr>
        <w:t xml:space="preserve">The measured concentrations of </w:t>
      </w:r>
      <w:r w:rsidR="00360D73">
        <w:rPr>
          <w:lang w:val="en-GB"/>
        </w:rPr>
        <w:t>compound 1</w:t>
      </w:r>
      <w:r w:rsidR="00CB5FD5" w:rsidRPr="00CB5FD5">
        <w:rPr>
          <w:lang w:val="en-GB"/>
        </w:rPr>
        <w:t xml:space="preserve"> and </w:t>
      </w:r>
      <w:r w:rsidR="00360D73">
        <w:rPr>
          <w:lang w:val="en-GB"/>
        </w:rPr>
        <w:t>pregnanolone</w:t>
      </w:r>
      <w:r w:rsidR="00CB5FD5" w:rsidRPr="00CB5FD5">
        <w:rPr>
          <w:lang w:val="en-GB"/>
        </w:rPr>
        <w:t xml:space="preserve"> </w:t>
      </w:r>
      <w:r w:rsidR="00360D73">
        <w:rPr>
          <w:lang w:val="en-GB"/>
        </w:rPr>
        <w:t>with respect to spiked concentrations of compound 1</w:t>
      </w:r>
      <w:r w:rsidR="00CB5FD5" w:rsidRPr="00CB5FD5">
        <w:rPr>
          <w:lang w:val="en-GB"/>
        </w:rPr>
        <w:t xml:space="preserve"> are shown in Table </w:t>
      </w:r>
      <w:r w:rsidR="00360D73">
        <w:rPr>
          <w:lang w:val="en-GB"/>
        </w:rPr>
        <w:t>S5 (Supporting Information file)</w:t>
      </w:r>
      <w:r w:rsidR="00CB5FD5" w:rsidRPr="00CB5FD5">
        <w:rPr>
          <w:lang w:val="en-GB"/>
        </w:rPr>
        <w:t>. These results indicate that majority of</w:t>
      </w:r>
      <w:r w:rsidR="004B11F3">
        <w:rPr>
          <w:lang w:val="en-GB"/>
        </w:rPr>
        <w:t xml:space="preserve"> compound 1</w:t>
      </w:r>
      <w:r w:rsidR="00CB5FD5" w:rsidRPr="00CB5FD5">
        <w:rPr>
          <w:lang w:val="en-GB"/>
        </w:rPr>
        <w:t xml:space="preserve"> is very rapidly degraded to </w:t>
      </w:r>
      <w:r w:rsidR="004B11F3">
        <w:rPr>
          <w:lang w:val="en-GB"/>
        </w:rPr>
        <w:t>pregnanolone</w:t>
      </w:r>
      <w:r w:rsidR="00CB5FD5" w:rsidRPr="00CB5FD5">
        <w:rPr>
          <w:lang w:val="en-GB"/>
        </w:rPr>
        <w:t>.</w:t>
      </w:r>
      <w:r w:rsidR="00360D73">
        <w:rPr>
          <w:lang w:val="en-GB"/>
        </w:rPr>
        <w:t xml:space="preserve"> </w:t>
      </w:r>
      <w:r w:rsidR="00CB5FD5">
        <w:rPr>
          <w:rFonts w:cstheme="minorHAnsi"/>
          <w:color w:val="000000" w:themeColor="text1"/>
          <w:lang w:val="en-GB"/>
        </w:rPr>
        <w:t>Next, t</w:t>
      </w:r>
      <w:r w:rsidR="00CB5FD5" w:rsidRPr="00CB5FD5">
        <w:rPr>
          <w:rFonts w:cstheme="minorHAnsi"/>
          <w:color w:val="000000" w:themeColor="text1"/>
          <w:lang w:val="en-GB"/>
        </w:rPr>
        <w:t xml:space="preserve">he time course of </w:t>
      </w:r>
      <w:r w:rsidR="00CB5FD5">
        <w:rPr>
          <w:rFonts w:cstheme="minorHAnsi"/>
          <w:color w:val="000000" w:themeColor="text1"/>
          <w:lang w:val="en-GB"/>
        </w:rPr>
        <w:t>coumpound</w:t>
      </w:r>
      <w:r w:rsidR="00CB5FD5" w:rsidRPr="00CB5FD5">
        <w:rPr>
          <w:rFonts w:cstheme="minorHAnsi"/>
          <w:color w:val="000000" w:themeColor="text1"/>
          <w:lang w:val="en-GB"/>
        </w:rPr>
        <w:t xml:space="preserve"> </w:t>
      </w:r>
      <w:r w:rsidR="00CB5FD5" w:rsidRPr="0014778F">
        <w:rPr>
          <w:rFonts w:cstheme="minorHAnsi"/>
          <w:b/>
          <w:bCs/>
          <w:color w:val="000000" w:themeColor="text1"/>
          <w:lang w:val="en-GB"/>
        </w:rPr>
        <w:t>1</w:t>
      </w:r>
      <w:r w:rsidR="00CB5FD5">
        <w:rPr>
          <w:rFonts w:cstheme="minorHAnsi"/>
          <w:color w:val="000000" w:themeColor="text1"/>
          <w:lang w:val="en-GB"/>
        </w:rPr>
        <w:t xml:space="preserve"> </w:t>
      </w:r>
      <w:r w:rsidR="00CB5FD5" w:rsidRPr="00CB5FD5">
        <w:rPr>
          <w:rFonts w:cstheme="minorHAnsi"/>
          <w:color w:val="000000" w:themeColor="text1"/>
          <w:lang w:val="en-GB"/>
        </w:rPr>
        <w:t>degradation</w:t>
      </w:r>
      <w:r w:rsidR="0014778F">
        <w:rPr>
          <w:rFonts w:cstheme="minorHAnsi"/>
          <w:color w:val="000000" w:themeColor="text1"/>
          <w:lang w:val="en-GB"/>
        </w:rPr>
        <w:t xml:space="preserve"> in mouse and rat plasma</w:t>
      </w:r>
      <w:r w:rsidR="00CB5FD5" w:rsidRPr="00CB5FD5">
        <w:rPr>
          <w:rFonts w:cstheme="minorHAnsi"/>
          <w:color w:val="000000" w:themeColor="text1"/>
          <w:lang w:val="en-GB"/>
        </w:rPr>
        <w:t xml:space="preserve"> wa</w:t>
      </w:r>
      <w:r w:rsidR="00CB5FD5">
        <w:rPr>
          <w:rFonts w:cstheme="minorHAnsi"/>
          <w:color w:val="000000" w:themeColor="text1"/>
          <w:lang w:val="en-GB"/>
        </w:rPr>
        <w:t>s evaluated</w:t>
      </w:r>
      <w:r w:rsidR="00CB5FD5" w:rsidRPr="00CB5FD5">
        <w:rPr>
          <w:rFonts w:cstheme="minorHAnsi"/>
          <w:color w:val="000000" w:themeColor="text1"/>
          <w:lang w:val="en-GB"/>
        </w:rPr>
        <w:t>. Plasma</w:t>
      </w:r>
      <w:r w:rsidR="0014778F">
        <w:rPr>
          <w:rFonts w:cstheme="minorHAnsi"/>
          <w:color w:val="000000" w:themeColor="text1"/>
          <w:lang w:val="en-GB"/>
        </w:rPr>
        <w:t xml:space="preserve"> samples</w:t>
      </w:r>
      <w:r w:rsidR="00CB5FD5" w:rsidRPr="00CB5FD5">
        <w:rPr>
          <w:rFonts w:cstheme="minorHAnsi"/>
          <w:color w:val="000000" w:themeColor="text1"/>
          <w:lang w:val="en-GB"/>
        </w:rPr>
        <w:t xml:space="preserve"> w</w:t>
      </w:r>
      <w:r w:rsidR="0014778F">
        <w:rPr>
          <w:rFonts w:cstheme="minorHAnsi"/>
          <w:color w:val="000000" w:themeColor="text1"/>
          <w:lang w:val="en-GB"/>
        </w:rPr>
        <w:t>ere</w:t>
      </w:r>
      <w:r w:rsidR="00CB5FD5" w:rsidRPr="00CB5FD5">
        <w:rPr>
          <w:rFonts w:cstheme="minorHAnsi"/>
          <w:color w:val="000000" w:themeColor="text1"/>
          <w:lang w:val="en-GB"/>
        </w:rPr>
        <w:t xml:space="preserve"> spiked with </w:t>
      </w:r>
      <w:r w:rsidR="004B11F3">
        <w:rPr>
          <w:rFonts w:cstheme="minorHAnsi"/>
          <w:color w:val="000000" w:themeColor="text1"/>
          <w:lang w:val="en-GB"/>
        </w:rPr>
        <w:t xml:space="preserve">compound </w:t>
      </w:r>
      <w:r w:rsidR="004B11F3" w:rsidRPr="0014778F">
        <w:rPr>
          <w:rFonts w:cstheme="minorHAnsi"/>
          <w:b/>
          <w:bCs/>
          <w:color w:val="000000" w:themeColor="text1"/>
          <w:lang w:val="en-GB"/>
        </w:rPr>
        <w:t>1</w:t>
      </w:r>
      <w:r w:rsidR="00CB5FD5" w:rsidRPr="00CB5FD5">
        <w:rPr>
          <w:rFonts w:cstheme="minorHAnsi"/>
          <w:color w:val="000000" w:themeColor="text1"/>
          <w:lang w:val="en-GB"/>
        </w:rPr>
        <w:t xml:space="preserve"> at concentration 97</w:t>
      </w:r>
      <w:r w:rsidR="0014778F">
        <w:rPr>
          <w:rFonts w:cstheme="minorHAnsi"/>
          <w:color w:val="000000" w:themeColor="text1"/>
          <w:lang w:val="en-GB"/>
        </w:rPr>
        <w:t>.</w:t>
      </w:r>
      <w:r w:rsidR="00CB5FD5" w:rsidRPr="00CB5FD5">
        <w:rPr>
          <w:rFonts w:cstheme="minorHAnsi"/>
          <w:color w:val="000000" w:themeColor="text1"/>
          <w:lang w:val="en-GB"/>
        </w:rPr>
        <w:t>14 ng/m</w:t>
      </w:r>
      <w:r w:rsidR="0014778F">
        <w:rPr>
          <w:rFonts w:cstheme="minorHAnsi"/>
          <w:color w:val="000000" w:themeColor="text1"/>
          <w:lang w:val="en-GB"/>
        </w:rPr>
        <w:t>L</w:t>
      </w:r>
      <w:r w:rsidR="00CB5FD5" w:rsidRPr="00CB5FD5">
        <w:rPr>
          <w:rFonts w:cstheme="minorHAnsi"/>
          <w:color w:val="000000" w:themeColor="text1"/>
          <w:lang w:val="en-GB"/>
        </w:rPr>
        <w:t>, an aliquot was processed immediately and the remaining plasma was stored at 36 °C. The samples were not shaken to simulate handling of the samples in the laboratory</w:t>
      </w:r>
      <w:r w:rsidR="00360D73">
        <w:rPr>
          <w:rFonts w:cstheme="minorHAnsi"/>
          <w:color w:val="000000" w:themeColor="text1"/>
          <w:lang w:val="en-GB"/>
        </w:rPr>
        <w:t xml:space="preserve"> and the</w:t>
      </w:r>
      <w:r w:rsidR="00CB5FD5" w:rsidRPr="00CB5FD5">
        <w:rPr>
          <w:rFonts w:cstheme="minorHAnsi"/>
          <w:color w:val="000000" w:themeColor="text1"/>
          <w:lang w:val="en-GB"/>
        </w:rPr>
        <w:t xml:space="preserve"> aliquots were taken at 20 and </w:t>
      </w:r>
      <w:r w:rsidR="0014778F">
        <w:rPr>
          <w:rFonts w:cstheme="minorHAnsi"/>
          <w:color w:val="000000" w:themeColor="text1"/>
          <w:lang w:val="en-GB"/>
        </w:rPr>
        <w:t>6</w:t>
      </w:r>
      <w:r w:rsidR="00CB5FD5" w:rsidRPr="00CB5FD5">
        <w:rPr>
          <w:rFonts w:cstheme="minorHAnsi"/>
          <w:color w:val="000000" w:themeColor="text1"/>
          <w:lang w:val="en-GB"/>
        </w:rPr>
        <w:t>0 min. The results are shown in</w:t>
      </w:r>
      <w:r w:rsidR="004B11F3">
        <w:rPr>
          <w:rFonts w:cstheme="minorHAnsi"/>
          <w:color w:val="000000" w:themeColor="text1"/>
          <w:lang w:val="en-GB"/>
        </w:rPr>
        <w:t xml:space="preserve"> Table X1</w:t>
      </w:r>
      <w:r w:rsidR="00CB5FD5" w:rsidRPr="00CB5FD5">
        <w:rPr>
          <w:rFonts w:cstheme="minorHAnsi"/>
          <w:color w:val="000000" w:themeColor="text1"/>
          <w:lang w:val="en-GB"/>
        </w:rPr>
        <w:t xml:space="preserve">.   </w:t>
      </w:r>
    </w:p>
    <w:tbl>
      <w:tblPr>
        <w:tblW w:w="0" w:type="auto"/>
        <w:tblInd w:w="40" w:type="dxa"/>
        <w:tblLayout w:type="fixed"/>
        <w:tblCellMar>
          <w:left w:w="70" w:type="dxa"/>
          <w:right w:w="70" w:type="dxa"/>
        </w:tblCellMar>
        <w:tblLook w:val="0000" w:firstRow="0" w:lastRow="0" w:firstColumn="0" w:lastColumn="0" w:noHBand="0" w:noVBand="0"/>
      </w:tblPr>
      <w:tblGrid>
        <w:gridCol w:w="1606"/>
        <w:gridCol w:w="1279"/>
        <w:gridCol w:w="1197"/>
        <w:gridCol w:w="1169"/>
        <w:gridCol w:w="1265"/>
        <w:gridCol w:w="1116"/>
      </w:tblGrid>
      <w:tr w:rsidR="004B11F3" w:rsidRPr="002A5B32" w14:paraId="6983C1BD" w14:textId="77777777" w:rsidTr="00AF388D">
        <w:trPr>
          <w:trHeight w:val="278"/>
        </w:trPr>
        <w:tc>
          <w:tcPr>
            <w:tcW w:w="1606" w:type="dxa"/>
            <w:tcBorders>
              <w:top w:val="single" w:sz="6" w:space="0" w:color="auto"/>
              <w:left w:val="single" w:sz="6" w:space="0" w:color="auto"/>
              <w:bottom w:val="single" w:sz="6" w:space="0" w:color="auto"/>
              <w:right w:val="single" w:sz="6" w:space="0" w:color="auto"/>
            </w:tcBorders>
            <w:shd w:val="clear" w:color="auto" w:fill="D9D9D9"/>
          </w:tcPr>
          <w:p w14:paraId="0874100E" w14:textId="77777777" w:rsidR="004B11F3" w:rsidRPr="002A5B32" w:rsidRDefault="004B11F3" w:rsidP="00AF388D">
            <w:pPr>
              <w:autoSpaceDE w:val="0"/>
              <w:autoSpaceDN w:val="0"/>
              <w:adjustRightInd w:val="0"/>
              <w:spacing w:before="40" w:after="40"/>
              <w:jc w:val="center"/>
              <w:rPr>
                <w:rFonts w:ascii="Arial" w:hAnsi="Arial" w:cs="Arial"/>
                <w:b/>
                <w:color w:val="000000"/>
                <w:lang w:val="en-GB"/>
              </w:rPr>
            </w:pPr>
            <w:bookmarkStart w:id="3" w:name="_Hlk219888021"/>
            <w:r w:rsidRPr="002A5B32">
              <w:rPr>
                <w:rFonts w:ascii="Arial" w:hAnsi="Arial" w:cs="Arial"/>
                <w:b/>
                <w:color w:val="000000"/>
                <w:lang w:val="en-GB"/>
              </w:rPr>
              <w:t>Plasma</w:t>
            </w:r>
          </w:p>
        </w:tc>
        <w:tc>
          <w:tcPr>
            <w:tcW w:w="1279" w:type="dxa"/>
            <w:tcBorders>
              <w:top w:val="single" w:sz="6" w:space="0" w:color="auto"/>
              <w:left w:val="single" w:sz="6" w:space="0" w:color="auto"/>
              <w:bottom w:val="single" w:sz="6" w:space="0" w:color="auto"/>
              <w:right w:val="single" w:sz="6" w:space="0" w:color="auto"/>
            </w:tcBorders>
            <w:shd w:val="clear" w:color="auto" w:fill="D9D9D9"/>
          </w:tcPr>
          <w:p w14:paraId="6798ABC5" w14:textId="77777777" w:rsidR="004B11F3" w:rsidRPr="002A5B32" w:rsidRDefault="004B11F3" w:rsidP="00AF388D">
            <w:pPr>
              <w:autoSpaceDE w:val="0"/>
              <w:autoSpaceDN w:val="0"/>
              <w:adjustRightInd w:val="0"/>
              <w:spacing w:before="40" w:after="40"/>
              <w:jc w:val="center"/>
              <w:rPr>
                <w:rFonts w:ascii="Arial" w:hAnsi="Arial" w:cs="Arial"/>
                <w:b/>
                <w:color w:val="000000"/>
                <w:lang w:val="en-GB"/>
              </w:rPr>
            </w:pPr>
            <w:r w:rsidRPr="002A5B32">
              <w:rPr>
                <w:rFonts w:ascii="Arial" w:hAnsi="Arial" w:cs="Arial"/>
                <w:b/>
                <w:color w:val="000000"/>
                <w:lang w:val="en-GB"/>
              </w:rPr>
              <w:t>Time (min)</w:t>
            </w:r>
          </w:p>
        </w:tc>
        <w:tc>
          <w:tcPr>
            <w:tcW w:w="4747" w:type="dxa"/>
            <w:gridSpan w:val="4"/>
            <w:tcBorders>
              <w:top w:val="single" w:sz="6" w:space="0" w:color="auto"/>
              <w:left w:val="single" w:sz="6" w:space="0" w:color="auto"/>
              <w:bottom w:val="single" w:sz="6" w:space="0" w:color="auto"/>
              <w:right w:val="single" w:sz="6" w:space="0" w:color="auto"/>
            </w:tcBorders>
            <w:shd w:val="clear" w:color="auto" w:fill="D9D9D9"/>
          </w:tcPr>
          <w:p w14:paraId="670297BB" w14:textId="77777777" w:rsidR="004B11F3" w:rsidRPr="002A5B32" w:rsidRDefault="004B11F3" w:rsidP="00AF388D">
            <w:pPr>
              <w:autoSpaceDE w:val="0"/>
              <w:autoSpaceDN w:val="0"/>
              <w:adjustRightInd w:val="0"/>
              <w:spacing w:before="40" w:after="40"/>
              <w:jc w:val="center"/>
              <w:rPr>
                <w:rFonts w:ascii="Arial" w:hAnsi="Arial" w:cs="Arial"/>
                <w:b/>
                <w:color w:val="000000"/>
                <w:lang w:val="en-GB"/>
              </w:rPr>
            </w:pPr>
            <w:r w:rsidRPr="002A5B32">
              <w:rPr>
                <w:rFonts w:ascii="Arial" w:hAnsi="Arial" w:cs="Arial"/>
                <w:b/>
                <w:color w:val="000000"/>
                <w:lang w:val="en-GB"/>
              </w:rPr>
              <w:t>Measured concentration (ng/ml)</w:t>
            </w:r>
          </w:p>
        </w:tc>
      </w:tr>
      <w:tr w:rsidR="004B11F3" w:rsidRPr="002A5B32" w14:paraId="2BC06864" w14:textId="77777777" w:rsidTr="00AF388D">
        <w:trPr>
          <w:trHeight w:val="278"/>
        </w:trPr>
        <w:tc>
          <w:tcPr>
            <w:tcW w:w="1606" w:type="dxa"/>
            <w:tcBorders>
              <w:top w:val="single" w:sz="6" w:space="0" w:color="auto"/>
              <w:left w:val="single" w:sz="6" w:space="0" w:color="auto"/>
              <w:bottom w:val="single" w:sz="6" w:space="0" w:color="auto"/>
              <w:right w:val="single" w:sz="6" w:space="0" w:color="auto"/>
            </w:tcBorders>
          </w:tcPr>
          <w:p w14:paraId="7EAC6392" w14:textId="77777777" w:rsidR="004B11F3" w:rsidRPr="002A5B32" w:rsidRDefault="004B11F3" w:rsidP="00AF388D">
            <w:pPr>
              <w:autoSpaceDE w:val="0"/>
              <w:autoSpaceDN w:val="0"/>
              <w:adjustRightInd w:val="0"/>
              <w:spacing w:before="40" w:after="40"/>
              <w:jc w:val="center"/>
              <w:rPr>
                <w:rFonts w:ascii="Arial" w:hAnsi="Arial" w:cs="Arial"/>
                <w:color w:val="000000"/>
                <w:lang w:val="en-GB"/>
              </w:rPr>
            </w:pPr>
          </w:p>
        </w:tc>
        <w:tc>
          <w:tcPr>
            <w:tcW w:w="1279" w:type="dxa"/>
            <w:tcBorders>
              <w:top w:val="single" w:sz="6" w:space="0" w:color="auto"/>
              <w:left w:val="single" w:sz="6" w:space="0" w:color="auto"/>
              <w:bottom w:val="single" w:sz="6" w:space="0" w:color="auto"/>
              <w:right w:val="single" w:sz="6" w:space="0" w:color="auto"/>
            </w:tcBorders>
          </w:tcPr>
          <w:p w14:paraId="3674D82B" w14:textId="77777777" w:rsidR="004B11F3" w:rsidRPr="002A5B32" w:rsidRDefault="004B11F3" w:rsidP="00AF388D">
            <w:pPr>
              <w:autoSpaceDE w:val="0"/>
              <w:autoSpaceDN w:val="0"/>
              <w:adjustRightInd w:val="0"/>
              <w:spacing w:before="40" w:after="40"/>
              <w:jc w:val="right"/>
              <w:rPr>
                <w:rFonts w:ascii="Arial" w:hAnsi="Arial" w:cs="Arial"/>
                <w:color w:val="000000"/>
                <w:lang w:val="en-GB"/>
              </w:rPr>
            </w:pPr>
          </w:p>
        </w:tc>
        <w:tc>
          <w:tcPr>
            <w:tcW w:w="2366" w:type="dxa"/>
            <w:gridSpan w:val="2"/>
            <w:tcBorders>
              <w:top w:val="single" w:sz="6" w:space="0" w:color="auto"/>
              <w:left w:val="single" w:sz="6" w:space="0" w:color="auto"/>
              <w:bottom w:val="single" w:sz="6" w:space="0" w:color="auto"/>
              <w:right w:val="single" w:sz="6" w:space="0" w:color="auto"/>
            </w:tcBorders>
          </w:tcPr>
          <w:p w14:paraId="3B95B47A" w14:textId="77777777" w:rsidR="004B11F3" w:rsidRPr="002A5B32" w:rsidRDefault="004B11F3" w:rsidP="00AF388D">
            <w:pPr>
              <w:autoSpaceDE w:val="0"/>
              <w:autoSpaceDN w:val="0"/>
              <w:adjustRightInd w:val="0"/>
              <w:spacing w:before="40" w:after="40"/>
              <w:jc w:val="center"/>
              <w:rPr>
                <w:rFonts w:ascii="Arial" w:hAnsi="Arial" w:cs="Arial"/>
                <w:color w:val="000000"/>
                <w:lang w:val="en-GB"/>
              </w:rPr>
            </w:pPr>
            <w:r w:rsidRPr="002A5B32">
              <w:rPr>
                <w:rFonts w:ascii="Arial" w:hAnsi="Arial" w:cs="Arial"/>
                <w:color w:val="000000"/>
                <w:lang w:val="en-GB"/>
              </w:rPr>
              <w:t>PPYR</w:t>
            </w:r>
          </w:p>
        </w:tc>
        <w:tc>
          <w:tcPr>
            <w:tcW w:w="2381" w:type="dxa"/>
            <w:gridSpan w:val="2"/>
            <w:tcBorders>
              <w:top w:val="single" w:sz="6" w:space="0" w:color="auto"/>
              <w:left w:val="single" w:sz="6" w:space="0" w:color="auto"/>
              <w:bottom w:val="single" w:sz="6" w:space="0" w:color="auto"/>
              <w:right w:val="single" w:sz="6" w:space="0" w:color="auto"/>
            </w:tcBorders>
          </w:tcPr>
          <w:p w14:paraId="79397167" w14:textId="77777777" w:rsidR="004B11F3" w:rsidRPr="002A5B32" w:rsidRDefault="004B11F3" w:rsidP="00AF388D">
            <w:pPr>
              <w:autoSpaceDE w:val="0"/>
              <w:autoSpaceDN w:val="0"/>
              <w:adjustRightInd w:val="0"/>
              <w:spacing w:before="40" w:after="40"/>
              <w:jc w:val="center"/>
              <w:rPr>
                <w:rFonts w:ascii="Arial" w:hAnsi="Arial" w:cs="Arial"/>
                <w:color w:val="000000"/>
                <w:lang w:val="en-GB"/>
              </w:rPr>
            </w:pPr>
            <w:r w:rsidRPr="002A5B32">
              <w:rPr>
                <w:rFonts w:ascii="Arial" w:hAnsi="Arial" w:cs="Arial"/>
                <w:color w:val="000000"/>
                <w:lang w:val="en-GB"/>
              </w:rPr>
              <w:t>PRG</w:t>
            </w:r>
          </w:p>
        </w:tc>
      </w:tr>
      <w:tr w:rsidR="004B11F3" w:rsidRPr="002A5B32" w14:paraId="6E3BD65D" w14:textId="77777777" w:rsidTr="00AF388D">
        <w:trPr>
          <w:trHeight w:val="278"/>
        </w:trPr>
        <w:tc>
          <w:tcPr>
            <w:tcW w:w="1606" w:type="dxa"/>
            <w:tcBorders>
              <w:top w:val="single" w:sz="6" w:space="0" w:color="auto"/>
              <w:left w:val="single" w:sz="6" w:space="0" w:color="auto"/>
              <w:bottom w:val="single" w:sz="6" w:space="0" w:color="auto"/>
              <w:right w:val="single" w:sz="6" w:space="0" w:color="auto"/>
            </w:tcBorders>
          </w:tcPr>
          <w:p w14:paraId="0F71946E" w14:textId="77777777" w:rsidR="004B11F3" w:rsidRPr="002A5B32" w:rsidRDefault="004B11F3" w:rsidP="00AF388D">
            <w:pPr>
              <w:autoSpaceDE w:val="0"/>
              <w:autoSpaceDN w:val="0"/>
              <w:adjustRightInd w:val="0"/>
              <w:spacing w:before="40" w:after="40"/>
              <w:jc w:val="center"/>
              <w:rPr>
                <w:rFonts w:ascii="Arial" w:hAnsi="Arial" w:cs="Arial"/>
                <w:color w:val="000000"/>
                <w:lang w:val="en-GB"/>
              </w:rPr>
            </w:pPr>
          </w:p>
        </w:tc>
        <w:tc>
          <w:tcPr>
            <w:tcW w:w="1279" w:type="dxa"/>
            <w:tcBorders>
              <w:top w:val="single" w:sz="6" w:space="0" w:color="auto"/>
              <w:left w:val="single" w:sz="6" w:space="0" w:color="auto"/>
              <w:bottom w:val="single" w:sz="6" w:space="0" w:color="auto"/>
              <w:right w:val="single" w:sz="6" w:space="0" w:color="auto"/>
            </w:tcBorders>
          </w:tcPr>
          <w:p w14:paraId="1357FA1C" w14:textId="77777777" w:rsidR="004B11F3" w:rsidRPr="002A5B32" w:rsidRDefault="004B11F3" w:rsidP="00AF388D">
            <w:pPr>
              <w:autoSpaceDE w:val="0"/>
              <w:autoSpaceDN w:val="0"/>
              <w:adjustRightInd w:val="0"/>
              <w:spacing w:before="40" w:after="40"/>
              <w:jc w:val="right"/>
              <w:rPr>
                <w:rFonts w:ascii="Arial" w:hAnsi="Arial" w:cs="Arial"/>
                <w:color w:val="000000"/>
                <w:lang w:val="en-GB"/>
              </w:rPr>
            </w:pPr>
          </w:p>
        </w:tc>
        <w:tc>
          <w:tcPr>
            <w:tcW w:w="1197" w:type="dxa"/>
            <w:tcBorders>
              <w:top w:val="single" w:sz="6" w:space="0" w:color="auto"/>
              <w:left w:val="single" w:sz="6" w:space="0" w:color="auto"/>
              <w:bottom w:val="single" w:sz="6" w:space="0" w:color="auto"/>
              <w:right w:val="single" w:sz="6" w:space="0" w:color="auto"/>
            </w:tcBorders>
          </w:tcPr>
          <w:p w14:paraId="3122B5DA" w14:textId="77777777" w:rsidR="004B11F3" w:rsidRPr="002A5B32" w:rsidRDefault="004B11F3" w:rsidP="00AF388D">
            <w:pPr>
              <w:autoSpaceDE w:val="0"/>
              <w:autoSpaceDN w:val="0"/>
              <w:adjustRightInd w:val="0"/>
              <w:spacing w:before="40" w:after="40"/>
              <w:jc w:val="center"/>
              <w:rPr>
                <w:rFonts w:ascii="Arial" w:hAnsi="Arial" w:cs="Arial"/>
                <w:color w:val="000000"/>
                <w:lang w:val="en-GB"/>
              </w:rPr>
            </w:pPr>
            <w:r w:rsidRPr="002A5B32">
              <w:rPr>
                <w:rFonts w:ascii="Arial" w:hAnsi="Arial" w:cs="Arial"/>
                <w:color w:val="000000"/>
                <w:lang w:val="en-GB"/>
              </w:rPr>
              <w:t>Sample 1</w:t>
            </w:r>
          </w:p>
        </w:tc>
        <w:tc>
          <w:tcPr>
            <w:tcW w:w="1169" w:type="dxa"/>
            <w:tcBorders>
              <w:top w:val="single" w:sz="6" w:space="0" w:color="auto"/>
              <w:left w:val="single" w:sz="6" w:space="0" w:color="auto"/>
              <w:bottom w:val="single" w:sz="6" w:space="0" w:color="auto"/>
              <w:right w:val="single" w:sz="6" w:space="0" w:color="auto"/>
            </w:tcBorders>
          </w:tcPr>
          <w:p w14:paraId="1BA73015" w14:textId="77777777" w:rsidR="004B11F3" w:rsidRPr="002A5B32" w:rsidRDefault="004B11F3" w:rsidP="00AF388D">
            <w:pPr>
              <w:autoSpaceDE w:val="0"/>
              <w:autoSpaceDN w:val="0"/>
              <w:adjustRightInd w:val="0"/>
              <w:spacing w:before="40" w:after="40"/>
              <w:rPr>
                <w:rFonts w:ascii="Arial" w:hAnsi="Arial" w:cs="Arial"/>
                <w:color w:val="000000"/>
                <w:lang w:val="en-GB"/>
              </w:rPr>
            </w:pPr>
            <w:r w:rsidRPr="002A5B32">
              <w:rPr>
                <w:rFonts w:ascii="Arial" w:hAnsi="Arial" w:cs="Arial"/>
                <w:color w:val="000000"/>
                <w:lang w:val="en-GB"/>
              </w:rPr>
              <w:t>Sample 2</w:t>
            </w:r>
          </w:p>
        </w:tc>
        <w:tc>
          <w:tcPr>
            <w:tcW w:w="1265" w:type="dxa"/>
            <w:tcBorders>
              <w:top w:val="single" w:sz="6" w:space="0" w:color="auto"/>
              <w:left w:val="single" w:sz="6" w:space="0" w:color="auto"/>
              <w:bottom w:val="single" w:sz="6" w:space="0" w:color="auto"/>
              <w:right w:val="single" w:sz="6" w:space="0" w:color="auto"/>
            </w:tcBorders>
          </w:tcPr>
          <w:p w14:paraId="77EC5ED5" w14:textId="77777777" w:rsidR="004B11F3" w:rsidRPr="002A5B32" w:rsidRDefault="004B11F3" w:rsidP="00AF388D">
            <w:pPr>
              <w:autoSpaceDE w:val="0"/>
              <w:autoSpaceDN w:val="0"/>
              <w:adjustRightInd w:val="0"/>
              <w:spacing w:before="40" w:after="40"/>
              <w:jc w:val="center"/>
              <w:rPr>
                <w:rFonts w:ascii="Arial" w:hAnsi="Arial" w:cs="Arial"/>
                <w:color w:val="000000"/>
                <w:lang w:val="en-GB"/>
              </w:rPr>
            </w:pPr>
            <w:r w:rsidRPr="002A5B32">
              <w:rPr>
                <w:rFonts w:ascii="Arial" w:hAnsi="Arial" w:cs="Arial"/>
                <w:color w:val="000000"/>
                <w:lang w:val="en-GB"/>
              </w:rPr>
              <w:t>Sample 1</w:t>
            </w:r>
          </w:p>
        </w:tc>
        <w:tc>
          <w:tcPr>
            <w:tcW w:w="1116" w:type="dxa"/>
            <w:tcBorders>
              <w:top w:val="single" w:sz="6" w:space="0" w:color="auto"/>
              <w:left w:val="single" w:sz="6" w:space="0" w:color="auto"/>
              <w:bottom w:val="single" w:sz="6" w:space="0" w:color="auto"/>
              <w:right w:val="single" w:sz="6" w:space="0" w:color="auto"/>
            </w:tcBorders>
          </w:tcPr>
          <w:p w14:paraId="41FEFCFA" w14:textId="77777777" w:rsidR="004B11F3" w:rsidRPr="002A5B32" w:rsidRDefault="004B11F3" w:rsidP="00AF388D">
            <w:pPr>
              <w:autoSpaceDE w:val="0"/>
              <w:autoSpaceDN w:val="0"/>
              <w:adjustRightInd w:val="0"/>
              <w:spacing w:before="40" w:after="40"/>
              <w:rPr>
                <w:rFonts w:ascii="Arial" w:hAnsi="Arial" w:cs="Arial"/>
                <w:color w:val="000000"/>
                <w:lang w:val="en-GB"/>
              </w:rPr>
            </w:pPr>
            <w:r w:rsidRPr="002A5B32">
              <w:rPr>
                <w:rFonts w:ascii="Arial" w:hAnsi="Arial" w:cs="Arial"/>
                <w:color w:val="000000"/>
                <w:lang w:val="en-GB"/>
              </w:rPr>
              <w:t>Sample 2</w:t>
            </w:r>
          </w:p>
        </w:tc>
      </w:tr>
      <w:tr w:rsidR="004B11F3" w:rsidRPr="002A5B32" w14:paraId="47534A91" w14:textId="77777777" w:rsidTr="00AF388D">
        <w:trPr>
          <w:trHeight w:val="278"/>
        </w:trPr>
        <w:tc>
          <w:tcPr>
            <w:tcW w:w="1606" w:type="dxa"/>
            <w:tcBorders>
              <w:top w:val="single" w:sz="6" w:space="0" w:color="auto"/>
              <w:left w:val="single" w:sz="6" w:space="0" w:color="auto"/>
              <w:bottom w:val="single" w:sz="6" w:space="0" w:color="auto"/>
              <w:right w:val="single" w:sz="6" w:space="0" w:color="auto"/>
            </w:tcBorders>
          </w:tcPr>
          <w:p w14:paraId="6F7D53C1" w14:textId="77777777" w:rsidR="004B11F3" w:rsidRPr="002A5B32" w:rsidRDefault="004B11F3" w:rsidP="00AF388D">
            <w:pPr>
              <w:autoSpaceDE w:val="0"/>
              <w:autoSpaceDN w:val="0"/>
              <w:adjustRightInd w:val="0"/>
              <w:spacing w:before="40" w:after="40"/>
              <w:jc w:val="center"/>
              <w:rPr>
                <w:rFonts w:ascii="Arial" w:hAnsi="Arial" w:cs="Arial"/>
                <w:color w:val="000000"/>
                <w:lang w:val="en-GB"/>
              </w:rPr>
            </w:pPr>
            <w:r w:rsidRPr="002A5B32">
              <w:rPr>
                <w:rFonts w:ascii="Arial" w:hAnsi="Arial" w:cs="Arial"/>
                <w:color w:val="000000"/>
                <w:lang w:val="en-GB"/>
              </w:rPr>
              <w:t>mouse</w:t>
            </w:r>
          </w:p>
        </w:tc>
        <w:tc>
          <w:tcPr>
            <w:tcW w:w="1279" w:type="dxa"/>
            <w:tcBorders>
              <w:top w:val="single" w:sz="6" w:space="0" w:color="auto"/>
              <w:left w:val="single" w:sz="6" w:space="0" w:color="auto"/>
              <w:bottom w:val="single" w:sz="6" w:space="0" w:color="auto"/>
              <w:right w:val="single" w:sz="6" w:space="0" w:color="auto"/>
            </w:tcBorders>
          </w:tcPr>
          <w:p w14:paraId="3603103F" w14:textId="77777777" w:rsidR="004B11F3" w:rsidRPr="002A5B32" w:rsidRDefault="004B11F3" w:rsidP="00AF388D">
            <w:pPr>
              <w:autoSpaceDE w:val="0"/>
              <w:autoSpaceDN w:val="0"/>
              <w:adjustRightInd w:val="0"/>
              <w:spacing w:before="40" w:after="40"/>
              <w:jc w:val="center"/>
              <w:rPr>
                <w:rFonts w:ascii="Arial" w:hAnsi="Arial" w:cs="Arial"/>
                <w:color w:val="000000"/>
                <w:lang w:val="en-GB"/>
              </w:rPr>
            </w:pPr>
            <w:r w:rsidRPr="002A5B32">
              <w:rPr>
                <w:rFonts w:ascii="Arial" w:hAnsi="Arial" w:cs="Arial"/>
                <w:color w:val="000000"/>
                <w:lang w:val="en-GB"/>
              </w:rPr>
              <w:t>0</w:t>
            </w:r>
          </w:p>
        </w:tc>
        <w:tc>
          <w:tcPr>
            <w:tcW w:w="1197" w:type="dxa"/>
            <w:tcBorders>
              <w:top w:val="single" w:sz="6" w:space="0" w:color="auto"/>
              <w:left w:val="single" w:sz="6" w:space="0" w:color="auto"/>
              <w:bottom w:val="single" w:sz="6" w:space="0" w:color="auto"/>
              <w:right w:val="single" w:sz="6" w:space="0" w:color="auto"/>
            </w:tcBorders>
          </w:tcPr>
          <w:p w14:paraId="2E93018D" w14:textId="77777777" w:rsidR="004B11F3" w:rsidRPr="002A5B32" w:rsidRDefault="004B11F3" w:rsidP="00AF388D">
            <w:pPr>
              <w:autoSpaceDE w:val="0"/>
              <w:autoSpaceDN w:val="0"/>
              <w:adjustRightInd w:val="0"/>
              <w:spacing w:before="40" w:after="40"/>
              <w:jc w:val="right"/>
              <w:rPr>
                <w:rFonts w:ascii="Arial" w:hAnsi="Arial" w:cs="Arial"/>
                <w:color w:val="000000"/>
                <w:lang w:val="en-GB"/>
              </w:rPr>
            </w:pPr>
            <w:r w:rsidRPr="002A5B32">
              <w:rPr>
                <w:rFonts w:ascii="Arial" w:hAnsi="Arial" w:cs="Arial"/>
                <w:color w:val="000000"/>
                <w:lang w:val="en-GB"/>
              </w:rPr>
              <w:t>6.88</w:t>
            </w:r>
          </w:p>
        </w:tc>
        <w:tc>
          <w:tcPr>
            <w:tcW w:w="1169" w:type="dxa"/>
            <w:tcBorders>
              <w:top w:val="single" w:sz="6" w:space="0" w:color="auto"/>
              <w:left w:val="single" w:sz="6" w:space="0" w:color="auto"/>
              <w:bottom w:val="single" w:sz="6" w:space="0" w:color="auto"/>
              <w:right w:val="single" w:sz="6" w:space="0" w:color="auto"/>
            </w:tcBorders>
          </w:tcPr>
          <w:p w14:paraId="58AF4EB2" w14:textId="77777777" w:rsidR="004B11F3" w:rsidRPr="002A5B32" w:rsidRDefault="004B11F3" w:rsidP="00AF388D">
            <w:pPr>
              <w:autoSpaceDE w:val="0"/>
              <w:autoSpaceDN w:val="0"/>
              <w:adjustRightInd w:val="0"/>
              <w:spacing w:before="40" w:after="40"/>
              <w:jc w:val="right"/>
              <w:rPr>
                <w:rFonts w:ascii="Arial" w:hAnsi="Arial" w:cs="Arial"/>
                <w:color w:val="000000"/>
                <w:lang w:val="en-GB"/>
              </w:rPr>
            </w:pPr>
            <w:r w:rsidRPr="002A5B32">
              <w:rPr>
                <w:rFonts w:ascii="Arial" w:hAnsi="Arial" w:cs="Arial"/>
                <w:color w:val="000000"/>
                <w:lang w:val="en-GB"/>
              </w:rPr>
              <w:t>6.75</w:t>
            </w:r>
          </w:p>
        </w:tc>
        <w:tc>
          <w:tcPr>
            <w:tcW w:w="1265" w:type="dxa"/>
            <w:tcBorders>
              <w:top w:val="single" w:sz="6" w:space="0" w:color="auto"/>
              <w:left w:val="single" w:sz="6" w:space="0" w:color="auto"/>
              <w:bottom w:val="single" w:sz="6" w:space="0" w:color="auto"/>
              <w:right w:val="single" w:sz="6" w:space="0" w:color="auto"/>
            </w:tcBorders>
          </w:tcPr>
          <w:p w14:paraId="586ADFA6" w14:textId="77777777" w:rsidR="004B11F3" w:rsidRPr="002A5B32" w:rsidRDefault="004B11F3" w:rsidP="00AF388D">
            <w:pPr>
              <w:autoSpaceDE w:val="0"/>
              <w:autoSpaceDN w:val="0"/>
              <w:adjustRightInd w:val="0"/>
              <w:spacing w:before="40" w:after="40"/>
              <w:jc w:val="right"/>
              <w:rPr>
                <w:rFonts w:ascii="Arial" w:hAnsi="Arial" w:cs="Arial"/>
                <w:color w:val="000000"/>
                <w:lang w:val="en-GB"/>
              </w:rPr>
            </w:pPr>
            <w:r w:rsidRPr="002A5B32">
              <w:rPr>
                <w:rFonts w:ascii="Arial" w:hAnsi="Arial" w:cs="Arial"/>
                <w:color w:val="000000"/>
                <w:lang w:val="en-GB"/>
              </w:rPr>
              <w:t>214.94</w:t>
            </w:r>
          </w:p>
        </w:tc>
        <w:tc>
          <w:tcPr>
            <w:tcW w:w="1116" w:type="dxa"/>
            <w:tcBorders>
              <w:top w:val="single" w:sz="6" w:space="0" w:color="auto"/>
              <w:left w:val="single" w:sz="6" w:space="0" w:color="auto"/>
              <w:bottom w:val="single" w:sz="6" w:space="0" w:color="auto"/>
              <w:right w:val="single" w:sz="6" w:space="0" w:color="auto"/>
            </w:tcBorders>
          </w:tcPr>
          <w:p w14:paraId="1712CD1B" w14:textId="77777777" w:rsidR="004B11F3" w:rsidRPr="002A5B32" w:rsidRDefault="004B11F3" w:rsidP="00AF388D">
            <w:pPr>
              <w:autoSpaceDE w:val="0"/>
              <w:autoSpaceDN w:val="0"/>
              <w:adjustRightInd w:val="0"/>
              <w:spacing w:before="40" w:after="40"/>
              <w:jc w:val="right"/>
              <w:rPr>
                <w:rFonts w:ascii="Arial" w:hAnsi="Arial" w:cs="Arial"/>
                <w:color w:val="000000"/>
                <w:lang w:val="en-GB"/>
              </w:rPr>
            </w:pPr>
            <w:r w:rsidRPr="002A5B32">
              <w:rPr>
                <w:rFonts w:ascii="Arial" w:hAnsi="Arial" w:cs="Arial"/>
                <w:color w:val="000000"/>
                <w:lang w:val="en-GB"/>
              </w:rPr>
              <w:t>288.91</w:t>
            </w:r>
          </w:p>
        </w:tc>
      </w:tr>
      <w:tr w:rsidR="004B11F3" w:rsidRPr="002A5B32" w14:paraId="429323A2" w14:textId="77777777" w:rsidTr="00AF388D">
        <w:trPr>
          <w:trHeight w:val="278"/>
        </w:trPr>
        <w:tc>
          <w:tcPr>
            <w:tcW w:w="1606" w:type="dxa"/>
            <w:tcBorders>
              <w:top w:val="single" w:sz="6" w:space="0" w:color="auto"/>
              <w:left w:val="single" w:sz="6" w:space="0" w:color="auto"/>
              <w:bottom w:val="single" w:sz="6" w:space="0" w:color="auto"/>
              <w:right w:val="single" w:sz="6" w:space="0" w:color="auto"/>
            </w:tcBorders>
          </w:tcPr>
          <w:p w14:paraId="61607AA2" w14:textId="77777777" w:rsidR="004B11F3" w:rsidRPr="002A5B32" w:rsidRDefault="004B11F3" w:rsidP="00AF388D">
            <w:pPr>
              <w:autoSpaceDE w:val="0"/>
              <w:autoSpaceDN w:val="0"/>
              <w:adjustRightInd w:val="0"/>
              <w:spacing w:before="40" w:after="40"/>
              <w:jc w:val="center"/>
              <w:rPr>
                <w:rFonts w:ascii="Arial" w:hAnsi="Arial" w:cs="Arial"/>
                <w:color w:val="000000"/>
                <w:lang w:val="en-GB"/>
              </w:rPr>
            </w:pPr>
            <w:r w:rsidRPr="002A5B32">
              <w:rPr>
                <w:rFonts w:ascii="Arial" w:hAnsi="Arial" w:cs="Arial"/>
                <w:color w:val="000000"/>
                <w:lang w:val="en-GB"/>
              </w:rPr>
              <w:t>mouse</w:t>
            </w:r>
          </w:p>
        </w:tc>
        <w:tc>
          <w:tcPr>
            <w:tcW w:w="1279" w:type="dxa"/>
            <w:tcBorders>
              <w:top w:val="single" w:sz="6" w:space="0" w:color="auto"/>
              <w:left w:val="single" w:sz="6" w:space="0" w:color="auto"/>
              <w:bottom w:val="single" w:sz="6" w:space="0" w:color="auto"/>
              <w:right w:val="single" w:sz="6" w:space="0" w:color="auto"/>
            </w:tcBorders>
          </w:tcPr>
          <w:p w14:paraId="4D4D9083" w14:textId="77777777" w:rsidR="004B11F3" w:rsidRPr="002A5B32" w:rsidRDefault="004B11F3" w:rsidP="00AF388D">
            <w:pPr>
              <w:autoSpaceDE w:val="0"/>
              <w:autoSpaceDN w:val="0"/>
              <w:adjustRightInd w:val="0"/>
              <w:spacing w:before="40" w:after="40"/>
              <w:jc w:val="center"/>
              <w:rPr>
                <w:rFonts w:ascii="Arial" w:hAnsi="Arial" w:cs="Arial"/>
                <w:color w:val="000000"/>
                <w:lang w:val="en-GB"/>
              </w:rPr>
            </w:pPr>
            <w:r w:rsidRPr="002A5B32">
              <w:rPr>
                <w:rFonts w:ascii="Arial" w:hAnsi="Arial" w:cs="Arial"/>
                <w:color w:val="000000"/>
                <w:lang w:val="en-GB"/>
              </w:rPr>
              <w:t>20</w:t>
            </w:r>
          </w:p>
        </w:tc>
        <w:tc>
          <w:tcPr>
            <w:tcW w:w="1197" w:type="dxa"/>
            <w:tcBorders>
              <w:top w:val="single" w:sz="6" w:space="0" w:color="auto"/>
              <w:left w:val="single" w:sz="6" w:space="0" w:color="auto"/>
              <w:bottom w:val="single" w:sz="6" w:space="0" w:color="auto"/>
              <w:right w:val="single" w:sz="6" w:space="0" w:color="auto"/>
            </w:tcBorders>
          </w:tcPr>
          <w:p w14:paraId="33ADCE81" w14:textId="77777777" w:rsidR="004B11F3" w:rsidRPr="002A5B32" w:rsidRDefault="004B11F3" w:rsidP="00AF388D">
            <w:pPr>
              <w:autoSpaceDE w:val="0"/>
              <w:autoSpaceDN w:val="0"/>
              <w:adjustRightInd w:val="0"/>
              <w:spacing w:before="40" w:after="40"/>
              <w:jc w:val="right"/>
              <w:rPr>
                <w:rFonts w:ascii="Arial" w:hAnsi="Arial" w:cs="Arial"/>
                <w:color w:val="000000"/>
                <w:lang w:val="en-GB"/>
              </w:rPr>
            </w:pPr>
            <w:r w:rsidRPr="002A5B32">
              <w:rPr>
                <w:rFonts w:ascii="Arial" w:hAnsi="Arial" w:cs="Arial"/>
                <w:color w:val="000000"/>
                <w:lang w:val="en-GB"/>
              </w:rPr>
              <w:t>0.00</w:t>
            </w:r>
          </w:p>
        </w:tc>
        <w:tc>
          <w:tcPr>
            <w:tcW w:w="1169" w:type="dxa"/>
            <w:tcBorders>
              <w:top w:val="single" w:sz="6" w:space="0" w:color="auto"/>
              <w:left w:val="single" w:sz="6" w:space="0" w:color="auto"/>
              <w:bottom w:val="single" w:sz="6" w:space="0" w:color="auto"/>
              <w:right w:val="single" w:sz="6" w:space="0" w:color="auto"/>
            </w:tcBorders>
          </w:tcPr>
          <w:p w14:paraId="2DD7E755" w14:textId="77777777" w:rsidR="004B11F3" w:rsidRPr="002A5B32" w:rsidRDefault="004B11F3" w:rsidP="00AF388D">
            <w:pPr>
              <w:autoSpaceDE w:val="0"/>
              <w:autoSpaceDN w:val="0"/>
              <w:adjustRightInd w:val="0"/>
              <w:spacing w:before="40" w:after="40"/>
              <w:jc w:val="right"/>
              <w:rPr>
                <w:rFonts w:ascii="Arial" w:hAnsi="Arial" w:cs="Arial"/>
                <w:color w:val="000000"/>
                <w:lang w:val="en-GB"/>
              </w:rPr>
            </w:pPr>
            <w:r w:rsidRPr="002A5B32">
              <w:rPr>
                <w:rFonts w:ascii="Arial" w:hAnsi="Arial" w:cs="Arial"/>
                <w:color w:val="000000"/>
                <w:lang w:val="en-GB"/>
              </w:rPr>
              <w:t>0.00</w:t>
            </w:r>
          </w:p>
        </w:tc>
        <w:tc>
          <w:tcPr>
            <w:tcW w:w="1265" w:type="dxa"/>
            <w:tcBorders>
              <w:top w:val="single" w:sz="6" w:space="0" w:color="auto"/>
              <w:left w:val="single" w:sz="6" w:space="0" w:color="auto"/>
              <w:bottom w:val="single" w:sz="6" w:space="0" w:color="auto"/>
              <w:right w:val="single" w:sz="6" w:space="0" w:color="auto"/>
            </w:tcBorders>
          </w:tcPr>
          <w:p w14:paraId="4ED271C2" w14:textId="77777777" w:rsidR="004B11F3" w:rsidRPr="002A5B32" w:rsidRDefault="004B11F3" w:rsidP="00AF388D">
            <w:pPr>
              <w:autoSpaceDE w:val="0"/>
              <w:autoSpaceDN w:val="0"/>
              <w:adjustRightInd w:val="0"/>
              <w:spacing w:before="40" w:after="40"/>
              <w:jc w:val="right"/>
              <w:rPr>
                <w:rFonts w:ascii="Arial" w:hAnsi="Arial" w:cs="Arial"/>
                <w:color w:val="000000"/>
                <w:lang w:val="en-GB"/>
              </w:rPr>
            </w:pPr>
            <w:r w:rsidRPr="002A5B32">
              <w:rPr>
                <w:rFonts w:ascii="Arial" w:hAnsi="Arial" w:cs="Arial"/>
                <w:color w:val="000000"/>
                <w:lang w:val="en-GB"/>
              </w:rPr>
              <w:t>372.22</w:t>
            </w:r>
          </w:p>
        </w:tc>
        <w:tc>
          <w:tcPr>
            <w:tcW w:w="1116" w:type="dxa"/>
            <w:tcBorders>
              <w:top w:val="single" w:sz="6" w:space="0" w:color="auto"/>
              <w:left w:val="single" w:sz="6" w:space="0" w:color="auto"/>
              <w:bottom w:val="single" w:sz="6" w:space="0" w:color="auto"/>
              <w:right w:val="single" w:sz="6" w:space="0" w:color="auto"/>
            </w:tcBorders>
          </w:tcPr>
          <w:p w14:paraId="7A62FD0F" w14:textId="77777777" w:rsidR="004B11F3" w:rsidRPr="002A5B32" w:rsidRDefault="004B11F3" w:rsidP="00AF388D">
            <w:pPr>
              <w:autoSpaceDE w:val="0"/>
              <w:autoSpaceDN w:val="0"/>
              <w:adjustRightInd w:val="0"/>
              <w:spacing w:before="40" w:after="40"/>
              <w:jc w:val="right"/>
              <w:rPr>
                <w:rFonts w:ascii="Arial" w:hAnsi="Arial" w:cs="Arial"/>
                <w:color w:val="000000"/>
                <w:lang w:val="en-GB"/>
              </w:rPr>
            </w:pPr>
            <w:r w:rsidRPr="002A5B32">
              <w:rPr>
                <w:rFonts w:ascii="Arial" w:hAnsi="Arial" w:cs="Arial"/>
                <w:color w:val="000000"/>
                <w:lang w:val="en-GB"/>
              </w:rPr>
              <w:t>570.42</w:t>
            </w:r>
          </w:p>
        </w:tc>
      </w:tr>
      <w:tr w:rsidR="004B11F3" w:rsidRPr="002A5B32" w14:paraId="2A401A76" w14:textId="77777777" w:rsidTr="00AF388D">
        <w:trPr>
          <w:trHeight w:val="278"/>
        </w:trPr>
        <w:tc>
          <w:tcPr>
            <w:tcW w:w="1606" w:type="dxa"/>
            <w:tcBorders>
              <w:top w:val="single" w:sz="6" w:space="0" w:color="auto"/>
              <w:left w:val="single" w:sz="6" w:space="0" w:color="auto"/>
              <w:bottom w:val="single" w:sz="6" w:space="0" w:color="auto"/>
              <w:right w:val="single" w:sz="6" w:space="0" w:color="auto"/>
            </w:tcBorders>
          </w:tcPr>
          <w:p w14:paraId="21CAC902" w14:textId="77777777" w:rsidR="004B11F3" w:rsidRPr="002A5B32" w:rsidRDefault="004B11F3" w:rsidP="00AF388D">
            <w:pPr>
              <w:autoSpaceDE w:val="0"/>
              <w:autoSpaceDN w:val="0"/>
              <w:adjustRightInd w:val="0"/>
              <w:spacing w:before="40" w:after="40"/>
              <w:jc w:val="center"/>
              <w:rPr>
                <w:rFonts w:ascii="Arial" w:hAnsi="Arial" w:cs="Arial"/>
                <w:color w:val="000000"/>
                <w:lang w:val="en-GB"/>
              </w:rPr>
            </w:pPr>
            <w:r w:rsidRPr="002A5B32">
              <w:rPr>
                <w:rFonts w:ascii="Arial" w:hAnsi="Arial" w:cs="Arial"/>
                <w:color w:val="000000"/>
                <w:lang w:val="en-GB"/>
              </w:rPr>
              <w:t>mouse</w:t>
            </w:r>
          </w:p>
        </w:tc>
        <w:tc>
          <w:tcPr>
            <w:tcW w:w="1279" w:type="dxa"/>
            <w:tcBorders>
              <w:top w:val="single" w:sz="6" w:space="0" w:color="auto"/>
              <w:left w:val="single" w:sz="6" w:space="0" w:color="auto"/>
              <w:bottom w:val="single" w:sz="6" w:space="0" w:color="auto"/>
              <w:right w:val="single" w:sz="6" w:space="0" w:color="auto"/>
            </w:tcBorders>
          </w:tcPr>
          <w:p w14:paraId="7B8E0C51" w14:textId="77777777" w:rsidR="004B11F3" w:rsidRPr="002A5B32" w:rsidRDefault="004B11F3" w:rsidP="00AF388D">
            <w:pPr>
              <w:autoSpaceDE w:val="0"/>
              <w:autoSpaceDN w:val="0"/>
              <w:adjustRightInd w:val="0"/>
              <w:spacing w:before="40" w:after="40"/>
              <w:jc w:val="center"/>
              <w:rPr>
                <w:rFonts w:ascii="Arial" w:hAnsi="Arial" w:cs="Arial"/>
                <w:color w:val="000000"/>
                <w:lang w:val="en-GB"/>
              </w:rPr>
            </w:pPr>
            <w:r w:rsidRPr="002A5B32">
              <w:rPr>
                <w:rFonts w:ascii="Arial" w:hAnsi="Arial" w:cs="Arial"/>
                <w:color w:val="000000"/>
                <w:lang w:val="en-GB"/>
              </w:rPr>
              <w:t>60</w:t>
            </w:r>
          </w:p>
        </w:tc>
        <w:tc>
          <w:tcPr>
            <w:tcW w:w="1197" w:type="dxa"/>
            <w:tcBorders>
              <w:top w:val="single" w:sz="6" w:space="0" w:color="auto"/>
              <w:left w:val="single" w:sz="6" w:space="0" w:color="auto"/>
              <w:bottom w:val="single" w:sz="6" w:space="0" w:color="auto"/>
              <w:right w:val="single" w:sz="6" w:space="0" w:color="auto"/>
            </w:tcBorders>
          </w:tcPr>
          <w:p w14:paraId="137B8148" w14:textId="77777777" w:rsidR="004B11F3" w:rsidRPr="002A5B32" w:rsidRDefault="004B11F3" w:rsidP="00AF388D">
            <w:pPr>
              <w:autoSpaceDE w:val="0"/>
              <w:autoSpaceDN w:val="0"/>
              <w:adjustRightInd w:val="0"/>
              <w:spacing w:before="40" w:after="40"/>
              <w:jc w:val="right"/>
              <w:rPr>
                <w:rFonts w:ascii="Arial" w:hAnsi="Arial" w:cs="Arial"/>
                <w:color w:val="000000"/>
                <w:lang w:val="en-GB"/>
              </w:rPr>
            </w:pPr>
            <w:r w:rsidRPr="002A5B32">
              <w:rPr>
                <w:rFonts w:ascii="Arial" w:hAnsi="Arial" w:cs="Arial"/>
                <w:color w:val="000000"/>
                <w:lang w:val="en-GB"/>
              </w:rPr>
              <w:t>0.15</w:t>
            </w:r>
          </w:p>
        </w:tc>
        <w:tc>
          <w:tcPr>
            <w:tcW w:w="1169" w:type="dxa"/>
            <w:tcBorders>
              <w:top w:val="single" w:sz="6" w:space="0" w:color="auto"/>
              <w:left w:val="single" w:sz="6" w:space="0" w:color="auto"/>
              <w:bottom w:val="single" w:sz="6" w:space="0" w:color="auto"/>
              <w:right w:val="single" w:sz="6" w:space="0" w:color="auto"/>
            </w:tcBorders>
          </w:tcPr>
          <w:p w14:paraId="041B5265" w14:textId="77777777" w:rsidR="004B11F3" w:rsidRPr="002A5B32" w:rsidRDefault="004B11F3" w:rsidP="00AF388D">
            <w:pPr>
              <w:autoSpaceDE w:val="0"/>
              <w:autoSpaceDN w:val="0"/>
              <w:adjustRightInd w:val="0"/>
              <w:spacing w:before="40" w:after="40"/>
              <w:jc w:val="right"/>
              <w:rPr>
                <w:rFonts w:ascii="Arial" w:hAnsi="Arial" w:cs="Arial"/>
                <w:color w:val="000000"/>
                <w:lang w:val="en-GB"/>
              </w:rPr>
            </w:pPr>
            <w:r w:rsidRPr="002A5B32">
              <w:rPr>
                <w:rFonts w:ascii="Arial" w:hAnsi="Arial" w:cs="Arial"/>
                <w:color w:val="000000"/>
                <w:lang w:val="en-GB"/>
              </w:rPr>
              <w:t>0.00</w:t>
            </w:r>
          </w:p>
        </w:tc>
        <w:tc>
          <w:tcPr>
            <w:tcW w:w="1265" w:type="dxa"/>
            <w:tcBorders>
              <w:top w:val="single" w:sz="6" w:space="0" w:color="auto"/>
              <w:left w:val="single" w:sz="6" w:space="0" w:color="auto"/>
              <w:bottom w:val="single" w:sz="6" w:space="0" w:color="auto"/>
              <w:right w:val="single" w:sz="6" w:space="0" w:color="auto"/>
            </w:tcBorders>
          </w:tcPr>
          <w:p w14:paraId="273498C0" w14:textId="77777777" w:rsidR="004B11F3" w:rsidRPr="002A5B32" w:rsidRDefault="004B11F3" w:rsidP="00AF388D">
            <w:pPr>
              <w:autoSpaceDE w:val="0"/>
              <w:autoSpaceDN w:val="0"/>
              <w:adjustRightInd w:val="0"/>
              <w:spacing w:before="40" w:after="40"/>
              <w:jc w:val="right"/>
              <w:rPr>
                <w:rFonts w:ascii="Arial" w:hAnsi="Arial" w:cs="Arial"/>
                <w:color w:val="000000"/>
                <w:lang w:val="en-GB"/>
              </w:rPr>
            </w:pPr>
            <w:r w:rsidRPr="002A5B32">
              <w:rPr>
                <w:rFonts w:ascii="Arial" w:hAnsi="Arial" w:cs="Arial"/>
                <w:color w:val="000000"/>
                <w:lang w:val="en-GB"/>
              </w:rPr>
              <w:t>410.20</w:t>
            </w:r>
          </w:p>
        </w:tc>
        <w:tc>
          <w:tcPr>
            <w:tcW w:w="1116" w:type="dxa"/>
            <w:tcBorders>
              <w:top w:val="single" w:sz="6" w:space="0" w:color="auto"/>
              <w:left w:val="single" w:sz="6" w:space="0" w:color="auto"/>
              <w:bottom w:val="single" w:sz="6" w:space="0" w:color="auto"/>
              <w:right w:val="single" w:sz="6" w:space="0" w:color="auto"/>
            </w:tcBorders>
          </w:tcPr>
          <w:p w14:paraId="27D4D019" w14:textId="77777777" w:rsidR="004B11F3" w:rsidRPr="002A5B32" w:rsidRDefault="004B11F3" w:rsidP="00AF388D">
            <w:pPr>
              <w:autoSpaceDE w:val="0"/>
              <w:autoSpaceDN w:val="0"/>
              <w:adjustRightInd w:val="0"/>
              <w:spacing w:before="40" w:after="40"/>
              <w:jc w:val="right"/>
              <w:rPr>
                <w:rFonts w:ascii="Arial" w:hAnsi="Arial" w:cs="Arial"/>
                <w:color w:val="000000"/>
                <w:lang w:val="en-GB"/>
              </w:rPr>
            </w:pPr>
            <w:r w:rsidRPr="002A5B32">
              <w:rPr>
                <w:rFonts w:ascii="Arial" w:hAnsi="Arial" w:cs="Arial"/>
                <w:color w:val="000000"/>
                <w:lang w:val="en-GB"/>
              </w:rPr>
              <w:t>454.39</w:t>
            </w:r>
          </w:p>
        </w:tc>
      </w:tr>
      <w:tr w:rsidR="004B11F3" w:rsidRPr="002A5B32" w14:paraId="4902FE9B" w14:textId="77777777" w:rsidTr="00AF388D">
        <w:trPr>
          <w:trHeight w:hRule="exact" w:val="113"/>
        </w:trPr>
        <w:tc>
          <w:tcPr>
            <w:tcW w:w="1606" w:type="dxa"/>
            <w:tcBorders>
              <w:top w:val="single" w:sz="6" w:space="0" w:color="auto"/>
              <w:left w:val="single" w:sz="6" w:space="0" w:color="auto"/>
              <w:bottom w:val="single" w:sz="6" w:space="0" w:color="auto"/>
              <w:right w:val="single" w:sz="6" w:space="0" w:color="auto"/>
            </w:tcBorders>
          </w:tcPr>
          <w:p w14:paraId="7843F05D" w14:textId="77777777" w:rsidR="004B11F3" w:rsidRPr="002A5B32" w:rsidRDefault="004B11F3" w:rsidP="00AF388D">
            <w:pPr>
              <w:autoSpaceDE w:val="0"/>
              <w:autoSpaceDN w:val="0"/>
              <w:adjustRightInd w:val="0"/>
              <w:spacing w:before="40" w:after="40"/>
              <w:jc w:val="center"/>
              <w:rPr>
                <w:rFonts w:ascii="Arial" w:hAnsi="Arial" w:cs="Arial"/>
                <w:color w:val="000000"/>
                <w:lang w:val="en-GB"/>
              </w:rPr>
            </w:pPr>
          </w:p>
        </w:tc>
        <w:tc>
          <w:tcPr>
            <w:tcW w:w="1279" w:type="dxa"/>
            <w:tcBorders>
              <w:top w:val="single" w:sz="6" w:space="0" w:color="auto"/>
              <w:left w:val="single" w:sz="6" w:space="0" w:color="auto"/>
              <w:bottom w:val="single" w:sz="6" w:space="0" w:color="auto"/>
              <w:right w:val="single" w:sz="6" w:space="0" w:color="auto"/>
            </w:tcBorders>
          </w:tcPr>
          <w:p w14:paraId="61691545" w14:textId="77777777" w:rsidR="004B11F3" w:rsidRPr="002A5B32" w:rsidRDefault="004B11F3" w:rsidP="00AF388D">
            <w:pPr>
              <w:autoSpaceDE w:val="0"/>
              <w:autoSpaceDN w:val="0"/>
              <w:adjustRightInd w:val="0"/>
              <w:spacing w:before="40" w:after="40"/>
              <w:jc w:val="right"/>
              <w:rPr>
                <w:rFonts w:ascii="Arial" w:hAnsi="Arial" w:cs="Arial"/>
                <w:color w:val="000000"/>
                <w:lang w:val="en-GB"/>
              </w:rPr>
            </w:pPr>
          </w:p>
        </w:tc>
        <w:tc>
          <w:tcPr>
            <w:tcW w:w="1197" w:type="dxa"/>
            <w:tcBorders>
              <w:top w:val="single" w:sz="6" w:space="0" w:color="auto"/>
              <w:left w:val="single" w:sz="6" w:space="0" w:color="auto"/>
              <w:bottom w:val="single" w:sz="6" w:space="0" w:color="auto"/>
              <w:right w:val="single" w:sz="6" w:space="0" w:color="auto"/>
            </w:tcBorders>
          </w:tcPr>
          <w:p w14:paraId="1761F114" w14:textId="77777777" w:rsidR="004B11F3" w:rsidRPr="002A5B32" w:rsidRDefault="004B11F3" w:rsidP="00AF388D">
            <w:pPr>
              <w:autoSpaceDE w:val="0"/>
              <w:autoSpaceDN w:val="0"/>
              <w:adjustRightInd w:val="0"/>
              <w:spacing w:before="40" w:after="40"/>
              <w:jc w:val="right"/>
              <w:rPr>
                <w:rFonts w:ascii="Arial" w:hAnsi="Arial" w:cs="Arial"/>
                <w:color w:val="000000"/>
                <w:lang w:val="en-GB"/>
              </w:rPr>
            </w:pPr>
          </w:p>
        </w:tc>
        <w:tc>
          <w:tcPr>
            <w:tcW w:w="1169" w:type="dxa"/>
            <w:tcBorders>
              <w:top w:val="single" w:sz="6" w:space="0" w:color="auto"/>
              <w:left w:val="single" w:sz="6" w:space="0" w:color="auto"/>
              <w:bottom w:val="single" w:sz="6" w:space="0" w:color="auto"/>
              <w:right w:val="single" w:sz="6" w:space="0" w:color="auto"/>
            </w:tcBorders>
          </w:tcPr>
          <w:p w14:paraId="236A4D28" w14:textId="77777777" w:rsidR="004B11F3" w:rsidRPr="002A5B32" w:rsidRDefault="004B11F3" w:rsidP="00AF388D">
            <w:pPr>
              <w:autoSpaceDE w:val="0"/>
              <w:autoSpaceDN w:val="0"/>
              <w:adjustRightInd w:val="0"/>
              <w:spacing w:before="40" w:after="40"/>
              <w:jc w:val="right"/>
              <w:rPr>
                <w:rFonts w:ascii="Arial" w:hAnsi="Arial" w:cs="Arial"/>
                <w:color w:val="000000"/>
                <w:lang w:val="en-GB"/>
              </w:rPr>
            </w:pPr>
          </w:p>
        </w:tc>
        <w:tc>
          <w:tcPr>
            <w:tcW w:w="1265" w:type="dxa"/>
            <w:tcBorders>
              <w:top w:val="single" w:sz="6" w:space="0" w:color="auto"/>
              <w:left w:val="single" w:sz="6" w:space="0" w:color="auto"/>
              <w:bottom w:val="single" w:sz="6" w:space="0" w:color="auto"/>
              <w:right w:val="single" w:sz="6" w:space="0" w:color="auto"/>
            </w:tcBorders>
          </w:tcPr>
          <w:p w14:paraId="401EB68C" w14:textId="77777777" w:rsidR="004B11F3" w:rsidRPr="002A5B32" w:rsidRDefault="004B11F3" w:rsidP="00AF388D">
            <w:pPr>
              <w:autoSpaceDE w:val="0"/>
              <w:autoSpaceDN w:val="0"/>
              <w:adjustRightInd w:val="0"/>
              <w:spacing w:before="40" w:after="40"/>
              <w:jc w:val="right"/>
              <w:rPr>
                <w:rFonts w:ascii="Arial" w:hAnsi="Arial" w:cs="Arial"/>
                <w:color w:val="000000"/>
                <w:lang w:val="en-GB"/>
              </w:rPr>
            </w:pPr>
          </w:p>
        </w:tc>
        <w:tc>
          <w:tcPr>
            <w:tcW w:w="1116" w:type="dxa"/>
            <w:tcBorders>
              <w:top w:val="single" w:sz="6" w:space="0" w:color="auto"/>
              <w:left w:val="single" w:sz="6" w:space="0" w:color="auto"/>
              <w:bottom w:val="single" w:sz="6" w:space="0" w:color="auto"/>
              <w:right w:val="single" w:sz="6" w:space="0" w:color="auto"/>
            </w:tcBorders>
          </w:tcPr>
          <w:p w14:paraId="754DE97B" w14:textId="77777777" w:rsidR="004B11F3" w:rsidRPr="002A5B32" w:rsidRDefault="004B11F3" w:rsidP="00AF388D">
            <w:pPr>
              <w:autoSpaceDE w:val="0"/>
              <w:autoSpaceDN w:val="0"/>
              <w:adjustRightInd w:val="0"/>
              <w:spacing w:before="40" w:after="40"/>
              <w:jc w:val="right"/>
              <w:rPr>
                <w:rFonts w:ascii="Arial" w:hAnsi="Arial" w:cs="Arial"/>
                <w:color w:val="000000"/>
                <w:lang w:val="en-GB"/>
              </w:rPr>
            </w:pPr>
          </w:p>
        </w:tc>
      </w:tr>
      <w:tr w:rsidR="004B11F3" w:rsidRPr="002A5B32" w14:paraId="4C84C605" w14:textId="77777777" w:rsidTr="00AF388D">
        <w:trPr>
          <w:trHeight w:val="278"/>
        </w:trPr>
        <w:tc>
          <w:tcPr>
            <w:tcW w:w="1606" w:type="dxa"/>
            <w:tcBorders>
              <w:top w:val="single" w:sz="6" w:space="0" w:color="auto"/>
              <w:left w:val="single" w:sz="6" w:space="0" w:color="auto"/>
              <w:bottom w:val="single" w:sz="6" w:space="0" w:color="auto"/>
              <w:right w:val="single" w:sz="6" w:space="0" w:color="auto"/>
            </w:tcBorders>
          </w:tcPr>
          <w:p w14:paraId="12EE61F1" w14:textId="77777777" w:rsidR="004B11F3" w:rsidRPr="002A5B32" w:rsidRDefault="004B11F3" w:rsidP="00AF388D">
            <w:pPr>
              <w:autoSpaceDE w:val="0"/>
              <w:autoSpaceDN w:val="0"/>
              <w:adjustRightInd w:val="0"/>
              <w:spacing w:before="40" w:after="40"/>
              <w:jc w:val="center"/>
              <w:rPr>
                <w:rFonts w:ascii="Arial" w:hAnsi="Arial" w:cs="Arial"/>
                <w:color w:val="000000"/>
                <w:lang w:val="en-GB"/>
              </w:rPr>
            </w:pPr>
            <w:r w:rsidRPr="002A5B32">
              <w:rPr>
                <w:rFonts w:ascii="Arial" w:hAnsi="Arial" w:cs="Arial"/>
                <w:color w:val="000000"/>
                <w:lang w:val="en-GB"/>
              </w:rPr>
              <w:t>rat</w:t>
            </w:r>
          </w:p>
        </w:tc>
        <w:tc>
          <w:tcPr>
            <w:tcW w:w="1279" w:type="dxa"/>
            <w:tcBorders>
              <w:top w:val="single" w:sz="6" w:space="0" w:color="auto"/>
              <w:left w:val="single" w:sz="6" w:space="0" w:color="auto"/>
              <w:bottom w:val="single" w:sz="6" w:space="0" w:color="auto"/>
              <w:right w:val="single" w:sz="6" w:space="0" w:color="auto"/>
            </w:tcBorders>
          </w:tcPr>
          <w:p w14:paraId="5E302806" w14:textId="77777777" w:rsidR="004B11F3" w:rsidRPr="002A5B32" w:rsidRDefault="004B11F3" w:rsidP="00AF388D">
            <w:pPr>
              <w:autoSpaceDE w:val="0"/>
              <w:autoSpaceDN w:val="0"/>
              <w:adjustRightInd w:val="0"/>
              <w:spacing w:before="40" w:after="40"/>
              <w:jc w:val="center"/>
              <w:rPr>
                <w:rFonts w:ascii="Arial" w:hAnsi="Arial" w:cs="Arial"/>
                <w:color w:val="000000"/>
                <w:lang w:val="en-GB"/>
              </w:rPr>
            </w:pPr>
            <w:r w:rsidRPr="002A5B32">
              <w:rPr>
                <w:rFonts w:ascii="Arial" w:hAnsi="Arial" w:cs="Arial"/>
                <w:color w:val="000000"/>
                <w:lang w:val="en-GB"/>
              </w:rPr>
              <w:t>0</w:t>
            </w:r>
          </w:p>
        </w:tc>
        <w:tc>
          <w:tcPr>
            <w:tcW w:w="1197" w:type="dxa"/>
            <w:tcBorders>
              <w:top w:val="single" w:sz="6" w:space="0" w:color="auto"/>
              <w:left w:val="single" w:sz="6" w:space="0" w:color="auto"/>
              <w:bottom w:val="single" w:sz="6" w:space="0" w:color="auto"/>
              <w:right w:val="single" w:sz="6" w:space="0" w:color="auto"/>
            </w:tcBorders>
          </w:tcPr>
          <w:p w14:paraId="787C6756" w14:textId="77777777" w:rsidR="004B11F3" w:rsidRPr="002A5B32" w:rsidRDefault="004B11F3" w:rsidP="00AF388D">
            <w:pPr>
              <w:autoSpaceDE w:val="0"/>
              <w:autoSpaceDN w:val="0"/>
              <w:adjustRightInd w:val="0"/>
              <w:spacing w:before="40" w:after="40"/>
              <w:jc w:val="right"/>
              <w:rPr>
                <w:rFonts w:ascii="Arial" w:hAnsi="Arial" w:cs="Arial"/>
                <w:color w:val="000000"/>
                <w:lang w:val="en-GB"/>
              </w:rPr>
            </w:pPr>
            <w:r w:rsidRPr="002A5B32">
              <w:rPr>
                <w:rFonts w:ascii="Arial" w:hAnsi="Arial" w:cs="Arial"/>
                <w:color w:val="000000"/>
                <w:lang w:val="en-GB"/>
              </w:rPr>
              <w:t>111.95</w:t>
            </w:r>
          </w:p>
        </w:tc>
        <w:tc>
          <w:tcPr>
            <w:tcW w:w="1169" w:type="dxa"/>
            <w:tcBorders>
              <w:top w:val="single" w:sz="6" w:space="0" w:color="auto"/>
              <w:left w:val="single" w:sz="6" w:space="0" w:color="auto"/>
              <w:bottom w:val="single" w:sz="6" w:space="0" w:color="auto"/>
              <w:right w:val="single" w:sz="6" w:space="0" w:color="auto"/>
            </w:tcBorders>
          </w:tcPr>
          <w:p w14:paraId="5795436E" w14:textId="77777777" w:rsidR="004B11F3" w:rsidRPr="002A5B32" w:rsidRDefault="004B11F3" w:rsidP="00AF388D">
            <w:pPr>
              <w:autoSpaceDE w:val="0"/>
              <w:autoSpaceDN w:val="0"/>
              <w:adjustRightInd w:val="0"/>
              <w:spacing w:before="40" w:after="40"/>
              <w:jc w:val="right"/>
              <w:rPr>
                <w:rFonts w:ascii="Arial" w:hAnsi="Arial" w:cs="Arial"/>
                <w:color w:val="000000"/>
                <w:lang w:val="en-GB"/>
              </w:rPr>
            </w:pPr>
            <w:r w:rsidRPr="002A5B32">
              <w:rPr>
                <w:rFonts w:ascii="Arial" w:hAnsi="Arial" w:cs="Arial"/>
                <w:color w:val="000000"/>
                <w:lang w:val="en-GB"/>
              </w:rPr>
              <w:t>122.33</w:t>
            </w:r>
          </w:p>
        </w:tc>
        <w:tc>
          <w:tcPr>
            <w:tcW w:w="1265" w:type="dxa"/>
            <w:tcBorders>
              <w:top w:val="single" w:sz="6" w:space="0" w:color="auto"/>
              <w:left w:val="single" w:sz="6" w:space="0" w:color="auto"/>
              <w:bottom w:val="single" w:sz="6" w:space="0" w:color="auto"/>
              <w:right w:val="single" w:sz="6" w:space="0" w:color="auto"/>
            </w:tcBorders>
          </w:tcPr>
          <w:p w14:paraId="1448B01A" w14:textId="77777777" w:rsidR="004B11F3" w:rsidRPr="002A5B32" w:rsidRDefault="004B11F3" w:rsidP="00AF388D">
            <w:pPr>
              <w:autoSpaceDE w:val="0"/>
              <w:autoSpaceDN w:val="0"/>
              <w:adjustRightInd w:val="0"/>
              <w:spacing w:before="40" w:after="40"/>
              <w:jc w:val="right"/>
              <w:rPr>
                <w:rFonts w:ascii="Arial" w:hAnsi="Arial" w:cs="Arial"/>
                <w:color w:val="000000"/>
                <w:lang w:val="en-GB"/>
              </w:rPr>
            </w:pPr>
            <w:r w:rsidRPr="002A5B32">
              <w:rPr>
                <w:rFonts w:ascii="Arial" w:hAnsi="Arial" w:cs="Arial"/>
                <w:color w:val="000000"/>
                <w:lang w:val="en-GB"/>
              </w:rPr>
              <w:t>0.00</w:t>
            </w:r>
          </w:p>
        </w:tc>
        <w:tc>
          <w:tcPr>
            <w:tcW w:w="1116" w:type="dxa"/>
            <w:tcBorders>
              <w:top w:val="single" w:sz="6" w:space="0" w:color="auto"/>
              <w:left w:val="single" w:sz="6" w:space="0" w:color="auto"/>
              <w:bottom w:val="single" w:sz="6" w:space="0" w:color="auto"/>
              <w:right w:val="single" w:sz="6" w:space="0" w:color="auto"/>
            </w:tcBorders>
          </w:tcPr>
          <w:p w14:paraId="43988074" w14:textId="77777777" w:rsidR="004B11F3" w:rsidRPr="002A5B32" w:rsidRDefault="004B11F3" w:rsidP="00AF388D">
            <w:pPr>
              <w:autoSpaceDE w:val="0"/>
              <w:autoSpaceDN w:val="0"/>
              <w:adjustRightInd w:val="0"/>
              <w:spacing w:before="40" w:after="40"/>
              <w:jc w:val="right"/>
              <w:rPr>
                <w:rFonts w:ascii="Arial" w:hAnsi="Arial" w:cs="Arial"/>
                <w:color w:val="000000"/>
                <w:lang w:val="en-GB"/>
              </w:rPr>
            </w:pPr>
            <w:r w:rsidRPr="002A5B32">
              <w:rPr>
                <w:rFonts w:ascii="Arial" w:hAnsi="Arial" w:cs="Arial"/>
                <w:color w:val="000000"/>
                <w:lang w:val="en-GB"/>
              </w:rPr>
              <w:t>0.00</w:t>
            </w:r>
          </w:p>
        </w:tc>
      </w:tr>
      <w:tr w:rsidR="004B11F3" w:rsidRPr="002A5B32" w14:paraId="7FD3DB73" w14:textId="77777777" w:rsidTr="00AF388D">
        <w:trPr>
          <w:trHeight w:val="278"/>
        </w:trPr>
        <w:tc>
          <w:tcPr>
            <w:tcW w:w="1606" w:type="dxa"/>
            <w:tcBorders>
              <w:top w:val="single" w:sz="6" w:space="0" w:color="auto"/>
              <w:left w:val="single" w:sz="6" w:space="0" w:color="auto"/>
              <w:bottom w:val="single" w:sz="6" w:space="0" w:color="auto"/>
              <w:right w:val="single" w:sz="6" w:space="0" w:color="auto"/>
            </w:tcBorders>
          </w:tcPr>
          <w:p w14:paraId="1CAD8C87" w14:textId="77777777" w:rsidR="004B11F3" w:rsidRPr="002A5B32" w:rsidRDefault="004B11F3" w:rsidP="00AF388D">
            <w:pPr>
              <w:autoSpaceDE w:val="0"/>
              <w:autoSpaceDN w:val="0"/>
              <w:adjustRightInd w:val="0"/>
              <w:spacing w:before="40" w:after="40"/>
              <w:jc w:val="center"/>
              <w:rPr>
                <w:rFonts w:ascii="Arial" w:hAnsi="Arial" w:cs="Arial"/>
                <w:color w:val="000000"/>
                <w:lang w:val="en-GB"/>
              </w:rPr>
            </w:pPr>
            <w:r w:rsidRPr="002A5B32">
              <w:rPr>
                <w:rFonts w:ascii="Arial" w:hAnsi="Arial" w:cs="Arial"/>
                <w:color w:val="000000"/>
                <w:lang w:val="en-GB"/>
              </w:rPr>
              <w:t>rat</w:t>
            </w:r>
          </w:p>
        </w:tc>
        <w:tc>
          <w:tcPr>
            <w:tcW w:w="1279" w:type="dxa"/>
            <w:tcBorders>
              <w:top w:val="single" w:sz="6" w:space="0" w:color="auto"/>
              <w:left w:val="single" w:sz="6" w:space="0" w:color="auto"/>
              <w:bottom w:val="single" w:sz="6" w:space="0" w:color="auto"/>
              <w:right w:val="single" w:sz="6" w:space="0" w:color="auto"/>
            </w:tcBorders>
          </w:tcPr>
          <w:p w14:paraId="48F4E14C" w14:textId="77777777" w:rsidR="004B11F3" w:rsidRPr="002A5B32" w:rsidRDefault="004B11F3" w:rsidP="00AF388D">
            <w:pPr>
              <w:autoSpaceDE w:val="0"/>
              <w:autoSpaceDN w:val="0"/>
              <w:adjustRightInd w:val="0"/>
              <w:spacing w:before="40" w:after="40"/>
              <w:jc w:val="center"/>
              <w:rPr>
                <w:rFonts w:ascii="Arial" w:hAnsi="Arial" w:cs="Arial"/>
                <w:color w:val="000000"/>
                <w:lang w:val="en-GB"/>
              </w:rPr>
            </w:pPr>
            <w:r w:rsidRPr="002A5B32">
              <w:rPr>
                <w:rFonts w:ascii="Arial" w:hAnsi="Arial" w:cs="Arial"/>
                <w:color w:val="000000"/>
                <w:lang w:val="en-GB"/>
              </w:rPr>
              <w:t>20</w:t>
            </w:r>
          </w:p>
        </w:tc>
        <w:tc>
          <w:tcPr>
            <w:tcW w:w="1197" w:type="dxa"/>
            <w:tcBorders>
              <w:top w:val="single" w:sz="6" w:space="0" w:color="auto"/>
              <w:left w:val="single" w:sz="6" w:space="0" w:color="auto"/>
              <w:bottom w:val="single" w:sz="6" w:space="0" w:color="auto"/>
              <w:right w:val="single" w:sz="6" w:space="0" w:color="auto"/>
            </w:tcBorders>
          </w:tcPr>
          <w:p w14:paraId="7573FAAC" w14:textId="77777777" w:rsidR="004B11F3" w:rsidRPr="002A5B32" w:rsidRDefault="004B11F3" w:rsidP="00AF388D">
            <w:pPr>
              <w:autoSpaceDE w:val="0"/>
              <w:autoSpaceDN w:val="0"/>
              <w:adjustRightInd w:val="0"/>
              <w:spacing w:before="40" w:after="40"/>
              <w:jc w:val="right"/>
              <w:rPr>
                <w:rFonts w:ascii="Arial" w:hAnsi="Arial" w:cs="Arial"/>
                <w:color w:val="000000"/>
                <w:lang w:val="en-GB"/>
              </w:rPr>
            </w:pPr>
            <w:r w:rsidRPr="002A5B32">
              <w:rPr>
                <w:rFonts w:ascii="Arial" w:hAnsi="Arial" w:cs="Arial"/>
                <w:color w:val="000000"/>
                <w:lang w:val="en-GB"/>
              </w:rPr>
              <w:t>59.12</w:t>
            </w:r>
          </w:p>
        </w:tc>
        <w:tc>
          <w:tcPr>
            <w:tcW w:w="1169" w:type="dxa"/>
            <w:tcBorders>
              <w:top w:val="single" w:sz="6" w:space="0" w:color="auto"/>
              <w:left w:val="single" w:sz="6" w:space="0" w:color="auto"/>
              <w:bottom w:val="single" w:sz="6" w:space="0" w:color="auto"/>
              <w:right w:val="single" w:sz="6" w:space="0" w:color="auto"/>
            </w:tcBorders>
          </w:tcPr>
          <w:p w14:paraId="7D647F0F" w14:textId="77777777" w:rsidR="004B11F3" w:rsidRPr="002A5B32" w:rsidRDefault="004B11F3" w:rsidP="00AF388D">
            <w:pPr>
              <w:autoSpaceDE w:val="0"/>
              <w:autoSpaceDN w:val="0"/>
              <w:adjustRightInd w:val="0"/>
              <w:spacing w:before="40" w:after="40"/>
              <w:jc w:val="right"/>
              <w:rPr>
                <w:rFonts w:ascii="Arial" w:hAnsi="Arial" w:cs="Arial"/>
                <w:color w:val="000000"/>
                <w:lang w:val="en-GB"/>
              </w:rPr>
            </w:pPr>
            <w:r w:rsidRPr="002A5B32">
              <w:rPr>
                <w:rFonts w:ascii="Arial" w:hAnsi="Arial" w:cs="Arial"/>
                <w:color w:val="000000"/>
                <w:lang w:val="en-GB"/>
              </w:rPr>
              <w:t>72.34</w:t>
            </w:r>
          </w:p>
        </w:tc>
        <w:tc>
          <w:tcPr>
            <w:tcW w:w="1265" w:type="dxa"/>
            <w:tcBorders>
              <w:top w:val="single" w:sz="6" w:space="0" w:color="auto"/>
              <w:left w:val="single" w:sz="6" w:space="0" w:color="auto"/>
              <w:bottom w:val="single" w:sz="6" w:space="0" w:color="auto"/>
              <w:right w:val="single" w:sz="6" w:space="0" w:color="auto"/>
            </w:tcBorders>
          </w:tcPr>
          <w:p w14:paraId="136B55EB" w14:textId="77777777" w:rsidR="004B11F3" w:rsidRPr="002A5B32" w:rsidRDefault="004B11F3" w:rsidP="00AF388D">
            <w:pPr>
              <w:autoSpaceDE w:val="0"/>
              <w:autoSpaceDN w:val="0"/>
              <w:adjustRightInd w:val="0"/>
              <w:spacing w:before="40" w:after="40"/>
              <w:jc w:val="right"/>
              <w:rPr>
                <w:rFonts w:ascii="Arial" w:hAnsi="Arial" w:cs="Arial"/>
                <w:color w:val="000000"/>
                <w:lang w:val="en-GB"/>
              </w:rPr>
            </w:pPr>
            <w:r w:rsidRPr="002A5B32">
              <w:rPr>
                <w:rFonts w:ascii="Arial" w:hAnsi="Arial" w:cs="Arial"/>
                <w:color w:val="000000"/>
                <w:lang w:val="en-GB"/>
              </w:rPr>
              <w:t>105.07</w:t>
            </w:r>
          </w:p>
        </w:tc>
        <w:tc>
          <w:tcPr>
            <w:tcW w:w="1116" w:type="dxa"/>
            <w:tcBorders>
              <w:top w:val="single" w:sz="6" w:space="0" w:color="auto"/>
              <w:left w:val="single" w:sz="6" w:space="0" w:color="auto"/>
              <w:bottom w:val="single" w:sz="6" w:space="0" w:color="auto"/>
              <w:right w:val="single" w:sz="6" w:space="0" w:color="auto"/>
            </w:tcBorders>
          </w:tcPr>
          <w:p w14:paraId="17CBC867" w14:textId="77777777" w:rsidR="004B11F3" w:rsidRPr="002A5B32" w:rsidRDefault="004B11F3" w:rsidP="00AF388D">
            <w:pPr>
              <w:autoSpaceDE w:val="0"/>
              <w:autoSpaceDN w:val="0"/>
              <w:adjustRightInd w:val="0"/>
              <w:spacing w:before="40" w:after="40"/>
              <w:jc w:val="right"/>
              <w:rPr>
                <w:rFonts w:ascii="Arial" w:hAnsi="Arial" w:cs="Arial"/>
                <w:color w:val="000000"/>
                <w:lang w:val="en-GB"/>
              </w:rPr>
            </w:pPr>
            <w:r w:rsidRPr="002A5B32">
              <w:rPr>
                <w:rFonts w:ascii="Arial" w:hAnsi="Arial" w:cs="Arial"/>
                <w:color w:val="000000"/>
                <w:lang w:val="en-GB"/>
              </w:rPr>
              <w:t>142.25</w:t>
            </w:r>
          </w:p>
        </w:tc>
      </w:tr>
      <w:tr w:rsidR="004B11F3" w:rsidRPr="002A5B32" w14:paraId="6CFBDF78" w14:textId="77777777" w:rsidTr="00AF388D">
        <w:trPr>
          <w:trHeight w:val="278"/>
        </w:trPr>
        <w:tc>
          <w:tcPr>
            <w:tcW w:w="1606" w:type="dxa"/>
            <w:tcBorders>
              <w:top w:val="single" w:sz="6" w:space="0" w:color="auto"/>
              <w:left w:val="single" w:sz="6" w:space="0" w:color="auto"/>
              <w:bottom w:val="single" w:sz="6" w:space="0" w:color="auto"/>
              <w:right w:val="single" w:sz="6" w:space="0" w:color="auto"/>
            </w:tcBorders>
          </w:tcPr>
          <w:p w14:paraId="7D96C847" w14:textId="77777777" w:rsidR="004B11F3" w:rsidRPr="002A5B32" w:rsidRDefault="004B11F3" w:rsidP="00AF388D">
            <w:pPr>
              <w:autoSpaceDE w:val="0"/>
              <w:autoSpaceDN w:val="0"/>
              <w:adjustRightInd w:val="0"/>
              <w:spacing w:before="40" w:after="40"/>
              <w:jc w:val="center"/>
              <w:rPr>
                <w:rFonts w:ascii="Arial" w:hAnsi="Arial" w:cs="Arial"/>
                <w:color w:val="000000"/>
                <w:lang w:val="en-GB"/>
              </w:rPr>
            </w:pPr>
            <w:r w:rsidRPr="002A5B32">
              <w:rPr>
                <w:rFonts w:ascii="Arial" w:hAnsi="Arial" w:cs="Arial"/>
                <w:color w:val="000000"/>
                <w:lang w:val="en-GB"/>
              </w:rPr>
              <w:t>rat</w:t>
            </w:r>
          </w:p>
        </w:tc>
        <w:tc>
          <w:tcPr>
            <w:tcW w:w="1279" w:type="dxa"/>
            <w:tcBorders>
              <w:top w:val="single" w:sz="6" w:space="0" w:color="auto"/>
              <w:left w:val="single" w:sz="6" w:space="0" w:color="auto"/>
              <w:bottom w:val="single" w:sz="6" w:space="0" w:color="auto"/>
              <w:right w:val="single" w:sz="6" w:space="0" w:color="auto"/>
            </w:tcBorders>
          </w:tcPr>
          <w:p w14:paraId="1C8E5597" w14:textId="77777777" w:rsidR="004B11F3" w:rsidRPr="002A5B32" w:rsidRDefault="004B11F3" w:rsidP="00AF388D">
            <w:pPr>
              <w:autoSpaceDE w:val="0"/>
              <w:autoSpaceDN w:val="0"/>
              <w:adjustRightInd w:val="0"/>
              <w:spacing w:before="40" w:after="40"/>
              <w:jc w:val="center"/>
              <w:rPr>
                <w:rFonts w:ascii="Arial" w:hAnsi="Arial" w:cs="Arial"/>
                <w:color w:val="000000"/>
                <w:lang w:val="en-GB"/>
              </w:rPr>
            </w:pPr>
            <w:r w:rsidRPr="002A5B32">
              <w:rPr>
                <w:rFonts w:ascii="Arial" w:hAnsi="Arial" w:cs="Arial"/>
                <w:color w:val="000000"/>
                <w:lang w:val="en-GB"/>
              </w:rPr>
              <w:t>60</w:t>
            </w:r>
          </w:p>
        </w:tc>
        <w:tc>
          <w:tcPr>
            <w:tcW w:w="1197" w:type="dxa"/>
            <w:tcBorders>
              <w:top w:val="single" w:sz="6" w:space="0" w:color="auto"/>
              <w:left w:val="single" w:sz="6" w:space="0" w:color="auto"/>
              <w:bottom w:val="single" w:sz="6" w:space="0" w:color="auto"/>
              <w:right w:val="single" w:sz="6" w:space="0" w:color="auto"/>
            </w:tcBorders>
          </w:tcPr>
          <w:p w14:paraId="1B7636D5" w14:textId="77777777" w:rsidR="004B11F3" w:rsidRPr="002A5B32" w:rsidRDefault="004B11F3" w:rsidP="00AF388D">
            <w:pPr>
              <w:autoSpaceDE w:val="0"/>
              <w:autoSpaceDN w:val="0"/>
              <w:adjustRightInd w:val="0"/>
              <w:spacing w:before="40" w:after="40"/>
              <w:jc w:val="right"/>
              <w:rPr>
                <w:rFonts w:ascii="Arial" w:hAnsi="Arial" w:cs="Arial"/>
                <w:color w:val="000000"/>
                <w:lang w:val="en-GB"/>
              </w:rPr>
            </w:pPr>
            <w:r w:rsidRPr="002A5B32">
              <w:rPr>
                <w:rFonts w:ascii="Arial" w:hAnsi="Arial" w:cs="Arial"/>
                <w:color w:val="000000"/>
                <w:lang w:val="en-GB"/>
              </w:rPr>
              <w:t>15.59</w:t>
            </w:r>
          </w:p>
        </w:tc>
        <w:tc>
          <w:tcPr>
            <w:tcW w:w="1169" w:type="dxa"/>
            <w:tcBorders>
              <w:top w:val="single" w:sz="6" w:space="0" w:color="auto"/>
              <w:left w:val="single" w:sz="6" w:space="0" w:color="auto"/>
              <w:bottom w:val="single" w:sz="6" w:space="0" w:color="auto"/>
              <w:right w:val="single" w:sz="6" w:space="0" w:color="auto"/>
            </w:tcBorders>
          </w:tcPr>
          <w:p w14:paraId="21224CF7" w14:textId="77777777" w:rsidR="004B11F3" w:rsidRPr="002A5B32" w:rsidRDefault="004B11F3" w:rsidP="00AF388D">
            <w:pPr>
              <w:autoSpaceDE w:val="0"/>
              <w:autoSpaceDN w:val="0"/>
              <w:adjustRightInd w:val="0"/>
              <w:spacing w:before="40" w:after="40"/>
              <w:jc w:val="right"/>
              <w:rPr>
                <w:rFonts w:ascii="Arial" w:hAnsi="Arial" w:cs="Arial"/>
                <w:color w:val="000000"/>
                <w:lang w:val="en-GB"/>
              </w:rPr>
            </w:pPr>
            <w:r w:rsidRPr="002A5B32">
              <w:rPr>
                <w:rFonts w:ascii="Arial" w:hAnsi="Arial" w:cs="Arial"/>
                <w:color w:val="000000"/>
                <w:lang w:val="en-GB"/>
              </w:rPr>
              <w:t>32.67</w:t>
            </w:r>
          </w:p>
        </w:tc>
        <w:tc>
          <w:tcPr>
            <w:tcW w:w="1265" w:type="dxa"/>
            <w:tcBorders>
              <w:top w:val="single" w:sz="6" w:space="0" w:color="auto"/>
              <w:left w:val="single" w:sz="6" w:space="0" w:color="auto"/>
              <w:bottom w:val="single" w:sz="6" w:space="0" w:color="auto"/>
              <w:right w:val="single" w:sz="6" w:space="0" w:color="auto"/>
            </w:tcBorders>
          </w:tcPr>
          <w:p w14:paraId="3BEF736D" w14:textId="77777777" w:rsidR="004B11F3" w:rsidRPr="002A5B32" w:rsidRDefault="004B11F3" w:rsidP="00AF388D">
            <w:pPr>
              <w:autoSpaceDE w:val="0"/>
              <w:autoSpaceDN w:val="0"/>
              <w:adjustRightInd w:val="0"/>
              <w:spacing w:before="40" w:after="40"/>
              <w:jc w:val="right"/>
              <w:rPr>
                <w:rFonts w:ascii="Arial" w:hAnsi="Arial" w:cs="Arial"/>
                <w:color w:val="000000"/>
                <w:lang w:val="en-GB"/>
              </w:rPr>
            </w:pPr>
            <w:r w:rsidRPr="002A5B32">
              <w:rPr>
                <w:rFonts w:ascii="Arial" w:hAnsi="Arial" w:cs="Arial"/>
                <w:color w:val="000000"/>
                <w:lang w:val="en-GB"/>
              </w:rPr>
              <w:t>153.67</w:t>
            </w:r>
          </w:p>
        </w:tc>
        <w:tc>
          <w:tcPr>
            <w:tcW w:w="1116" w:type="dxa"/>
            <w:tcBorders>
              <w:top w:val="single" w:sz="6" w:space="0" w:color="auto"/>
              <w:left w:val="single" w:sz="6" w:space="0" w:color="auto"/>
              <w:bottom w:val="single" w:sz="6" w:space="0" w:color="auto"/>
              <w:right w:val="single" w:sz="6" w:space="0" w:color="auto"/>
            </w:tcBorders>
          </w:tcPr>
          <w:p w14:paraId="6C2BF250" w14:textId="77777777" w:rsidR="004B11F3" w:rsidRPr="002A5B32" w:rsidRDefault="004B11F3" w:rsidP="00AF388D">
            <w:pPr>
              <w:autoSpaceDE w:val="0"/>
              <w:autoSpaceDN w:val="0"/>
              <w:adjustRightInd w:val="0"/>
              <w:spacing w:before="40" w:after="40"/>
              <w:jc w:val="right"/>
              <w:rPr>
                <w:rFonts w:ascii="Arial" w:hAnsi="Arial" w:cs="Arial"/>
                <w:color w:val="000000"/>
                <w:lang w:val="en-GB"/>
              </w:rPr>
            </w:pPr>
            <w:r w:rsidRPr="002A5B32">
              <w:rPr>
                <w:rFonts w:ascii="Arial" w:hAnsi="Arial" w:cs="Arial"/>
                <w:color w:val="000000"/>
                <w:lang w:val="en-GB"/>
              </w:rPr>
              <w:t>146.46</w:t>
            </w:r>
          </w:p>
        </w:tc>
      </w:tr>
      <w:bookmarkEnd w:id="3"/>
    </w:tbl>
    <w:p w14:paraId="45939852" w14:textId="3D673464" w:rsidR="004B11F3" w:rsidRPr="00CB5FD5" w:rsidRDefault="004B11F3" w:rsidP="004B11F3">
      <w:pPr>
        <w:spacing w:line="276" w:lineRule="auto"/>
        <w:jc w:val="both"/>
        <w:rPr>
          <w:rFonts w:cstheme="minorHAnsi"/>
          <w:color w:val="000000" w:themeColor="text1"/>
          <w:sz w:val="24"/>
          <w:szCs w:val="24"/>
          <w:lang w:val="en-GB"/>
        </w:rPr>
      </w:pPr>
    </w:p>
    <w:sectPr w:rsidR="004B11F3" w:rsidRPr="00CB5FD5">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70F1E" w14:textId="77777777" w:rsidR="00770102" w:rsidRDefault="00770102" w:rsidP="00D666F4">
      <w:pPr>
        <w:spacing w:after="0" w:line="240" w:lineRule="auto"/>
      </w:pPr>
      <w:r>
        <w:separator/>
      </w:r>
    </w:p>
  </w:endnote>
  <w:endnote w:type="continuationSeparator" w:id="0">
    <w:p w14:paraId="414C2186" w14:textId="77777777" w:rsidR="00770102" w:rsidRDefault="00770102" w:rsidP="00D66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Noto Serif CJK SC">
    <w:charset w:val="00"/>
    <w:family w:val="auto"/>
    <w:pitch w:val="variable"/>
  </w:font>
  <w:font w:name="Lohit Devanagari">
    <w:altName w:val="Cambria"/>
    <w:charset w:val="00"/>
    <w:family w:val="auto"/>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57791" w14:textId="77777777" w:rsidR="00D666F4" w:rsidRDefault="00D666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95757"/>
      <w:docPartObj>
        <w:docPartGallery w:val="Page Numbers (Bottom of Page)"/>
        <w:docPartUnique/>
      </w:docPartObj>
    </w:sdtPr>
    <w:sdtEndPr>
      <w:rPr>
        <w:noProof/>
      </w:rPr>
    </w:sdtEndPr>
    <w:sdtContent>
      <w:p w14:paraId="2495229D" w14:textId="0C2F9552" w:rsidR="00D666F4" w:rsidRDefault="00D666F4">
        <w:pPr>
          <w:pStyle w:val="Footer"/>
          <w:jc w:val="right"/>
        </w:pPr>
        <w:r>
          <w:fldChar w:fldCharType="begin"/>
        </w:r>
        <w:r>
          <w:instrText xml:space="preserve"> PAGE   \* MERGEFORMAT </w:instrText>
        </w:r>
        <w:r>
          <w:fldChar w:fldCharType="separate"/>
        </w:r>
        <w:r w:rsidR="00C7193E">
          <w:rPr>
            <w:noProof/>
          </w:rPr>
          <w:t>3</w:t>
        </w:r>
        <w:r>
          <w:rPr>
            <w:noProof/>
          </w:rPr>
          <w:fldChar w:fldCharType="end"/>
        </w:r>
      </w:p>
    </w:sdtContent>
  </w:sdt>
  <w:p w14:paraId="085D9E1B" w14:textId="77777777" w:rsidR="00D666F4" w:rsidRDefault="00D666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6F1E2" w14:textId="77777777" w:rsidR="00D666F4" w:rsidRDefault="00D666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D7AB5" w14:textId="77777777" w:rsidR="00770102" w:rsidRDefault="00770102" w:rsidP="00D666F4">
      <w:pPr>
        <w:spacing w:after="0" w:line="240" w:lineRule="auto"/>
      </w:pPr>
      <w:r>
        <w:separator/>
      </w:r>
    </w:p>
  </w:footnote>
  <w:footnote w:type="continuationSeparator" w:id="0">
    <w:p w14:paraId="08F51A5D" w14:textId="77777777" w:rsidR="00770102" w:rsidRDefault="00770102" w:rsidP="00D666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8A95F" w14:textId="77777777" w:rsidR="00D666F4" w:rsidRDefault="00D666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ECFBB" w14:textId="77777777" w:rsidR="00D666F4" w:rsidRDefault="00D666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4D0BB" w14:textId="77777777" w:rsidR="00D666F4" w:rsidRDefault="00D666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3059E3"/>
    <w:multiLevelType w:val="hybridMultilevel"/>
    <w:tmpl w:val="6958D7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890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S2NDYyMLIwNTGzMDZW0lEKTi0uzszPAykwMqgFADKq8mctAAAA"/>
    <w:docVar w:name="EN.Layout" w:val="&lt;ENLayout&gt;&lt;Style&gt;ACS with DOI&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fpwazpzt9sx5uetvs2pza9wpsx229pvaa2v&quot;&gt;Steroids and NS synthesis&lt;record-ids&gt;&lt;item&gt;1176&lt;/item&gt;&lt;/record-ids&gt;&lt;/item&gt;&lt;/Libraries&gt;"/>
  </w:docVars>
  <w:rsids>
    <w:rsidRoot w:val="0004346F"/>
    <w:rsid w:val="000047C0"/>
    <w:rsid w:val="0001163B"/>
    <w:rsid w:val="0002663E"/>
    <w:rsid w:val="000368B0"/>
    <w:rsid w:val="0004346F"/>
    <w:rsid w:val="000604A3"/>
    <w:rsid w:val="000B61B2"/>
    <w:rsid w:val="000C5226"/>
    <w:rsid w:val="000C58FB"/>
    <w:rsid w:val="000C60A1"/>
    <w:rsid w:val="000F196E"/>
    <w:rsid w:val="0010431B"/>
    <w:rsid w:val="00133948"/>
    <w:rsid w:val="00140385"/>
    <w:rsid w:val="001429DB"/>
    <w:rsid w:val="0014778F"/>
    <w:rsid w:val="00162942"/>
    <w:rsid w:val="0016432E"/>
    <w:rsid w:val="00166916"/>
    <w:rsid w:val="001B3813"/>
    <w:rsid w:val="001B73C9"/>
    <w:rsid w:val="001C13BC"/>
    <w:rsid w:val="001C71F9"/>
    <w:rsid w:val="00206F79"/>
    <w:rsid w:val="00207174"/>
    <w:rsid w:val="00216159"/>
    <w:rsid w:val="00237C58"/>
    <w:rsid w:val="002518A6"/>
    <w:rsid w:val="00262881"/>
    <w:rsid w:val="00276999"/>
    <w:rsid w:val="00285E51"/>
    <w:rsid w:val="002A1150"/>
    <w:rsid w:val="002D1FE9"/>
    <w:rsid w:val="002F419C"/>
    <w:rsid w:val="00303697"/>
    <w:rsid w:val="003306D1"/>
    <w:rsid w:val="003402C3"/>
    <w:rsid w:val="00345DCE"/>
    <w:rsid w:val="0035127F"/>
    <w:rsid w:val="00360D73"/>
    <w:rsid w:val="00367B77"/>
    <w:rsid w:val="00371C89"/>
    <w:rsid w:val="00387092"/>
    <w:rsid w:val="00395B3A"/>
    <w:rsid w:val="003F2E08"/>
    <w:rsid w:val="00401326"/>
    <w:rsid w:val="00425815"/>
    <w:rsid w:val="0044696D"/>
    <w:rsid w:val="00460D63"/>
    <w:rsid w:val="00463224"/>
    <w:rsid w:val="004809A7"/>
    <w:rsid w:val="00485CE2"/>
    <w:rsid w:val="0049414F"/>
    <w:rsid w:val="00496D35"/>
    <w:rsid w:val="00496EF5"/>
    <w:rsid w:val="004A6E9D"/>
    <w:rsid w:val="004B0ED4"/>
    <w:rsid w:val="004B11F3"/>
    <w:rsid w:val="004D37B2"/>
    <w:rsid w:val="004E3F12"/>
    <w:rsid w:val="004F0B7D"/>
    <w:rsid w:val="004F1FB0"/>
    <w:rsid w:val="004F672E"/>
    <w:rsid w:val="005015FD"/>
    <w:rsid w:val="00503D39"/>
    <w:rsid w:val="00510216"/>
    <w:rsid w:val="005136DF"/>
    <w:rsid w:val="0055036C"/>
    <w:rsid w:val="005546FC"/>
    <w:rsid w:val="0055534A"/>
    <w:rsid w:val="00574031"/>
    <w:rsid w:val="00597362"/>
    <w:rsid w:val="005A319F"/>
    <w:rsid w:val="005C3885"/>
    <w:rsid w:val="005E34C6"/>
    <w:rsid w:val="005F258E"/>
    <w:rsid w:val="00602408"/>
    <w:rsid w:val="00606B68"/>
    <w:rsid w:val="00625745"/>
    <w:rsid w:val="0063324F"/>
    <w:rsid w:val="006336D1"/>
    <w:rsid w:val="00633763"/>
    <w:rsid w:val="006468BB"/>
    <w:rsid w:val="00663975"/>
    <w:rsid w:val="006C6CE7"/>
    <w:rsid w:val="006F60B0"/>
    <w:rsid w:val="007046D7"/>
    <w:rsid w:val="007168DB"/>
    <w:rsid w:val="0073658D"/>
    <w:rsid w:val="00770102"/>
    <w:rsid w:val="007812BE"/>
    <w:rsid w:val="00785DF5"/>
    <w:rsid w:val="0079202A"/>
    <w:rsid w:val="007C2094"/>
    <w:rsid w:val="007C64F9"/>
    <w:rsid w:val="007C7B39"/>
    <w:rsid w:val="007D2FA2"/>
    <w:rsid w:val="007D3090"/>
    <w:rsid w:val="007E6B05"/>
    <w:rsid w:val="00804559"/>
    <w:rsid w:val="00820F0E"/>
    <w:rsid w:val="00821878"/>
    <w:rsid w:val="00831F6A"/>
    <w:rsid w:val="00836997"/>
    <w:rsid w:val="00840239"/>
    <w:rsid w:val="00852DA3"/>
    <w:rsid w:val="00854ED8"/>
    <w:rsid w:val="00856793"/>
    <w:rsid w:val="008720D6"/>
    <w:rsid w:val="008A5D57"/>
    <w:rsid w:val="008A79C4"/>
    <w:rsid w:val="008C6FDF"/>
    <w:rsid w:val="008D3BFA"/>
    <w:rsid w:val="008D5522"/>
    <w:rsid w:val="008F4E84"/>
    <w:rsid w:val="008F62C7"/>
    <w:rsid w:val="008F790B"/>
    <w:rsid w:val="00902D49"/>
    <w:rsid w:val="00910E15"/>
    <w:rsid w:val="00912356"/>
    <w:rsid w:val="00963BBE"/>
    <w:rsid w:val="009642CD"/>
    <w:rsid w:val="0098287F"/>
    <w:rsid w:val="009A54C0"/>
    <w:rsid w:val="009A5CB6"/>
    <w:rsid w:val="009A7B08"/>
    <w:rsid w:val="009B3833"/>
    <w:rsid w:val="009D6329"/>
    <w:rsid w:val="009E32A0"/>
    <w:rsid w:val="009F6FC5"/>
    <w:rsid w:val="009F7642"/>
    <w:rsid w:val="00A00A8D"/>
    <w:rsid w:val="00A10BAE"/>
    <w:rsid w:val="00A13B5D"/>
    <w:rsid w:val="00A43521"/>
    <w:rsid w:val="00A61E08"/>
    <w:rsid w:val="00A636D1"/>
    <w:rsid w:val="00A67E73"/>
    <w:rsid w:val="00AA3907"/>
    <w:rsid w:val="00AB1432"/>
    <w:rsid w:val="00AB2F2E"/>
    <w:rsid w:val="00AC3455"/>
    <w:rsid w:val="00AD192F"/>
    <w:rsid w:val="00AD2292"/>
    <w:rsid w:val="00B05757"/>
    <w:rsid w:val="00B135FE"/>
    <w:rsid w:val="00B17D9E"/>
    <w:rsid w:val="00B32F9D"/>
    <w:rsid w:val="00B3478C"/>
    <w:rsid w:val="00B44E6A"/>
    <w:rsid w:val="00B663FA"/>
    <w:rsid w:val="00B80498"/>
    <w:rsid w:val="00B850BC"/>
    <w:rsid w:val="00B97F21"/>
    <w:rsid w:val="00BA107F"/>
    <w:rsid w:val="00BA32DE"/>
    <w:rsid w:val="00BA56D8"/>
    <w:rsid w:val="00BA65CB"/>
    <w:rsid w:val="00BB5A2B"/>
    <w:rsid w:val="00BC7CA9"/>
    <w:rsid w:val="00BD00B6"/>
    <w:rsid w:val="00C344FA"/>
    <w:rsid w:val="00C3500B"/>
    <w:rsid w:val="00C3551C"/>
    <w:rsid w:val="00C40F36"/>
    <w:rsid w:val="00C60863"/>
    <w:rsid w:val="00C60E5D"/>
    <w:rsid w:val="00C7193E"/>
    <w:rsid w:val="00CA1546"/>
    <w:rsid w:val="00CA57C2"/>
    <w:rsid w:val="00CB5FD5"/>
    <w:rsid w:val="00CD5188"/>
    <w:rsid w:val="00D01346"/>
    <w:rsid w:val="00D04342"/>
    <w:rsid w:val="00D16ED9"/>
    <w:rsid w:val="00D200B4"/>
    <w:rsid w:val="00D27111"/>
    <w:rsid w:val="00D34DCF"/>
    <w:rsid w:val="00D421EE"/>
    <w:rsid w:val="00D529E9"/>
    <w:rsid w:val="00D62701"/>
    <w:rsid w:val="00D63345"/>
    <w:rsid w:val="00D65FEC"/>
    <w:rsid w:val="00D666F4"/>
    <w:rsid w:val="00D700B2"/>
    <w:rsid w:val="00D77055"/>
    <w:rsid w:val="00D90241"/>
    <w:rsid w:val="00D908ED"/>
    <w:rsid w:val="00DB0415"/>
    <w:rsid w:val="00DB2382"/>
    <w:rsid w:val="00DD2F91"/>
    <w:rsid w:val="00DD370D"/>
    <w:rsid w:val="00DD47D5"/>
    <w:rsid w:val="00DE0B0E"/>
    <w:rsid w:val="00E00ED6"/>
    <w:rsid w:val="00E060EB"/>
    <w:rsid w:val="00E21D1F"/>
    <w:rsid w:val="00E21ECF"/>
    <w:rsid w:val="00E2770A"/>
    <w:rsid w:val="00E46EF5"/>
    <w:rsid w:val="00E510B5"/>
    <w:rsid w:val="00E66779"/>
    <w:rsid w:val="00E66814"/>
    <w:rsid w:val="00E82D31"/>
    <w:rsid w:val="00EA03E3"/>
    <w:rsid w:val="00EA20DE"/>
    <w:rsid w:val="00EB1A89"/>
    <w:rsid w:val="00EB24F1"/>
    <w:rsid w:val="00EB4C0F"/>
    <w:rsid w:val="00EC0245"/>
    <w:rsid w:val="00EC1CFE"/>
    <w:rsid w:val="00ED3E23"/>
    <w:rsid w:val="00ED7726"/>
    <w:rsid w:val="00EE1E3E"/>
    <w:rsid w:val="00EE2339"/>
    <w:rsid w:val="00EE3B3F"/>
    <w:rsid w:val="00EE43DF"/>
    <w:rsid w:val="00F16E2B"/>
    <w:rsid w:val="00F5493F"/>
    <w:rsid w:val="00F74651"/>
    <w:rsid w:val="00F82A72"/>
    <w:rsid w:val="00F83CD4"/>
    <w:rsid w:val="00F86969"/>
    <w:rsid w:val="00FB33C9"/>
    <w:rsid w:val="00FB6326"/>
    <w:rsid w:val="00FC73F6"/>
    <w:rsid w:val="00FE64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B1759"/>
  <w15:chartTrackingRefBased/>
  <w15:docId w15:val="{F6137344-DC1B-47C0-87C1-6C86C55D6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7B2"/>
  </w:style>
  <w:style w:type="paragraph" w:styleId="Heading1">
    <w:name w:val="heading 1"/>
    <w:basedOn w:val="Normal"/>
    <w:next w:val="Normal"/>
    <w:link w:val="Heading1Char"/>
    <w:uiPriority w:val="9"/>
    <w:qFormat/>
    <w:rsid w:val="00A13B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36D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136D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B5FD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66F4"/>
    <w:pPr>
      <w:tabs>
        <w:tab w:val="center" w:pos="4536"/>
        <w:tab w:val="right" w:pos="9072"/>
      </w:tabs>
      <w:spacing w:after="0" w:line="240" w:lineRule="auto"/>
    </w:pPr>
  </w:style>
  <w:style w:type="character" w:customStyle="1" w:styleId="HeaderChar">
    <w:name w:val="Header Char"/>
    <w:basedOn w:val="DefaultParagraphFont"/>
    <w:link w:val="Header"/>
    <w:uiPriority w:val="99"/>
    <w:rsid w:val="00D666F4"/>
  </w:style>
  <w:style w:type="paragraph" w:styleId="Footer">
    <w:name w:val="footer"/>
    <w:basedOn w:val="Normal"/>
    <w:link w:val="FooterChar"/>
    <w:uiPriority w:val="99"/>
    <w:unhideWhenUsed/>
    <w:rsid w:val="00D666F4"/>
    <w:pPr>
      <w:tabs>
        <w:tab w:val="center" w:pos="4536"/>
        <w:tab w:val="right" w:pos="9072"/>
      </w:tabs>
      <w:spacing w:after="0" w:line="240" w:lineRule="auto"/>
    </w:pPr>
  </w:style>
  <w:style w:type="character" w:customStyle="1" w:styleId="FooterChar">
    <w:name w:val="Footer Char"/>
    <w:basedOn w:val="DefaultParagraphFont"/>
    <w:link w:val="Footer"/>
    <w:uiPriority w:val="99"/>
    <w:rsid w:val="00D666F4"/>
  </w:style>
  <w:style w:type="table" w:styleId="TableGrid">
    <w:name w:val="Table Grid"/>
    <w:basedOn w:val="TableNormal"/>
    <w:uiPriority w:val="39"/>
    <w:rsid w:val="009A5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9A5CB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0717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A13B5D"/>
    <w:rPr>
      <w:rFonts w:asciiTheme="majorHAnsi" w:eastAsiaTheme="majorEastAsia" w:hAnsiTheme="majorHAnsi" w:cstheme="majorBidi"/>
      <w:color w:val="2F5496" w:themeColor="accent1" w:themeShade="BF"/>
      <w:sz w:val="32"/>
      <w:szCs w:val="32"/>
    </w:rPr>
  </w:style>
  <w:style w:type="paragraph" w:customStyle="1" w:styleId="BATitle">
    <w:name w:val="BA_Title"/>
    <w:basedOn w:val="Normal"/>
    <w:next w:val="Normal"/>
    <w:rsid w:val="009B3833"/>
    <w:pPr>
      <w:spacing w:before="720" w:after="360" w:line="480" w:lineRule="auto"/>
      <w:jc w:val="center"/>
    </w:pPr>
    <w:rPr>
      <w:rFonts w:ascii="Times New Roman" w:eastAsia="Times New Roman" w:hAnsi="Times New Roman" w:cs="Times New Roman"/>
      <w:sz w:val="44"/>
      <w:szCs w:val="20"/>
      <w:lang w:val="en-US"/>
    </w:rPr>
  </w:style>
  <w:style w:type="character" w:styleId="Hyperlink">
    <w:name w:val="Hyperlink"/>
    <w:uiPriority w:val="99"/>
    <w:rsid w:val="009B3833"/>
    <w:rPr>
      <w:color w:val="0000FF"/>
      <w:u w:val="single"/>
    </w:rPr>
  </w:style>
  <w:style w:type="paragraph" w:styleId="TOCHeading">
    <w:name w:val="TOC Heading"/>
    <w:basedOn w:val="Heading1"/>
    <w:next w:val="Normal"/>
    <w:uiPriority w:val="39"/>
    <w:unhideWhenUsed/>
    <w:qFormat/>
    <w:rsid w:val="009B3833"/>
    <w:pPr>
      <w:keepNext w:val="0"/>
      <w:keepLines w:val="0"/>
      <w:outlineLvl w:val="9"/>
    </w:pPr>
    <w:rPr>
      <w:rFonts w:ascii="Arial" w:eastAsia="Times New Roman" w:hAnsi="Arial" w:cs="Arial"/>
      <w:bCs/>
      <w:color w:val="auto"/>
      <w:u w:val="single"/>
      <w:lang w:val="en-GB"/>
    </w:rPr>
  </w:style>
  <w:style w:type="paragraph" w:styleId="TOC1">
    <w:name w:val="toc 1"/>
    <w:basedOn w:val="Normal"/>
    <w:next w:val="Normal"/>
    <w:autoRedefine/>
    <w:uiPriority w:val="39"/>
    <w:unhideWhenUsed/>
    <w:rsid w:val="009B3833"/>
    <w:pPr>
      <w:tabs>
        <w:tab w:val="right" w:leader="dot" w:pos="9350"/>
      </w:tabs>
      <w:spacing w:after="100" w:line="240" w:lineRule="auto"/>
      <w:jc w:val="both"/>
    </w:pPr>
    <w:rPr>
      <w:rFonts w:ascii="Times" w:eastAsia="Times New Roman" w:hAnsi="Times" w:cs="Times New Roman"/>
      <w:b/>
      <w:noProof/>
      <w:sz w:val="24"/>
      <w:szCs w:val="20"/>
      <w:lang w:val="en-GB"/>
    </w:rPr>
  </w:style>
  <w:style w:type="paragraph" w:styleId="TOC2">
    <w:name w:val="toc 2"/>
    <w:basedOn w:val="Normal"/>
    <w:next w:val="Normal"/>
    <w:autoRedefine/>
    <w:uiPriority w:val="39"/>
    <w:unhideWhenUsed/>
    <w:rsid w:val="009B3833"/>
    <w:pPr>
      <w:tabs>
        <w:tab w:val="right" w:leader="dot" w:pos="9350"/>
      </w:tabs>
      <w:spacing w:after="100" w:line="240" w:lineRule="auto"/>
      <w:ind w:left="240"/>
      <w:jc w:val="both"/>
    </w:pPr>
    <w:rPr>
      <w:rFonts w:ascii="Times" w:eastAsia="Times New Roman" w:hAnsi="Times" w:cs="Times New Roman"/>
      <w:noProof/>
      <w:sz w:val="24"/>
      <w:szCs w:val="20"/>
      <w:lang w:val="en-US"/>
    </w:rPr>
  </w:style>
  <w:style w:type="paragraph" w:customStyle="1" w:styleId="BBAuthorName">
    <w:name w:val="BB_Author_Name"/>
    <w:basedOn w:val="Normal"/>
    <w:next w:val="BCAuthorAddress"/>
    <w:autoRedefine/>
    <w:rsid w:val="00CD5188"/>
    <w:pPr>
      <w:spacing w:after="180" w:line="240" w:lineRule="auto"/>
    </w:pPr>
    <w:rPr>
      <w:rFonts w:ascii="Arno Pro" w:eastAsia="Times New Roman" w:hAnsi="Arno Pro" w:cs="Times New Roman"/>
      <w:kern w:val="26"/>
      <w:sz w:val="24"/>
      <w:szCs w:val="20"/>
      <w:lang w:val="en-US"/>
    </w:rPr>
  </w:style>
  <w:style w:type="paragraph" w:customStyle="1" w:styleId="BCAuthorAddress">
    <w:name w:val="BC_Author_Address"/>
    <w:basedOn w:val="Normal"/>
    <w:next w:val="Normal"/>
    <w:autoRedefine/>
    <w:rsid w:val="00CD5188"/>
    <w:pPr>
      <w:spacing w:after="60" w:line="240" w:lineRule="auto"/>
    </w:pPr>
    <w:rPr>
      <w:rFonts w:ascii="Arno Pro" w:eastAsia="Times New Roman" w:hAnsi="Arno Pro" w:cs="Times New Roman"/>
      <w:kern w:val="22"/>
      <w:sz w:val="20"/>
      <w:szCs w:val="20"/>
      <w:lang w:val="en-US"/>
    </w:rPr>
  </w:style>
  <w:style w:type="character" w:customStyle="1" w:styleId="markedcontent">
    <w:name w:val="markedcontent"/>
    <w:basedOn w:val="DefaultParagraphFont"/>
    <w:rsid w:val="00A636D1"/>
  </w:style>
  <w:style w:type="character" w:styleId="CommentReference">
    <w:name w:val="annotation reference"/>
    <w:basedOn w:val="DefaultParagraphFont"/>
    <w:uiPriority w:val="99"/>
    <w:semiHidden/>
    <w:unhideWhenUsed/>
    <w:rsid w:val="00D65FEC"/>
    <w:rPr>
      <w:sz w:val="16"/>
      <w:szCs w:val="16"/>
    </w:rPr>
  </w:style>
  <w:style w:type="paragraph" w:styleId="CommentText">
    <w:name w:val="annotation text"/>
    <w:basedOn w:val="Normal"/>
    <w:link w:val="CommentTextChar"/>
    <w:uiPriority w:val="99"/>
    <w:unhideWhenUsed/>
    <w:rsid w:val="00D65FEC"/>
    <w:pPr>
      <w:spacing w:after="200" w:line="240" w:lineRule="auto"/>
      <w:jc w:val="both"/>
    </w:pPr>
    <w:rPr>
      <w:rFonts w:ascii="Times" w:eastAsia="Times New Roman" w:hAnsi="Times" w:cs="Times New Roman"/>
      <w:sz w:val="20"/>
      <w:szCs w:val="20"/>
      <w:lang w:val="en-US"/>
    </w:rPr>
  </w:style>
  <w:style w:type="character" w:customStyle="1" w:styleId="CommentTextChar">
    <w:name w:val="Comment Text Char"/>
    <w:basedOn w:val="DefaultParagraphFont"/>
    <w:link w:val="CommentText"/>
    <w:uiPriority w:val="99"/>
    <w:rsid w:val="00D65FEC"/>
    <w:rPr>
      <w:rFonts w:ascii="Times" w:eastAsia="Times New Roman" w:hAnsi="Times" w:cs="Times New Roman"/>
      <w:sz w:val="20"/>
      <w:szCs w:val="20"/>
      <w:lang w:val="en-US"/>
    </w:rPr>
  </w:style>
  <w:style w:type="paragraph" w:styleId="BalloonText">
    <w:name w:val="Balloon Text"/>
    <w:basedOn w:val="Normal"/>
    <w:link w:val="BalloonTextChar"/>
    <w:uiPriority w:val="99"/>
    <w:semiHidden/>
    <w:unhideWhenUsed/>
    <w:rsid w:val="00D65F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5FEC"/>
    <w:rPr>
      <w:rFonts w:ascii="Segoe UI" w:hAnsi="Segoe UI" w:cs="Segoe UI"/>
      <w:sz w:val="18"/>
      <w:szCs w:val="18"/>
    </w:rPr>
  </w:style>
  <w:style w:type="character" w:customStyle="1" w:styleId="Heading2Char">
    <w:name w:val="Heading 2 Char"/>
    <w:basedOn w:val="DefaultParagraphFont"/>
    <w:link w:val="Heading2"/>
    <w:uiPriority w:val="9"/>
    <w:rsid w:val="005136D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136DF"/>
    <w:rPr>
      <w:rFonts w:asciiTheme="majorHAnsi" w:eastAsiaTheme="majorEastAsia" w:hAnsiTheme="majorHAnsi" w:cstheme="majorBidi"/>
      <w:color w:val="1F3763" w:themeColor="accent1" w:themeShade="7F"/>
      <w:sz w:val="24"/>
      <w:szCs w:val="24"/>
    </w:rPr>
  </w:style>
  <w:style w:type="paragraph" w:styleId="Caption">
    <w:name w:val="caption"/>
    <w:basedOn w:val="Normal"/>
    <w:next w:val="Normal"/>
    <w:uiPriority w:val="35"/>
    <w:unhideWhenUsed/>
    <w:qFormat/>
    <w:rsid w:val="005C3885"/>
    <w:pPr>
      <w:spacing w:after="200" w:line="240" w:lineRule="auto"/>
    </w:pPr>
    <w:rPr>
      <w:i/>
      <w:iCs/>
      <w:color w:val="44546A" w:themeColor="text2"/>
      <w:sz w:val="18"/>
      <w:szCs w:val="18"/>
    </w:rPr>
  </w:style>
  <w:style w:type="paragraph" w:customStyle="1" w:styleId="text-DP">
    <w:name w:val="text - DP"/>
    <w:basedOn w:val="Normal"/>
    <w:qFormat/>
    <w:rsid w:val="0016432E"/>
    <w:pPr>
      <w:suppressAutoHyphens/>
      <w:spacing w:after="0" w:line="360" w:lineRule="auto"/>
      <w:ind w:firstLine="420"/>
      <w:jc w:val="both"/>
    </w:pPr>
    <w:rPr>
      <w:rFonts w:ascii="Times New Roman" w:eastAsia="Noto Serif CJK SC" w:hAnsi="Times New Roman" w:cs="Lohit Devanagari"/>
      <w:kern w:val="2"/>
      <w:sz w:val="24"/>
      <w:szCs w:val="24"/>
      <w:lang w:eastAsia="zh-CN" w:bidi="hi-IN"/>
    </w:rPr>
  </w:style>
  <w:style w:type="paragraph" w:customStyle="1" w:styleId="EndNoteBibliographyTitle">
    <w:name w:val="EndNote Bibliography Title"/>
    <w:basedOn w:val="Normal"/>
    <w:link w:val="EndNoteBibliographyTitleChar"/>
    <w:rsid w:val="001B3813"/>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1B3813"/>
    <w:rPr>
      <w:rFonts w:ascii="Calibri" w:hAnsi="Calibri" w:cs="Calibri"/>
      <w:noProof/>
      <w:lang w:val="en-US"/>
    </w:rPr>
  </w:style>
  <w:style w:type="paragraph" w:customStyle="1" w:styleId="EndNoteBibliography">
    <w:name w:val="EndNote Bibliography"/>
    <w:basedOn w:val="Normal"/>
    <w:link w:val="EndNoteBibliographyChar"/>
    <w:rsid w:val="001B3813"/>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1B3813"/>
    <w:rPr>
      <w:rFonts w:ascii="Calibri" w:hAnsi="Calibri" w:cs="Calibri"/>
      <w:noProof/>
      <w:lang w:val="en-US"/>
    </w:rPr>
  </w:style>
  <w:style w:type="paragraph" w:styleId="ListParagraph">
    <w:name w:val="List Paragraph"/>
    <w:basedOn w:val="Normal"/>
    <w:uiPriority w:val="34"/>
    <w:qFormat/>
    <w:rsid w:val="00D27111"/>
    <w:pPr>
      <w:ind w:left="720"/>
      <w:contextualSpacing/>
    </w:pPr>
  </w:style>
  <w:style w:type="character" w:styleId="SubtleEmphasis">
    <w:name w:val="Subtle Emphasis"/>
    <w:basedOn w:val="DefaultParagraphFont"/>
    <w:uiPriority w:val="19"/>
    <w:qFormat/>
    <w:rsid w:val="00B17D9E"/>
    <w:rPr>
      <w:i/>
      <w:iCs/>
      <w:color w:val="404040" w:themeColor="text1" w:themeTint="BF"/>
    </w:rPr>
  </w:style>
  <w:style w:type="character" w:customStyle="1" w:styleId="Heading4Char">
    <w:name w:val="Heading 4 Char"/>
    <w:basedOn w:val="DefaultParagraphFont"/>
    <w:link w:val="Heading4"/>
    <w:uiPriority w:val="9"/>
    <w:semiHidden/>
    <w:rsid w:val="00CB5FD5"/>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334070">
      <w:bodyDiv w:val="1"/>
      <w:marLeft w:val="0"/>
      <w:marRight w:val="0"/>
      <w:marTop w:val="0"/>
      <w:marBottom w:val="0"/>
      <w:divBdr>
        <w:top w:val="none" w:sz="0" w:space="0" w:color="auto"/>
        <w:left w:val="none" w:sz="0" w:space="0" w:color="auto"/>
        <w:bottom w:val="none" w:sz="0" w:space="0" w:color="auto"/>
        <w:right w:val="none" w:sz="0" w:space="0" w:color="auto"/>
      </w:divBdr>
    </w:div>
    <w:div w:id="860585179">
      <w:bodyDiv w:val="1"/>
      <w:marLeft w:val="0"/>
      <w:marRight w:val="0"/>
      <w:marTop w:val="0"/>
      <w:marBottom w:val="0"/>
      <w:divBdr>
        <w:top w:val="none" w:sz="0" w:space="0" w:color="auto"/>
        <w:left w:val="none" w:sz="0" w:space="0" w:color="auto"/>
        <w:bottom w:val="none" w:sz="0" w:space="0" w:color="auto"/>
        <w:right w:val="none" w:sz="0" w:space="0" w:color="auto"/>
      </w:divBdr>
    </w:div>
    <w:div w:id="2003194612">
      <w:bodyDiv w:val="1"/>
      <w:marLeft w:val="0"/>
      <w:marRight w:val="0"/>
      <w:marTop w:val="0"/>
      <w:marBottom w:val="0"/>
      <w:divBdr>
        <w:top w:val="none" w:sz="0" w:space="0" w:color="auto"/>
        <w:left w:val="none" w:sz="0" w:space="0" w:color="auto"/>
        <w:bottom w:val="none" w:sz="0" w:space="0" w:color="auto"/>
        <w:right w:val="none" w:sz="0" w:space="0" w:color="auto"/>
      </w:divBdr>
    </w:div>
    <w:div w:id="203654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D4CA6-D72D-4FFE-9C7A-9DF8603B1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1848</Words>
  <Characters>10535</Characters>
  <Application>Microsoft Office Word</Application>
  <DocSecurity>0</DocSecurity>
  <Lines>87</Lines>
  <Paragraphs>24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 Kašpar</dc:creator>
  <cp:keywords/>
  <dc:description/>
  <cp:lastModifiedBy>Eva Kudová</cp:lastModifiedBy>
  <cp:revision>2</cp:revision>
  <cp:lastPrinted>2025-10-20T13:34:00Z</cp:lastPrinted>
  <dcterms:created xsi:type="dcterms:W3CDTF">2026-01-29T19:54:00Z</dcterms:created>
  <dcterms:modified xsi:type="dcterms:W3CDTF">2026-01-29T19:54:00Z</dcterms:modified>
</cp:coreProperties>
</file>