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42A1" w14:textId="77777777" w:rsidR="00952FB0" w:rsidRDefault="00952FB0" w:rsidP="00952F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Supplemental Appendix A:</w:t>
      </w:r>
    </w:p>
    <w:p w14:paraId="07A4D0D1" w14:textId="77777777" w:rsidR="00952FB0" w:rsidRDefault="00952FB0" w:rsidP="00952FB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Supplemental Table A.1: Risk-of-Bias (</w:t>
      </w:r>
      <w:proofErr w:type="spellStart"/>
      <w:r>
        <w:rPr>
          <w:rFonts w:ascii="Arial" w:hAnsi="Arial" w:cs="Arial"/>
          <w:sz w:val="24"/>
          <w:szCs w:val="24"/>
        </w:rPr>
        <w:t>RoB</w:t>
      </w:r>
      <w:proofErr w:type="spellEnd"/>
      <w:r>
        <w:rPr>
          <w:rFonts w:ascii="Arial" w:hAnsi="Arial" w:cs="Arial"/>
          <w:sz w:val="24"/>
          <w:szCs w:val="24"/>
        </w:rPr>
        <w:t>) of RCTs</w:t>
      </w:r>
    </w:p>
    <w:tbl>
      <w:tblPr>
        <w:tblW w:w="1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59"/>
        <w:gridCol w:w="1659"/>
        <w:gridCol w:w="1658"/>
        <w:gridCol w:w="1659"/>
        <w:gridCol w:w="1658"/>
        <w:gridCol w:w="1658"/>
      </w:tblGrid>
      <w:tr w:rsidR="00952FB0" w:rsidRPr="002B6E0B" w14:paraId="6C24B106" w14:textId="77777777" w:rsidTr="00B00D9D">
        <w:trPr>
          <w:trHeight w:val="900"/>
        </w:trPr>
        <w:tc>
          <w:tcPr>
            <w:tcW w:w="1809" w:type="dxa"/>
            <w:noWrap/>
            <w:vAlign w:val="bottom"/>
            <w:hideMark/>
          </w:tcPr>
          <w:p w14:paraId="58EB897D" w14:textId="77777777" w:rsidR="00952FB0" w:rsidRPr="002B6E0B" w:rsidRDefault="00952FB0" w:rsidP="00B0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shd w:val="clear" w:color="000000" w:fill="FFF2CC"/>
            <w:vAlign w:val="center"/>
            <w:hideMark/>
          </w:tcPr>
          <w:p w14:paraId="5F0656A7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B6E0B">
              <w:rPr>
                <w:rFonts w:ascii="Calibri" w:eastAsia="Times New Roman" w:hAnsi="Calibri" w:cs="Calibri"/>
                <w:b/>
                <w:bCs/>
              </w:rPr>
              <w:t>Randomization process</w:t>
            </w:r>
          </w:p>
        </w:tc>
        <w:tc>
          <w:tcPr>
            <w:tcW w:w="1659" w:type="dxa"/>
            <w:shd w:val="clear" w:color="000000" w:fill="D9E1F2"/>
            <w:vAlign w:val="center"/>
            <w:hideMark/>
          </w:tcPr>
          <w:p w14:paraId="11372122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B6E0B">
              <w:rPr>
                <w:rFonts w:ascii="Calibri" w:eastAsia="Times New Roman" w:hAnsi="Calibri" w:cs="Calibri"/>
                <w:b/>
                <w:bCs/>
              </w:rPr>
              <w:t>Deviations from intended interventions</w:t>
            </w:r>
          </w:p>
        </w:tc>
        <w:tc>
          <w:tcPr>
            <w:tcW w:w="1658" w:type="dxa"/>
            <w:shd w:val="clear" w:color="000000" w:fill="E2EFDA"/>
            <w:vAlign w:val="center"/>
            <w:hideMark/>
          </w:tcPr>
          <w:p w14:paraId="0AFECE60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B6E0B">
              <w:rPr>
                <w:rFonts w:ascii="Calibri" w:eastAsia="Times New Roman" w:hAnsi="Calibri" w:cs="Calibri"/>
                <w:b/>
                <w:bCs/>
              </w:rPr>
              <w:t>Missing outcome data</w:t>
            </w:r>
          </w:p>
        </w:tc>
        <w:tc>
          <w:tcPr>
            <w:tcW w:w="1659" w:type="dxa"/>
            <w:shd w:val="clear" w:color="000000" w:fill="F8CBAD"/>
            <w:vAlign w:val="center"/>
            <w:hideMark/>
          </w:tcPr>
          <w:p w14:paraId="6C3FF51D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B6E0B">
              <w:rPr>
                <w:rFonts w:ascii="Calibri" w:eastAsia="Times New Roman" w:hAnsi="Calibri" w:cs="Calibri"/>
                <w:b/>
                <w:bCs/>
              </w:rPr>
              <w:t>Measurement of the outcome</w:t>
            </w:r>
          </w:p>
        </w:tc>
        <w:tc>
          <w:tcPr>
            <w:tcW w:w="1658" w:type="dxa"/>
            <w:shd w:val="clear" w:color="000000" w:fill="FFE699"/>
            <w:vAlign w:val="center"/>
            <w:hideMark/>
          </w:tcPr>
          <w:p w14:paraId="6CAB5B3C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B6E0B">
              <w:rPr>
                <w:rFonts w:ascii="Calibri" w:eastAsia="Times New Roman" w:hAnsi="Calibri" w:cs="Calibri"/>
                <w:b/>
                <w:bCs/>
              </w:rPr>
              <w:t>Selection of the reported result</w:t>
            </w:r>
          </w:p>
        </w:tc>
        <w:tc>
          <w:tcPr>
            <w:tcW w:w="1658" w:type="dxa"/>
            <w:shd w:val="clear" w:color="000000" w:fill="002060"/>
            <w:vAlign w:val="center"/>
            <w:hideMark/>
          </w:tcPr>
          <w:p w14:paraId="04D7F6D3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proofErr w:type="gramStart"/>
            <w:r w:rsidRPr="002B6E0B">
              <w:rPr>
                <w:rFonts w:ascii="Calibri" w:eastAsia="Times New Roman" w:hAnsi="Calibri" w:cs="Calibri"/>
                <w:b/>
                <w:bCs/>
                <w:color w:val="FFFFFF"/>
              </w:rPr>
              <w:t>Overall</w:t>
            </w:r>
            <w:proofErr w:type="gramEnd"/>
            <w:r w:rsidRPr="002B6E0B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Bias</w:t>
            </w:r>
          </w:p>
        </w:tc>
      </w:tr>
      <w:tr w:rsidR="00952FB0" w:rsidRPr="002B6E0B" w14:paraId="689BD9E4" w14:textId="77777777" w:rsidTr="00B00D9D">
        <w:trPr>
          <w:trHeight w:val="290"/>
        </w:trPr>
        <w:tc>
          <w:tcPr>
            <w:tcW w:w="3468" w:type="dxa"/>
            <w:gridSpan w:val="2"/>
            <w:noWrap/>
            <w:vAlign w:val="bottom"/>
            <w:hideMark/>
          </w:tcPr>
          <w:p w14:paraId="56A8321B" w14:textId="7C70A528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 xml:space="preserve">Total number of studies = </w:t>
            </w:r>
            <w:r w:rsidR="007840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59" w:type="dxa"/>
            <w:noWrap/>
            <w:vAlign w:val="bottom"/>
            <w:hideMark/>
          </w:tcPr>
          <w:p w14:paraId="0D972AA0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7B4AF66A" w14:textId="77777777" w:rsidR="00952FB0" w:rsidRPr="002B6E0B" w:rsidRDefault="00952FB0" w:rsidP="00B0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noWrap/>
            <w:vAlign w:val="bottom"/>
            <w:hideMark/>
          </w:tcPr>
          <w:p w14:paraId="05DC4CDA" w14:textId="77777777" w:rsidR="00952FB0" w:rsidRPr="002B6E0B" w:rsidRDefault="00952FB0" w:rsidP="00B0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6F7D02E9" w14:textId="77777777" w:rsidR="00952FB0" w:rsidRPr="002B6E0B" w:rsidRDefault="00952FB0" w:rsidP="00B0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noWrap/>
            <w:vAlign w:val="bottom"/>
            <w:hideMark/>
          </w:tcPr>
          <w:p w14:paraId="29E59BEF" w14:textId="77777777" w:rsidR="00952FB0" w:rsidRPr="002B6E0B" w:rsidRDefault="00952FB0" w:rsidP="00B0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FB0" w:rsidRPr="002B6E0B" w14:paraId="5B079E0F" w14:textId="77777777" w:rsidTr="00B00D9D">
        <w:trPr>
          <w:trHeight w:val="290"/>
        </w:trPr>
        <w:tc>
          <w:tcPr>
            <w:tcW w:w="1809" w:type="dxa"/>
            <w:noWrap/>
            <w:vAlign w:val="bottom"/>
            <w:hideMark/>
          </w:tcPr>
          <w:p w14:paraId="3E02F744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Low risk</w:t>
            </w:r>
          </w:p>
        </w:tc>
        <w:tc>
          <w:tcPr>
            <w:tcW w:w="1659" w:type="dxa"/>
            <w:noWrap/>
            <w:vAlign w:val="bottom"/>
            <w:hideMark/>
          </w:tcPr>
          <w:p w14:paraId="12D4B3B6" w14:textId="205C097D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659" w:type="dxa"/>
            <w:noWrap/>
            <w:vAlign w:val="bottom"/>
            <w:hideMark/>
          </w:tcPr>
          <w:p w14:paraId="04FF15F4" w14:textId="20FB08DF" w:rsidR="00952FB0" w:rsidRPr="002B6E0B" w:rsidRDefault="003B4D3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658" w:type="dxa"/>
            <w:noWrap/>
            <w:vAlign w:val="bottom"/>
            <w:hideMark/>
          </w:tcPr>
          <w:p w14:paraId="48F9D408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659" w:type="dxa"/>
            <w:noWrap/>
            <w:vAlign w:val="bottom"/>
            <w:hideMark/>
          </w:tcPr>
          <w:p w14:paraId="33481F0F" w14:textId="4CBC8A57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658" w:type="dxa"/>
            <w:noWrap/>
            <w:vAlign w:val="bottom"/>
            <w:hideMark/>
          </w:tcPr>
          <w:p w14:paraId="70DC485B" w14:textId="72A56799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658" w:type="dxa"/>
            <w:noWrap/>
            <w:vAlign w:val="bottom"/>
            <w:hideMark/>
          </w:tcPr>
          <w:p w14:paraId="4DD0B6F4" w14:textId="46CAA27A" w:rsidR="00952FB0" w:rsidRPr="002B6E0B" w:rsidRDefault="003B4D3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33.33</w:t>
            </w:r>
          </w:p>
        </w:tc>
      </w:tr>
      <w:tr w:rsidR="00952FB0" w:rsidRPr="002B6E0B" w14:paraId="4C8137C2" w14:textId="77777777" w:rsidTr="00B00D9D">
        <w:trPr>
          <w:trHeight w:val="290"/>
        </w:trPr>
        <w:tc>
          <w:tcPr>
            <w:tcW w:w="1809" w:type="dxa"/>
            <w:noWrap/>
            <w:vAlign w:val="bottom"/>
            <w:hideMark/>
          </w:tcPr>
          <w:p w14:paraId="4E47831C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Some concerns</w:t>
            </w:r>
          </w:p>
        </w:tc>
        <w:tc>
          <w:tcPr>
            <w:tcW w:w="1659" w:type="dxa"/>
            <w:noWrap/>
            <w:vAlign w:val="bottom"/>
            <w:hideMark/>
          </w:tcPr>
          <w:p w14:paraId="287DA4F6" w14:textId="45CB3BD1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9" w:type="dxa"/>
            <w:noWrap/>
            <w:vAlign w:val="bottom"/>
            <w:hideMark/>
          </w:tcPr>
          <w:p w14:paraId="772E3865" w14:textId="4EC5678E" w:rsidR="00952FB0" w:rsidRPr="002B6E0B" w:rsidRDefault="003B4D3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83.33</w:t>
            </w:r>
          </w:p>
        </w:tc>
        <w:tc>
          <w:tcPr>
            <w:tcW w:w="1658" w:type="dxa"/>
            <w:noWrap/>
            <w:vAlign w:val="bottom"/>
            <w:hideMark/>
          </w:tcPr>
          <w:p w14:paraId="43368263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9" w:type="dxa"/>
            <w:noWrap/>
            <w:vAlign w:val="bottom"/>
            <w:hideMark/>
          </w:tcPr>
          <w:p w14:paraId="1D34E802" w14:textId="6803C2FE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8" w:type="dxa"/>
            <w:noWrap/>
            <w:vAlign w:val="bottom"/>
            <w:hideMark/>
          </w:tcPr>
          <w:p w14:paraId="11B5589D" w14:textId="3D00411C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8" w:type="dxa"/>
            <w:noWrap/>
            <w:vAlign w:val="bottom"/>
            <w:hideMark/>
          </w:tcPr>
          <w:p w14:paraId="7515483D" w14:textId="1A21E67C" w:rsidR="00952FB0" w:rsidRPr="002B6E0B" w:rsidRDefault="003B4D3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66.66</w:t>
            </w:r>
          </w:p>
        </w:tc>
      </w:tr>
      <w:tr w:rsidR="00952FB0" w:rsidRPr="002B6E0B" w14:paraId="359AD267" w14:textId="77777777" w:rsidTr="00B00D9D">
        <w:trPr>
          <w:trHeight w:val="290"/>
        </w:trPr>
        <w:tc>
          <w:tcPr>
            <w:tcW w:w="1809" w:type="dxa"/>
            <w:noWrap/>
            <w:vAlign w:val="bottom"/>
            <w:hideMark/>
          </w:tcPr>
          <w:p w14:paraId="1444E106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High risk</w:t>
            </w:r>
          </w:p>
        </w:tc>
        <w:tc>
          <w:tcPr>
            <w:tcW w:w="1659" w:type="dxa"/>
            <w:noWrap/>
            <w:vAlign w:val="bottom"/>
            <w:hideMark/>
          </w:tcPr>
          <w:p w14:paraId="31796AF6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9" w:type="dxa"/>
            <w:noWrap/>
            <w:vAlign w:val="bottom"/>
            <w:hideMark/>
          </w:tcPr>
          <w:p w14:paraId="1A0939A9" w14:textId="2C23847D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8" w:type="dxa"/>
            <w:noWrap/>
            <w:vAlign w:val="bottom"/>
            <w:hideMark/>
          </w:tcPr>
          <w:p w14:paraId="6EF5B726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9" w:type="dxa"/>
            <w:noWrap/>
            <w:vAlign w:val="bottom"/>
            <w:hideMark/>
          </w:tcPr>
          <w:p w14:paraId="638013D4" w14:textId="7FDC46C0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8" w:type="dxa"/>
            <w:noWrap/>
            <w:vAlign w:val="bottom"/>
            <w:hideMark/>
          </w:tcPr>
          <w:p w14:paraId="4385A2ED" w14:textId="77777777" w:rsidR="00952FB0" w:rsidRPr="002B6E0B" w:rsidRDefault="00952FB0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6E0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658" w:type="dxa"/>
            <w:noWrap/>
            <w:vAlign w:val="bottom"/>
            <w:hideMark/>
          </w:tcPr>
          <w:p w14:paraId="78C8420D" w14:textId="541F1933" w:rsidR="00952FB0" w:rsidRPr="002B6E0B" w:rsidRDefault="00DF744E" w:rsidP="00B00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20464160" w14:textId="77777777" w:rsidR="004F66A5" w:rsidRDefault="004F66A5" w:rsidP="00CA62EA"/>
    <w:sectPr w:rsidR="004F66A5" w:rsidSect="00952F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0"/>
    <w:rsid w:val="000C6E83"/>
    <w:rsid w:val="00203263"/>
    <w:rsid w:val="003B4D30"/>
    <w:rsid w:val="004F66A5"/>
    <w:rsid w:val="0078403C"/>
    <w:rsid w:val="00952FB0"/>
    <w:rsid w:val="00C00BE6"/>
    <w:rsid w:val="00CA62EA"/>
    <w:rsid w:val="00DF744E"/>
    <w:rsid w:val="00EC7AD8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B8FC"/>
  <w15:chartTrackingRefBased/>
  <w15:docId w15:val="{31B6D587-0604-4169-84B8-C5F0BBEA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B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DC97F53E1F499BFEB3570B274647" ma:contentTypeVersion="6" ma:contentTypeDescription="Create a new document." ma:contentTypeScope="" ma:versionID="781f60877ffca6f186fd61871eb18439">
  <xsd:schema xmlns:xsd="http://www.w3.org/2001/XMLSchema" xmlns:xs="http://www.w3.org/2001/XMLSchema" xmlns:p="http://schemas.microsoft.com/office/2006/metadata/properties" xmlns:ns3="2cf1d957-0a32-4ce1-aaff-036e6c74da13" targetNamespace="http://schemas.microsoft.com/office/2006/metadata/properties" ma:root="true" ma:fieldsID="c13cf3154aad57c94a4a99f759476567" ns3:_="">
    <xsd:import namespace="2cf1d957-0a32-4ce1-aaff-036e6c74da1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1d957-0a32-4ce1-aaff-036e6c74da1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f1d957-0a32-4ce1-aaff-036e6c74da13" xsi:nil="true"/>
  </documentManagement>
</p:properties>
</file>

<file path=customXml/itemProps1.xml><?xml version="1.0" encoding="utf-8"?>
<ds:datastoreItem xmlns:ds="http://schemas.openxmlformats.org/officeDocument/2006/customXml" ds:itemID="{2D825126-1F2D-4A19-A92B-8F487EFA9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1d957-0a32-4ce1-aaff-036e6c74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363FE-6A1C-4D6E-BE45-BFFC4964A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2DE8F-4F5E-4876-A437-5EBBB0FE060E}">
  <ds:schemaRefs>
    <ds:schemaRef ds:uri="http://schemas.microsoft.com/office/2006/metadata/properties"/>
    <ds:schemaRef ds:uri="http://schemas.microsoft.com/office/infopath/2007/PartnerControls"/>
    <ds:schemaRef ds:uri="2cf1d957-0a32-4ce1-aaff-036e6c74d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Sam</dc:creator>
  <cp:keywords/>
  <dc:description/>
  <cp:lastModifiedBy>Sam Stuart</cp:lastModifiedBy>
  <cp:revision>6</cp:revision>
  <dcterms:created xsi:type="dcterms:W3CDTF">2025-07-23T20:59:00Z</dcterms:created>
  <dcterms:modified xsi:type="dcterms:W3CDTF">2025-11-18T01:12:00Z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0x0101004061DC97F53E1F499BFEB3570B274647</vt:lpwstr>
  </property>
</Properties>
</file>