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ED7CC" w14:textId="77777777" w:rsidR="00043B42" w:rsidRPr="00BF193E" w:rsidRDefault="00000000">
      <w:pPr>
        <w:rPr>
          <w:rFonts w:ascii="Times New Roman" w:hAnsi="Times New Roman" w:cs="Times New Roman"/>
        </w:rPr>
      </w:pPr>
      <w:r w:rsidRPr="00BF193E">
        <w:rPr>
          <w:rFonts w:ascii="Times New Roman" w:hAnsi="Times New Roman" w:cs="Times New Roman"/>
          <w:b/>
        </w:rPr>
        <w:t>Supplementary Table 1. Patient demographics and baseline characteristics stratified by postoperative CRP elevation</w:t>
      </w:r>
    </w:p>
    <w:tbl>
      <w:tblPr>
        <w:tblStyle w:val="af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0"/>
        <w:gridCol w:w="1520"/>
        <w:gridCol w:w="1520"/>
        <w:gridCol w:w="1520"/>
        <w:gridCol w:w="1520"/>
        <w:gridCol w:w="1520"/>
        <w:gridCol w:w="1520"/>
        <w:gridCol w:w="1520"/>
        <w:gridCol w:w="1520"/>
      </w:tblGrid>
      <w:tr w:rsidR="00043B42" w:rsidRPr="00BF193E" w14:paraId="24611A3E" w14:textId="77777777" w:rsidTr="006129AF">
        <w:trPr>
          <w:tblHeader/>
          <w:jc w:val="center"/>
        </w:trPr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9A5E4" w14:textId="77777777" w:rsidR="00043B42" w:rsidRPr="00BF193E" w:rsidRDefault="00043B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E1489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Training cohort (N = 839)</w:t>
            </w:r>
          </w:p>
        </w:tc>
        <w:tc>
          <w:tcPr>
            <w:tcW w:w="6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6BD83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Validation cohort (N = 360)</w:t>
            </w:r>
          </w:p>
        </w:tc>
      </w:tr>
      <w:tr w:rsidR="00043B42" w:rsidRPr="00BF193E" w14:paraId="7B5A0BDA" w14:textId="77777777" w:rsidTr="006129AF">
        <w:trPr>
          <w:tblHeader/>
          <w:jc w:val="center"/>
        </w:trPr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3C387339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Characteristic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5CA91C1C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CRP elevation: No</w:t>
            </w:r>
            <w:r w:rsidRPr="00BF193E">
              <w:rPr>
                <w:rFonts w:ascii="Times New Roman" w:hAnsi="Times New Roman" w:cs="Times New Roman"/>
                <w:b/>
                <w:sz w:val="18"/>
              </w:rPr>
              <w:br/>
              <w:t>(N = 615)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5EA8462C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CRP elevation: Yes</w:t>
            </w:r>
            <w:r w:rsidRPr="00BF193E">
              <w:rPr>
                <w:rFonts w:ascii="Times New Roman" w:hAnsi="Times New Roman" w:cs="Times New Roman"/>
                <w:b/>
                <w:sz w:val="18"/>
              </w:rPr>
              <w:br/>
              <w:t>(N = 224)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7898E451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Test statistic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1C7BEB91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P-value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5908E221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CRP elevation: No</w:t>
            </w:r>
            <w:r w:rsidRPr="00BF193E">
              <w:rPr>
                <w:rFonts w:ascii="Times New Roman" w:hAnsi="Times New Roman" w:cs="Times New Roman"/>
                <w:b/>
                <w:sz w:val="18"/>
              </w:rPr>
              <w:br/>
              <w:t>(N = 267)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44D7FEA1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CRP elevation: Yes</w:t>
            </w:r>
            <w:r w:rsidRPr="00BF193E">
              <w:rPr>
                <w:rFonts w:ascii="Times New Roman" w:hAnsi="Times New Roman" w:cs="Times New Roman"/>
                <w:b/>
                <w:sz w:val="18"/>
              </w:rPr>
              <w:br/>
              <w:t>(N = 93)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2D503CE2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Test statistic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14:paraId="7A3C6E22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P-value</w:t>
            </w:r>
          </w:p>
        </w:tc>
      </w:tr>
      <w:tr w:rsidR="00043B42" w:rsidRPr="00BF193E" w14:paraId="6EF10927" w14:textId="77777777" w:rsidTr="006129AF">
        <w:trPr>
          <w:jc w:val="center"/>
        </w:trPr>
        <w:tc>
          <w:tcPr>
            <w:tcW w:w="1520" w:type="dxa"/>
          </w:tcPr>
          <w:p w14:paraId="4885B3F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Age, Mean ± SD</w:t>
            </w:r>
          </w:p>
        </w:tc>
        <w:tc>
          <w:tcPr>
            <w:tcW w:w="1520" w:type="dxa"/>
          </w:tcPr>
          <w:p w14:paraId="4C56CC3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43 ± 9</w:t>
            </w:r>
          </w:p>
        </w:tc>
        <w:tc>
          <w:tcPr>
            <w:tcW w:w="1520" w:type="dxa"/>
          </w:tcPr>
          <w:p w14:paraId="38E676D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44 ± 8</w:t>
            </w:r>
          </w:p>
        </w:tc>
        <w:tc>
          <w:tcPr>
            <w:tcW w:w="1520" w:type="dxa"/>
          </w:tcPr>
          <w:p w14:paraId="7C69C36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-1.7</w:t>
            </w:r>
          </w:p>
        </w:tc>
        <w:tc>
          <w:tcPr>
            <w:tcW w:w="1520" w:type="dxa"/>
          </w:tcPr>
          <w:p w14:paraId="007B756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0.091</w:t>
            </w:r>
          </w:p>
        </w:tc>
        <w:tc>
          <w:tcPr>
            <w:tcW w:w="1520" w:type="dxa"/>
          </w:tcPr>
          <w:p w14:paraId="1B53E8D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42 ± 10</w:t>
            </w:r>
          </w:p>
        </w:tc>
        <w:tc>
          <w:tcPr>
            <w:tcW w:w="1520" w:type="dxa"/>
          </w:tcPr>
          <w:p w14:paraId="7D17E2E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44 ± 7</w:t>
            </w:r>
          </w:p>
        </w:tc>
        <w:tc>
          <w:tcPr>
            <w:tcW w:w="1520" w:type="dxa"/>
          </w:tcPr>
          <w:p w14:paraId="1867E39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-2.15</w:t>
            </w:r>
          </w:p>
        </w:tc>
        <w:tc>
          <w:tcPr>
            <w:tcW w:w="1520" w:type="dxa"/>
          </w:tcPr>
          <w:p w14:paraId="6492CDE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0.033</w:t>
            </w:r>
          </w:p>
        </w:tc>
      </w:tr>
      <w:tr w:rsidR="00043B42" w:rsidRPr="00BF193E" w14:paraId="676E38BB" w14:textId="77777777" w:rsidTr="006129AF">
        <w:trPr>
          <w:jc w:val="center"/>
        </w:trPr>
        <w:tc>
          <w:tcPr>
            <w:tcW w:w="1520" w:type="dxa"/>
          </w:tcPr>
          <w:p w14:paraId="2FF903E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Height, Mean ± SD</w:t>
            </w:r>
          </w:p>
        </w:tc>
        <w:tc>
          <w:tcPr>
            <w:tcW w:w="1520" w:type="dxa"/>
          </w:tcPr>
          <w:p w14:paraId="7F17433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158.4 ± 5.2</w:t>
            </w:r>
          </w:p>
        </w:tc>
        <w:tc>
          <w:tcPr>
            <w:tcW w:w="1520" w:type="dxa"/>
          </w:tcPr>
          <w:p w14:paraId="3A7AFC8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158.6 ± 5.0</w:t>
            </w:r>
          </w:p>
        </w:tc>
        <w:tc>
          <w:tcPr>
            <w:tcW w:w="1520" w:type="dxa"/>
          </w:tcPr>
          <w:p w14:paraId="1B35EB8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-0.43</w:t>
            </w:r>
          </w:p>
        </w:tc>
        <w:tc>
          <w:tcPr>
            <w:tcW w:w="1520" w:type="dxa"/>
          </w:tcPr>
          <w:p w14:paraId="7E9A88B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0.671</w:t>
            </w:r>
          </w:p>
        </w:tc>
        <w:tc>
          <w:tcPr>
            <w:tcW w:w="1520" w:type="dxa"/>
          </w:tcPr>
          <w:p w14:paraId="097CB8E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159.1 ± 4.9</w:t>
            </w:r>
          </w:p>
        </w:tc>
        <w:tc>
          <w:tcPr>
            <w:tcW w:w="1520" w:type="dxa"/>
          </w:tcPr>
          <w:p w14:paraId="10CEC56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158.7 ± 5.2</w:t>
            </w:r>
          </w:p>
        </w:tc>
        <w:tc>
          <w:tcPr>
            <w:tcW w:w="1520" w:type="dxa"/>
          </w:tcPr>
          <w:p w14:paraId="67778C1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0.72</w:t>
            </w:r>
          </w:p>
        </w:tc>
        <w:tc>
          <w:tcPr>
            <w:tcW w:w="1520" w:type="dxa"/>
          </w:tcPr>
          <w:p w14:paraId="7046CE8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0.471</w:t>
            </w:r>
          </w:p>
        </w:tc>
      </w:tr>
      <w:tr w:rsidR="00043B42" w:rsidRPr="00BF193E" w14:paraId="03FAFDDE" w14:textId="77777777" w:rsidTr="006129AF">
        <w:trPr>
          <w:jc w:val="center"/>
        </w:trPr>
        <w:tc>
          <w:tcPr>
            <w:tcW w:w="1520" w:type="dxa"/>
          </w:tcPr>
          <w:p w14:paraId="0A834B8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BMI, Mean ± SD</w:t>
            </w:r>
          </w:p>
        </w:tc>
        <w:tc>
          <w:tcPr>
            <w:tcW w:w="1520" w:type="dxa"/>
          </w:tcPr>
          <w:p w14:paraId="69F6567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22.59 ± 2.98</w:t>
            </w:r>
          </w:p>
        </w:tc>
        <w:tc>
          <w:tcPr>
            <w:tcW w:w="1520" w:type="dxa"/>
          </w:tcPr>
          <w:p w14:paraId="2A5FB87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23.41 ± 3.27</w:t>
            </w:r>
          </w:p>
        </w:tc>
        <w:tc>
          <w:tcPr>
            <w:tcW w:w="1520" w:type="dxa"/>
          </w:tcPr>
          <w:p w14:paraId="3534B80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-3.32</w:t>
            </w:r>
          </w:p>
        </w:tc>
        <w:tc>
          <w:tcPr>
            <w:tcW w:w="1520" w:type="dxa"/>
          </w:tcPr>
          <w:p w14:paraId="42839AC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  <w:tc>
          <w:tcPr>
            <w:tcW w:w="1520" w:type="dxa"/>
          </w:tcPr>
          <w:p w14:paraId="4DD4FE9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22.5 ± 3.3</w:t>
            </w:r>
          </w:p>
        </w:tc>
        <w:tc>
          <w:tcPr>
            <w:tcW w:w="1520" w:type="dxa"/>
          </w:tcPr>
          <w:p w14:paraId="7F38835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23.9 ± 3.2</w:t>
            </w:r>
          </w:p>
        </w:tc>
        <w:tc>
          <w:tcPr>
            <w:tcW w:w="1520" w:type="dxa"/>
          </w:tcPr>
          <w:p w14:paraId="36142E5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-3.45</w:t>
            </w:r>
          </w:p>
        </w:tc>
        <w:tc>
          <w:tcPr>
            <w:tcW w:w="1520" w:type="dxa"/>
          </w:tcPr>
          <w:p w14:paraId="3F42E29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</w:tr>
      <w:tr w:rsidR="00043B42" w:rsidRPr="00BF193E" w14:paraId="59605F9E" w14:textId="77777777" w:rsidTr="006129AF">
        <w:trPr>
          <w:jc w:val="center"/>
        </w:trPr>
        <w:tc>
          <w:tcPr>
            <w:tcW w:w="1520" w:type="dxa"/>
          </w:tcPr>
          <w:p w14:paraId="4EE9E6A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Temp, Median (Q1, Q3)</w:t>
            </w:r>
          </w:p>
        </w:tc>
        <w:tc>
          <w:tcPr>
            <w:tcW w:w="1520" w:type="dxa"/>
          </w:tcPr>
          <w:p w14:paraId="7E4310B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36.50 (36.30, 36.70)</w:t>
            </w:r>
          </w:p>
        </w:tc>
        <w:tc>
          <w:tcPr>
            <w:tcW w:w="1520" w:type="dxa"/>
          </w:tcPr>
          <w:p w14:paraId="6DE58AE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36.50 (36.30, 36.60)</w:t>
            </w:r>
          </w:p>
        </w:tc>
        <w:tc>
          <w:tcPr>
            <w:tcW w:w="1520" w:type="dxa"/>
          </w:tcPr>
          <w:p w14:paraId="1A0ED04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69982</w:t>
            </w:r>
          </w:p>
        </w:tc>
        <w:tc>
          <w:tcPr>
            <w:tcW w:w="1520" w:type="dxa"/>
          </w:tcPr>
          <w:p w14:paraId="455A1B1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0.721</w:t>
            </w:r>
          </w:p>
        </w:tc>
        <w:tc>
          <w:tcPr>
            <w:tcW w:w="1520" w:type="dxa"/>
          </w:tcPr>
          <w:p w14:paraId="2CCD807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36.50 (36.30, 36.70)</w:t>
            </w:r>
          </w:p>
        </w:tc>
        <w:tc>
          <w:tcPr>
            <w:tcW w:w="1520" w:type="dxa"/>
          </w:tcPr>
          <w:p w14:paraId="62C649E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36.50 (36.20, 36.70)</w:t>
            </w:r>
          </w:p>
        </w:tc>
        <w:tc>
          <w:tcPr>
            <w:tcW w:w="1520" w:type="dxa"/>
          </w:tcPr>
          <w:p w14:paraId="6C0DA8E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13133.5</w:t>
            </w:r>
          </w:p>
        </w:tc>
        <w:tc>
          <w:tcPr>
            <w:tcW w:w="1520" w:type="dxa"/>
          </w:tcPr>
          <w:p w14:paraId="6315E0D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0.403</w:t>
            </w:r>
          </w:p>
        </w:tc>
      </w:tr>
      <w:tr w:rsidR="00043B42" w:rsidRPr="00BF193E" w14:paraId="7BDF7485" w14:textId="77777777" w:rsidTr="006129AF">
        <w:trPr>
          <w:jc w:val="center"/>
        </w:trPr>
        <w:tc>
          <w:tcPr>
            <w:tcW w:w="1520" w:type="dxa"/>
          </w:tcPr>
          <w:p w14:paraId="6141085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HR, Mean ± SD</w:t>
            </w:r>
          </w:p>
        </w:tc>
        <w:tc>
          <w:tcPr>
            <w:tcW w:w="1520" w:type="dxa"/>
          </w:tcPr>
          <w:p w14:paraId="16EABB1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80 ± 13</w:t>
            </w:r>
          </w:p>
        </w:tc>
        <w:tc>
          <w:tcPr>
            <w:tcW w:w="1520" w:type="dxa"/>
          </w:tcPr>
          <w:p w14:paraId="4617488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77 ± 17</w:t>
            </w:r>
          </w:p>
        </w:tc>
        <w:tc>
          <w:tcPr>
            <w:tcW w:w="1520" w:type="dxa"/>
          </w:tcPr>
          <w:p w14:paraId="064541B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2.69</w:t>
            </w:r>
          </w:p>
        </w:tc>
        <w:tc>
          <w:tcPr>
            <w:tcW w:w="1520" w:type="dxa"/>
          </w:tcPr>
          <w:p w14:paraId="29F72D4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0.008</w:t>
            </w:r>
          </w:p>
        </w:tc>
        <w:tc>
          <w:tcPr>
            <w:tcW w:w="1520" w:type="dxa"/>
          </w:tcPr>
          <w:p w14:paraId="0A90B2D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80 ± 13</w:t>
            </w:r>
          </w:p>
        </w:tc>
        <w:tc>
          <w:tcPr>
            <w:tcW w:w="1520" w:type="dxa"/>
          </w:tcPr>
          <w:p w14:paraId="6C28D45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80 ± 14</w:t>
            </w:r>
          </w:p>
        </w:tc>
        <w:tc>
          <w:tcPr>
            <w:tcW w:w="1520" w:type="dxa"/>
          </w:tcPr>
          <w:p w14:paraId="7566F45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0.24</w:t>
            </w:r>
          </w:p>
        </w:tc>
        <w:tc>
          <w:tcPr>
            <w:tcW w:w="1520" w:type="dxa"/>
          </w:tcPr>
          <w:p w14:paraId="09B83BE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0.807</w:t>
            </w:r>
          </w:p>
        </w:tc>
      </w:tr>
      <w:tr w:rsidR="00043B42" w:rsidRPr="00BF193E" w14:paraId="5CCE01D3" w14:textId="77777777" w:rsidTr="006129AF">
        <w:trPr>
          <w:jc w:val="center"/>
        </w:trPr>
        <w:tc>
          <w:tcPr>
            <w:tcW w:w="1520" w:type="dxa"/>
          </w:tcPr>
          <w:p w14:paraId="4685FD7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Breathe, Median (Q1, Q3)</w:t>
            </w:r>
          </w:p>
        </w:tc>
        <w:tc>
          <w:tcPr>
            <w:tcW w:w="1520" w:type="dxa"/>
          </w:tcPr>
          <w:p w14:paraId="1D598E7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18.00 (18.00, 20.00)</w:t>
            </w:r>
          </w:p>
        </w:tc>
        <w:tc>
          <w:tcPr>
            <w:tcW w:w="1520" w:type="dxa"/>
          </w:tcPr>
          <w:p w14:paraId="0FBBCCC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18.00 (18.00, 19.00)</w:t>
            </w:r>
          </w:p>
        </w:tc>
        <w:tc>
          <w:tcPr>
            <w:tcW w:w="1520" w:type="dxa"/>
          </w:tcPr>
          <w:p w14:paraId="32AB4B0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69983</w:t>
            </w:r>
          </w:p>
        </w:tc>
        <w:tc>
          <w:tcPr>
            <w:tcW w:w="1520" w:type="dxa"/>
          </w:tcPr>
          <w:p w14:paraId="706929F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0.711</w:t>
            </w:r>
          </w:p>
        </w:tc>
        <w:tc>
          <w:tcPr>
            <w:tcW w:w="1520" w:type="dxa"/>
          </w:tcPr>
          <w:p w14:paraId="0D7D042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18.00 (18.00, 19.00)</w:t>
            </w:r>
          </w:p>
        </w:tc>
        <w:tc>
          <w:tcPr>
            <w:tcW w:w="1520" w:type="dxa"/>
          </w:tcPr>
          <w:p w14:paraId="101581B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18.00 (18.00, 19.00)</w:t>
            </w:r>
          </w:p>
        </w:tc>
        <w:tc>
          <w:tcPr>
            <w:tcW w:w="1520" w:type="dxa"/>
          </w:tcPr>
          <w:p w14:paraId="241E4E1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12000.5</w:t>
            </w:r>
          </w:p>
        </w:tc>
        <w:tc>
          <w:tcPr>
            <w:tcW w:w="1520" w:type="dxa"/>
          </w:tcPr>
          <w:p w14:paraId="39A7289E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0.618</w:t>
            </w:r>
          </w:p>
        </w:tc>
      </w:tr>
      <w:tr w:rsidR="00043B42" w:rsidRPr="00BF193E" w14:paraId="43EF35C2" w14:textId="77777777" w:rsidTr="006129AF">
        <w:trPr>
          <w:jc w:val="center"/>
        </w:trPr>
        <w:tc>
          <w:tcPr>
            <w:tcW w:w="1520" w:type="dxa"/>
          </w:tcPr>
          <w:p w14:paraId="6628DFF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BP, Mean ± SD</w:t>
            </w:r>
          </w:p>
        </w:tc>
        <w:tc>
          <w:tcPr>
            <w:tcW w:w="1520" w:type="dxa"/>
          </w:tcPr>
          <w:p w14:paraId="4925825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74 ± 13</w:t>
            </w:r>
          </w:p>
        </w:tc>
        <w:tc>
          <w:tcPr>
            <w:tcW w:w="1520" w:type="dxa"/>
          </w:tcPr>
          <w:p w14:paraId="3F061B7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76 ± 14</w:t>
            </w:r>
          </w:p>
        </w:tc>
        <w:tc>
          <w:tcPr>
            <w:tcW w:w="1520" w:type="dxa"/>
          </w:tcPr>
          <w:p w14:paraId="6859B37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-1.08</w:t>
            </w:r>
          </w:p>
        </w:tc>
        <w:tc>
          <w:tcPr>
            <w:tcW w:w="1520" w:type="dxa"/>
          </w:tcPr>
          <w:p w14:paraId="5446143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0.279</w:t>
            </w:r>
          </w:p>
        </w:tc>
        <w:tc>
          <w:tcPr>
            <w:tcW w:w="1520" w:type="dxa"/>
          </w:tcPr>
          <w:p w14:paraId="1F82B98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75 ± 11</w:t>
            </w:r>
          </w:p>
        </w:tc>
        <w:tc>
          <w:tcPr>
            <w:tcW w:w="1520" w:type="dxa"/>
          </w:tcPr>
          <w:p w14:paraId="7515572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76 ± 9</w:t>
            </w:r>
          </w:p>
        </w:tc>
        <w:tc>
          <w:tcPr>
            <w:tcW w:w="1520" w:type="dxa"/>
          </w:tcPr>
          <w:p w14:paraId="4EBE23F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-0.82</w:t>
            </w:r>
          </w:p>
        </w:tc>
        <w:tc>
          <w:tcPr>
            <w:tcW w:w="1520" w:type="dxa"/>
          </w:tcPr>
          <w:p w14:paraId="6F77045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0.415</w:t>
            </w:r>
          </w:p>
        </w:tc>
      </w:tr>
      <w:tr w:rsidR="00043B42" w:rsidRPr="00BF193E" w14:paraId="7BEA88C4" w14:textId="77777777" w:rsidTr="006129AF">
        <w:trPr>
          <w:jc w:val="center"/>
        </w:trPr>
        <w:tc>
          <w:tcPr>
            <w:tcW w:w="1520" w:type="dxa"/>
          </w:tcPr>
          <w:p w14:paraId="4AEE228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SP, Mean ± SD</w:t>
            </w:r>
          </w:p>
        </w:tc>
        <w:tc>
          <w:tcPr>
            <w:tcW w:w="1520" w:type="dxa"/>
          </w:tcPr>
          <w:p w14:paraId="2CAF60B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114 ± 19</w:t>
            </w:r>
          </w:p>
        </w:tc>
        <w:tc>
          <w:tcPr>
            <w:tcW w:w="1520" w:type="dxa"/>
          </w:tcPr>
          <w:p w14:paraId="5F1E5E3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118 ± 21</w:t>
            </w:r>
          </w:p>
        </w:tc>
        <w:tc>
          <w:tcPr>
            <w:tcW w:w="1520" w:type="dxa"/>
          </w:tcPr>
          <w:p w14:paraId="2B1148F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-2.4</w:t>
            </w:r>
          </w:p>
        </w:tc>
        <w:tc>
          <w:tcPr>
            <w:tcW w:w="1520" w:type="dxa"/>
          </w:tcPr>
          <w:p w14:paraId="5129BFB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0.017</w:t>
            </w:r>
          </w:p>
        </w:tc>
        <w:tc>
          <w:tcPr>
            <w:tcW w:w="1520" w:type="dxa"/>
          </w:tcPr>
          <w:p w14:paraId="49ABC27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114 ± 17</w:t>
            </w:r>
          </w:p>
        </w:tc>
        <w:tc>
          <w:tcPr>
            <w:tcW w:w="1520" w:type="dxa"/>
          </w:tcPr>
          <w:p w14:paraId="5D502EE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120 ± 13</w:t>
            </w:r>
          </w:p>
        </w:tc>
        <w:tc>
          <w:tcPr>
            <w:tcW w:w="1520" w:type="dxa"/>
          </w:tcPr>
          <w:p w14:paraId="68249F1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-3.39</w:t>
            </w:r>
          </w:p>
        </w:tc>
        <w:tc>
          <w:tcPr>
            <w:tcW w:w="1520" w:type="dxa"/>
          </w:tcPr>
          <w:p w14:paraId="5FF9597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</w:tr>
      <w:tr w:rsidR="00043B42" w:rsidRPr="00BF193E" w14:paraId="34723430" w14:textId="77777777" w:rsidTr="006129AF">
        <w:trPr>
          <w:jc w:val="center"/>
        </w:trPr>
        <w:tc>
          <w:tcPr>
            <w:tcW w:w="1520" w:type="dxa"/>
          </w:tcPr>
          <w:p w14:paraId="6F8DB32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Surgical duration (h), Mean ± SD</w:t>
            </w:r>
          </w:p>
        </w:tc>
        <w:tc>
          <w:tcPr>
            <w:tcW w:w="1520" w:type="dxa"/>
          </w:tcPr>
          <w:p w14:paraId="2A1F957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2.18 ± 0.93</w:t>
            </w:r>
          </w:p>
        </w:tc>
        <w:tc>
          <w:tcPr>
            <w:tcW w:w="1520" w:type="dxa"/>
          </w:tcPr>
          <w:p w14:paraId="18B5170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2.55 ± 1.06</w:t>
            </w:r>
          </w:p>
        </w:tc>
        <w:tc>
          <w:tcPr>
            <w:tcW w:w="1520" w:type="dxa"/>
          </w:tcPr>
          <w:p w14:paraId="764013A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-4.57</w:t>
            </w:r>
          </w:p>
        </w:tc>
        <w:tc>
          <w:tcPr>
            <w:tcW w:w="1520" w:type="dxa"/>
          </w:tcPr>
          <w:p w14:paraId="133E871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  <w:tc>
          <w:tcPr>
            <w:tcW w:w="1520" w:type="dxa"/>
          </w:tcPr>
          <w:p w14:paraId="60D0873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2.31 ± 0.84</w:t>
            </w:r>
          </w:p>
        </w:tc>
        <w:tc>
          <w:tcPr>
            <w:tcW w:w="1520" w:type="dxa"/>
          </w:tcPr>
          <w:p w14:paraId="3ADF51D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2.74 ± 1.06</w:t>
            </w:r>
          </w:p>
        </w:tc>
        <w:tc>
          <w:tcPr>
            <w:tcW w:w="1520" w:type="dxa"/>
          </w:tcPr>
          <w:p w14:paraId="2453ACA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-3.62</w:t>
            </w:r>
          </w:p>
        </w:tc>
        <w:tc>
          <w:tcPr>
            <w:tcW w:w="1520" w:type="dxa"/>
          </w:tcPr>
          <w:p w14:paraId="39134CB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</w:tr>
      <w:tr w:rsidR="00043B42" w:rsidRPr="00BF193E" w14:paraId="0D24D212" w14:textId="77777777" w:rsidTr="006129AF">
        <w:trPr>
          <w:jc w:val="center"/>
        </w:trPr>
        <w:tc>
          <w:tcPr>
            <w:tcW w:w="1520" w:type="dxa"/>
          </w:tcPr>
          <w:p w14:paraId="1C48E20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The use of vasoactive drugs, n (%)</w:t>
            </w:r>
          </w:p>
        </w:tc>
        <w:tc>
          <w:tcPr>
            <w:tcW w:w="1520" w:type="dxa"/>
          </w:tcPr>
          <w:p w14:paraId="33137F5B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0E099FFA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224AEC1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1.46</w:t>
            </w:r>
          </w:p>
        </w:tc>
        <w:tc>
          <w:tcPr>
            <w:tcW w:w="1520" w:type="dxa"/>
          </w:tcPr>
          <w:p w14:paraId="2F50505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0.227</w:t>
            </w:r>
          </w:p>
        </w:tc>
        <w:tc>
          <w:tcPr>
            <w:tcW w:w="1520" w:type="dxa"/>
          </w:tcPr>
          <w:p w14:paraId="37275B4C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7BE63AD6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4A6C27D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0.01</w:t>
            </w:r>
          </w:p>
        </w:tc>
        <w:tc>
          <w:tcPr>
            <w:tcW w:w="1520" w:type="dxa"/>
          </w:tcPr>
          <w:p w14:paraId="324145F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0.938</w:t>
            </w:r>
          </w:p>
        </w:tc>
      </w:tr>
      <w:tr w:rsidR="00043B42" w:rsidRPr="00BF193E" w14:paraId="5AC55637" w14:textId="77777777" w:rsidTr="006129AF">
        <w:trPr>
          <w:jc w:val="center"/>
        </w:trPr>
        <w:tc>
          <w:tcPr>
            <w:tcW w:w="1520" w:type="dxa"/>
          </w:tcPr>
          <w:p w14:paraId="589BB3C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 xml:space="preserve">  No</w:t>
            </w:r>
          </w:p>
        </w:tc>
        <w:tc>
          <w:tcPr>
            <w:tcW w:w="1520" w:type="dxa"/>
          </w:tcPr>
          <w:p w14:paraId="684C14A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369 (60.0%)</w:t>
            </w:r>
          </w:p>
        </w:tc>
        <w:tc>
          <w:tcPr>
            <w:tcW w:w="1520" w:type="dxa"/>
          </w:tcPr>
          <w:p w14:paraId="49C1628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124 (55.4%)</w:t>
            </w:r>
          </w:p>
        </w:tc>
        <w:tc>
          <w:tcPr>
            <w:tcW w:w="1520" w:type="dxa"/>
          </w:tcPr>
          <w:p w14:paraId="1AEE75D2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492AAE6A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0571EA0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162 (60.7%)</w:t>
            </w:r>
          </w:p>
        </w:tc>
        <w:tc>
          <w:tcPr>
            <w:tcW w:w="1520" w:type="dxa"/>
          </w:tcPr>
          <w:p w14:paraId="7E2C005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56 (60.2%)</w:t>
            </w:r>
          </w:p>
        </w:tc>
        <w:tc>
          <w:tcPr>
            <w:tcW w:w="1520" w:type="dxa"/>
          </w:tcPr>
          <w:p w14:paraId="79169FE3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7400B8FA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</w:tr>
      <w:tr w:rsidR="00043B42" w:rsidRPr="00BF193E" w14:paraId="6E40935C" w14:textId="77777777" w:rsidTr="006129AF">
        <w:trPr>
          <w:jc w:val="center"/>
        </w:trPr>
        <w:tc>
          <w:tcPr>
            <w:tcW w:w="1520" w:type="dxa"/>
          </w:tcPr>
          <w:p w14:paraId="5F895E8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 xml:space="preserve">  Yes</w:t>
            </w:r>
          </w:p>
        </w:tc>
        <w:tc>
          <w:tcPr>
            <w:tcW w:w="1520" w:type="dxa"/>
          </w:tcPr>
          <w:p w14:paraId="33FB9BF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246 (40.0%)</w:t>
            </w:r>
          </w:p>
        </w:tc>
        <w:tc>
          <w:tcPr>
            <w:tcW w:w="1520" w:type="dxa"/>
          </w:tcPr>
          <w:p w14:paraId="569AF41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100 (44.6%)</w:t>
            </w:r>
          </w:p>
        </w:tc>
        <w:tc>
          <w:tcPr>
            <w:tcW w:w="1520" w:type="dxa"/>
          </w:tcPr>
          <w:p w14:paraId="1192503A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351C73F3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1F98F19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105 (39.3%)</w:t>
            </w:r>
          </w:p>
        </w:tc>
        <w:tc>
          <w:tcPr>
            <w:tcW w:w="1520" w:type="dxa"/>
          </w:tcPr>
          <w:p w14:paraId="49781BA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37 (39.8%)</w:t>
            </w:r>
          </w:p>
        </w:tc>
        <w:tc>
          <w:tcPr>
            <w:tcW w:w="1520" w:type="dxa"/>
          </w:tcPr>
          <w:p w14:paraId="1FCA60B7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31ED0E0B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</w:tr>
      <w:tr w:rsidR="00043B42" w:rsidRPr="00BF193E" w14:paraId="5F294E34" w14:textId="77777777" w:rsidTr="006129AF">
        <w:trPr>
          <w:jc w:val="center"/>
        </w:trPr>
        <w:tc>
          <w:tcPr>
            <w:tcW w:w="1520" w:type="dxa"/>
          </w:tcPr>
          <w:p w14:paraId="3E6228A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crystalline liquid, Median (Q1, Q3)</w:t>
            </w:r>
          </w:p>
        </w:tc>
        <w:tc>
          <w:tcPr>
            <w:tcW w:w="1520" w:type="dxa"/>
          </w:tcPr>
          <w:p w14:paraId="56BF899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1,000 (500, 1,000)</w:t>
            </w:r>
          </w:p>
        </w:tc>
        <w:tc>
          <w:tcPr>
            <w:tcW w:w="1520" w:type="dxa"/>
          </w:tcPr>
          <w:p w14:paraId="0D0DE1F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1,000 (500, 1,100)</w:t>
            </w:r>
          </w:p>
        </w:tc>
        <w:tc>
          <w:tcPr>
            <w:tcW w:w="1520" w:type="dxa"/>
          </w:tcPr>
          <w:p w14:paraId="68A2631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58476</w:t>
            </w:r>
          </w:p>
        </w:tc>
        <w:tc>
          <w:tcPr>
            <w:tcW w:w="1520" w:type="dxa"/>
          </w:tcPr>
          <w:p w14:paraId="38C1846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  <w:tc>
          <w:tcPr>
            <w:tcW w:w="1520" w:type="dxa"/>
          </w:tcPr>
          <w:p w14:paraId="73019C6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1,000 (500, 1,000)</w:t>
            </w:r>
          </w:p>
        </w:tc>
        <w:tc>
          <w:tcPr>
            <w:tcW w:w="1520" w:type="dxa"/>
          </w:tcPr>
          <w:p w14:paraId="1FDA7A6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1,000 (500, 1,100)</w:t>
            </w:r>
          </w:p>
        </w:tc>
        <w:tc>
          <w:tcPr>
            <w:tcW w:w="1520" w:type="dxa"/>
          </w:tcPr>
          <w:p w14:paraId="1B96B0D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10479</w:t>
            </w:r>
          </w:p>
        </w:tc>
        <w:tc>
          <w:tcPr>
            <w:tcW w:w="1520" w:type="dxa"/>
          </w:tcPr>
          <w:p w14:paraId="7F0ADF6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0.02</w:t>
            </w:r>
          </w:p>
        </w:tc>
      </w:tr>
      <w:tr w:rsidR="00043B42" w:rsidRPr="00BF193E" w14:paraId="111C5138" w14:textId="77777777" w:rsidTr="006129AF">
        <w:trPr>
          <w:jc w:val="center"/>
        </w:trPr>
        <w:tc>
          <w:tcPr>
            <w:tcW w:w="1520" w:type="dxa"/>
          </w:tcPr>
          <w:p w14:paraId="4EAA0E5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colloidal fluid, Median (Q1, Q3)</w:t>
            </w:r>
          </w:p>
        </w:tc>
        <w:tc>
          <w:tcPr>
            <w:tcW w:w="1520" w:type="dxa"/>
          </w:tcPr>
          <w:p w14:paraId="6CF5C7B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500 (500, 500)</w:t>
            </w:r>
          </w:p>
        </w:tc>
        <w:tc>
          <w:tcPr>
            <w:tcW w:w="1520" w:type="dxa"/>
          </w:tcPr>
          <w:p w14:paraId="2BFBD80E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500 (500, 500)</w:t>
            </w:r>
          </w:p>
        </w:tc>
        <w:tc>
          <w:tcPr>
            <w:tcW w:w="1520" w:type="dxa"/>
          </w:tcPr>
          <w:p w14:paraId="779C4E7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67096.5</w:t>
            </w:r>
          </w:p>
        </w:tc>
        <w:tc>
          <w:tcPr>
            <w:tcW w:w="1520" w:type="dxa"/>
          </w:tcPr>
          <w:p w14:paraId="427A88E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0.272</w:t>
            </w:r>
          </w:p>
        </w:tc>
        <w:tc>
          <w:tcPr>
            <w:tcW w:w="1520" w:type="dxa"/>
          </w:tcPr>
          <w:p w14:paraId="71E34BA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500 (500, 500)</w:t>
            </w:r>
          </w:p>
        </w:tc>
        <w:tc>
          <w:tcPr>
            <w:tcW w:w="1520" w:type="dxa"/>
          </w:tcPr>
          <w:p w14:paraId="37DA2CE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500 (500, 500)</w:t>
            </w:r>
          </w:p>
        </w:tc>
        <w:tc>
          <w:tcPr>
            <w:tcW w:w="1520" w:type="dxa"/>
          </w:tcPr>
          <w:p w14:paraId="47FA18E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12187</w:t>
            </w:r>
          </w:p>
        </w:tc>
        <w:tc>
          <w:tcPr>
            <w:tcW w:w="1520" w:type="dxa"/>
          </w:tcPr>
          <w:p w14:paraId="609A0E1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0.598</w:t>
            </w:r>
          </w:p>
        </w:tc>
      </w:tr>
      <w:tr w:rsidR="00043B42" w:rsidRPr="00BF193E" w14:paraId="2D0163D8" w14:textId="77777777" w:rsidTr="006129AF">
        <w:trPr>
          <w:jc w:val="center"/>
        </w:trPr>
        <w:tc>
          <w:tcPr>
            <w:tcW w:w="1520" w:type="dxa"/>
          </w:tcPr>
          <w:p w14:paraId="06648D4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infusion quantity, Median (Q1, Q3)</w:t>
            </w:r>
          </w:p>
        </w:tc>
        <w:tc>
          <w:tcPr>
            <w:tcW w:w="1520" w:type="dxa"/>
          </w:tcPr>
          <w:p w14:paraId="5A8D0F5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1,500 (1,000, 1,500)</w:t>
            </w:r>
          </w:p>
        </w:tc>
        <w:tc>
          <w:tcPr>
            <w:tcW w:w="1520" w:type="dxa"/>
          </w:tcPr>
          <w:p w14:paraId="70929D6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1,500 (1,000, 1,600)</w:t>
            </w:r>
          </w:p>
        </w:tc>
        <w:tc>
          <w:tcPr>
            <w:tcW w:w="1520" w:type="dxa"/>
          </w:tcPr>
          <w:p w14:paraId="43AD4A9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57744.5</w:t>
            </w:r>
          </w:p>
        </w:tc>
        <w:tc>
          <w:tcPr>
            <w:tcW w:w="1520" w:type="dxa"/>
          </w:tcPr>
          <w:p w14:paraId="6A144CE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  <w:tc>
          <w:tcPr>
            <w:tcW w:w="1520" w:type="dxa"/>
          </w:tcPr>
          <w:p w14:paraId="27D78BB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1,500 (1,000, 1,500)</w:t>
            </w:r>
          </w:p>
        </w:tc>
        <w:tc>
          <w:tcPr>
            <w:tcW w:w="1520" w:type="dxa"/>
          </w:tcPr>
          <w:p w14:paraId="1317DC1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1,500 (1,000, 1,600)</w:t>
            </w:r>
          </w:p>
        </w:tc>
        <w:tc>
          <w:tcPr>
            <w:tcW w:w="1520" w:type="dxa"/>
          </w:tcPr>
          <w:p w14:paraId="1563852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10283.5</w:t>
            </w:r>
          </w:p>
        </w:tc>
        <w:tc>
          <w:tcPr>
            <w:tcW w:w="1520" w:type="dxa"/>
          </w:tcPr>
          <w:p w14:paraId="25F7C30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0.011</w:t>
            </w:r>
          </w:p>
        </w:tc>
      </w:tr>
      <w:tr w:rsidR="00043B42" w:rsidRPr="00BF193E" w14:paraId="717C8DFC" w14:textId="77777777" w:rsidTr="006129AF">
        <w:trPr>
          <w:jc w:val="center"/>
        </w:trPr>
        <w:tc>
          <w:tcPr>
            <w:tcW w:w="1520" w:type="dxa"/>
          </w:tcPr>
          <w:p w14:paraId="296024D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urine volume, Mean ± SD</w:t>
            </w:r>
          </w:p>
        </w:tc>
        <w:tc>
          <w:tcPr>
            <w:tcW w:w="1520" w:type="dxa"/>
          </w:tcPr>
          <w:p w14:paraId="68714D7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353 ± 177</w:t>
            </w:r>
          </w:p>
        </w:tc>
        <w:tc>
          <w:tcPr>
            <w:tcW w:w="1520" w:type="dxa"/>
          </w:tcPr>
          <w:p w14:paraId="5DB61C3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369 ± 189</w:t>
            </w:r>
          </w:p>
        </w:tc>
        <w:tc>
          <w:tcPr>
            <w:tcW w:w="1520" w:type="dxa"/>
          </w:tcPr>
          <w:p w14:paraId="2E6503C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-1.06</w:t>
            </w:r>
          </w:p>
        </w:tc>
        <w:tc>
          <w:tcPr>
            <w:tcW w:w="1520" w:type="dxa"/>
          </w:tcPr>
          <w:p w14:paraId="744DEF8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0.288</w:t>
            </w:r>
          </w:p>
        </w:tc>
        <w:tc>
          <w:tcPr>
            <w:tcW w:w="1520" w:type="dxa"/>
          </w:tcPr>
          <w:p w14:paraId="6CEB2E3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334 ± 178</w:t>
            </w:r>
          </w:p>
        </w:tc>
        <w:tc>
          <w:tcPr>
            <w:tcW w:w="1520" w:type="dxa"/>
          </w:tcPr>
          <w:p w14:paraId="1559C17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369 ± 181</w:t>
            </w:r>
          </w:p>
        </w:tc>
        <w:tc>
          <w:tcPr>
            <w:tcW w:w="1520" w:type="dxa"/>
          </w:tcPr>
          <w:p w14:paraId="2F609E7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-1.6</w:t>
            </w:r>
          </w:p>
        </w:tc>
        <w:tc>
          <w:tcPr>
            <w:tcW w:w="1520" w:type="dxa"/>
          </w:tcPr>
          <w:p w14:paraId="28AC351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0.113</w:t>
            </w:r>
          </w:p>
        </w:tc>
      </w:tr>
      <w:tr w:rsidR="00043B42" w:rsidRPr="00BF193E" w14:paraId="6514BA55" w14:textId="77777777" w:rsidTr="006129AF">
        <w:trPr>
          <w:jc w:val="center"/>
        </w:trPr>
        <w:tc>
          <w:tcPr>
            <w:tcW w:w="1520" w:type="dxa"/>
          </w:tcPr>
          <w:p w14:paraId="5260015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amount of bleeding, Mean ± SD</w:t>
            </w:r>
          </w:p>
        </w:tc>
        <w:tc>
          <w:tcPr>
            <w:tcW w:w="1520" w:type="dxa"/>
          </w:tcPr>
          <w:p w14:paraId="481F7B8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30 ± 52</w:t>
            </w:r>
          </w:p>
        </w:tc>
        <w:tc>
          <w:tcPr>
            <w:tcW w:w="1520" w:type="dxa"/>
          </w:tcPr>
          <w:p w14:paraId="7AD2FAF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55 ± 114</w:t>
            </w:r>
          </w:p>
        </w:tc>
        <w:tc>
          <w:tcPr>
            <w:tcW w:w="1520" w:type="dxa"/>
          </w:tcPr>
          <w:p w14:paraId="0AF247B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-3.14</w:t>
            </w:r>
          </w:p>
        </w:tc>
        <w:tc>
          <w:tcPr>
            <w:tcW w:w="1520" w:type="dxa"/>
          </w:tcPr>
          <w:p w14:paraId="0BB6390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0.002</w:t>
            </w:r>
          </w:p>
        </w:tc>
        <w:tc>
          <w:tcPr>
            <w:tcW w:w="1520" w:type="dxa"/>
          </w:tcPr>
          <w:p w14:paraId="68B6C3E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29 ± 51</w:t>
            </w:r>
          </w:p>
        </w:tc>
        <w:tc>
          <w:tcPr>
            <w:tcW w:w="1520" w:type="dxa"/>
          </w:tcPr>
          <w:p w14:paraId="4686EA4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66 ± 150</w:t>
            </w:r>
          </w:p>
        </w:tc>
        <w:tc>
          <w:tcPr>
            <w:tcW w:w="1520" w:type="dxa"/>
          </w:tcPr>
          <w:p w14:paraId="40D7ADA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-2.32</w:t>
            </w:r>
          </w:p>
        </w:tc>
        <w:tc>
          <w:tcPr>
            <w:tcW w:w="1520" w:type="dxa"/>
          </w:tcPr>
          <w:p w14:paraId="2D2E523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0.023</w:t>
            </w:r>
          </w:p>
        </w:tc>
      </w:tr>
      <w:tr w:rsidR="00043B42" w:rsidRPr="00BF193E" w14:paraId="248A05BC" w14:textId="77777777" w:rsidTr="006129AF">
        <w:trPr>
          <w:jc w:val="center"/>
        </w:trPr>
        <w:tc>
          <w:tcPr>
            <w:tcW w:w="1520" w:type="dxa"/>
          </w:tcPr>
          <w:p w14:paraId="673D2B1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bowel preparation, n (%)</w:t>
            </w:r>
          </w:p>
        </w:tc>
        <w:tc>
          <w:tcPr>
            <w:tcW w:w="1520" w:type="dxa"/>
          </w:tcPr>
          <w:p w14:paraId="30ABE861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4DFE99D8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3B60CDA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2.68</w:t>
            </w:r>
          </w:p>
        </w:tc>
        <w:tc>
          <w:tcPr>
            <w:tcW w:w="1520" w:type="dxa"/>
          </w:tcPr>
          <w:p w14:paraId="0BBF80B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0.102</w:t>
            </w:r>
          </w:p>
        </w:tc>
        <w:tc>
          <w:tcPr>
            <w:tcW w:w="1520" w:type="dxa"/>
          </w:tcPr>
          <w:p w14:paraId="4CBA245B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1C118729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677AEA0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0.15</w:t>
            </w:r>
          </w:p>
        </w:tc>
        <w:tc>
          <w:tcPr>
            <w:tcW w:w="1520" w:type="dxa"/>
          </w:tcPr>
          <w:p w14:paraId="717159A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0.695</w:t>
            </w:r>
          </w:p>
        </w:tc>
      </w:tr>
      <w:tr w:rsidR="00043B42" w:rsidRPr="00BF193E" w14:paraId="1C03702E" w14:textId="77777777" w:rsidTr="006129AF">
        <w:trPr>
          <w:jc w:val="center"/>
        </w:trPr>
        <w:tc>
          <w:tcPr>
            <w:tcW w:w="1520" w:type="dxa"/>
          </w:tcPr>
          <w:p w14:paraId="5E0AC6A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 xml:space="preserve">  mechanical enema</w:t>
            </w:r>
          </w:p>
        </w:tc>
        <w:tc>
          <w:tcPr>
            <w:tcW w:w="1520" w:type="dxa"/>
          </w:tcPr>
          <w:p w14:paraId="5E73C7D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275 (44.7%)</w:t>
            </w:r>
          </w:p>
        </w:tc>
        <w:tc>
          <w:tcPr>
            <w:tcW w:w="1520" w:type="dxa"/>
          </w:tcPr>
          <w:p w14:paraId="1AC64E6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86 (38.4%)</w:t>
            </w:r>
          </w:p>
        </w:tc>
        <w:tc>
          <w:tcPr>
            <w:tcW w:w="1520" w:type="dxa"/>
          </w:tcPr>
          <w:p w14:paraId="44BADAAD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4F63F218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484B54F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124 (46.4%)</w:t>
            </w:r>
          </w:p>
        </w:tc>
        <w:tc>
          <w:tcPr>
            <w:tcW w:w="1520" w:type="dxa"/>
          </w:tcPr>
          <w:p w14:paraId="0D0858B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41 (44.1%)</w:t>
            </w:r>
          </w:p>
        </w:tc>
        <w:tc>
          <w:tcPr>
            <w:tcW w:w="1520" w:type="dxa"/>
          </w:tcPr>
          <w:p w14:paraId="143F0532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50B71DEA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</w:tr>
      <w:tr w:rsidR="00043B42" w:rsidRPr="00BF193E" w14:paraId="031D80B3" w14:textId="77777777" w:rsidTr="006129AF">
        <w:trPr>
          <w:jc w:val="center"/>
        </w:trPr>
        <w:tc>
          <w:tcPr>
            <w:tcW w:w="1520" w:type="dxa"/>
          </w:tcPr>
          <w:p w14:paraId="4AF343D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 xml:space="preserve">  lactulose enema</w:t>
            </w:r>
          </w:p>
        </w:tc>
        <w:tc>
          <w:tcPr>
            <w:tcW w:w="1520" w:type="dxa"/>
          </w:tcPr>
          <w:p w14:paraId="717E729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340 (55.3%)</w:t>
            </w:r>
          </w:p>
        </w:tc>
        <w:tc>
          <w:tcPr>
            <w:tcW w:w="1520" w:type="dxa"/>
          </w:tcPr>
          <w:p w14:paraId="1AFFACE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138 (61.6%)</w:t>
            </w:r>
          </w:p>
        </w:tc>
        <w:tc>
          <w:tcPr>
            <w:tcW w:w="1520" w:type="dxa"/>
          </w:tcPr>
          <w:p w14:paraId="5D98F8DA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508FA25B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31544AC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143 (53.6%)</w:t>
            </w:r>
          </w:p>
        </w:tc>
        <w:tc>
          <w:tcPr>
            <w:tcW w:w="1520" w:type="dxa"/>
          </w:tcPr>
          <w:p w14:paraId="09C4DC2E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52 (55.9%)</w:t>
            </w:r>
          </w:p>
        </w:tc>
        <w:tc>
          <w:tcPr>
            <w:tcW w:w="1520" w:type="dxa"/>
          </w:tcPr>
          <w:p w14:paraId="603F932C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01FDDD40" w14:textId="77777777" w:rsidR="00043B42" w:rsidRPr="00BF193E" w:rsidRDefault="00043B42">
            <w:pPr>
              <w:rPr>
                <w:rFonts w:ascii="Times New Roman" w:hAnsi="Times New Roman" w:cs="Times New Roman"/>
              </w:rPr>
            </w:pPr>
          </w:p>
        </w:tc>
      </w:tr>
      <w:tr w:rsidR="00043B42" w:rsidRPr="00BF193E" w14:paraId="34EBCD3C" w14:textId="77777777" w:rsidTr="006129AF">
        <w:trPr>
          <w:jc w:val="center"/>
        </w:trPr>
        <w:tc>
          <w:tcPr>
            <w:tcW w:w="1520" w:type="dxa"/>
          </w:tcPr>
          <w:p w14:paraId="1DDEF91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HCT, Mean ± SD</w:t>
            </w:r>
          </w:p>
        </w:tc>
        <w:tc>
          <w:tcPr>
            <w:tcW w:w="1520" w:type="dxa"/>
          </w:tcPr>
          <w:p w14:paraId="0E06E2B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36.7 ± 3.8</w:t>
            </w:r>
          </w:p>
        </w:tc>
        <w:tc>
          <w:tcPr>
            <w:tcW w:w="1520" w:type="dxa"/>
          </w:tcPr>
          <w:p w14:paraId="3933250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35.7 ± 4.6</w:t>
            </w:r>
          </w:p>
        </w:tc>
        <w:tc>
          <w:tcPr>
            <w:tcW w:w="1520" w:type="dxa"/>
          </w:tcPr>
          <w:p w14:paraId="7A201BA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2.95</w:t>
            </w:r>
          </w:p>
        </w:tc>
        <w:tc>
          <w:tcPr>
            <w:tcW w:w="1520" w:type="dxa"/>
          </w:tcPr>
          <w:p w14:paraId="3CD2235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0.003</w:t>
            </w:r>
          </w:p>
        </w:tc>
        <w:tc>
          <w:tcPr>
            <w:tcW w:w="1520" w:type="dxa"/>
          </w:tcPr>
          <w:p w14:paraId="64A2D80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36.3 ± 3.9</w:t>
            </w:r>
          </w:p>
        </w:tc>
        <w:tc>
          <w:tcPr>
            <w:tcW w:w="1520" w:type="dxa"/>
          </w:tcPr>
          <w:p w14:paraId="5646AEC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34.9 ± 4.3</w:t>
            </w:r>
          </w:p>
        </w:tc>
        <w:tc>
          <w:tcPr>
            <w:tcW w:w="1520" w:type="dxa"/>
          </w:tcPr>
          <w:p w14:paraId="70ABFC8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2.64</w:t>
            </w:r>
          </w:p>
        </w:tc>
        <w:tc>
          <w:tcPr>
            <w:tcW w:w="1520" w:type="dxa"/>
          </w:tcPr>
          <w:p w14:paraId="1102D68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0.009</w:t>
            </w:r>
          </w:p>
        </w:tc>
      </w:tr>
      <w:tr w:rsidR="00043B42" w:rsidRPr="00BF193E" w14:paraId="7076A292" w14:textId="77777777" w:rsidTr="006129AF">
        <w:trPr>
          <w:jc w:val="center"/>
        </w:trPr>
        <w:tc>
          <w:tcPr>
            <w:tcW w:w="1520" w:type="dxa"/>
          </w:tcPr>
          <w:p w14:paraId="552D3D6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HGB, Mean ± SD</w:t>
            </w:r>
          </w:p>
        </w:tc>
        <w:tc>
          <w:tcPr>
            <w:tcW w:w="1520" w:type="dxa"/>
          </w:tcPr>
          <w:p w14:paraId="4398902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121 ± 16</w:t>
            </w:r>
          </w:p>
        </w:tc>
        <w:tc>
          <w:tcPr>
            <w:tcW w:w="1520" w:type="dxa"/>
          </w:tcPr>
          <w:p w14:paraId="4EDDE5F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115 ± 19</w:t>
            </w:r>
          </w:p>
        </w:tc>
        <w:tc>
          <w:tcPr>
            <w:tcW w:w="1520" w:type="dxa"/>
          </w:tcPr>
          <w:p w14:paraId="31CBA2A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3.81</w:t>
            </w:r>
          </w:p>
        </w:tc>
        <w:tc>
          <w:tcPr>
            <w:tcW w:w="1520" w:type="dxa"/>
          </w:tcPr>
          <w:p w14:paraId="6C2C82F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  <w:tc>
          <w:tcPr>
            <w:tcW w:w="1520" w:type="dxa"/>
          </w:tcPr>
          <w:p w14:paraId="02A824F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118 ± 17</w:t>
            </w:r>
          </w:p>
        </w:tc>
        <w:tc>
          <w:tcPr>
            <w:tcW w:w="1520" w:type="dxa"/>
          </w:tcPr>
          <w:p w14:paraId="079E708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113 ± 18</w:t>
            </w:r>
          </w:p>
        </w:tc>
        <w:tc>
          <w:tcPr>
            <w:tcW w:w="1520" w:type="dxa"/>
          </w:tcPr>
          <w:p w14:paraId="64505E6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2.55</w:t>
            </w:r>
          </w:p>
        </w:tc>
        <w:tc>
          <w:tcPr>
            <w:tcW w:w="1520" w:type="dxa"/>
          </w:tcPr>
          <w:p w14:paraId="7A42D1C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0.012</w:t>
            </w:r>
          </w:p>
        </w:tc>
      </w:tr>
      <w:tr w:rsidR="00043B42" w:rsidRPr="00BF193E" w14:paraId="559E3108" w14:textId="77777777" w:rsidTr="006129AF">
        <w:trPr>
          <w:jc w:val="center"/>
        </w:trPr>
        <w:tc>
          <w:tcPr>
            <w:tcW w:w="1520" w:type="dxa"/>
          </w:tcPr>
          <w:p w14:paraId="1247AECE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RBC, Mean ± SD</w:t>
            </w:r>
          </w:p>
        </w:tc>
        <w:tc>
          <w:tcPr>
            <w:tcW w:w="1520" w:type="dxa"/>
          </w:tcPr>
          <w:p w14:paraId="6309E0B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4.28 ± 0.41</w:t>
            </w:r>
          </w:p>
        </w:tc>
        <w:tc>
          <w:tcPr>
            <w:tcW w:w="1520" w:type="dxa"/>
          </w:tcPr>
          <w:p w14:paraId="0CFF8C9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4.28 ± 0.44</w:t>
            </w:r>
          </w:p>
        </w:tc>
        <w:tc>
          <w:tcPr>
            <w:tcW w:w="1520" w:type="dxa"/>
          </w:tcPr>
          <w:p w14:paraId="42C0BC0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-0.13</w:t>
            </w:r>
          </w:p>
        </w:tc>
        <w:tc>
          <w:tcPr>
            <w:tcW w:w="1520" w:type="dxa"/>
          </w:tcPr>
          <w:p w14:paraId="76FAC74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0.893</w:t>
            </w:r>
          </w:p>
        </w:tc>
        <w:tc>
          <w:tcPr>
            <w:tcW w:w="1520" w:type="dxa"/>
          </w:tcPr>
          <w:p w14:paraId="0DBB4A4E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4.23 ± 0.39</w:t>
            </w:r>
          </w:p>
        </w:tc>
        <w:tc>
          <w:tcPr>
            <w:tcW w:w="1520" w:type="dxa"/>
          </w:tcPr>
          <w:p w14:paraId="651E5AA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4.22 ± 0.40</w:t>
            </w:r>
          </w:p>
        </w:tc>
        <w:tc>
          <w:tcPr>
            <w:tcW w:w="1520" w:type="dxa"/>
          </w:tcPr>
          <w:p w14:paraId="58882A4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0.09</w:t>
            </w:r>
          </w:p>
        </w:tc>
        <w:tc>
          <w:tcPr>
            <w:tcW w:w="1520" w:type="dxa"/>
          </w:tcPr>
          <w:p w14:paraId="7ACAEAC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0.926</w:t>
            </w:r>
          </w:p>
        </w:tc>
      </w:tr>
      <w:tr w:rsidR="00043B42" w:rsidRPr="00BF193E" w14:paraId="23E9FB77" w14:textId="77777777" w:rsidTr="006129AF">
        <w:trPr>
          <w:jc w:val="center"/>
        </w:trPr>
        <w:tc>
          <w:tcPr>
            <w:tcW w:w="1520" w:type="dxa"/>
          </w:tcPr>
          <w:p w14:paraId="30CBDE3E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NLR, Mean ± SD</w:t>
            </w:r>
          </w:p>
        </w:tc>
        <w:tc>
          <w:tcPr>
            <w:tcW w:w="1520" w:type="dxa"/>
          </w:tcPr>
          <w:p w14:paraId="1819BE4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1.74 ± 0.60</w:t>
            </w:r>
          </w:p>
        </w:tc>
        <w:tc>
          <w:tcPr>
            <w:tcW w:w="1520" w:type="dxa"/>
          </w:tcPr>
          <w:p w14:paraId="2EA6584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2.46 ± 1.43</w:t>
            </w:r>
          </w:p>
        </w:tc>
        <w:tc>
          <w:tcPr>
            <w:tcW w:w="1520" w:type="dxa"/>
          </w:tcPr>
          <w:p w14:paraId="3E95807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-7.27</w:t>
            </w:r>
          </w:p>
        </w:tc>
        <w:tc>
          <w:tcPr>
            <w:tcW w:w="1520" w:type="dxa"/>
          </w:tcPr>
          <w:p w14:paraId="086F66C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  <w:tc>
          <w:tcPr>
            <w:tcW w:w="1520" w:type="dxa"/>
          </w:tcPr>
          <w:p w14:paraId="34C67D3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1.71 ± 0.58</w:t>
            </w:r>
          </w:p>
        </w:tc>
        <w:tc>
          <w:tcPr>
            <w:tcW w:w="1520" w:type="dxa"/>
          </w:tcPr>
          <w:p w14:paraId="3DBE852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2.43 ± 1.74</w:t>
            </w:r>
          </w:p>
        </w:tc>
        <w:tc>
          <w:tcPr>
            <w:tcW w:w="1520" w:type="dxa"/>
          </w:tcPr>
          <w:p w14:paraId="5107827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-3.9</w:t>
            </w:r>
          </w:p>
        </w:tc>
        <w:tc>
          <w:tcPr>
            <w:tcW w:w="1520" w:type="dxa"/>
          </w:tcPr>
          <w:p w14:paraId="2824B96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</w:tr>
      <w:tr w:rsidR="00043B42" w:rsidRPr="00BF193E" w14:paraId="2DE12B73" w14:textId="77777777" w:rsidTr="006129AF">
        <w:trPr>
          <w:jc w:val="center"/>
        </w:trPr>
        <w:tc>
          <w:tcPr>
            <w:tcW w:w="1520" w:type="dxa"/>
          </w:tcPr>
          <w:p w14:paraId="6260C38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PLR, Mean ± SD</w:t>
            </w:r>
          </w:p>
        </w:tc>
        <w:tc>
          <w:tcPr>
            <w:tcW w:w="1520" w:type="dxa"/>
          </w:tcPr>
          <w:p w14:paraId="353A97FE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143 ± 43</w:t>
            </w:r>
          </w:p>
        </w:tc>
        <w:tc>
          <w:tcPr>
            <w:tcW w:w="1520" w:type="dxa"/>
          </w:tcPr>
          <w:p w14:paraId="23E5C5B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184 ± 76</w:t>
            </w:r>
          </w:p>
        </w:tc>
        <w:tc>
          <w:tcPr>
            <w:tcW w:w="1520" w:type="dxa"/>
          </w:tcPr>
          <w:p w14:paraId="40DEBA2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-7.8</w:t>
            </w:r>
          </w:p>
        </w:tc>
        <w:tc>
          <w:tcPr>
            <w:tcW w:w="1520" w:type="dxa"/>
          </w:tcPr>
          <w:p w14:paraId="3B9908C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  <w:tc>
          <w:tcPr>
            <w:tcW w:w="1520" w:type="dxa"/>
          </w:tcPr>
          <w:p w14:paraId="78F23EC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146 ± 47</w:t>
            </w:r>
          </w:p>
        </w:tc>
        <w:tc>
          <w:tcPr>
            <w:tcW w:w="1520" w:type="dxa"/>
          </w:tcPr>
          <w:p w14:paraId="005FA15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180 ± 75</w:t>
            </w:r>
          </w:p>
        </w:tc>
        <w:tc>
          <w:tcPr>
            <w:tcW w:w="1520" w:type="dxa"/>
          </w:tcPr>
          <w:p w14:paraId="6FBCD42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-4.13</w:t>
            </w:r>
          </w:p>
        </w:tc>
        <w:tc>
          <w:tcPr>
            <w:tcW w:w="1520" w:type="dxa"/>
          </w:tcPr>
          <w:p w14:paraId="3A24B93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</w:tr>
      <w:tr w:rsidR="00043B42" w:rsidRPr="00BF193E" w14:paraId="0E1C120D" w14:textId="77777777" w:rsidTr="006129AF">
        <w:trPr>
          <w:jc w:val="center"/>
        </w:trPr>
        <w:tc>
          <w:tcPr>
            <w:tcW w:w="1520" w:type="dxa"/>
          </w:tcPr>
          <w:p w14:paraId="324C996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SII, Mean ± SD</w:t>
            </w:r>
          </w:p>
        </w:tc>
        <w:tc>
          <w:tcPr>
            <w:tcW w:w="1520" w:type="dxa"/>
          </w:tcPr>
          <w:p w14:paraId="3FA6720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452 ± 187</w:t>
            </w:r>
          </w:p>
        </w:tc>
        <w:tc>
          <w:tcPr>
            <w:tcW w:w="1520" w:type="dxa"/>
          </w:tcPr>
          <w:p w14:paraId="6F70DC9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707 ± 492</w:t>
            </w:r>
          </w:p>
        </w:tc>
        <w:tc>
          <w:tcPr>
            <w:tcW w:w="1520" w:type="dxa"/>
          </w:tcPr>
          <w:p w14:paraId="57CC791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-7.56</w:t>
            </w:r>
          </w:p>
        </w:tc>
        <w:tc>
          <w:tcPr>
            <w:tcW w:w="1520" w:type="dxa"/>
          </w:tcPr>
          <w:p w14:paraId="5A4DF2D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  <w:tc>
          <w:tcPr>
            <w:tcW w:w="1520" w:type="dxa"/>
          </w:tcPr>
          <w:p w14:paraId="7B69341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446 ± 187</w:t>
            </w:r>
          </w:p>
        </w:tc>
        <w:tc>
          <w:tcPr>
            <w:tcW w:w="1520" w:type="dxa"/>
          </w:tcPr>
          <w:p w14:paraId="0E00FD8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704 ± 632</w:t>
            </w:r>
          </w:p>
        </w:tc>
        <w:tc>
          <w:tcPr>
            <w:tcW w:w="1520" w:type="dxa"/>
          </w:tcPr>
          <w:p w14:paraId="5709DD8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-3.88</w:t>
            </w:r>
          </w:p>
        </w:tc>
        <w:tc>
          <w:tcPr>
            <w:tcW w:w="1520" w:type="dxa"/>
          </w:tcPr>
          <w:p w14:paraId="30858A6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&lt;0.001</w:t>
            </w:r>
          </w:p>
        </w:tc>
      </w:tr>
    </w:tbl>
    <w:p w14:paraId="65ED34C4" w14:textId="77777777" w:rsidR="00043B42" w:rsidRPr="00BF193E" w:rsidRDefault="00000000">
      <w:pPr>
        <w:rPr>
          <w:rFonts w:ascii="Times New Roman" w:hAnsi="Times New Roman" w:cs="Times New Roman"/>
        </w:rPr>
      </w:pPr>
      <w:r w:rsidRPr="00BF193E">
        <w:rPr>
          <w:rFonts w:ascii="Times New Roman" w:hAnsi="Times New Roman" w:cs="Times New Roman"/>
          <w:b/>
        </w:rPr>
        <w:lastRenderedPageBreak/>
        <w:t xml:space="preserve">Note: </w:t>
      </w:r>
      <w:r w:rsidRPr="00BF193E">
        <w:rPr>
          <w:rFonts w:ascii="Times New Roman" w:hAnsi="Times New Roman" w:cs="Times New Roman"/>
        </w:rPr>
        <w:t>CRP elevation was defined as postoperative CRP &gt;10 mg/L. Continuous variables are presented as mean ± SD or median (Q1, Q3) and compared using Welch two-sample t-test or Wilcoxon rank-sum test, as appropriate. Categorical variables are presented as n (%) and compared using Pearson’s Chi-squared test (or Fisher’s exact test when appropriate).</w:t>
      </w:r>
    </w:p>
    <w:p w14:paraId="580E3E4F" w14:textId="77777777" w:rsidR="00043B42" w:rsidRPr="00BF193E" w:rsidRDefault="00000000">
      <w:pPr>
        <w:rPr>
          <w:rFonts w:ascii="Times New Roman" w:hAnsi="Times New Roman" w:cs="Times New Roman"/>
        </w:rPr>
      </w:pPr>
      <w:r w:rsidRPr="00BF193E">
        <w:rPr>
          <w:rFonts w:ascii="Times New Roman" w:hAnsi="Times New Roman" w:cs="Times New Roman"/>
          <w:b/>
        </w:rPr>
        <w:t xml:space="preserve">Abbreviations: </w:t>
      </w:r>
      <w:r w:rsidRPr="00BF193E">
        <w:rPr>
          <w:rFonts w:ascii="Times New Roman" w:hAnsi="Times New Roman" w:cs="Times New Roman"/>
        </w:rPr>
        <w:t>NLR, neutrophil-to-lymphocyte ratio; PLR, platelet-to-lymphocyte ratio; SII, systemic immune-inflammation index.</w:t>
      </w:r>
    </w:p>
    <w:p w14:paraId="35794740" w14:textId="77777777" w:rsidR="00043B42" w:rsidRPr="00BF193E" w:rsidRDefault="00043B42">
      <w:pPr>
        <w:rPr>
          <w:rFonts w:ascii="Times New Roman" w:hAnsi="Times New Roman" w:cs="Times New Roman"/>
        </w:rPr>
      </w:pPr>
    </w:p>
    <w:p w14:paraId="08AF20F8" w14:textId="77777777" w:rsidR="00043B42" w:rsidRPr="00BF193E" w:rsidRDefault="00000000">
      <w:pPr>
        <w:rPr>
          <w:rFonts w:ascii="Times New Roman" w:hAnsi="Times New Roman" w:cs="Times New Roman"/>
        </w:rPr>
      </w:pPr>
      <w:r w:rsidRPr="00BF193E">
        <w:rPr>
          <w:rFonts w:ascii="Times New Roman" w:hAnsi="Times New Roman" w:cs="Times New Roman"/>
          <w:b/>
        </w:rPr>
        <w:t>Supplementary Table 2. Coefficients from LASSO regression analysis</w:t>
      </w:r>
    </w:p>
    <w:tbl>
      <w:tblPr>
        <w:tblStyle w:val="af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0"/>
        <w:gridCol w:w="6840"/>
      </w:tblGrid>
      <w:tr w:rsidR="00043B42" w:rsidRPr="00BF193E" w14:paraId="5996F6A6" w14:textId="77777777" w:rsidTr="006129AF">
        <w:trPr>
          <w:jc w:val="center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07ED8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Variable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EF983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Coefficient</w:t>
            </w:r>
          </w:p>
        </w:tc>
      </w:tr>
      <w:tr w:rsidR="00043B42" w:rsidRPr="00BF193E" w14:paraId="665DDE94" w14:textId="77777777" w:rsidTr="006129AF">
        <w:trPr>
          <w:jc w:val="center"/>
        </w:trPr>
        <w:tc>
          <w:tcPr>
            <w:tcW w:w="6840" w:type="dxa"/>
            <w:tcBorders>
              <w:top w:val="single" w:sz="4" w:space="0" w:color="auto"/>
            </w:tcBorders>
          </w:tcPr>
          <w:p w14:paraId="0F8112E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(Intercept)</w:t>
            </w:r>
          </w:p>
        </w:tc>
        <w:tc>
          <w:tcPr>
            <w:tcW w:w="6840" w:type="dxa"/>
            <w:tcBorders>
              <w:top w:val="single" w:sz="4" w:space="0" w:color="auto"/>
            </w:tcBorders>
          </w:tcPr>
          <w:p w14:paraId="65BEDE2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-3.138915</w:t>
            </w:r>
          </w:p>
        </w:tc>
      </w:tr>
      <w:tr w:rsidR="00043B42" w:rsidRPr="00BF193E" w14:paraId="07CA2FD0" w14:textId="77777777" w:rsidTr="006129AF">
        <w:trPr>
          <w:jc w:val="center"/>
        </w:trPr>
        <w:tc>
          <w:tcPr>
            <w:tcW w:w="6840" w:type="dxa"/>
          </w:tcPr>
          <w:p w14:paraId="3A30AE2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Age</w:t>
            </w:r>
          </w:p>
        </w:tc>
        <w:tc>
          <w:tcPr>
            <w:tcW w:w="6840" w:type="dxa"/>
          </w:tcPr>
          <w:p w14:paraId="7895041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511055FF" w14:textId="77777777" w:rsidTr="006129AF">
        <w:trPr>
          <w:jc w:val="center"/>
        </w:trPr>
        <w:tc>
          <w:tcPr>
            <w:tcW w:w="6840" w:type="dxa"/>
          </w:tcPr>
          <w:p w14:paraId="7298E90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Height</w:t>
            </w:r>
          </w:p>
        </w:tc>
        <w:tc>
          <w:tcPr>
            <w:tcW w:w="6840" w:type="dxa"/>
          </w:tcPr>
          <w:p w14:paraId="6F314AD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586F0DEF" w14:textId="77777777" w:rsidTr="006129AF">
        <w:trPr>
          <w:jc w:val="center"/>
        </w:trPr>
        <w:tc>
          <w:tcPr>
            <w:tcW w:w="6840" w:type="dxa"/>
          </w:tcPr>
          <w:p w14:paraId="7ABFED4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BMI</w:t>
            </w:r>
          </w:p>
        </w:tc>
        <w:tc>
          <w:tcPr>
            <w:tcW w:w="6840" w:type="dxa"/>
          </w:tcPr>
          <w:p w14:paraId="2FFEAE3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0.015904</w:t>
            </w:r>
          </w:p>
        </w:tc>
      </w:tr>
      <w:tr w:rsidR="00043B42" w:rsidRPr="00BF193E" w14:paraId="418A1898" w14:textId="77777777" w:rsidTr="006129AF">
        <w:trPr>
          <w:jc w:val="center"/>
        </w:trPr>
        <w:tc>
          <w:tcPr>
            <w:tcW w:w="6840" w:type="dxa"/>
          </w:tcPr>
          <w:p w14:paraId="3776775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Temp</w:t>
            </w:r>
          </w:p>
        </w:tc>
        <w:tc>
          <w:tcPr>
            <w:tcW w:w="6840" w:type="dxa"/>
          </w:tcPr>
          <w:p w14:paraId="56CE406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6FC1CDC7" w14:textId="77777777" w:rsidTr="006129AF">
        <w:trPr>
          <w:jc w:val="center"/>
        </w:trPr>
        <w:tc>
          <w:tcPr>
            <w:tcW w:w="6840" w:type="dxa"/>
          </w:tcPr>
          <w:p w14:paraId="69DE633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HR</w:t>
            </w:r>
          </w:p>
        </w:tc>
        <w:tc>
          <w:tcPr>
            <w:tcW w:w="6840" w:type="dxa"/>
          </w:tcPr>
          <w:p w14:paraId="1392548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-0.006365</w:t>
            </w:r>
          </w:p>
        </w:tc>
      </w:tr>
      <w:tr w:rsidR="00043B42" w:rsidRPr="00BF193E" w14:paraId="7720F73D" w14:textId="77777777" w:rsidTr="006129AF">
        <w:trPr>
          <w:jc w:val="center"/>
        </w:trPr>
        <w:tc>
          <w:tcPr>
            <w:tcW w:w="6840" w:type="dxa"/>
          </w:tcPr>
          <w:p w14:paraId="79004C7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Breathe</w:t>
            </w:r>
          </w:p>
        </w:tc>
        <w:tc>
          <w:tcPr>
            <w:tcW w:w="6840" w:type="dxa"/>
          </w:tcPr>
          <w:p w14:paraId="1B82772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59E8934E" w14:textId="77777777" w:rsidTr="006129AF">
        <w:trPr>
          <w:jc w:val="center"/>
        </w:trPr>
        <w:tc>
          <w:tcPr>
            <w:tcW w:w="6840" w:type="dxa"/>
          </w:tcPr>
          <w:p w14:paraId="46B9DF9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BP</w:t>
            </w:r>
          </w:p>
        </w:tc>
        <w:tc>
          <w:tcPr>
            <w:tcW w:w="6840" w:type="dxa"/>
          </w:tcPr>
          <w:p w14:paraId="63C3643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2C228190" w14:textId="77777777" w:rsidTr="006129AF">
        <w:trPr>
          <w:jc w:val="center"/>
        </w:trPr>
        <w:tc>
          <w:tcPr>
            <w:tcW w:w="6840" w:type="dxa"/>
          </w:tcPr>
          <w:p w14:paraId="4A6804CE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SP</w:t>
            </w:r>
          </w:p>
        </w:tc>
        <w:tc>
          <w:tcPr>
            <w:tcW w:w="6840" w:type="dxa"/>
          </w:tcPr>
          <w:p w14:paraId="138D3B2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06F1C128" w14:textId="77777777" w:rsidTr="006129AF">
        <w:trPr>
          <w:jc w:val="center"/>
        </w:trPr>
        <w:tc>
          <w:tcPr>
            <w:tcW w:w="6840" w:type="dxa"/>
          </w:tcPr>
          <w:p w14:paraId="42D12E9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Surgical duration (h)</w:t>
            </w:r>
          </w:p>
        </w:tc>
        <w:tc>
          <w:tcPr>
            <w:tcW w:w="6840" w:type="dxa"/>
          </w:tcPr>
          <w:p w14:paraId="6DF5BA1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0.067847</w:t>
            </w:r>
          </w:p>
        </w:tc>
      </w:tr>
      <w:tr w:rsidR="00043B42" w:rsidRPr="00BF193E" w14:paraId="279F98C2" w14:textId="77777777" w:rsidTr="006129AF">
        <w:trPr>
          <w:jc w:val="center"/>
        </w:trPr>
        <w:tc>
          <w:tcPr>
            <w:tcW w:w="6840" w:type="dxa"/>
          </w:tcPr>
          <w:p w14:paraId="038BCE1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Use of vasoactive drugs (Yes)</w:t>
            </w:r>
          </w:p>
        </w:tc>
        <w:tc>
          <w:tcPr>
            <w:tcW w:w="6840" w:type="dxa"/>
          </w:tcPr>
          <w:p w14:paraId="256ED2F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2260EEFB" w14:textId="77777777" w:rsidTr="006129AF">
        <w:trPr>
          <w:jc w:val="center"/>
        </w:trPr>
        <w:tc>
          <w:tcPr>
            <w:tcW w:w="6840" w:type="dxa"/>
          </w:tcPr>
          <w:p w14:paraId="30B4143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Crystalloid fluid (mL)</w:t>
            </w:r>
          </w:p>
        </w:tc>
        <w:tc>
          <w:tcPr>
            <w:tcW w:w="6840" w:type="dxa"/>
          </w:tcPr>
          <w:p w14:paraId="077804E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30F8DF1C" w14:textId="77777777" w:rsidTr="006129AF">
        <w:trPr>
          <w:jc w:val="center"/>
        </w:trPr>
        <w:tc>
          <w:tcPr>
            <w:tcW w:w="6840" w:type="dxa"/>
          </w:tcPr>
          <w:p w14:paraId="7BBCDD9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Colloidal fluid (mL)</w:t>
            </w:r>
          </w:p>
        </w:tc>
        <w:tc>
          <w:tcPr>
            <w:tcW w:w="6840" w:type="dxa"/>
          </w:tcPr>
          <w:p w14:paraId="178DAB7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071DF4D6" w14:textId="77777777" w:rsidTr="006129AF">
        <w:trPr>
          <w:jc w:val="center"/>
        </w:trPr>
        <w:tc>
          <w:tcPr>
            <w:tcW w:w="6840" w:type="dxa"/>
          </w:tcPr>
          <w:p w14:paraId="569402F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Total infusion quantity (mL)</w:t>
            </w:r>
          </w:p>
        </w:tc>
        <w:tc>
          <w:tcPr>
            <w:tcW w:w="6840" w:type="dxa"/>
          </w:tcPr>
          <w:p w14:paraId="0741EC9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0.000234</w:t>
            </w:r>
          </w:p>
        </w:tc>
      </w:tr>
      <w:tr w:rsidR="00043B42" w:rsidRPr="00BF193E" w14:paraId="2E2DFAD9" w14:textId="77777777" w:rsidTr="006129AF">
        <w:trPr>
          <w:jc w:val="center"/>
        </w:trPr>
        <w:tc>
          <w:tcPr>
            <w:tcW w:w="6840" w:type="dxa"/>
          </w:tcPr>
          <w:p w14:paraId="23466E0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Urine volume (mL)</w:t>
            </w:r>
          </w:p>
        </w:tc>
        <w:tc>
          <w:tcPr>
            <w:tcW w:w="6840" w:type="dxa"/>
          </w:tcPr>
          <w:p w14:paraId="5FF752B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107137DD" w14:textId="77777777" w:rsidTr="006129AF">
        <w:trPr>
          <w:jc w:val="center"/>
        </w:trPr>
        <w:tc>
          <w:tcPr>
            <w:tcW w:w="6840" w:type="dxa"/>
          </w:tcPr>
          <w:p w14:paraId="34FD16A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Estimated blood loss (mL)</w:t>
            </w:r>
          </w:p>
        </w:tc>
        <w:tc>
          <w:tcPr>
            <w:tcW w:w="6840" w:type="dxa"/>
          </w:tcPr>
          <w:p w14:paraId="6C5B950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0.000873</w:t>
            </w:r>
          </w:p>
        </w:tc>
      </w:tr>
      <w:tr w:rsidR="00043B42" w:rsidRPr="00BF193E" w14:paraId="5658777C" w14:textId="77777777" w:rsidTr="006129AF">
        <w:trPr>
          <w:jc w:val="center"/>
        </w:trPr>
        <w:tc>
          <w:tcPr>
            <w:tcW w:w="6840" w:type="dxa"/>
          </w:tcPr>
          <w:p w14:paraId="6278D8B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Bowel preparation (lactulose enema)</w:t>
            </w:r>
          </w:p>
        </w:tc>
        <w:tc>
          <w:tcPr>
            <w:tcW w:w="6840" w:type="dxa"/>
          </w:tcPr>
          <w:p w14:paraId="512011D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2D048A90" w14:textId="77777777" w:rsidTr="006129AF">
        <w:trPr>
          <w:jc w:val="center"/>
        </w:trPr>
        <w:tc>
          <w:tcPr>
            <w:tcW w:w="6840" w:type="dxa"/>
          </w:tcPr>
          <w:p w14:paraId="1AECB3DB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HCT</w:t>
            </w:r>
          </w:p>
        </w:tc>
        <w:tc>
          <w:tcPr>
            <w:tcW w:w="6840" w:type="dxa"/>
          </w:tcPr>
          <w:p w14:paraId="05BC89F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4FA2B2B7" w14:textId="77777777" w:rsidTr="006129AF">
        <w:trPr>
          <w:jc w:val="center"/>
        </w:trPr>
        <w:tc>
          <w:tcPr>
            <w:tcW w:w="6840" w:type="dxa"/>
          </w:tcPr>
          <w:p w14:paraId="2244900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HGB</w:t>
            </w:r>
          </w:p>
        </w:tc>
        <w:tc>
          <w:tcPr>
            <w:tcW w:w="6840" w:type="dxa"/>
          </w:tcPr>
          <w:p w14:paraId="3B553A1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4167874C" w14:textId="77777777" w:rsidTr="006129AF">
        <w:trPr>
          <w:jc w:val="center"/>
        </w:trPr>
        <w:tc>
          <w:tcPr>
            <w:tcW w:w="6840" w:type="dxa"/>
          </w:tcPr>
          <w:p w14:paraId="2FAEE3F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RBC</w:t>
            </w:r>
          </w:p>
        </w:tc>
        <w:tc>
          <w:tcPr>
            <w:tcW w:w="6840" w:type="dxa"/>
          </w:tcPr>
          <w:p w14:paraId="636C00C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043B42" w:rsidRPr="00BF193E" w14:paraId="7A9F895A" w14:textId="77777777" w:rsidTr="006129AF">
        <w:trPr>
          <w:jc w:val="center"/>
        </w:trPr>
        <w:tc>
          <w:tcPr>
            <w:tcW w:w="6840" w:type="dxa"/>
          </w:tcPr>
          <w:p w14:paraId="3BBE4BB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NLR</w:t>
            </w:r>
          </w:p>
        </w:tc>
        <w:tc>
          <w:tcPr>
            <w:tcW w:w="6840" w:type="dxa"/>
          </w:tcPr>
          <w:p w14:paraId="0E6CAFC3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0.383703</w:t>
            </w:r>
          </w:p>
        </w:tc>
      </w:tr>
      <w:tr w:rsidR="00043B42" w:rsidRPr="00BF193E" w14:paraId="4C76FB5A" w14:textId="77777777" w:rsidTr="006129AF">
        <w:trPr>
          <w:jc w:val="center"/>
        </w:trPr>
        <w:tc>
          <w:tcPr>
            <w:tcW w:w="6840" w:type="dxa"/>
          </w:tcPr>
          <w:p w14:paraId="556546C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PLR</w:t>
            </w:r>
          </w:p>
        </w:tc>
        <w:tc>
          <w:tcPr>
            <w:tcW w:w="6840" w:type="dxa"/>
          </w:tcPr>
          <w:p w14:paraId="2958BDD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0.004580</w:t>
            </w:r>
          </w:p>
        </w:tc>
      </w:tr>
      <w:tr w:rsidR="00043B42" w:rsidRPr="00BF193E" w14:paraId="5AC9DBDA" w14:textId="77777777" w:rsidTr="006129AF">
        <w:trPr>
          <w:jc w:val="center"/>
        </w:trPr>
        <w:tc>
          <w:tcPr>
            <w:tcW w:w="6840" w:type="dxa"/>
          </w:tcPr>
          <w:p w14:paraId="0B95924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SII</w:t>
            </w:r>
          </w:p>
        </w:tc>
        <w:tc>
          <w:tcPr>
            <w:tcW w:w="6840" w:type="dxa"/>
          </w:tcPr>
          <w:p w14:paraId="0419547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0.000488</w:t>
            </w:r>
          </w:p>
        </w:tc>
      </w:tr>
    </w:tbl>
    <w:p w14:paraId="0D0421C0" w14:textId="77777777" w:rsidR="00043B42" w:rsidRPr="00BF193E" w:rsidRDefault="00000000">
      <w:pPr>
        <w:rPr>
          <w:rFonts w:ascii="Times New Roman" w:hAnsi="Times New Roman" w:cs="Times New Roman"/>
        </w:rPr>
      </w:pPr>
      <w:r w:rsidRPr="00BF193E">
        <w:rPr>
          <w:rFonts w:ascii="Times New Roman" w:hAnsi="Times New Roman" w:cs="Times New Roman"/>
          <w:b/>
        </w:rPr>
        <w:t xml:space="preserve">Note: </w:t>
      </w:r>
      <w:r w:rsidRPr="00BF193E">
        <w:rPr>
          <w:rFonts w:ascii="Times New Roman" w:hAnsi="Times New Roman" w:cs="Times New Roman"/>
        </w:rPr>
        <w:t>Coefficients are reported for the optimal tuning parameter selected by 10-fold cross-validation (λ minimizing binomial deviance). Variables with coefficients equal to 0 were not retained in the final multivariable model.</w:t>
      </w:r>
    </w:p>
    <w:p w14:paraId="728F7746" w14:textId="77777777" w:rsidR="00043B42" w:rsidRPr="00BF193E" w:rsidRDefault="00043B42">
      <w:pPr>
        <w:rPr>
          <w:rFonts w:ascii="Times New Roman" w:hAnsi="Times New Roman" w:cs="Times New Roman"/>
        </w:rPr>
      </w:pPr>
    </w:p>
    <w:p w14:paraId="04DF9EEF" w14:textId="77777777" w:rsidR="00043B42" w:rsidRPr="00BF193E" w:rsidRDefault="00000000">
      <w:pPr>
        <w:rPr>
          <w:rFonts w:ascii="Times New Roman" w:hAnsi="Times New Roman" w:cs="Times New Roman"/>
        </w:rPr>
      </w:pPr>
      <w:r w:rsidRPr="00BF193E">
        <w:rPr>
          <w:rFonts w:ascii="Times New Roman" w:hAnsi="Times New Roman" w:cs="Times New Roman"/>
          <w:b/>
        </w:rPr>
        <w:t>Supplementary Table 3. AUC values and 95% confidence intervals for single predictors</w:t>
      </w:r>
    </w:p>
    <w:tbl>
      <w:tblPr>
        <w:tblStyle w:val="af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4560"/>
        <w:gridCol w:w="4560"/>
      </w:tblGrid>
      <w:tr w:rsidR="00043B42" w:rsidRPr="00BF193E" w14:paraId="5202A977" w14:textId="77777777" w:rsidTr="006129AF">
        <w:trPr>
          <w:jc w:val="center"/>
        </w:trPr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0FCE3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Variable</w:t>
            </w: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23D91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AUC</w:t>
            </w: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0F138" w14:textId="77777777" w:rsidR="00043B42" w:rsidRPr="00BF193E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b/>
                <w:sz w:val="18"/>
              </w:rPr>
              <w:t>95% CI</w:t>
            </w:r>
          </w:p>
        </w:tc>
      </w:tr>
      <w:tr w:rsidR="00043B42" w:rsidRPr="00BF193E" w14:paraId="7301852B" w14:textId="77777777" w:rsidTr="006129AF">
        <w:trPr>
          <w:jc w:val="center"/>
        </w:trPr>
        <w:tc>
          <w:tcPr>
            <w:tcW w:w="4560" w:type="dxa"/>
            <w:tcBorders>
              <w:top w:val="single" w:sz="4" w:space="0" w:color="auto"/>
            </w:tcBorders>
          </w:tcPr>
          <w:p w14:paraId="4B2C15F1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BMI</w:t>
            </w:r>
          </w:p>
        </w:tc>
        <w:tc>
          <w:tcPr>
            <w:tcW w:w="4560" w:type="dxa"/>
            <w:tcBorders>
              <w:top w:val="single" w:sz="4" w:space="0" w:color="auto"/>
            </w:tcBorders>
          </w:tcPr>
          <w:p w14:paraId="7552A4FA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0.570</w:t>
            </w:r>
          </w:p>
        </w:tc>
        <w:tc>
          <w:tcPr>
            <w:tcW w:w="4560" w:type="dxa"/>
            <w:tcBorders>
              <w:top w:val="single" w:sz="4" w:space="0" w:color="auto"/>
            </w:tcBorders>
          </w:tcPr>
          <w:p w14:paraId="7E8FF04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(0.526-0.614)</w:t>
            </w:r>
          </w:p>
        </w:tc>
      </w:tr>
      <w:tr w:rsidR="00043B42" w:rsidRPr="00BF193E" w14:paraId="5D1BACF1" w14:textId="77777777" w:rsidTr="006129AF">
        <w:trPr>
          <w:jc w:val="center"/>
        </w:trPr>
        <w:tc>
          <w:tcPr>
            <w:tcW w:w="4560" w:type="dxa"/>
          </w:tcPr>
          <w:p w14:paraId="1C5EB77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HR</w:t>
            </w:r>
          </w:p>
        </w:tc>
        <w:tc>
          <w:tcPr>
            <w:tcW w:w="4560" w:type="dxa"/>
          </w:tcPr>
          <w:p w14:paraId="78AFFE0E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0.558</w:t>
            </w:r>
          </w:p>
        </w:tc>
        <w:tc>
          <w:tcPr>
            <w:tcW w:w="4560" w:type="dxa"/>
          </w:tcPr>
          <w:p w14:paraId="12B24C0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(0.514-0.601)</w:t>
            </w:r>
          </w:p>
        </w:tc>
      </w:tr>
      <w:tr w:rsidR="00043B42" w:rsidRPr="00BF193E" w14:paraId="175D084C" w14:textId="77777777" w:rsidTr="006129AF">
        <w:trPr>
          <w:jc w:val="center"/>
        </w:trPr>
        <w:tc>
          <w:tcPr>
            <w:tcW w:w="4560" w:type="dxa"/>
          </w:tcPr>
          <w:p w14:paraId="09C671D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lastRenderedPageBreak/>
              <w:t>Surgical duration (h)</w:t>
            </w:r>
          </w:p>
        </w:tc>
        <w:tc>
          <w:tcPr>
            <w:tcW w:w="4560" w:type="dxa"/>
          </w:tcPr>
          <w:p w14:paraId="1D0937B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0.605</w:t>
            </w:r>
          </w:p>
        </w:tc>
        <w:tc>
          <w:tcPr>
            <w:tcW w:w="4560" w:type="dxa"/>
          </w:tcPr>
          <w:p w14:paraId="05AB4AB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(0.561-0.649)</w:t>
            </w:r>
          </w:p>
        </w:tc>
      </w:tr>
      <w:tr w:rsidR="00043B42" w:rsidRPr="00BF193E" w14:paraId="728A5139" w14:textId="77777777" w:rsidTr="006129AF">
        <w:trPr>
          <w:jc w:val="center"/>
        </w:trPr>
        <w:tc>
          <w:tcPr>
            <w:tcW w:w="4560" w:type="dxa"/>
          </w:tcPr>
          <w:p w14:paraId="67141496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infusion quantity</w:t>
            </w:r>
          </w:p>
        </w:tc>
        <w:tc>
          <w:tcPr>
            <w:tcW w:w="4560" w:type="dxa"/>
          </w:tcPr>
          <w:p w14:paraId="0866BB8D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0.581</w:t>
            </w:r>
          </w:p>
        </w:tc>
        <w:tc>
          <w:tcPr>
            <w:tcW w:w="4560" w:type="dxa"/>
          </w:tcPr>
          <w:p w14:paraId="6835C9C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(0.537-0.625)</w:t>
            </w:r>
          </w:p>
        </w:tc>
      </w:tr>
      <w:tr w:rsidR="00043B42" w:rsidRPr="00BF193E" w14:paraId="0E6B94ED" w14:textId="77777777" w:rsidTr="006129AF">
        <w:trPr>
          <w:jc w:val="center"/>
        </w:trPr>
        <w:tc>
          <w:tcPr>
            <w:tcW w:w="4560" w:type="dxa"/>
          </w:tcPr>
          <w:p w14:paraId="3F5ADC90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amount of bleeding</w:t>
            </w:r>
          </w:p>
        </w:tc>
        <w:tc>
          <w:tcPr>
            <w:tcW w:w="4560" w:type="dxa"/>
          </w:tcPr>
          <w:p w14:paraId="1BCC46A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0.603</w:t>
            </w:r>
          </w:p>
        </w:tc>
        <w:tc>
          <w:tcPr>
            <w:tcW w:w="4560" w:type="dxa"/>
          </w:tcPr>
          <w:p w14:paraId="06BFFD78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(0.560-0.646)</w:t>
            </w:r>
          </w:p>
        </w:tc>
      </w:tr>
      <w:tr w:rsidR="00043B42" w:rsidRPr="00BF193E" w14:paraId="55375DE5" w14:textId="77777777" w:rsidTr="006129AF">
        <w:trPr>
          <w:jc w:val="center"/>
        </w:trPr>
        <w:tc>
          <w:tcPr>
            <w:tcW w:w="4560" w:type="dxa"/>
          </w:tcPr>
          <w:p w14:paraId="503D01A4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NLR</w:t>
            </w:r>
          </w:p>
        </w:tc>
        <w:tc>
          <w:tcPr>
            <w:tcW w:w="4560" w:type="dxa"/>
          </w:tcPr>
          <w:p w14:paraId="4F74DD9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0.687</w:t>
            </w:r>
          </w:p>
        </w:tc>
        <w:tc>
          <w:tcPr>
            <w:tcW w:w="4560" w:type="dxa"/>
          </w:tcPr>
          <w:p w14:paraId="51661B6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(0.645-0.729)</w:t>
            </w:r>
          </w:p>
        </w:tc>
      </w:tr>
      <w:tr w:rsidR="00043B42" w:rsidRPr="00BF193E" w14:paraId="5508E43C" w14:textId="77777777" w:rsidTr="006129AF">
        <w:trPr>
          <w:jc w:val="center"/>
        </w:trPr>
        <w:tc>
          <w:tcPr>
            <w:tcW w:w="4560" w:type="dxa"/>
          </w:tcPr>
          <w:p w14:paraId="4819FB99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PLR</w:t>
            </w:r>
          </w:p>
        </w:tc>
        <w:tc>
          <w:tcPr>
            <w:tcW w:w="4560" w:type="dxa"/>
          </w:tcPr>
          <w:p w14:paraId="27D5FB85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0.659</w:t>
            </w:r>
          </w:p>
        </w:tc>
        <w:tc>
          <w:tcPr>
            <w:tcW w:w="4560" w:type="dxa"/>
          </w:tcPr>
          <w:p w14:paraId="571ED61C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(0.615-0.702)</w:t>
            </w:r>
          </w:p>
        </w:tc>
      </w:tr>
      <w:tr w:rsidR="00043B42" w:rsidRPr="00BF193E" w14:paraId="2F8EE34C" w14:textId="77777777" w:rsidTr="006129AF">
        <w:trPr>
          <w:jc w:val="center"/>
        </w:trPr>
        <w:tc>
          <w:tcPr>
            <w:tcW w:w="4560" w:type="dxa"/>
          </w:tcPr>
          <w:p w14:paraId="5128B97F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SII</w:t>
            </w:r>
          </w:p>
        </w:tc>
        <w:tc>
          <w:tcPr>
            <w:tcW w:w="4560" w:type="dxa"/>
          </w:tcPr>
          <w:p w14:paraId="226125F7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0.697</w:t>
            </w:r>
          </w:p>
        </w:tc>
        <w:tc>
          <w:tcPr>
            <w:tcW w:w="4560" w:type="dxa"/>
          </w:tcPr>
          <w:p w14:paraId="03FA2CA2" w14:textId="77777777" w:rsidR="00043B42" w:rsidRPr="00BF193E" w:rsidRDefault="00000000">
            <w:pPr>
              <w:rPr>
                <w:rFonts w:ascii="Times New Roman" w:hAnsi="Times New Roman" w:cs="Times New Roman"/>
              </w:rPr>
            </w:pPr>
            <w:r w:rsidRPr="00BF193E">
              <w:rPr>
                <w:rFonts w:ascii="Times New Roman" w:hAnsi="Times New Roman" w:cs="Times New Roman"/>
                <w:sz w:val="18"/>
              </w:rPr>
              <w:t>(0.654-0.739)</w:t>
            </w:r>
          </w:p>
        </w:tc>
      </w:tr>
    </w:tbl>
    <w:p w14:paraId="17B2A70A" w14:textId="77777777" w:rsidR="00043B42" w:rsidRPr="00BF193E" w:rsidRDefault="00000000">
      <w:pPr>
        <w:rPr>
          <w:rFonts w:ascii="Times New Roman" w:hAnsi="Times New Roman" w:cs="Times New Roman"/>
        </w:rPr>
      </w:pPr>
      <w:r w:rsidRPr="00BF193E">
        <w:rPr>
          <w:rFonts w:ascii="Times New Roman" w:hAnsi="Times New Roman" w:cs="Times New Roman"/>
          <w:b/>
        </w:rPr>
        <w:t xml:space="preserve">Note: </w:t>
      </w:r>
      <w:r w:rsidRPr="00BF193E">
        <w:rPr>
          <w:rFonts w:ascii="Times New Roman" w:hAnsi="Times New Roman" w:cs="Times New Roman"/>
        </w:rPr>
        <w:t>AUCs were calculated using ROC analysis; 95% confidence intervals were estimated using DeLong’s method.</w:t>
      </w:r>
    </w:p>
    <w:sectPr w:rsidR="00043B42" w:rsidRPr="00BF193E" w:rsidSect="00034616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4766242">
    <w:abstractNumId w:val="8"/>
  </w:num>
  <w:num w:numId="2" w16cid:durableId="1786462048">
    <w:abstractNumId w:val="6"/>
  </w:num>
  <w:num w:numId="3" w16cid:durableId="1888176589">
    <w:abstractNumId w:val="5"/>
  </w:num>
  <w:num w:numId="4" w16cid:durableId="1043364863">
    <w:abstractNumId w:val="4"/>
  </w:num>
  <w:num w:numId="5" w16cid:durableId="1362707025">
    <w:abstractNumId w:val="7"/>
  </w:num>
  <w:num w:numId="6" w16cid:durableId="908885605">
    <w:abstractNumId w:val="3"/>
  </w:num>
  <w:num w:numId="7" w16cid:durableId="1566720626">
    <w:abstractNumId w:val="2"/>
  </w:num>
  <w:num w:numId="8" w16cid:durableId="1612127054">
    <w:abstractNumId w:val="1"/>
  </w:num>
  <w:num w:numId="9" w16cid:durableId="108403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B42"/>
    <w:rsid w:val="0006063C"/>
    <w:rsid w:val="0015074B"/>
    <w:rsid w:val="001A3E85"/>
    <w:rsid w:val="0029639D"/>
    <w:rsid w:val="00326F90"/>
    <w:rsid w:val="006129AF"/>
    <w:rsid w:val="00AA1D8D"/>
    <w:rsid w:val="00B47730"/>
    <w:rsid w:val="00BF193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3D4E89"/>
  <w14:defaultImageDpi w14:val="300"/>
  <w15:docId w15:val="{71F6368D-DB18-4EC7-A4C5-1A624C96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亦涵 郑</cp:lastModifiedBy>
  <cp:revision>3</cp:revision>
  <dcterms:created xsi:type="dcterms:W3CDTF">2013-12-23T23:15:00Z</dcterms:created>
  <dcterms:modified xsi:type="dcterms:W3CDTF">2026-01-24T02:29:00Z</dcterms:modified>
  <cp:category/>
</cp:coreProperties>
</file>