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64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Supplement 1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I</w:t>
      </w:r>
      <w:r>
        <w:rPr>
          <w:rFonts w:hint="default" w:ascii="Times New Roman" w:hAnsi="Times New Roman" w:cs="Times New Roman"/>
          <w:sz w:val="28"/>
          <w:szCs w:val="28"/>
        </w:rPr>
        <w:t>nterview guide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9"/>
        <w:gridCol w:w="4711"/>
      </w:tblGrid>
      <w:tr w14:paraId="6FE9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235" w:type="pct"/>
            <w:tcBorders>
              <w:top w:val="single" w:color="4874CB" w:themeColor="accent1" w:sz="8" w:space="0"/>
              <w:left w:val="single" w:color="4874CB" w:themeColor="accent1" w:sz="8" w:space="0"/>
              <w:bottom w:val="single" w:color="4874CB" w:themeColor="accent1" w:sz="6" w:space="0"/>
              <w:right w:val="nil"/>
            </w:tcBorders>
            <w:shd w:val="clear" w:color="auto" w:fill="DBE3F4" w:themeFill="accent1" w:themeFillTint="32"/>
          </w:tcPr>
          <w:p w14:paraId="0930824C">
            <w:pPr>
              <w:widowControl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4874CB" w:themeColor="accen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4874CB" w:themeColor="accen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4874CB" w:themeColor="accen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atient</w:t>
            </w:r>
          </w:p>
        </w:tc>
        <w:tc>
          <w:tcPr>
            <w:tcW w:w="2764" w:type="pct"/>
            <w:tcBorders>
              <w:top w:val="single" w:color="4874CB" w:themeColor="accent1" w:sz="8" w:space="0"/>
              <w:left w:val="nil"/>
              <w:bottom w:val="single" w:color="4874CB" w:themeColor="accent1" w:sz="6" w:space="0"/>
              <w:right w:val="single" w:color="4874CB" w:themeColor="accent1" w:sz="8" w:space="0"/>
            </w:tcBorders>
            <w:shd w:val="clear" w:color="auto" w:fill="DBE3F4" w:themeFill="accent1" w:themeFillTint="32"/>
          </w:tcPr>
          <w:p w14:paraId="2013B457">
            <w:pPr>
              <w:widowControl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4874CB" w:themeColor="accen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4874CB" w:themeColor="accen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HCP</w:t>
            </w:r>
          </w:p>
        </w:tc>
      </w:tr>
      <w:tr w14:paraId="5D7C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pct"/>
            <w:tcBorders>
              <w:top w:val="single" w:color="4874CB" w:themeColor="accent1" w:sz="6" w:space="0"/>
              <w:left w:val="single" w:color="4874CB" w:themeColor="accent1" w:sz="8" w:space="0"/>
              <w:bottom w:val="nil"/>
              <w:right w:val="nil"/>
            </w:tcBorders>
            <w:shd w:val="clear" w:color="auto" w:fill="FFFFFF"/>
          </w:tcPr>
          <w:p w14:paraId="565F7216">
            <w:pPr>
              <w:widowControl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Did you know that cancer treatment could affect fertility? What are your thoughts on fertility preservation?</w:t>
            </w:r>
          </w:p>
        </w:tc>
        <w:tc>
          <w:tcPr>
            <w:tcW w:w="2764" w:type="pct"/>
            <w:tcBorders>
              <w:top w:val="single" w:color="4874CB" w:themeColor="accent1" w:sz="6" w:space="0"/>
              <w:left w:val="nil"/>
              <w:bottom w:val="nil"/>
              <w:right w:val="single" w:color="4874CB" w:themeColor="accent1" w:sz="8" w:space="0"/>
            </w:tcBorders>
            <w:shd w:val="clear" w:color="auto" w:fill="FFFFFF"/>
          </w:tcPr>
          <w:p w14:paraId="7C679F1A">
            <w:pPr>
              <w:widowControl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lang w:bidi="ar"/>
              </w:rPr>
              <w:t>①How do you perceive the importance of fertility preservation in patients with gynecological cancer?</w:t>
            </w:r>
          </w:p>
        </w:tc>
      </w:tr>
      <w:tr w14:paraId="2C60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pct"/>
            <w:tcBorders>
              <w:top w:val="nil"/>
              <w:left w:val="single" w:color="4874CB" w:themeColor="accent1" w:sz="8" w:space="0"/>
              <w:bottom w:val="nil"/>
              <w:right w:val="nil"/>
            </w:tcBorders>
            <w:shd w:val="clear" w:color="auto" w:fill="EDF1F9" w:themeFill="accent1" w:themeFillTint="19"/>
          </w:tcPr>
          <w:p w14:paraId="788AFBCA">
            <w:pPr>
              <w:widowControl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After your diagnosis, did your doctor explain the available fertility preservation options? How well do you understand the pros and cons of each option?</w:t>
            </w:r>
          </w:p>
        </w:tc>
        <w:tc>
          <w:tcPr>
            <w:tcW w:w="2764" w:type="pct"/>
            <w:tcBorders>
              <w:top w:val="nil"/>
              <w:left w:val="nil"/>
              <w:bottom w:val="nil"/>
              <w:right w:val="single" w:color="4874CB" w:themeColor="accent1" w:sz="8" w:space="0"/>
            </w:tcBorders>
            <w:shd w:val="clear" w:color="auto" w:fill="EDF1F9" w:themeFill="accent1" w:themeFillTint="19"/>
          </w:tcPr>
          <w:p w14:paraId="042CE1D3">
            <w:pPr>
              <w:widowControl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②How do you assess whether a patient needs fertility preservation counseling? How does the patient’s expressed preference influence your assessment?</w:t>
            </w:r>
          </w:p>
        </w:tc>
      </w:tr>
      <w:tr w14:paraId="723C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2235" w:type="pct"/>
            <w:tcBorders>
              <w:top w:val="nil"/>
              <w:left w:val="single" w:color="4874CB" w:themeColor="accent1" w:sz="8" w:space="0"/>
              <w:bottom w:val="nil"/>
              <w:right w:val="nil"/>
            </w:tcBorders>
            <w:shd w:val="clear" w:color="auto" w:fill="FFFFFF"/>
          </w:tcPr>
          <w:p w14:paraId="478F8DB1">
            <w:pPr>
              <w:widowControl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What factors were most important to you when considering whether to preserve your fertility?</w:t>
            </w:r>
          </w:p>
        </w:tc>
        <w:tc>
          <w:tcPr>
            <w:tcW w:w="2764" w:type="pct"/>
            <w:tcBorders>
              <w:top w:val="nil"/>
              <w:left w:val="nil"/>
              <w:bottom w:val="nil"/>
              <w:right w:val="single" w:color="4874CB" w:themeColor="accent1" w:sz="8" w:space="0"/>
            </w:tcBorders>
            <w:shd w:val="clear" w:color="auto" w:fill="FFFFFF"/>
          </w:tcPr>
          <w:p w14:paraId="27F8F7CD">
            <w:pPr>
              <w:widowControl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③In your experience, how much do patients typically know about fertility preservation options before starting treatment?</w:t>
            </w:r>
          </w:p>
        </w:tc>
      </w:tr>
      <w:tr w14:paraId="3F73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pct"/>
            <w:tcBorders>
              <w:top w:val="nil"/>
              <w:left w:val="single" w:color="4874CB" w:themeColor="accent1" w:sz="8" w:space="0"/>
              <w:bottom w:val="nil"/>
              <w:right w:val="nil"/>
            </w:tcBorders>
            <w:shd w:val="clear" w:color="auto" w:fill="EDF1F9" w:themeFill="accent1" w:themeFillTint="19"/>
          </w:tcPr>
          <w:p w14:paraId="2FC424E3">
            <w:pPr>
              <w:widowControl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④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  <w:t>Who did you talk to when making the decision (e.g., doctors, family, friends)? Did you feel you received enough support?</w:t>
            </w:r>
          </w:p>
        </w:tc>
        <w:tc>
          <w:tcPr>
            <w:tcW w:w="2764" w:type="pct"/>
            <w:tcBorders>
              <w:top w:val="nil"/>
              <w:left w:val="nil"/>
              <w:bottom w:val="nil"/>
              <w:right w:val="single" w:color="4874CB" w:themeColor="accent1" w:sz="8" w:space="0"/>
            </w:tcBorders>
            <w:shd w:val="clear" w:color="auto" w:fill="EDF1F9" w:themeFill="accent1" w:themeFillTint="19"/>
          </w:tcPr>
          <w:p w14:paraId="3CEFC2E5">
            <w:pPr>
              <w:widowControl w:val="0"/>
              <w:tabs>
                <w:tab w:val="left" w:pos="240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  <w:t>④How do you usually provide information or referrals related to fertility preservation? How do you support patients in making informed decisions?</w:t>
            </w:r>
          </w:p>
        </w:tc>
      </w:tr>
      <w:tr w14:paraId="3BCE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pct"/>
            <w:tcBorders>
              <w:top w:val="nil"/>
              <w:left w:val="single" w:color="4874CB" w:themeColor="accent1" w:sz="8" w:space="0"/>
              <w:bottom w:val="nil"/>
              <w:right w:val="nil"/>
            </w:tcBorders>
            <w:shd w:val="clear" w:color="auto" w:fill="FFFFFF"/>
          </w:tcPr>
          <w:p w14:paraId="471D59AB">
            <w:pPr>
              <w:widowControl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⑤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kern w:val="0"/>
                <w:sz w:val="24"/>
                <w:szCs w:val="24"/>
                <w:lang w:bidi="ar"/>
              </w:rPr>
              <w:t>Did you experience any emotional, financial, or time-related difficulties while considering fertility preservation? How did you cope with these challenges?</w:t>
            </w:r>
          </w:p>
        </w:tc>
        <w:tc>
          <w:tcPr>
            <w:tcW w:w="2764" w:type="pct"/>
            <w:tcBorders>
              <w:top w:val="nil"/>
              <w:left w:val="nil"/>
              <w:bottom w:val="nil"/>
              <w:right w:val="single" w:color="4874CB" w:themeColor="accent1" w:sz="8" w:space="0"/>
            </w:tcBorders>
            <w:shd w:val="clear" w:color="auto" w:fill="FFFFFF"/>
          </w:tcPr>
          <w:p w14:paraId="07590E7E">
            <w:pPr>
              <w:widowControl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  <w:t>⑤What role do family members or partners usually play in the patient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’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  <w:t>s fertility-related decision-making? How might they influence the patient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’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  <w:t>s choice?</w:t>
            </w:r>
          </w:p>
        </w:tc>
      </w:tr>
      <w:tr w14:paraId="452AD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pct"/>
            <w:tcBorders>
              <w:top w:val="nil"/>
              <w:left w:val="single" w:color="4874CB" w:themeColor="accent1" w:sz="8" w:space="0"/>
              <w:bottom w:val="nil"/>
              <w:right w:val="nil"/>
            </w:tcBorders>
            <w:shd w:val="clear" w:color="auto" w:fill="EDF1F9" w:themeFill="accent1" w:themeFillTint="19"/>
          </w:tcPr>
          <w:p w14:paraId="5671C811">
            <w:pPr>
              <w:widowControl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  <w:t>What decision did you ultimately make? Looking back, how do you feel about that decision now?</w:t>
            </w:r>
          </w:p>
        </w:tc>
        <w:tc>
          <w:tcPr>
            <w:tcW w:w="2764" w:type="pct"/>
            <w:tcBorders>
              <w:top w:val="nil"/>
              <w:left w:val="nil"/>
              <w:bottom w:val="nil"/>
              <w:right w:val="single" w:color="4874CB" w:themeColor="accent1" w:sz="8" w:space="0"/>
            </w:tcBorders>
            <w:shd w:val="clear" w:color="auto" w:fill="EDF1F9" w:themeFill="accent1" w:themeFillTint="19"/>
          </w:tcPr>
          <w:p w14:paraId="56F68086">
            <w:pPr>
              <w:widowControl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  <w:t>⑥What challenges do you face when engaging in shared decision-making about fertility preservation with patients?</w:t>
            </w:r>
          </w:p>
        </w:tc>
      </w:tr>
      <w:tr w14:paraId="22545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pct"/>
            <w:tcBorders>
              <w:top w:val="nil"/>
              <w:left w:val="single" w:color="4874CB" w:themeColor="accent1" w:sz="8" w:space="0"/>
              <w:bottom w:val="nil"/>
              <w:right w:val="nil"/>
            </w:tcBorders>
            <w:shd w:val="clear" w:color="auto" w:fill="FFFFFF"/>
          </w:tcPr>
          <w:p w14:paraId="6742A797">
            <w:pPr>
              <w:widowControl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  <w:t>Do you think decision support or counseling is necessary for patients making fertility-related choices? What is your opinion on this?</w:t>
            </w:r>
          </w:p>
        </w:tc>
        <w:tc>
          <w:tcPr>
            <w:tcW w:w="2764" w:type="pct"/>
            <w:tcBorders>
              <w:top w:val="nil"/>
              <w:left w:val="nil"/>
              <w:bottom w:val="nil"/>
              <w:right w:val="single" w:color="4874CB" w:themeColor="accent1" w:sz="8" w:space="0"/>
            </w:tcBorders>
            <w:shd w:val="clear" w:color="auto" w:fill="FFFFFF"/>
          </w:tcPr>
          <w:p w14:paraId="652DA3CD">
            <w:pPr>
              <w:widowControl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  <w:t>⑦Do you think decision aids are necessary when patients are facing fertility-related decisions? How do you view their role in supporting shared decision-making?</w:t>
            </w:r>
          </w:p>
        </w:tc>
      </w:tr>
      <w:tr w14:paraId="29C7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pct"/>
            <w:tcBorders>
              <w:top w:val="nil"/>
              <w:left w:val="single" w:color="4874CB" w:themeColor="accent1" w:sz="8" w:space="0"/>
              <w:bottom w:val="single" w:color="4874CB" w:themeColor="accent1" w:sz="8" w:space="0"/>
              <w:right w:val="nil"/>
            </w:tcBorders>
            <w:shd w:val="clear" w:color="auto" w:fill="EDF1F9" w:themeFill="accent1" w:themeFillTint="19"/>
          </w:tcPr>
          <w:p w14:paraId="7DCF33CE">
            <w:pPr>
              <w:widowControl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  <w:t>Is there anything else you would like to add or discuss?</w:t>
            </w:r>
          </w:p>
        </w:tc>
        <w:tc>
          <w:tcPr>
            <w:tcW w:w="2764" w:type="pct"/>
            <w:tcBorders>
              <w:top w:val="nil"/>
              <w:left w:val="nil"/>
              <w:bottom w:val="single" w:color="4874CB" w:themeColor="accent1" w:sz="8" w:space="0"/>
              <w:right w:val="single" w:color="4874CB" w:themeColor="accent1" w:sz="8" w:space="0"/>
            </w:tcBorders>
            <w:shd w:val="clear" w:color="auto" w:fill="EDF1F9" w:themeFill="accent1" w:themeFillTint="19"/>
          </w:tcPr>
          <w:p w14:paraId="519B2A63">
            <w:pPr>
              <w:widowControl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  <w:t>⑧Is there anything else you would like to add or discuss?</w:t>
            </w:r>
          </w:p>
        </w:tc>
      </w:tr>
    </w:tbl>
    <w:p w14:paraId="311F5799"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55295"/>
    <w:rsid w:val="5175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2025-08-21T01:07:00Z</dcterms:created>
  <dc:creator>L.</dc:creator>
  <cp:lastModifiedBy>L.</cp:lastModifiedBy>
  <dcterms:modified xsi:type="dcterms:W3CDTF">2025-08-21T01:08:30Z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7B883DA64B4C4DDCA47F70808F3BF243_11</vt:lpwstr>
  </property>
  <property fmtid="{D5CDD505-2E9C-101B-9397-08002B2CF9AE}" pid="4" name="KSOTemplateDocerSaveRecord">
    <vt:lpwstr>eyJoZGlkIjoiMzJlMjZkNjY2NGZmYzllMzMwYjAzOWE5MWE2YWY1MjciLCJ1c2VySWQiOiI2MzExNDA1MjcifQ==</vt:lpwstr>
  </property>
</Properties>
</file>