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7D6" w:rsidRDefault="00BA791D">
      <w:pPr>
        <w:jc w:val="left"/>
        <w:rPr>
          <w:b/>
          <w:bCs/>
          <w:sz w:val="24"/>
          <w:szCs w:val="24"/>
        </w:rPr>
      </w:pPr>
      <w:r>
        <w:rPr>
          <w:noProof/>
        </w:rPr>
        <w:drawing>
          <wp:anchor distT="0" distB="0" distL="114300" distR="114300" simplePos="0" relativeHeight="251658240" behindDoc="0" locked="0" layoutInCell="1" allowOverlap="1">
            <wp:simplePos x="0" y="0"/>
            <wp:positionH relativeFrom="column">
              <wp:posOffset>1057275</wp:posOffset>
            </wp:positionH>
            <wp:positionV relativeFrom="paragraph">
              <wp:posOffset>93345</wp:posOffset>
            </wp:positionV>
            <wp:extent cx="2901315" cy="4862830"/>
            <wp:effectExtent l="0" t="0" r="13335" b="13970"/>
            <wp:wrapTopAndBottom/>
            <wp:docPr id="9" name="图片 9" descr="Appendix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Appendix 1"/>
                    <pic:cNvPicPr>
                      <a:picLocks noChangeAspect="1"/>
                    </pic:cNvPicPr>
                  </pic:nvPicPr>
                  <pic:blipFill>
                    <a:blip r:embed="rId5"/>
                    <a:srcRect l="20538" r="19798"/>
                    <a:stretch>
                      <a:fillRect/>
                    </a:stretch>
                  </pic:blipFill>
                  <pic:spPr>
                    <a:xfrm>
                      <a:off x="0" y="0"/>
                      <a:ext cx="2901315" cy="4862830"/>
                    </a:xfrm>
                    <a:prstGeom prst="rect">
                      <a:avLst/>
                    </a:prstGeom>
                  </pic:spPr>
                </pic:pic>
              </a:graphicData>
            </a:graphic>
          </wp:anchor>
        </w:drawing>
      </w:r>
      <w:bookmarkStart w:id="0" w:name="OLE_LINK3"/>
      <w:r>
        <w:rPr>
          <w:rFonts w:hint="eastAsia"/>
          <w:b/>
          <w:bCs/>
          <w:sz w:val="24"/>
          <w:szCs w:val="24"/>
        </w:rPr>
        <w:t>Figure S1</w:t>
      </w:r>
      <w:r>
        <w:rPr>
          <w:rFonts w:hint="eastAsia"/>
          <w:b/>
          <w:bCs/>
          <w:sz w:val="24"/>
          <w:szCs w:val="24"/>
        </w:rPr>
        <w:t xml:space="preserve"> Basic information section of the caregiver questionnaire</w:t>
      </w:r>
    </w:p>
    <w:p w:rsidR="00C057D6" w:rsidRDefault="00BA791D">
      <w:pPr>
        <w:jc w:val="left"/>
        <w:rPr>
          <w:b/>
          <w:bCs/>
          <w:sz w:val="24"/>
          <w:szCs w:val="24"/>
        </w:rPr>
      </w:pPr>
      <w:bookmarkStart w:id="1" w:name="OLE_LINK4"/>
      <w:bookmarkEnd w:id="0"/>
      <w:r>
        <w:rPr>
          <w:rFonts w:hint="eastAsia"/>
          <w:b/>
          <w:bCs/>
          <w:noProof/>
          <w:sz w:val="24"/>
          <w:szCs w:val="24"/>
        </w:rPr>
        <w:lastRenderedPageBreak/>
        <w:drawing>
          <wp:anchor distT="0" distB="0" distL="114300" distR="114300" simplePos="0" relativeHeight="251659264" behindDoc="0" locked="0" layoutInCell="1" allowOverlap="1">
            <wp:simplePos x="0" y="0"/>
            <wp:positionH relativeFrom="column">
              <wp:posOffset>0</wp:posOffset>
            </wp:positionH>
            <wp:positionV relativeFrom="paragraph">
              <wp:posOffset>29210</wp:posOffset>
            </wp:positionV>
            <wp:extent cx="5008245" cy="5008245"/>
            <wp:effectExtent l="0" t="0" r="1905" b="1905"/>
            <wp:wrapTopAndBottom/>
            <wp:docPr id="11" name="图片 11" descr="Appendix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Appendix 2"/>
                    <pic:cNvPicPr>
                      <a:picLocks noChangeAspect="1"/>
                    </pic:cNvPicPr>
                  </pic:nvPicPr>
                  <pic:blipFill>
                    <a:blip r:embed="rId6"/>
                    <a:stretch>
                      <a:fillRect/>
                    </a:stretch>
                  </pic:blipFill>
                  <pic:spPr>
                    <a:xfrm>
                      <a:off x="0" y="0"/>
                      <a:ext cx="5008245" cy="5008245"/>
                    </a:xfrm>
                    <a:prstGeom prst="rect">
                      <a:avLst/>
                    </a:prstGeom>
                  </pic:spPr>
                </pic:pic>
              </a:graphicData>
            </a:graphic>
          </wp:anchor>
        </w:drawing>
      </w:r>
      <w:r>
        <w:rPr>
          <w:rFonts w:hint="eastAsia"/>
          <w:b/>
          <w:bCs/>
          <w:sz w:val="24"/>
          <w:szCs w:val="24"/>
        </w:rPr>
        <w:t>Figure S</w:t>
      </w:r>
      <w:r>
        <w:rPr>
          <w:rFonts w:hint="eastAsia"/>
          <w:b/>
          <w:bCs/>
          <w:sz w:val="24"/>
          <w:szCs w:val="24"/>
        </w:rPr>
        <w:t>2</w:t>
      </w:r>
      <w:r>
        <w:rPr>
          <w:rFonts w:hint="eastAsia"/>
          <w:b/>
          <w:bCs/>
          <w:sz w:val="24"/>
          <w:szCs w:val="24"/>
        </w:rPr>
        <w:t xml:space="preserve"> Knowledge section of the caregiver questionnaire</w:t>
      </w:r>
      <w:bookmarkEnd w:id="1"/>
      <w:r>
        <w:rPr>
          <w:rFonts w:hint="eastAsia"/>
          <w:b/>
          <w:bCs/>
          <w:sz w:val="24"/>
          <w:szCs w:val="24"/>
        </w:rPr>
        <w:br w:type="page"/>
      </w:r>
    </w:p>
    <w:p w:rsidR="00C057D6" w:rsidRDefault="00BA791D">
      <w:pPr>
        <w:jc w:val="left"/>
        <w:rPr>
          <w:b/>
          <w:bCs/>
          <w:sz w:val="24"/>
          <w:szCs w:val="24"/>
        </w:rPr>
      </w:pPr>
      <w:bookmarkStart w:id="2" w:name="OLE_LINK5"/>
      <w:bookmarkStart w:id="3" w:name="_GoBack"/>
      <w:r>
        <w:rPr>
          <w:rFonts w:hint="eastAsia"/>
          <w:b/>
          <w:bCs/>
          <w:noProof/>
          <w:sz w:val="24"/>
          <w:szCs w:val="24"/>
        </w:rPr>
        <w:lastRenderedPageBreak/>
        <w:drawing>
          <wp:anchor distT="0" distB="0" distL="114300" distR="114300" simplePos="0" relativeHeight="251660288" behindDoc="0" locked="0" layoutInCell="1" allowOverlap="1">
            <wp:simplePos x="0" y="0"/>
            <wp:positionH relativeFrom="column">
              <wp:posOffset>85725</wp:posOffset>
            </wp:positionH>
            <wp:positionV relativeFrom="paragraph">
              <wp:posOffset>19050</wp:posOffset>
            </wp:positionV>
            <wp:extent cx="9020175" cy="4410075"/>
            <wp:effectExtent l="0" t="0" r="9525" b="9525"/>
            <wp:wrapTopAndBottom/>
            <wp:docPr id="12" name="图片 12" descr="Appendix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Appendix 3"/>
                    <pic:cNvPicPr>
                      <a:picLocks noChangeAspect="1"/>
                    </pic:cNvPicPr>
                  </pic:nvPicPr>
                  <pic:blipFill>
                    <a:blip r:embed="rId7"/>
                    <a:srcRect t="26640" b="24465"/>
                    <a:stretch>
                      <a:fillRect/>
                    </a:stretch>
                  </pic:blipFill>
                  <pic:spPr>
                    <a:xfrm>
                      <a:off x="0" y="0"/>
                      <a:ext cx="9020175" cy="4410075"/>
                    </a:xfrm>
                    <a:prstGeom prst="rect">
                      <a:avLst/>
                    </a:prstGeom>
                  </pic:spPr>
                </pic:pic>
              </a:graphicData>
            </a:graphic>
            <wp14:sizeRelH relativeFrom="margin">
              <wp14:pctWidth>0</wp14:pctWidth>
            </wp14:sizeRelH>
            <wp14:sizeRelV relativeFrom="margin">
              <wp14:pctHeight>0</wp14:pctHeight>
            </wp14:sizeRelV>
          </wp:anchor>
        </w:drawing>
      </w:r>
      <w:bookmarkEnd w:id="3"/>
      <w:r>
        <w:rPr>
          <w:rFonts w:hint="eastAsia"/>
          <w:b/>
          <w:bCs/>
          <w:sz w:val="24"/>
          <w:szCs w:val="24"/>
        </w:rPr>
        <w:t>Figure S</w:t>
      </w:r>
      <w:r>
        <w:rPr>
          <w:rFonts w:hint="eastAsia"/>
          <w:b/>
          <w:bCs/>
          <w:sz w:val="24"/>
          <w:szCs w:val="24"/>
        </w:rPr>
        <w:t>3</w:t>
      </w:r>
      <w:r>
        <w:rPr>
          <w:rFonts w:hint="eastAsia"/>
          <w:b/>
          <w:bCs/>
          <w:sz w:val="24"/>
          <w:szCs w:val="24"/>
        </w:rPr>
        <w:t xml:space="preserve"> Attitude</w:t>
      </w:r>
      <w:r>
        <w:rPr>
          <w:rFonts w:hint="eastAsia"/>
          <w:b/>
          <w:bCs/>
          <w:sz w:val="24"/>
          <w:szCs w:val="24"/>
        </w:rPr>
        <w:t xml:space="preserve"> </w:t>
      </w:r>
      <w:r>
        <w:rPr>
          <w:rFonts w:hint="eastAsia"/>
          <w:b/>
          <w:bCs/>
          <w:sz w:val="24"/>
          <w:szCs w:val="24"/>
        </w:rPr>
        <w:t>section of the caregiver questionnaire</w:t>
      </w:r>
    </w:p>
    <w:bookmarkEnd w:id="2"/>
    <w:p w:rsidR="00C057D6" w:rsidRDefault="00BA791D">
      <w:pPr>
        <w:jc w:val="left"/>
        <w:rPr>
          <w:b/>
          <w:bCs/>
          <w:sz w:val="24"/>
          <w:szCs w:val="24"/>
        </w:rPr>
      </w:pPr>
      <w:r>
        <w:rPr>
          <w:rFonts w:hint="eastAsia"/>
          <w:b/>
          <w:bCs/>
          <w:sz w:val="24"/>
          <w:szCs w:val="24"/>
        </w:rPr>
        <w:br w:type="page"/>
      </w:r>
    </w:p>
    <w:p w:rsidR="00C057D6" w:rsidRDefault="00BA791D">
      <w:pPr>
        <w:jc w:val="left"/>
        <w:rPr>
          <w:b/>
          <w:bCs/>
          <w:sz w:val="24"/>
          <w:szCs w:val="24"/>
        </w:rPr>
      </w:pPr>
      <w:bookmarkStart w:id="4" w:name="OLE_LINK6"/>
      <w:r>
        <w:rPr>
          <w:rFonts w:hint="eastAsia"/>
          <w:b/>
          <w:bCs/>
          <w:noProof/>
          <w:sz w:val="24"/>
          <w:szCs w:val="24"/>
        </w:rPr>
        <w:lastRenderedPageBreak/>
        <w:drawing>
          <wp:anchor distT="0" distB="0" distL="114300" distR="114300" simplePos="0" relativeHeight="251661312" behindDoc="0" locked="0" layoutInCell="1" allowOverlap="1">
            <wp:simplePos x="0" y="0"/>
            <wp:positionH relativeFrom="column">
              <wp:posOffset>76200</wp:posOffset>
            </wp:positionH>
            <wp:positionV relativeFrom="paragraph">
              <wp:posOffset>104775</wp:posOffset>
            </wp:positionV>
            <wp:extent cx="8705850" cy="4650740"/>
            <wp:effectExtent l="0" t="0" r="0" b="0"/>
            <wp:wrapTopAndBottom/>
            <wp:docPr id="13" name="图片 13" descr="Appendix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Appendix 4"/>
                    <pic:cNvPicPr>
                      <a:picLocks noChangeAspect="1"/>
                    </pic:cNvPicPr>
                  </pic:nvPicPr>
                  <pic:blipFill>
                    <a:blip r:embed="rId8"/>
                    <a:srcRect t="24103" b="22472"/>
                    <a:stretch>
                      <a:fillRect/>
                    </a:stretch>
                  </pic:blipFill>
                  <pic:spPr>
                    <a:xfrm>
                      <a:off x="0" y="0"/>
                      <a:ext cx="8705850" cy="4650740"/>
                    </a:xfrm>
                    <a:prstGeom prst="rect">
                      <a:avLst/>
                    </a:prstGeom>
                  </pic:spPr>
                </pic:pic>
              </a:graphicData>
            </a:graphic>
            <wp14:sizeRelH relativeFrom="margin">
              <wp14:pctWidth>0</wp14:pctWidth>
            </wp14:sizeRelH>
            <wp14:sizeRelV relativeFrom="margin">
              <wp14:pctHeight>0</wp14:pctHeight>
            </wp14:sizeRelV>
          </wp:anchor>
        </w:drawing>
      </w:r>
      <w:r>
        <w:rPr>
          <w:rFonts w:hint="eastAsia"/>
          <w:b/>
          <w:bCs/>
          <w:sz w:val="24"/>
          <w:szCs w:val="24"/>
        </w:rPr>
        <w:t>Figure S</w:t>
      </w:r>
      <w:r>
        <w:rPr>
          <w:rFonts w:hint="eastAsia"/>
          <w:b/>
          <w:bCs/>
          <w:sz w:val="24"/>
          <w:szCs w:val="24"/>
        </w:rPr>
        <w:t>4</w:t>
      </w:r>
      <w:r>
        <w:rPr>
          <w:rFonts w:hint="eastAsia"/>
          <w:b/>
          <w:bCs/>
          <w:sz w:val="24"/>
          <w:szCs w:val="24"/>
        </w:rPr>
        <w:t xml:space="preserve"> </w:t>
      </w:r>
      <w:bookmarkEnd w:id="4"/>
      <w:r>
        <w:rPr>
          <w:rFonts w:hint="eastAsia"/>
          <w:b/>
          <w:bCs/>
          <w:sz w:val="24"/>
          <w:szCs w:val="24"/>
        </w:rPr>
        <w:t>Practice</w:t>
      </w:r>
      <w:r>
        <w:rPr>
          <w:rFonts w:hint="eastAsia"/>
          <w:b/>
          <w:bCs/>
          <w:sz w:val="24"/>
          <w:szCs w:val="24"/>
        </w:rPr>
        <w:t xml:space="preserve"> </w:t>
      </w:r>
      <w:r>
        <w:rPr>
          <w:rFonts w:hint="eastAsia"/>
          <w:b/>
          <w:bCs/>
          <w:sz w:val="24"/>
          <w:szCs w:val="24"/>
        </w:rPr>
        <w:t>section of the caregiver questionnaire</w:t>
      </w:r>
    </w:p>
    <w:p w:rsidR="00C057D6" w:rsidRDefault="00C057D6">
      <w:pPr>
        <w:jc w:val="left"/>
        <w:rPr>
          <w:b/>
          <w:bCs/>
          <w:sz w:val="24"/>
          <w:szCs w:val="24"/>
        </w:rPr>
      </w:pPr>
    </w:p>
    <w:p w:rsidR="00C057D6" w:rsidRDefault="00BA791D">
      <w:pPr>
        <w:jc w:val="left"/>
        <w:rPr>
          <w:b/>
          <w:bCs/>
          <w:sz w:val="24"/>
          <w:szCs w:val="24"/>
        </w:rPr>
      </w:pPr>
      <w:r>
        <w:rPr>
          <w:noProof/>
        </w:rPr>
        <w:lastRenderedPageBreak/>
        <w:drawing>
          <wp:inline distT="0" distB="0" distL="0" distR="0">
            <wp:extent cx="3781425" cy="4889500"/>
            <wp:effectExtent l="0" t="0" r="9525" b="635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783837" cy="4893126"/>
                    </a:xfrm>
                    <a:prstGeom prst="rect">
                      <a:avLst/>
                    </a:prstGeom>
                    <a:noFill/>
                    <a:ln>
                      <a:noFill/>
                    </a:ln>
                  </pic:spPr>
                </pic:pic>
              </a:graphicData>
            </a:graphic>
          </wp:inline>
        </w:drawing>
      </w:r>
    </w:p>
    <w:p w:rsidR="00C057D6" w:rsidRDefault="00BA791D">
      <w:pPr>
        <w:jc w:val="left"/>
        <w:rPr>
          <w:b/>
          <w:bCs/>
          <w:sz w:val="24"/>
          <w:szCs w:val="24"/>
        </w:rPr>
      </w:pPr>
      <w:r>
        <w:rPr>
          <w:rFonts w:hint="eastAsia"/>
          <w:b/>
          <w:bCs/>
          <w:sz w:val="24"/>
          <w:szCs w:val="24"/>
        </w:rPr>
        <w:t>Figure S</w:t>
      </w:r>
      <w:r>
        <w:rPr>
          <w:rFonts w:hint="eastAsia"/>
          <w:b/>
          <w:bCs/>
          <w:sz w:val="24"/>
          <w:szCs w:val="24"/>
        </w:rPr>
        <w:t>5</w:t>
      </w:r>
      <w:r>
        <w:rPr>
          <w:rFonts w:hint="eastAsia"/>
          <w:b/>
          <w:bCs/>
          <w:sz w:val="24"/>
          <w:szCs w:val="24"/>
        </w:rPr>
        <w:t xml:space="preserve"> Confirmatory Factor Analysis</w:t>
      </w:r>
      <w:r>
        <w:rPr>
          <w:b/>
          <w:bCs/>
          <w:sz w:val="24"/>
          <w:szCs w:val="24"/>
        </w:rPr>
        <w:br w:type="page"/>
      </w:r>
    </w:p>
    <w:p w:rsidR="00C057D6" w:rsidRDefault="00BA791D">
      <w:pPr>
        <w:rPr>
          <w:rFonts w:eastAsia="微软雅黑"/>
          <w:b/>
          <w:bCs/>
          <w:color w:val="212121"/>
          <w:sz w:val="24"/>
          <w:szCs w:val="24"/>
          <w:lang w:val="en"/>
        </w:rPr>
      </w:pPr>
      <w:r>
        <w:rPr>
          <w:b/>
          <w:bCs/>
          <w:sz w:val="24"/>
          <w:szCs w:val="24"/>
        </w:rPr>
        <w:lastRenderedPageBreak/>
        <w:t xml:space="preserve">Table </w:t>
      </w:r>
      <w:r>
        <w:rPr>
          <w:rFonts w:hint="eastAsia"/>
          <w:b/>
          <w:bCs/>
          <w:sz w:val="24"/>
          <w:szCs w:val="24"/>
        </w:rPr>
        <w:t>S1</w:t>
      </w:r>
      <w:r>
        <w:rPr>
          <w:b/>
          <w:bCs/>
          <w:sz w:val="24"/>
          <w:szCs w:val="24"/>
        </w:rPr>
        <w:t xml:space="preserve"> Distribution of k</w:t>
      </w:r>
      <w:r>
        <w:rPr>
          <w:rFonts w:eastAsia="微软雅黑"/>
          <w:b/>
          <w:bCs/>
          <w:kern w:val="0"/>
          <w:sz w:val="24"/>
          <w:szCs w:val="24"/>
        </w:rPr>
        <w:t xml:space="preserve">nowledge </w:t>
      </w:r>
      <w:r>
        <w:rPr>
          <w:b/>
          <w:bCs/>
          <w:sz w:val="24"/>
          <w:szCs w:val="24"/>
        </w:rPr>
        <w:t>dimension responses</w:t>
      </w:r>
    </w:p>
    <w:tbl>
      <w:tblPr>
        <w:tblW w:w="14174" w:type="dxa"/>
        <w:tblBorders>
          <w:top w:val="single" w:sz="4" w:space="0" w:color="auto"/>
          <w:bottom w:val="single" w:sz="4" w:space="0" w:color="auto"/>
        </w:tblBorders>
        <w:tblLayout w:type="fixed"/>
        <w:tblLook w:val="04A0" w:firstRow="1" w:lastRow="0" w:firstColumn="1" w:lastColumn="0" w:noHBand="0" w:noVBand="1"/>
      </w:tblPr>
      <w:tblGrid>
        <w:gridCol w:w="8718"/>
        <w:gridCol w:w="1936"/>
        <w:gridCol w:w="1726"/>
        <w:gridCol w:w="1794"/>
      </w:tblGrid>
      <w:tr w:rsidR="00C057D6">
        <w:trPr>
          <w:trHeight w:val="454"/>
        </w:trPr>
        <w:tc>
          <w:tcPr>
            <w:tcW w:w="8718" w:type="dxa"/>
            <w:vMerge w:val="restart"/>
            <w:tcBorders>
              <w:top w:val="single" w:sz="4" w:space="0" w:color="auto"/>
            </w:tcBorders>
            <w:vAlign w:val="center"/>
          </w:tcPr>
          <w:p w:rsidR="00C057D6" w:rsidRDefault="00BA791D">
            <w:pPr>
              <w:widowControl w:val="0"/>
              <w:rPr>
                <w:rFonts w:eastAsia="微软雅黑"/>
                <w:b/>
                <w:kern w:val="0"/>
                <w:sz w:val="24"/>
                <w:szCs w:val="24"/>
              </w:rPr>
            </w:pPr>
            <w:r>
              <w:rPr>
                <w:rFonts w:eastAsia="微软雅黑"/>
                <w:b/>
                <w:kern w:val="0"/>
                <w:sz w:val="24"/>
                <w:szCs w:val="24"/>
              </w:rPr>
              <w:t>Knowledge</w:t>
            </w:r>
          </w:p>
        </w:tc>
        <w:tc>
          <w:tcPr>
            <w:tcW w:w="5456" w:type="dxa"/>
            <w:gridSpan w:val="3"/>
            <w:tcBorders>
              <w:top w:val="single" w:sz="4" w:space="0" w:color="auto"/>
              <w:bottom w:val="single" w:sz="4" w:space="0" w:color="auto"/>
            </w:tcBorders>
          </w:tcPr>
          <w:p w:rsidR="00C057D6" w:rsidRDefault="00BA791D">
            <w:pPr>
              <w:widowControl w:val="0"/>
              <w:ind w:firstLine="360"/>
              <w:rPr>
                <w:rFonts w:eastAsia="微软雅黑"/>
                <w:b/>
                <w:kern w:val="0"/>
                <w:sz w:val="24"/>
                <w:szCs w:val="24"/>
              </w:rPr>
            </w:pPr>
            <w:proofErr w:type="gramStart"/>
            <w:r>
              <w:rPr>
                <w:rFonts w:eastAsia="微软雅黑"/>
                <w:b/>
                <w:kern w:val="0"/>
                <w:sz w:val="24"/>
                <w:szCs w:val="24"/>
              </w:rPr>
              <w:t>N(</w:t>
            </w:r>
            <w:proofErr w:type="gramEnd"/>
            <w:r>
              <w:rPr>
                <w:rFonts w:eastAsia="微软雅黑"/>
                <w:b/>
                <w:kern w:val="0"/>
                <w:sz w:val="24"/>
                <w:szCs w:val="24"/>
              </w:rPr>
              <w:t>%)</w:t>
            </w:r>
          </w:p>
        </w:tc>
      </w:tr>
      <w:tr w:rsidR="00C057D6">
        <w:trPr>
          <w:trHeight w:val="454"/>
        </w:trPr>
        <w:tc>
          <w:tcPr>
            <w:tcW w:w="8718" w:type="dxa"/>
            <w:vMerge/>
            <w:tcBorders>
              <w:bottom w:val="single" w:sz="4" w:space="0" w:color="auto"/>
            </w:tcBorders>
          </w:tcPr>
          <w:p w:rsidR="00C057D6" w:rsidRDefault="00C057D6">
            <w:pPr>
              <w:widowControl w:val="0"/>
              <w:ind w:firstLine="360"/>
              <w:rPr>
                <w:rFonts w:eastAsia="微软雅黑"/>
                <w:b/>
                <w:kern w:val="0"/>
                <w:sz w:val="24"/>
                <w:szCs w:val="24"/>
              </w:rPr>
            </w:pPr>
          </w:p>
        </w:tc>
        <w:tc>
          <w:tcPr>
            <w:tcW w:w="1936" w:type="dxa"/>
            <w:tcBorders>
              <w:top w:val="single" w:sz="4" w:space="0" w:color="auto"/>
              <w:bottom w:val="single" w:sz="4" w:space="0" w:color="auto"/>
            </w:tcBorders>
          </w:tcPr>
          <w:p w:rsidR="00C057D6" w:rsidRDefault="00BA791D">
            <w:pPr>
              <w:widowControl w:val="0"/>
              <w:ind w:firstLine="360"/>
              <w:rPr>
                <w:rFonts w:eastAsia="微软雅黑"/>
                <w:b/>
                <w:kern w:val="0"/>
                <w:sz w:val="24"/>
                <w:szCs w:val="24"/>
              </w:rPr>
            </w:pPr>
            <w:r>
              <w:rPr>
                <w:rFonts w:eastAsia="微软雅黑"/>
                <w:b/>
                <w:kern w:val="0"/>
                <w:sz w:val="24"/>
                <w:szCs w:val="24"/>
              </w:rPr>
              <w:t xml:space="preserve">Very familiar </w:t>
            </w:r>
          </w:p>
        </w:tc>
        <w:tc>
          <w:tcPr>
            <w:tcW w:w="1726" w:type="dxa"/>
            <w:tcBorders>
              <w:top w:val="single" w:sz="4" w:space="0" w:color="auto"/>
              <w:bottom w:val="single" w:sz="4" w:space="0" w:color="auto"/>
            </w:tcBorders>
          </w:tcPr>
          <w:p w:rsidR="00C057D6" w:rsidRDefault="00BA791D">
            <w:pPr>
              <w:widowControl w:val="0"/>
              <w:ind w:firstLine="360"/>
              <w:rPr>
                <w:rFonts w:eastAsia="微软雅黑"/>
                <w:b/>
                <w:kern w:val="0"/>
                <w:sz w:val="24"/>
                <w:szCs w:val="24"/>
              </w:rPr>
            </w:pPr>
            <w:r>
              <w:rPr>
                <w:rFonts w:eastAsia="微软雅黑"/>
                <w:b/>
                <w:kern w:val="0"/>
                <w:sz w:val="24"/>
                <w:szCs w:val="24"/>
              </w:rPr>
              <w:t>Heard of</w:t>
            </w:r>
          </w:p>
        </w:tc>
        <w:tc>
          <w:tcPr>
            <w:tcW w:w="1794" w:type="dxa"/>
            <w:tcBorders>
              <w:top w:val="single" w:sz="4" w:space="0" w:color="auto"/>
              <w:bottom w:val="single" w:sz="4" w:space="0" w:color="auto"/>
            </w:tcBorders>
          </w:tcPr>
          <w:p w:rsidR="00C057D6" w:rsidRDefault="00BA791D">
            <w:pPr>
              <w:widowControl w:val="0"/>
              <w:ind w:firstLine="360"/>
              <w:rPr>
                <w:rFonts w:eastAsia="微软雅黑"/>
                <w:b/>
                <w:kern w:val="0"/>
                <w:sz w:val="24"/>
                <w:szCs w:val="24"/>
              </w:rPr>
            </w:pPr>
            <w:r>
              <w:rPr>
                <w:rFonts w:eastAsia="微软雅黑"/>
                <w:b/>
                <w:kern w:val="0"/>
                <w:sz w:val="24"/>
                <w:szCs w:val="24"/>
              </w:rPr>
              <w:t>Uncertain</w:t>
            </w:r>
          </w:p>
        </w:tc>
      </w:tr>
      <w:tr w:rsidR="00C057D6">
        <w:tc>
          <w:tcPr>
            <w:tcW w:w="8718" w:type="dxa"/>
            <w:tcBorders>
              <w:top w:val="single" w:sz="4" w:space="0" w:color="auto"/>
              <w:bottom w:val="nil"/>
            </w:tcBorders>
            <w:vAlign w:val="center"/>
          </w:tcPr>
          <w:p w:rsidR="00C057D6" w:rsidRDefault="00BA791D">
            <w:pPr>
              <w:widowControl w:val="0"/>
              <w:rPr>
                <w:rFonts w:eastAsia="微软雅黑"/>
                <w:b/>
                <w:kern w:val="0"/>
                <w:sz w:val="24"/>
                <w:szCs w:val="24"/>
              </w:rPr>
            </w:pPr>
            <w:bookmarkStart w:id="5" w:name="OLE_LINK1" w:colFirst="0" w:colLast="0"/>
            <w:bookmarkStart w:id="6" w:name="OLE_LINK2" w:colFirst="0" w:colLast="0"/>
            <w:bookmarkStart w:id="7" w:name="_Hlk161149844"/>
            <w:r>
              <w:rPr>
                <w:rFonts w:eastAsia="微软雅黑"/>
                <w:b/>
                <w:kern w:val="0"/>
                <w:sz w:val="24"/>
                <w:szCs w:val="24"/>
              </w:rPr>
              <w:t>1.</w:t>
            </w:r>
            <w:r>
              <w:rPr>
                <w:sz w:val="24"/>
                <w:szCs w:val="24"/>
              </w:rPr>
              <w:t xml:space="preserve"> </w:t>
            </w:r>
            <w:r>
              <w:rPr>
                <w:rFonts w:eastAsia="微软雅黑"/>
                <w:b/>
                <w:kern w:val="0"/>
                <w:sz w:val="24"/>
                <w:szCs w:val="24"/>
              </w:rPr>
              <w:t xml:space="preserve">Delirium, formerly known as acute confessional state, is a severe complication that can occur after a </w:t>
            </w:r>
            <w:r>
              <w:rPr>
                <w:rFonts w:eastAsia="微软雅黑"/>
                <w:b/>
                <w:kern w:val="0"/>
                <w:sz w:val="24"/>
                <w:szCs w:val="24"/>
              </w:rPr>
              <w:t>stroke.</w:t>
            </w:r>
          </w:p>
        </w:tc>
        <w:tc>
          <w:tcPr>
            <w:tcW w:w="1936" w:type="dxa"/>
            <w:tcBorders>
              <w:top w:val="nil"/>
              <w:left w:val="nil"/>
              <w:bottom w:val="nil"/>
              <w:right w:val="nil"/>
            </w:tcBorders>
            <w:vAlign w:val="center"/>
          </w:tcPr>
          <w:p w:rsidR="00C057D6" w:rsidRDefault="00BA791D">
            <w:pPr>
              <w:widowControl w:val="0"/>
              <w:rPr>
                <w:bCs/>
                <w:sz w:val="24"/>
                <w:szCs w:val="24"/>
              </w:rPr>
            </w:pPr>
            <w:r>
              <w:rPr>
                <w:bCs/>
                <w:sz w:val="24"/>
                <w:szCs w:val="24"/>
              </w:rPr>
              <w:t>58(11.98)</w:t>
            </w:r>
          </w:p>
        </w:tc>
        <w:tc>
          <w:tcPr>
            <w:tcW w:w="1726" w:type="dxa"/>
            <w:tcBorders>
              <w:top w:val="nil"/>
              <w:left w:val="nil"/>
              <w:bottom w:val="nil"/>
              <w:right w:val="nil"/>
            </w:tcBorders>
            <w:vAlign w:val="center"/>
          </w:tcPr>
          <w:p w:rsidR="00C057D6" w:rsidRDefault="00BA791D">
            <w:pPr>
              <w:widowControl w:val="0"/>
              <w:rPr>
                <w:bCs/>
                <w:sz w:val="24"/>
                <w:szCs w:val="24"/>
              </w:rPr>
            </w:pPr>
            <w:r>
              <w:rPr>
                <w:bCs/>
                <w:sz w:val="24"/>
                <w:szCs w:val="24"/>
              </w:rPr>
              <w:t>264(54.55)</w:t>
            </w:r>
          </w:p>
        </w:tc>
        <w:tc>
          <w:tcPr>
            <w:tcW w:w="1794" w:type="dxa"/>
            <w:tcBorders>
              <w:top w:val="nil"/>
              <w:left w:val="nil"/>
              <w:bottom w:val="nil"/>
              <w:right w:val="nil"/>
            </w:tcBorders>
            <w:vAlign w:val="center"/>
          </w:tcPr>
          <w:p w:rsidR="00C057D6" w:rsidRDefault="00BA791D">
            <w:pPr>
              <w:widowControl w:val="0"/>
              <w:rPr>
                <w:bCs/>
                <w:sz w:val="24"/>
                <w:szCs w:val="24"/>
              </w:rPr>
            </w:pPr>
            <w:r>
              <w:rPr>
                <w:bCs/>
                <w:sz w:val="24"/>
                <w:szCs w:val="24"/>
              </w:rPr>
              <w:t>162(33.47)</w:t>
            </w:r>
          </w:p>
        </w:tc>
      </w:tr>
      <w:tr w:rsidR="00C057D6">
        <w:tc>
          <w:tcPr>
            <w:tcW w:w="8718" w:type="dxa"/>
            <w:tcBorders>
              <w:top w:val="nil"/>
              <w:bottom w:val="nil"/>
            </w:tcBorders>
            <w:vAlign w:val="center"/>
          </w:tcPr>
          <w:p w:rsidR="00C057D6" w:rsidRDefault="00BA791D">
            <w:pPr>
              <w:widowControl w:val="0"/>
              <w:rPr>
                <w:rFonts w:eastAsia="微软雅黑"/>
                <w:b/>
                <w:kern w:val="0"/>
                <w:sz w:val="24"/>
                <w:szCs w:val="24"/>
              </w:rPr>
            </w:pPr>
            <w:r>
              <w:rPr>
                <w:rFonts w:eastAsia="微软雅黑"/>
                <w:b/>
                <w:kern w:val="0"/>
                <w:sz w:val="24"/>
                <w:szCs w:val="24"/>
              </w:rPr>
              <w:t>2.</w:t>
            </w:r>
            <w:r>
              <w:rPr>
                <w:sz w:val="24"/>
                <w:szCs w:val="24"/>
              </w:rPr>
              <w:t xml:space="preserve"> </w:t>
            </w:r>
            <w:r>
              <w:rPr>
                <w:rFonts w:eastAsia="微软雅黑"/>
                <w:b/>
                <w:kern w:val="0"/>
                <w:sz w:val="24"/>
                <w:szCs w:val="24"/>
              </w:rPr>
              <w:t xml:space="preserve">Once delirium occurs, it signifies an increase in hospitalization duration and mortality rates. It also indicates a decrease in the neurological functional recovery rate of stroke patients, along with prolonged </w:t>
            </w:r>
            <w:r>
              <w:rPr>
                <w:rFonts w:eastAsia="微软雅黑"/>
                <w:b/>
                <w:kern w:val="0"/>
                <w:sz w:val="24"/>
                <w:szCs w:val="24"/>
              </w:rPr>
              <w:t>recovery time.</w:t>
            </w:r>
          </w:p>
        </w:tc>
        <w:tc>
          <w:tcPr>
            <w:tcW w:w="1936" w:type="dxa"/>
            <w:tcBorders>
              <w:top w:val="nil"/>
              <w:left w:val="nil"/>
              <w:bottom w:val="nil"/>
              <w:right w:val="nil"/>
            </w:tcBorders>
            <w:vAlign w:val="center"/>
          </w:tcPr>
          <w:p w:rsidR="00C057D6" w:rsidRDefault="00BA791D">
            <w:pPr>
              <w:widowControl w:val="0"/>
              <w:rPr>
                <w:bCs/>
                <w:sz w:val="24"/>
                <w:szCs w:val="24"/>
              </w:rPr>
            </w:pPr>
            <w:r>
              <w:rPr>
                <w:bCs/>
                <w:sz w:val="24"/>
                <w:szCs w:val="24"/>
              </w:rPr>
              <w:t>54(11.16)</w:t>
            </w:r>
          </w:p>
        </w:tc>
        <w:tc>
          <w:tcPr>
            <w:tcW w:w="1726" w:type="dxa"/>
            <w:tcBorders>
              <w:top w:val="nil"/>
              <w:left w:val="nil"/>
              <w:bottom w:val="nil"/>
              <w:right w:val="nil"/>
            </w:tcBorders>
            <w:vAlign w:val="center"/>
          </w:tcPr>
          <w:p w:rsidR="00C057D6" w:rsidRDefault="00BA791D">
            <w:pPr>
              <w:widowControl w:val="0"/>
              <w:rPr>
                <w:bCs/>
                <w:sz w:val="24"/>
                <w:szCs w:val="24"/>
              </w:rPr>
            </w:pPr>
            <w:r>
              <w:rPr>
                <w:bCs/>
                <w:sz w:val="24"/>
                <w:szCs w:val="24"/>
              </w:rPr>
              <w:t>264(54.55)</w:t>
            </w:r>
          </w:p>
        </w:tc>
        <w:tc>
          <w:tcPr>
            <w:tcW w:w="1794" w:type="dxa"/>
            <w:tcBorders>
              <w:top w:val="nil"/>
              <w:left w:val="nil"/>
              <w:bottom w:val="nil"/>
              <w:right w:val="nil"/>
            </w:tcBorders>
            <w:vAlign w:val="center"/>
          </w:tcPr>
          <w:p w:rsidR="00C057D6" w:rsidRDefault="00BA791D">
            <w:pPr>
              <w:widowControl w:val="0"/>
              <w:rPr>
                <w:bCs/>
                <w:sz w:val="24"/>
                <w:szCs w:val="24"/>
              </w:rPr>
            </w:pPr>
            <w:r>
              <w:rPr>
                <w:bCs/>
                <w:sz w:val="24"/>
                <w:szCs w:val="24"/>
              </w:rPr>
              <w:t>166(34.3)</w:t>
            </w:r>
          </w:p>
        </w:tc>
      </w:tr>
      <w:tr w:rsidR="00C057D6">
        <w:tc>
          <w:tcPr>
            <w:tcW w:w="8718" w:type="dxa"/>
            <w:tcBorders>
              <w:top w:val="nil"/>
              <w:bottom w:val="nil"/>
            </w:tcBorders>
            <w:vAlign w:val="center"/>
          </w:tcPr>
          <w:p w:rsidR="00C057D6" w:rsidRDefault="00BA791D">
            <w:pPr>
              <w:widowControl w:val="0"/>
              <w:rPr>
                <w:rFonts w:eastAsia="微软雅黑"/>
                <w:b/>
                <w:kern w:val="0"/>
                <w:sz w:val="24"/>
                <w:szCs w:val="24"/>
              </w:rPr>
            </w:pPr>
            <w:r>
              <w:rPr>
                <w:rFonts w:eastAsia="微软雅黑"/>
                <w:b/>
                <w:kern w:val="0"/>
                <w:sz w:val="24"/>
                <w:szCs w:val="24"/>
              </w:rPr>
              <w:t>3.</w:t>
            </w:r>
            <w:r>
              <w:rPr>
                <w:sz w:val="24"/>
                <w:szCs w:val="24"/>
              </w:rPr>
              <w:t xml:space="preserve"> </w:t>
            </w:r>
            <w:r>
              <w:rPr>
                <w:rFonts w:eastAsia="微软雅黑"/>
                <w:b/>
                <w:kern w:val="0"/>
                <w:sz w:val="24"/>
                <w:szCs w:val="24"/>
              </w:rPr>
              <w:t>Right-sided strokes can increase the incidence of delirium.</w:t>
            </w:r>
          </w:p>
        </w:tc>
        <w:tc>
          <w:tcPr>
            <w:tcW w:w="1936" w:type="dxa"/>
            <w:tcBorders>
              <w:top w:val="nil"/>
              <w:left w:val="nil"/>
              <w:bottom w:val="nil"/>
              <w:right w:val="nil"/>
            </w:tcBorders>
            <w:vAlign w:val="center"/>
          </w:tcPr>
          <w:p w:rsidR="00C057D6" w:rsidRDefault="00BA791D">
            <w:pPr>
              <w:widowControl w:val="0"/>
              <w:rPr>
                <w:bCs/>
                <w:sz w:val="24"/>
                <w:szCs w:val="24"/>
              </w:rPr>
            </w:pPr>
            <w:r>
              <w:rPr>
                <w:bCs/>
                <w:sz w:val="24"/>
                <w:szCs w:val="24"/>
              </w:rPr>
              <w:t>30(6.2)</w:t>
            </w:r>
          </w:p>
        </w:tc>
        <w:tc>
          <w:tcPr>
            <w:tcW w:w="1726" w:type="dxa"/>
            <w:tcBorders>
              <w:top w:val="nil"/>
              <w:left w:val="nil"/>
              <w:bottom w:val="nil"/>
              <w:right w:val="nil"/>
            </w:tcBorders>
            <w:vAlign w:val="center"/>
          </w:tcPr>
          <w:p w:rsidR="00C057D6" w:rsidRDefault="00BA791D">
            <w:pPr>
              <w:widowControl w:val="0"/>
              <w:rPr>
                <w:bCs/>
                <w:sz w:val="24"/>
                <w:szCs w:val="24"/>
              </w:rPr>
            </w:pPr>
            <w:r>
              <w:rPr>
                <w:bCs/>
                <w:sz w:val="24"/>
                <w:szCs w:val="24"/>
              </w:rPr>
              <w:t>180(37.19)</w:t>
            </w:r>
          </w:p>
        </w:tc>
        <w:tc>
          <w:tcPr>
            <w:tcW w:w="1794" w:type="dxa"/>
            <w:tcBorders>
              <w:top w:val="nil"/>
              <w:left w:val="nil"/>
              <w:bottom w:val="nil"/>
              <w:right w:val="nil"/>
            </w:tcBorders>
            <w:vAlign w:val="center"/>
          </w:tcPr>
          <w:p w:rsidR="00C057D6" w:rsidRDefault="00BA791D">
            <w:pPr>
              <w:widowControl w:val="0"/>
              <w:rPr>
                <w:bCs/>
                <w:sz w:val="24"/>
                <w:szCs w:val="24"/>
              </w:rPr>
            </w:pPr>
            <w:r>
              <w:rPr>
                <w:bCs/>
                <w:sz w:val="24"/>
                <w:szCs w:val="24"/>
              </w:rPr>
              <w:t>274(56.61)</w:t>
            </w:r>
          </w:p>
        </w:tc>
      </w:tr>
      <w:tr w:rsidR="00C057D6">
        <w:tc>
          <w:tcPr>
            <w:tcW w:w="8718" w:type="dxa"/>
            <w:tcBorders>
              <w:top w:val="nil"/>
              <w:bottom w:val="nil"/>
            </w:tcBorders>
            <w:vAlign w:val="center"/>
          </w:tcPr>
          <w:p w:rsidR="00C057D6" w:rsidRDefault="00BA791D">
            <w:pPr>
              <w:widowControl w:val="0"/>
              <w:rPr>
                <w:rFonts w:eastAsia="微软雅黑"/>
                <w:b/>
                <w:kern w:val="0"/>
                <w:sz w:val="24"/>
                <w:szCs w:val="24"/>
              </w:rPr>
            </w:pPr>
            <w:r>
              <w:rPr>
                <w:rFonts w:eastAsia="微软雅黑"/>
                <w:b/>
                <w:kern w:val="0"/>
                <w:sz w:val="24"/>
                <w:szCs w:val="24"/>
              </w:rPr>
              <w:t xml:space="preserve">4.1 Attention disorders: characterized by decreased ability to orient, focus, sustain, and shift attention. </w:t>
            </w:r>
            <w:r>
              <w:rPr>
                <w:rFonts w:eastAsia="微软雅黑"/>
                <w:b/>
                <w:kern w:val="0"/>
                <w:sz w:val="24"/>
                <w:szCs w:val="24"/>
              </w:rPr>
              <w:t>Patients' attention is easily distracted, and they may have difficulty providing appropriate responses or changing topics based on inquiries.</w:t>
            </w:r>
          </w:p>
        </w:tc>
        <w:tc>
          <w:tcPr>
            <w:tcW w:w="1936" w:type="dxa"/>
            <w:tcBorders>
              <w:top w:val="nil"/>
              <w:left w:val="nil"/>
              <w:bottom w:val="nil"/>
              <w:right w:val="nil"/>
            </w:tcBorders>
            <w:vAlign w:val="center"/>
          </w:tcPr>
          <w:p w:rsidR="00C057D6" w:rsidRDefault="00BA791D">
            <w:pPr>
              <w:widowControl w:val="0"/>
              <w:rPr>
                <w:bCs/>
                <w:sz w:val="24"/>
                <w:szCs w:val="24"/>
              </w:rPr>
            </w:pPr>
            <w:r>
              <w:rPr>
                <w:bCs/>
                <w:sz w:val="24"/>
                <w:szCs w:val="24"/>
              </w:rPr>
              <w:t>66(13.64)</w:t>
            </w:r>
          </w:p>
        </w:tc>
        <w:tc>
          <w:tcPr>
            <w:tcW w:w="1726" w:type="dxa"/>
            <w:tcBorders>
              <w:top w:val="nil"/>
              <w:left w:val="nil"/>
              <w:bottom w:val="nil"/>
              <w:right w:val="nil"/>
            </w:tcBorders>
            <w:vAlign w:val="center"/>
          </w:tcPr>
          <w:p w:rsidR="00C057D6" w:rsidRDefault="00BA791D">
            <w:pPr>
              <w:widowControl w:val="0"/>
              <w:rPr>
                <w:bCs/>
                <w:sz w:val="24"/>
                <w:szCs w:val="24"/>
              </w:rPr>
            </w:pPr>
            <w:r>
              <w:rPr>
                <w:bCs/>
                <w:sz w:val="24"/>
                <w:szCs w:val="24"/>
              </w:rPr>
              <w:t>237(48.97)</w:t>
            </w:r>
          </w:p>
        </w:tc>
        <w:tc>
          <w:tcPr>
            <w:tcW w:w="1794" w:type="dxa"/>
            <w:tcBorders>
              <w:top w:val="nil"/>
              <w:left w:val="nil"/>
              <w:bottom w:val="nil"/>
              <w:right w:val="nil"/>
            </w:tcBorders>
            <w:vAlign w:val="center"/>
          </w:tcPr>
          <w:p w:rsidR="00C057D6" w:rsidRDefault="00BA791D">
            <w:pPr>
              <w:widowControl w:val="0"/>
              <w:rPr>
                <w:bCs/>
                <w:sz w:val="24"/>
                <w:szCs w:val="24"/>
              </w:rPr>
            </w:pPr>
            <w:r>
              <w:rPr>
                <w:bCs/>
                <w:sz w:val="24"/>
                <w:szCs w:val="24"/>
              </w:rPr>
              <w:t>181(37.4)</w:t>
            </w:r>
          </w:p>
        </w:tc>
      </w:tr>
      <w:tr w:rsidR="00C057D6">
        <w:tc>
          <w:tcPr>
            <w:tcW w:w="8718" w:type="dxa"/>
            <w:tcBorders>
              <w:top w:val="nil"/>
              <w:bottom w:val="nil"/>
            </w:tcBorders>
            <w:vAlign w:val="center"/>
          </w:tcPr>
          <w:p w:rsidR="00C057D6" w:rsidRDefault="00BA791D">
            <w:pPr>
              <w:widowControl w:val="0"/>
              <w:rPr>
                <w:rFonts w:eastAsia="微软雅黑"/>
                <w:b/>
                <w:kern w:val="0"/>
                <w:sz w:val="24"/>
                <w:szCs w:val="24"/>
              </w:rPr>
            </w:pPr>
            <w:r>
              <w:rPr>
                <w:rFonts w:eastAsia="微软雅黑"/>
                <w:b/>
                <w:kern w:val="0"/>
                <w:sz w:val="24"/>
                <w:szCs w:val="24"/>
              </w:rPr>
              <w:t>4.2 Consciousness content disorders: manifested by weakened orientation to the env</w:t>
            </w:r>
            <w:r>
              <w:rPr>
                <w:rFonts w:eastAsia="微软雅黑"/>
                <w:b/>
                <w:kern w:val="0"/>
                <w:sz w:val="24"/>
                <w:szCs w:val="24"/>
              </w:rPr>
              <w:t>ironment, sometimes including reduced orientation to one's own status (such as name, age, occupation), along with decreased alertness, indifference, drowsiness, or heightened consciousness activities such as agitation, irritability, restlessness, aggressiv</w:t>
            </w:r>
            <w:r>
              <w:rPr>
                <w:rFonts w:eastAsia="微软雅黑"/>
                <w:b/>
                <w:kern w:val="0"/>
                <w:sz w:val="24"/>
                <w:szCs w:val="24"/>
              </w:rPr>
              <w:t>eness, and refusal to cooperate with diagnostic and treatment activities. This disorder develops rapidly within a short period, usually lasting hours to days, with fluctuations within a day, worsening in the late afternoon and evening.</w:t>
            </w:r>
          </w:p>
        </w:tc>
        <w:tc>
          <w:tcPr>
            <w:tcW w:w="1936" w:type="dxa"/>
            <w:tcBorders>
              <w:top w:val="nil"/>
              <w:left w:val="nil"/>
              <w:bottom w:val="nil"/>
              <w:right w:val="nil"/>
            </w:tcBorders>
            <w:vAlign w:val="center"/>
          </w:tcPr>
          <w:p w:rsidR="00C057D6" w:rsidRDefault="00BA791D">
            <w:pPr>
              <w:widowControl w:val="0"/>
              <w:rPr>
                <w:bCs/>
                <w:sz w:val="24"/>
                <w:szCs w:val="24"/>
              </w:rPr>
            </w:pPr>
            <w:r>
              <w:rPr>
                <w:bCs/>
                <w:sz w:val="24"/>
                <w:szCs w:val="24"/>
              </w:rPr>
              <w:t>61(12.6)</w:t>
            </w:r>
          </w:p>
        </w:tc>
        <w:tc>
          <w:tcPr>
            <w:tcW w:w="1726" w:type="dxa"/>
            <w:tcBorders>
              <w:top w:val="nil"/>
              <w:left w:val="nil"/>
              <w:bottom w:val="nil"/>
              <w:right w:val="nil"/>
            </w:tcBorders>
            <w:vAlign w:val="center"/>
          </w:tcPr>
          <w:p w:rsidR="00C057D6" w:rsidRDefault="00BA791D">
            <w:pPr>
              <w:widowControl w:val="0"/>
              <w:rPr>
                <w:bCs/>
                <w:sz w:val="24"/>
                <w:szCs w:val="24"/>
              </w:rPr>
            </w:pPr>
            <w:r>
              <w:rPr>
                <w:bCs/>
                <w:sz w:val="24"/>
                <w:szCs w:val="24"/>
              </w:rPr>
              <w:t>241(49.79)</w:t>
            </w:r>
          </w:p>
        </w:tc>
        <w:tc>
          <w:tcPr>
            <w:tcW w:w="1794" w:type="dxa"/>
            <w:tcBorders>
              <w:top w:val="nil"/>
              <w:left w:val="nil"/>
              <w:bottom w:val="nil"/>
              <w:right w:val="nil"/>
            </w:tcBorders>
            <w:vAlign w:val="center"/>
          </w:tcPr>
          <w:p w:rsidR="00C057D6" w:rsidRDefault="00BA791D">
            <w:pPr>
              <w:widowControl w:val="0"/>
              <w:rPr>
                <w:bCs/>
                <w:sz w:val="24"/>
                <w:szCs w:val="24"/>
              </w:rPr>
            </w:pPr>
            <w:r>
              <w:rPr>
                <w:bCs/>
                <w:sz w:val="24"/>
                <w:szCs w:val="24"/>
              </w:rPr>
              <w:t>182(37.6)</w:t>
            </w:r>
          </w:p>
        </w:tc>
      </w:tr>
      <w:tr w:rsidR="00C057D6">
        <w:tc>
          <w:tcPr>
            <w:tcW w:w="8718" w:type="dxa"/>
            <w:tcBorders>
              <w:top w:val="nil"/>
              <w:bottom w:val="nil"/>
            </w:tcBorders>
            <w:vAlign w:val="center"/>
          </w:tcPr>
          <w:p w:rsidR="00C057D6" w:rsidRDefault="00BA791D">
            <w:pPr>
              <w:widowControl w:val="0"/>
              <w:rPr>
                <w:rFonts w:eastAsia="微软雅黑"/>
                <w:b/>
                <w:kern w:val="0"/>
                <w:sz w:val="24"/>
                <w:szCs w:val="24"/>
              </w:rPr>
            </w:pPr>
            <w:r>
              <w:rPr>
                <w:rFonts w:eastAsia="微软雅黑"/>
                <w:b/>
                <w:kern w:val="0"/>
                <w:sz w:val="24"/>
                <w:szCs w:val="24"/>
              </w:rPr>
              <w:t>4.3 Cognitive function disorders may accompany delirium, including perceptual disorders (such as illusions or hallucinations), memory and learning disorders, impairments in abstract thinking and comprehension, executive function disorders (i.e.,</w:t>
            </w:r>
            <w:r>
              <w:rPr>
                <w:rFonts w:eastAsia="微软雅黑"/>
                <w:b/>
                <w:kern w:val="0"/>
                <w:sz w:val="24"/>
                <w:szCs w:val="24"/>
              </w:rPr>
              <w:t xml:space="preserve"> the ability to set goals, formulate and revise plans, implement plans, and engage in purposeful activities), and language disorders.</w:t>
            </w:r>
          </w:p>
        </w:tc>
        <w:tc>
          <w:tcPr>
            <w:tcW w:w="1936" w:type="dxa"/>
            <w:tcBorders>
              <w:top w:val="nil"/>
              <w:left w:val="nil"/>
              <w:bottom w:val="nil"/>
              <w:right w:val="nil"/>
            </w:tcBorders>
            <w:vAlign w:val="center"/>
          </w:tcPr>
          <w:p w:rsidR="00C057D6" w:rsidRDefault="00BA791D">
            <w:pPr>
              <w:widowControl w:val="0"/>
              <w:rPr>
                <w:bCs/>
                <w:sz w:val="24"/>
                <w:szCs w:val="24"/>
              </w:rPr>
            </w:pPr>
            <w:r>
              <w:rPr>
                <w:bCs/>
                <w:sz w:val="24"/>
                <w:szCs w:val="24"/>
              </w:rPr>
              <w:t>72(14.88)</w:t>
            </w:r>
          </w:p>
        </w:tc>
        <w:tc>
          <w:tcPr>
            <w:tcW w:w="1726" w:type="dxa"/>
            <w:tcBorders>
              <w:top w:val="nil"/>
              <w:left w:val="nil"/>
              <w:bottom w:val="nil"/>
              <w:right w:val="nil"/>
            </w:tcBorders>
            <w:vAlign w:val="center"/>
          </w:tcPr>
          <w:p w:rsidR="00C057D6" w:rsidRDefault="00BA791D">
            <w:pPr>
              <w:widowControl w:val="0"/>
              <w:rPr>
                <w:bCs/>
                <w:sz w:val="24"/>
                <w:szCs w:val="24"/>
              </w:rPr>
            </w:pPr>
            <w:r>
              <w:rPr>
                <w:bCs/>
                <w:sz w:val="24"/>
                <w:szCs w:val="24"/>
              </w:rPr>
              <w:t>244(50.41)</w:t>
            </w:r>
          </w:p>
        </w:tc>
        <w:tc>
          <w:tcPr>
            <w:tcW w:w="1794" w:type="dxa"/>
            <w:tcBorders>
              <w:top w:val="nil"/>
              <w:left w:val="nil"/>
              <w:bottom w:val="nil"/>
              <w:right w:val="nil"/>
            </w:tcBorders>
            <w:vAlign w:val="center"/>
          </w:tcPr>
          <w:p w:rsidR="00C057D6" w:rsidRDefault="00BA791D">
            <w:pPr>
              <w:widowControl w:val="0"/>
              <w:rPr>
                <w:bCs/>
                <w:sz w:val="24"/>
                <w:szCs w:val="24"/>
              </w:rPr>
            </w:pPr>
            <w:r>
              <w:rPr>
                <w:bCs/>
                <w:sz w:val="24"/>
                <w:szCs w:val="24"/>
              </w:rPr>
              <w:t>168(34.71)</w:t>
            </w:r>
          </w:p>
        </w:tc>
      </w:tr>
      <w:tr w:rsidR="00C057D6">
        <w:tc>
          <w:tcPr>
            <w:tcW w:w="8718" w:type="dxa"/>
            <w:tcBorders>
              <w:top w:val="nil"/>
              <w:bottom w:val="nil"/>
            </w:tcBorders>
            <w:vAlign w:val="center"/>
          </w:tcPr>
          <w:p w:rsidR="00C057D6" w:rsidRDefault="00BA791D">
            <w:pPr>
              <w:widowControl w:val="0"/>
              <w:rPr>
                <w:rFonts w:eastAsia="微软雅黑"/>
                <w:b/>
                <w:kern w:val="0"/>
                <w:sz w:val="24"/>
                <w:szCs w:val="24"/>
              </w:rPr>
            </w:pPr>
            <w:r>
              <w:rPr>
                <w:rFonts w:eastAsia="微软雅黑"/>
                <w:b/>
                <w:kern w:val="0"/>
                <w:sz w:val="24"/>
                <w:szCs w:val="24"/>
              </w:rPr>
              <w:t xml:space="preserve">4.4 Biological rhythm and emotional regulation disorders, characterized by </w:t>
            </w:r>
            <w:r>
              <w:rPr>
                <w:rFonts w:eastAsia="微软雅黑"/>
                <w:b/>
                <w:kern w:val="0"/>
                <w:sz w:val="24"/>
                <w:szCs w:val="24"/>
              </w:rPr>
              <w:lastRenderedPageBreak/>
              <w:t>disrupted slee</w:t>
            </w:r>
            <w:r>
              <w:rPr>
                <w:rFonts w:eastAsia="微软雅黑"/>
                <w:b/>
                <w:kern w:val="0"/>
                <w:sz w:val="24"/>
                <w:szCs w:val="24"/>
              </w:rPr>
              <w:t>p-wake cycles, sleep disturbances, fear, irritability, agitation, and anxiety.</w:t>
            </w:r>
          </w:p>
        </w:tc>
        <w:tc>
          <w:tcPr>
            <w:tcW w:w="1936" w:type="dxa"/>
            <w:tcBorders>
              <w:top w:val="nil"/>
              <w:left w:val="nil"/>
              <w:bottom w:val="nil"/>
              <w:right w:val="nil"/>
            </w:tcBorders>
            <w:vAlign w:val="center"/>
          </w:tcPr>
          <w:p w:rsidR="00C057D6" w:rsidRDefault="00BA791D">
            <w:pPr>
              <w:widowControl w:val="0"/>
              <w:rPr>
                <w:bCs/>
                <w:sz w:val="24"/>
                <w:szCs w:val="24"/>
              </w:rPr>
            </w:pPr>
            <w:r>
              <w:rPr>
                <w:bCs/>
                <w:sz w:val="24"/>
                <w:szCs w:val="24"/>
              </w:rPr>
              <w:lastRenderedPageBreak/>
              <w:t>97(20.04)</w:t>
            </w:r>
          </w:p>
        </w:tc>
        <w:tc>
          <w:tcPr>
            <w:tcW w:w="1726" w:type="dxa"/>
            <w:tcBorders>
              <w:top w:val="nil"/>
              <w:left w:val="nil"/>
              <w:bottom w:val="nil"/>
              <w:right w:val="nil"/>
            </w:tcBorders>
            <w:vAlign w:val="center"/>
          </w:tcPr>
          <w:p w:rsidR="00C057D6" w:rsidRDefault="00BA791D">
            <w:pPr>
              <w:widowControl w:val="0"/>
              <w:rPr>
                <w:bCs/>
                <w:sz w:val="24"/>
                <w:szCs w:val="24"/>
              </w:rPr>
            </w:pPr>
            <w:r>
              <w:rPr>
                <w:bCs/>
                <w:sz w:val="24"/>
                <w:szCs w:val="24"/>
              </w:rPr>
              <w:t>229(47.31)</w:t>
            </w:r>
          </w:p>
        </w:tc>
        <w:tc>
          <w:tcPr>
            <w:tcW w:w="1794" w:type="dxa"/>
            <w:tcBorders>
              <w:top w:val="nil"/>
              <w:left w:val="nil"/>
              <w:bottom w:val="nil"/>
              <w:right w:val="nil"/>
            </w:tcBorders>
            <w:vAlign w:val="center"/>
          </w:tcPr>
          <w:p w:rsidR="00C057D6" w:rsidRDefault="00BA791D">
            <w:pPr>
              <w:widowControl w:val="0"/>
              <w:rPr>
                <w:bCs/>
                <w:sz w:val="24"/>
                <w:szCs w:val="24"/>
              </w:rPr>
            </w:pPr>
            <w:r>
              <w:rPr>
                <w:bCs/>
                <w:sz w:val="24"/>
                <w:szCs w:val="24"/>
              </w:rPr>
              <w:t>158(32.64)</w:t>
            </w:r>
          </w:p>
        </w:tc>
      </w:tr>
      <w:tr w:rsidR="00C057D6">
        <w:tc>
          <w:tcPr>
            <w:tcW w:w="8718" w:type="dxa"/>
            <w:tcBorders>
              <w:top w:val="nil"/>
              <w:bottom w:val="nil"/>
            </w:tcBorders>
            <w:vAlign w:val="center"/>
          </w:tcPr>
          <w:p w:rsidR="00C057D6" w:rsidRDefault="00BA791D">
            <w:pPr>
              <w:widowControl w:val="0"/>
              <w:rPr>
                <w:rFonts w:eastAsia="微软雅黑"/>
                <w:b/>
                <w:kern w:val="0"/>
                <w:sz w:val="24"/>
                <w:szCs w:val="24"/>
              </w:rPr>
            </w:pPr>
            <w:r>
              <w:rPr>
                <w:rFonts w:eastAsia="微软雅黑"/>
                <w:b/>
                <w:kern w:val="0"/>
                <w:sz w:val="24"/>
                <w:szCs w:val="24"/>
              </w:rPr>
              <w:t>5.</w:t>
            </w:r>
            <w:r>
              <w:rPr>
                <w:sz w:val="24"/>
                <w:szCs w:val="24"/>
              </w:rPr>
              <w:t xml:space="preserve"> </w:t>
            </w:r>
            <w:r>
              <w:rPr>
                <w:rFonts w:eastAsia="微软雅黑"/>
                <w:b/>
                <w:kern w:val="0"/>
                <w:sz w:val="24"/>
                <w:szCs w:val="24"/>
              </w:rPr>
              <w:t>Most delirium symptoms can be improved through non-pharmacological treatments. Routine use of antipsychotic drugs for delirium patients is no</w:t>
            </w:r>
            <w:r>
              <w:rPr>
                <w:rFonts w:eastAsia="微软雅黑"/>
                <w:b/>
                <w:kern w:val="0"/>
                <w:sz w:val="24"/>
                <w:szCs w:val="24"/>
              </w:rPr>
              <w:t xml:space="preserve">t recommended. </w:t>
            </w:r>
          </w:p>
        </w:tc>
        <w:tc>
          <w:tcPr>
            <w:tcW w:w="1936" w:type="dxa"/>
            <w:tcBorders>
              <w:top w:val="nil"/>
              <w:left w:val="nil"/>
              <w:bottom w:val="nil"/>
              <w:right w:val="nil"/>
            </w:tcBorders>
            <w:vAlign w:val="center"/>
          </w:tcPr>
          <w:p w:rsidR="00C057D6" w:rsidRDefault="00BA791D">
            <w:pPr>
              <w:widowControl w:val="0"/>
              <w:rPr>
                <w:bCs/>
                <w:sz w:val="24"/>
                <w:szCs w:val="24"/>
              </w:rPr>
            </w:pPr>
            <w:r>
              <w:rPr>
                <w:bCs/>
                <w:sz w:val="24"/>
                <w:szCs w:val="24"/>
              </w:rPr>
              <w:t>50(10.33)</w:t>
            </w:r>
          </w:p>
        </w:tc>
        <w:tc>
          <w:tcPr>
            <w:tcW w:w="1726" w:type="dxa"/>
            <w:tcBorders>
              <w:top w:val="nil"/>
              <w:left w:val="nil"/>
              <w:bottom w:val="nil"/>
              <w:right w:val="nil"/>
            </w:tcBorders>
            <w:vAlign w:val="center"/>
          </w:tcPr>
          <w:p w:rsidR="00C057D6" w:rsidRDefault="00BA791D">
            <w:pPr>
              <w:widowControl w:val="0"/>
              <w:rPr>
                <w:bCs/>
                <w:sz w:val="24"/>
                <w:szCs w:val="24"/>
              </w:rPr>
            </w:pPr>
            <w:r>
              <w:rPr>
                <w:bCs/>
                <w:sz w:val="24"/>
                <w:szCs w:val="24"/>
              </w:rPr>
              <w:t>213(44.01)</w:t>
            </w:r>
          </w:p>
        </w:tc>
        <w:tc>
          <w:tcPr>
            <w:tcW w:w="1794" w:type="dxa"/>
            <w:tcBorders>
              <w:top w:val="nil"/>
              <w:left w:val="nil"/>
              <w:bottom w:val="nil"/>
              <w:right w:val="nil"/>
            </w:tcBorders>
            <w:vAlign w:val="center"/>
          </w:tcPr>
          <w:p w:rsidR="00C057D6" w:rsidRDefault="00BA791D">
            <w:pPr>
              <w:widowControl w:val="0"/>
              <w:rPr>
                <w:bCs/>
                <w:sz w:val="24"/>
                <w:szCs w:val="24"/>
              </w:rPr>
            </w:pPr>
            <w:r>
              <w:rPr>
                <w:bCs/>
                <w:sz w:val="24"/>
                <w:szCs w:val="24"/>
              </w:rPr>
              <w:t>221(45.66)</w:t>
            </w:r>
          </w:p>
        </w:tc>
      </w:tr>
      <w:tr w:rsidR="00C057D6">
        <w:tc>
          <w:tcPr>
            <w:tcW w:w="8718" w:type="dxa"/>
            <w:tcBorders>
              <w:top w:val="nil"/>
              <w:bottom w:val="nil"/>
            </w:tcBorders>
            <w:vAlign w:val="center"/>
          </w:tcPr>
          <w:p w:rsidR="00C057D6" w:rsidRDefault="00BA791D">
            <w:pPr>
              <w:widowControl w:val="0"/>
              <w:rPr>
                <w:rFonts w:eastAsia="微软雅黑"/>
                <w:b/>
                <w:kern w:val="0"/>
                <w:sz w:val="24"/>
                <w:szCs w:val="24"/>
              </w:rPr>
            </w:pPr>
            <w:r>
              <w:rPr>
                <w:rFonts w:eastAsia="微软雅黑"/>
                <w:b/>
                <w:kern w:val="0"/>
                <w:sz w:val="24"/>
                <w:szCs w:val="24"/>
              </w:rPr>
              <w:t>6.</w:t>
            </w:r>
            <w:r>
              <w:rPr>
                <w:sz w:val="24"/>
                <w:szCs w:val="24"/>
              </w:rPr>
              <w:t xml:space="preserve"> </w:t>
            </w:r>
            <w:r>
              <w:rPr>
                <w:rFonts w:eastAsia="微软雅黑"/>
                <w:b/>
                <w:kern w:val="0"/>
                <w:sz w:val="24"/>
                <w:szCs w:val="24"/>
              </w:rPr>
              <w:t xml:space="preserve">Delirium has multiple triggering factors, with infection and pain being the most common triggers. </w:t>
            </w:r>
          </w:p>
        </w:tc>
        <w:tc>
          <w:tcPr>
            <w:tcW w:w="1936" w:type="dxa"/>
            <w:tcBorders>
              <w:top w:val="nil"/>
              <w:left w:val="nil"/>
              <w:bottom w:val="nil"/>
              <w:right w:val="nil"/>
            </w:tcBorders>
            <w:vAlign w:val="center"/>
          </w:tcPr>
          <w:p w:rsidR="00C057D6" w:rsidRDefault="00BA791D">
            <w:pPr>
              <w:widowControl w:val="0"/>
              <w:rPr>
                <w:bCs/>
                <w:sz w:val="24"/>
                <w:szCs w:val="24"/>
              </w:rPr>
            </w:pPr>
            <w:r>
              <w:rPr>
                <w:bCs/>
                <w:sz w:val="24"/>
                <w:szCs w:val="24"/>
              </w:rPr>
              <w:t>59(12.19)</w:t>
            </w:r>
          </w:p>
        </w:tc>
        <w:tc>
          <w:tcPr>
            <w:tcW w:w="1726" w:type="dxa"/>
            <w:tcBorders>
              <w:top w:val="nil"/>
              <w:left w:val="nil"/>
              <w:bottom w:val="nil"/>
              <w:right w:val="nil"/>
            </w:tcBorders>
            <w:vAlign w:val="center"/>
          </w:tcPr>
          <w:p w:rsidR="00C057D6" w:rsidRDefault="00BA791D">
            <w:pPr>
              <w:widowControl w:val="0"/>
              <w:rPr>
                <w:bCs/>
                <w:sz w:val="24"/>
                <w:szCs w:val="24"/>
              </w:rPr>
            </w:pPr>
            <w:r>
              <w:rPr>
                <w:bCs/>
                <w:sz w:val="24"/>
                <w:szCs w:val="24"/>
              </w:rPr>
              <w:t>217(44.83)</w:t>
            </w:r>
          </w:p>
        </w:tc>
        <w:tc>
          <w:tcPr>
            <w:tcW w:w="1794" w:type="dxa"/>
            <w:tcBorders>
              <w:top w:val="nil"/>
              <w:left w:val="nil"/>
              <w:bottom w:val="nil"/>
              <w:right w:val="nil"/>
            </w:tcBorders>
            <w:vAlign w:val="center"/>
          </w:tcPr>
          <w:p w:rsidR="00C057D6" w:rsidRDefault="00BA791D">
            <w:pPr>
              <w:widowControl w:val="0"/>
              <w:rPr>
                <w:bCs/>
                <w:sz w:val="24"/>
                <w:szCs w:val="24"/>
              </w:rPr>
            </w:pPr>
            <w:r>
              <w:rPr>
                <w:bCs/>
                <w:sz w:val="24"/>
                <w:szCs w:val="24"/>
              </w:rPr>
              <w:t>208(42.98)</w:t>
            </w:r>
          </w:p>
        </w:tc>
      </w:tr>
      <w:tr w:rsidR="00C057D6">
        <w:trPr>
          <w:trHeight w:val="90"/>
        </w:trPr>
        <w:tc>
          <w:tcPr>
            <w:tcW w:w="8718" w:type="dxa"/>
            <w:tcBorders>
              <w:top w:val="nil"/>
              <w:bottom w:val="nil"/>
            </w:tcBorders>
            <w:vAlign w:val="center"/>
          </w:tcPr>
          <w:p w:rsidR="00C057D6" w:rsidRDefault="00BA791D">
            <w:pPr>
              <w:widowControl w:val="0"/>
              <w:rPr>
                <w:rFonts w:eastAsia="微软雅黑"/>
                <w:b/>
                <w:kern w:val="0"/>
                <w:sz w:val="24"/>
                <w:szCs w:val="24"/>
              </w:rPr>
            </w:pPr>
            <w:r>
              <w:rPr>
                <w:rFonts w:eastAsia="微软雅黑"/>
                <w:b/>
                <w:kern w:val="0"/>
                <w:sz w:val="24"/>
                <w:szCs w:val="24"/>
              </w:rPr>
              <w:t xml:space="preserve">7.1 Actively search for the source of infection and intervene early. </w:t>
            </w:r>
            <w:r>
              <w:rPr>
                <w:rFonts w:eastAsia="微软雅黑"/>
                <w:b/>
                <w:kern w:val="0"/>
                <w:sz w:val="24"/>
                <w:szCs w:val="24"/>
              </w:rPr>
              <w:t>Actively treat methicillin-resistant Staphylococcus aureus infections and avoid unnecessary catheterization.</w:t>
            </w:r>
          </w:p>
        </w:tc>
        <w:tc>
          <w:tcPr>
            <w:tcW w:w="1936" w:type="dxa"/>
            <w:tcBorders>
              <w:top w:val="nil"/>
              <w:left w:val="nil"/>
              <w:bottom w:val="nil"/>
              <w:right w:val="nil"/>
            </w:tcBorders>
            <w:vAlign w:val="center"/>
          </w:tcPr>
          <w:p w:rsidR="00C057D6" w:rsidRDefault="00BA791D">
            <w:pPr>
              <w:widowControl w:val="0"/>
              <w:rPr>
                <w:bCs/>
                <w:sz w:val="24"/>
                <w:szCs w:val="24"/>
              </w:rPr>
            </w:pPr>
            <w:r>
              <w:rPr>
                <w:bCs/>
                <w:sz w:val="24"/>
                <w:szCs w:val="24"/>
              </w:rPr>
              <w:t>48(9.92)</w:t>
            </w:r>
          </w:p>
        </w:tc>
        <w:tc>
          <w:tcPr>
            <w:tcW w:w="1726" w:type="dxa"/>
            <w:tcBorders>
              <w:top w:val="nil"/>
              <w:left w:val="nil"/>
              <w:bottom w:val="nil"/>
              <w:right w:val="nil"/>
            </w:tcBorders>
            <w:vAlign w:val="center"/>
          </w:tcPr>
          <w:p w:rsidR="00C057D6" w:rsidRDefault="00BA791D">
            <w:pPr>
              <w:widowControl w:val="0"/>
              <w:rPr>
                <w:bCs/>
                <w:sz w:val="24"/>
                <w:szCs w:val="24"/>
              </w:rPr>
            </w:pPr>
            <w:r>
              <w:rPr>
                <w:bCs/>
                <w:sz w:val="24"/>
                <w:szCs w:val="24"/>
              </w:rPr>
              <w:t>202(41.74)</w:t>
            </w:r>
          </w:p>
        </w:tc>
        <w:tc>
          <w:tcPr>
            <w:tcW w:w="1794" w:type="dxa"/>
            <w:tcBorders>
              <w:top w:val="nil"/>
              <w:left w:val="nil"/>
              <w:bottom w:val="nil"/>
              <w:right w:val="nil"/>
            </w:tcBorders>
            <w:vAlign w:val="center"/>
          </w:tcPr>
          <w:p w:rsidR="00C057D6" w:rsidRDefault="00BA791D">
            <w:pPr>
              <w:widowControl w:val="0"/>
              <w:rPr>
                <w:bCs/>
                <w:sz w:val="24"/>
                <w:szCs w:val="24"/>
              </w:rPr>
            </w:pPr>
            <w:r>
              <w:rPr>
                <w:bCs/>
                <w:sz w:val="24"/>
                <w:szCs w:val="24"/>
              </w:rPr>
              <w:t>234(48.35)</w:t>
            </w:r>
          </w:p>
        </w:tc>
      </w:tr>
      <w:tr w:rsidR="00C057D6">
        <w:trPr>
          <w:trHeight w:val="90"/>
        </w:trPr>
        <w:tc>
          <w:tcPr>
            <w:tcW w:w="8718" w:type="dxa"/>
            <w:tcBorders>
              <w:top w:val="nil"/>
              <w:bottom w:val="nil"/>
            </w:tcBorders>
            <w:vAlign w:val="center"/>
          </w:tcPr>
          <w:p w:rsidR="00C057D6" w:rsidRDefault="00BA791D">
            <w:pPr>
              <w:widowControl w:val="0"/>
              <w:rPr>
                <w:rFonts w:eastAsia="微软雅黑"/>
                <w:b/>
                <w:kern w:val="0"/>
                <w:sz w:val="24"/>
                <w:szCs w:val="24"/>
              </w:rPr>
            </w:pPr>
            <w:r>
              <w:rPr>
                <w:rFonts w:eastAsia="微软雅黑"/>
                <w:b/>
                <w:kern w:val="0"/>
                <w:sz w:val="24"/>
                <w:szCs w:val="24"/>
              </w:rPr>
              <w:t xml:space="preserve">7.2 Regularly check for pressure sores, back pain, and urinary retention. Assess pain regularly, and for patients </w:t>
            </w:r>
            <w:r>
              <w:rPr>
                <w:rFonts w:eastAsia="微软雅黑"/>
                <w:b/>
                <w:kern w:val="0"/>
                <w:sz w:val="24"/>
                <w:szCs w:val="24"/>
              </w:rPr>
              <w:t xml:space="preserve">who cannot communicate verbally, assess pain through body language and facial expressions. Control pain for any patient suspected of experiencing pain, to avoid </w:t>
            </w:r>
            <w:proofErr w:type="spellStart"/>
            <w:r>
              <w:rPr>
                <w:rFonts w:eastAsia="微软雅黑"/>
                <w:b/>
                <w:kern w:val="0"/>
                <w:sz w:val="24"/>
                <w:szCs w:val="24"/>
              </w:rPr>
              <w:t>undertreatment</w:t>
            </w:r>
            <w:proofErr w:type="spellEnd"/>
            <w:r>
              <w:rPr>
                <w:rFonts w:eastAsia="微软雅黑"/>
                <w:b/>
                <w:kern w:val="0"/>
                <w:sz w:val="24"/>
                <w:szCs w:val="24"/>
              </w:rPr>
              <w:t xml:space="preserve"> or overtreatment.</w:t>
            </w:r>
          </w:p>
        </w:tc>
        <w:tc>
          <w:tcPr>
            <w:tcW w:w="1936" w:type="dxa"/>
            <w:tcBorders>
              <w:top w:val="nil"/>
              <w:left w:val="nil"/>
              <w:bottom w:val="nil"/>
              <w:right w:val="nil"/>
            </w:tcBorders>
            <w:vAlign w:val="center"/>
          </w:tcPr>
          <w:p w:rsidR="00C057D6" w:rsidRDefault="00BA791D">
            <w:pPr>
              <w:widowControl w:val="0"/>
              <w:rPr>
                <w:bCs/>
                <w:sz w:val="24"/>
                <w:szCs w:val="24"/>
              </w:rPr>
            </w:pPr>
            <w:r>
              <w:rPr>
                <w:bCs/>
                <w:sz w:val="24"/>
                <w:szCs w:val="24"/>
              </w:rPr>
              <w:t>65(13.43)</w:t>
            </w:r>
          </w:p>
        </w:tc>
        <w:tc>
          <w:tcPr>
            <w:tcW w:w="1726" w:type="dxa"/>
            <w:tcBorders>
              <w:top w:val="nil"/>
              <w:left w:val="nil"/>
              <w:bottom w:val="nil"/>
              <w:right w:val="nil"/>
            </w:tcBorders>
            <w:vAlign w:val="center"/>
          </w:tcPr>
          <w:p w:rsidR="00C057D6" w:rsidRDefault="00BA791D">
            <w:pPr>
              <w:widowControl w:val="0"/>
              <w:rPr>
                <w:bCs/>
                <w:sz w:val="24"/>
                <w:szCs w:val="24"/>
              </w:rPr>
            </w:pPr>
            <w:r>
              <w:rPr>
                <w:bCs/>
                <w:sz w:val="24"/>
                <w:szCs w:val="24"/>
              </w:rPr>
              <w:t>232(47.93)</w:t>
            </w:r>
          </w:p>
        </w:tc>
        <w:tc>
          <w:tcPr>
            <w:tcW w:w="1794" w:type="dxa"/>
            <w:tcBorders>
              <w:top w:val="nil"/>
              <w:left w:val="nil"/>
              <w:bottom w:val="nil"/>
              <w:right w:val="nil"/>
            </w:tcBorders>
            <w:vAlign w:val="center"/>
          </w:tcPr>
          <w:p w:rsidR="00C057D6" w:rsidRDefault="00BA791D">
            <w:pPr>
              <w:widowControl w:val="0"/>
              <w:rPr>
                <w:bCs/>
                <w:sz w:val="24"/>
                <w:szCs w:val="24"/>
              </w:rPr>
            </w:pPr>
            <w:r>
              <w:rPr>
                <w:bCs/>
                <w:sz w:val="24"/>
                <w:szCs w:val="24"/>
              </w:rPr>
              <w:t>187(38.64)</w:t>
            </w:r>
          </w:p>
        </w:tc>
      </w:tr>
      <w:tr w:rsidR="00C057D6">
        <w:trPr>
          <w:trHeight w:val="90"/>
        </w:trPr>
        <w:tc>
          <w:tcPr>
            <w:tcW w:w="8718" w:type="dxa"/>
            <w:tcBorders>
              <w:top w:val="nil"/>
              <w:bottom w:val="single" w:sz="4" w:space="0" w:color="auto"/>
            </w:tcBorders>
            <w:vAlign w:val="center"/>
          </w:tcPr>
          <w:p w:rsidR="00C057D6" w:rsidRDefault="00BA791D">
            <w:pPr>
              <w:widowControl w:val="0"/>
              <w:rPr>
                <w:rFonts w:eastAsia="微软雅黑"/>
                <w:b/>
                <w:kern w:val="0"/>
                <w:sz w:val="24"/>
                <w:szCs w:val="24"/>
              </w:rPr>
            </w:pPr>
            <w:r>
              <w:rPr>
                <w:rFonts w:eastAsia="微软雅黑"/>
                <w:b/>
                <w:kern w:val="0"/>
                <w:sz w:val="24"/>
                <w:szCs w:val="24"/>
              </w:rPr>
              <w:t>7.3 For other factors that ma</w:t>
            </w:r>
            <w:r>
              <w:rPr>
                <w:rFonts w:eastAsia="微软雅黑"/>
                <w:b/>
                <w:kern w:val="0"/>
                <w:sz w:val="24"/>
                <w:szCs w:val="24"/>
              </w:rPr>
              <w:t>y trigger delirium such as cardiovascular and cerebrovascular diseases, and metabolic diseases, diagnose and treat according to relevant diagnostic and treatment guidelines, actively treat reversible triggering factors, alleviate delirium symptoms, and imp</w:t>
            </w:r>
            <w:r>
              <w:rPr>
                <w:rFonts w:eastAsia="微软雅黑"/>
                <w:b/>
                <w:kern w:val="0"/>
                <w:sz w:val="24"/>
                <w:szCs w:val="24"/>
              </w:rPr>
              <w:t>rove prognosis.</w:t>
            </w:r>
          </w:p>
        </w:tc>
        <w:tc>
          <w:tcPr>
            <w:tcW w:w="1936" w:type="dxa"/>
            <w:tcBorders>
              <w:top w:val="nil"/>
              <w:left w:val="nil"/>
              <w:bottom w:val="single" w:sz="4" w:space="0" w:color="auto"/>
              <w:right w:val="nil"/>
            </w:tcBorders>
            <w:vAlign w:val="center"/>
          </w:tcPr>
          <w:p w:rsidR="00C057D6" w:rsidRDefault="00BA791D">
            <w:pPr>
              <w:widowControl w:val="0"/>
              <w:rPr>
                <w:bCs/>
                <w:sz w:val="24"/>
                <w:szCs w:val="24"/>
              </w:rPr>
            </w:pPr>
            <w:r>
              <w:rPr>
                <w:bCs/>
                <w:sz w:val="24"/>
                <w:szCs w:val="24"/>
              </w:rPr>
              <w:t>67(13.84)</w:t>
            </w:r>
          </w:p>
        </w:tc>
        <w:tc>
          <w:tcPr>
            <w:tcW w:w="1726" w:type="dxa"/>
            <w:tcBorders>
              <w:top w:val="nil"/>
              <w:left w:val="nil"/>
              <w:bottom w:val="single" w:sz="4" w:space="0" w:color="auto"/>
              <w:right w:val="nil"/>
            </w:tcBorders>
            <w:vAlign w:val="center"/>
          </w:tcPr>
          <w:p w:rsidR="00C057D6" w:rsidRDefault="00BA791D">
            <w:pPr>
              <w:widowControl w:val="0"/>
              <w:rPr>
                <w:bCs/>
                <w:sz w:val="24"/>
                <w:szCs w:val="24"/>
              </w:rPr>
            </w:pPr>
            <w:r>
              <w:rPr>
                <w:bCs/>
                <w:sz w:val="24"/>
                <w:szCs w:val="24"/>
              </w:rPr>
              <w:t>234(48.35)</w:t>
            </w:r>
          </w:p>
        </w:tc>
        <w:tc>
          <w:tcPr>
            <w:tcW w:w="1794" w:type="dxa"/>
            <w:tcBorders>
              <w:top w:val="nil"/>
              <w:left w:val="nil"/>
              <w:bottom w:val="single" w:sz="4" w:space="0" w:color="auto"/>
              <w:right w:val="nil"/>
            </w:tcBorders>
            <w:vAlign w:val="center"/>
          </w:tcPr>
          <w:p w:rsidR="00C057D6" w:rsidRDefault="00BA791D">
            <w:pPr>
              <w:widowControl w:val="0"/>
              <w:rPr>
                <w:bCs/>
                <w:sz w:val="24"/>
                <w:szCs w:val="24"/>
              </w:rPr>
            </w:pPr>
            <w:r>
              <w:rPr>
                <w:bCs/>
                <w:sz w:val="24"/>
                <w:szCs w:val="24"/>
              </w:rPr>
              <w:t>183(37.81)</w:t>
            </w:r>
          </w:p>
        </w:tc>
      </w:tr>
      <w:bookmarkEnd w:id="5"/>
      <w:bookmarkEnd w:id="6"/>
      <w:bookmarkEnd w:id="7"/>
    </w:tbl>
    <w:p w:rsidR="00C057D6" w:rsidRDefault="00C057D6">
      <w:pPr>
        <w:rPr>
          <w:rFonts w:eastAsia="微软雅黑"/>
          <w:sz w:val="24"/>
          <w:szCs w:val="24"/>
        </w:rPr>
      </w:pPr>
    </w:p>
    <w:p w:rsidR="00C057D6" w:rsidRDefault="00C057D6">
      <w:pPr>
        <w:rPr>
          <w:sz w:val="24"/>
          <w:szCs w:val="24"/>
        </w:rPr>
      </w:pPr>
    </w:p>
    <w:p w:rsidR="00C057D6" w:rsidRDefault="00BA791D">
      <w:pPr>
        <w:jc w:val="left"/>
      </w:pPr>
      <w:r>
        <w:br w:type="page"/>
      </w:r>
    </w:p>
    <w:p w:rsidR="00C057D6" w:rsidRDefault="00BA791D">
      <w:pPr>
        <w:rPr>
          <w:rFonts w:eastAsia="微软雅黑"/>
          <w:b/>
          <w:sz w:val="24"/>
          <w:szCs w:val="24"/>
        </w:rPr>
      </w:pPr>
      <w:r>
        <w:rPr>
          <w:b/>
          <w:bCs/>
          <w:sz w:val="24"/>
          <w:szCs w:val="24"/>
        </w:rPr>
        <w:lastRenderedPageBreak/>
        <w:t xml:space="preserve">Table </w:t>
      </w:r>
      <w:r>
        <w:rPr>
          <w:rFonts w:hint="eastAsia"/>
          <w:b/>
          <w:bCs/>
          <w:sz w:val="24"/>
          <w:szCs w:val="24"/>
        </w:rPr>
        <w:t>S2</w:t>
      </w:r>
      <w:r>
        <w:rPr>
          <w:b/>
          <w:bCs/>
          <w:sz w:val="24"/>
          <w:szCs w:val="24"/>
        </w:rPr>
        <w:t xml:space="preserve"> Distribution of attitude</w:t>
      </w:r>
      <w:r>
        <w:rPr>
          <w:rFonts w:eastAsia="微软雅黑"/>
          <w:b/>
          <w:bCs/>
          <w:kern w:val="0"/>
          <w:sz w:val="24"/>
          <w:szCs w:val="24"/>
        </w:rPr>
        <w:t xml:space="preserve"> </w:t>
      </w:r>
      <w:r>
        <w:rPr>
          <w:b/>
          <w:bCs/>
          <w:sz w:val="24"/>
          <w:szCs w:val="24"/>
        </w:rPr>
        <w:t>dimension responses</w:t>
      </w:r>
    </w:p>
    <w:tbl>
      <w:tblPr>
        <w:tblW w:w="14463" w:type="dxa"/>
        <w:tblInd w:w="-284" w:type="dxa"/>
        <w:tblBorders>
          <w:top w:val="single" w:sz="4" w:space="0" w:color="auto"/>
          <w:bottom w:val="single" w:sz="4" w:space="0" w:color="auto"/>
        </w:tblBorders>
        <w:tblLayout w:type="fixed"/>
        <w:tblLook w:val="04A0" w:firstRow="1" w:lastRow="0" w:firstColumn="1" w:lastColumn="0" w:noHBand="0" w:noVBand="1"/>
      </w:tblPr>
      <w:tblGrid>
        <w:gridCol w:w="5324"/>
        <w:gridCol w:w="1869"/>
        <w:gridCol w:w="1869"/>
        <w:gridCol w:w="1669"/>
        <w:gridCol w:w="1655"/>
        <w:gridCol w:w="2077"/>
      </w:tblGrid>
      <w:tr w:rsidR="00C057D6">
        <w:trPr>
          <w:trHeight w:val="624"/>
        </w:trPr>
        <w:tc>
          <w:tcPr>
            <w:tcW w:w="5324" w:type="dxa"/>
            <w:tcBorders>
              <w:top w:val="single" w:sz="4" w:space="0" w:color="auto"/>
              <w:bottom w:val="single" w:sz="4" w:space="0" w:color="auto"/>
            </w:tcBorders>
            <w:vAlign w:val="center"/>
          </w:tcPr>
          <w:p w:rsidR="00C057D6" w:rsidRDefault="00BA791D">
            <w:pPr>
              <w:widowControl w:val="0"/>
              <w:ind w:firstLine="360"/>
              <w:rPr>
                <w:rFonts w:eastAsia="微软雅黑"/>
                <w:b/>
                <w:kern w:val="0"/>
                <w:sz w:val="24"/>
                <w:szCs w:val="24"/>
              </w:rPr>
            </w:pPr>
            <w:r>
              <w:rPr>
                <w:rFonts w:eastAsia="微软雅黑"/>
                <w:b/>
                <w:kern w:val="0"/>
                <w:sz w:val="24"/>
                <w:szCs w:val="24"/>
              </w:rPr>
              <w:t>Attitude</w:t>
            </w:r>
          </w:p>
        </w:tc>
        <w:tc>
          <w:tcPr>
            <w:tcW w:w="1869" w:type="dxa"/>
            <w:tcBorders>
              <w:top w:val="single" w:sz="4" w:space="0" w:color="auto"/>
              <w:bottom w:val="single" w:sz="4" w:space="0" w:color="auto"/>
            </w:tcBorders>
            <w:vAlign w:val="center"/>
          </w:tcPr>
          <w:p w:rsidR="00C057D6" w:rsidRDefault="00BA791D">
            <w:pPr>
              <w:widowControl w:val="0"/>
              <w:ind w:firstLine="480"/>
              <w:rPr>
                <w:rFonts w:eastAsia="微软雅黑"/>
                <w:b/>
                <w:kern w:val="0"/>
                <w:sz w:val="24"/>
                <w:szCs w:val="24"/>
              </w:rPr>
            </w:pPr>
            <w:r>
              <w:rPr>
                <w:rFonts w:eastAsia="微软雅黑"/>
                <w:b/>
                <w:sz w:val="24"/>
                <w:szCs w:val="24"/>
              </w:rPr>
              <w:t xml:space="preserve">Strongly agree </w:t>
            </w:r>
          </w:p>
        </w:tc>
        <w:tc>
          <w:tcPr>
            <w:tcW w:w="1869" w:type="dxa"/>
            <w:tcBorders>
              <w:top w:val="single" w:sz="4" w:space="0" w:color="auto"/>
              <w:bottom w:val="single" w:sz="4" w:space="0" w:color="auto"/>
            </w:tcBorders>
            <w:vAlign w:val="center"/>
          </w:tcPr>
          <w:p w:rsidR="00C057D6" w:rsidRDefault="00BA791D">
            <w:pPr>
              <w:widowControl w:val="0"/>
              <w:ind w:firstLine="480"/>
              <w:rPr>
                <w:rFonts w:eastAsia="微软雅黑"/>
                <w:b/>
                <w:kern w:val="0"/>
                <w:sz w:val="24"/>
                <w:szCs w:val="24"/>
              </w:rPr>
            </w:pPr>
            <w:r>
              <w:rPr>
                <w:rFonts w:eastAsia="微软雅黑"/>
                <w:b/>
                <w:sz w:val="24"/>
                <w:szCs w:val="24"/>
              </w:rPr>
              <w:t xml:space="preserve">Agree </w:t>
            </w:r>
          </w:p>
        </w:tc>
        <w:tc>
          <w:tcPr>
            <w:tcW w:w="1669" w:type="dxa"/>
            <w:tcBorders>
              <w:top w:val="single" w:sz="4" w:space="0" w:color="auto"/>
              <w:bottom w:val="single" w:sz="4" w:space="0" w:color="auto"/>
            </w:tcBorders>
            <w:vAlign w:val="center"/>
          </w:tcPr>
          <w:p w:rsidR="00C057D6" w:rsidRDefault="00BA791D">
            <w:pPr>
              <w:widowControl w:val="0"/>
              <w:ind w:firstLine="480"/>
              <w:rPr>
                <w:rFonts w:eastAsia="微软雅黑"/>
                <w:b/>
                <w:kern w:val="0"/>
                <w:sz w:val="24"/>
                <w:szCs w:val="24"/>
              </w:rPr>
            </w:pPr>
            <w:r>
              <w:rPr>
                <w:rFonts w:eastAsia="微软雅黑"/>
                <w:b/>
                <w:sz w:val="24"/>
                <w:szCs w:val="24"/>
              </w:rPr>
              <w:t xml:space="preserve">Neutral </w:t>
            </w:r>
          </w:p>
        </w:tc>
        <w:tc>
          <w:tcPr>
            <w:tcW w:w="1655" w:type="dxa"/>
            <w:tcBorders>
              <w:top w:val="single" w:sz="4" w:space="0" w:color="auto"/>
              <w:bottom w:val="single" w:sz="4" w:space="0" w:color="auto"/>
            </w:tcBorders>
            <w:vAlign w:val="center"/>
          </w:tcPr>
          <w:p w:rsidR="00C057D6" w:rsidRDefault="00BA791D">
            <w:pPr>
              <w:widowControl w:val="0"/>
              <w:ind w:firstLine="480"/>
              <w:rPr>
                <w:rFonts w:eastAsia="微软雅黑"/>
                <w:b/>
                <w:kern w:val="0"/>
                <w:sz w:val="24"/>
                <w:szCs w:val="24"/>
              </w:rPr>
            </w:pPr>
            <w:r>
              <w:rPr>
                <w:rFonts w:eastAsia="微软雅黑"/>
                <w:b/>
                <w:sz w:val="24"/>
                <w:szCs w:val="24"/>
              </w:rPr>
              <w:t xml:space="preserve">Disagree </w:t>
            </w:r>
          </w:p>
        </w:tc>
        <w:tc>
          <w:tcPr>
            <w:tcW w:w="2077" w:type="dxa"/>
            <w:tcBorders>
              <w:top w:val="single" w:sz="4" w:space="0" w:color="auto"/>
              <w:bottom w:val="single" w:sz="4" w:space="0" w:color="auto"/>
            </w:tcBorders>
            <w:vAlign w:val="center"/>
          </w:tcPr>
          <w:p w:rsidR="00C057D6" w:rsidRDefault="00BA791D">
            <w:pPr>
              <w:widowControl w:val="0"/>
              <w:ind w:firstLine="480"/>
              <w:rPr>
                <w:rFonts w:eastAsia="微软雅黑"/>
                <w:b/>
                <w:kern w:val="0"/>
                <w:sz w:val="24"/>
                <w:szCs w:val="24"/>
              </w:rPr>
            </w:pPr>
            <w:r>
              <w:rPr>
                <w:rFonts w:eastAsia="微软雅黑"/>
                <w:b/>
                <w:sz w:val="24"/>
                <w:szCs w:val="24"/>
              </w:rPr>
              <w:t xml:space="preserve">Strongly disagree </w:t>
            </w:r>
          </w:p>
        </w:tc>
      </w:tr>
      <w:tr w:rsidR="00C057D6">
        <w:tc>
          <w:tcPr>
            <w:tcW w:w="5324" w:type="dxa"/>
            <w:tcBorders>
              <w:top w:val="single" w:sz="4" w:space="0" w:color="auto"/>
              <w:bottom w:val="nil"/>
            </w:tcBorders>
          </w:tcPr>
          <w:p w:rsidR="00C057D6" w:rsidRDefault="00BA791D">
            <w:pPr>
              <w:widowControl w:val="0"/>
              <w:rPr>
                <w:rFonts w:eastAsia="微软雅黑"/>
                <w:b/>
                <w:kern w:val="0"/>
                <w:sz w:val="24"/>
                <w:szCs w:val="24"/>
              </w:rPr>
            </w:pPr>
            <w:r>
              <w:rPr>
                <w:rFonts w:eastAsia="微软雅黑"/>
                <w:b/>
                <w:kern w:val="0"/>
                <w:sz w:val="24"/>
                <w:szCs w:val="24"/>
              </w:rPr>
              <w:t>1.</w:t>
            </w:r>
            <w:r>
              <w:rPr>
                <w:sz w:val="24"/>
                <w:szCs w:val="24"/>
              </w:rPr>
              <w:t xml:space="preserve"> </w:t>
            </w:r>
            <w:r>
              <w:rPr>
                <w:rFonts w:eastAsia="微软雅黑"/>
                <w:b/>
                <w:kern w:val="0"/>
                <w:sz w:val="24"/>
                <w:szCs w:val="24"/>
              </w:rPr>
              <w:t xml:space="preserve">I am extremely concerned when my stroke patient exhibits symptoms of </w:t>
            </w:r>
            <w:r>
              <w:rPr>
                <w:rFonts w:eastAsia="微软雅黑"/>
                <w:b/>
                <w:kern w:val="0"/>
                <w:sz w:val="24"/>
                <w:szCs w:val="24"/>
              </w:rPr>
              <w:t>delirium.</w:t>
            </w:r>
          </w:p>
        </w:tc>
        <w:tc>
          <w:tcPr>
            <w:tcW w:w="1869" w:type="dxa"/>
            <w:tcBorders>
              <w:top w:val="single" w:sz="4" w:space="0" w:color="auto"/>
              <w:left w:val="nil"/>
              <w:bottom w:val="nil"/>
              <w:right w:val="nil"/>
            </w:tcBorders>
            <w:vAlign w:val="center"/>
          </w:tcPr>
          <w:p w:rsidR="00C057D6" w:rsidRDefault="00BA791D">
            <w:pPr>
              <w:widowControl w:val="0"/>
              <w:rPr>
                <w:bCs/>
                <w:sz w:val="24"/>
                <w:szCs w:val="24"/>
              </w:rPr>
            </w:pPr>
            <w:r>
              <w:rPr>
                <w:bCs/>
                <w:sz w:val="24"/>
                <w:szCs w:val="24"/>
              </w:rPr>
              <w:t>156(32.23)</w:t>
            </w:r>
          </w:p>
        </w:tc>
        <w:tc>
          <w:tcPr>
            <w:tcW w:w="1869" w:type="dxa"/>
            <w:tcBorders>
              <w:top w:val="single" w:sz="4" w:space="0" w:color="auto"/>
              <w:left w:val="nil"/>
              <w:bottom w:val="nil"/>
              <w:right w:val="nil"/>
            </w:tcBorders>
            <w:vAlign w:val="center"/>
          </w:tcPr>
          <w:p w:rsidR="00C057D6" w:rsidRDefault="00BA791D">
            <w:pPr>
              <w:widowControl w:val="0"/>
              <w:rPr>
                <w:bCs/>
                <w:sz w:val="24"/>
                <w:szCs w:val="24"/>
              </w:rPr>
            </w:pPr>
            <w:r>
              <w:rPr>
                <w:bCs/>
                <w:sz w:val="24"/>
                <w:szCs w:val="24"/>
              </w:rPr>
              <w:t>205(42.36)</w:t>
            </w:r>
          </w:p>
        </w:tc>
        <w:tc>
          <w:tcPr>
            <w:tcW w:w="1669" w:type="dxa"/>
            <w:tcBorders>
              <w:top w:val="single" w:sz="4" w:space="0" w:color="auto"/>
              <w:left w:val="nil"/>
              <w:bottom w:val="nil"/>
              <w:right w:val="nil"/>
            </w:tcBorders>
            <w:vAlign w:val="center"/>
          </w:tcPr>
          <w:p w:rsidR="00C057D6" w:rsidRDefault="00BA791D">
            <w:pPr>
              <w:widowControl w:val="0"/>
              <w:rPr>
                <w:bCs/>
                <w:sz w:val="24"/>
                <w:szCs w:val="24"/>
              </w:rPr>
            </w:pPr>
            <w:r>
              <w:rPr>
                <w:bCs/>
                <w:sz w:val="24"/>
                <w:szCs w:val="24"/>
              </w:rPr>
              <w:t>86(17.77)</w:t>
            </w:r>
          </w:p>
        </w:tc>
        <w:tc>
          <w:tcPr>
            <w:tcW w:w="1655" w:type="dxa"/>
            <w:tcBorders>
              <w:top w:val="single" w:sz="4" w:space="0" w:color="auto"/>
              <w:left w:val="nil"/>
              <w:bottom w:val="nil"/>
              <w:right w:val="nil"/>
            </w:tcBorders>
            <w:vAlign w:val="center"/>
          </w:tcPr>
          <w:p w:rsidR="00C057D6" w:rsidRDefault="00BA791D">
            <w:pPr>
              <w:widowControl w:val="0"/>
              <w:rPr>
                <w:bCs/>
                <w:sz w:val="24"/>
                <w:szCs w:val="24"/>
              </w:rPr>
            </w:pPr>
            <w:r>
              <w:rPr>
                <w:bCs/>
                <w:sz w:val="24"/>
                <w:szCs w:val="24"/>
              </w:rPr>
              <w:t>15(3.1)</w:t>
            </w:r>
          </w:p>
        </w:tc>
        <w:tc>
          <w:tcPr>
            <w:tcW w:w="2077" w:type="dxa"/>
            <w:tcBorders>
              <w:top w:val="single" w:sz="4" w:space="0" w:color="auto"/>
              <w:left w:val="nil"/>
              <w:bottom w:val="nil"/>
              <w:right w:val="nil"/>
            </w:tcBorders>
            <w:vAlign w:val="center"/>
          </w:tcPr>
          <w:p w:rsidR="00C057D6" w:rsidRDefault="00BA791D">
            <w:pPr>
              <w:widowControl w:val="0"/>
              <w:rPr>
                <w:bCs/>
                <w:sz w:val="24"/>
                <w:szCs w:val="24"/>
              </w:rPr>
            </w:pPr>
            <w:r>
              <w:rPr>
                <w:bCs/>
                <w:sz w:val="24"/>
                <w:szCs w:val="24"/>
              </w:rPr>
              <w:t>22(4.55)</w:t>
            </w:r>
          </w:p>
        </w:tc>
      </w:tr>
      <w:tr w:rsidR="00C057D6">
        <w:tc>
          <w:tcPr>
            <w:tcW w:w="5324" w:type="dxa"/>
            <w:tcBorders>
              <w:top w:val="nil"/>
              <w:bottom w:val="nil"/>
            </w:tcBorders>
          </w:tcPr>
          <w:p w:rsidR="00C057D6" w:rsidRDefault="00BA791D">
            <w:pPr>
              <w:widowControl w:val="0"/>
              <w:rPr>
                <w:rFonts w:eastAsia="微软雅黑"/>
                <w:b/>
                <w:kern w:val="0"/>
                <w:sz w:val="24"/>
                <w:szCs w:val="24"/>
              </w:rPr>
            </w:pPr>
            <w:r>
              <w:rPr>
                <w:rFonts w:eastAsia="微软雅黑"/>
                <w:b/>
                <w:kern w:val="0"/>
                <w:sz w:val="24"/>
                <w:szCs w:val="24"/>
              </w:rPr>
              <w:t>2.</w:t>
            </w:r>
            <w:r>
              <w:rPr>
                <w:sz w:val="24"/>
                <w:szCs w:val="24"/>
              </w:rPr>
              <w:t xml:space="preserve"> </w:t>
            </w:r>
            <w:r>
              <w:rPr>
                <w:rFonts w:eastAsia="微软雅黑"/>
                <w:b/>
                <w:kern w:val="0"/>
                <w:sz w:val="24"/>
                <w:szCs w:val="24"/>
              </w:rPr>
              <w:t>I believe that stroke caregivers should receive specialized training to minimize the risk of delirium occurrence in patients to the greatest extent possible.</w:t>
            </w:r>
          </w:p>
        </w:tc>
        <w:tc>
          <w:tcPr>
            <w:tcW w:w="1869" w:type="dxa"/>
            <w:tcBorders>
              <w:top w:val="nil"/>
              <w:left w:val="nil"/>
              <w:bottom w:val="nil"/>
              <w:right w:val="nil"/>
            </w:tcBorders>
            <w:vAlign w:val="center"/>
          </w:tcPr>
          <w:p w:rsidR="00C057D6" w:rsidRDefault="00BA791D">
            <w:pPr>
              <w:widowControl w:val="0"/>
              <w:rPr>
                <w:bCs/>
                <w:sz w:val="24"/>
                <w:szCs w:val="24"/>
              </w:rPr>
            </w:pPr>
            <w:r>
              <w:rPr>
                <w:bCs/>
                <w:sz w:val="24"/>
                <w:szCs w:val="24"/>
              </w:rPr>
              <w:t>157(32.44)</w:t>
            </w:r>
          </w:p>
        </w:tc>
        <w:tc>
          <w:tcPr>
            <w:tcW w:w="1869" w:type="dxa"/>
            <w:tcBorders>
              <w:top w:val="nil"/>
              <w:left w:val="nil"/>
              <w:bottom w:val="nil"/>
              <w:right w:val="nil"/>
            </w:tcBorders>
            <w:vAlign w:val="center"/>
          </w:tcPr>
          <w:p w:rsidR="00C057D6" w:rsidRDefault="00BA791D">
            <w:pPr>
              <w:widowControl w:val="0"/>
              <w:rPr>
                <w:bCs/>
                <w:sz w:val="24"/>
                <w:szCs w:val="24"/>
              </w:rPr>
            </w:pPr>
            <w:r>
              <w:rPr>
                <w:bCs/>
                <w:sz w:val="24"/>
                <w:szCs w:val="24"/>
              </w:rPr>
              <w:t>234(48.35)</w:t>
            </w:r>
          </w:p>
        </w:tc>
        <w:tc>
          <w:tcPr>
            <w:tcW w:w="1669" w:type="dxa"/>
            <w:tcBorders>
              <w:top w:val="nil"/>
              <w:left w:val="nil"/>
              <w:bottom w:val="nil"/>
              <w:right w:val="nil"/>
            </w:tcBorders>
            <w:vAlign w:val="center"/>
          </w:tcPr>
          <w:p w:rsidR="00C057D6" w:rsidRDefault="00BA791D">
            <w:pPr>
              <w:widowControl w:val="0"/>
              <w:rPr>
                <w:bCs/>
                <w:sz w:val="24"/>
                <w:szCs w:val="24"/>
              </w:rPr>
            </w:pPr>
            <w:r>
              <w:rPr>
                <w:bCs/>
                <w:sz w:val="24"/>
                <w:szCs w:val="24"/>
              </w:rPr>
              <w:t>67(13.84)</w:t>
            </w:r>
          </w:p>
        </w:tc>
        <w:tc>
          <w:tcPr>
            <w:tcW w:w="1655" w:type="dxa"/>
            <w:tcBorders>
              <w:top w:val="nil"/>
              <w:left w:val="nil"/>
              <w:bottom w:val="nil"/>
              <w:right w:val="nil"/>
            </w:tcBorders>
            <w:vAlign w:val="center"/>
          </w:tcPr>
          <w:p w:rsidR="00C057D6" w:rsidRDefault="00BA791D">
            <w:pPr>
              <w:widowControl w:val="0"/>
              <w:rPr>
                <w:bCs/>
                <w:sz w:val="24"/>
                <w:szCs w:val="24"/>
              </w:rPr>
            </w:pPr>
            <w:r>
              <w:rPr>
                <w:bCs/>
                <w:sz w:val="24"/>
                <w:szCs w:val="24"/>
              </w:rPr>
              <w:t>13(2.69)</w:t>
            </w:r>
          </w:p>
        </w:tc>
        <w:tc>
          <w:tcPr>
            <w:tcW w:w="2077" w:type="dxa"/>
            <w:tcBorders>
              <w:top w:val="nil"/>
              <w:left w:val="nil"/>
              <w:bottom w:val="nil"/>
              <w:right w:val="nil"/>
            </w:tcBorders>
            <w:vAlign w:val="center"/>
          </w:tcPr>
          <w:p w:rsidR="00C057D6" w:rsidRDefault="00BA791D">
            <w:pPr>
              <w:widowControl w:val="0"/>
              <w:rPr>
                <w:bCs/>
                <w:sz w:val="24"/>
                <w:szCs w:val="24"/>
              </w:rPr>
            </w:pPr>
            <w:r>
              <w:rPr>
                <w:bCs/>
                <w:sz w:val="24"/>
                <w:szCs w:val="24"/>
              </w:rPr>
              <w:t>13(2.69)</w:t>
            </w:r>
          </w:p>
        </w:tc>
      </w:tr>
      <w:tr w:rsidR="00C057D6">
        <w:tc>
          <w:tcPr>
            <w:tcW w:w="5324" w:type="dxa"/>
            <w:tcBorders>
              <w:top w:val="nil"/>
              <w:bottom w:val="nil"/>
            </w:tcBorders>
          </w:tcPr>
          <w:p w:rsidR="00C057D6" w:rsidRDefault="00BA791D">
            <w:pPr>
              <w:widowControl w:val="0"/>
              <w:rPr>
                <w:rFonts w:eastAsia="微软雅黑"/>
                <w:b/>
                <w:kern w:val="0"/>
                <w:sz w:val="24"/>
                <w:szCs w:val="24"/>
              </w:rPr>
            </w:pPr>
            <w:r>
              <w:rPr>
                <w:rFonts w:eastAsia="微软雅黑"/>
                <w:b/>
                <w:kern w:val="0"/>
                <w:sz w:val="24"/>
                <w:szCs w:val="24"/>
              </w:rPr>
              <w:t>3.</w:t>
            </w:r>
            <w:r>
              <w:rPr>
                <w:sz w:val="24"/>
                <w:szCs w:val="24"/>
              </w:rPr>
              <w:t xml:space="preserve"> </w:t>
            </w:r>
            <w:r>
              <w:rPr>
                <w:rFonts w:eastAsia="微软雅黑"/>
                <w:b/>
                <w:kern w:val="0"/>
                <w:sz w:val="24"/>
                <w:szCs w:val="24"/>
              </w:rPr>
              <w:t>I believe that medication therapy is an effective method for managing delirium in stroke patients.</w:t>
            </w:r>
          </w:p>
        </w:tc>
        <w:tc>
          <w:tcPr>
            <w:tcW w:w="1869" w:type="dxa"/>
            <w:tcBorders>
              <w:top w:val="nil"/>
              <w:left w:val="nil"/>
              <w:bottom w:val="nil"/>
              <w:right w:val="nil"/>
            </w:tcBorders>
            <w:vAlign w:val="center"/>
          </w:tcPr>
          <w:p w:rsidR="00C057D6" w:rsidRDefault="00BA791D">
            <w:pPr>
              <w:widowControl w:val="0"/>
              <w:rPr>
                <w:bCs/>
                <w:sz w:val="24"/>
                <w:szCs w:val="24"/>
              </w:rPr>
            </w:pPr>
            <w:r>
              <w:rPr>
                <w:bCs/>
                <w:sz w:val="24"/>
                <w:szCs w:val="24"/>
              </w:rPr>
              <w:t>94(19.42)</w:t>
            </w:r>
          </w:p>
        </w:tc>
        <w:tc>
          <w:tcPr>
            <w:tcW w:w="1869" w:type="dxa"/>
            <w:tcBorders>
              <w:top w:val="nil"/>
              <w:left w:val="nil"/>
              <w:bottom w:val="nil"/>
              <w:right w:val="nil"/>
            </w:tcBorders>
            <w:vAlign w:val="center"/>
          </w:tcPr>
          <w:p w:rsidR="00C057D6" w:rsidRDefault="00BA791D">
            <w:pPr>
              <w:widowControl w:val="0"/>
              <w:rPr>
                <w:bCs/>
                <w:sz w:val="24"/>
                <w:szCs w:val="24"/>
              </w:rPr>
            </w:pPr>
            <w:r>
              <w:rPr>
                <w:bCs/>
                <w:sz w:val="24"/>
                <w:szCs w:val="24"/>
              </w:rPr>
              <w:t>231(47.73)</w:t>
            </w:r>
          </w:p>
        </w:tc>
        <w:tc>
          <w:tcPr>
            <w:tcW w:w="1669" w:type="dxa"/>
            <w:tcBorders>
              <w:top w:val="nil"/>
              <w:left w:val="nil"/>
              <w:bottom w:val="nil"/>
              <w:right w:val="nil"/>
            </w:tcBorders>
            <w:vAlign w:val="center"/>
          </w:tcPr>
          <w:p w:rsidR="00C057D6" w:rsidRDefault="00BA791D">
            <w:pPr>
              <w:widowControl w:val="0"/>
              <w:rPr>
                <w:bCs/>
                <w:sz w:val="24"/>
                <w:szCs w:val="24"/>
              </w:rPr>
            </w:pPr>
            <w:r>
              <w:rPr>
                <w:bCs/>
                <w:sz w:val="24"/>
                <w:szCs w:val="24"/>
              </w:rPr>
              <w:t>129(26.65)</w:t>
            </w:r>
          </w:p>
        </w:tc>
        <w:tc>
          <w:tcPr>
            <w:tcW w:w="1655" w:type="dxa"/>
            <w:tcBorders>
              <w:top w:val="nil"/>
              <w:left w:val="nil"/>
              <w:bottom w:val="nil"/>
              <w:right w:val="nil"/>
            </w:tcBorders>
            <w:vAlign w:val="center"/>
          </w:tcPr>
          <w:p w:rsidR="00C057D6" w:rsidRDefault="00BA791D">
            <w:pPr>
              <w:widowControl w:val="0"/>
              <w:rPr>
                <w:bCs/>
                <w:sz w:val="24"/>
                <w:szCs w:val="24"/>
              </w:rPr>
            </w:pPr>
            <w:r>
              <w:rPr>
                <w:bCs/>
                <w:sz w:val="24"/>
                <w:szCs w:val="24"/>
              </w:rPr>
              <w:t>23(4.75)</w:t>
            </w:r>
          </w:p>
        </w:tc>
        <w:tc>
          <w:tcPr>
            <w:tcW w:w="2077" w:type="dxa"/>
            <w:tcBorders>
              <w:top w:val="nil"/>
              <w:left w:val="nil"/>
              <w:bottom w:val="nil"/>
              <w:right w:val="nil"/>
            </w:tcBorders>
            <w:vAlign w:val="center"/>
          </w:tcPr>
          <w:p w:rsidR="00C057D6" w:rsidRDefault="00BA791D">
            <w:pPr>
              <w:widowControl w:val="0"/>
              <w:rPr>
                <w:bCs/>
                <w:sz w:val="24"/>
                <w:szCs w:val="24"/>
              </w:rPr>
            </w:pPr>
            <w:r>
              <w:rPr>
                <w:bCs/>
                <w:sz w:val="24"/>
                <w:szCs w:val="24"/>
              </w:rPr>
              <w:t>7(1.45)</w:t>
            </w:r>
          </w:p>
        </w:tc>
      </w:tr>
      <w:tr w:rsidR="00C057D6">
        <w:tc>
          <w:tcPr>
            <w:tcW w:w="5324" w:type="dxa"/>
            <w:tcBorders>
              <w:top w:val="nil"/>
              <w:bottom w:val="nil"/>
            </w:tcBorders>
          </w:tcPr>
          <w:p w:rsidR="00C057D6" w:rsidRDefault="00BA791D">
            <w:pPr>
              <w:widowControl w:val="0"/>
              <w:rPr>
                <w:rFonts w:eastAsia="微软雅黑"/>
                <w:b/>
                <w:kern w:val="0"/>
                <w:sz w:val="24"/>
                <w:szCs w:val="24"/>
              </w:rPr>
            </w:pPr>
            <w:r>
              <w:rPr>
                <w:rFonts w:eastAsia="微软雅黑"/>
                <w:b/>
                <w:kern w:val="0"/>
                <w:sz w:val="24"/>
                <w:szCs w:val="24"/>
              </w:rPr>
              <w:t>4.</w:t>
            </w:r>
            <w:r>
              <w:rPr>
                <w:sz w:val="24"/>
                <w:szCs w:val="24"/>
              </w:rPr>
              <w:t xml:space="preserve"> </w:t>
            </w:r>
            <w:r>
              <w:rPr>
                <w:rFonts w:eastAsia="微软雅黑"/>
                <w:b/>
                <w:kern w:val="0"/>
                <w:sz w:val="24"/>
                <w:szCs w:val="24"/>
              </w:rPr>
              <w:t xml:space="preserve">I believe that stroke caregivers need more support from healthcare professionals </w:t>
            </w:r>
            <w:r>
              <w:rPr>
                <w:rFonts w:eastAsia="微软雅黑"/>
                <w:b/>
                <w:kern w:val="0"/>
                <w:sz w:val="24"/>
                <w:szCs w:val="24"/>
              </w:rPr>
              <w:t>in the prevention and management of delirium.</w:t>
            </w:r>
          </w:p>
        </w:tc>
        <w:tc>
          <w:tcPr>
            <w:tcW w:w="1869" w:type="dxa"/>
            <w:tcBorders>
              <w:top w:val="nil"/>
              <w:left w:val="nil"/>
              <w:bottom w:val="nil"/>
              <w:right w:val="nil"/>
            </w:tcBorders>
            <w:vAlign w:val="center"/>
          </w:tcPr>
          <w:p w:rsidR="00C057D6" w:rsidRDefault="00BA791D">
            <w:pPr>
              <w:widowControl w:val="0"/>
              <w:rPr>
                <w:bCs/>
                <w:sz w:val="24"/>
                <w:szCs w:val="24"/>
              </w:rPr>
            </w:pPr>
            <w:r>
              <w:rPr>
                <w:bCs/>
                <w:sz w:val="24"/>
                <w:szCs w:val="24"/>
              </w:rPr>
              <w:t>169(34.92)</w:t>
            </w:r>
          </w:p>
        </w:tc>
        <w:tc>
          <w:tcPr>
            <w:tcW w:w="1869" w:type="dxa"/>
            <w:tcBorders>
              <w:top w:val="nil"/>
              <w:left w:val="nil"/>
              <w:bottom w:val="nil"/>
              <w:right w:val="nil"/>
            </w:tcBorders>
            <w:vAlign w:val="center"/>
          </w:tcPr>
          <w:p w:rsidR="00C057D6" w:rsidRDefault="00BA791D">
            <w:pPr>
              <w:widowControl w:val="0"/>
              <w:rPr>
                <w:bCs/>
                <w:sz w:val="24"/>
                <w:szCs w:val="24"/>
              </w:rPr>
            </w:pPr>
            <w:r>
              <w:rPr>
                <w:bCs/>
                <w:sz w:val="24"/>
                <w:szCs w:val="24"/>
              </w:rPr>
              <w:t>241(49.79)</w:t>
            </w:r>
          </w:p>
        </w:tc>
        <w:tc>
          <w:tcPr>
            <w:tcW w:w="1669" w:type="dxa"/>
            <w:tcBorders>
              <w:top w:val="nil"/>
              <w:left w:val="nil"/>
              <w:bottom w:val="nil"/>
              <w:right w:val="nil"/>
            </w:tcBorders>
            <w:vAlign w:val="center"/>
          </w:tcPr>
          <w:p w:rsidR="00C057D6" w:rsidRDefault="00BA791D">
            <w:pPr>
              <w:widowControl w:val="0"/>
              <w:rPr>
                <w:bCs/>
                <w:sz w:val="24"/>
                <w:szCs w:val="24"/>
              </w:rPr>
            </w:pPr>
            <w:r>
              <w:rPr>
                <w:bCs/>
                <w:sz w:val="24"/>
                <w:szCs w:val="24"/>
              </w:rPr>
              <w:t>63(13.02)</w:t>
            </w:r>
          </w:p>
        </w:tc>
        <w:tc>
          <w:tcPr>
            <w:tcW w:w="1655" w:type="dxa"/>
            <w:tcBorders>
              <w:top w:val="nil"/>
              <w:left w:val="nil"/>
              <w:bottom w:val="nil"/>
              <w:right w:val="nil"/>
            </w:tcBorders>
            <w:vAlign w:val="center"/>
          </w:tcPr>
          <w:p w:rsidR="00C057D6" w:rsidRDefault="00BA791D">
            <w:pPr>
              <w:widowControl w:val="0"/>
              <w:rPr>
                <w:bCs/>
                <w:sz w:val="24"/>
                <w:szCs w:val="24"/>
              </w:rPr>
            </w:pPr>
            <w:r>
              <w:rPr>
                <w:bCs/>
                <w:sz w:val="24"/>
                <w:szCs w:val="24"/>
              </w:rPr>
              <w:t>6(1.24)</w:t>
            </w:r>
          </w:p>
        </w:tc>
        <w:tc>
          <w:tcPr>
            <w:tcW w:w="2077" w:type="dxa"/>
            <w:tcBorders>
              <w:top w:val="nil"/>
              <w:left w:val="nil"/>
              <w:bottom w:val="nil"/>
              <w:right w:val="nil"/>
            </w:tcBorders>
            <w:vAlign w:val="center"/>
          </w:tcPr>
          <w:p w:rsidR="00C057D6" w:rsidRDefault="00BA791D">
            <w:pPr>
              <w:widowControl w:val="0"/>
              <w:rPr>
                <w:bCs/>
                <w:sz w:val="24"/>
                <w:szCs w:val="24"/>
              </w:rPr>
            </w:pPr>
            <w:r>
              <w:rPr>
                <w:bCs/>
                <w:sz w:val="24"/>
                <w:szCs w:val="24"/>
              </w:rPr>
              <w:t>5(1.03)</w:t>
            </w:r>
          </w:p>
        </w:tc>
      </w:tr>
      <w:tr w:rsidR="00C057D6">
        <w:tc>
          <w:tcPr>
            <w:tcW w:w="5324" w:type="dxa"/>
            <w:tcBorders>
              <w:top w:val="nil"/>
              <w:bottom w:val="nil"/>
            </w:tcBorders>
          </w:tcPr>
          <w:p w:rsidR="00C057D6" w:rsidRDefault="00BA791D">
            <w:pPr>
              <w:widowControl w:val="0"/>
              <w:rPr>
                <w:rFonts w:eastAsia="微软雅黑"/>
                <w:b/>
                <w:kern w:val="0"/>
                <w:sz w:val="24"/>
                <w:szCs w:val="24"/>
              </w:rPr>
            </w:pPr>
            <w:r>
              <w:rPr>
                <w:rFonts w:eastAsia="微软雅黑"/>
                <w:b/>
                <w:kern w:val="0"/>
                <w:sz w:val="24"/>
                <w:szCs w:val="24"/>
              </w:rPr>
              <w:t>5.</w:t>
            </w:r>
            <w:r>
              <w:rPr>
                <w:sz w:val="24"/>
                <w:szCs w:val="24"/>
              </w:rPr>
              <w:t xml:space="preserve"> </w:t>
            </w:r>
            <w:r>
              <w:rPr>
                <w:rFonts w:eastAsia="微软雅黑"/>
                <w:b/>
                <w:kern w:val="0"/>
                <w:sz w:val="24"/>
                <w:szCs w:val="24"/>
              </w:rPr>
              <w:t>I believe that stroke patients should undergo regular delirium risk assessments.</w:t>
            </w:r>
          </w:p>
        </w:tc>
        <w:tc>
          <w:tcPr>
            <w:tcW w:w="1869" w:type="dxa"/>
            <w:tcBorders>
              <w:top w:val="nil"/>
              <w:left w:val="nil"/>
              <w:bottom w:val="nil"/>
              <w:right w:val="nil"/>
            </w:tcBorders>
            <w:vAlign w:val="center"/>
          </w:tcPr>
          <w:p w:rsidR="00C057D6" w:rsidRDefault="00BA791D">
            <w:pPr>
              <w:widowControl w:val="0"/>
              <w:rPr>
                <w:bCs/>
                <w:sz w:val="24"/>
                <w:szCs w:val="24"/>
              </w:rPr>
            </w:pPr>
            <w:r>
              <w:rPr>
                <w:bCs/>
                <w:sz w:val="24"/>
                <w:szCs w:val="24"/>
              </w:rPr>
              <w:t>135(27.89)</w:t>
            </w:r>
          </w:p>
        </w:tc>
        <w:tc>
          <w:tcPr>
            <w:tcW w:w="1869" w:type="dxa"/>
            <w:tcBorders>
              <w:top w:val="nil"/>
              <w:left w:val="nil"/>
              <w:bottom w:val="nil"/>
              <w:right w:val="nil"/>
            </w:tcBorders>
            <w:vAlign w:val="center"/>
          </w:tcPr>
          <w:p w:rsidR="00C057D6" w:rsidRDefault="00BA791D">
            <w:pPr>
              <w:widowControl w:val="0"/>
              <w:rPr>
                <w:bCs/>
                <w:sz w:val="24"/>
                <w:szCs w:val="24"/>
              </w:rPr>
            </w:pPr>
            <w:r>
              <w:rPr>
                <w:bCs/>
                <w:sz w:val="24"/>
                <w:szCs w:val="24"/>
              </w:rPr>
              <w:t>254(52.48)</w:t>
            </w:r>
          </w:p>
        </w:tc>
        <w:tc>
          <w:tcPr>
            <w:tcW w:w="1669" w:type="dxa"/>
            <w:tcBorders>
              <w:top w:val="nil"/>
              <w:left w:val="nil"/>
              <w:bottom w:val="nil"/>
              <w:right w:val="nil"/>
            </w:tcBorders>
            <w:vAlign w:val="center"/>
          </w:tcPr>
          <w:p w:rsidR="00C057D6" w:rsidRDefault="00BA791D">
            <w:pPr>
              <w:widowControl w:val="0"/>
              <w:rPr>
                <w:bCs/>
                <w:sz w:val="24"/>
                <w:szCs w:val="24"/>
              </w:rPr>
            </w:pPr>
            <w:r>
              <w:rPr>
                <w:bCs/>
                <w:sz w:val="24"/>
                <w:szCs w:val="24"/>
              </w:rPr>
              <w:t>71(14.67)</w:t>
            </w:r>
          </w:p>
        </w:tc>
        <w:tc>
          <w:tcPr>
            <w:tcW w:w="1655" w:type="dxa"/>
            <w:tcBorders>
              <w:top w:val="nil"/>
              <w:left w:val="nil"/>
              <w:bottom w:val="nil"/>
              <w:right w:val="nil"/>
            </w:tcBorders>
            <w:vAlign w:val="center"/>
          </w:tcPr>
          <w:p w:rsidR="00C057D6" w:rsidRDefault="00BA791D">
            <w:pPr>
              <w:widowControl w:val="0"/>
              <w:rPr>
                <w:bCs/>
                <w:sz w:val="24"/>
                <w:szCs w:val="24"/>
              </w:rPr>
            </w:pPr>
            <w:r>
              <w:rPr>
                <w:bCs/>
                <w:sz w:val="24"/>
                <w:szCs w:val="24"/>
              </w:rPr>
              <w:t>16(3.31)</w:t>
            </w:r>
          </w:p>
        </w:tc>
        <w:tc>
          <w:tcPr>
            <w:tcW w:w="2077" w:type="dxa"/>
            <w:tcBorders>
              <w:top w:val="nil"/>
              <w:left w:val="nil"/>
              <w:bottom w:val="nil"/>
              <w:right w:val="nil"/>
            </w:tcBorders>
            <w:vAlign w:val="center"/>
          </w:tcPr>
          <w:p w:rsidR="00C057D6" w:rsidRDefault="00BA791D">
            <w:pPr>
              <w:widowControl w:val="0"/>
              <w:rPr>
                <w:bCs/>
                <w:sz w:val="24"/>
                <w:szCs w:val="24"/>
              </w:rPr>
            </w:pPr>
            <w:r>
              <w:rPr>
                <w:bCs/>
                <w:sz w:val="24"/>
                <w:szCs w:val="24"/>
              </w:rPr>
              <w:t>8(1.65)</w:t>
            </w:r>
          </w:p>
        </w:tc>
      </w:tr>
      <w:tr w:rsidR="00C057D6">
        <w:tc>
          <w:tcPr>
            <w:tcW w:w="5324" w:type="dxa"/>
            <w:tcBorders>
              <w:top w:val="nil"/>
              <w:bottom w:val="nil"/>
            </w:tcBorders>
          </w:tcPr>
          <w:p w:rsidR="00C057D6" w:rsidRDefault="00BA791D">
            <w:pPr>
              <w:widowControl w:val="0"/>
              <w:rPr>
                <w:rFonts w:eastAsia="微软雅黑"/>
                <w:b/>
                <w:kern w:val="0"/>
                <w:sz w:val="24"/>
                <w:szCs w:val="24"/>
              </w:rPr>
            </w:pPr>
            <w:r>
              <w:rPr>
                <w:rFonts w:eastAsia="微软雅黑"/>
                <w:b/>
                <w:kern w:val="0"/>
                <w:sz w:val="24"/>
                <w:szCs w:val="24"/>
              </w:rPr>
              <w:t>6.</w:t>
            </w:r>
            <w:r>
              <w:rPr>
                <w:sz w:val="24"/>
                <w:szCs w:val="24"/>
              </w:rPr>
              <w:t xml:space="preserve"> </w:t>
            </w:r>
            <w:r>
              <w:rPr>
                <w:rFonts w:eastAsia="微软雅黑"/>
                <w:b/>
                <w:kern w:val="0"/>
                <w:sz w:val="24"/>
                <w:szCs w:val="24"/>
              </w:rPr>
              <w:t xml:space="preserve">I believe that </w:t>
            </w:r>
            <w:r>
              <w:rPr>
                <w:rFonts w:eastAsia="微软雅黑"/>
                <w:b/>
                <w:kern w:val="0"/>
                <w:sz w:val="24"/>
                <w:szCs w:val="24"/>
              </w:rPr>
              <w:t>preventing delirium after stroke requires confidence, patience, and attentiveness.</w:t>
            </w:r>
          </w:p>
        </w:tc>
        <w:tc>
          <w:tcPr>
            <w:tcW w:w="1869" w:type="dxa"/>
            <w:tcBorders>
              <w:top w:val="nil"/>
              <w:left w:val="nil"/>
              <w:bottom w:val="nil"/>
              <w:right w:val="nil"/>
            </w:tcBorders>
            <w:vAlign w:val="center"/>
          </w:tcPr>
          <w:p w:rsidR="00C057D6" w:rsidRDefault="00BA791D">
            <w:pPr>
              <w:widowControl w:val="0"/>
              <w:rPr>
                <w:bCs/>
                <w:sz w:val="24"/>
                <w:szCs w:val="24"/>
              </w:rPr>
            </w:pPr>
            <w:r>
              <w:rPr>
                <w:bCs/>
                <w:sz w:val="24"/>
                <w:szCs w:val="24"/>
              </w:rPr>
              <w:t>207(42.77)</w:t>
            </w:r>
          </w:p>
        </w:tc>
        <w:tc>
          <w:tcPr>
            <w:tcW w:w="1869" w:type="dxa"/>
            <w:tcBorders>
              <w:top w:val="nil"/>
              <w:left w:val="nil"/>
              <w:bottom w:val="nil"/>
              <w:right w:val="nil"/>
            </w:tcBorders>
            <w:vAlign w:val="center"/>
          </w:tcPr>
          <w:p w:rsidR="00C057D6" w:rsidRDefault="00BA791D">
            <w:pPr>
              <w:widowControl w:val="0"/>
              <w:rPr>
                <w:bCs/>
                <w:sz w:val="24"/>
                <w:szCs w:val="24"/>
              </w:rPr>
            </w:pPr>
            <w:r>
              <w:rPr>
                <w:bCs/>
                <w:sz w:val="24"/>
                <w:szCs w:val="24"/>
              </w:rPr>
              <w:t>224(46.28)</w:t>
            </w:r>
          </w:p>
        </w:tc>
        <w:tc>
          <w:tcPr>
            <w:tcW w:w="1669" w:type="dxa"/>
            <w:tcBorders>
              <w:top w:val="nil"/>
              <w:left w:val="nil"/>
              <w:bottom w:val="nil"/>
              <w:right w:val="nil"/>
            </w:tcBorders>
            <w:vAlign w:val="center"/>
          </w:tcPr>
          <w:p w:rsidR="00C057D6" w:rsidRDefault="00BA791D">
            <w:pPr>
              <w:widowControl w:val="0"/>
              <w:rPr>
                <w:bCs/>
                <w:sz w:val="24"/>
                <w:szCs w:val="24"/>
              </w:rPr>
            </w:pPr>
            <w:r>
              <w:rPr>
                <w:bCs/>
                <w:sz w:val="24"/>
                <w:szCs w:val="24"/>
              </w:rPr>
              <w:t>47(9.71)</w:t>
            </w:r>
          </w:p>
        </w:tc>
        <w:tc>
          <w:tcPr>
            <w:tcW w:w="1655" w:type="dxa"/>
            <w:tcBorders>
              <w:top w:val="nil"/>
              <w:left w:val="nil"/>
              <w:bottom w:val="nil"/>
              <w:right w:val="nil"/>
            </w:tcBorders>
            <w:vAlign w:val="center"/>
          </w:tcPr>
          <w:p w:rsidR="00C057D6" w:rsidRDefault="00BA791D">
            <w:pPr>
              <w:widowControl w:val="0"/>
              <w:rPr>
                <w:bCs/>
                <w:sz w:val="24"/>
                <w:szCs w:val="24"/>
              </w:rPr>
            </w:pPr>
            <w:r>
              <w:rPr>
                <w:bCs/>
                <w:sz w:val="24"/>
                <w:szCs w:val="24"/>
              </w:rPr>
              <w:t>3(0.62)</w:t>
            </w:r>
          </w:p>
        </w:tc>
        <w:tc>
          <w:tcPr>
            <w:tcW w:w="2077" w:type="dxa"/>
            <w:tcBorders>
              <w:top w:val="nil"/>
              <w:left w:val="nil"/>
              <w:bottom w:val="nil"/>
              <w:right w:val="nil"/>
            </w:tcBorders>
            <w:vAlign w:val="center"/>
          </w:tcPr>
          <w:p w:rsidR="00C057D6" w:rsidRDefault="00BA791D">
            <w:pPr>
              <w:widowControl w:val="0"/>
              <w:rPr>
                <w:bCs/>
                <w:sz w:val="24"/>
                <w:szCs w:val="24"/>
              </w:rPr>
            </w:pPr>
            <w:r>
              <w:rPr>
                <w:bCs/>
                <w:sz w:val="24"/>
                <w:szCs w:val="24"/>
              </w:rPr>
              <w:t>3(0.62)</w:t>
            </w:r>
          </w:p>
        </w:tc>
      </w:tr>
      <w:tr w:rsidR="00C057D6">
        <w:tc>
          <w:tcPr>
            <w:tcW w:w="5324" w:type="dxa"/>
            <w:tcBorders>
              <w:top w:val="nil"/>
              <w:bottom w:val="single" w:sz="4" w:space="0" w:color="auto"/>
            </w:tcBorders>
          </w:tcPr>
          <w:p w:rsidR="00C057D6" w:rsidRDefault="00BA791D">
            <w:pPr>
              <w:widowControl w:val="0"/>
              <w:rPr>
                <w:rFonts w:eastAsia="微软雅黑"/>
                <w:b/>
                <w:kern w:val="0"/>
                <w:sz w:val="24"/>
                <w:szCs w:val="24"/>
              </w:rPr>
            </w:pPr>
            <w:r>
              <w:rPr>
                <w:rFonts w:eastAsia="微软雅黑"/>
                <w:b/>
                <w:kern w:val="0"/>
                <w:sz w:val="24"/>
                <w:szCs w:val="24"/>
              </w:rPr>
              <w:t>7.</w:t>
            </w:r>
            <w:r>
              <w:rPr>
                <w:sz w:val="24"/>
                <w:szCs w:val="24"/>
              </w:rPr>
              <w:t xml:space="preserve"> </w:t>
            </w:r>
            <w:r>
              <w:rPr>
                <w:rFonts w:eastAsia="微软雅黑"/>
                <w:b/>
                <w:kern w:val="0"/>
                <w:sz w:val="24"/>
                <w:szCs w:val="24"/>
              </w:rPr>
              <w:t>I believe that hospitals do not provide sufficient education on the management of delirium after stroke.</w:t>
            </w:r>
          </w:p>
        </w:tc>
        <w:tc>
          <w:tcPr>
            <w:tcW w:w="1869" w:type="dxa"/>
            <w:tcBorders>
              <w:top w:val="nil"/>
              <w:left w:val="nil"/>
              <w:bottom w:val="single" w:sz="4" w:space="0" w:color="auto"/>
              <w:right w:val="nil"/>
            </w:tcBorders>
            <w:vAlign w:val="center"/>
          </w:tcPr>
          <w:p w:rsidR="00C057D6" w:rsidRDefault="00BA791D">
            <w:pPr>
              <w:widowControl w:val="0"/>
              <w:rPr>
                <w:bCs/>
                <w:sz w:val="24"/>
                <w:szCs w:val="24"/>
              </w:rPr>
            </w:pPr>
            <w:r>
              <w:rPr>
                <w:bCs/>
                <w:sz w:val="24"/>
                <w:szCs w:val="24"/>
              </w:rPr>
              <w:t>89(18.39)</w:t>
            </w:r>
          </w:p>
        </w:tc>
        <w:tc>
          <w:tcPr>
            <w:tcW w:w="1869" w:type="dxa"/>
            <w:tcBorders>
              <w:top w:val="nil"/>
              <w:left w:val="nil"/>
              <w:bottom w:val="single" w:sz="4" w:space="0" w:color="auto"/>
              <w:right w:val="nil"/>
            </w:tcBorders>
            <w:vAlign w:val="center"/>
          </w:tcPr>
          <w:p w:rsidR="00C057D6" w:rsidRDefault="00BA791D">
            <w:pPr>
              <w:widowControl w:val="0"/>
              <w:rPr>
                <w:bCs/>
                <w:sz w:val="24"/>
                <w:szCs w:val="24"/>
              </w:rPr>
            </w:pPr>
            <w:r>
              <w:rPr>
                <w:bCs/>
                <w:sz w:val="24"/>
                <w:szCs w:val="24"/>
              </w:rPr>
              <w:t>171(35.33)</w:t>
            </w:r>
          </w:p>
        </w:tc>
        <w:tc>
          <w:tcPr>
            <w:tcW w:w="1669" w:type="dxa"/>
            <w:tcBorders>
              <w:top w:val="nil"/>
              <w:left w:val="nil"/>
              <w:bottom w:val="single" w:sz="4" w:space="0" w:color="auto"/>
              <w:right w:val="nil"/>
            </w:tcBorders>
            <w:vAlign w:val="center"/>
          </w:tcPr>
          <w:p w:rsidR="00C057D6" w:rsidRDefault="00BA791D">
            <w:pPr>
              <w:widowControl w:val="0"/>
              <w:rPr>
                <w:bCs/>
                <w:sz w:val="24"/>
                <w:szCs w:val="24"/>
              </w:rPr>
            </w:pPr>
            <w:r>
              <w:rPr>
                <w:bCs/>
                <w:sz w:val="24"/>
                <w:szCs w:val="24"/>
              </w:rPr>
              <w:t>161(33.26)</w:t>
            </w:r>
          </w:p>
        </w:tc>
        <w:tc>
          <w:tcPr>
            <w:tcW w:w="1655" w:type="dxa"/>
            <w:tcBorders>
              <w:top w:val="nil"/>
              <w:left w:val="nil"/>
              <w:bottom w:val="single" w:sz="4" w:space="0" w:color="auto"/>
              <w:right w:val="nil"/>
            </w:tcBorders>
            <w:vAlign w:val="center"/>
          </w:tcPr>
          <w:p w:rsidR="00C057D6" w:rsidRDefault="00BA791D">
            <w:pPr>
              <w:widowControl w:val="0"/>
              <w:rPr>
                <w:bCs/>
                <w:sz w:val="24"/>
                <w:szCs w:val="24"/>
              </w:rPr>
            </w:pPr>
            <w:r>
              <w:rPr>
                <w:bCs/>
                <w:sz w:val="24"/>
                <w:szCs w:val="24"/>
              </w:rPr>
              <w:t>54(11.16)</w:t>
            </w:r>
          </w:p>
        </w:tc>
        <w:tc>
          <w:tcPr>
            <w:tcW w:w="2077" w:type="dxa"/>
            <w:tcBorders>
              <w:top w:val="nil"/>
              <w:left w:val="nil"/>
              <w:bottom w:val="single" w:sz="4" w:space="0" w:color="auto"/>
              <w:right w:val="nil"/>
            </w:tcBorders>
            <w:vAlign w:val="center"/>
          </w:tcPr>
          <w:p w:rsidR="00C057D6" w:rsidRDefault="00BA791D">
            <w:pPr>
              <w:widowControl w:val="0"/>
              <w:rPr>
                <w:bCs/>
                <w:sz w:val="24"/>
                <w:szCs w:val="24"/>
              </w:rPr>
            </w:pPr>
            <w:r>
              <w:rPr>
                <w:bCs/>
                <w:sz w:val="24"/>
                <w:szCs w:val="24"/>
              </w:rPr>
              <w:t>9(1.86)</w:t>
            </w:r>
          </w:p>
        </w:tc>
      </w:tr>
    </w:tbl>
    <w:p w:rsidR="00C057D6" w:rsidRDefault="00C057D6"/>
    <w:p w:rsidR="00C057D6" w:rsidRDefault="00BA791D">
      <w:pPr>
        <w:jc w:val="left"/>
      </w:pPr>
      <w:r>
        <w:br w:type="page"/>
      </w:r>
    </w:p>
    <w:p w:rsidR="00C057D6" w:rsidRDefault="00BA791D">
      <w:pPr>
        <w:rPr>
          <w:b/>
          <w:bCs/>
          <w:sz w:val="24"/>
          <w:szCs w:val="24"/>
        </w:rPr>
      </w:pPr>
      <w:r>
        <w:rPr>
          <w:b/>
          <w:bCs/>
          <w:sz w:val="24"/>
          <w:szCs w:val="24"/>
        </w:rPr>
        <w:lastRenderedPageBreak/>
        <w:t xml:space="preserve">Table </w:t>
      </w:r>
      <w:r>
        <w:rPr>
          <w:rFonts w:hint="eastAsia"/>
          <w:b/>
          <w:bCs/>
          <w:sz w:val="24"/>
          <w:szCs w:val="24"/>
        </w:rPr>
        <w:t>S3</w:t>
      </w:r>
      <w:r>
        <w:rPr>
          <w:b/>
          <w:bCs/>
          <w:sz w:val="24"/>
          <w:szCs w:val="24"/>
        </w:rPr>
        <w:t xml:space="preserve"> Distribution of practice</w:t>
      </w:r>
      <w:r>
        <w:rPr>
          <w:rFonts w:eastAsia="微软雅黑"/>
          <w:b/>
          <w:bCs/>
          <w:kern w:val="0"/>
          <w:sz w:val="24"/>
          <w:szCs w:val="24"/>
        </w:rPr>
        <w:t xml:space="preserve"> </w:t>
      </w:r>
      <w:r>
        <w:rPr>
          <w:b/>
          <w:bCs/>
          <w:sz w:val="24"/>
          <w:szCs w:val="24"/>
        </w:rPr>
        <w:t>dimension responses</w:t>
      </w:r>
    </w:p>
    <w:tbl>
      <w:tblPr>
        <w:tblW w:w="14174" w:type="dxa"/>
        <w:tblBorders>
          <w:top w:val="single" w:sz="4" w:space="0" w:color="auto"/>
          <w:bottom w:val="single" w:sz="4" w:space="0" w:color="auto"/>
        </w:tblBorders>
        <w:tblLayout w:type="fixed"/>
        <w:tblLook w:val="04A0" w:firstRow="1" w:lastRow="0" w:firstColumn="1" w:lastColumn="0" w:noHBand="0" w:noVBand="1"/>
      </w:tblPr>
      <w:tblGrid>
        <w:gridCol w:w="6164"/>
        <w:gridCol w:w="1596"/>
        <w:gridCol w:w="1590"/>
        <w:gridCol w:w="1590"/>
        <w:gridCol w:w="1471"/>
        <w:gridCol w:w="1763"/>
      </w:tblGrid>
      <w:tr w:rsidR="00C057D6">
        <w:trPr>
          <w:trHeight w:val="624"/>
        </w:trPr>
        <w:tc>
          <w:tcPr>
            <w:tcW w:w="6164" w:type="dxa"/>
            <w:tcBorders>
              <w:top w:val="single" w:sz="4" w:space="0" w:color="auto"/>
              <w:bottom w:val="single" w:sz="4" w:space="0" w:color="auto"/>
            </w:tcBorders>
            <w:vAlign w:val="center"/>
          </w:tcPr>
          <w:p w:rsidR="00C057D6" w:rsidRDefault="00BA791D">
            <w:pPr>
              <w:widowControl w:val="0"/>
              <w:ind w:firstLine="360"/>
              <w:rPr>
                <w:rFonts w:eastAsia="微软雅黑"/>
                <w:b/>
                <w:kern w:val="0"/>
                <w:sz w:val="24"/>
                <w:szCs w:val="24"/>
              </w:rPr>
            </w:pPr>
            <w:r>
              <w:rPr>
                <w:rFonts w:eastAsia="微软雅黑"/>
                <w:b/>
                <w:kern w:val="0"/>
                <w:sz w:val="24"/>
                <w:szCs w:val="24"/>
              </w:rPr>
              <w:t>Practice</w:t>
            </w:r>
          </w:p>
        </w:tc>
        <w:tc>
          <w:tcPr>
            <w:tcW w:w="1596" w:type="dxa"/>
            <w:tcBorders>
              <w:top w:val="single" w:sz="4" w:space="0" w:color="auto"/>
              <w:bottom w:val="single" w:sz="4" w:space="0" w:color="auto"/>
            </w:tcBorders>
            <w:vAlign w:val="center"/>
          </w:tcPr>
          <w:p w:rsidR="00C057D6" w:rsidRDefault="00BA791D">
            <w:pPr>
              <w:widowControl w:val="0"/>
              <w:rPr>
                <w:rFonts w:eastAsia="微软雅黑"/>
                <w:b/>
                <w:kern w:val="0"/>
                <w:sz w:val="24"/>
                <w:szCs w:val="24"/>
              </w:rPr>
            </w:pPr>
            <w:r>
              <w:rPr>
                <w:rFonts w:eastAsia="微软雅黑"/>
                <w:b/>
                <w:sz w:val="24"/>
                <w:szCs w:val="24"/>
              </w:rPr>
              <w:t xml:space="preserve">Always </w:t>
            </w:r>
          </w:p>
        </w:tc>
        <w:tc>
          <w:tcPr>
            <w:tcW w:w="1590" w:type="dxa"/>
            <w:tcBorders>
              <w:top w:val="single" w:sz="4" w:space="0" w:color="auto"/>
              <w:bottom w:val="single" w:sz="4" w:space="0" w:color="auto"/>
            </w:tcBorders>
            <w:vAlign w:val="center"/>
          </w:tcPr>
          <w:p w:rsidR="00C057D6" w:rsidRDefault="00BA791D">
            <w:pPr>
              <w:widowControl w:val="0"/>
              <w:rPr>
                <w:rFonts w:eastAsia="微软雅黑"/>
                <w:b/>
                <w:kern w:val="0"/>
                <w:sz w:val="24"/>
                <w:szCs w:val="24"/>
              </w:rPr>
            </w:pPr>
            <w:r>
              <w:rPr>
                <w:rFonts w:eastAsia="微软雅黑"/>
                <w:b/>
                <w:sz w:val="24"/>
                <w:szCs w:val="24"/>
              </w:rPr>
              <w:t xml:space="preserve">Often </w:t>
            </w:r>
          </w:p>
        </w:tc>
        <w:tc>
          <w:tcPr>
            <w:tcW w:w="1590" w:type="dxa"/>
            <w:tcBorders>
              <w:top w:val="single" w:sz="4" w:space="0" w:color="auto"/>
              <w:bottom w:val="single" w:sz="4" w:space="0" w:color="auto"/>
            </w:tcBorders>
            <w:vAlign w:val="center"/>
          </w:tcPr>
          <w:p w:rsidR="00C057D6" w:rsidRDefault="00BA791D">
            <w:pPr>
              <w:widowControl w:val="0"/>
              <w:rPr>
                <w:rFonts w:eastAsia="微软雅黑"/>
                <w:b/>
                <w:kern w:val="0"/>
                <w:sz w:val="24"/>
                <w:szCs w:val="24"/>
              </w:rPr>
            </w:pPr>
            <w:r>
              <w:rPr>
                <w:rFonts w:eastAsia="微软雅黑"/>
                <w:b/>
                <w:sz w:val="24"/>
                <w:szCs w:val="24"/>
              </w:rPr>
              <w:t xml:space="preserve">Sometimes </w:t>
            </w:r>
          </w:p>
        </w:tc>
        <w:tc>
          <w:tcPr>
            <w:tcW w:w="1471" w:type="dxa"/>
            <w:tcBorders>
              <w:top w:val="single" w:sz="4" w:space="0" w:color="auto"/>
              <w:bottom w:val="single" w:sz="4" w:space="0" w:color="auto"/>
            </w:tcBorders>
            <w:vAlign w:val="center"/>
          </w:tcPr>
          <w:p w:rsidR="00C057D6" w:rsidRDefault="00BA791D">
            <w:pPr>
              <w:widowControl w:val="0"/>
              <w:rPr>
                <w:rFonts w:eastAsia="微软雅黑"/>
                <w:b/>
                <w:kern w:val="0"/>
                <w:sz w:val="24"/>
                <w:szCs w:val="24"/>
              </w:rPr>
            </w:pPr>
            <w:r>
              <w:rPr>
                <w:rFonts w:eastAsia="微软雅黑"/>
                <w:b/>
                <w:sz w:val="24"/>
                <w:szCs w:val="24"/>
              </w:rPr>
              <w:t xml:space="preserve">Rarely </w:t>
            </w:r>
          </w:p>
        </w:tc>
        <w:tc>
          <w:tcPr>
            <w:tcW w:w="1763" w:type="dxa"/>
            <w:tcBorders>
              <w:top w:val="single" w:sz="4" w:space="0" w:color="auto"/>
              <w:bottom w:val="single" w:sz="4" w:space="0" w:color="auto"/>
            </w:tcBorders>
            <w:vAlign w:val="center"/>
          </w:tcPr>
          <w:p w:rsidR="00C057D6" w:rsidRDefault="00BA791D">
            <w:pPr>
              <w:widowControl w:val="0"/>
              <w:rPr>
                <w:rFonts w:eastAsia="微软雅黑"/>
                <w:b/>
                <w:kern w:val="0"/>
                <w:sz w:val="24"/>
                <w:szCs w:val="24"/>
              </w:rPr>
            </w:pPr>
            <w:r>
              <w:rPr>
                <w:rFonts w:eastAsia="微软雅黑"/>
                <w:b/>
                <w:sz w:val="24"/>
                <w:szCs w:val="24"/>
              </w:rPr>
              <w:t xml:space="preserve">Never </w:t>
            </w:r>
          </w:p>
        </w:tc>
      </w:tr>
      <w:tr w:rsidR="00C057D6">
        <w:tc>
          <w:tcPr>
            <w:tcW w:w="6164" w:type="dxa"/>
            <w:tcBorders>
              <w:top w:val="single" w:sz="4" w:space="0" w:color="auto"/>
              <w:bottom w:val="nil"/>
            </w:tcBorders>
          </w:tcPr>
          <w:p w:rsidR="00C057D6" w:rsidRDefault="00BA791D">
            <w:pPr>
              <w:widowControl w:val="0"/>
              <w:rPr>
                <w:rFonts w:eastAsia="微软雅黑"/>
                <w:b/>
                <w:kern w:val="0"/>
                <w:sz w:val="24"/>
                <w:szCs w:val="24"/>
              </w:rPr>
            </w:pPr>
            <w:r>
              <w:rPr>
                <w:rFonts w:eastAsia="微软雅黑"/>
                <w:b/>
                <w:kern w:val="0"/>
                <w:sz w:val="24"/>
                <w:szCs w:val="24"/>
              </w:rPr>
              <w:t>1.</w:t>
            </w:r>
            <w:r>
              <w:rPr>
                <w:sz w:val="24"/>
                <w:szCs w:val="24"/>
              </w:rPr>
              <w:t xml:space="preserve"> </w:t>
            </w:r>
            <w:r>
              <w:rPr>
                <w:rFonts w:eastAsia="微软雅黑"/>
                <w:b/>
                <w:kern w:val="0"/>
                <w:sz w:val="24"/>
                <w:szCs w:val="24"/>
              </w:rPr>
              <w:t>I will actively learn about post-stroke delirium and its prevention management.</w:t>
            </w:r>
          </w:p>
        </w:tc>
        <w:tc>
          <w:tcPr>
            <w:tcW w:w="1596" w:type="dxa"/>
            <w:tcBorders>
              <w:top w:val="single" w:sz="4" w:space="0" w:color="auto"/>
              <w:left w:val="nil"/>
              <w:bottom w:val="nil"/>
              <w:right w:val="nil"/>
            </w:tcBorders>
            <w:vAlign w:val="center"/>
          </w:tcPr>
          <w:p w:rsidR="00C057D6" w:rsidRDefault="00BA791D">
            <w:pPr>
              <w:widowControl w:val="0"/>
              <w:rPr>
                <w:bCs/>
                <w:sz w:val="24"/>
                <w:szCs w:val="24"/>
              </w:rPr>
            </w:pPr>
            <w:r>
              <w:rPr>
                <w:bCs/>
                <w:sz w:val="24"/>
                <w:szCs w:val="24"/>
              </w:rPr>
              <w:t>70(14.46)</w:t>
            </w:r>
          </w:p>
        </w:tc>
        <w:tc>
          <w:tcPr>
            <w:tcW w:w="1590" w:type="dxa"/>
            <w:tcBorders>
              <w:top w:val="single" w:sz="4" w:space="0" w:color="auto"/>
              <w:left w:val="nil"/>
              <w:bottom w:val="nil"/>
              <w:right w:val="nil"/>
            </w:tcBorders>
            <w:vAlign w:val="center"/>
          </w:tcPr>
          <w:p w:rsidR="00C057D6" w:rsidRDefault="00BA791D">
            <w:pPr>
              <w:widowControl w:val="0"/>
              <w:rPr>
                <w:bCs/>
                <w:sz w:val="24"/>
                <w:szCs w:val="24"/>
              </w:rPr>
            </w:pPr>
            <w:r>
              <w:rPr>
                <w:bCs/>
                <w:sz w:val="24"/>
                <w:szCs w:val="24"/>
              </w:rPr>
              <w:t>150(30.99)</w:t>
            </w:r>
          </w:p>
        </w:tc>
        <w:tc>
          <w:tcPr>
            <w:tcW w:w="1590" w:type="dxa"/>
            <w:tcBorders>
              <w:top w:val="single" w:sz="4" w:space="0" w:color="auto"/>
              <w:left w:val="nil"/>
              <w:bottom w:val="nil"/>
              <w:right w:val="nil"/>
            </w:tcBorders>
            <w:vAlign w:val="center"/>
          </w:tcPr>
          <w:p w:rsidR="00C057D6" w:rsidRDefault="00BA791D">
            <w:pPr>
              <w:widowControl w:val="0"/>
              <w:rPr>
                <w:bCs/>
                <w:sz w:val="24"/>
                <w:szCs w:val="24"/>
              </w:rPr>
            </w:pPr>
            <w:r>
              <w:rPr>
                <w:bCs/>
                <w:sz w:val="24"/>
                <w:szCs w:val="24"/>
              </w:rPr>
              <w:t>159(32.85)</w:t>
            </w:r>
          </w:p>
        </w:tc>
        <w:tc>
          <w:tcPr>
            <w:tcW w:w="1471" w:type="dxa"/>
            <w:tcBorders>
              <w:top w:val="single" w:sz="4" w:space="0" w:color="auto"/>
              <w:left w:val="nil"/>
              <w:bottom w:val="nil"/>
              <w:right w:val="nil"/>
            </w:tcBorders>
            <w:vAlign w:val="center"/>
          </w:tcPr>
          <w:p w:rsidR="00C057D6" w:rsidRDefault="00BA791D">
            <w:pPr>
              <w:widowControl w:val="0"/>
              <w:rPr>
                <w:bCs/>
                <w:sz w:val="24"/>
                <w:szCs w:val="24"/>
              </w:rPr>
            </w:pPr>
            <w:r>
              <w:rPr>
                <w:bCs/>
                <w:sz w:val="24"/>
                <w:szCs w:val="24"/>
              </w:rPr>
              <w:t>78(16.12)</w:t>
            </w:r>
          </w:p>
        </w:tc>
        <w:tc>
          <w:tcPr>
            <w:tcW w:w="1763" w:type="dxa"/>
            <w:tcBorders>
              <w:top w:val="single" w:sz="4" w:space="0" w:color="auto"/>
              <w:left w:val="nil"/>
              <w:bottom w:val="nil"/>
              <w:right w:val="nil"/>
            </w:tcBorders>
            <w:vAlign w:val="center"/>
          </w:tcPr>
          <w:p w:rsidR="00C057D6" w:rsidRDefault="00BA791D">
            <w:pPr>
              <w:widowControl w:val="0"/>
              <w:rPr>
                <w:bCs/>
                <w:sz w:val="24"/>
                <w:szCs w:val="24"/>
              </w:rPr>
            </w:pPr>
            <w:r>
              <w:rPr>
                <w:bCs/>
                <w:sz w:val="24"/>
                <w:szCs w:val="24"/>
              </w:rPr>
              <w:t>27(5.58)</w:t>
            </w:r>
          </w:p>
        </w:tc>
      </w:tr>
      <w:tr w:rsidR="00C057D6">
        <w:tc>
          <w:tcPr>
            <w:tcW w:w="6164" w:type="dxa"/>
            <w:tcBorders>
              <w:top w:val="nil"/>
              <w:bottom w:val="nil"/>
            </w:tcBorders>
          </w:tcPr>
          <w:p w:rsidR="00C057D6" w:rsidRDefault="00BA791D">
            <w:pPr>
              <w:widowControl w:val="0"/>
              <w:rPr>
                <w:rFonts w:eastAsia="微软雅黑"/>
                <w:b/>
                <w:kern w:val="0"/>
                <w:sz w:val="24"/>
                <w:szCs w:val="24"/>
              </w:rPr>
            </w:pPr>
            <w:r>
              <w:rPr>
                <w:rFonts w:eastAsia="微软雅黑"/>
                <w:b/>
                <w:kern w:val="0"/>
                <w:sz w:val="24"/>
                <w:szCs w:val="24"/>
              </w:rPr>
              <w:t>2.</w:t>
            </w:r>
            <w:r>
              <w:rPr>
                <w:sz w:val="24"/>
                <w:szCs w:val="24"/>
              </w:rPr>
              <w:t xml:space="preserve"> </w:t>
            </w:r>
            <w:r>
              <w:rPr>
                <w:rFonts w:eastAsia="微软雅黑"/>
                <w:b/>
                <w:kern w:val="0"/>
                <w:sz w:val="24"/>
                <w:szCs w:val="24"/>
              </w:rPr>
              <w:t>I will actively seek professional medical advice to help diagnose and prevent delirium in stroke patients.</w:t>
            </w:r>
          </w:p>
        </w:tc>
        <w:tc>
          <w:tcPr>
            <w:tcW w:w="1596" w:type="dxa"/>
            <w:tcBorders>
              <w:top w:val="nil"/>
              <w:left w:val="nil"/>
              <w:bottom w:val="nil"/>
              <w:right w:val="nil"/>
            </w:tcBorders>
            <w:vAlign w:val="center"/>
          </w:tcPr>
          <w:p w:rsidR="00C057D6" w:rsidRDefault="00BA791D">
            <w:pPr>
              <w:widowControl w:val="0"/>
              <w:rPr>
                <w:bCs/>
                <w:sz w:val="24"/>
                <w:szCs w:val="24"/>
              </w:rPr>
            </w:pPr>
            <w:r>
              <w:rPr>
                <w:bCs/>
                <w:sz w:val="24"/>
                <w:szCs w:val="24"/>
              </w:rPr>
              <w:t>76(15.7)</w:t>
            </w:r>
          </w:p>
        </w:tc>
        <w:tc>
          <w:tcPr>
            <w:tcW w:w="1590" w:type="dxa"/>
            <w:tcBorders>
              <w:top w:val="nil"/>
              <w:left w:val="nil"/>
              <w:bottom w:val="nil"/>
              <w:right w:val="nil"/>
            </w:tcBorders>
            <w:vAlign w:val="center"/>
          </w:tcPr>
          <w:p w:rsidR="00C057D6" w:rsidRDefault="00BA791D">
            <w:pPr>
              <w:widowControl w:val="0"/>
              <w:rPr>
                <w:bCs/>
                <w:sz w:val="24"/>
                <w:szCs w:val="24"/>
              </w:rPr>
            </w:pPr>
            <w:r>
              <w:rPr>
                <w:bCs/>
                <w:sz w:val="24"/>
                <w:szCs w:val="24"/>
              </w:rPr>
              <w:t>174(35.95)</w:t>
            </w:r>
          </w:p>
        </w:tc>
        <w:tc>
          <w:tcPr>
            <w:tcW w:w="1590" w:type="dxa"/>
            <w:tcBorders>
              <w:top w:val="nil"/>
              <w:left w:val="nil"/>
              <w:bottom w:val="nil"/>
              <w:right w:val="nil"/>
            </w:tcBorders>
            <w:vAlign w:val="center"/>
          </w:tcPr>
          <w:p w:rsidR="00C057D6" w:rsidRDefault="00BA791D">
            <w:pPr>
              <w:widowControl w:val="0"/>
              <w:rPr>
                <w:bCs/>
                <w:sz w:val="24"/>
                <w:szCs w:val="24"/>
              </w:rPr>
            </w:pPr>
            <w:r>
              <w:rPr>
                <w:bCs/>
                <w:sz w:val="24"/>
                <w:szCs w:val="24"/>
              </w:rPr>
              <w:t>132(27.27)</w:t>
            </w:r>
          </w:p>
        </w:tc>
        <w:tc>
          <w:tcPr>
            <w:tcW w:w="1471" w:type="dxa"/>
            <w:tcBorders>
              <w:top w:val="nil"/>
              <w:left w:val="nil"/>
              <w:bottom w:val="nil"/>
              <w:right w:val="nil"/>
            </w:tcBorders>
            <w:vAlign w:val="center"/>
          </w:tcPr>
          <w:p w:rsidR="00C057D6" w:rsidRDefault="00BA791D">
            <w:pPr>
              <w:widowControl w:val="0"/>
              <w:rPr>
                <w:bCs/>
                <w:sz w:val="24"/>
                <w:szCs w:val="24"/>
              </w:rPr>
            </w:pPr>
            <w:r>
              <w:rPr>
                <w:bCs/>
                <w:sz w:val="24"/>
                <w:szCs w:val="24"/>
              </w:rPr>
              <w:t>71(14.67)</w:t>
            </w:r>
          </w:p>
        </w:tc>
        <w:tc>
          <w:tcPr>
            <w:tcW w:w="1763" w:type="dxa"/>
            <w:tcBorders>
              <w:top w:val="nil"/>
              <w:left w:val="nil"/>
              <w:bottom w:val="nil"/>
              <w:right w:val="nil"/>
            </w:tcBorders>
            <w:vAlign w:val="center"/>
          </w:tcPr>
          <w:p w:rsidR="00C057D6" w:rsidRDefault="00BA791D">
            <w:pPr>
              <w:widowControl w:val="0"/>
              <w:rPr>
                <w:bCs/>
                <w:sz w:val="24"/>
                <w:szCs w:val="24"/>
              </w:rPr>
            </w:pPr>
            <w:r>
              <w:rPr>
                <w:bCs/>
                <w:sz w:val="24"/>
                <w:szCs w:val="24"/>
              </w:rPr>
              <w:t>31(6.4)</w:t>
            </w:r>
          </w:p>
        </w:tc>
      </w:tr>
      <w:tr w:rsidR="00C057D6">
        <w:tc>
          <w:tcPr>
            <w:tcW w:w="6164" w:type="dxa"/>
            <w:tcBorders>
              <w:top w:val="nil"/>
              <w:bottom w:val="nil"/>
            </w:tcBorders>
          </w:tcPr>
          <w:p w:rsidR="00C057D6" w:rsidRDefault="00BA791D">
            <w:pPr>
              <w:widowControl w:val="0"/>
              <w:rPr>
                <w:rFonts w:eastAsia="微软雅黑"/>
                <w:b/>
                <w:kern w:val="0"/>
                <w:sz w:val="24"/>
                <w:szCs w:val="24"/>
              </w:rPr>
            </w:pPr>
            <w:r>
              <w:rPr>
                <w:rFonts w:eastAsia="微软雅黑"/>
                <w:b/>
                <w:kern w:val="0"/>
                <w:sz w:val="24"/>
                <w:szCs w:val="24"/>
              </w:rPr>
              <w:t>3.</w:t>
            </w:r>
            <w:r>
              <w:rPr>
                <w:sz w:val="24"/>
                <w:szCs w:val="24"/>
              </w:rPr>
              <w:t xml:space="preserve"> </w:t>
            </w:r>
            <w:r>
              <w:rPr>
                <w:rFonts w:eastAsia="微软雅黑"/>
                <w:b/>
                <w:kern w:val="0"/>
                <w:sz w:val="24"/>
                <w:szCs w:val="24"/>
              </w:rPr>
              <w:t xml:space="preserve">I will actively observe whether stroke patients exhibit core </w:t>
            </w:r>
            <w:r>
              <w:rPr>
                <w:rFonts w:eastAsia="微软雅黑"/>
                <w:b/>
                <w:kern w:val="0"/>
                <w:sz w:val="24"/>
                <w:szCs w:val="24"/>
              </w:rPr>
              <w:t>symptoms of delirium.</w:t>
            </w:r>
          </w:p>
        </w:tc>
        <w:tc>
          <w:tcPr>
            <w:tcW w:w="1596" w:type="dxa"/>
            <w:tcBorders>
              <w:top w:val="nil"/>
              <w:left w:val="nil"/>
              <w:bottom w:val="nil"/>
              <w:right w:val="nil"/>
            </w:tcBorders>
            <w:vAlign w:val="center"/>
          </w:tcPr>
          <w:p w:rsidR="00C057D6" w:rsidRDefault="00BA791D">
            <w:pPr>
              <w:widowControl w:val="0"/>
              <w:rPr>
                <w:bCs/>
                <w:sz w:val="24"/>
                <w:szCs w:val="24"/>
              </w:rPr>
            </w:pPr>
            <w:r>
              <w:rPr>
                <w:bCs/>
                <w:sz w:val="24"/>
                <w:szCs w:val="24"/>
              </w:rPr>
              <w:t>77(15.91)</w:t>
            </w:r>
          </w:p>
        </w:tc>
        <w:tc>
          <w:tcPr>
            <w:tcW w:w="1590" w:type="dxa"/>
            <w:tcBorders>
              <w:top w:val="nil"/>
              <w:left w:val="nil"/>
              <w:bottom w:val="nil"/>
              <w:right w:val="nil"/>
            </w:tcBorders>
            <w:vAlign w:val="center"/>
          </w:tcPr>
          <w:p w:rsidR="00C057D6" w:rsidRDefault="00BA791D">
            <w:pPr>
              <w:widowControl w:val="0"/>
              <w:rPr>
                <w:bCs/>
                <w:sz w:val="24"/>
                <w:szCs w:val="24"/>
              </w:rPr>
            </w:pPr>
            <w:r>
              <w:rPr>
                <w:bCs/>
                <w:sz w:val="24"/>
                <w:szCs w:val="24"/>
              </w:rPr>
              <w:t>184(38.02)</w:t>
            </w:r>
          </w:p>
        </w:tc>
        <w:tc>
          <w:tcPr>
            <w:tcW w:w="1590" w:type="dxa"/>
            <w:tcBorders>
              <w:top w:val="nil"/>
              <w:left w:val="nil"/>
              <w:bottom w:val="nil"/>
              <w:right w:val="nil"/>
            </w:tcBorders>
            <w:vAlign w:val="center"/>
          </w:tcPr>
          <w:p w:rsidR="00C057D6" w:rsidRDefault="00BA791D">
            <w:pPr>
              <w:widowControl w:val="0"/>
              <w:rPr>
                <w:bCs/>
                <w:sz w:val="24"/>
                <w:szCs w:val="24"/>
              </w:rPr>
            </w:pPr>
            <w:r>
              <w:rPr>
                <w:bCs/>
                <w:sz w:val="24"/>
                <w:szCs w:val="24"/>
              </w:rPr>
              <w:t>118(24.38)</w:t>
            </w:r>
          </w:p>
        </w:tc>
        <w:tc>
          <w:tcPr>
            <w:tcW w:w="1471" w:type="dxa"/>
            <w:tcBorders>
              <w:top w:val="nil"/>
              <w:left w:val="nil"/>
              <w:bottom w:val="nil"/>
              <w:right w:val="nil"/>
            </w:tcBorders>
            <w:vAlign w:val="center"/>
          </w:tcPr>
          <w:p w:rsidR="00C057D6" w:rsidRDefault="00BA791D">
            <w:pPr>
              <w:widowControl w:val="0"/>
              <w:rPr>
                <w:bCs/>
                <w:sz w:val="24"/>
                <w:szCs w:val="24"/>
              </w:rPr>
            </w:pPr>
            <w:r>
              <w:rPr>
                <w:bCs/>
                <w:sz w:val="24"/>
                <w:szCs w:val="24"/>
              </w:rPr>
              <w:t>74(15.29)</w:t>
            </w:r>
          </w:p>
        </w:tc>
        <w:tc>
          <w:tcPr>
            <w:tcW w:w="1763" w:type="dxa"/>
            <w:tcBorders>
              <w:top w:val="nil"/>
              <w:left w:val="nil"/>
              <w:bottom w:val="nil"/>
              <w:right w:val="nil"/>
            </w:tcBorders>
            <w:vAlign w:val="center"/>
          </w:tcPr>
          <w:p w:rsidR="00C057D6" w:rsidRDefault="00BA791D">
            <w:pPr>
              <w:widowControl w:val="0"/>
              <w:rPr>
                <w:bCs/>
                <w:sz w:val="24"/>
                <w:szCs w:val="24"/>
              </w:rPr>
            </w:pPr>
            <w:r>
              <w:rPr>
                <w:bCs/>
                <w:sz w:val="24"/>
                <w:szCs w:val="24"/>
              </w:rPr>
              <w:t>31(6.4)</w:t>
            </w:r>
          </w:p>
        </w:tc>
      </w:tr>
      <w:tr w:rsidR="00C057D6">
        <w:tc>
          <w:tcPr>
            <w:tcW w:w="6164" w:type="dxa"/>
            <w:tcBorders>
              <w:top w:val="nil"/>
              <w:bottom w:val="nil"/>
            </w:tcBorders>
          </w:tcPr>
          <w:p w:rsidR="00C057D6" w:rsidRDefault="00BA791D">
            <w:pPr>
              <w:widowControl w:val="0"/>
              <w:rPr>
                <w:rFonts w:eastAsia="微软雅黑"/>
                <w:b/>
                <w:kern w:val="0"/>
                <w:sz w:val="24"/>
                <w:szCs w:val="24"/>
              </w:rPr>
            </w:pPr>
            <w:r>
              <w:rPr>
                <w:rFonts w:eastAsia="微软雅黑"/>
                <w:b/>
                <w:kern w:val="0"/>
                <w:sz w:val="24"/>
                <w:szCs w:val="24"/>
              </w:rPr>
              <w:t>4.</w:t>
            </w:r>
            <w:r>
              <w:rPr>
                <w:sz w:val="24"/>
                <w:szCs w:val="24"/>
              </w:rPr>
              <w:t xml:space="preserve"> </w:t>
            </w:r>
            <w:r>
              <w:rPr>
                <w:rFonts w:eastAsia="微软雅黑"/>
                <w:b/>
                <w:kern w:val="0"/>
                <w:sz w:val="24"/>
                <w:szCs w:val="24"/>
              </w:rPr>
              <w:t>I will encourage stroke patients to participate in rehabilitation and cognitive rehabilitation activities to reduce the risk of delirium occurrence.</w:t>
            </w:r>
          </w:p>
        </w:tc>
        <w:tc>
          <w:tcPr>
            <w:tcW w:w="1596" w:type="dxa"/>
            <w:tcBorders>
              <w:top w:val="nil"/>
              <w:left w:val="nil"/>
              <w:bottom w:val="nil"/>
              <w:right w:val="nil"/>
            </w:tcBorders>
            <w:vAlign w:val="center"/>
          </w:tcPr>
          <w:p w:rsidR="00C057D6" w:rsidRDefault="00BA791D">
            <w:pPr>
              <w:widowControl w:val="0"/>
              <w:rPr>
                <w:bCs/>
                <w:sz w:val="24"/>
                <w:szCs w:val="24"/>
              </w:rPr>
            </w:pPr>
            <w:r>
              <w:rPr>
                <w:bCs/>
                <w:sz w:val="24"/>
                <w:szCs w:val="24"/>
              </w:rPr>
              <w:t>97(20.04)</w:t>
            </w:r>
          </w:p>
        </w:tc>
        <w:tc>
          <w:tcPr>
            <w:tcW w:w="1590" w:type="dxa"/>
            <w:tcBorders>
              <w:top w:val="nil"/>
              <w:left w:val="nil"/>
              <w:bottom w:val="nil"/>
              <w:right w:val="nil"/>
            </w:tcBorders>
            <w:vAlign w:val="center"/>
          </w:tcPr>
          <w:p w:rsidR="00C057D6" w:rsidRDefault="00BA791D">
            <w:pPr>
              <w:widowControl w:val="0"/>
              <w:rPr>
                <w:bCs/>
                <w:sz w:val="24"/>
                <w:szCs w:val="24"/>
              </w:rPr>
            </w:pPr>
            <w:r>
              <w:rPr>
                <w:bCs/>
                <w:sz w:val="24"/>
                <w:szCs w:val="24"/>
              </w:rPr>
              <w:t>200(41.32)</w:t>
            </w:r>
          </w:p>
        </w:tc>
        <w:tc>
          <w:tcPr>
            <w:tcW w:w="1590" w:type="dxa"/>
            <w:tcBorders>
              <w:top w:val="nil"/>
              <w:left w:val="nil"/>
              <w:bottom w:val="nil"/>
              <w:right w:val="nil"/>
            </w:tcBorders>
            <w:vAlign w:val="center"/>
          </w:tcPr>
          <w:p w:rsidR="00C057D6" w:rsidRDefault="00BA791D">
            <w:pPr>
              <w:widowControl w:val="0"/>
              <w:rPr>
                <w:bCs/>
                <w:sz w:val="24"/>
                <w:szCs w:val="24"/>
              </w:rPr>
            </w:pPr>
            <w:r>
              <w:rPr>
                <w:bCs/>
                <w:sz w:val="24"/>
                <w:szCs w:val="24"/>
              </w:rPr>
              <w:t>100(20.66)</w:t>
            </w:r>
          </w:p>
        </w:tc>
        <w:tc>
          <w:tcPr>
            <w:tcW w:w="1471" w:type="dxa"/>
            <w:tcBorders>
              <w:top w:val="nil"/>
              <w:left w:val="nil"/>
              <w:bottom w:val="nil"/>
              <w:right w:val="nil"/>
            </w:tcBorders>
            <w:vAlign w:val="center"/>
          </w:tcPr>
          <w:p w:rsidR="00C057D6" w:rsidRDefault="00BA791D">
            <w:pPr>
              <w:widowControl w:val="0"/>
              <w:rPr>
                <w:bCs/>
                <w:sz w:val="24"/>
                <w:szCs w:val="24"/>
              </w:rPr>
            </w:pPr>
            <w:r>
              <w:rPr>
                <w:bCs/>
                <w:sz w:val="24"/>
                <w:szCs w:val="24"/>
              </w:rPr>
              <w:t>57(11.78)</w:t>
            </w:r>
          </w:p>
        </w:tc>
        <w:tc>
          <w:tcPr>
            <w:tcW w:w="1763" w:type="dxa"/>
            <w:tcBorders>
              <w:top w:val="nil"/>
              <w:left w:val="nil"/>
              <w:bottom w:val="nil"/>
              <w:right w:val="nil"/>
            </w:tcBorders>
            <w:vAlign w:val="center"/>
          </w:tcPr>
          <w:p w:rsidR="00C057D6" w:rsidRDefault="00BA791D">
            <w:pPr>
              <w:widowControl w:val="0"/>
              <w:rPr>
                <w:bCs/>
                <w:sz w:val="24"/>
                <w:szCs w:val="24"/>
              </w:rPr>
            </w:pPr>
            <w:r>
              <w:rPr>
                <w:bCs/>
                <w:sz w:val="24"/>
                <w:szCs w:val="24"/>
              </w:rPr>
              <w:t>30(6.2)</w:t>
            </w:r>
          </w:p>
        </w:tc>
      </w:tr>
      <w:tr w:rsidR="00C057D6">
        <w:tc>
          <w:tcPr>
            <w:tcW w:w="6164" w:type="dxa"/>
            <w:tcBorders>
              <w:top w:val="nil"/>
              <w:bottom w:val="nil"/>
            </w:tcBorders>
          </w:tcPr>
          <w:p w:rsidR="00C057D6" w:rsidRDefault="00BA791D">
            <w:pPr>
              <w:widowControl w:val="0"/>
              <w:rPr>
                <w:rFonts w:eastAsia="微软雅黑"/>
                <w:b/>
                <w:kern w:val="0"/>
                <w:sz w:val="24"/>
                <w:szCs w:val="24"/>
              </w:rPr>
            </w:pPr>
            <w:r>
              <w:rPr>
                <w:rFonts w:eastAsia="微软雅黑"/>
                <w:b/>
                <w:kern w:val="0"/>
                <w:sz w:val="24"/>
                <w:szCs w:val="24"/>
              </w:rPr>
              <w:t>5.</w:t>
            </w:r>
            <w:r>
              <w:rPr>
                <w:sz w:val="24"/>
                <w:szCs w:val="24"/>
              </w:rPr>
              <w:t xml:space="preserve"> </w:t>
            </w:r>
            <w:r>
              <w:rPr>
                <w:rFonts w:eastAsia="微软雅黑"/>
                <w:b/>
                <w:kern w:val="0"/>
                <w:sz w:val="24"/>
                <w:szCs w:val="24"/>
              </w:rPr>
              <w:t>I will always be mindful to prevent triggering factors for delirium in patients, such as infection and pain.</w:t>
            </w:r>
          </w:p>
        </w:tc>
        <w:tc>
          <w:tcPr>
            <w:tcW w:w="1596" w:type="dxa"/>
            <w:tcBorders>
              <w:top w:val="nil"/>
              <w:left w:val="nil"/>
              <w:bottom w:val="nil"/>
              <w:right w:val="nil"/>
            </w:tcBorders>
            <w:vAlign w:val="center"/>
          </w:tcPr>
          <w:p w:rsidR="00C057D6" w:rsidRDefault="00BA791D">
            <w:pPr>
              <w:widowControl w:val="0"/>
              <w:rPr>
                <w:bCs/>
                <w:sz w:val="24"/>
                <w:szCs w:val="24"/>
              </w:rPr>
            </w:pPr>
            <w:r>
              <w:rPr>
                <w:bCs/>
                <w:sz w:val="24"/>
                <w:szCs w:val="24"/>
              </w:rPr>
              <w:t>85(17.56)</w:t>
            </w:r>
          </w:p>
        </w:tc>
        <w:tc>
          <w:tcPr>
            <w:tcW w:w="1590" w:type="dxa"/>
            <w:tcBorders>
              <w:top w:val="nil"/>
              <w:left w:val="nil"/>
              <w:bottom w:val="nil"/>
              <w:right w:val="nil"/>
            </w:tcBorders>
            <w:vAlign w:val="center"/>
          </w:tcPr>
          <w:p w:rsidR="00C057D6" w:rsidRDefault="00BA791D">
            <w:pPr>
              <w:widowControl w:val="0"/>
              <w:rPr>
                <w:bCs/>
                <w:sz w:val="24"/>
                <w:szCs w:val="24"/>
              </w:rPr>
            </w:pPr>
            <w:r>
              <w:rPr>
                <w:bCs/>
                <w:sz w:val="24"/>
                <w:szCs w:val="24"/>
              </w:rPr>
              <w:t>202(41.74)</w:t>
            </w:r>
          </w:p>
        </w:tc>
        <w:tc>
          <w:tcPr>
            <w:tcW w:w="1590" w:type="dxa"/>
            <w:tcBorders>
              <w:top w:val="nil"/>
              <w:left w:val="nil"/>
              <w:bottom w:val="nil"/>
              <w:right w:val="nil"/>
            </w:tcBorders>
            <w:vAlign w:val="center"/>
          </w:tcPr>
          <w:p w:rsidR="00C057D6" w:rsidRDefault="00BA791D">
            <w:pPr>
              <w:widowControl w:val="0"/>
              <w:rPr>
                <w:bCs/>
                <w:sz w:val="24"/>
                <w:szCs w:val="24"/>
              </w:rPr>
            </w:pPr>
            <w:r>
              <w:rPr>
                <w:bCs/>
                <w:sz w:val="24"/>
                <w:szCs w:val="24"/>
              </w:rPr>
              <w:t>108(22.31)</w:t>
            </w:r>
          </w:p>
        </w:tc>
        <w:tc>
          <w:tcPr>
            <w:tcW w:w="1471" w:type="dxa"/>
            <w:tcBorders>
              <w:top w:val="nil"/>
              <w:left w:val="nil"/>
              <w:bottom w:val="nil"/>
              <w:right w:val="nil"/>
            </w:tcBorders>
            <w:vAlign w:val="center"/>
          </w:tcPr>
          <w:p w:rsidR="00C057D6" w:rsidRDefault="00BA791D">
            <w:pPr>
              <w:widowControl w:val="0"/>
              <w:rPr>
                <w:bCs/>
                <w:sz w:val="24"/>
                <w:szCs w:val="24"/>
              </w:rPr>
            </w:pPr>
            <w:r>
              <w:rPr>
                <w:bCs/>
                <w:sz w:val="24"/>
                <w:szCs w:val="24"/>
              </w:rPr>
              <w:t>57(11.78)</w:t>
            </w:r>
          </w:p>
        </w:tc>
        <w:tc>
          <w:tcPr>
            <w:tcW w:w="1763" w:type="dxa"/>
            <w:tcBorders>
              <w:top w:val="nil"/>
              <w:left w:val="nil"/>
              <w:bottom w:val="nil"/>
              <w:right w:val="nil"/>
            </w:tcBorders>
            <w:vAlign w:val="center"/>
          </w:tcPr>
          <w:p w:rsidR="00C057D6" w:rsidRDefault="00BA791D">
            <w:pPr>
              <w:widowControl w:val="0"/>
              <w:rPr>
                <w:bCs/>
                <w:sz w:val="24"/>
                <w:szCs w:val="24"/>
              </w:rPr>
            </w:pPr>
            <w:r>
              <w:rPr>
                <w:bCs/>
                <w:sz w:val="24"/>
                <w:szCs w:val="24"/>
              </w:rPr>
              <w:t>32(6.61)</w:t>
            </w:r>
          </w:p>
        </w:tc>
      </w:tr>
      <w:tr w:rsidR="00C057D6">
        <w:tc>
          <w:tcPr>
            <w:tcW w:w="6164" w:type="dxa"/>
            <w:tcBorders>
              <w:top w:val="nil"/>
              <w:bottom w:val="nil"/>
            </w:tcBorders>
          </w:tcPr>
          <w:p w:rsidR="00C057D6" w:rsidRDefault="00BA791D">
            <w:pPr>
              <w:widowControl w:val="0"/>
              <w:rPr>
                <w:rFonts w:eastAsia="微软雅黑"/>
                <w:b/>
                <w:kern w:val="0"/>
                <w:sz w:val="24"/>
                <w:szCs w:val="24"/>
              </w:rPr>
            </w:pPr>
            <w:r>
              <w:rPr>
                <w:rFonts w:eastAsia="微软雅黑"/>
                <w:b/>
                <w:kern w:val="0"/>
                <w:sz w:val="24"/>
                <w:szCs w:val="24"/>
              </w:rPr>
              <w:t>6.</w:t>
            </w:r>
            <w:r>
              <w:rPr>
                <w:sz w:val="24"/>
                <w:szCs w:val="24"/>
              </w:rPr>
              <w:t xml:space="preserve"> </w:t>
            </w:r>
            <w:r>
              <w:rPr>
                <w:rFonts w:eastAsia="微软雅黑"/>
                <w:b/>
                <w:kern w:val="0"/>
                <w:sz w:val="24"/>
                <w:szCs w:val="24"/>
              </w:rPr>
              <w:t xml:space="preserve">If a patient exhibits symptoms of delirium, I will promptly seek </w:t>
            </w:r>
            <w:r>
              <w:rPr>
                <w:rFonts w:eastAsia="微软雅黑"/>
                <w:b/>
                <w:kern w:val="0"/>
                <w:sz w:val="24"/>
                <w:szCs w:val="24"/>
              </w:rPr>
              <w:t>assistance from healthcare professionals.</w:t>
            </w:r>
          </w:p>
        </w:tc>
        <w:tc>
          <w:tcPr>
            <w:tcW w:w="1596" w:type="dxa"/>
            <w:tcBorders>
              <w:top w:val="nil"/>
              <w:left w:val="nil"/>
              <w:bottom w:val="nil"/>
              <w:right w:val="nil"/>
            </w:tcBorders>
            <w:vAlign w:val="center"/>
          </w:tcPr>
          <w:p w:rsidR="00C057D6" w:rsidRDefault="00BA791D">
            <w:pPr>
              <w:widowControl w:val="0"/>
              <w:rPr>
                <w:bCs/>
                <w:sz w:val="24"/>
                <w:szCs w:val="24"/>
              </w:rPr>
            </w:pPr>
            <w:r>
              <w:rPr>
                <w:bCs/>
                <w:sz w:val="24"/>
                <w:szCs w:val="24"/>
              </w:rPr>
              <w:t>145(29.96)</w:t>
            </w:r>
          </w:p>
        </w:tc>
        <w:tc>
          <w:tcPr>
            <w:tcW w:w="1590" w:type="dxa"/>
            <w:tcBorders>
              <w:top w:val="nil"/>
              <w:left w:val="nil"/>
              <w:bottom w:val="nil"/>
              <w:right w:val="nil"/>
            </w:tcBorders>
            <w:vAlign w:val="center"/>
          </w:tcPr>
          <w:p w:rsidR="00C057D6" w:rsidRDefault="00BA791D">
            <w:pPr>
              <w:widowControl w:val="0"/>
              <w:rPr>
                <w:bCs/>
                <w:sz w:val="24"/>
                <w:szCs w:val="24"/>
              </w:rPr>
            </w:pPr>
            <w:r>
              <w:rPr>
                <w:bCs/>
                <w:sz w:val="24"/>
                <w:szCs w:val="24"/>
              </w:rPr>
              <w:t>202(41.74)</w:t>
            </w:r>
          </w:p>
        </w:tc>
        <w:tc>
          <w:tcPr>
            <w:tcW w:w="1590" w:type="dxa"/>
            <w:tcBorders>
              <w:top w:val="nil"/>
              <w:left w:val="nil"/>
              <w:bottom w:val="nil"/>
              <w:right w:val="nil"/>
            </w:tcBorders>
            <w:vAlign w:val="center"/>
          </w:tcPr>
          <w:p w:rsidR="00C057D6" w:rsidRDefault="00BA791D">
            <w:pPr>
              <w:widowControl w:val="0"/>
              <w:rPr>
                <w:bCs/>
                <w:sz w:val="24"/>
                <w:szCs w:val="24"/>
              </w:rPr>
            </w:pPr>
            <w:r>
              <w:rPr>
                <w:bCs/>
                <w:sz w:val="24"/>
                <w:szCs w:val="24"/>
              </w:rPr>
              <w:t>71(14.67)</w:t>
            </w:r>
          </w:p>
        </w:tc>
        <w:tc>
          <w:tcPr>
            <w:tcW w:w="1471" w:type="dxa"/>
            <w:tcBorders>
              <w:top w:val="nil"/>
              <w:left w:val="nil"/>
              <w:bottom w:val="nil"/>
              <w:right w:val="nil"/>
            </w:tcBorders>
            <w:vAlign w:val="center"/>
          </w:tcPr>
          <w:p w:rsidR="00C057D6" w:rsidRDefault="00BA791D">
            <w:pPr>
              <w:widowControl w:val="0"/>
              <w:rPr>
                <w:bCs/>
                <w:sz w:val="24"/>
                <w:szCs w:val="24"/>
              </w:rPr>
            </w:pPr>
            <w:r>
              <w:rPr>
                <w:bCs/>
                <w:sz w:val="24"/>
                <w:szCs w:val="24"/>
              </w:rPr>
              <w:t>43(8.88)</w:t>
            </w:r>
          </w:p>
        </w:tc>
        <w:tc>
          <w:tcPr>
            <w:tcW w:w="1763" w:type="dxa"/>
            <w:tcBorders>
              <w:top w:val="nil"/>
              <w:left w:val="nil"/>
              <w:bottom w:val="nil"/>
              <w:right w:val="nil"/>
            </w:tcBorders>
            <w:vAlign w:val="center"/>
          </w:tcPr>
          <w:p w:rsidR="00C057D6" w:rsidRDefault="00BA791D">
            <w:pPr>
              <w:widowControl w:val="0"/>
              <w:rPr>
                <w:bCs/>
                <w:sz w:val="24"/>
                <w:szCs w:val="24"/>
              </w:rPr>
            </w:pPr>
            <w:r>
              <w:rPr>
                <w:bCs/>
                <w:sz w:val="24"/>
                <w:szCs w:val="24"/>
              </w:rPr>
              <w:t>23(4.75)</w:t>
            </w:r>
          </w:p>
        </w:tc>
      </w:tr>
      <w:tr w:rsidR="00C057D6">
        <w:tc>
          <w:tcPr>
            <w:tcW w:w="6164" w:type="dxa"/>
            <w:tcBorders>
              <w:top w:val="nil"/>
              <w:bottom w:val="nil"/>
            </w:tcBorders>
          </w:tcPr>
          <w:p w:rsidR="00C057D6" w:rsidRDefault="00BA791D">
            <w:pPr>
              <w:widowControl w:val="0"/>
              <w:rPr>
                <w:rFonts w:eastAsia="微软雅黑"/>
                <w:b/>
                <w:kern w:val="0"/>
                <w:sz w:val="24"/>
                <w:szCs w:val="24"/>
              </w:rPr>
            </w:pPr>
            <w:r>
              <w:rPr>
                <w:rFonts w:eastAsia="微软雅黑"/>
                <w:b/>
                <w:kern w:val="0"/>
                <w:sz w:val="24"/>
                <w:szCs w:val="24"/>
              </w:rPr>
              <w:t>7.</w:t>
            </w:r>
            <w:r>
              <w:rPr>
                <w:sz w:val="24"/>
                <w:szCs w:val="24"/>
              </w:rPr>
              <w:t xml:space="preserve"> </w:t>
            </w:r>
            <w:r>
              <w:rPr>
                <w:rFonts w:eastAsia="微软雅黑"/>
                <w:b/>
                <w:kern w:val="0"/>
                <w:sz w:val="24"/>
                <w:szCs w:val="24"/>
              </w:rPr>
              <w:t>I will actively participate in the delirium prevention and management plans developed by the medical team.</w:t>
            </w:r>
          </w:p>
        </w:tc>
        <w:tc>
          <w:tcPr>
            <w:tcW w:w="1596" w:type="dxa"/>
            <w:tcBorders>
              <w:top w:val="nil"/>
              <w:left w:val="nil"/>
              <w:bottom w:val="nil"/>
              <w:right w:val="nil"/>
            </w:tcBorders>
            <w:vAlign w:val="center"/>
          </w:tcPr>
          <w:p w:rsidR="00C057D6" w:rsidRDefault="00BA791D">
            <w:pPr>
              <w:widowControl w:val="0"/>
              <w:rPr>
                <w:bCs/>
                <w:sz w:val="24"/>
                <w:szCs w:val="24"/>
              </w:rPr>
            </w:pPr>
            <w:r>
              <w:rPr>
                <w:bCs/>
                <w:sz w:val="24"/>
                <w:szCs w:val="24"/>
              </w:rPr>
              <w:t>95(19.63)</w:t>
            </w:r>
          </w:p>
        </w:tc>
        <w:tc>
          <w:tcPr>
            <w:tcW w:w="1590" w:type="dxa"/>
            <w:tcBorders>
              <w:top w:val="nil"/>
              <w:left w:val="nil"/>
              <w:bottom w:val="nil"/>
              <w:right w:val="nil"/>
            </w:tcBorders>
            <w:vAlign w:val="center"/>
          </w:tcPr>
          <w:p w:rsidR="00C057D6" w:rsidRDefault="00BA791D">
            <w:pPr>
              <w:widowControl w:val="0"/>
              <w:rPr>
                <w:bCs/>
                <w:sz w:val="24"/>
                <w:szCs w:val="24"/>
              </w:rPr>
            </w:pPr>
            <w:r>
              <w:rPr>
                <w:bCs/>
                <w:sz w:val="24"/>
                <w:szCs w:val="24"/>
              </w:rPr>
              <w:t>176(36.36)</w:t>
            </w:r>
          </w:p>
        </w:tc>
        <w:tc>
          <w:tcPr>
            <w:tcW w:w="1590" w:type="dxa"/>
            <w:tcBorders>
              <w:top w:val="nil"/>
              <w:left w:val="nil"/>
              <w:bottom w:val="nil"/>
              <w:right w:val="nil"/>
            </w:tcBorders>
            <w:vAlign w:val="center"/>
          </w:tcPr>
          <w:p w:rsidR="00C057D6" w:rsidRDefault="00BA791D">
            <w:pPr>
              <w:widowControl w:val="0"/>
              <w:rPr>
                <w:bCs/>
                <w:sz w:val="24"/>
                <w:szCs w:val="24"/>
              </w:rPr>
            </w:pPr>
            <w:r>
              <w:rPr>
                <w:bCs/>
                <w:sz w:val="24"/>
                <w:szCs w:val="24"/>
              </w:rPr>
              <w:t>117(24.17)</w:t>
            </w:r>
          </w:p>
        </w:tc>
        <w:tc>
          <w:tcPr>
            <w:tcW w:w="1471" w:type="dxa"/>
            <w:tcBorders>
              <w:top w:val="nil"/>
              <w:left w:val="nil"/>
              <w:bottom w:val="nil"/>
              <w:right w:val="nil"/>
            </w:tcBorders>
            <w:vAlign w:val="center"/>
          </w:tcPr>
          <w:p w:rsidR="00C057D6" w:rsidRDefault="00BA791D">
            <w:pPr>
              <w:widowControl w:val="0"/>
              <w:rPr>
                <w:bCs/>
                <w:sz w:val="24"/>
                <w:szCs w:val="24"/>
              </w:rPr>
            </w:pPr>
            <w:r>
              <w:rPr>
                <w:bCs/>
                <w:sz w:val="24"/>
                <w:szCs w:val="24"/>
              </w:rPr>
              <w:t>56(11.57)</w:t>
            </w:r>
          </w:p>
        </w:tc>
        <w:tc>
          <w:tcPr>
            <w:tcW w:w="1763" w:type="dxa"/>
            <w:tcBorders>
              <w:top w:val="nil"/>
              <w:left w:val="nil"/>
              <w:bottom w:val="nil"/>
              <w:right w:val="nil"/>
            </w:tcBorders>
            <w:vAlign w:val="center"/>
          </w:tcPr>
          <w:p w:rsidR="00C057D6" w:rsidRDefault="00BA791D">
            <w:pPr>
              <w:widowControl w:val="0"/>
              <w:rPr>
                <w:bCs/>
                <w:sz w:val="24"/>
                <w:szCs w:val="24"/>
              </w:rPr>
            </w:pPr>
            <w:r>
              <w:rPr>
                <w:bCs/>
                <w:sz w:val="24"/>
                <w:szCs w:val="24"/>
              </w:rPr>
              <w:t>40(8.26)</w:t>
            </w:r>
          </w:p>
        </w:tc>
      </w:tr>
      <w:tr w:rsidR="00C057D6">
        <w:tc>
          <w:tcPr>
            <w:tcW w:w="6164" w:type="dxa"/>
            <w:tcBorders>
              <w:top w:val="nil"/>
              <w:bottom w:val="nil"/>
            </w:tcBorders>
          </w:tcPr>
          <w:p w:rsidR="00C057D6" w:rsidRDefault="00BA791D">
            <w:pPr>
              <w:widowControl w:val="0"/>
              <w:rPr>
                <w:rFonts w:eastAsia="微软雅黑"/>
                <w:b/>
                <w:kern w:val="0"/>
                <w:sz w:val="24"/>
                <w:szCs w:val="24"/>
              </w:rPr>
            </w:pPr>
            <w:r>
              <w:rPr>
                <w:rFonts w:eastAsia="微软雅黑"/>
                <w:b/>
                <w:kern w:val="0"/>
                <w:sz w:val="24"/>
                <w:szCs w:val="24"/>
              </w:rPr>
              <w:t>8.</w:t>
            </w:r>
            <w:r>
              <w:rPr>
                <w:sz w:val="24"/>
                <w:szCs w:val="24"/>
              </w:rPr>
              <w:t xml:space="preserve"> </w:t>
            </w:r>
            <w:r>
              <w:rPr>
                <w:rFonts w:eastAsia="微软雅黑"/>
                <w:b/>
                <w:kern w:val="0"/>
                <w:sz w:val="24"/>
                <w:szCs w:val="24"/>
              </w:rPr>
              <w:t>I will actively participate in any educational activities organized by healthcare institutions on post-stroke delirium and its management.</w:t>
            </w:r>
          </w:p>
        </w:tc>
        <w:tc>
          <w:tcPr>
            <w:tcW w:w="1596" w:type="dxa"/>
            <w:tcBorders>
              <w:top w:val="nil"/>
              <w:left w:val="nil"/>
              <w:bottom w:val="nil"/>
              <w:right w:val="nil"/>
            </w:tcBorders>
            <w:vAlign w:val="center"/>
          </w:tcPr>
          <w:p w:rsidR="00C057D6" w:rsidRDefault="00BA791D">
            <w:pPr>
              <w:widowControl w:val="0"/>
              <w:rPr>
                <w:bCs/>
                <w:sz w:val="24"/>
                <w:szCs w:val="24"/>
              </w:rPr>
            </w:pPr>
            <w:r>
              <w:rPr>
                <w:bCs/>
                <w:sz w:val="24"/>
                <w:szCs w:val="24"/>
              </w:rPr>
              <w:t>88(18.18)</w:t>
            </w:r>
          </w:p>
        </w:tc>
        <w:tc>
          <w:tcPr>
            <w:tcW w:w="1590" w:type="dxa"/>
            <w:tcBorders>
              <w:top w:val="nil"/>
              <w:left w:val="nil"/>
              <w:bottom w:val="nil"/>
              <w:right w:val="nil"/>
            </w:tcBorders>
            <w:vAlign w:val="center"/>
          </w:tcPr>
          <w:p w:rsidR="00C057D6" w:rsidRDefault="00BA791D">
            <w:pPr>
              <w:widowControl w:val="0"/>
              <w:rPr>
                <w:bCs/>
                <w:sz w:val="24"/>
                <w:szCs w:val="24"/>
              </w:rPr>
            </w:pPr>
            <w:r>
              <w:rPr>
                <w:bCs/>
                <w:sz w:val="24"/>
                <w:szCs w:val="24"/>
              </w:rPr>
              <w:t>186(38.43)</w:t>
            </w:r>
          </w:p>
        </w:tc>
        <w:tc>
          <w:tcPr>
            <w:tcW w:w="1590" w:type="dxa"/>
            <w:tcBorders>
              <w:top w:val="nil"/>
              <w:left w:val="nil"/>
              <w:bottom w:val="nil"/>
              <w:right w:val="nil"/>
            </w:tcBorders>
            <w:vAlign w:val="center"/>
          </w:tcPr>
          <w:p w:rsidR="00C057D6" w:rsidRDefault="00BA791D">
            <w:pPr>
              <w:widowControl w:val="0"/>
              <w:rPr>
                <w:bCs/>
                <w:sz w:val="24"/>
                <w:szCs w:val="24"/>
              </w:rPr>
            </w:pPr>
            <w:r>
              <w:rPr>
                <w:bCs/>
                <w:sz w:val="24"/>
                <w:szCs w:val="24"/>
              </w:rPr>
              <w:t>116(23.97)</w:t>
            </w:r>
          </w:p>
        </w:tc>
        <w:tc>
          <w:tcPr>
            <w:tcW w:w="1471" w:type="dxa"/>
            <w:tcBorders>
              <w:top w:val="nil"/>
              <w:left w:val="nil"/>
              <w:bottom w:val="nil"/>
              <w:right w:val="nil"/>
            </w:tcBorders>
            <w:vAlign w:val="center"/>
          </w:tcPr>
          <w:p w:rsidR="00C057D6" w:rsidRDefault="00BA791D">
            <w:pPr>
              <w:widowControl w:val="0"/>
              <w:rPr>
                <w:bCs/>
                <w:sz w:val="24"/>
                <w:szCs w:val="24"/>
              </w:rPr>
            </w:pPr>
            <w:r>
              <w:rPr>
                <w:bCs/>
                <w:sz w:val="24"/>
                <w:szCs w:val="24"/>
              </w:rPr>
              <w:t>70(14.46)</w:t>
            </w:r>
          </w:p>
        </w:tc>
        <w:tc>
          <w:tcPr>
            <w:tcW w:w="1763" w:type="dxa"/>
            <w:tcBorders>
              <w:top w:val="nil"/>
              <w:left w:val="nil"/>
              <w:bottom w:val="nil"/>
              <w:right w:val="nil"/>
            </w:tcBorders>
            <w:vAlign w:val="center"/>
          </w:tcPr>
          <w:p w:rsidR="00C057D6" w:rsidRDefault="00BA791D">
            <w:pPr>
              <w:widowControl w:val="0"/>
              <w:rPr>
                <w:bCs/>
                <w:sz w:val="24"/>
                <w:szCs w:val="24"/>
              </w:rPr>
            </w:pPr>
            <w:r>
              <w:rPr>
                <w:bCs/>
                <w:sz w:val="24"/>
                <w:szCs w:val="24"/>
              </w:rPr>
              <w:t>44(9.09)</w:t>
            </w:r>
          </w:p>
        </w:tc>
      </w:tr>
      <w:tr w:rsidR="00C057D6">
        <w:tc>
          <w:tcPr>
            <w:tcW w:w="6164" w:type="dxa"/>
            <w:tcBorders>
              <w:top w:val="nil"/>
              <w:bottom w:val="single" w:sz="4" w:space="0" w:color="auto"/>
            </w:tcBorders>
          </w:tcPr>
          <w:p w:rsidR="00C057D6" w:rsidRDefault="00BA791D">
            <w:pPr>
              <w:widowControl w:val="0"/>
              <w:rPr>
                <w:rFonts w:eastAsia="微软雅黑"/>
                <w:b/>
                <w:kern w:val="0"/>
                <w:sz w:val="24"/>
                <w:szCs w:val="24"/>
              </w:rPr>
            </w:pPr>
            <w:r>
              <w:rPr>
                <w:rFonts w:eastAsia="微软雅黑"/>
                <w:b/>
                <w:kern w:val="0"/>
                <w:sz w:val="24"/>
                <w:szCs w:val="24"/>
              </w:rPr>
              <w:t>9.</w:t>
            </w:r>
            <w:r>
              <w:rPr>
                <w:sz w:val="24"/>
                <w:szCs w:val="24"/>
              </w:rPr>
              <w:t xml:space="preserve"> </w:t>
            </w:r>
            <w:r>
              <w:rPr>
                <w:rFonts w:eastAsia="微软雅黑"/>
                <w:b/>
                <w:kern w:val="0"/>
                <w:sz w:val="24"/>
                <w:szCs w:val="24"/>
              </w:rPr>
              <w:t>I will regularly accompany patients to healthcare instituti</w:t>
            </w:r>
            <w:r>
              <w:rPr>
                <w:rFonts w:eastAsia="微软雅黑"/>
                <w:b/>
                <w:kern w:val="0"/>
                <w:sz w:val="24"/>
                <w:szCs w:val="24"/>
              </w:rPr>
              <w:t>ons for delirium risk assessment and screening.</w:t>
            </w:r>
          </w:p>
        </w:tc>
        <w:tc>
          <w:tcPr>
            <w:tcW w:w="1596" w:type="dxa"/>
            <w:tcBorders>
              <w:top w:val="nil"/>
              <w:left w:val="nil"/>
              <w:bottom w:val="single" w:sz="4" w:space="0" w:color="auto"/>
              <w:right w:val="nil"/>
            </w:tcBorders>
            <w:vAlign w:val="center"/>
          </w:tcPr>
          <w:p w:rsidR="00C057D6" w:rsidRDefault="00BA791D">
            <w:pPr>
              <w:widowControl w:val="0"/>
              <w:rPr>
                <w:bCs/>
                <w:sz w:val="24"/>
                <w:szCs w:val="24"/>
              </w:rPr>
            </w:pPr>
            <w:r>
              <w:rPr>
                <w:bCs/>
                <w:sz w:val="24"/>
                <w:szCs w:val="24"/>
              </w:rPr>
              <w:t>82(16.94)</w:t>
            </w:r>
          </w:p>
        </w:tc>
        <w:tc>
          <w:tcPr>
            <w:tcW w:w="1590" w:type="dxa"/>
            <w:tcBorders>
              <w:top w:val="nil"/>
              <w:left w:val="nil"/>
              <w:bottom w:val="single" w:sz="4" w:space="0" w:color="auto"/>
              <w:right w:val="nil"/>
            </w:tcBorders>
            <w:vAlign w:val="center"/>
          </w:tcPr>
          <w:p w:rsidR="00C057D6" w:rsidRDefault="00BA791D">
            <w:pPr>
              <w:widowControl w:val="0"/>
              <w:rPr>
                <w:bCs/>
                <w:sz w:val="24"/>
                <w:szCs w:val="24"/>
              </w:rPr>
            </w:pPr>
            <w:r>
              <w:rPr>
                <w:bCs/>
                <w:sz w:val="24"/>
                <w:szCs w:val="24"/>
              </w:rPr>
              <w:t>152(31.4)</w:t>
            </w:r>
          </w:p>
        </w:tc>
        <w:tc>
          <w:tcPr>
            <w:tcW w:w="1590" w:type="dxa"/>
            <w:tcBorders>
              <w:top w:val="nil"/>
              <w:left w:val="nil"/>
              <w:bottom w:val="single" w:sz="4" w:space="0" w:color="auto"/>
              <w:right w:val="nil"/>
            </w:tcBorders>
            <w:vAlign w:val="center"/>
          </w:tcPr>
          <w:p w:rsidR="00C057D6" w:rsidRDefault="00BA791D">
            <w:pPr>
              <w:widowControl w:val="0"/>
              <w:rPr>
                <w:bCs/>
                <w:sz w:val="24"/>
                <w:szCs w:val="24"/>
              </w:rPr>
            </w:pPr>
            <w:r>
              <w:rPr>
                <w:bCs/>
                <w:sz w:val="24"/>
                <w:szCs w:val="24"/>
              </w:rPr>
              <w:t>121(25)</w:t>
            </w:r>
          </w:p>
        </w:tc>
        <w:tc>
          <w:tcPr>
            <w:tcW w:w="1471" w:type="dxa"/>
            <w:tcBorders>
              <w:top w:val="nil"/>
              <w:left w:val="nil"/>
              <w:bottom w:val="single" w:sz="4" w:space="0" w:color="auto"/>
              <w:right w:val="nil"/>
            </w:tcBorders>
            <w:vAlign w:val="center"/>
          </w:tcPr>
          <w:p w:rsidR="00C057D6" w:rsidRDefault="00BA791D">
            <w:pPr>
              <w:widowControl w:val="0"/>
              <w:rPr>
                <w:bCs/>
                <w:sz w:val="24"/>
                <w:szCs w:val="24"/>
              </w:rPr>
            </w:pPr>
            <w:r>
              <w:rPr>
                <w:bCs/>
                <w:sz w:val="24"/>
                <w:szCs w:val="24"/>
              </w:rPr>
              <w:t>81(16.74)</w:t>
            </w:r>
          </w:p>
        </w:tc>
        <w:tc>
          <w:tcPr>
            <w:tcW w:w="1763" w:type="dxa"/>
            <w:tcBorders>
              <w:top w:val="nil"/>
              <w:left w:val="nil"/>
              <w:bottom w:val="single" w:sz="4" w:space="0" w:color="auto"/>
              <w:right w:val="nil"/>
            </w:tcBorders>
            <w:vAlign w:val="center"/>
          </w:tcPr>
          <w:p w:rsidR="00C057D6" w:rsidRDefault="00BA791D">
            <w:pPr>
              <w:widowControl w:val="0"/>
              <w:rPr>
                <w:bCs/>
                <w:sz w:val="24"/>
                <w:szCs w:val="24"/>
              </w:rPr>
            </w:pPr>
            <w:r>
              <w:rPr>
                <w:bCs/>
                <w:sz w:val="24"/>
                <w:szCs w:val="24"/>
              </w:rPr>
              <w:t>48(9.92)</w:t>
            </w:r>
          </w:p>
        </w:tc>
      </w:tr>
    </w:tbl>
    <w:p w:rsidR="00C057D6" w:rsidRDefault="00C057D6"/>
    <w:p w:rsidR="00C057D6" w:rsidRDefault="00BA791D">
      <w:pPr>
        <w:jc w:val="left"/>
      </w:pPr>
      <w:r>
        <w:br w:type="page"/>
      </w:r>
    </w:p>
    <w:p w:rsidR="00C057D6" w:rsidRDefault="00BA791D">
      <w:pPr>
        <w:rPr>
          <w:sz w:val="24"/>
          <w:szCs w:val="24"/>
        </w:rPr>
      </w:pPr>
      <w:r>
        <w:rPr>
          <w:b/>
          <w:bCs/>
          <w:sz w:val="24"/>
          <w:szCs w:val="24"/>
        </w:rPr>
        <w:lastRenderedPageBreak/>
        <w:t xml:space="preserve">Table </w:t>
      </w:r>
      <w:r>
        <w:rPr>
          <w:rFonts w:hint="eastAsia"/>
          <w:b/>
          <w:bCs/>
          <w:sz w:val="24"/>
          <w:szCs w:val="24"/>
        </w:rPr>
        <w:t>S4</w:t>
      </w:r>
      <w:r>
        <w:rPr>
          <w:b/>
          <w:bCs/>
          <w:sz w:val="24"/>
          <w:szCs w:val="24"/>
        </w:rPr>
        <w:t>. SEM model fit</w:t>
      </w:r>
    </w:p>
    <w:tbl>
      <w:tblPr>
        <w:tblW w:w="13958" w:type="dxa"/>
        <w:tblBorders>
          <w:top w:val="single" w:sz="4" w:space="0" w:color="000000"/>
          <w:left w:val="single" w:sz="4" w:space="0" w:color="000000"/>
          <w:bottom w:val="single" w:sz="4" w:space="0" w:color="000000"/>
          <w:right w:val="single" w:sz="4" w:space="0" w:color="000000"/>
          <w:insideH w:val="outset" w:sz="6" w:space="0" w:color="auto"/>
          <w:insideV w:val="outset" w:sz="6" w:space="0" w:color="auto"/>
        </w:tblBorders>
        <w:tblLayout w:type="fixed"/>
        <w:tblLook w:val="04A0" w:firstRow="1" w:lastRow="0" w:firstColumn="1" w:lastColumn="0" w:noHBand="0" w:noVBand="1"/>
      </w:tblPr>
      <w:tblGrid>
        <w:gridCol w:w="5092"/>
        <w:gridCol w:w="5050"/>
        <w:gridCol w:w="3816"/>
      </w:tblGrid>
      <w:tr w:rsidR="00C057D6">
        <w:trPr>
          <w:trHeight w:val="269"/>
        </w:trPr>
        <w:tc>
          <w:tcPr>
            <w:tcW w:w="5092" w:type="dxa"/>
            <w:tcBorders>
              <w:top w:val="single" w:sz="4" w:space="0" w:color="000000"/>
              <w:left w:val="nil"/>
              <w:bottom w:val="single" w:sz="4" w:space="0" w:color="000000"/>
              <w:right w:val="nil"/>
            </w:tcBorders>
          </w:tcPr>
          <w:p w:rsidR="00C057D6" w:rsidRDefault="00BA791D">
            <w:pPr>
              <w:rPr>
                <w:rFonts w:eastAsia="Times New Roman"/>
                <w:bCs/>
                <w:sz w:val="24"/>
                <w:szCs w:val="24"/>
              </w:rPr>
            </w:pPr>
            <w:r>
              <w:rPr>
                <w:rFonts w:eastAsia="Times New Roman"/>
                <w:bCs/>
                <w:sz w:val="24"/>
                <w:szCs w:val="24"/>
                <w:lang w:bidi="ar"/>
              </w:rPr>
              <w:t>Indicators</w:t>
            </w:r>
          </w:p>
        </w:tc>
        <w:tc>
          <w:tcPr>
            <w:tcW w:w="5050" w:type="dxa"/>
            <w:tcBorders>
              <w:top w:val="single" w:sz="4" w:space="0" w:color="000000"/>
              <w:left w:val="nil"/>
              <w:bottom w:val="single" w:sz="4" w:space="0" w:color="000000"/>
              <w:right w:val="nil"/>
            </w:tcBorders>
          </w:tcPr>
          <w:p w:rsidR="00C057D6" w:rsidRDefault="00BA791D">
            <w:pPr>
              <w:rPr>
                <w:rFonts w:eastAsia="Times New Roman"/>
                <w:bCs/>
                <w:sz w:val="24"/>
                <w:szCs w:val="24"/>
              </w:rPr>
            </w:pPr>
            <w:r>
              <w:rPr>
                <w:rFonts w:eastAsia="Times New Roman"/>
                <w:bCs/>
                <w:sz w:val="24"/>
                <w:szCs w:val="24"/>
                <w:lang w:bidi="ar"/>
              </w:rPr>
              <w:t xml:space="preserve">Reference </w:t>
            </w:r>
          </w:p>
        </w:tc>
        <w:tc>
          <w:tcPr>
            <w:tcW w:w="3816" w:type="dxa"/>
            <w:tcBorders>
              <w:top w:val="single" w:sz="4" w:space="0" w:color="000000"/>
              <w:left w:val="nil"/>
              <w:bottom w:val="single" w:sz="4" w:space="0" w:color="000000"/>
              <w:right w:val="nil"/>
            </w:tcBorders>
          </w:tcPr>
          <w:p w:rsidR="00C057D6" w:rsidRDefault="00BA791D">
            <w:pPr>
              <w:rPr>
                <w:rFonts w:eastAsia="Times New Roman"/>
                <w:bCs/>
                <w:sz w:val="24"/>
                <w:szCs w:val="24"/>
              </w:rPr>
            </w:pPr>
            <w:r>
              <w:rPr>
                <w:rFonts w:eastAsia="Times New Roman"/>
                <w:bCs/>
                <w:sz w:val="24"/>
                <w:szCs w:val="24"/>
                <w:lang w:bidi="ar"/>
              </w:rPr>
              <w:t>Results</w:t>
            </w:r>
          </w:p>
        </w:tc>
      </w:tr>
      <w:tr w:rsidR="00C057D6">
        <w:trPr>
          <w:trHeight w:val="260"/>
        </w:trPr>
        <w:tc>
          <w:tcPr>
            <w:tcW w:w="5092" w:type="dxa"/>
            <w:tcBorders>
              <w:top w:val="nil"/>
              <w:left w:val="nil"/>
              <w:bottom w:val="nil"/>
              <w:right w:val="nil"/>
            </w:tcBorders>
          </w:tcPr>
          <w:p w:rsidR="00C057D6" w:rsidRDefault="00BA791D">
            <w:pPr>
              <w:rPr>
                <w:rFonts w:eastAsia="Times New Roman"/>
                <w:bCs/>
                <w:sz w:val="24"/>
                <w:szCs w:val="24"/>
              </w:rPr>
            </w:pPr>
            <w:r>
              <w:rPr>
                <w:rFonts w:eastAsia="Times New Roman"/>
                <w:bCs/>
                <w:sz w:val="24"/>
                <w:szCs w:val="24"/>
                <w:lang w:bidi="ar"/>
              </w:rPr>
              <w:t>RMSEA</w:t>
            </w:r>
          </w:p>
        </w:tc>
        <w:tc>
          <w:tcPr>
            <w:tcW w:w="5050" w:type="dxa"/>
            <w:tcBorders>
              <w:top w:val="nil"/>
              <w:left w:val="nil"/>
              <w:bottom w:val="nil"/>
              <w:right w:val="nil"/>
            </w:tcBorders>
          </w:tcPr>
          <w:p w:rsidR="00C057D6" w:rsidRDefault="00BA791D">
            <w:pPr>
              <w:rPr>
                <w:rFonts w:eastAsia="Times New Roman"/>
                <w:bCs/>
                <w:sz w:val="24"/>
                <w:szCs w:val="24"/>
              </w:rPr>
            </w:pPr>
            <w:r>
              <w:rPr>
                <w:rFonts w:eastAsia="Times New Roman"/>
                <w:bCs/>
                <w:sz w:val="24"/>
                <w:szCs w:val="24"/>
                <w:lang w:bidi="ar"/>
              </w:rPr>
              <w:t>&lt;0.08 Good</w:t>
            </w:r>
          </w:p>
        </w:tc>
        <w:tc>
          <w:tcPr>
            <w:tcW w:w="3816" w:type="dxa"/>
            <w:tcBorders>
              <w:top w:val="nil"/>
              <w:left w:val="nil"/>
              <w:bottom w:val="nil"/>
              <w:right w:val="nil"/>
            </w:tcBorders>
          </w:tcPr>
          <w:p w:rsidR="00C057D6" w:rsidRDefault="00BA791D">
            <w:pPr>
              <w:rPr>
                <w:bCs/>
                <w:sz w:val="24"/>
                <w:szCs w:val="24"/>
              </w:rPr>
            </w:pPr>
            <w:r>
              <w:rPr>
                <w:bCs/>
                <w:sz w:val="24"/>
                <w:szCs w:val="24"/>
              </w:rPr>
              <w:t>0.056</w:t>
            </w:r>
          </w:p>
        </w:tc>
      </w:tr>
      <w:tr w:rsidR="00C057D6">
        <w:trPr>
          <w:trHeight w:val="260"/>
        </w:trPr>
        <w:tc>
          <w:tcPr>
            <w:tcW w:w="5092" w:type="dxa"/>
            <w:tcBorders>
              <w:top w:val="nil"/>
              <w:left w:val="nil"/>
              <w:bottom w:val="nil"/>
              <w:right w:val="nil"/>
            </w:tcBorders>
          </w:tcPr>
          <w:p w:rsidR="00C057D6" w:rsidRDefault="00BA791D">
            <w:pPr>
              <w:rPr>
                <w:rFonts w:eastAsia="Times New Roman"/>
                <w:bCs/>
                <w:sz w:val="24"/>
                <w:szCs w:val="24"/>
              </w:rPr>
            </w:pPr>
            <w:r>
              <w:rPr>
                <w:rFonts w:eastAsia="Times New Roman"/>
                <w:bCs/>
                <w:sz w:val="24"/>
                <w:szCs w:val="24"/>
                <w:lang w:bidi="ar"/>
              </w:rPr>
              <w:t>SRMR</w:t>
            </w:r>
          </w:p>
        </w:tc>
        <w:tc>
          <w:tcPr>
            <w:tcW w:w="5050" w:type="dxa"/>
            <w:tcBorders>
              <w:top w:val="nil"/>
              <w:left w:val="nil"/>
              <w:bottom w:val="nil"/>
              <w:right w:val="nil"/>
            </w:tcBorders>
          </w:tcPr>
          <w:p w:rsidR="00C057D6" w:rsidRDefault="00BA791D">
            <w:pPr>
              <w:rPr>
                <w:rFonts w:eastAsia="Times New Roman"/>
                <w:bCs/>
                <w:sz w:val="24"/>
                <w:szCs w:val="24"/>
              </w:rPr>
            </w:pPr>
            <w:r>
              <w:rPr>
                <w:rFonts w:eastAsia="Times New Roman"/>
                <w:bCs/>
                <w:sz w:val="24"/>
                <w:szCs w:val="24"/>
                <w:lang w:bidi="ar"/>
              </w:rPr>
              <w:t>&lt;0.08 Good</w:t>
            </w:r>
          </w:p>
        </w:tc>
        <w:tc>
          <w:tcPr>
            <w:tcW w:w="3816" w:type="dxa"/>
            <w:tcBorders>
              <w:top w:val="nil"/>
              <w:left w:val="nil"/>
              <w:bottom w:val="nil"/>
              <w:right w:val="nil"/>
            </w:tcBorders>
          </w:tcPr>
          <w:p w:rsidR="00C057D6" w:rsidRDefault="00BA791D">
            <w:pPr>
              <w:rPr>
                <w:bCs/>
                <w:sz w:val="24"/>
                <w:szCs w:val="24"/>
              </w:rPr>
            </w:pPr>
            <w:r>
              <w:rPr>
                <w:bCs/>
                <w:sz w:val="24"/>
                <w:szCs w:val="24"/>
              </w:rPr>
              <w:t>0.043</w:t>
            </w:r>
          </w:p>
        </w:tc>
      </w:tr>
      <w:tr w:rsidR="00C057D6">
        <w:trPr>
          <w:trHeight w:val="260"/>
        </w:trPr>
        <w:tc>
          <w:tcPr>
            <w:tcW w:w="5092" w:type="dxa"/>
            <w:tcBorders>
              <w:top w:val="nil"/>
              <w:left w:val="nil"/>
              <w:bottom w:val="nil"/>
              <w:right w:val="nil"/>
            </w:tcBorders>
          </w:tcPr>
          <w:p w:rsidR="00C057D6" w:rsidRDefault="00BA791D">
            <w:pPr>
              <w:rPr>
                <w:rFonts w:eastAsia="Times New Roman"/>
                <w:bCs/>
                <w:sz w:val="24"/>
                <w:szCs w:val="24"/>
              </w:rPr>
            </w:pPr>
            <w:r>
              <w:rPr>
                <w:rFonts w:eastAsia="Times New Roman"/>
                <w:bCs/>
                <w:sz w:val="24"/>
                <w:szCs w:val="24"/>
                <w:lang w:bidi="ar"/>
              </w:rPr>
              <w:t>TLI</w:t>
            </w:r>
          </w:p>
        </w:tc>
        <w:tc>
          <w:tcPr>
            <w:tcW w:w="5050" w:type="dxa"/>
            <w:tcBorders>
              <w:top w:val="nil"/>
              <w:left w:val="nil"/>
              <w:bottom w:val="nil"/>
              <w:right w:val="nil"/>
            </w:tcBorders>
          </w:tcPr>
          <w:p w:rsidR="00C057D6" w:rsidRDefault="00BA791D">
            <w:pPr>
              <w:rPr>
                <w:rFonts w:eastAsia="Times New Roman"/>
                <w:bCs/>
                <w:sz w:val="24"/>
                <w:szCs w:val="24"/>
              </w:rPr>
            </w:pPr>
            <w:r>
              <w:rPr>
                <w:rFonts w:eastAsia="Times New Roman"/>
                <w:bCs/>
                <w:sz w:val="24"/>
                <w:szCs w:val="24"/>
                <w:lang w:bidi="ar"/>
              </w:rPr>
              <w:t>&gt;0.8 Good</w:t>
            </w:r>
          </w:p>
        </w:tc>
        <w:tc>
          <w:tcPr>
            <w:tcW w:w="3816" w:type="dxa"/>
            <w:tcBorders>
              <w:top w:val="nil"/>
              <w:left w:val="nil"/>
              <w:bottom w:val="nil"/>
              <w:right w:val="nil"/>
            </w:tcBorders>
          </w:tcPr>
          <w:p w:rsidR="00C057D6" w:rsidRDefault="00BA791D">
            <w:pPr>
              <w:rPr>
                <w:bCs/>
                <w:sz w:val="24"/>
                <w:szCs w:val="24"/>
              </w:rPr>
            </w:pPr>
            <w:r>
              <w:rPr>
                <w:bCs/>
                <w:sz w:val="24"/>
                <w:szCs w:val="24"/>
              </w:rPr>
              <w:t>0.955</w:t>
            </w:r>
          </w:p>
        </w:tc>
      </w:tr>
      <w:tr w:rsidR="00C057D6">
        <w:trPr>
          <w:trHeight w:val="269"/>
        </w:trPr>
        <w:tc>
          <w:tcPr>
            <w:tcW w:w="5092" w:type="dxa"/>
            <w:tcBorders>
              <w:top w:val="nil"/>
              <w:left w:val="nil"/>
              <w:bottom w:val="single" w:sz="4" w:space="0" w:color="000000"/>
              <w:right w:val="nil"/>
            </w:tcBorders>
          </w:tcPr>
          <w:p w:rsidR="00C057D6" w:rsidRDefault="00BA791D">
            <w:pPr>
              <w:rPr>
                <w:rFonts w:eastAsia="Times New Roman"/>
                <w:bCs/>
                <w:sz w:val="24"/>
                <w:szCs w:val="24"/>
              </w:rPr>
            </w:pPr>
            <w:r>
              <w:rPr>
                <w:rFonts w:eastAsia="Times New Roman"/>
                <w:bCs/>
                <w:sz w:val="24"/>
                <w:szCs w:val="24"/>
                <w:lang w:bidi="ar"/>
              </w:rPr>
              <w:t>CFI</w:t>
            </w:r>
          </w:p>
        </w:tc>
        <w:tc>
          <w:tcPr>
            <w:tcW w:w="5050" w:type="dxa"/>
            <w:tcBorders>
              <w:top w:val="nil"/>
              <w:left w:val="nil"/>
              <w:bottom w:val="single" w:sz="4" w:space="0" w:color="000000"/>
              <w:right w:val="nil"/>
            </w:tcBorders>
          </w:tcPr>
          <w:p w:rsidR="00C057D6" w:rsidRDefault="00BA791D">
            <w:pPr>
              <w:rPr>
                <w:rFonts w:eastAsia="Times New Roman"/>
                <w:bCs/>
                <w:sz w:val="24"/>
                <w:szCs w:val="24"/>
              </w:rPr>
            </w:pPr>
            <w:r>
              <w:rPr>
                <w:rFonts w:eastAsia="Times New Roman"/>
                <w:bCs/>
                <w:sz w:val="24"/>
                <w:szCs w:val="24"/>
                <w:lang w:bidi="ar"/>
              </w:rPr>
              <w:t>&gt;0.8 Good</w:t>
            </w:r>
          </w:p>
        </w:tc>
        <w:tc>
          <w:tcPr>
            <w:tcW w:w="3816" w:type="dxa"/>
            <w:tcBorders>
              <w:top w:val="nil"/>
              <w:left w:val="nil"/>
              <w:bottom w:val="single" w:sz="4" w:space="0" w:color="000000"/>
              <w:right w:val="nil"/>
            </w:tcBorders>
          </w:tcPr>
          <w:p w:rsidR="00C057D6" w:rsidRDefault="00BA791D">
            <w:pPr>
              <w:rPr>
                <w:bCs/>
                <w:sz w:val="24"/>
                <w:szCs w:val="24"/>
              </w:rPr>
            </w:pPr>
            <w:r>
              <w:rPr>
                <w:bCs/>
                <w:sz w:val="24"/>
                <w:szCs w:val="24"/>
              </w:rPr>
              <w:t>0.950</w:t>
            </w:r>
          </w:p>
        </w:tc>
      </w:tr>
    </w:tbl>
    <w:p w:rsidR="00C057D6" w:rsidRDefault="00C057D6"/>
    <w:p w:rsidR="00C057D6" w:rsidRDefault="00C057D6"/>
    <w:sectPr w:rsidR="00C057D6">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82B"/>
    <w:rsid w:val="0020418B"/>
    <w:rsid w:val="002555B9"/>
    <w:rsid w:val="00287233"/>
    <w:rsid w:val="003443BA"/>
    <w:rsid w:val="0037299F"/>
    <w:rsid w:val="003D7BD8"/>
    <w:rsid w:val="00402E31"/>
    <w:rsid w:val="00465489"/>
    <w:rsid w:val="004973DA"/>
    <w:rsid w:val="00555250"/>
    <w:rsid w:val="00572AFE"/>
    <w:rsid w:val="007E040C"/>
    <w:rsid w:val="009933F2"/>
    <w:rsid w:val="009E482B"/>
    <w:rsid w:val="00AA3501"/>
    <w:rsid w:val="00AC04B3"/>
    <w:rsid w:val="00B231A3"/>
    <w:rsid w:val="00BA791D"/>
    <w:rsid w:val="00C057D6"/>
    <w:rsid w:val="00C44317"/>
    <w:rsid w:val="00D9410F"/>
    <w:rsid w:val="00E85DBD"/>
    <w:rsid w:val="04A716E4"/>
    <w:rsid w:val="0BE876CB"/>
    <w:rsid w:val="101730D8"/>
    <w:rsid w:val="1565145F"/>
    <w:rsid w:val="1BC76454"/>
    <w:rsid w:val="2A5713A7"/>
    <w:rsid w:val="2B5F7E73"/>
    <w:rsid w:val="2E9C4B9D"/>
    <w:rsid w:val="336A0ADD"/>
    <w:rsid w:val="3BCA60EC"/>
    <w:rsid w:val="3DC33A99"/>
    <w:rsid w:val="55196E79"/>
    <w:rsid w:val="5F403330"/>
    <w:rsid w:val="616E3D4D"/>
    <w:rsid w:val="717B7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8D917257-90C5-4F73-BC61-F46291909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widowControl w:val="0"/>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983</Words>
  <Characters>5607</Characters>
  <Application>Microsoft Office Word</Application>
  <DocSecurity>0</DocSecurity>
  <Lines>46</Lines>
  <Paragraphs>13</Paragraphs>
  <ScaleCrop>false</ScaleCrop>
  <Company/>
  <LinksUpToDate>false</LinksUpToDate>
  <CharactersWithSpaces>6577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 </cp:lastModifiedBy>
  <cp:revision>12</cp:revision>
  <dcterms:created xsi:type="dcterms:W3CDTF">2024-05-13T05:50:00Z</dcterms:created>
  <dcterms:modified xsi:type="dcterms:W3CDTF">2025-12-24T05:13:00Z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