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B4A7" w14:textId="6CB583B9" w:rsidR="00B82117" w:rsidRPr="002B25CA" w:rsidRDefault="00F3195E" w:rsidP="00B82117">
      <w:pPr>
        <w:jc w:val="center"/>
        <w:rPr>
          <w:b/>
          <w:bCs/>
          <w:color w:val="000000" w:themeColor="text1"/>
          <w:sz w:val="32"/>
          <w:szCs w:val="32"/>
          <w:u w:val="single"/>
          <w:lang w:val="en-US"/>
        </w:rPr>
      </w:pPr>
      <w:r w:rsidRPr="002B25CA">
        <w:rPr>
          <w:b/>
          <w:bCs/>
          <w:color w:val="000000" w:themeColor="text1"/>
          <w:sz w:val="32"/>
          <w:szCs w:val="32"/>
          <w:u w:val="single"/>
          <w:lang w:val="en-US"/>
        </w:rPr>
        <w:t>Search Strategy</w:t>
      </w:r>
    </w:p>
    <w:p w14:paraId="56D6660B" w14:textId="77777777" w:rsidR="002C597E" w:rsidRPr="002B25CA" w:rsidRDefault="002C597E" w:rsidP="00B82117">
      <w:pPr>
        <w:rPr>
          <w:color w:val="000000" w:themeColor="text1"/>
          <w:lang w:val="en-US"/>
        </w:rPr>
      </w:pPr>
    </w:p>
    <w:p w14:paraId="2562C89A" w14:textId="32F7E9FB" w:rsidR="002C597E" w:rsidRPr="002B25CA" w:rsidRDefault="002C597E" w:rsidP="00B82117">
      <w:pPr>
        <w:rPr>
          <w:b/>
          <w:bCs/>
          <w:color w:val="000000" w:themeColor="text1"/>
          <w:lang w:val="en-US"/>
        </w:rPr>
      </w:pPr>
      <w:r w:rsidRPr="002B25CA">
        <w:rPr>
          <w:b/>
          <w:bCs/>
          <w:color w:val="000000" w:themeColor="text1"/>
          <w:lang w:val="en-US"/>
        </w:rPr>
        <w:t>PICOT:</w:t>
      </w:r>
    </w:p>
    <w:p w14:paraId="728CE6B7" w14:textId="24987221" w:rsidR="002C597E" w:rsidRPr="002B25CA" w:rsidRDefault="002C597E" w:rsidP="002C597E">
      <w:pPr>
        <w:pStyle w:val="ListParagraph"/>
        <w:ind w:left="1080"/>
        <w:rPr>
          <w:lang w:val="en-US"/>
        </w:rPr>
      </w:pPr>
      <w:r w:rsidRPr="002B25CA">
        <w:rPr>
          <w:lang w:val="en-US"/>
        </w:rPr>
        <w:t>P</w:t>
      </w:r>
      <w:r w:rsidR="003D71A4" w:rsidRPr="002B25CA">
        <w:rPr>
          <w:lang w:val="en-US"/>
        </w:rPr>
        <w:tab/>
      </w:r>
      <w:r w:rsidRPr="002B25CA">
        <w:rPr>
          <w:lang w:val="en-US"/>
        </w:rPr>
        <w:t>adult patients underwent cataract surgery (any kinds)</w:t>
      </w:r>
    </w:p>
    <w:p w14:paraId="2C125932" w14:textId="7798774B" w:rsidR="002C597E" w:rsidRPr="002B25CA" w:rsidRDefault="002C597E" w:rsidP="002C597E">
      <w:pPr>
        <w:pStyle w:val="ListParagraph"/>
        <w:ind w:left="1080"/>
        <w:rPr>
          <w:lang w:val="en-US"/>
        </w:rPr>
      </w:pPr>
      <w:r w:rsidRPr="002B25CA">
        <w:rPr>
          <w:lang w:val="en-US"/>
        </w:rPr>
        <w:t>I</w:t>
      </w:r>
      <w:r w:rsidR="003D71A4" w:rsidRPr="002B25CA">
        <w:rPr>
          <w:lang w:val="en-US"/>
        </w:rPr>
        <w:tab/>
      </w:r>
      <w:r w:rsidRPr="002B25CA">
        <w:rPr>
          <w:lang w:val="en-US"/>
        </w:rPr>
        <w:t>pre-operative, intra- operative, post- operative endophthalmitis prophylaxis</w:t>
      </w:r>
    </w:p>
    <w:p w14:paraId="19F2CDAF" w14:textId="51E26B75" w:rsidR="002C597E" w:rsidRPr="002B25CA" w:rsidRDefault="002C597E" w:rsidP="002C597E">
      <w:pPr>
        <w:pStyle w:val="ListParagraph"/>
        <w:ind w:left="1080"/>
        <w:rPr>
          <w:lang w:val="en-US"/>
        </w:rPr>
      </w:pPr>
      <w:r w:rsidRPr="002B25CA">
        <w:rPr>
          <w:lang w:val="en-US"/>
        </w:rPr>
        <w:t>C</w:t>
      </w:r>
      <w:r w:rsidR="003D71A4" w:rsidRPr="002B25CA">
        <w:rPr>
          <w:lang w:val="en-US"/>
        </w:rPr>
        <w:tab/>
      </w:r>
      <w:r w:rsidRPr="002B25CA">
        <w:rPr>
          <w:lang w:val="en-US"/>
        </w:rPr>
        <w:t>none</w:t>
      </w:r>
    </w:p>
    <w:p w14:paraId="77D0CBC9" w14:textId="044D457E" w:rsidR="002C597E" w:rsidRPr="002B25CA" w:rsidRDefault="002C597E" w:rsidP="002C597E">
      <w:pPr>
        <w:pStyle w:val="ListParagraph"/>
        <w:ind w:left="1080"/>
        <w:rPr>
          <w:lang w:val="en-US"/>
        </w:rPr>
      </w:pPr>
      <w:r w:rsidRPr="002B25CA">
        <w:rPr>
          <w:lang w:val="en-US"/>
        </w:rPr>
        <w:t xml:space="preserve">O </w:t>
      </w:r>
      <w:r w:rsidRPr="002B25CA">
        <w:rPr>
          <w:lang w:val="en-US"/>
        </w:rPr>
        <w:tab/>
        <w:t xml:space="preserve">endophthalmitis rate/incidence </w:t>
      </w:r>
    </w:p>
    <w:p w14:paraId="3E9C678E" w14:textId="72DCA2B2" w:rsidR="002C597E" w:rsidRPr="002B25CA" w:rsidRDefault="002C597E" w:rsidP="002C597E">
      <w:pPr>
        <w:pStyle w:val="ListParagraph"/>
        <w:ind w:left="1080"/>
        <w:rPr>
          <w:lang w:val="en-US"/>
        </w:rPr>
      </w:pPr>
      <w:r w:rsidRPr="002B25CA">
        <w:rPr>
          <w:lang w:val="en-US"/>
        </w:rPr>
        <w:t xml:space="preserve">T </w:t>
      </w:r>
      <w:r w:rsidRPr="002B25CA">
        <w:rPr>
          <w:lang w:val="en-US"/>
        </w:rPr>
        <w:tab/>
        <w:t>limit online literatures (not limit languages)</w:t>
      </w:r>
      <w:r w:rsidR="003D71A4" w:rsidRPr="002B25CA">
        <w:rPr>
          <w:lang w:val="en-US"/>
        </w:rPr>
        <w:t xml:space="preserve"> – duration from 2010 to the present</w:t>
      </w:r>
    </w:p>
    <w:p w14:paraId="41EEB5A1" w14:textId="77777777" w:rsidR="002C597E" w:rsidRPr="002B25CA" w:rsidRDefault="002C597E" w:rsidP="002C597E">
      <w:pPr>
        <w:pStyle w:val="ListParagraph"/>
        <w:ind w:left="1080"/>
        <w:rPr>
          <w:lang w:val="en-US"/>
        </w:rPr>
      </w:pPr>
    </w:p>
    <w:p w14:paraId="679FD44E" w14:textId="3C3FB5C7" w:rsidR="00C17BF3" w:rsidRPr="002B25CA" w:rsidRDefault="00B82117" w:rsidP="00B82117">
      <w:pPr>
        <w:rPr>
          <w:b/>
          <w:bCs/>
        </w:rPr>
      </w:pPr>
      <w:r w:rsidRPr="002B25CA">
        <w:rPr>
          <w:b/>
          <w:bCs/>
        </w:rPr>
        <w:t>Database</w:t>
      </w:r>
      <w:r w:rsidR="00FE4B80" w:rsidRPr="002B25CA">
        <w:rPr>
          <w:b/>
          <w:bCs/>
          <w:lang w:val="en-US"/>
        </w:rPr>
        <w:t>s</w:t>
      </w:r>
      <w:r w:rsidRPr="002B25CA">
        <w:rPr>
          <w:b/>
          <w:bCs/>
        </w:rPr>
        <w:t xml:space="preserve">: </w:t>
      </w:r>
    </w:p>
    <w:p w14:paraId="16080193" w14:textId="26B97550" w:rsidR="00C17BF3" w:rsidRPr="002B25CA" w:rsidRDefault="00B82117" w:rsidP="00C17BF3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B25CA">
        <w:t>MEDLINE</w:t>
      </w:r>
      <w:r w:rsidR="00C17BF3" w:rsidRPr="002B25CA">
        <w:rPr>
          <w:lang w:val="en-US"/>
        </w:rPr>
        <w:t>,</w:t>
      </w:r>
      <w:r w:rsidR="00C17BF3" w:rsidRPr="002B25CA">
        <w:t xml:space="preserve"> </w:t>
      </w:r>
      <w:r w:rsidRPr="002B25CA">
        <w:t>Cochrane library</w:t>
      </w:r>
      <w:r w:rsidR="00453897" w:rsidRPr="002B25CA">
        <w:t>, Scopus</w:t>
      </w:r>
      <w:r w:rsidR="00B547A2" w:rsidRPr="002B25CA">
        <w:rPr>
          <w:lang w:val="en-US"/>
        </w:rPr>
        <w:t>, EMBASE</w:t>
      </w:r>
    </w:p>
    <w:p w14:paraId="1910B12D" w14:textId="2312B1B4" w:rsidR="00551A0F" w:rsidRPr="002B25CA" w:rsidRDefault="00C17BF3" w:rsidP="0092383F">
      <w:pPr>
        <w:pStyle w:val="NormalWeb"/>
        <w:numPr>
          <w:ilvl w:val="0"/>
          <w:numId w:val="8"/>
        </w:numPr>
        <w:spacing w:before="0" w:beforeAutospacing="0" w:after="0" w:afterAutospacing="0"/>
      </w:pPr>
      <w:r w:rsidRPr="002B25CA">
        <w:t>Web of Science</w:t>
      </w:r>
    </w:p>
    <w:p w14:paraId="235AD967" w14:textId="77777777" w:rsidR="00C17BF3" w:rsidRPr="002B25CA" w:rsidRDefault="00C17BF3" w:rsidP="00C17BF3">
      <w:pPr>
        <w:pStyle w:val="NormalWeb"/>
        <w:spacing w:before="0" w:beforeAutospacing="0" w:after="0" w:afterAutospacing="0"/>
        <w:ind w:firstLine="720"/>
        <w:rPr>
          <w:color w:val="E7E6E6" w:themeColor="background2"/>
        </w:rPr>
      </w:pPr>
    </w:p>
    <w:p w14:paraId="55AED845" w14:textId="66BF6BD1" w:rsidR="00B82117" w:rsidRPr="002B25CA" w:rsidRDefault="00B82117" w:rsidP="00B82117">
      <w:pPr>
        <w:rPr>
          <w:b/>
          <w:bCs/>
        </w:rPr>
      </w:pPr>
      <w:r w:rsidRPr="002B25CA">
        <w:rPr>
          <w:b/>
          <w:bCs/>
        </w:rPr>
        <w:t>Database search terms:</w:t>
      </w:r>
    </w:p>
    <w:p w14:paraId="2FABA310" w14:textId="77777777" w:rsidR="00B82117" w:rsidRPr="002B25CA" w:rsidRDefault="00B82117" w:rsidP="00B82117">
      <w:pPr>
        <w:pStyle w:val="ListParagraph"/>
        <w:numPr>
          <w:ilvl w:val="0"/>
          <w:numId w:val="7"/>
        </w:numPr>
      </w:pPr>
      <w:r w:rsidRPr="002B25CA">
        <w:t>Guideline</w:t>
      </w:r>
    </w:p>
    <w:p w14:paraId="669B7381" w14:textId="77777777" w:rsidR="00B82117" w:rsidRPr="002B25CA" w:rsidRDefault="00B82117" w:rsidP="00B82117">
      <w:pPr>
        <w:pStyle w:val="ListParagraph"/>
        <w:numPr>
          <w:ilvl w:val="1"/>
          <w:numId w:val="7"/>
        </w:numPr>
      </w:pPr>
      <w:r w:rsidRPr="002B25CA">
        <w:t>Guideline, practice guideline, clinical guideline, clinical practice guideline</w:t>
      </w:r>
    </w:p>
    <w:p w14:paraId="74AAFBC5" w14:textId="77777777" w:rsidR="00B82117" w:rsidRPr="002B25CA" w:rsidRDefault="00B82117" w:rsidP="00B82117">
      <w:pPr>
        <w:pStyle w:val="ListParagraph"/>
        <w:numPr>
          <w:ilvl w:val="0"/>
          <w:numId w:val="7"/>
        </w:numPr>
      </w:pPr>
      <w:r w:rsidRPr="002B25CA">
        <w:t>Cataract surgery</w:t>
      </w:r>
    </w:p>
    <w:p w14:paraId="5E89A196" w14:textId="77777777" w:rsidR="00B82117" w:rsidRPr="002B25CA" w:rsidRDefault="00B82117" w:rsidP="00B82117">
      <w:pPr>
        <w:pStyle w:val="ListParagraph"/>
        <w:numPr>
          <w:ilvl w:val="1"/>
          <w:numId w:val="7"/>
        </w:numPr>
      </w:pPr>
      <w:r w:rsidRPr="002B25CA">
        <w:t>Cataract, cataract surgery</w:t>
      </w:r>
    </w:p>
    <w:p w14:paraId="6108DC6B" w14:textId="77777777" w:rsidR="00B82117" w:rsidRPr="002B25CA" w:rsidRDefault="00B82117" w:rsidP="00B82117">
      <w:pPr>
        <w:pStyle w:val="ListParagraph"/>
        <w:numPr>
          <w:ilvl w:val="0"/>
          <w:numId w:val="7"/>
        </w:numPr>
      </w:pPr>
      <w:r w:rsidRPr="002B25CA">
        <w:t>Endophthalmitis prevention</w:t>
      </w:r>
    </w:p>
    <w:p w14:paraId="2BFCE869" w14:textId="77777777" w:rsidR="00B82117" w:rsidRPr="002B25CA" w:rsidRDefault="00B82117" w:rsidP="00B82117">
      <w:pPr>
        <w:pStyle w:val="ListParagraph"/>
        <w:numPr>
          <w:ilvl w:val="1"/>
          <w:numId w:val="7"/>
        </w:numPr>
      </w:pPr>
      <w:r w:rsidRPr="002B25CA">
        <w:t>Endophthalmitis</w:t>
      </w:r>
    </w:p>
    <w:p w14:paraId="206CE16F" w14:textId="77777777" w:rsidR="00B82117" w:rsidRPr="002B25CA" w:rsidRDefault="00B82117" w:rsidP="00B82117">
      <w:pPr>
        <w:pStyle w:val="ListParagraph"/>
        <w:numPr>
          <w:ilvl w:val="2"/>
          <w:numId w:val="7"/>
        </w:numPr>
      </w:pPr>
      <w:r w:rsidRPr="002B25CA">
        <w:t>Endophthalmitis, eye infection, ocular infection</w:t>
      </w:r>
    </w:p>
    <w:p w14:paraId="0C111846" w14:textId="77777777" w:rsidR="00B82117" w:rsidRPr="002B25CA" w:rsidRDefault="00B82117" w:rsidP="00B82117">
      <w:pPr>
        <w:pStyle w:val="ListParagraph"/>
        <w:numPr>
          <w:ilvl w:val="1"/>
          <w:numId w:val="7"/>
        </w:numPr>
      </w:pPr>
      <w:r w:rsidRPr="002B25CA">
        <w:t>Prevention</w:t>
      </w:r>
    </w:p>
    <w:p w14:paraId="06DCEAB5" w14:textId="3822C5F2" w:rsidR="00B82117" w:rsidRPr="002B25CA" w:rsidRDefault="00B82117" w:rsidP="00B82117">
      <w:pPr>
        <w:pStyle w:val="ListParagraph"/>
        <w:numPr>
          <w:ilvl w:val="2"/>
          <w:numId w:val="7"/>
        </w:numPr>
      </w:pPr>
      <w:r w:rsidRPr="002B25CA">
        <w:t>Prevention, prophylaxis</w:t>
      </w:r>
      <w:r w:rsidR="003E0AA9" w:rsidRPr="002B25CA">
        <w:rPr>
          <w:lang w:val="en-US"/>
        </w:rPr>
        <w:t>, preemptive</w:t>
      </w:r>
    </w:p>
    <w:p w14:paraId="6687CC63" w14:textId="77777777" w:rsidR="00842183" w:rsidRPr="002B25CA" w:rsidRDefault="00B82117" w:rsidP="0091732E">
      <w:pPr>
        <w:pStyle w:val="ListParagraph"/>
        <w:numPr>
          <w:ilvl w:val="1"/>
          <w:numId w:val="7"/>
        </w:numPr>
      </w:pPr>
      <w:r w:rsidRPr="002B25CA">
        <w:t>Antimicrobial</w:t>
      </w:r>
      <w:r w:rsidR="00B062BC" w:rsidRPr="002B25CA">
        <w:rPr>
          <w:lang w:val="en-US"/>
        </w:rPr>
        <w:t>, a</w:t>
      </w:r>
      <w:r w:rsidR="00453897" w:rsidRPr="002B25CA">
        <w:rPr>
          <w:lang w:val="en-US"/>
        </w:rPr>
        <w:t>ntibiotics</w:t>
      </w:r>
      <w:r w:rsidR="00B062BC" w:rsidRPr="002B25CA">
        <w:rPr>
          <w:lang w:val="en-US"/>
        </w:rPr>
        <w:t>, antiseptics</w:t>
      </w:r>
      <w:r w:rsidR="0091732E" w:rsidRPr="002B25CA">
        <w:t xml:space="preserve"> </w:t>
      </w:r>
    </w:p>
    <w:p w14:paraId="5AFE265E" w14:textId="09FA97FB" w:rsidR="00453897" w:rsidRPr="002B25CA" w:rsidRDefault="0091732E" w:rsidP="00842183">
      <w:pPr>
        <w:pStyle w:val="ListParagraph"/>
        <w:numPr>
          <w:ilvl w:val="1"/>
          <w:numId w:val="7"/>
        </w:numPr>
      </w:pPr>
      <w:r w:rsidRPr="002B25CA">
        <w:t>Infectious control</w:t>
      </w:r>
    </w:p>
    <w:p w14:paraId="6C56CD6F" w14:textId="77777777" w:rsidR="00FE4B80" w:rsidRPr="002B25CA" w:rsidRDefault="00FE4B80" w:rsidP="00FE4B80">
      <w:pPr>
        <w:rPr>
          <w:lang w:val="en-US"/>
        </w:rPr>
      </w:pPr>
    </w:p>
    <w:p w14:paraId="629D83CE" w14:textId="1BECF3EF" w:rsidR="00FE4B80" w:rsidRPr="002B25CA" w:rsidRDefault="00FE4B80" w:rsidP="00FE4B80">
      <w:pPr>
        <w:rPr>
          <w:lang w:val="en-US"/>
        </w:rPr>
      </w:pPr>
      <w:r w:rsidRPr="002B25CA">
        <w:rPr>
          <w:b/>
          <w:bCs/>
          <w:lang w:val="en-US"/>
        </w:rPr>
        <w:t>Languages:</w:t>
      </w:r>
      <w:r w:rsidRPr="002B25CA">
        <w:rPr>
          <w:lang w:val="en-US"/>
        </w:rPr>
        <w:t xml:space="preserve"> non-limited</w:t>
      </w:r>
    </w:p>
    <w:p w14:paraId="705BCF2D" w14:textId="77777777" w:rsidR="00FE4B80" w:rsidRPr="002B25CA" w:rsidRDefault="00FE4B80" w:rsidP="00FE4B80">
      <w:pPr>
        <w:rPr>
          <w:lang w:val="en-US"/>
        </w:rPr>
      </w:pPr>
    </w:p>
    <w:p w14:paraId="58620A34" w14:textId="5FC8B40D" w:rsidR="00AC1438" w:rsidRPr="002B25CA" w:rsidRDefault="00FE4B80" w:rsidP="00453897">
      <w:pPr>
        <w:rPr>
          <w:lang w:val="en-US"/>
        </w:rPr>
      </w:pPr>
      <w:r w:rsidRPr="002B25CA">
        <w:rPr>
          <w:b/>
          <w:bCs/>
          <w:lang w:val="en-US"/>
        </w:rPr>
        <w:t>Duration:</w:t>
      </w:r>
      <w:r w:rsidRPr="002B25CA">
        <w:rPr>
          <w:lang w:val="en-US"/>
        </w:rPr>
        <w:t xml:space="preserve"> </w:t>
      </w:r>
      <w:r w:rsidR="003D71A4" w:rsidRPr="002B25CA">
        <w:rPr>
          <w:lang w:val="en-US"/>
        </w:rPr>
        <w:t xml:space="preserve">from </w:t>
      </w:r>
      <w:r w:rsidRPr="002B25CA">
        <w:rPr>
          <w:lang w:val="en-US"/>
        </w:rPr>
        <w:t>20</w:t>
      </w:r>
      <w:r w:rsidR="0092383F" w:rsidRPr="002B25CA">
        <w:rPr>
          <w:lang w:val="en-US"/>
        </w:rPr>
        <w:t>08</w:t>
      </w:r>
      <w:r w:rsidRPr="002B25CA">
        <w:rPr>
          <w:lang w:val="en-US"/>
        </w:rPr>
        <w:t xml:space="preserve"> to </w:t>
      </w:r>
      <w:r w:rsidR="003D71A4" w:rsidRPr="002B25CA">
        <w:rPr>
          <w:lang w:val="en-US"/>
        </w:rPr>
        <w:t>the presen</w:t>
      </w:r>
      <w:r w:rsidR="00551A0F" w:rsidRPr="002B25CA">
        <w:rPr>
          <w:lang w:val="en-US"/>
        </w:rPr>
        <w:t>t</w:t>
      </w:r>
      <w:r w:rsidR="0092383F" w:rsidRPr="002B25CA">
        <w:rPr>
          <w:lang w:val="en-US"/>
        </w:rPr>
        <w:t xml:space="preserve"> (29 September 2023)</w:t>
      </w:r>
    </w:p>
    <w:p w14:paraId="23F320FC" w14:textId="77777777" w:rsidR="00B547A2" w:rsidRPr="002B25CA" w:rsidRDefault="00B547A2" w:rsidP="00453897">
      <w:pPr>
        <w:rPr>
          <w:b/>
          <w:bCs/>
          <w:lang w:val="en-US"/>
        </w:rPr>
      </w:pPr>
    </w:p>
    <w:p w14:paraId="529C6F72" w14:textId="77777777" w:rsidR="0092383F" w:rsidRPr="002B25CA" w:rsidRDefault="0092383F" w:rsidP="00453897">
      <w:pPr>
        <w:rPr>
          <w:b/>
          <w:bCs/>
          <w:lang w:val="en-US"/>
        </w:rPr>
      </w:pPr>
    </w:p>
    <w:p w14:paraId="12140AD7" w14:textId="77777777" w:rsidR="0092383F" w:rsidRDefault="0092383F" w:rsidP="00453897">
      <w:pPr>
        <w:rPr>
          <w:b/>
          <w:bCs/>
          <w:lang w:val="en-US"/>
        </w:rPr>
      </w:pPr>
    </w:p>
    <w:p w14:paraId="03E96587" w14:textId="77777777" w:rsidR="002B25CA" w:rsidRDefault="002B25CA" w:rsidP="00453897">
      <w:pPr>
        <w:rPr>
          <w:b/>
          <w:bCs/>
          <w:lang w:val="en-US"/>
        </w:rPr>
      </w:pPr>
    </w:p>
    <w:p w14:paraId="149BB5BE" w14:textId="77777777" w:rsidR="002B25CA" w:rsidRDefault="002B25CA" w:rsidP="00453897">
      <w:pPr>
        <w:rPr>
          <w:b/>
          <w:bCs/>
          <w:lang w:val="en-US"/>
        </w:rPr>
      </w:pPr>
    </w:p>
    <w:p w14:paraId="46BDD3CC" w14:textId="77777777" w:rsidR="002B25CA" w:rsidRDefault="002B25CA" w:rsidP="00453897">
      <w:pPr>
        <w:rPr>
          <w:b/>
          <w:bCs/>
          <w:lang w:val="en-US"/>
        </w:rPr>
      </w:pPr>
    </w:p>
    <w:p w14:paraId="085769B4" w14:textId="77777777" w:rsidR="002B25CA" w:rsidRDefault="002B25CA" w:rsidP="00453897">
      <w:pPr>
        <w:rPr>
          <w:b/>
          <w:bCs/>
          <w:lang w:val="en-US"/>
        </w:rPr>
      </w:pPr>
    </w:p>
    <w:p w14:paraId="48E13C56" w14:textId="77777777" w:rsidR="002B25CA" w:rsidRDefault="002B25CA" w:rsidP="00453897">
      <w:pPr>
        <w:rPr>
          <w:b/>
          <w:bCs/>
          <w:lang w:val="en-US"/>
        </w:rPr>
      </w:pPr>
    </w:p>
    <w:p w14:paraId="0CAFAFE4" w14:textId="77777777" w:rsidR="002B25CA" w:rsidRDefault="002B25CA" w:rsidP="00453897">
      <w:pPr>
        <w:rPr>
          <w:b/>
          <w:bCs/>
          <w:lang w:val="en-US"/>
        </w:rPr>
      </w:pPr>
    </w:p>
    <w:p w14:paraId="2959647A" w14:textId="77777777" w:rsidR="002B25CA" w:rsidRDefault="002B25CA" w:rsidP="00453897">
      <w:pPr>
        <w:rPr>
          <w:b/>
          <w:bCs/>
          <w:lang w:val="en-US"/>
        </w:rPr>
      </w:pPr>
    </w:p>
    <w:p w14:paraId="25696077" w14:textId="77777777" w:rsidR="002B25CA" w:rsidRDefault="002B25CA" w:rsidP="00453897">
      <w:pPr>
        <w:rPr>
          <w:b/>
          <w:bCs/>
          <w:lang w:val="en-US"/>
        </w:rPr>
      </w:pPr>
    </w:p>
    <w:p w14:paraId="4E0DBFBF" w14:textId="77777777" w:rsidR="002B25CA" w:rsidRDefault="002B25CA" w:rsidP="00453897">
      <w:pPr>
        <w:rPr>
          <w:b/>
          <w:bCs/>
          <w:lang w:val="en-US"/>
        </w:rPr>
      </w:pPr>
    </w:p>
    <w:p w14:paraId="115D6993" w14:textId="77777777" w:rsidR="002B25CA" w:rsidRDefault="002B25CA" w:rsidP="00453897">
      <w:pPr>
        <w:rPr>
          <w:b/>
          <w:bCs/>
          <w:lang w:val="en-US"/>
        </w:rPr>
      </w:pPr>
    </w:p>
    <w:p w14:paraId="327A3237" w14:textId="77777777" w:rsidR="00240D5E" w:rsidRDefault="00240D5E" w:rsidP="00453897">
      <w:pPr>
        <w:rPr>
          <w:b/>
          <w:bCs/>
          <w:lang w:val="en-US"/>
        </w:rPr>
      </w:pPr>
    </w:p>
    <w:p w14:paraId="39D5EA11" w14:textId="77777777" w:rsidR="00240D5E" w:rsidRDefault="00240D5E" w:rsidP="00453897">
      <w:pPr>
        <w:rPr>
          <w:b/>
          <w:bCs/>
          <w:lang w:val="en-US"/>
        </w:rPr>
      </w:pPr>
    </w:p>
    <w:p w14:paraId="23020FD6" w14:textId="77777777" w:rsidR="00240D5E" w:rsidRDefault="00240D5E" w:rsidP="00453897">
      <w:pPr>
        <w:rPr>
          <w:b/>
          <w:bCs/>
          <w:lang w:val="en-US"/>
        </w:rPr>
      </w:pPr>
    </w:p>
    <w:p w14:paraId="0C7E6C59" w14:textId="77777777" w:rsidR="002B25CA" w:rsidRPr="002B25CA" w:rsidRDefault="002B25CA" w:rsidP="00453897">
      <w:pPr>
        <w:rPr>
          <w:b/>
          <w:bCs/>
          <w:lang w:val="en-US"/>
        </w:rPr>
      </w:pPr>
    </w:p>
    <w:p w14:paraId="413445BA" w14:textId="3D31360B" w:rsidR="007544FC" w:rsidRPr="002B25CA" w:rsidRDefault="007544FC" w:rsidP="00453897">
      <w:pPr>
        <w:rPr>
          <w:b/>
          <w:bCs/>
          <w:lang w:val="en-US"/>
        </w:rPr>
      </w:pPr>
      <w:r w:rsidRPr="002B25CA">
        <w:rPr>
          <w:b/>
          <w:bCs/>
          <w:lang w:val="en-US"/>
        </w:rPr>
        <w:lastRenderedPageBreak/>
        <w:t>PROSPERO:</w:t>
      </w:r>
    </w:p>
    <w:p w14:paraId="27936EBA" w14:textId="2950470E" w:rsidR="00661ACA" w:rsidRPr="002B25CA" w:rsidRDefault="008E1995" w:rsidP="00E60E0A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 w:themeColor="text1"/>
        </w:rPr>
      </w:pPr>
      <w:r w:rsidRPr="002B25CA">
        <w:rPr>
          <w:color w:val="000000" w:themeColor="text1"/>
        </w:rPr>
        <w:t xml:space="preserve">Mariantonia Ferrara, Francesca Gatti, David Lockington, Antonio Iaria, Stephen Kaye, Pasquale Aragona, Francesco Semeraro, Vito Romano. </w:t>
      </w:r>
      <w:r w:rsidRPr="002B25CA">
        <w:rPr>
          <w:b/>
          <w:bCs/>
          <w:color w:val="000000" w:themeColor="text1"/>
        </w:rPr>
        <w:t>Lowering post-operative endophthalmitis risk – A systematic review of the evidence on topical antimicrobials and antiseptics.</w:t>
      </w:r>
      <w:r w:rsidRPr="002B25CA">
        <w:rPr>
          <w:color w:val="000000" w:themeColor="text1"/>
        </w:rPr>
        <w:t xml:space="preserve"> PROSPERO 2022 CRD42022354028 </w:t>
      </w:r>
    </w:p>
    <w:p w14:paraId="18F64EBE" w14:textId="0BEFD11D" w:rsidR="008E1995" w:rsidRPr="002B25CA" w:rsidRDefault="008E1995" w:rsidP="002B25CA">
      <w:pPr>
        <w:pStyle w:val="NormalWeb"/>
        <w:spacing w:before="0" w:beforeAutospacing="0" w:after="0" w:afterAutospacing="0"/>
        <w:ind w:left="709" w:firstLine="11"/>
        <w:rPr>
          <w:color w:val="000000" w:themeColor="text1"/>
        </w:rPr>
      </w:pPr>
      <w:r w:rsidRPr="002B25CA">
        <w:rPr>
          <w:color w:val="000000" w:themeColor="text1"/>
        </w:rPr>
        <w:t>Available</w:t>
      </w:r>
      <w:r w:rsidR="002B25CA">
        <w:rPr>
          <w:color w:val="000000" w:themeColor="text1"/>
        </w:rPr>
        <w:t xml:space="preserve"> </w:t>
      </w:r>
      <w:r w:rsidRPr="002B25CA">
        <w:rPr>
          <w:color w:val="000000" w:themeColor="text1"/>
        </w:rPr>
        <w:t>from:</w:t>
      </w:r>
      <w:r w:rsidRPr="002B25CA">
        <w:rPr>
          <w:rStyle w:val="apple-converted-space"/>
          <w:color w:val="000000" w:themeColor="text1"/>
        </w:rPr>
        <w:t> </w:t>
      </w:r>
      <w:r w:rsidRPr="002B25CA">
        <w:rPr>
          <w:color w:val="000000" w:themeColor="text1"/>
        </w:rPr>
        <w:fldChar w:fldCharType="begin"/>
      </w:r>
      <w:r w:rsidRPr="002B25CA">
        <w:rPr>
          <w:color w:val="000000" w:themeColor="text1"/>
        </w:rPr>
        <w:instrText>HYPERLINK "https://www.crd.york.ac.uk/prospero/display_record.php?ID=CRD42022354028" \t "_self"</w:instrText>
      </w:r>
      <w:r w:rsidRPr="002B25CA">
        <w:rPr>
          <w:color w:val="000000" w:themeColor="text1"/>
        </w:rPr>
      </w:r>
      <w:r w:rsidRPr="002B25CA">
        <w:rPr>
          <w:color w:val="000000" w:themeColor="text1"/>
        </w:rPr>
        <w:fldChar w:fldCharType="separate"/>
      </w:r>
      <w:r w:rsidRPr="002B25CA">
        <w:rPr>
          <w:rStyle w:val="Hyperlink"/>
          <w:color w:val="000000" w:themeColor="text1"/>
          <w:u w:val="none"/>
        </w:rPr>
        <w:t>https://www.crd.york.ac.uk/prospero/display_record.php?ID=CRD42022354028</w:t>
      </w:r>
      <w:r w:rsidRPr="002B25CA">
        <w:rPr>
          <w:color w:val="000000" w:themeColor="text1"/>
        </w:rPr>
        <w:fldChar w:fldCharType="end"/>
      </w:r>
    </w:p>
    <w:p w14:paraId="7F66802F" w14:textId="77777777" w:rsidR="003A4181" w:rsidRPr="002B25CA" w:rsidRDefault="00EE0209" w:rsidP="00E60E0A">
      <w:pPr>
        <w:pStyle w:val="ListParagraph"/>
        <w:numPr>
          <w:ilvl w:val="0"/>
          <w:numId w:val="10"/>
        </w:numPr>
        <w:rPr>
          <w:color w:val="000000" w:themeColor="text1"/>
          <w:szCs w:val="28"/>
        </w:rPr>
      </w:pPr>
      <w:r w:rsidRPr="002B25CA">
        <w:rPr>
          <w:color w:val="000000" w:themeColor="text1"/>
          <w:szCs w:val="28"/>
          <w:shd w:val="clear" w:color="auto" w:fill="FFFFFF"/>
        </w:rPr>
        <w:t xml:space="preserve">Mariam Issa, Fahmeeda Murtaza, Marko Popovic, Sherif El-Defrawy. </w:t>
      </w:r>
      <w:r w:rsidRPr="002B25CA">
        <w:rPr>
          <w:b/>
          <w:bCs/>
          <w:color w:val="000000" w:themeColor="text1"/>
          <w:szCs w:val="28"/>
          <w:shd w:val="clear" w:color="auto" w:fill="FFFFFF"/>
        </w:rPr>
        <w:t>Intracameral Antibiotics for Endophthalmitis Prophylaxis in Cataract Surgery: A Meta-Analysis.</w:t>
      </w:r>
      <w:r w:rsidRPr="002B25CA">
        <w:rPr>
          <w:color w:val="000000" w:themeColor="text1"/>
          <w:szCs w:val="28"/>
          <w:shd w:val="clear" w:color="auto" w:fill="FFFFFF"/>
        </w:rPr>
        <w:t xml:space="preserve"> PROSPERO 2021 CRD42021248702 </w:t>
      </w:r>
    </w:p>
    <w:p w14:paraId="3C378978" w14:textId="2224F8B8" w:rsidR="008E1995" w:rsidRPr="002B25CA" w:rsidRDefault="00EE0209" w:rsidP="003A4181">
      <w:pPr>
        <w:pStyle w:val="ListParagraph"/>
        <w:rPr>
          <w:color w:val="000000" w:themeColor="text1"/>
          <w:szCs w:val="28"/>
        </w:rPr>
      </w:pPr>
      <w:r w:rsidRPr="002B25CA">
        <w:rPr>
          <w:color w:val="000000" w:themeColor="text1"/>
          <w:szCs w:val="28"/>
          <w:shd w:val="clear" w:color="auto" w:fill="FFFFFF"/>
        </w:rPr>
        <w:t>Available from:</w:t>
      </w:r>
      <w:r w:rsidRPr="002B25CA">
        <w:rPr>
          <w:rStyle w:val="apple-converted-space"/>
          <w:color w:val="000000" w:themeColor="text1"/>
          <w:szCs w:val="28"/>
          <w:shd w:val="clear" w:color="auto" w:fill="FFFFFF"/>
        </w:rPr>
        <w:t> </w:t>
      </w:r>
      <w:r w:rsidRPr="002B25CA">
        <w:rPr>
          <w:color w:val="000000" w:themeColor="text1"/>
          <w:szCs w:val="28"/>
        </w:rPr>
        <w:fldChar w:fldCharType="begin"/>
      </w:r>
      <w:r w:rsidRPr="002B25CA">
        <w:rPr>
          <w:color w:val="000000" w:themeColor="text1"/>
          <w:szCs w:val="28"/>
        </w:rPr>
        <w:instrText>HYPERLINK "https://www.crd.york.ac.uk/prospero/display_record.php?ID=CRD42021248702" \t "_self"</w:instrText>
      </w:r>
      <w:r w:rsidRPr="002B25CA">
        <w:rPr>
          <w:color w:val="000000" w:themeColor="text1"/>
          <w:szCs w:val="28"/>
        </w:rPr>
      </w:r>
      <w:r w:rsidRPr="002B25CA">
        <w:rPr>
          <w:color w:val="000000" w:themeColor="text1"/>
          <w:szCs w:val="28"/>
        </w:rPr>
        <w:fldChar w:fldCharType="separate"/>
      </w:r>
      <w:r w:rsidRPr="002B25CA">
        <w:rPr>
          <w:rStyle w:val="Hyperlink"/>
          <w:color w:val="000000" w:themeColor="text1"/>
          <w:szCs w:val="28"/>
          <w:u w:val="none"/>
        </w:rPr>
        <w:t>https://www.crd.york.ac.uk/prospero/display_record.php?ID=CRD42021248702</w:t>
      </w:r>
      <w:r w:rsidRPr="002B25CA">
        <w:rPr>
          <w:color w:val="000000" w:themeColor="text1"/>
          <w:szCs w:val="28"/>
        </w:rPr>
        <w:fldChar w:fldCharType="end"/>
      </w:r>
    </w:p>
    <w:p w14:paraId="73712AD0" w14:textId="77777777" w:rsidR="00E60E0A" w:rsidRPr="002B25CA" w:rsidRDefault="00E60E0A" w:rsidP="00E60E0A">
      <w:pPr>
        <w:pStyle w:val="ListParagraph"/>
        <w:numPr>
          <w:ilvl w:val="0"/>
          <w:numId w:val="10"/>
        </w:numPr>
        <w:rPr>
          <w:color w:val="000000" w:themeColor="text1"/>
          <w:szCs w:val="28"/>
        </w:rPr>
      </w:pPr>
      <w:r w:rsidRPr="002B25CA">
        <w:rPr>
          <w:color w:val="000000" w:themeColor="text1"/>
          <w:szCs w:val="28"/>
          <w:shd w:val="clear" w:color="auto" w:fill="FFFFFF"/>
        </w:rPr>
        <w:t xml:space="preserve">Roberto Gonzalez-Salinas, Nicole S Pichardo-Loera, Daniel Acosta-Arámburo, José Francisco Pérez-Vázquez, Rafael Vázquez-Rojas, Claudia Corredor-Ortega. </w:t>
      </w:r>
      <w:r w:rsidRPr="002B25CA">
        <w:rPr>
          <w:b/>
          <w:bCs/>
          <w:color w:val="000000" w:themeColor="text1"/>
          <w:szCs w:val="28"/>
          <w:shd w:val="clear" w:color="auto" w:fill="FFFFFF"/>
        </w:rPr>
        <w:t>Antibiotic prophylaxis for the prevention of endophthalmitis in phacoemulsification surgery: Systematic Review and Meta-Analysis.</w:t>
      </w:r>
      <w:r w:rsidRPr="002B25CA">
        <w:rPr>
          <w:color w:val="000000" w:themeColor="text1"/>
          <w:szCs w:val="28"/>
          <w:shd w:val="clear" w:color="auto" w:fill="FFFFFF"/>
        </w:rPr>
        <w:t xml:space="preserve"> PROSPERO 2020 CRD42020180759 </w:t>
      </w:r>
    </w:p>
    <w:p w14:paraId="3EA5F98A" w14:textId="77777777" w:rsidR="006A4F47" w:rsidRPr="002B25CA" w:rsidRDefault="00E60E0A" w:rsidP="006A4F47">
      <w:pPr>
        <w:pStyle w:val="ListParagraph"/>
        <w:rPr>
          <w:color w:val="000000" w:themeColor="text1"/>
          <w:szCs w:val="28"/>
        </w:rPr>
      </w:pPr>
      <w:r w:rsidRPr="002B25CA">
        <w:rPr>
          <w:color w:val="000000" w:themeColor="text1"/>
          <w:szCs w:val="28"/>
          <w:shd w:val="clear" w:color="auto" w:fill="FFFFFF"/>
        </w:rPr>
        <w:t>Available from:</w:t>
      </w:r>
      <w:r w:rsidRPr="002B25CA">
        <w:rPr>
          <w:rStyle w:val="apple-converted-space"/>
          <w:color w:val="000000" w:themeColor="text1"/>
          <w:szCs w:val="28"/>
          <w:shd w:val="clear" w:color="auto" w:fill="FFFFFF"/>
        </w:rPr>
        <w:t> </w:t>
      </w:r>
      <w:r w:rsidRPr="002B25CA">
        <w:rPr>
          <w:color w:val="000000" w:themeColor="text1"/>
          <w:szCs w:val="28"/>
        </w:rPr>
        <w:fldChar w:fldCharType="begin"/>
      </w:r>
      <w:r w:rsidRPr="002B25CA">
        <w:rPr>
          <w:color w:val="000000" w:themeColor="text1"/>
          <w:szCs w:val="28"/>
        </w:rPr>
        <w:instrText>HYPERLINK "https://www.crd.york.ac.uk/prospero/display_record.php?ID=CRD42020180759" \t "_self"</w:instrText>
      </w:r>
      <w:r w:rsidRPr="002B25CA">
        <w:rPr>
          <w:color w:val="000000" w:themeColor="text1"/>
          <w:szCs w:val="28"/>
        </w:rPr>
      </w:r>
      <w:r w:rsidRPr="002B25CA">
        <w:rPr>
          <w:color w:val="000000" w:themeColor="text1"/>
          <w:szCs w:val="28"/>
        </w:rPr>
        <w:fldChar w:fldCharType="separate"/>
      </w:r>
      <w:r w:rsidRPr="002B25CA">
        <w:rPr>
          <w:rStyle w:val="Hyperlink"/>
          <w:color w:val="000000" w:themeColor="text1"/>
          <w:szCs w:val="28"/>
          <w:u w:val="none"/>
        </w:rPr>
        <w:t>https://www.crd.york.ac.uk/prospero/display_record.php?ID=CRD42020180759</w:t>
      </w:r>
      <w:r w:rsidRPr="002B25CA">
        <w:rPr>
          <w:color w:val="000000" w:themeColor="text1"/>
          <w:szCs w:val="28"/>
        </w:rPr>
        <w:fldChar w:fldCharType="end"/>
      </w:r>
    </w:p>
    <w:p w14:paraId="3E0A14F1" w14:textId="77777777" w:rsidR="00394980" w:rsidRPr="002B25CA" w:rsidRDefault="006A4F47" w:rsidP="00394980">
      <w:pPr>
        <w:pStyle w:val="ListParagraph"/>
        <w:numPr>
          <w:ilvl w:val="0"/>
          <w:numId w:val="10"/>
        </w:numPr>
        <w:rPr>
          <w:color w:val="000000" w:themeColor="text1"/>
          <w:szCs w:val="28"/>
        </w:rPr>
      </w:pPr>
      <w:r w:rsidRPr="002B25CA">
        <w:rPr>
          <w:color w:val="000000" w:themeColor="text1"/>
          <w:shd w:val="clear" w:color="auto" w:fill="FFFFFF"/>
        </w:rPr>
        <w:t xml:space="preserve">Arjan Dhoot, Marko Popovic, Soomin Lee, Sherif El-Defrawy, Matthew Schlenker. </w:t>
      </w:r>
      <w:r w:rsidRPr="002B25CA">
        <w:rPr>
          <w:b/>
          <w:bCs/>
          <w:color w:val="000000" w:themeColor="text1"/>
          <w:shd w:val="clear" w:color="auto" w:fill="FFFFFF"/>
        </w:rPr>
        <w:t>Eye protection following cataract surgery: a systematic review.</w:t>
      </w:r>
      <w:r w:rsidRPr="002B25CA">
        <w:rPr>
          <w:color w:val="000000" w:themeColor="text1"/>
          <w:shd w:val="clear" w:color="auto" w:fill="FFFFFF"/>
        </w:rPr>
        <w:t xml:space="preserve"> PROSPERO 2020 CRD42020172851 </w:t>
      </w:r>
    </w:p>
    <w:p w14:paraId="71EE1F62" w14:textId="7C615BC2" w:rsidR="007544FC" w:rsidRPr="002B25CA" w:rsidRDefault="006A4F47" w:rsidP="00394980">
      <w:pPr>
        <w:pStyle w:val="ListParagraph"/>
        <w:rPr>
          <w:color w:val="000000" w:themeColor="text1"/>
          <w:szCs w:val="28"/>
        </w:rPr>
      </w:pPr>
      <w:r w:rsidRPr="002B25CA">
        <w:rPr>
          <w:color w:val="000000" w:themeColor="text1"/>
          <w:shd w:val="clear" w:color="auto" w:fill="FFFFFF"/>
        </w:rPr>
        <w:t>Available from:</w:t>
      </w:r>
      <w:r w:rsidRPr="002B25CA">
        <w:rPr>
          <w:rStyle w:val="apple-converted-space"/>
          <w:color w:val="000000" w:themeColor="text1"/>
          <w:shd w:val="clear" w:color="auto" w:fill="FFFFFF"/>
        </w:rPr>
        <w:t> </w:t>
      </w:r>
      <w:r w:rsidRPr="002B25CA">
        <w:rPr>
          <w:color w:val="000000" w:themeColor="text1"/>
        </w:rPr>
        <w:fldChar w:fldCharType="begin"/>
      </w:r>
      <w:r w:rsidRPr="002B25CA">
        <w:rPr>
          <w:color w:val="000000" w:themeColor="text1"/>
        </w:rPr>
        <w:instrText>HYPERLINK "https://www.crd.york.ac.uk/prospero/display_record.php?ID=CRD42020172851" \t "_self"</w:instrText>
      </w:r>
      <w:r w:rsidRPr="002B25CA">
        <w:rPr>
          <w:color w:val="000000" w:themeColor="text1"/>
        </w:rPr>
      </w:r>
      <w:r w:rsidRPr="002B25CA">
        <w:rPr>
          <w:color w:val="000000" w:themeColor="text1"/>
        </w:rPr>
        <w:fldChar w:fldCharType="separate"/>
      </w:r>
      <w:r w:rsidRPr="002B25CA">
        <w:rPr>
          <w:rStyle w:val="Hyperlink"/>
          <w:color w:val="000000" w:themeColor="text1"/>
          <w:u w:val="none"/>
        </w:rPr>
        <w:t>https://www.crd.york.ac.uk/prospero/display_record.php?ID=CRD42020172851</w:t>
      </w:r>
      <w:r w:rsidRPr="002B25CA">
        <w:rPr>
          <w:color w:val="000000" w:themeColor="text1"/>
        </w:rPr>
        <w:fldChar w:fldCharType="end"/>
      </w:r>
    </w:p>
    <w:p w14:paraId="4C7E20E4" w14:textId="77777777" w:rsidR="008E1995" w:rsidRPr="002B25CA" w:rsidRDefault="008E1995" w:rsidP="008E1995">
      <w:pPr>
        <w:pStyle w:val="ListParagraph"/>
        <w:ind w:left="1080"/>
        <w:rPr>
          <w:b/>
          <w:bCs/>
          <w:lang w:val="en-US"/>
        </w:rPr>
      </w:pPr>
    </w:p>
    <w:p w14:paraId="1864E4E3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169918AB" w14:textId="77777777" w:rsidR="00D46FE4" w:rsidRPr="002B25CA" w:rsidRDefault="00D46FE4" w:rsidP="008E1995">
      <w:pPr>
        <w:pStyle w:val="ListParagraph"/>
        <w:ind w:left="1080"/>
        <w:rPr>
          <w:b/>
          <w:bCs/>
          <w:lang w:val="en-US"/>
        </w:rPr>
      </w:pPr>
    </w:p>
    <w:p w14:paraId="5464E8BA" w14:textId="77777777" w:rsidR="00D46FE4" w:rsidRPr="002B25CA" w:rsidRDefault="00D46FE4" w:rsidP="008E1995">
      <w:pPr>
        <w:pStyle w:val="ListParagraph"/>
        <w:ind w:left="1080"/>
        <w:rPr>
          <w:b/>
          <w:bCs/>
          <w:lang w:val="en-US"/>
        </w:rPr>
      </w:pPr>
    </w:p>
    <w:p w14:paraId="62D69D2A" w14:textId="77777777" w:rsidR="00D46FE4" w:rsidRPr="002B25CA" w:rsidRDefault="00D46FE4" w:rsidP="008E1995">
      <w:pPr>
        <w:pStyle w:val="ListParagraph"/>
        <w:ind w:left="1080"/>
        <w:rPr>
          <w:b/>
          <w:bCs/>
          <w:lang w:val="en-US"/>
        </w:rPr>
      </w:pPr>
    </w:p>
    <w:p w14:paraId="2B797BBB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1F2BEC2D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51052EF1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0303E217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2EE4A643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50D85153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51361BEF" w14:textId="77777777" w:rsidR="00D16F39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3C4C712B" w14:textId="77777777" w:rsidR="002B25CA" w:rsidRDefault="002B25CA" w:rsidP="008E1995">
      <w:pPr>
        <w:pStyle w:val="ListParagraph"/>
        <w:ind w:left="1080"/>
        <w:rPr>
          <w:b/>
          <w:bCs/>
          <w:lang w:val="en-US"/>
        </w:rPr>
      </w:pPr>
    </w:p>
    <w:p w14:paraId="665825A8" w14:textId="77777777" w:rsidR="002B25CA" w:rsidRDefault="002B25CA" w:rsidP="008E1995">
      <w:pPr>
        <w:pStyle w:val="ListParagraph"/>
        <w:ind w:left="1080"/>
        <w:rPr>
          <w:b/>
          <w:bCs/>
          <w:lang w:val="en-US"/>
        </w:rPr>
      </w:pPr>
    </w:p>
    <w:p w14:paraId="2828E383" w14:textId="77777777" w:rsidR="002B25CA" w:rsidRDefault="002B25CA" w:rsidP="008E1995">
      <w:pPr>
        <w:pStyle w:val="ListParagraph"/>
        <w:ind w:left="1080"/>
        <w:rPr>
          <w:b/>
          <w:bCs/>
          <w:lang w:val="en-US"/>
        </w:rPr>
      </w:pPr>
    </w:p>
    <w:p w14:paraId="5870AA96" w14:textId="77777777" w:rsidR="002B25CA" w:rsidRDefault="002B25CA" w:rsidP="008E1995">
      <w:pPr>
        <w:pStyle w:val="ListParagraph"/>
        <w:ind w:left="1080"/>
        <w:rPr>
          <w:b/>
          <w:bCs/>
          <w:lang w:val="en-US"/>
        </w:rPr>
      </w:pPr>
    </w:p>
    <w:p w14:paraId="2B2A77DC" w14:textId="77777777" w:rsidR="002B25CA" w:rsidRDefault="002B25CA" w:rsidP="008E1995">
      <w:pPr>
        <w:pStyle w:val="ListParagraph"/>
        <w:ind w:left="1080"/>
        <w:rPr>
          <w:b/>
          <w:bCs/>
          <w:lang w:val="en-US"/>
        </w:rPr>
      </w:pPr>
    </w:p>
    <w:p w14:paraId="4DE233B4" w14:textId="77777777" w:rsidR="002B25CA" w:rsidRPr="002B25CA" w:rsidRDefault="002B25CA" w:rsidP="008E1995">
      <w:pPr>
        <w:pStyle w:val="ListParagraph"/>
        <w:ind w:left="1080"/>
        <w:rPr>
          <w:b/>
          <w:bCs/>
          <w:lang w:val="en-US"/>
        </w:rPr>
      </w:pPr>
    </w:p>
    <w:p w14:paraId="1342F4DA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4F120041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2A2182DC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150A4CF1" w14:textId="77777777" w:rsidR="00D16F39" w:rsidRPr="002B25CA" w:rsidRDefault="00D16F39" w:rsidP="008E1995">
      <w:pPr>
        <w:pStyle w:val="ListParagraph"/>
        <w:ind w:left="1080"/>
        <w:rPr>
          <w:b/>
          <w:bCs/>
          <w:lang w:val="en-US"/>
        </w:rPr>
      </w:pPr>
    </w:p>
    <w:p w14:paraId="4AA9152D" w14:textId="77777777" w:rsidR="007544FC" w:rsidRPr="002B25CA" w:rsidRDefault="007544FC" w:rsidP="00453897">
      <w:pPr>
        <w:rPr>
          <w:lang w:val="en-US"/>
        </w:rPr>
      </w:pPr>
    </w:p>
    <w:p w14:paraId="2ED8A2BB" w14:textId="6D607456" w:rsidR="003D71A4" w:rsidRPr="002B25CA" w:rsidRDefault="00DD2401" w:rsidP="00453897">
      <w:pPr>
        <w:jc w:val="center"/>
        <w:rPr>
          <w:b/>
          <w:bCs/>
          <w:color w:val="000000" w:themeColor="text1"/>
          <w:sz w:val="22"/>
          <w:szCs w:val="22"/>
          <w:u w:val="single"/>
          <w:lang w:val="en-US"/>
        </w:rPr>
      </w:pPr>
      <w:r w:rsidRPr="002B25CA">
        <w:rPr>
          <w:b/>
          <w:bCs/>
          <w:color w:val="000000" w:themeColor="text1"/>
          <w:sz w:val="32"/>
          <w:szCs w:val="32"/>
          <w:u w:val="single"/>
          <w:lang w:val="en-US"/>
        </w:rPr>
        <w:lastRenderedPageBreak/>
        <w:t>Database Search Strategy</w:t>
      </w:r>
    </w:p>
    <w:p w14:paraId="6F19B374" w14:textId="2CABDB55" w:rsidR="00CA2E61" w:rsidRPr="002B25CA" w:rsidRDefault="00CA2E61" w:rsidP="00CA2E61">
      <w:pPr>
        <w:jc w:val="center"/>
        <w:rPr>
          <w:b/>
          <w:bCs/>
          <w:color w:val="000000" w:themeColor="text1"/>
          <w:sz w:val="11"/>
          <w:szCs w:val="11"/>
          <w:u w:val="single"/>
          <w:lang w:val="en-US"/>
        </w:rPr>
      </w:pPr>
      <w:r w:rsidRPr="002B25CA">
        <w:rPr>
          <w:b/>
          <w:bCs/>
          <w:color w:val="000000" w:themeColor="text1"/>
          <w:sz w:val="11"/>
          <w:szCs w:val="11"/>
          <w:u w:val="single"/>
          <w:lang w:val="en-US"/>
        </w:rPr>
        <w:t xml:space="preserve"> 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1056"/>
        <w:gridCol w:w="1296"/>
        <w:gridCol w:w="5740"/>
        <w:gridCol w:w="1684"/>
      </w:tblGrid>
      <w:tr w:rsidR="00BC3E5A" w:rsidRPr="002B25CA" w14:paraId="02CD9E7B" w14:textId="77777777" w:rsidTr="00881B44">
        <w:trPr>
          <w:trHeight w:val="354"/>
          <w:jc w:val="center"/>
        </w:trPr>
        <w:tc>
          <w:tcPr>
            <w:tcW w:w="1032" w:type="dxa"/>
          </w:tcPr>
          <w:p w14:paraId="59CA8360" w14:textId="707AC086" w:rsidR="00BC3E5A" w:rsidRPr="002B25CA" w:rsidRDefault="00BC3E5A" w:rsidP="005949A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B25CA">
              <w:rPr>
                <w:b/>
                <w:bCs/>
                <w:color w:val="000000" w:themeColor="text1"/>
                <w:lang w:val="en-US"/>
              </w:rPr>
              <w:t>Date</w:t>
            </w:r>
          </w:p>
        </w:tc>
        <w:tc>
          <w:tcPr>
            <w:tcW w:w="1132" w:type="dxa"/>
          </w:tcPr>
          <w:p w14:paraId="491EE94B" w14:textId="55E6DFF9" w:rsidR="00BC3E5A" w:rsidRPr="002B25CA" w:rsidRDefault="00BC3E5A" w:rsidP="005949A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B25CA">
              <w:rPr>
                <w:b/>
                <w:bCs/>
                <w:color w:val="000000" w:themeColor="text1"/>
                <w:lang w:val="en-US"/>
              </w:rPr>
              <w:t>Database</w:t>
            </w:r>
          </w:p>
        </w:tc>
        <w:tc>
          <w:tcPr>
            <w:tcW w:w="5911" w:type="dxa"/>
          </w:tcPr>
          <w:p w14:paraId="41E8BFE8" w14:textId="413E09E3" w:rsidR="00BC3E5A" w:rsidRPr="002B25CA" w:rsidRDefault="00BC3E5A" w:rsidP="005949A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B25CA">
              <w:rPr>
                <w:b/>
                <w:bCs/>
                <w:color w:val="000000" w:themeColor="text1"/>
                <w:lang w:val="en-US"/>
              </w:rPr>
              <w:t>Search terms</w:t>
            </w:r>
          </w:p>
        </w:tc>
        <w:tc>
          <w:tcPr>
            <w:tcW w:w="1701" w:type="dxa"/>
          </w:tcPr>
          <w:p w14:paraId="19170312" w14:textId="1130429E" w:rsidR="00BC3E5A" w:rsidRPr="002B25CA" w:rsidRDefault="00BC3E5A" w:rsidP="005949A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B25CA">
              <w:rPr>
                <w:b/>
                <w:bCs/>
                <w:color w:val="000000" w:themeColor="text1"/>
                <w:lang w:val="en-US"/>
              </w:rPr>
              <w:t>Search options</w:t>
            </w:r>
          </w:p>
        </w:tc>
      </w:tr>
      <w:tr w:rsidR="00BC3E5A" w:rsidRPr="002B25CA" w14:paraId="3EA47E11" w14:textId="77777777" w:rsidTr="00881B44">
        <w:trPr>
          <w:trHeight w:val="3081"/>
          <w:jc w:val="center"/>
        </w:trPr>
        <w:tc>
          <w:tcPr>
            <w:tcW w:w="1032" w:type="dxa"/>
          </w:tcPr>
          <w:p w14:paraId="2545919A" w14:textId="6C3BFDD0" w:rsidR="00BC3E5A" w:rsidRPr="002B25CA" w:rsidRDefault="00E9741A" w:rsidP="005949A9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30</w:t>
            </w:r>
            <w:r w:rsidR="00BC3E5A" w:rsidRPr="002B25CA">
              <w:rPr>
                <w:color w:val="000000" w:themeColor="text1"/>
                <w:lang w:val="en-US"/>
              </w:rPr>
              <w:t>.0</w:t>
            </w:r>
            <w:r w:rsidRPr="002B25CA">
              <w:rPr>
                <w:color w:val="000000" w:themeColor="text1"/>
                <w:lang w:val="en-US"/>
              </w:rPr>
              <w:t>9</w:t>
            </w:r>
            <w:r w:rsidR="00BC3E5A" w:rsidRPr="002B25CA">
              <w:rPr>
                <w:color w:val="000000" w:themeColor="text1"/>
                <w:lang w:val="en-US"/>
              </w:rPr>
              <w:t>.23</w:t>
            </w:r>
          </w:p>
        </w:tc>
        <w:tc>
          <w:tcPr>
            <w:tcW w:w="1132" w:type="dxa"/>
          </w:tcPr>
          <w:p w14:paraId="55704B2B" w14:textId="77777777" w:rsidR="00BC3E5A" w:rsidRPr="002B25CA" w:rsidRDefault="00BC3E5A" w:rsidP="005949A9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MEDLINE</w:t>
            </w:r>
          </w:p>
          <w:p w14:paraId="78EF8E45" w14:textId="14652131" w:rsidR="003F3A08" w:rsidRPr="002B25CA" w:rsidRDefault="003F3A08" w:rsidP="005949A9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(1</w:t>
            </w:r>
            <w:r w:rsidR="00554349" w:rsidRPr="002B25CA">
              <w:rPr>
                <w:color w:val="000000" w:themeColor="text1"/>
                <w:lang w:val="en-US"/>
              </w:rPr>
              <w:t>71</w:t>
            </w:r>
            <w:r w:rsidRPr="002B25C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911" w:type="dxa"/>
          </w:tcPr>
          <w:p w14:paraId="2468D4F0" w14:textId="77777777" w:rsidR="00453897" w:rsidRPr="002B25CA" w:rsidRDefault="00453897" w:rsidP="00206594">
            <w:pPr>
              <w:jc w:val="center"/>
              <w:rPr>
                <w:color w:val="000000" w:themeColor="text1"/>
                <w:shd w:val="clear" w:color="auto" w:fill="FFFFFF"/>
              </w:rPr>
            </w:pPr>
            <w:proofErr w:type="gramStart"/>
            <w:r w:rsidRPr="002B25CA">
              <w:rPr>
                <w:color w:val="000000" w:themeColor="text1"/>
                <w:shd w:val="clear" w:color="auto" w:fill="FFFFFF"/>
                <w:lang w:val="en-US"/>
              </w:rPr>
              <w:t xml:space="preserve">( </w:t>
            </w:r>
            <w:r w:rsidR="00206594" w:rsidRPr="002B25CA">
              <w:rPr>
                <w:color w:val="000000" w:themeColor="text1"/>
                <w:shd w:val="clear" w:color="auto" w:fill="FFFFFF"/>
              </w:rPr>
              <w:t>(</w:t>
            </w:r>
            <w:proofErr w:type="gramEnd"/>
            <w:r w:rsidR="00206594" w:rsidRPr="002B25CA">
              <w:rPr>
                <w:color w:val="000000" w:themeColor="text1"/>
                <w:shd w:val="clear" w:color="auto" w:fill="FFFFFF"/>
              </w:rPr>
              <w:t xml:space="preserve">MM "Cataract+") OR cataract OR cataract </w:t>
            </w:r>
            <w:proofErr w:type="gramStart"/>
            <w:r w:rsidR="00206594" w:rsidRPr="002B25CA">
              <w:rPr>
                <w:color w:val="000000" w:themeColor="text1"/>
                <w:shd w:val="clear" w:color="auto" w:fill="FFFFFF"/>
              </w:rPr>
              <w:t>surgery )</w:t>
            </w:r>
            <w:proofErr w:type="gramEnd"/>
            <w:r w:rsidR="00206594" w:rsidRPr="002B25CA"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14:paraId="42FFB918" w14:textId="77777777" w:rsidR="00453897" w:rsidRPr="002B25CA" w:rsidRDefault="00206594" w:rsidP="002065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B25CA">
              <w:rPr>
                <w:color w:val="000000" w:themeColor="text1"/>
                <w:shd w:val="clear" w:color="auto" w:fill="FFFFFF"/>
              </w:rPr>
              <w:t xml:space="preserve">AND </w:t>
            </w:r>
          </w:p>
          <w:p w14:paraId="4F17229A" w14:textId="2490EFD8" w:rsidR="00453897" w:rsidRPr="002B25CA" w:rsidRDefault="00206594" w:rsidP="002065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B25CA">
              <w:rPr>
                <w:color w:val="000000" w:themeColor="text1"/>
                <w:shd w:val="clear" w:color="auto" w:fill="FFFFFF"/>
              </w:rPr>
              <w:t xml:space="preserve">( (MM "Endophthalmitis+") OR endophthalmitis OR (eye OR ocular) infection) ) </w:t>
            </w:r>
          </w:p>
          <w:p w14:paraId="598CA5F7" w14:textId="77777777" w:rsidR="00453897" w:rsidRPr="002B25CA" w:rsidRDefault="00206594" w:rsidP="002065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B25CA">
              <w:rPr>
                <w:color w:val="000000" w:themeColor="text1"/>
                <w:shd w:val="clear" w:color="auto" w:fill="FFFFFF"/>
              </w:rPr>
              <w:t xml:space="preserve">AND </w:t>
            </w:r>
          </w:p>
          <w:p w14:paraId="34C609FD" w14:textId="7A2AD9D0" w:rsidR="00453897" w:rsidRPr="002B25CA" w:rsidRDefault="00206594" w:rsidP="002065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B25CA">
              <w:rPr>
                <w:color w:val="000000" w:themeColor="text1"/>
                <w:shd w:val="clear" w:color="auto" w:fill="FFFFFF"/>
              </w:rPr>
              <w:t>( prophyla* OR prevent</w:t>
            </w:r>
            <w:r w:rsidR="00554349" w:rsidRPr="002B25CA">
              <w:rPr>
                <w:color w:val="000000" w:themeColor="text1"/>
                <w:shd w:val="clear" w:color="auto" w:fill="FFFFFF"/>
                <w:lang w:val="en-US"/>
              </w:rPr>
              <w:t>*</w:t>
            </w:r>
            <w:r w:rsidRPr="002B25CA">
              <w:rPr>
                <w:color w:val="000000" w:themeColor="text1"/>
                <w:shd w:val="clear" w:color="auto" w:fill="FFFFFF"/>
              </w:rPr>
              <w:t xml:space="preserve"> </w:t>
            </w:r>
            <w:r w:rsidR="003F3A08" w:rsidRPr="002B25CA">
              <w:rPr>
                <w:color w:val="000000" w:themeColor="text1"/>
                <w:shd w:val="clear" w:color="auto" w:fill="FFFFFF"/>
                <w:lang w:val="en-US"/>
              </w:rPr>
              <w:t xml:space="preserve">OR preemptive </w:t>
            </w:r>
            <w:r w:rsidRPr="002B25CA">
              <w:rPr>
                <w:color w:val="000000" w:themeColor="text1"/>
                <w:shd w:val="clear" w:color="auto" w:fill="FFFFFF"/>
              </w:rPr>
              <w:t xml:space="preserve">OR antimicrobial OR antibiotic* </w:t>
            </w:r>
            <w:r w:rsidR="003F3A08" w:rsidRPr="002B25CA">
              <w:rPr>
                <w:color w:val="000000" w:themeColor="text1"/>
                <w:shd w:val="clear" w:color="auto" w:fill="FFFFFF"/>
                <w:lang w:val="en-US"/>
              </w:rPr>
              <w:t xml:space="preserve">OR antiseptic* </w:t>
            </w:r>
            <w:r w:rsidRPr="002B25CA">
              <w:rPr>
                <w:color w:val="000000" w:themeColor="text1"/>
                <w:shd w:val="clear" w:color="auto" w:fill="FFFFFF"/>
              </w:rPr>
              <w:t xml:space="preserve">OR </w:t>
            </w:r>
            <w:r w:rsidR="00B36048" w:rsidRPr="002B25CA">
              <w:rPr>
                <w:color w:val="000000" w:themeColor="text1"/>
                <w:shd w:val="clear" w:color="auto" w:fill="FFFFFF"/>
                <w:lang w:val="en-US"/>
              </w:rPr>
              <w:t>“</w:t>
            </w:r>
            <w:r w:rsidRPr="002B25CA">
              <w:rPr>
                <w:color w:val="000000" w:themeColor="text1"/>
                <w:shd w:val="clear" w:color="auto" w:fill="FFFFFF"/>
              </w:rPr>
              <w:t>infectious control</w:t>
            </w:r>
            <w:r w:rsidR="00B36048" w:rsidRPr="002B25CA">
              <w:rPr>
                <w:color w:val="000000" w:themeColor="text1"/>
                <w:shd w:val="clear" w:color="auto" w:fill="FFFFFF"/>
                <w:lang w:val="en-US"/>
              </w:rPr>
              <w:t>”</w:t>
            </w:r>
            <w:r w:rsidRPr="002B25CA">
              <w:rPr>
                <w:color w:val="000000" w:themeColor="text1"/>
                <w:shd w:val="clear" w:color="auto" w:fill="FFFFFF"/>
              </w:rPr>
              <w:t xml:space="preserve"> ) </w:t>
            </w:r>
          </w:p>
          <w:p w14:paraId="615AF7A9" w14:textId="77777777" w:rsidR="00453897" w:rsidRPr="002B25CA" w:rsidRDefault="00206594" w:rsidP="00206594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2B25CA">
              <w:rPr>
                <w:color w:val="000000" w:themeColor="text1"/>
                <w:shd w:val="clear" w:color="auto" w:fill="FFFFFF"/>
              </w:rPr>
              <w:t xml:space="preserve">AND </w:t>
            </w:r>
          </w:p>
          <w:p w14:paraId="1931EF4B" w14:textId="7C8EECDA" w:rsidR="00453897" w:rsidRPr="002B25CA" w:rsidRDefault="00206594" w:rsidP="00453897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2B25CA">
              <w:rPr>
                <w:color w:val="000000" w:themeColor="text1"/>
                <w:shd w:val="clear" w:color="auto" w:fill="FFFFFF"/>
              </w:rPr>
              <w:t>( guid* OR recommend* OR practice*</w:t>
            </w:r>
            <w:r w:rsidRPr="002B25CA">
              <w:rPr>
                <w:rStyle w:val="apple-converted-space"/>
                <w:color w:val="000000" w:themeColor="text1"/>
                <w:shd w:val="clear" w:color="auto" w:fill="FFFFFF"/>
              </w:rPr>
              <w:t> </w:t>
            </w:r>
            <w:r w:rsidR="00453897" w:rsidRPr="002B25CA">
              <w:rPr>
                <w:rStyle w:val="apple-converted-space"/>
                <w:color w:val="000000" w:themeColor="text1"/>
                <w:shd w:val="clear" w:color="auto" w:fill="FFFFFF"/>
                <w:lang w:val="en-US"/>
              </w:rPr>
              <w:t>)</w:t>
            </w:r>
          </w:p>
        </w:tc>
        <w:tc>
          <w:tcPr>
            <w:tcW w:w="1701" w:type="dxa"/>
          </w:tcPr>
          <w:p w14:paraId="0378709B" w14:textId="79E65821" w:rsidR="00BC3E5A" w:rsidRPr="002B25CA" w:rsidRDefault="00BC3E5A" w:rsidP="005949A9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2B25CA"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  <w:t>Limiters</w:t>
            </w:r>
            <w:r w:rsidRPr="002B25CA">
              <w:rPr>
                <w:rStyle w:val="apple-converted-space"/>
                <w:color w:val="000000" w:themeColor="text1"/>
              </w:rPr>
              <w:t> </w:t>
            </w:r>
            <w:r w:rsidRPr="002B25CA">
              <w:rPr>
                <w:color w:val="000000" w:themeColor="text1"/>
                <w:bdr w:val="none" w:sz="0" w:space="0" w:color="auto" w:frame="1"/>
              </w:rPr>
              <w:t>- Date of Publication: 20</w:t>
            </w:r>
            <w:r w:rsidR="002B25CA">
              <w:rPr>
                <w:color w:val="000000" w:themeColor="text1"/>
                <w:bdr w:val="none" w:sz="0" w:space="0" w:color="auto" w:frame="1"/>
              </w:rPr>
              <w:t>0</w:t>
            </w:r>
            <w:r w:rsidR="0092383F" w:rsidRPr="002B25CA">
              <w:rPr>
                <w:color w:val="000000" w:themeColor="text1"/>
                <w:bdr w:val="none" w:sz="0" w:space="0" w:color="auto" w:frame="1"/>
              </w:rPr>
              <w:t>8</w:t>
            </w:r>
            <w:r w:rsidRPr="002B25CA">
              <w:rPr>
                <w:color w:val="000000" w:themeColor="text1"/>
                <w:bdr w:val="none" w:sz="0" w:space="0" w:color="auto" w:frame="1"/>
              </w:rPr>
              <w:t>-2023</w:t>
            </w:r>
          </w:p>
          <w:p w14:paraId="2D54B31F" w14:textId="77777777" w:rsidR="00BC3E5A" w:rsidRPr="002B25CA" w:rsidRDefault="00BC3E5A" w:rsidP="005949A9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  <w:p w14:paraId="2BB5DE3F" w14:textId="74735112" w:rsidR="00BC3E5A" w:rsidRPr="002B25CA" w:rsidRDefault="00BC3E5A" w:rsidP="002B25CA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2B25CA"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  <w:t>Search modes</w:t>
            </w:r>
            <w:r w:rsidRPr="002B25CA">
              <w:rPr>
                <w:rStyle w:val="apple-converted-space"/>
                <w:color w:val="000000" w:themeColor="text1"/>
              </w:rPr>
              <w:t> </w:t>
            </w:r>
            <w:r w:rsidR="002B25CA">
              <w:rPr>
                <w:color w:val="000000" w:themeColor="text1"/>
                <w:bdr w:val="none" w:sz="0" w:space="0" w:color="auto" w:frame="1"/>
              </w:rPr>
              <w:t>–</w:t>
            </w:r>
            <w:r w:rsidRPr="002B25CA">
              <w:rPr>
                <w:color w:val="000000" w:themeColor="text1"/>
                <w:bdr w:val="none" w:sz="0" w:space="0" w:color="auto" w:frame="1"/>
              </w:rPr>
              <w:t xml:space="preserve"> Boolean</w:t>
            </w:r>
          </w:p>
        </w:tc>
      </w:tr>
      <w:tr w:rsidR="00B36048" w:rsidRPr="002B25CA" w14:paraId="509D2ECF" w14:textId="77777777" w:rsidTr="00024B03">
        <w:trPr>
          <w:trHeight w:val="1898"/>
          <w:jc w:val="center"/>
        </w:trPr>
        <w:tc>
          <w:tcPr>
            <w:tcW w:w="1032" w:type="dxa"/>
          </w:tcPr>
          <w:p w14:paraId="2FFB387D" w14:textId="167FDAB9" w:rsidR="00B36048" w:rsidRPr="002B25CA" w:rsidRDefault="00E9741A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30</w:t>
            </w:r>
            <w:r w:rsidR="00B36048" w:rsidRPr="002B25CA">
              <w:rPr>
                <w:color w:val="000000" w:themeColor="text1"/>
                <w:lang w:val="en-US"/>
              </w:rPr>
              <w:t>.0</w:t>
            </w:r>
            <w:r w:rsidRPr="002B25CA">
              <w:rPr>
                <w:color w:val="000000" w:themeColor="text1"/>
                <w:lang w:val="en-US"/>
              </w:rPr>
              <w:t>9</w:t>
            </w:r>
            <w:r w:rsidR="00B36048" w:rsidRPr="002B25CA">
              <w:rPr>
                <w:color w:val="000000" w:themeColor="text1"/>
                <w:lang w:val="en-US"/>
              </w:rPr>
              <w:t>.23</w:t>
            </w:r>
          </w:p>
        </w:tc>
        <w:tc>
          <w:tcPr>
            <w:tcW w:w="1132" w:type="dxa"/>
          </w:tcPr>
          <w:p w14:paraId="5539CA16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Scopus</w:t>
            </w:r>
          </w:p>
          <w:p w14:paraId="53B2DBDD" w14:textId="5F8B1429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(2</w:t>
            </w:r>
            <w:r w:rsidR="00856F8C" w:rsidRPr="002B25CA">
              <w:rPr>
                <w:color w:val="000000" w:themeColor="text1"/>
                <w:lang w:val="en-US"/>
              </w:rPr>
              <w:t>43</w:t>
            </w:r>
            <w:r w:rsidRPr="002B25C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911" w:type="dxa"/>
          </w:tcPr>
          <w:p w14:paraId="217117E3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proofErr w:type="gramStart"/>
            <w:r w:rsidRPr="002B25CA">
              <w:rPr>
                <w:color w:val="000000" w:themeColor="text1"/>
                <w:lang w:val="en-US"/>
              </w:rPr>
              <w:t>( TITLE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-ABS-KEY </w:t>
            </w:r>
            <w:proofErr w:type="gramStart"/>
            <w:r w:rsidRPr="002B25CA">
              <w:rPr>
                <w:color w:val="000000" w:themeColor="text1"/>
                <w:lang w:val="en-US"/>
              </w:rPr>
              <w:t>( {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cataract surgery} OR </w:t>
            </w:r>
            <w:proofErr w:type="gramStart"/>
            <w:r w:rsidRPr="002B25CA">
              <w:rPr>
                <w:color w:val="000000" w:themeColor="text1"/>
                <w:lang w:val="en-US"/>
              </w:rPr>
              <w:t>cataract )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 </w:t>
            </w:r>
          </w:p>
          <w:p w14:paraId="0AAE2873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AND </w:t>
            </w:r>
          </w:p>
          <w:p w14:paraId="5652741B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TITLE-ABS-KEY </w:t>
            </w:r>
            <w:proofErr w:type="gramStart"/>
            <w:r w:rsidRPr="002B25CA">
              <w:rPr>
                <w:color w:val="000000" w:themeColor="text1"/>
                <w:lang w:val="en-US"/>
              </w:rPr>
              <w:t>( endophthalmitis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 OR {(eye OR ocular) infection*</w:t>
            </w:r>
            <w:proofErr w:type="gramStart"/>
            <w:r w:rsidRPr="002B25CA">
              <w:rPr>
                <w:color w:val="000000" w:themeColor="text1"/>
                <w:lang w:val="en-US"/>
              </w:rPr>
              <w:t>} )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 </w:t>
            </w:r>
          </w:p>
          <w:p w14:paraId="343D0FB8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AND </w:t>
            </w:r>
          </w:p>
          <w:p w14:paraId="2590CC81" w14:textId="2A623B75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TITLE-ABS-KEY </w:t>
            </w:r>
            <w:proofErr w:type="gramStart"/>
            <w:r w:rsidRPr="002B25CA">
              <w:rPr>
                <w:color w:val="000000" w:themeColor="text1"/>
                <w:lang w:val="en-US"/>
              </w:rPr>
              <w:t xml:space="preserve">( </w:t>
            </w:r>
            <w:proofErr w:type="spellStart"/>
            <w:r w:rsidRPr="002B25CA">
              <w:rPr>
                <w:color w:val="000000" w:themeColor="text1"/>
                <w:lang w:val="en-US"/>
              </w:rPr>
              <w:t>prophyla</w:t>
            </w:r>
            <w:proofErr w:type="spellEnd"/>
            <w:proofErr w:type="gramEnd"/>
            <w:r w:rsidRPr="002B25CA">
              <w:rPr>
                <w:color w:val="000000" w:themeColor="text1"/>
                <w:lang w:val="en-US"/>
              </w:rPr>
              <w:t>* OR preven</w:t>
            </w:r>
            <w:r w:rsidR="00856F8C" w:rsidRPr="002B25CA">
              <w:rPr>
                <w:color w:val="000000" w:themeColor="text1"/>
                <w:lang w:val="en-US"/>
              </w:rPr>
              <w:t>t*</w:t>
            </w:r>
            <w:r w:rsidRPr="002B25CA">
              <w:rPr>
                <w:color w:val="000000" w:themeColor="text1"/>
                <w:lang w:val="en-US"/>
              </w:rPr>
              <w:t xml:space="preserve"> OR preemptive OR antimicrobial OR antibiotic* OR antiseptic* OR {infectious control</w:t>
            </w:r>
            <w:proofErr w:type="gramStart"/>
            <w:r w:rsidRPr="002B25CA">
              <w:rPr>
                <w:color w:val="000000" w:themeColor="text1"/>
                <w:lang w:val="en-US"/>
              </w:rPr>
              <w:t>} )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 </w:t>
            </w:r>
          </w:p>
          <w:p w14:paraId="3F022F5B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AND </w:t>
            </w:r>
          </w:p>
          <w:p w14:paraId="51DF7C44" w14:textId="2F367581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TITLE-ABS-KEY </w:t>
            </w:r>
            <w:proofErr w:type="gramStart"/>
            <w:r w:rsidRPr="002B25CA">
              <w:rPr>
                <w:color w:val="000000" w:themeColor="text1"/>
                <w:lang w:val="en-US"/>
              </w:rPr>
              <w:t xml:space="preserve">( </w:t>
            </w:r>
            <w:proofErr w:type="spellStart"/>
            <w:r w:rsidRPr="002B25CA">
              <w:rPr>
                <w:color w:val="000000" w:themeColor="text1"/>
                <w:lang w:val="en-US"/>
              </w:rPr>
              <w:t>guid</w:t>
            </w:r>
            <w:proofErr w:type="spellEnd"/>
            <w:proofErr w:type="gramEnd"/>
            <w:r w:rsidRPr="002B25CA">
              <w:rPr>
                <w:color w:val="000000" w:themeColor="text1"/>
                <w:lang w:val="en-US"/>
              </w:rPr>
              <w:t>* OR recommend* OR practice</w:t>
            </w:r>
            <w:proofErr w:type="gramStart"/>
            <w:r w:rsidRPr="002B25CA">
              <w:rPr>
                <w:color w:val="000000" w:themeColor="text1"/>
                <w:lang w:val="en-US"/>
              </w:rPr>
              <w:t>* )</w:t>
            </w:r>
            <w:proofErr w:type="gramEnd"/>
            <w:r w:rsidRPr="002B25CA">
              <w:rPr>
                <w:color w:val="000000" w:themeColor="text1"/>
                <w:lang w:val="en-US"/>
              </w:rPr>
              <w:t xml:space="preserve"> </w:t>
            </w:r>
          </w:p>
          <w:p w14:paraId="05AF1E1D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 xml:space="preserve">AND </w:t>
            </w:r>
          </w:p>
          <w:p w14:paraId="38BD494A" w14:textId="77777777" w:rsidR="00E9741A" w:rsidRDefault="00B36048" w:rsidP="00856F8C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PUBYEAR &gt; 200</w:t>
            </w:r>
            <w:r w:rsidR="0092383F" w:rsidRPr="002B25CA">
              <w:rPr>
                <w:color w:val="000000" w:themeColor="text1"/>
                <w:lang w:val="en-US"/>
              </w:rPr>
              <w:t>8</w:t>
            </w:r>
            <w:r w:rsidRPr="002B25CA">
              <w:rPr>
                <w:color w:val="000000" w:themeColor="text1"/>
                <w:lang w:val="en-US"/>
              </w:rPr>
              <w:t xml:space="preserve"> AND PUBYEAR &lt; 202</w:t>
            </w:r>
            <w:r w:rsidR="0092383F" w:rsidRPr="002B25CA">
              <w:rPr>
                <w:color w:val="000000" w:themeColor="text1"/>
                <w:lang w:val="en-US"/>
              </w:rPr>
              <w:t>3</w:t>
            </w:r>
          </w:p>
          <w:p w14:paraId="0FA99FEE" w14:textId="0FB25C94" w:rsidR="002B25CA" w:rsidRPr="002B25CA" w:rsidRDefault="002B25CA" w:rsidP="00856F8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01" w:type="dxa"/>
          </w:tcPr>
          <w:p w14:paraId="1A6EA5F8" w14:textId="091DFE6D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2B25CA"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  <w:t>Limiters</w:t>
            </w:r>
            <w:r w:rsidRPr="002B25CA">
              <w:rPr>
                <w:rStyle w:val="apple-converted-space"/>
                <w:color w:val="000000" w:themeColor="text1"/>
              </w:rPr>
              <w:t> </w:t>
            </w:r>
            <w:r w:rsidRPr="002B25CA">
              <w:rPr>
                <w:color w:val="000000" w:themeColor="text1"/>
                <w:bdr w:val="none" w:sz="0" w:space="0" w:color="auto" w:frame="1"/>
              </w:rPr>
              <w:t>- Date of Publication: 20</w:t>
            </w:r>
            <w:r w:rsidR="0092383F" w:rsidRPr="002B25CA">
              <w:rPr>
                <w:color w:val="000000" w:themeColor="text1"/>
                <w:bdr w:val="none" w:sz="0" w:space="0" w:color="auto" w:frame="1"/>
              </w:rPr>
              <w:t>08</w:t>
            </w:r>
            <w:r w:rsidRPr="002B25CA">
              <w:rPr>
                <w:color w:val="000000" w:themeColor="text1"/>
                <w:bdr w:val="none" w:sz="0" w:space="0" w:color="auto" w:frame="1"/>
              </w:rPr>
              <w:t>-2023</w:t>
            </w:r>
          </w:p>
          <w:p w14:paraId="21E1E8CC" w14:textId="77777777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  <w:p w14:paraId="72AC9B72" w14:textId="77777777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2B25CA"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  <w:t>Search modes</w:t>
            </w:r>
            <w:r w:rsidRPr="002B25CA">
              <w:rPr>
                <w:rStyle w:val="apple-converted-space"/>
                <w:color w:val="000000" w:themeColor="text1"/>
              </w:rPr>
              <w:t> </w:t>
            </w:r>
            <w:r w:rsidRPr="002B25CA">
              <w:rPr>
                <w:color w:val="000000" w:themeColor="text1"/>
                <w:bdr w:val="none" w:sz="0" w:space="0" w:color="auto" w:frame="1"/>
              </w:rPr>
              <w:t>- Boolean</w:t>
            </w:r>
          </w:p>
          <w:p w14:paraId="79691D7D" w14:textId="77777777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</w:pPr>
          </w:p>
        </w:tc>
      </w:tr>
      <w:tr w:rsidR="00B36048" w:rsidRPr="002B25CA" w14:paraId="301E12BC" w14:textId="77777777" w:rsidTr="00881B44">
        <w:trPr>
          <w:trHeight w:val="77"/>
          <w:jc w:val="center"/>
        </w:trPr>
        <w:tc>
          <w:tcPr>
            <w:tcW w:w="1032" w:type="dxa"/>
          </w:tcPr>
          <w:p w14:paraId="2381910F" w14:textId="7701EED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</w:rPr>
              <w:t>29.09.23</w:t>
            </w:r>
          </w:p>
        </w:tc>
        <w:tc>
          <w:tcPr>
            <w:tcW w:w="1132" w:type="dxa"/>
          </w:tcPr>
          <w:p w14:paraId="3CA6C337" w14:textId="6EBD08A3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EMBASE (1</w:t>
            </w:r>
            <w:r w:rsidR="00856F8C" w:rsidRPr="002B25CA">
              <w:rPr>
                <w:color w:val="000000" w:themeColor="text1"/>
                <w:lang w:val="en-US"/>
              </w:rPr>
              <w:t>57</w:t>
            </w:r>
            <w:r w:rsidRPr="002B25CA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911" w:type="dxa"/>
          </w:tcPr>
          <w:p w14:paraId="410BA177" w14:textId="6A1B13A5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('cataract surgery':ab,ti OR cataract:ab,ti)</w:t>
            </w:r>
          </w:p>
          <w:p w14:paraId="763E2745" w14:textId="2BCD93A8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AND</w:t>
            </w:r>
          </w:p>
          <w:p w14:paraId="4975887D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(endophthalmitis:ab,ti OR 'eye infection*':ab,ti </w:t>
            </w:r>
          </w:p>
          <w:p w14:paraId="3D01F801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 OR 'ocular infection*':ab,ti) </w:t>
            </w:r>
          </w:p>
          <w:p w14:paraId="0F941AFA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AND </w:t>
            </w:r>
          </w:p>
          <w:p w14:paraId="3FDBAFC7" w14:textId="354184E9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     (prophyla*:ab,ti OR prevent</w:t>
            </w:r>
            <w:r w:rsidR="00856F8C" w:rsidRPr="002B25CA">
              <w:rPr>
                <w:color w:val="000000" w:themeColor="text1"/>
                <w:lang w:val="en-US"/>
              </w:rPr>
              <w:t>*</w:t>
            </w:r>
            <w:r w:rsidRPr="002B25CA">
              <w:rPr>
                <w:color w:val="000000" w:themeColor="text1"/>
              </w:rPr>
              <w:t>:ab,ti OR  preemptive:ab,ti OR antimicrobial:ab,ti OR antibiotic*:ab,ti OR antiseptic*:ab,ti OR </w:t>
            </w:r>
          </w:p>
          <w:p w14:paraId="69F33FA7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     'infectious control':ab,ti) </w:t>
            </w:r>
          </w:p>
          <w:p w14:paraId="33DDEC1F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AND </w:t>
            </w:r>
          </w:p>
          <w:p w14:paraId="63B81DCD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(guid*:ab,ti OR recommend*:ab,ti OR practice*:ab,ti)</w:t>
            </w:r>
          </w:p>
          <w:p w14:paraId="295C38AF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AND </w:t>
            </w:r>
          </w:p>
          <w:p w14:paraId="45CB8052" w14:textId="77777777" w:rsidR="00B36048" w:rsidRDefault="00B36048" w:rsidP="00B36048">
            <w:pPr>
              <w:jc w:val="center"/>
              <w:rPr>
                <w:color w:val="000000" w:themeColor="text1"/>
              </w:rPr>
            </w:pPr>
            <w:r w:rsidRPr="002B25CA">
              <w:rPr>
                <w:color w:val="000000" w:themeColor="text1"/>
              </w:rPr>
              <w:t>[20</w:t>
            </w:r>
            <w:r w:rsidR="0092383F" w:rsidRPr="002B25CA">
              <w:rPr>
                <w:color w:val="000000" w:themeColor="text1"/>
              </w:rPr>
              <w:t>08</w:t>
            </w:r>
            <w:r w:rsidRPr="002B25CA">
              <w:rPr>
                <w:color w:val="000000" w:themeColor="text1"/>
              </w:rPr>
              <w:t>-2023]/py</w:t>
            </w:r>
          </w:p>
          <w:p w14:paraId="649BFBDB" w14:textId="565465EB" w:rsidR="002B25CA" w:rsidRPr="002B25CA" w:rsidRDefault="002B25CA" w:rsidP="00B360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1274E51D" w14:textId="44BC25BD" w:rsidR="00B36048" w:rsidRPr="002B25CA" w:rsidRDefault="00B36048" w:rsidP="00B36048">
            <w:pPr>
              <w:pStyle w:val="NormalWeb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2B25CA">
              <w:rPr>
                <w:b/>
                <w:bCs/>
                <w:color w:val="000000" w:themeColor="text1"/>
                <w:bdr w:val="none" w:sz="0" w:space="0" w:color="auto" w:frame="1"/>
              </w:rPr>
              <w:t xml:space="preserve">Limiters </w:t>
            </w:r>
            <w:r w:rsidRPr="002B25CA">
              <w:rPr>
                <w:color w:val="000000" w:themeColor="text1"/>
                <w:bdr w:val="none" w:sz="0" w:space="0" w:color="auto" w:frame="1"/>
              </w:rPr>
              <w:t>- Date of Publication: 20</w:t>
            </w:r>
            <w:r w:rsidR="0092383F" w:rsidRPr="002B25CA">
              <w:rPr>
                <w:color w:val="000000" w:themeColor="text1"/>
                <w:bdr w:val="none" w:sz="0" w:space="0" w:color="auto" w:frame="1"/>
              </w:rPr>
              <w:t>08</w:t>
            </w:r>
            <w:r w:rsidRPr="002B25CA">
              <w:rPr>
                <w:color w:val="000000" w:themeColor="text1"/>
                <w:bdr w:val="none" w:sz="0" w:space="0" w:color="auto" w:frame="1"/>
              </w:rPr>
              <w:t>-2023</w:t>
            </w:r>
          </w:p>
          <w:p w14:paraId="4F19E975" w14:textId="298649D3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rStyle w:val="label"/>
                <w:color w:val="000000" w:themeColor="text1"/>
                <w:bdr w:val="none" w:sz="0" w:space="0" w:color="auto" w:frame="1"/>
              </w:rPr>
            </w:pPr>
            <w:r w:rsidRPr="002B25CA">
              <w:rPr>
                <w:b/>
                <w:bCs/>
                <w:color w:val="000000" w:themeColor="text1"/>
                <w:bdr w:val="none" w:sz="0" w:space="0" w:color="auto" w:frame="1"/>
              </w:rPr>
              <w:t>Search modes</w:t>
            </w:r>
            <w:r w:rsidRPr="002B25CA">
              <w:rPr>
                <w:color w:val="000000" w:themeColor="text1"/>
                <w:bdr w:val="none" w:sz="0" w:space="0" w:color="auto" w:frame="1"/>
              </w:rPr>
              <w:t xml:space="preserve"> - Boolean</w:t>
            </w:r>
          </w:p>
        </w:tc>
      </w:tr>
      <w:tr w:rsidR="00B36048" w:rsidRPr="002B25CA" w14:paraId="0FDDD4E4" w14:textId="77777777" w:rsidTr="00024B03">
        <w:trPr>
          <w:trHeight w:val="1550"/>
          <w:jc w:val="center"/>
        </w:trPr>
        <w:tc>
          <w:tcPr>
            <w:tcW w:w="1032" w:type="dxa"/>
          </w:tcPr>
          <w:p w14:paraId="0C7CCD20" w14:textId="49F0FBD8" w:rsidR="00B36048" w:rsidRPr="002B25CA" w:rsidRDefault="00881B44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lastRenderedPageBreak/>
              <w:t>30</w:t>
            </w:r>
            <w:r w:rsidR="00B36048" w:rsidRPr="002B25CA">
              <w:rPr>
                <w:color w:val="000000" w:themeColor="text1"/>
                <w:lang w:val="en-US"/>
              </w:rPr>
              <w:t>.0</w:t>
            </w:r>
            <w:r w:rsidRPr="002B25CA">
              <w:rPr>
                <w:color w:val="000000" w:themeColor="text1"/>
                <w:lang w:val="en-US"/>
              </w:rPr>
              <w:t>9</w:t>
            </w:r>
            <w:r w:rsidR="00B36048" w:rsidRPr="002B25CA">
              <w:rPr>
                <w:color w:val="000000" w:themeColor="text1"/>
                <w:lang w:val="en-US"/>
              </w:rPr>
              <w:t>.23</w:t>
            </w:r>
          </w:p>
        </w:tc>
        <w:tc>
          <w:tcPr>
            <w:tcW w:w="1132" w:type="dxa"/>
          </w:tcPr>
          <w:p w14:paraId="7C99390A" w14:textId="77777777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Cochrane Library</w:t>
            </w:r>
          </w:p>
          <w:p w14:paraId="2AD609C9" w14:textId="5C44E293" w:rsidR="00B36048" w:rsidRPr="002B25CA" w:rsidRDefault="00B36048" w:rsidP="00B36048">
            <w:pPr>
              <w:jc w:val="center"/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lang w:val="en-US"/>
              </w:rPr>
              <w:t>(92)</w:t>
            </w:r>
          </w:p>
        </w:tc>
        <w:tc>
          <w:tcPr>
            <w:tcW w:w="5911" w:type="dxa"/>
          </w:tcPr>
          <w:p w14:paraId="2BC46609" w14:textId="0D4017A7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ID     Search Hits</w:t>
            </w:r>
          </w:p>
          <w:p w14:paraId="288B3DF7" w14:textId="67018BAF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#1   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MeSH</w:t>
            </w:r>
            <w:proofErr w:type="spell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descriptor: [Cataract] explode all tree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2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106</w:t>
            </w:r>
          </w:p>
          <w:p w14:paraId="00D4E648" w14:textId="4158B8C7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#2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(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cataract surgery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(cataract*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0292F874" w14:textId="03B57BF8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(Word variations have been searched)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90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71</w:t>
            </w:r>
          </w:p>
          <w:p w14:paraId="5B5238A1" w14:textId="64618C1E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#3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(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cataract surgery) OR cataract*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   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974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5</w:t>
            </w:r>
          </w:p>
          <w:p w14:paraId="7C53708E" w14:textId="0D494F7E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#4   #1 OR #2 OR #3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                            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97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54</w:t>
            </w:r>
          </w:p>
          <w:p w14:paraId="543F136C" w14:textId="70BB4C0C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#5   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MeSH</w:t>
            </w:r>
            <w:proofErr w:type="spell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descriptor: [Endophthalmitis]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br/>
              <w:t xml:space="preserve">    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explode all trees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                                    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273</w:t>
            </w:r>
          </w:p>
          <w:p w14:paraId="12D8F971" w14:textId="3FD5DD1D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#6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(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endophthalmitis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(eye NEXT </w:t>
            </w:r>
          </w:p>
          <w:p w14:paraId="20D563F9" w14:textId="77777777" w:rsid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infection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(ocular NEXT infection)</w:t>
            </w:r>
          </w:p>
          <w:p w14:paraId="20F5C720" w14:textId="6A315605" w:rsidR="00B36048" w:rsidRPr="002B25CA" w:rsidRDefault="002B25CA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    </w:t>
            </w:r>
            <w:proofErr w:type="gramStart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:</w:t>
            </w:r>
            <w:proofErr w:type="spellStart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(Word variations have been </w:t>
            </w:r>
            <w:proofErr w:type="gramStart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searched)   </w:t>
            </w:r>
            <w:proofErr w:type="gramEnd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14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11</w:t>
            </w:r>
          </w:p>
          <w:p w14:paraId="6FA1A4AD" w14:textId="31FC4C0B" w:rsid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#7   endophthalmitis OR ((eye OR ocular) </w:t>
            </w:r>
          </w:p>
          <w:p w14:paraId="5C711C55" w14:textId="272DF245" w:rsidR="00B36048" w:rsidRPr="002B25CA" w:rsidRDefault="002B25CA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    </w:t>
            </w:r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NEXT </w:t>
            </w:r>
            <w:proofErr w:type="gramStart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infection)   </w:t>
            </w:r>
            <w:proofErr w:type="gramEnd"/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                                 </w:t>
            </w:r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116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               </w:t>
            </w:r>
          </w:p>
          <w:p w14:paraId="7A58D5E5" w14:textId="597B36EC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#8   #5 OR #6 OR #7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                            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151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  <w:p w14:paraId="3F126E83" w14:textId="66F6DEDD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#9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(</w:t>
            </w:r>
            <w:proofErr w:type="spellStart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prophyla</w:t>
            </w:r>
            <w:proofErr w:type="spell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(prevent</w:t>
            </w:r>
            <w:r w:rsidR="00CB5AA9" w:rsidRPr="002B25CA">
              <w:rPr>
                <w:color w:val="000000" w:themeColor="text1"/>
                <w:sz w:val="22"/>
                <w:szCs w:val="22"/>
                <w:lang w:val="en-US"/>
              </w:rPr>
              <w:t>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</w:p>
          <w:p w14:paraId="7E5F5493" w14:textId="27D0AA0A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(preempt*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(pre-empt*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78F210C0" w14:textId="34FA189E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(Word variations have been searched)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29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3</w:t>
            </w:r>
            <w:r w:rsidR="00CB5AA9" w:rsidRPr="002B25CA">
              <w:rPr>
                <w:color w:val="000000" w:themeColor="text1"/>
                <w:sz w:val="22"/>
                <w:szCs w:val="22"/>
                <w:lang w:val="en-US"/>
              </w:rPr>
              <w:t>592</w:t>
            </w:r>
          </w:p>
          <w:p w14:paraId="58DF0EF9" w14:textId="032A0A7F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#10 (antimicrobial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(antibiotic*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</w:p>
          <w:p w14:paraId="00D1D8AD" w14:textId="77777777" w:rsid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(antiseptic*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(infectious NEXT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br/>
              <w:t xml:space="preserve">    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control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7D2E98F5" w14:textId="366A4FD5" w:rsidR="00B36048" w:rsidRPr="002B25CA" w:rsidRDefault="002B25CA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      </w:t>
            </w:r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>(Word variations have been searched)</w:t>
            </w:r>
            <w:r w:rsidR="00B36048"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43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980</w:t>
            </w:r>
          </w:p>
          <w:p w14:paraId="6A66A187" w14:textId="445C654B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#11 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prophyla</w:t>
            </w:r>
            <w:proofErr w:type="spell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* OR prevent</w:t>
            </w:r>
            <w:r w:rsidR="00CB5AA9" w:rsidRPr="002B25CA">
              <w:rPr>
                <w:color w:val="000000" w:themeColor="text1"/>
                <w:sz w:val="22"/>
                <w:szCs w:val="22"/>
                <w:lang w:val="en-US"/>
              </w:rPr>
              <w:t>*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(preempt* OR </w:t>
            </w:r>
          </w:p>
          <w:p w14:paraId="07787156" w14:textId="27A6D486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pre-empt*) OR antimicrobial OR antibiotic* OR </w:t>
            </w:r>
          </w:p>
          <w:p w14:paraId="2DF786BB" w14:textId="51928DFF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antiseptic* OR (infectious NEXT control)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</w:t>
            </w:r>
            <w:r w:rsidR="00CB5AA9" w:rsidRPr="002B25CA">
              <w:rPr>
                <w:color w:val="000000" w:themeColor="text1"/>
                <w:sz w:val="22"/>
                <w:szCs w:val="22"/>
                <w:lang w:val="en-US"/>
              </w:rPr>
              <w:t>342622</w:t>
            </w:r>
          </w:p>
          <w:p w14:paraId="194244B5" w14:textId="4D8A9610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12  #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9 OR #10 OR #11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              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   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34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CB5AA9" w:rsidRPr="002B25CA">
              <w:rPr>
                <w:color w:val="000000" w:themeColor="text1"/>
                <w:sz w:val="22"/>
                <w:szCs w:val="22"/>
                <w:lang w:val="en-US"/>
              </w:rPr>
              <w:t>859</w:t>
            </w:r>
          </w:p>
          <w:p w14:paraId="1E529698" w14:textId="5249624D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13  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MeSH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descriptor: [Guideline] explode all trees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>1015</w:t>
            </w:r>
          </w:p>
          <w:p w14:paraId="6167F998" w14:textId="644D05C1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14  (</w:t>
            </w:r>
            <w:proofErr w:type="spellStart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guid</w:t>
            </w:r>
            <w:proofErr w:type="spell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(recommend*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</w:p>
          <w:p w14:paraId="6CDF14C8" w14:textId="02C29885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(practice*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):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ti</w:t>
            </w:r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,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ab,kw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452D3152" w14:textId="79E29886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        (Word variations have been searched)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26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4112</w:t>
            </w:r>
          </w:p>
          <w:p w14:paraId="71C9E995" w14:textId="50438350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</w:t>
            </w:r>
            <w:proofErr w:type="gram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 xml:space="preserve">15  </w:t>
            </w:r>
            <w:proofErr w:type="spellStart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Guid</w:t>
            </w:r>
            <w:proofErr w:type="spellEnd"/>
            <w:proofErr w:type="gramEnd"/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* OR recommend* OR practice*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28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5813</w:t>
            </w:r>
          </w:p>
          <w:p w14:paraId="6A12EE51" w14:textId="4911747F" w:rsidR="00B36048" w:rsidRPr="002B25CA" w:rsidRDefault="00B36048" w:rsidP="00B3604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#16   #13 OR #14 OR #15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             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28</w:t>
            </w:r>
            <w:r w:rsidR="00881B44" w:rsidRPr="002B25CA">
              <w:rPr>
                <w:color w:val="000000" w:themeColor="text1"/>
                <w:sz w:val="22"/>
                <w:szCs w:val="22"/>
                <w:lang w:val="en-US"/>
              </w:rPr>
              <w:t>5815</w:t>
            </w:r>
          </w:p>
          <w:p w14:paraId="70423098" w14:textId="7D34C89F" w:rsidR="00B36048" w:rsidRPr="002B25CA" w:rsidRDefault="00B36048" w:rsidP="00B36048">
            <w:pPr>
              <w:rPr>
                <w:color w:val="000000" w:themeColor="text1"/>
                <w:lang w:val="en-US"/>
              </w:rPr>
            </w:pP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#17   #4 AND #8 AND #12 AND #16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ab/>
              <w:t xml:space="preserve">                            </w:t>
            </w:r>
            <w:r w:rsidR="002B25CA">
              <w:rPr>
                <w:color w:val="000000" w:themeColor="text1"/>
                <w:sz w:val="22"/>
                <w:szCs w:val="22"/>
                <w:lang w:val="en-US"/>
              </w:rPr>
              <w:t xml:space="preserve">  </w:t>
            </w:r>
            <w:r w:rsidRPr="002B25CA">
              <w:rPr>
                <w:color w:val="000000" w:themeColor="text1"/>
                <w:sz w:val="22"/>
                <w:szCs w:val="22"/>
                <w:lang w:val="en-US"/>
              </w:rPr>
              <w:t>92</w:t>
            </w:r>
          </w:p>
        </w:tc>
        <w:tc>
          <w:tcPr>
            <w:tcW w:w="1701" w:type="dxa"/>
          </w:tcPr>
          <w:p w14:paraId="139342F3" w14:textId="741D6713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  <w:bdr w:val="none" w:sz="0" w:space="0" w:color="auto" w:frame="1"/>
              </w:rPr>
            </w:pPr>
            <w:r w:rsidRPr="002B25CA"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  <w:t>Limiters</w:t>
            </w:r>
            <w:r w:rsidRPr="002B25CA">
              <w:rPr>
                <w:rStyle w:val="apple-converted-space"/>
                <w:color w:val="000000" w:themeColor="text1"/>
              </w:rPr>
              <w:t> </w:t>
            </w:r>
            <w:r w:rsidRPr="002B25CA">
              <w:rPr>
                <w:color w:val="000000" w:themeColor="text1"/>
                <w:bdr w:val="none" w:sz="0" w:space="0" w:color="auto" w:frame="1"/>
              </w:rPr>
              <w:t>- Date of Publication: 20</w:t>
            </w:r>
            <w:r w:rsidR="0092383F" w:rsidRPr="002B25CA">
              <w:rPr>
                <w:color w:val="000000" w:themeColor="text1"/>
                <w:bdr w:val="none" w:sz="0" w:space="0" w:color="auto" w:frame="1"/>
              </w:rPr>
              <w:t>08</w:t>
            </w:r>
            <w:r w:rsidRPr="002B25CA">
              <w:rPr>
                <w:color w:val="000000" w:themeColor="text1"/>
                <w:bdr w:val="none" w:sz="0" w:space="0" w:color="auto" w:frame="1"/>
              </w:rPr>
              <w:t>-2023</w:t>
            </w:r>
          </w:p>
          <w:p w14:paraId="137C0D1E" w14:textId="77777777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  <w:p w14:paraId="190FEB27" w14:textId="77777777" w:rsidR="00B36048" w:rsidRPr="002B25CA" w:rsidRDefault="00B36048" w:rsidP="00B36048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2B25CA">
              <w:rPr>
                <w:rStyle w:val="label"/>
                <w:b/>
                <w:bCs/>
                <w:color w:val="000000" w:themeColor="text1"/>
                <w:bdr w:val="none" w:sz="0" w:space="0" w:color="auto" w:frame="1"/>
              </w:rPr>
              <w:t>Search modes</w:t>
            </w:r>
            <w:r w:rsidRPr="002B25CA">
              <w:rPr>
                <w:rStyle w:val="apple-converted-space"/>
                <w:color w:val="000000" w:themeColor="text1"/>
              </w:rPr>
              <w:t> </w:t>
            </w:r>
            <w:r w:rsidRPr="002B25CA">
              <w:rPr>
                <w:color w:val="000000" w:themeColor="text1"/>
                <w:bdr w:val="none" w:sz="0" w:space="0" w:color="auto" w:frame="1"/>
              </w:rPr>
              <w:t>- Boolean</w:t>
            </w:r>
          </w:p>
          <w:p w14:paraId="364F297C" w14:textId="77777777" w:rsidR="00B36048" w:rsidRPr="002B25CA" w:rsidRDefault="00B36048" w:rsidP="00B36048">
            <w:pPr>
              <w:jc w:val="center"/>
              <w:rPr>
                <w:color w:val="000000" w:themeColor="text1"/>
              </w:rPr>
            </w:pPr>
          </w:p>
        </w:tc>
      </w:tr>
    </w:tbl>
    <w:p w14:paraId="0A77BB34" w14:textId="77777777" w:rsidR="009D5CBF" w:rsidRPr="002B25CA" w:rsidRDefault="009D5CBF" w:rsidP="0092383F">
      <w:pPr>
        <w:rPr>
          <w:color w:val="000000" w:themeColor="text1"/>
          <w:lang w:val="en-US"/>
        </w:rPr>
      </w:pPr>
    </w:p>
    <w:sectPr w:rsidR="009D5CBF" w:rsidRPr="002B25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D54F" w14:textId="77777777" w:rsidR="00947DE8" w:rsidRDefault="00947DE8" w:rsidP="003D71A4">
      <w:r>
        <w:separator/>
      </w:r>
    </w:p>
  </w:endnote>
  <w:endnote w:type="continuationSeparator" w:id="0">
    <w:p w14:paraId="2E691579" w14:textId="77777777" w:rsidR="00947DE8" w:rsidRDefault="00947DE8" w:rsidP="003D71A4">
      <w:r>
        <w:continuationSeparator/>
      </w:r>
    </w:p>
  </w:endnote>
  <w:endnote w:type="continuationNotice" w:id="1">
    <w:p w14:paraId="3A0265B6" w14:textId="77777777" w:rsidR="00947DE8" w:rsidRDefault="00947D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1A3C" w14:textId="77777777" w:rsidR="002438A7" w:rsidRDefault="00243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3F042" w14:textId="753FAA21" w:rsidR="00B11DD9" w:rsidRPr="006B1A0B" w:rsidRDefault="00261530" w:rsidP="00261530">
    <w:pPr>
      <w:pStyle w:val="Footer"/>
      <w:jc w:val="right"/>
      <w:rPr>
        <w:rFonts w:ascii="TH SarabunPSK" w:hAnsi="TH SarabunPSK" w:cs="TH SarabunPSK"/>
        <w:lang w:val="en-US"/>
      </w:rPr>
    </w:pPr>
    <w:r w:rsidRPr="006B1A0B">
      <w:rPr>
        <w:rFonts w:ascii="TH SarabunPSK" w:hAnsi="TH SarabunPSK" w:cs="TH SarabunPSK" w:hint="cs"/>
        <w:lang w:val="en-US"/>
      </w:rPr>
      <w:t xml:space="preserve">Version </w:t>
    </w:r>
    <w:r w:rsidR="002438A7">
      <w:rPr>
        <w:rFonts w:ascii="TH SarabunPSK" w:hAnsi="TH SarabunPSK" w:cs="TH SarabunPSK"/>
        <w:lang w:val="en-US"/>
      </w:rPr>
      <w:t>3</w:t>
    </w:r>
    <w:r w:rsidRPr="006B1A0B">
      <w:rPr>
        <w:rFonts w:ascii="TH SarabunPSK" w:hAnsi="TH SarabunPSK" w:cs="TH SarabunPSK" w:hint="cs"/>
        <w:lang w:val="en-US"/>
      </w:rPr>
      <w:t xml:space="preserve">.0 </w:t>
    </w:r>
    <w:r w:rsidR="002438A7">
      <w:rPr>
        <w:rFonts w:ascii="TH SarabunPSK" w:hAnsi="TH SarabunPSK" w:cs="TH SarabunPSK"/>
        <w:lang w:val="en-US"/>
      </w:rPr>
      <w:t>30</w:t>
    </w:r>
    <w:r w:rsidRPr="006B1A0B">
      <w:rPr>
        <w:rFonts w:ascii="TH SarabunPSK" w:hAnsi="TH SarabunPSK" w:cs="TH SarabunPSK" w:hint="cs"/>
        <w:lang w:val="en-US"/>
      </w:rPr>
      <w:t>/0</w:t>
    </w:r>
    <w:r w:rsidR="002438A7">
      <w:rPr>
        <w:rFonts w:ascii="TH SarabunPSK" w:hAnsi="TH SarabunPSK" w:cs="TH SarabunPSK"/>
        <w:lang w:val="en-US"/>
      </w:rPr>
      <w:t>9</w:t>
    </w:r>
    <w:r w:rsidRPr="006B1A0B">
      <w:rPr>
        <w:rFonts w:ascii="TH SarabunPSK" w:hAnsi="TH SarabunPSK" w:cs="TH SarabunPSK" w:hint="cs"/>
        <w:lang w:val="en-US"/>
      </w:rPr>
      <w:t>/23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303B" w14:textId="77777777" w:rsidR="002438A7" w:rsidRDefault="00243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6FB8" w14:textId="77777777" w:rsidR="00947DE8" w:rsidRDefault="00947DE8" w:rsidP="003D71A4">
      <w:r>
        <w:separator/>
      </w:r>
    </w:p>
  </w:footnote>
  <w:footnote w:type="continuationSeparator" w:id="0">
    <w:p w14:paraId="6BF4E391" w14:textId="77777777" w:rsidR="00947DE8" w:rsidRDefault="00947DE8" w:rsidP="003D71A4">
      <w:r>
        <w:continuationSeparator/>
      </w:r>
    </w:p>
  </w:footnote>
  <w:footnote w:type="continuationNotice" w:id="1">
    <w:p w14:paraId="0ABB311D" w14:textId="77777777" w:rsidR="00947DE8" w:rsidRDefault="00947D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52B3" w14:textId="77777777" w:rsidR="002438A7" w:rsidRDefault="00243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F54C" w14:textId="77777777" w:rsidR="002438A7" w:rsidRDefault="00243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6363" w14:textId="77777777" w:rsidR="002438A7" w:rsidRDefault="00243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ABD"/>
    <w:multiLevelType w:val="hybridMultilevel"/>
    <w:tmpl w:val="B150C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848C4"/>
    <w:multiLevelType w:val="hybridMultilevel"/>
    <w:tmpl w:val="B150C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7042"/>
    <w:multiLevelType w:val="hybridMultilevel"/>
    <w:tmpl w:val="9C48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25CB5"/>
    <w:multiLevelType w:val="hybridMultilevel"/>
    <w:tmpl w:val="B150C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54E45"/>
    <w:multiLevelType w:val="hybridMultilevel"/>
    <w:tmpl w:val="DDD4B152"/>
    <w:lvl w:ilvl="0" w:tplc="0409000F">
      <w:start w:val="1"/>
      <w:numFmt w:val="decimal"/>
      <w:lvlText w:val="%1."/>
      <w:lvlJc w:val="left"/>
      <w:pPr>
        <w:ind w:left="1449" w:hanging="360"/>
      </w:p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5" w15:restartNumberingAfterBreak="0">
    <w:nsid w:val="3C8633AD"/>
    <w:multiLevelType w:val="hybridMultilevel"/>
    <w:tmpl w:val="8C16AB3C"/>
    <w:lvl w:ilvl="0" w:tplc="6AC69B48">
      <w:start w:val="8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3258A1"/>
    <w:multiLevelType w:val="hybridMultilevel"/>
    <w:tmpl w:val="CDD6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23FF4"/>
    <w:multiLevelType w:val="hybridMultilevel"/>
    <w:tmpl w:val="44143408"/>
    <w:lvl w:ilvl="0" w:tplc="6AC69B48">
      <w:start w:val="8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32AF9"/>
    <w:multiLevelType w:val="hybridMultilevel"/>
    <w:tmpl w:val="AC20D524"/>
    <w:lvl w:ilvl="0" w:tplc="244E16A2">
      <w:start w:val="8"/>
      <w:numFmt w:val="bullet"/>
      <w:lvlText w:val="-"/>
      <w:lvlJc w:val="left"/>
      <w:pPr>
        <w:ind w:left="1080" w:hanging="360"/>
      </w:pPr>
      <w:rPr>
        <w:rFonts w:ascii="Cordia New" w:eastAsiaTheme="minorHAnsi" w:hAnsi="Cordia New" w:cs="Cordia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FE55AB"/>
    <w:multiLevelType w:val="hybridMultilevel"/>
    <w:tmpl w:val="B150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F31C8"/>
    <w:multiLevelType w:val="hybridMultilevel"/>
    <w:tmpl w:val="B150C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984622">
    <w:abstractNumId w:val="4"/>
  </w:num>
  <w:num w:numId="2" w16cid:durableId="893809212">
    <w:abstractNumId w:val="6"/>
  </w:num>
  <w:num w:numId="3" w16cid:durableId="316539128">
    <w:abstractNumId w:val="9"/>
  </w:num>
  <w:num w:numId="4" w16cid:durableId="1677346918">
    <w:abstractNumId w:val="3"/>
  </w:num>
  <w:num w:numId="5" w16cid:durableId="1172060469">
    <w:abstractNumId w:val="1"/>
  </w:num>
  <w:num w:numId="6" w16cid:durableId="1799713597">
    <w:abstractNumId w:val="0"/>
  </w:num>
  <w:num w:numId="7" w16cid:durableId="1870945800">
    <w:abstractNumId w:val="7"/>
  </w:num>
  <w:num w:numId="8" w16cid:durableId="392430669">
    <w:abstractNumId w:val="5"/>
  </w:num>
  <w:num w:numId="9" w16cid:durableId="333336771">
    <w:abstractNumId w:val="8"/>
  </w:num>
  <w:num w:numId="10" w16cid:durableId="1074201648">
    <w:abstractNumId w:val="2"/>
  </w:num>
  <w:num w:numId="11" w16cid:durableId="335231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5E"/>
    <w:rsid w:val="000073B9"/>
    <w:rsid w:val="00024B03"/>
    <w:rsid w:val="00057E1D"/>
    <w:rsid w:val="00090D24"/>
    <w:rsid w:val="000A5890"/>
    <w:rsid w:val="000A65F1"/>
    <w:rsid w:val="000B376E"/>
    <w:rsid w:val="00107880"/>
    <w:rsid w:val="0011513E"/>
    <w:rsid w:val="00196D91"/>
    <w:rsid w:val="001A2999"/>
    <w:rsid w:val="001E275E"/>
    <w:rsid w:val="00200110"/>
    <w:rsid w:val="00206594"/>
    <w:rsid w:val="00240D5E"/>
    <w:rsid w:val="002438A7"/>
    <w:rsid w:val="00244402"/>
    <w:rsid w:val="00261530"/>
    <w:rsid w:val="00263E86"/>
    <w:rsid w:val="00266191"/>
    <w:rsid w:val="002A5695"/>
    <w:rsid w:val="002B25CA"/>
    <w:rsid w:val="002B35ED"/>
    <w:rsid w:val="002C550D"/>
    <w:rsid w:val="002C597E"/>
    <w:rsid w:val="002C5C75"/>
    <w:rsid w:val="002D13BF"/>
    <w:rsid w:val="002E1041"/>
    <w:rsid w:val="002E6CE9"/>
    <w:rsid w:val="002F2CC2"/>
    <w:rsid w:val="003134F6"/>
    <w:rsid w:val="00394980"/>
    <w:rsid w:val="003A4181"/>
    <w:rsid w:val="003D4955"/>
    <w:rsid w:val="003D71A4"/>
    <w:rsid w:val="003E0AA9"/>
    <w:rsid w:val="003F1537"/>
    <w:rsid w:val="003F3A08"/>
    <w:rsid w:val="0041699C"/>
    <w:rsid w:val="00431DC1"/>
    <w:rsid w:val="004353FB"/>
    <w:rsid w:val="00453897"/>
    <w:rsid w:val="00471466"/>
    <w:rsid w:val="00477C6E"/>
    <w:rsid w:val="004874C5"/>
    <w:rsid w:val="004B4D57"/>
    <w:rsid w:val="00511924"/>
    <w:rsid w:val="0053029F"/>
    <w:rsid w:val="00531395"/>
    <w:rsid w:val="00545586"/>
    <w:rsid w:val="00551A0F"/>
    <w:rsid w:val="00554349"/>
    <w:rsid w:val="0057644B"/>
    <w:rsid w:val="005877FA"/>
    <w:rsid w:val="005949A9"/>
    <w:rsid w:val="00594BF0"/>
    <w:rsid w:val="005A5460"/>
    <w:rsid w:val="005A6B5D"/>
    <w:rsid w:val="005D06F1"/>
    <w:rsid w:val="005F231C"/>
    <w:rsid w:val="00646844"/>
    <w:rsid w:val="00661ACA"/>
    <w:rsid w:val="006A3A96"/>
    <w:rsid w:val="006A4F47"/>
    <w:rsid w:val="006A6F19"/>
    <w:rsid w:val="006B13FE"/>
    <w:rsid w:val="006B1A0B"/>
    <w:rsid w:val="006C1EBA"/>
    <w:rsid w:val="006F40CB"/>
    <w:rsid w:val="007544FC"/>
    <w:rsid w:val="00782F09"/>
    <w:rsid w:val="007B0DED"/>
    <w:rsid w:val="007C7B39"/>
    <w:rsid w:val="007E4E32"/>
    <w:rsid w:val="008125DF"/>
    <w:rsid w:val="00823C50"/>
    <w:rsid w:val="00842183"/>
    <w:rsid w:val="00856F8C"/>
    <w:rsid w:val="00880963"/>
    <w:rsid w:val="00881B44"/>
    <w:rsid w:val="00885924"/>
    <w:rsid w:val="00890633"/>
    <w:rsid w:val="008D1219"/>
    <w:rsid w:val="008D48B1"/>
    <w:rsid w:val="008D79FD"/>
    <w:rsid w:val="008E1995"/>
    <w:rsid w:val="0091732E"/>
    <w:rsid w:val="0092383F"/>
    <w:rsid w:val="00947DE8"/>
    <w:rsid w:val="0097093A"/>
    <w:rsid w:val="00997C29"/>
    <w:rsid w:val="009C1572"/>
    <w:rsid w:val="009D5CBF"/>
    <w:rsid w:val="00A21E12"/>
    <w:rsid w:val="00A43B47"/>
    <w:rsid w:val="00A44CF4"/>
    <w:rsid w:val="00A47012"/>
    <w:rsid w:val="00A651AC"/>
    <w:rsid w:val="00A75C6B"/>
    <w:rsid w:val="00A81052"/>
    <w:rsid w:val="00AA396C"/>
    <w:rsid w:val="00AA4A56"/>
    <w:rsid w:val="00AC11FA"/>
    <w:rsid w:val="00AC1438"/>
    <w:rsid w:val="00AE26CD"/>
    <w:rsid w:val="00B062BC"/>
    <w:rsid w:val="00B11DD9"/>
    <w:rsid w:val="00B36048"/>
    <w:rsid w:val="00B50580"/>
    <w:rsid w:val="00B547A2"/>
    <w:rsid w:val="00B6731E"/>
    <w:rsid w:val="00B81088"/>
    <w:rsid w:val="00B813AB"/>
    <w:rsid w:val="00B82117"/>
    <w:rsid w:val="00BC3E5A"/>
    <w:rsid w:val="00BE0BB8"/>
    <w:rsid w:val="00BE7B49"/>
    <w:rsid w:val="00C17BF3"/>
    <w:rsid w:val="00C2013F"/>
    <w:rsid w:val="00C500E1"/>
    <w:rsid w:val="00C611F8"/>
    <w:rsid w:val="00C616D1"/>
    <w:rsid w:val="00C91B8F"/>
    <w:rsid w:val="00CA2E61"/>
    <w:rsid w:val="00CA4B57"/>
    <w:rsid w:val="00CB083A"/>
    <w:rsid w:val="00CB5AA9"/>
    <w:rsid w:val="00D16F39"/>
    <w:rsid w:val="00D44980"/>
    <w:rsid w:val="00D46FE4"/>
    <w:rsid w:val="00D50865"/>
    <w:rsid w:val="00D64DBD"/>
    <w:rsid w:val="00D6641C"/>
    <w:rsid w:val="00D67B83"/>
    <w:rsid w:val="00D80F0E"/>
    <w:rsid w:val="00DA74A4"/>
    <w:rsid w:val="00DD2401"/>
    <w:rsid w:val="00E127E6"/>
    <w:rsid w:val="00E1376A"/>
    <w:rsid w:val="00E273BB"/>
    <w:rsid w:val="00E60E0A"/>
    <w:rsid w:val="00E876E8"/>
    <w:rsid w:val="00E90D0A"/>
    <w:rsid w:val="00E9741A"/>
    <w:rsid w:val="00EA1DE9"/>
    <w:rsid w:val="00EA69CB"/>
    <w:rsid w:val="00EB7588"/>
    <w:rsid w:val="00EE0209"/>
    <w:rsid w:val="00F3195E"/>
    <w:rsid w:val="00F3661D"/>
    <w:rsid w:val="00F44176"/>
    <w:rsid w:val="00F46204"/>
    <w:rsid w:val="00F83222"/>
    <w:rsid w:val="00F914F6"/>
    <w:rsid w:val="00FA1F30"/>
    <w:rsid w:val="00FA51AB"/>
    <w:rsid w:val="00FB3B73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8903"/>
  <w15:docId w15:val="{740EA5BC-47FE-354C-A1C8-87D6C20A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048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0865"/>
    <w:pPr>
      <w:spacing w:before="100" w:beforeAutospacing="1" w:after="100" w:afterAutospacing="1"/>
    </w:pPr>
  </w:style>
  <w:style w:type="character" w:customStyle="1" w:styleId="label">
    <w:name w:val="label"/>
    <w:basedOn w:val="DefaultParagraphFont"/>
    <w:rsid w:val="00D50865"/>
  </w:style>
  <w:style w:type="character" w:customStyle="1" w:styleId="apple-converted-space">
    <w:name w:val="apple-converted-space"/>
    <w:basedOn w:val="DefaultParagraphFont"/>
    <w:rsid w:val="00D50865"/>
  </w:style>
  <w:style w:type="paragraph" w:styleId="ListParagraph">
    <w:name w:val="List Paragraph"/>
    <w:basedOn w:val="Normal"/>
    <w:uiPriority w:val="34"/>
    <w:qFormat/>
    <w:rsid w:val="008D1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A4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3D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A4"/>
    <w:rPr>
      <w:rFonts w:cs="Angsana New"/>
    </w:rPr>
  </w:style>
  <w:style w:type="character" w:styleId="Hyperlink">
    <w:name w:val="Hyperlink"/>
    <w:basedOn w:val="DefaultParagraphFont"/>
    <w:uiPriority w:val="99"/>
    <w:semiHidden/>
    <w:unhideWhenUsed/>
    <w:rsid w:val="008E19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4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0133">
          <w:marLeft w:val="-10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EB9FD0-BA51-DF41-9AB7-1955D992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Pimpetch Kasetsuwan</dc:creator>
  <cp:keywords/>
  <dc:description/>
  <cp:lastModifiedBy>Nuntachai Surawatsatien</cp:lastModifiedBy>
  <cp:revision>7</cp:revision>
  <cp:lastPrinted>2023-08-16T17:28:00Z</cp:lastPrinted>
  <dcterms:created xsi:type="dcterms:W3CDTF">2023-10-01T03:51:00Z</dcterms:created>
  <dcterms:modified xsi:type="dcterms:W3CDTF">2025-09-22T08:22:00Z</dcterms:modified>
</cp:coreProperties>
</file>