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C377" w14:textId="2AD09770" w:rsidR="00F0744C" w:rsidRDefault="004243C7" w:rsidP="00A5547C">
      <w:pPr>
        <w:spacing w:before="163" w:after="32"/>
        <w:ind w:firstLineChars="0" w:firstLine="0"/>
      </w:pPr>
      <w:r>
        <w:rPr>
          <w:noProof/>
        </w:rPr>
        <w:drawing>
          <wp:inline distT="0" distB="0" distL="0" distR="0" wp14:anchorId="71A895A1" wp14:editId="5C1F79A7">
            <wp:extent cx="5504815" cy="2825750"/>
            <wp:effectExtent l="0" t="0" r="0" b="0"/>
            <wp:docPr id="795371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1927" w14:textId="0792A64F" w:rsidR="00F0744C" w:rsidRPr="000B2C0E" w:rsidRDefault="006F3859" w:rsidP="00A5547C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Pr="0075223C">
        <w:rPr>
          <w:rFonts w:hint="eastAsia"/>
          <w:b/>
          <w:bCs/>
        </w:rPr>
        <w:t xml:space="preserve"> S</w:t>
      </w:r>
      <w:r>
        <w:rPr>
          <w:rFonts w:hint="eastAsia"/>
          <w:b/>
          <w:bCs/>
        </w:rPr>
        <w:t xml:space="preserve">1 </w:t>
      </w:r>
      <w:r w:rsidRPr="000B2C0E">
        <w:rPr>
          <w:rFonts w:hint="eastAsia"/>
        </w:rPr>
        <w:t xml:space="preserve">SDS-PAGE (left) and western blot </w:t>
      </w:r>
      <w:r w:rsidR="00ED492D">
        <w:rPr>
          <w:rFonts w:hint="eastAsia"/>
        </w:rPr>
        <w:t xml:space="preserve">analysis </w:t>
      </w:r>
      <w:r w:rsidRPr="000B2C0E">
        <w:rPr>
          <w:rFonts w:hint="eastAsia"/>
        </w:rPr>
        <w:t xml:space="preserve">of CD47 (right) </w:t>
      </w:r>
      <w:r w:rsidR="00ED492D">
        <w:rPr>
          <w:rFonts w:hint="eastAsia"/>
        </w:rPr>
        <w:t xml:space="preserve">performed on </w:t>
      </w:r>
      <w:r w:rsidR="000B2C0E" w:rsidRPr="000B2C0E">
        <w:rPr>
          <w:rFonts w:hint="eastAsia"/>
        </w:rPr>
        <w:t>cell lysate</w:t>
      </w:r>
      <w:r w:rsidR="00ED492D">
        <w:rPr>
          <w:rFonts w:hint="eastAsia"/>
        </w:rPr>
        <w:t>s</w:t>
      </w:r>
      <w:r w:rsidR="000B2C0E" w:rsidRPr="000B2C0E">
        <w:rPr>
          <w:rFonts w:hint="eastAsia"/>
        </w:rPr>
        <w:t xml:space="preserve"> and </w:t>
      </w:r>
      <w:r w:rsidR="00ED492D">
        <w:rPr>
          <w:rFonts w:hint="eastAsia"/>
        </w:rPr>
        <w:t xml:space="preserve">isolated </w:t>
      </w:r>
      <w:r w:rsidR="000B2C0E" w:rsidRPr="000B2C0E">
        <w:rPr>
          <w:rFonts w:hint="eastAsia"/>
        </w:rPr>
        <w:t>cell membrane</w:t>
      </w:r>
      <w:r w:rsidR="00ED492D">
        <w:rPr>
          <w:rFonts w:hint="eastAsia"/>
        </w:rPr>
        <w:t>s</w:t>
      </w:r>
      <w:r w:rsidR="000B2C0E" w:rsidRPr="000B2C0E">
        <w:rPr>
          <w:rFonts w:hint="eastAsia"/>
        </w:rPr>
        <w:t xml:space="preserve"> from </w:t>
      </w:r>
      <w:r w:rsidRPr="000B2C0E">
        <w:rPr>
          <w:rFonts w:hint="eastAsia"/>
        </w:rPr>
        <w:t>4T1 (A) and MDA-MB-231 (B)</w:t>
      </w:r>
      <w:r w:rsidR="000B2C0E" w:rsidRPr="000B2C0E">
        <w:rPr>
          <w:rFonts w:hint="eastAsia"/>
        </w:rPr>
        <w:t xml:space="preserve"> cells.</w:t>
      </w:r>
    </w:p>
    <w:p w14:paraId="098550C7" w14:textId="77777777" w:rsidR="00F0744C" w:rsidRDefault="00F0744C" w:rsidP="00A5547C">
      <w:pPr>
        <w:spacing w:before="163" w:after="32"/>
        <w:ind w:firstLineChars="0" w:firstLine="0"/>
      </w:pPr>
    </w:p>
    <w:p w14:paraId="60330B6F" w14:textId="77777777" w:rsidR="00F0744C" w:rsidRDefault="00F0744C" w:rsidP="00A5547C">
      <w:pPr>
        <w:spacing w:before="163" w:after="32"/>
        <w:ind w:firstLineChars="0" w:firstLine="0"/>
      </w:pPr>
    </w:p>
    <w:p w14:paraId="4404DDE4" w14:textId="77777777" w:rsidR="00F0744C" w:rsidRDefault="00F0744C" w:rsidP="00A5547C">
      <w:pPr>
        <w:spacing w:before="163" w:after="32"/>
        <w:ind w:firstLineChars="0" w:firstLine="0"/>
      </w:pPr>
      <w:r>
        <w:rPr>
          <w:noProof/>
        </w:rPr>
        <w:drawing>
          <wp:inline distT="0" distB="0" distL="0" distR="0" wp14:anchorId="72238114" wp14:editId="49BD3871">
            <wp:extent cx="5495925" cy="2733675"/>
            <wp:effectExtent l="0" t="0" r="9525" b="9525"/>
            <wp:docPr id="18439373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D9E9" w14:textId="065F8662" w:rsidR="000B2C0E" w:rsidRPr="000B2C0E" w:rsidRDefault="000B2C0E" w:rsidP="000B2C0E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Pr="0075223C">
        <w:rPr>
          <w:rFonts w:hint="eastAsia"/>
          <w:b/>
          <w:bCs/>
        </w:rPr>
        <w:t xml:space="preserve"> S</w:t>
      </w:r>
      <w:r>
        <w:rPr>
          <w:rFonts w:hint="eastAsia"/>
          <w:b/>
          <w:bCs/>
        </w:rPr>
        <w:t xml:space="preserve">2 </w:t>
      </w:r>
      <w:r>
        <w:rPr>
          <w:rFonts w:hint="eastAsia"/>
        </w:rPr>
        <w:t xml:space="preserve">EDS </w:t>
      </w:r>
      <w:r w:rsidR="00ED492D">
        <w:rPr>
          <w:rFonts w:hint="eastAsia"/>
        </w:rPr>
        <w:t>revealed the</w:t>
      </w:r>
      <w:r>
        <w:rPr>
          <w:rFonts w:hint="eastAsia"/>
        </w:rPr>
        <w:t xml:space="preserve"> element</w:t>
      </w:r>
      <w:r w:rsidR="00ED492D">
        <w:rPr>
          <w:rFonts w:hint="eastAsia"/>
        </w:rPr>
        <w:t>al composition</w:t>
      </w:r>
      <w:r>
        <w:rPr>
          <w:rFonts w:hint="eastAsia"/>
        </w:rPr>
        <w:t xml:space="preserve"> </w:t>
      </w:r>
      <w:r w:rsidR="00ED492D">
        <w:rPr>
          <w:rFonts w:hint="eastAsia"/>
        </w:rPr>
        <w:t>of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M@DOX@AuNPs</w:t>
      </w:r>
      <w:proofErr w:type="spellEnd"/>
      <w:r w:rsidRPr="000B2C0E">
        <w:rPr>
          <w:rFonts w:hint="eastAsia"/>
        </w:rPr>
        <w:t>.</w:t>
      </w:r>
    </w:p>
    <w:p w14:paraId="595A18F2" w14:textId="77777777" w:rsidR="00F0744C" w:rsidRPr="003571E1" w:rsidRDefault="00F0744C" w:rsidP="00A5547C">
      <w:pPr>
        <w:spacing w:before="163" w:after="32"/>
        <w:ind w:firstLineChars="0" w:firstLine="0"/>
      </w:pPr>
    </w:p>
    <w:p w14:paraId="5AB593EC" w14:textId="77777777" w:rsidR="00F0744C" w:rsidRDefault="00F0744C" w:rsidP="00A5547C">
      <w:pPr>
        <w:spacing w:before="163" w:after="32"/>
        <w:ind w:firstLineChars="0" w:firstLine="0"/>
      </w:pPr>
    </w:p>
    <w:p w14:paraId="4BF76A9E" w14:textId="72F4F881" w:rsidR="00942611" w:rsidRDefault="00A5547C" w:rsidP="00A5547C">
      <w:pPr>
        <w:spacing w:before="163" w:after="32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43A59C4D" wp14:editId="39BF9795">
            <wp:extent cx="5524500" cy="1924050"/>
            <wp:effectExtent l="0" t="0" r="0" b="0"/>
            <wp:docPr id="107818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78EC" w14:textId="2CFB8672" w:rsidR="00CC21C6" w:rsidRDefault="00C151D4" w:rsidP="00CC21C6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="00CC21C6" w:rsidRPr="0075223C">
        <w:rPr>
          <w:rFonts w:hint="eastAsia"/>
          <w:b/>
          <w:bCs/>
        </w:rPr>
        <w:t xml:space="preserve"> S</w:t>
      </w:r>
      <w:r w:rsidR="00F0744C">
        <w:rPr>
          <w:rFonts w:hint="eastAsia"/>
          <w:b/>
          <w:bCs/>
        </w:rPr>
        <w:t>3</w:t>
      </w:r>
      <w:r w:rsidR="00CC21C6">
        <w:rPr>
          <w:rFonts w:hint="eastAsia"/>
        </w:rPr>
        <w:t xml:space="preserve"> </w:t>
      </w:r>
      <w:r w:rsidR="0075223C">
        <w:rPr>
          <w:rFonts w:hint="eastAsia"/>
        </w:rPr>
        <w:t xml:space="preserve">(A) Hemolysis photos and (B) rate (%) of RBCs after incubation with different concentrations of </w:t>
      </w:r>
      <w:proofErr w:type="spellStart"/>
      <w:r w:rsidR="0075223C">
        <w:rPr>
          <w:rFonts w:hint="eastAsia"/>
        </w:rPr>
        <w:t>M@DOX@AuNPs</w:t>
      </w:r>
      <w:proofErr w:type="spellEnd"/>
    </w:p>
    <w:p w14:paraId="3066E9CE" w14:textId="77777777" w:rsidR="00A5547C" w:rsidRDefault="00A5547C" w:rsidP="00A5547C">
      <w:pPr>
        <w:spacing w:before="163" w:after="32"/>
        <w:ind w:firstLineChars="0" w:firstLine="0"/>
      </w:pPr>
    </w:p>
    <w:p w14:paraId="6EFD6B5F" w14:textId="77777777" w:rsidR="002E1A66" w:rsidRDefault="002E1A66" w:rsidP="00A5547C">
      <w:pPr>
        <w:spacing w:before="163" w:after="32"/>
        <w:ind w:firstLineChars="0" w:firstLine="0"/>
      </w:pPr>
    </w:p>
    <w:p w14:paraId="61CDCFD6" w14:textId="77777777" w:rsidR="002E1A66" w:rsidRDefault="002E1A66" w:rsidP="00A5547C">
      <w:pPr>
        <w:spacing w:before="163" w:after="32"/>
        <w:ind w:firstLineChars="0" w:firstLine="0"/>
      </w:pPr>
    </w:p>
    <w:p w14:paraId="484A519B" w14:textId="76C64A70" w:rsidR="00A5547C" w:rsidRDefault="00A5547C" w:rsidP="00A5547C">
      <w:pPr>
        <w:spacing w:before="163" w:after="32"/>
        <w:ind w:firstLineChars="0" w:firstLine="0"/>
      </w:pPr>
      <w:r>
        <w:rPr>
          <w:noProof/>
        </w:rPr>
        <w:drawing>
          <wp:inline distT="0" distB="0" distL="0" distR="0" wp14:anchorId="058D8F99" wp14:editId="1953AA79">
            <wp:extent cx="5495925" cy="2000250"/>
            <wp:effectExtent l="0" t="0" r="9525" b="0"/>
            <wp:docPr id="4340155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D73C" w14:textId="645352DA" w:rsidR="0075223C" w:rsidRDefault="00C151D4" w:rsidP="00A5547C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="0075223C" w:rsidRPr="00E8359C">
        <w:rPr>
          <w:rFonts w:hint="eastAsia"/>
          <w:b/>
          <w:bCs/>
        </w:rPr>
        <w:t xml:space="preserve"> S</w:t>
      </w:r>
      <w:r w:rsidR="00F0744C">
        <w:rPr>
          <w:rFonts w:hint="eastAsia"/>
          <w:b/>
          <w:bCs/>
        </w:rPr>
        <w:t>4</w:t>
      </w:r>
      <w:r w:rsidR="0075223C">
        <w:rPr>
          <w:rFonts w:hint="eastAsia"/>
        </w:rPr>
        <w:t xml:space="preserve"> </w:t>
      </w:r>
      <w:r w:rsidR="0076296C" w:rsidRPr="0076296C">
        <w:rPr>
          <w:rFonts w:hint="eastAsia"/>
          <w:i/>
          <w:iCs/>
        </w:rPr>
        <w:t>In vitro</w:t>
      </w:r>
      <w:r w:rsidR="0076296C">
        <w:rPr>
          <w:rFonts w:hint="eastAsia"/>
        </w:rPr>
        <w:t xml:space="preserve"> cellular uptake efficiency of </w:t>
      </w:r>
      <w:proofErr w:type="spellStart"/>
      <w:r w:rsidR="0076296C">
        <w:rPr>
          <w:rFonts w:hint="eastAsia"/>
        </w:rPr>
        <w:t>M@DOX@AuNPs</w:t>
      </w:r>
      <w:proofErr w:type="spellEnd"/>
      <w:r w:rsidR="0076296C">
        <w:rPr>
          <w:rFonts w:hint="eastAsia"/>
        </w:rPr>
        <w:t xml:space="preserve"> in (A) 4T1 cells and (B) MDA-MB-231 cells</w:t>
      </w:r>
      <w:r w:rsidR="00E8359C">
        <w:rPr>
          <w:rFonts w:hint="eastAsia"/>
        </w:rPr>
        <w:t xml:space="preserve"> as</w:t>
      </w:r>
      <w:r w:rsidR="0076296C">
        <w:rPr>
          <w:rFonts w:hint="eastAsia"/>
        </w:rPr>
        <w:t xml:space="preserve"> ass</w:t>
      </w:r>
      <w:r w:rsidR="00E8359C">
        <w:rPr>
          <w:rFonts w:hint="eastAsia"/>
        </w:rPr>
        <w:t>e</w:t>
      </w:r>
      <w:r w:rsidR="0076296C">
        <w:rPr>
          <w:rFonts w:hint="eastAsia"/>
        </w:rPr>
        <w:t>s</w:t>
      </w:r>
      <w:r w:rsidR="00E8359C">
        <w:rPr>
          <w:rFonts w:hint="eastAsia"/>
        </w:rPr>
        <w:t>s</w:t>
      </w:r>
      <w:r w:rsidR="0076296C">
        <w:rPr>
          <w:rFonts w:hint="eastAsia"/>
        </w:rPr>
        <w:t>ed by flow cytometry.</w:t>
      </w:r>
    </w:p>
    <w:p w14:paraId="4474170F" w14:textId="77777777" w:rsidR="00A5547C" w:rsidRDefault="00A5547C" w:rsidP="00A5547C">
      <w:pPr>
        <w:spacing w:before="163" w:after="32"/>
        <w:ind w:firstLineChars="0" w:firstLine="0"/>
      </w:pPr>
    </w:p>
    <w:p w14:paraId="36083E63" w14:textId="1E2043AB" w:rsidR="00F0744C" w:rsidRDefault="00F0744C" w:rsidP="00A5547C">
      <w:pPr>
        <w:spacing w:before="163" w:after="32"/>
        <w:ind w:firstLineChars="0" w:firstLine="0"/>
      </w:pPr>
      <w:r>
        <w:rPr>
          <w:noProof/>
        </w:rPr>
        <w:lastRenderedPageBreak/>
        <w:drawing>
          <wp:inline distT="0" distB="0" distL="0" distR="0" wp14:anchorId="3AE607BB" wp14:editId="693C4F5B">
            <wp:extent cx="5495925" cy="2914650"/>
            <wp:effectExtent l="0" t="0" r="9525" b="0"/>
            <wp:docPr id="11180262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CE95" w14:textId="7BD9561E" w:rsidR="00F0744C" w:rsidRPr="003571E1" w:rsidRDefault="00F0744C" w:rsidP="00A5547C">
      <w:pPr>
        <w:spacing w:before="163" w:after="32"/>
        <w:ind w:firstLineChars="0" w:firstLine="0"/>
      </w:pPr>
      <w:bookmarkStart w:id="0" w:name="OLE_LINK1"/>
      <w:r>
        <w:rPr>
          <w:rFonts w:hint="eastAsia"/>
          <w:b/>
          <w:bCs/>
        </w:rPr>
        <w:t>Figure</w:t>
      </w:r>
      <w:r w:rsidRPr="00E8359C">
        <w:rPr>
          <w:rFonts w:hint="eastAsia"/>
          <w:b/>
          <w:bCs/>
        </w:rPr>
        <w:t xml:space="preserve"> S</w:t>
      </w:r>
      <w:r>
        <w:rPr>
          <w:rFonts w:hint="eastAsia"/>
          <w:b/>
          <w:bCs/>
        </w:rPr>
        <w:t>5</w:t>
      </w:r>
      <w:r w:rsidR="003571E1" w:rsidRPr="003571E1">
        <w:rPr>
          <w:rFonts w:hint="eastAsia"/>
        </w:rPr>
        <w:t xml:space="preserve"> IC50</w:t>
      </w:r>
      <w:r w:rsidR="003571E1">
        <w:rPr>
          <w:rFonts w:hint="eastAsia"/>
        </w:rPr>
        <w:t xml:space="preserve"> </w:t>
      </w:r>
      <w:r w:rsidR="00ED492D">
        <w:rPr>
          <w:rFonts w:hint="eastAsia"/>
        </w:rPr>
        <w:t xml:space="preserve">values </w:t>
      </w:r>
      <w:r w:rsidR="003571E1">
        <w:rPr>
          <w:rFonts w:hint="eastAsia"/>
        </w:rPr>
        <w:t>of</w:t>
      </w:r>
      <w:r w:rsidR="002070C9">
        <w:rPr>
          <w:rFonts w:hint="eastAsia"/>
        </w:rPr>
        <w:t xml:space="preserve"> </w:t>
      </w:r>
      <w:r w:rsidR="003571E1">
        <w:rPr>
          <w:rFonts w:hint="eastAsia"/>
        </w:rPr>
        <w:t>DOX</w:t>
      </w:r>
      <w:r w:rsidR="002070C9">
        <w:rPr>
          <w:rFonts w:hint="eastAsia"/>
        </w:rPr>
        <w:t xml:space="preserve"> (A, D)</w:t>
      </w:r>
      <w:r w:rsidR="003571E1">
        <w:rPr>
          <w:rFonts w:hint="eastAsia"/>
        </w:rPr>
        <w:t>,</w:t>
      </w:r>
      <w:r w:rsidR="002070C9">
        <w:rPr>
          <w:rFonts w:hint="eastAsia"/>
        </w:rPr>
        <w:t xml:space="preserve"> </w:t>
      </w:r>
      <w:proofErr w:type="spellStart"/>
      <w:r w:rsidR="003571E1">
        <w:rPr>
          <w:rFonts w:hint="eastAsia"/>
        </w:rPr>
        <w:t>DOX@AuNPs</w:t>
      </w:r>
      <w:proofErr w:type="spellEnd"/>
      <w:r w:rsidR="003571E1">
        <w:rPr>
          <w:rFonts w:hint="eastAsia"/>
        </w:rPr>
        <w:t xml:space="preserve"> </w:t>
      </w:r>
      <w:r w:rsidR="002070C9">
        <w:rPr>
          <w:rFonts w:hint="eastAsia"/>
        </w:rPr>
        <w:t xml:space="preserve">(B, E) </w:t>
      </w:r>
      <w:r w:rsidR="003571E1">
        <w:rPr>
          <w:rFonts w:hint="eastAsia"/>
        </w:rPr>
        <w:t>and</w:t>
      </w:r>
      <w:r w:rsidR="002070C9">
        <w:rPr>
          <w:rFonts w:hint="eastAsia"/>
        </w:rPr>
        <w:t xml:space="preserve"> </w:t>
      </w:r>
      <w:proofErr w:type="spellStart"/>
      <w:r w:rsidR="003571E1">
        <w:rPr>
          <w:rFonts w:hint="eastAsia"/>
        </w:rPr>
        <w:t>M@DOX@AuNPs</w:t>
      </w:r>
      <w:proofErr w:type="spellEnd"/>
      <w:r w:rsidR="002070C9">
        <w:rPr>
          <w:rFonts w:hint="eastAsia"/>
        </w:rPr>
        <w:t xml:space="preserve"> (C, F)</w:t>
      </w:r>
      <w:r w:rsidR="003571E1">
        <w:rPr>
          <w:rFonts w:hint="eastAsia"/>
        </w:rPr>
        <w:t xml:space="preserve"> </w:t>
      </w:r>
      <w:r w:rsidR="00ED492D">
        <w:rPr>
          <w:rFonts w:hint="eastAsia"/>
        </w:rPr>
        <w:t>against</w:t>
      </w:r>
      <w:r w:rsidR="003571E1">
        <w:rPr>
          <w:rFonts w:hint="eastAsia"/>
        </w:rPr>
        <w:t xml:space="preserve"> 4T1</w:t>
      </w:r>
      <w:r w:rsidR="00ED492D">
        <w:rPr>
          <w:rFonts w:hint="eastAsia"/>
        </w:rPr>
        <w:t xml:space="preserve"> </w:t>
      </w:r>
      <w:r w:rsidR="002070C9">
        <w:rPr>
          <w:rFonts w:hint="eastAsia"/>
        </w:rPr>
        <w:t>(A, B, C)</w:t>
      </w:r>
      <w:r w:rsidR="003571E1">
        <w:rPr>
          <w:rFonts w:hint="eastAsia"/>
        </w:rPr>
        <w:t xml:space="preserve"> and MDA-MB-231 </w:t>
      </w:r>
      <w:r w:rsidR="002070C9">
        <w:rPr>
          <w:rFonts w:hint="eastAsia"/>
        </w:rPr>
        <w:t>(E, F, G)</w:t>
      </w:r>
      <w:r w:rsidR="00ED492D">
        <w:rPr>
          <w:rFonts w:hint="eastAsia"/>
        </w:rPr>
        <w:t xml:space="preserve"> cells</w:t>
      </w:r>
      <w:r w:rsidR="003571E1">
        <w:rPr>
          <w:rFonts w:hint="eastAsia"/>
        </w:rPr>
        <w:t>.</w:t>
      </w:r>
    </w:p>
    <w:bookmarkEnd w:id="0"/>
    <w:p w14:paraId="4BE73C26" w14:textId="77777777" w:rsidR="00F0744C" w:rsidRPr="00ED492D" w:rsidRDefault="00F0744C" w:rsidP="00A5547C">
      <w:pPr>
        <w:spacing w:before="163" w:after="32"/>
        <w:ind w:firstLineChars="0" w:firstLine="0"/>
        <w:rPr>
          <w:b/>
          <w:bCs/>
        </w:rPr>
      </w:pPr>
    </w:p>
    <w:p w14:paraId="397741FC" w14:textId="5752FC36" w:rsidR="00F0744C" w:rsidRDefault="00F0744C" w:rsidP="00ED492D">
      <w:pPr>
        <w:spacing w:before="163" w:after="32"/>
        <w:ind w:firstLineChars="0" w:firstLine="0"/>
        <w:jc w:val="center"/>
      </w:pPr>
      <w:r>
        <w:rPr>
          <w:b/>
          <w:bCs/>
          <w:noProof/>
        </w:rPr>
        <w:drawing>
          <wp:inline distT="0" distB="0" distL="0" distR="0" wp14:anchorId="6ACBF6C1" wp14:editId="6B352A61">
            <wp:extent cx="5105400" cy="2742936"/>
            <wp:effectExtent l="0" t="0" r="0" b="635"/>
            <wp:docPr id="6590478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87" cy="27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933F" w14:textId="6C242197" w:rsidR="00F0744C" w:rsidRPr="00F0744C" w:rsidRDefault="00F0744C" w:rsidP="00A5547C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Pr="00E8359C">
        <w:rPr>
          <w:rFonts w:hint="eastAsia"/>
          <w:b/>
          <w:bCs/>
        </w:rPr>
        <w:t xml:space="preserve"> S</w:t>
      </w:r>
      <w:r>
        <w:rPr>
          <w:rFonts w:hint="eastAsia"/>
          <w:b/>
          <w:bCs/>
        </w:rPr>
        <w:t>6</w:t>
      </w:r>
      <w:r>
        <w:rPr>
          <w:rFonts w:hint="eastAsia"/>
        </w:rPr>
        <w:t xml:space="preserve"> </w:t>
      </w:r>
      <w:r w:rsidR="00DE16FC">
        <w:rPr>
          <w:rFonts w:hint="eastAsia"/>
        </w:rPr>
        <w:t xml:space="preserve">Ex vivo </w:t>
      </w:r>
      <w:r w:rsidR="00DE16FC">
        <w:t>fluorescence</w:t>
      </w:r>
      <w:r w:rsidR="00DE16FC">
        <w:rPr>
          <w:rFonts w:hint="eastAsia"/>
        </w:rPr>
        <w:t xml:space="preserve"> imag</w:t>
      </w:r>
      <w:r w:rsidR="00ED492D">
        <w:rPr>
          <w:rFonts w:hint="eastAsia"/>
        </w:rPr>
        <w:t>ing</w:t>
      </w:r>
      <w:r w:rsidR="00DE16FC">
        <w:rPr>
          <w:rFonts w:hint="eastAsia"/>
        </w:rPr>
        <w:t xml:space="preserve"> of ma</w:t>
      </w:r>
      <w:r w:rsidR="00ED492D">
        <w:rPr>
          <w:rFonts w:hint="eastAsia"/>
        </w:rPr>
        <w:t>jor</w:t>
      </w:r>
      <w:r w:rsidR="00DE16FC">
        <w:rPr>
          <w:rFonts w:hint="eastAsia"/>
        </w:rPr>
        <w:t xml:space="preserve"> organs and tumor </w:t>
      </w:r>
      <w:r w:rsidR="00ED492D">
        <w:rPr>
          <w:rFonts w:hint="eastAsia"/>
        </w:rPr>
        <w:t>tissues following administration</w:t>
      </w:r>
      <w:r w:rsidR="000E3BB8">
        <w:rPr>
          <w:rFonts w:hint="eastAsia"/>
        </w:rPr>
        <w:t xml:space="preserve"> of PBS, DOX, </w:t>
      </w:r>
      <w:proofErr w:type="spellStart"/>
      <w:r w:rsidR="000E3BB8">
        <w:rPr>
          <w:rFonts w:hint="eastAsia"/>
        </w:rPr>
        <w:t>DOX@AuNPs</w:t>
      </w:r>
      <w:proofErr w:type="spellEnd"/>
      <w:r w:rsidR="000E3BB8">
        <w:rPr>
          <w:rFonts w:hint="eastAsia"/>
        </w:rPr>
        <w:t xml:space="preserve"> or </w:t>
      </w:r>
      <w:proofErr w:type="spellStart"/>
      <w:r w:rsidR="000E3BB8">
        <w:rPr>
          <w:rFonts w:hint="eastAsia"/>
        </w:rPr>
        <w:t>M@DOX@AuNPs</w:t>
      </w:r>
      <w:proofErr w:type="spellEnd"/>
      <w:r w:rsidR="000E3BB8">
        <w:rPr>
          <w:rFonts w:hint="eastAsia"/>
        </w:rPr>
        <w:t>.</w:t>
      </w:r>
    </w:p>
    <w:p w14:paraId="3A148068" w14:textId="503F7D22" w:rsidR="00A5547C" w:rsidRDefault="002E1A66" w:rsidP="00ED492D">
      <w:pPr>
        <w:spacing w:before="163" w:after="32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EB06A67" wp14:editId="0EEC123D">
            <wp:extent cx="5203921" cy="4752975"/>
            <wp:effectExtent l="0" t="0" r="0" b="0"/>
            <wp:docPr id="1533035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55" cy="475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60EB" w14:textId="76CA7EC3" w:rsidR="00F0744C" w:rsidRDefault="00C151D4" w:rsidP="00F0744C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="00E8359C" w:rsidRPr="00E8359C">
        <w:rPr>
          <w:rFonts w:hint="eastAsia"/>
          <w:b/>
          <w:bCs/>
        </w:rPr>
        <w:t xml:space="preserve"> S</w:t>
      </w:r>
      <w:r w:rsidR="00F0744C">
        <w:rPr>
          <w:rFonts w:hint="eastAsia"/>
          <w:b/>
          <w:bCs/>
        </w:rPr>
        <w:t xml:space="preserve">7 </w:t>
      </w:r>
      <w:r w:rsidR="00F0744C">
        <w:rPr>
          <w:rFonts w:hint="eastAsia"/>
        </w:rPr>
        <w:t xml:space="preserve">Blood cell counts and </w:t>
      </w:r>
      <w:r w:rsidR="00F0744C">
        <w:t>immune</w:t>
      </w:r>
      <w:r w:rsidR="00F0744C">
        <w:rPr>
          <w:rFonts w:hint="eastAsia"/>
        </w:rPr>
        <w:t xml:space="preserve"> cell composition in mice subjected to different treatment.</w:t>
      </w:r>
    </w:p>
    <w:p w14:paraId="4C6AB589" w14:textId="262ABA72" w:rsidR="00A5547C" w:rsidRDefault="00A5547C" w:rsidP="00A5547C">
      <w:pPr>
        <w:spacing w:before="163" w:after="32"/>
        <w:ind w:firstLineChars="0" w:firstLine="0"/>
      </w:pPr>
    </w:p>
    <w:p w14:paraId="2E0A1F3F" w14:textId="70B53DD8" w:rsidR="002E1A66" w:rsidRDefault="002E1A66" w:rsidP="00A5547C">
      <w:pPr>
        <w:spacing w:before="163" w:after="32"/>
        <w:ind w:firstLineChars="0" w:firstLine="0"/>
      </w:pPr>
      <w:r>
        <w:rPr>
          <w:noProof/>
        </w:rPr>
        <w:drawing>
          <wp:inline distT="0" distB="0" distL="0" distR="0" wp14:anchorId="74126BB8" wp14:editId="57DB30CD">
            <wp:extent cx="5198982" cy="1978851"/>
            <wp:effectExtent l="0" t="0" r="0" b="0"/>
            <wp:docPr id="9459261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92" cy="19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DABE" w14:textId="516DF560" w:rsidR="00F0744C" w:rsidRDefault="00C151D4" w:rsidP="00F0744C">
      <w:pPr>
        <w:spacing w:before="163" w:after="32"/>
        <w:ind w:firstLineChars="0" w:firstLine="0"/>
      </w:pPr>
      <w:r>
        <w:rPr>
          <w:rFonts w:hint="eastAsia"/>
          <w:b/>
          <w:bCs/>
        </w:rPr>
        <w:t>Figure</w:t>
      </w:r>
      <w:r w:rsidR="00E8359C" w:rsidRPr="00456C5F">
        <w:rPr>
          <w:rFonts w:hint="eastAsia"/>
          <w:b/>
          <w:bCs/>
        </w:rPr>
        <w:t xml:space="preserve"> S</w:t>
      </w:r>
      <w:r w:rsidR="00F0744C">
        <w:rPr>
          <w:rFonts w:hint="eastAsia"/>
          <w:b/>
          <w:bCs/>
        </w:rPr>
        <w:t>8</w:t>
      </w:r>
      <w:r w:rsidR="00F0744C">
        <w:rPr>
          <w:rFonts w:hint="eastAsia"/>
        </w:rPr>
        <w:t xml:space="preserve"> Liver and kidney injury markers in differently treated mice.</w:t>
      </w:r>
    </w:p>
    <w:p w14:paraId="101495A0" w14:textId="77777777" w:rsidR="00F0744C" w:rsidRPr="00F0744C" w:rsidRDefault="00F0744C" w:rsidP="00A5547C">
      <w:pPr>
        <w:spacing w:before="163" w:after="32"/>
        <w:ind w:firstLineChars="0" w:firstLine="0"/>
      </w:pPr>
    </w:p>
    <w:sectPr w:rsidR="00F0744C" w:rsidRPr="00F0744C" w:rsidSect="004C43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79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6FFA2" w14:textId="77777777" w:rsidR="005129D2" w:rsidRDefault="005129D2" w:rsidP="00A5547C">
      <w:pPr>
        <w:spacing w:before="120" w:after="24" w:line="240" w:lineRule="auto"/>
        <w:ind w:firstLine="480"/>
      </w:pPr>
      <w:r>
        <w:separator/>
      </w:r>
    </w:p>
  </w:endnote>
  <w:endnote w:type="continuationSeparator" w:id="0">
    <w:p w14:paraId="21095879" w14:textId="77777777" w:rsidR="005129D2" w:rsidRDefault="005129D2" w:rsidP="00A5547C">
      <w:pPr>
        <w:spacing w:before="120" w:after="24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F6D14" w14:textId="77777777" w:rsidR="00A5547C" w:rsidRDefault="00A5547C">
    <w:pPr>
      <w:pStyle w:val="af1"/>
      <w:spacing w:before="120" w:after="2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CCC30" w14:textId="77777777" w:rsidR="00A5547C" w:rsidRDefault="00A5547C">
    <w:pPr>
      <w:pStyle w:val="af1"/>
      <w:spacing w:before="120" w:after="2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9142" w14:textId="77777777" w:rsidR="00A5547C" w:rsidRDefault="00A5547C">
    <w:pPr>
      <w:pStyle w:val="af1"/>
      <w:spacing w:before="120" w:after="2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2502D" w14:textId="77777777" w:rsidR="005129D2" w:rsidRDefault="005129D2" w:rsidP="00A5547C">
      <w:pPr>
        <w:spacing w:before="120" w:after="24" w:line="240" w:lineRule="auto"/>
        <w:ind w:firstLine="480"/>
      </w:pPr>
      <w:r>
        <w:separator/>
      </w:r>
    </w:p>
  </w:footnote>
  <w:footnote w:type="continuationSeparator" w:id="0">
    <w:p w14:paraId="2237E2A6" w14:textId="77777777" w:rsidR="005129D2" w:rsidRDefault="005129D2" w:rsidP="00A5547C">
      <w:pPr>
        <w:spacing w:before="120" w:after="24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9125C" w14:textId="77777777" w:rsidR="00A5547C" w:rsidRDefault="00A5547C">
    <w:pPr>
      <w:pStyle w:val="af"/>
      <w:spacing w:before="120" w:after="2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0279E" w14:textId="77777777" w:rsidR="00A5547C" w:rsidRDefault="00A5547C">
    <w:pPr>
      <w:pStyle w:val="af"/>
      <w:spacing w:before="120" w:after="2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A8E9" w14:textId="77777777" w:rsidR="00A5547C" w:rsidRDefault="00A5547C">
    <w:pPr>
      <w:pStyle w:val="af"/>
      <w:spacing w:before="120" w:after="2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C5"/>
    <w:rsid w:val="0003327E"/>
    <w:rsid w:val="0004268B"/>
    <w:rsid w:val="00066E95"/>
    <w:rsid w:val="000B2C0E"/>
    <w:rsid w:val="000E3BB8"/>
    <w:rsid w:val="000F3262"/>
    <w:rsid w:val="002070C9"/>
    <w:rsid w:val="00252260"/>
    <w:rsid w:val="00267B83"/>
    <w:rsid w:val="002769F2"/>
    <w:rsid w:val="002E1A66"/>
    <w:rsid w:val="00344171"/>
    <w:rsid w:val="003571E1"/>
    <w:rsid w:val="00416A24"/>
    <w:rsid w:val="004243C7"/>
    <w:rsid w:val="004505CE"/>
    <w:rsid w:val="00456C5F"/>
    <w:rsid w:val="00482059"/>
    <w:rsid w:val="004B0C7C"/>
    <w:rsid w:val="004B3D43"/>
    <w:rsid w:val="004C4369"/>
    <w:rsid w:val="005118DF"/>
    <w:rsid w:val="005129D2"/>
    <w:rsid w:val="006026F7"/>
    <w:rsid w:val="006A6476"/>
    <w:rsid w:val="006F3859"/>
    <w:rsid w:val="00751195"/>
    <w:rsid w:val="0075223C"/>
    <w:rsid w:val="0076296C"/>
    <w:rsid w:val="007C6E14"/>
    <w:rsid w:val="007D197D"/>
    <w:rsid w:val="0080466A"/>
    <w:rsid w:val="0082417D"/>
    <w:rsid w:val="00854214"/>
    <w:rsid w:val="00893C42"/>
    <w:rsid w:val="008C298B"/>
    <w:rsid w:val="00926574"/>
    <w:rsid w:val="00942611"/>
    <w:rsid w:val="009D1142"/>
    <w:rsid w:val="00A2475E"/>
    <w:rsid w:val="00A36F5F"/>
    <w:rsid w:val="00A5547C"/>
    <w:rsid w:val="00A834CC"/>
    <w:rsid w:val="00A84687"/>
    <w:rsid w:val="00AF0C7C"/>
    <w:rsid w:val="00B848DC"/>
    <w:rsid w:val="00BA3294"/>
    <w:rsid w:val="00C074E7"/>
    <w:rsid w:val="00C14AC5"/>
    <w:rsid w:val="00C151D4"/>
    <w:rsid w:val="00C579FE"/>
    <w:rsid w:val="00C62B0B"/>
    <w:rsid w:val="00CC21C6"/>
    <w:rsid w:val="00CE651F"/>
    <w:rsid w:val="00D023F5"/>
    <w:rsid w:val="00DD1B20"/>
    <w:rsid w:val="00DE16FC"/>
    <w:rsid w:val="00E8359C"/>
    <w:rsid w:val="00ED492D"/>
    <w:rsid w:val="00ED5E72"/>
    <w:rsid w:val="00EE5B34"/>
    <w:rsid w:val="00F0570F"/>
    <w:rsid w:val="00F0744C"/>
    <w:rsid w:val="00F44809"/>
    <w:rsid w:val="00F53E4A"/>
    <w:rsid w:val="00FA0844"/>
    <w:rsid w:val="00FD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D7D7A"/>
  <w15:chartTrackingRefBased/>
  <w15:docId w15:val="{EDE24DA6-2DC5-47D2-8661-4687A939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我的正文"/>
    <w:qFormat/>
    <w:rsid w:val="00A2475E"/>
    <w:pPr>
      <w:widowControl w:val="0"/>
      <w:spacing w:beforeLines="50" w:before="50" w:afterLines="10" w:after="10"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autoRedefine/>
    <w:uiPriority w:val="9"/>
    <w:qFormat/>
    <w:rsid w:val="00942611"/>
    <w:pPr>
      <w:keepNext/>
      <w:keepLines/>
      <w:spacing w:before="340" w:after="330" w:line="480" w:lineRule="auto"/>
      <w:outlineLvl w:val="0"/>
    </w:pPr>
    <w:rPr>
      <w:rFonts w:eastAsia="黑体"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A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AC5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AC5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AC5"/>
    <w:pPr>
      <w:keepNext/>
      <w:keepLines/>
      <w:spacing w:before="40" w:after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AC5"/>
    <w:pPr>
      <w:keepNext/>
      <w:keepLines/>
      <w:spacing w:before="40" w:after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AC5"/>
    <w:pPr>
      <w:keepNext/>
      <w:keepLines/>
      <w:spacing w:before="0" w:after="0"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AC5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一级标题-小三号黑体"/>
    <w:basedOn w:val="TOC"/>
    <w:link w:val="-0"/>
    <w:autoRedefine/>
    <w:qFormat/>
    <w:rsid w:val="00942611"/>
    <w:pPr>
      <w:widowControl/>
      <w:spacing w:before="240" w:after="0" w:line="259" w:lineRule="auto"/>
      <w:jc w:val="left"/>
    </w:pPr>
    <w:rPr>
      <w:rFonts w:asciiTheme="majorHAnsi" w:hAnsiTheme="majorHAnsi" w:cstheme="majorBidi"/>
      <w:bCs w:val="0"/>
      <w:color w:val="2F5496" w:themeColor="accent1" w:themeShade="BF"/>
      <w:kern w:val="0"/>
      <w:sz w:val="32"/>
      <w:szCs w:val="32"/>
      <w:lang w:val="zh-CN"/>
    </w:rPr>
  </w:style>
  <w:style w:type="character" w:customStyle="1" w:styleId="-0">
    <w:name w:val="一级标题-小三号黑体 字符"/>
    <w:basedOn w:val="a0"/>
    <w:link w:val="-"/>
    <w:rsid w:val="00942611"/>
    <w:rPr>
      <w:rFonts w:asciiTheme="majorHAnsi" w:eastAsia="黑体" w:hAnsiTheme="majorHAnsi" w:cstheme="majorBidi"/>
      <w:b/>
      <w:color w:val="2F5496" w:themeColor="accent1" w:themeShade="BF"/>
      <w:kern w:val="0"/>
      <w:sz w:val="32"/>
      <w:szCs w:val="32"/>
      <w:lang w:val="zh-CN"/>
      <w14:ligatures w14:val="none"/>
    </w:rPr>
  </w:style>
  <w:style w:type="character" w:customStyle="1" w:styleId="10">
    <w:name w:val="标题 1 字符"/>
    <w:basedOn w:val="a0"/>
    <w:link w:val="1"/>
    <w:uiPriority w:val="9"/>
    <w:rsid w:val="00942611"/>
    <w:rPr>
      <w:rFonts w:eastAsia="黑体"/>
      <w:bCs/>
      <w:kern w:val="44"/>
      <w:sz w:val="30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42611"/>
    <w:pPr>
      <w:outlineLvl w:val="9"/>
    </w:pPr>
  </w:style>
  <w:style w:type="paragraph" w:customStyle="1" w:styleId="response">
    <w:name w:val="response"/>
    <w:basedOn w:val="a"/>
    <w:link w:val="response0"/>
    <w:autoRedefine/>
    <w:qFormat/>
    <w:rsid w:val="00C074E7"/>
    <w:pPr>
      <w:widowControl/>
      <w:spacing w:afterLines="50" w:after="50"/>
    </w:pPr>
    <w:rPr>
      <w:rFonts w:cs="宋体"/>
      <w:color w:val="2808E8"/>
      <w:kern w:val="0"/>
    </w:rPr>
  </w:style>
  <w:style w:type="character" w:customStyle="1" w:styleId="response0">
    <w:name w:val="response 字符"/>
    <w:basedOn w:val="a0"/>
    <w:link w:val="response"/>
    <w:rsid w:val="00C074E7"/>
    <w:rPr>
      <w:rFonts w:ascii="Times New Roman" w:eastAsia="宋体" w:hAnsi="Times New Roman" w:cs="宋体"/>
      <w:color w:val="2808E8"/>
      <w:kern w:val="0"/>
      <w:sz w:val="24"/>
      <w:szCs w:val="24"/>
      <w14:ligatures w14:val="none"/>
    </w:rPr>
  </w:style>
  <w:style w:type="paragraph" w:customStyle="1" w:styleId="a3">
    <w:name w:val="英文正文"/>
    <w:basedOn w:val="a"/>
    <w:qFormat/>
    <w:rsid w:val="00252260"/>
    <w:pPr>
      <w:widowControl/>
      <w:spacing w:line="480" w:lineRule="auto"/>
    </w:pPr>
    <w:rPr>
      <w:rFonts w:eastAsia="Times New Roman"/>
      <w:color w:val="231F20"/>
    </w:rPr>
  </w:style>
  <w:style w:type="paragraph" w:customStyle="1" w:styleId="Resopnse">
    <w:name w:val="Resopnse"/>
    <w:basedOn w:val="response"/>
    <w:autoRedefine/>
    <w:qFormat/>
    <w:rsid w:val="000F3262"/>
    <w:pPr>
      <w:spacing w:before="156" w:after="156"/>
      <w:ind w:firstLine="480"/>
    </w:pPr>
  </w:style>
  <w:style w:type="paragraph" w:customStyle="1" w:styleId="-Timesnew">
    <w:name w:val="楷体-Times new"/>
    <w:basedOn w:val="a"/>
    <w:link w:val="-Timesnew0"/>
    <w:autoRedefine/>
    <w:qFormat/>
    <w:rsid w:val="00F53E4A"/>
    <w:pPr>
      <w:snapToGrid w:val="0"/>
      <w:spacing w:beforeLines="0" w:before="0" w:afterLines="0" w:after="0" w:line="240" w:lineRule="auto"/>
    </w:pPr>
    <w:rPr>
      <w:rFonts w:asciiTheme="minorHAnsi" w:eastAsia="楷体" w:hAnsiTheme="minorHAnsi" w:cstheme="minorBidi"/>
      <w14:ligatures w14:val="standardContextual"/>
    </w:rPr>
  </w:style>
  <w:style w:type="character" w:customStyle="1" w:styleId="-Timesnew0">
    <w:name w:val="楷体-Times new 字符"/>
    <w:basedOn w:val="a0"/>
    <w:link w:val="-Timesnew"/>
    <w:rsid w:val="00F53E4A"/>
    <w:rPr>
      <w:rFonts w:eastAsia="楷体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C14AC5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character" w:customStyle="1" w:styleId="30">
    <w:name w:val="标题 3 字符"/>
    <w:basedOn w:val="a0"/>
    <w:link w:val="3"/>
    <w:uiPriority w:val="9"/>
    <w:semiHidden/>
    <w:rsid w:val="00C14AC5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40">
    <w:name w:val="标题 4 字符"/>
    <w:basedOn w:val="a0"/>
    <w:link w:val="4"/>
    <w:uiPriority w:val="9"/>
    <w:semiHidden/>
    <w:rsid w:val="00C14AC5"/>
    <w:rPr>
      <w:rFonts w:cstheme="majorBidi"/>
      <w:color w:val="2F5496" w:themeColor="accent1" w:themeShade="BF"/>
      <w:sz w:val="28"/>
      <w:szCs w:val="28"/>
      <w14:ligatures w14:val="none"/>
    </w:rPr>
  </w:style>
  <w:style w:type="character" w:customStyle="1" w:styleId="50">
    <w:name w:val="标题 5 字符"/>
    <w:basedOn w:val="a0"/>
    <w:link w:val="5"/>
    <w:uiPriority w:val="9"/>
    <w:semiHidden/>
    <w:rsid w:val="00C14AC5"/>
    <w:rPr>
      <w:rFonts w:cstheme="majorBidi"/>
      <w:color w:val="2F5496" w:themeColor="accent1" w:themeShade="BF"/>
      <w:sz w:val="24"/>
      <w:szCs w:val="24"/>
      <w14:ligatures w14:val="none"/>
    </w:rPr>
  </w:style>
  <w:style w:type="character" w:customStyle="1" w:styleId="60">
    <w:name w:val="标题 6 字符"/>
    <w:basedOn w:val="a0"/>
    <w:link w:val="6"/>
    <w:uiPriority w:val="9"/>
    <w:semiHidden/>
    <w:rsid w:val="00C14AC5"/>
    <w:rPr>
      <w:rFonts w:cstheme="majorBidi"/>
      <w:b/>
      <w:bCs/>
      <w:color w:val="2F5496" w:themeColor="accent1" w:themeShade="BF"/>
      <w:sz w:val="24"/>
      <w:szCs w:val="24"/>
      <w14:ligatures w14:val="none"/>
    </w:rPr>
  </w:style>
  <w:style w:type="character" w:customStyle="1" w:styleId="70">
    <w:name w:val="标题 7 字符"/>
    <w:basedOn w:val="a0"/>
    <w:link w:val="7"/>
    <w:uiPriority w:val="9"/>
    <w:semiHidden/>
    <w:rsid w:val="00C14AC5"/>
    <w:rPr>
      <w:rFonts w:cstheme="majorBidi"/>
      <w:b/>
      <w:bCs/>
      <w:color w:val="595959" w:themeColor="text1" w:themeTint="A6"/>
      <w:sz w:val="24"/>
      <w:szCs w:val="24"/>
      <w14:ligatures w14:val="none"/>
    </w:rPr>
  </w:style>
  <w:style w:type="character" w:customStyle="1" w:styleId="80">
    <w:name w:val="标题 8 字符"/>
    <w:basedOn w:val="a0"/>
    <w:link w:val="8"/>
    <w:uiPriority w:val="9"/>
    <w:semiHidden/>
    <w:rsid w:val="00C14AC5"/>
    <w:rPr>
      <w:rFonts w:cstheme="majorBidi"/>
      <w:color w:val="595959" w:themeColor="text1" w:themeTint="A6"/>
      <w:sz w:val="24"/>
      <w:szCs w:val="24"/>
      <w14:ligatures w14:val="none"/>
    </w:rPr>
  </w:style>
  <w:style w:type="character" w:customStyle="1" w:styleId="90">
    <w:name w:val="标题 9 字符"/>
    <w:basedOn w:val="a0"/>
    <w:link w:val="9"/>
    <w:uiPriority w:val="9"/>
    <w:semiHidden/>
    <w:rsid w:val="00C14AC5"/>
    <w:rPr>
      <w:rFonts w:eastAsiaTheme="majorEastAsia" w:cstheme="majorBidi"/>
      <w:color w:val="595959" w:themeColor="text1" w:themeTint="A6"/>
      <w:sz w:val="24"/>
      <w:szCs w:val="24"/>
      <w14:ligatures w14:val="none"/>
    </w:rPr>
  </w:style>
  <w:style w:type="paragraph" w:styleId="a4">
    <w:name w:val="Title"/>
    <w:basedOn w:val="a"/>
    <w:next w:val="a"/>
    <w:link w:val="a5"/>
    <w:uiPriority w:val="10"/>
    <w:qFormat/>
    <w:rsid w:val="00C14AC5"/>
    <w:pPr>
      <w:spacing w:before="0"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C14A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C14AC5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C14A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C14A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C14AC5"/>
    <w:rPr>
      <w:rFonts w:ascii="Times New Roman" w:eastAsia="宋体" w:hAnsi="Times New Roman" w:cs="Times New Roman"/>
      <w:i/>
      <w:iCs/>
      <w:color w:val="404040" w:themeColor="text1" w:themeTint="BF"/>
      <w:sz w:val="24"/>
      <w:szCs w:val="24"/>
      <w14:ligatures w14:val="none"/>
    </w:rPr>
  </w:style>
  <w:style w:type="paragraph" w:styleId="aa">
    <w:name w:val="List Paragraph"/>
    <w:basedOn w:val="a"/>
    <w:uiPriority w:val="34"/>
    <w:qFormat/>
    <w:rsid w:val="00C14AC5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14AC5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14A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C14AC5"/>
    <w:rPr>
      <w:rFonts w:ascii="Times New Roman" w:eastAsia="宋体" w:hAnsi="Times New Roman" w:cs="Times New Roman"/>
      <w:i/>
      <w:iCs/>
      <w:color w:val="2F5496" w:themeColor="accent1" w:themeShade="BF"/>
      <w:sz w:val="24"/>
      <w:szCs w:val="24"/>
      <w14:ligatures w14:val="none"/>
    </w:rPr>
  </w:style>
  <w:style w:type="character" w:styleId="ae">
    <w:name w:val="Intense Reference"/>
    <w:basedOn w:val="a0"/>
    <w:uiPriority w:val="32"/>
    <w:qFormat/>
    <w:rsid w:val="00C14AC5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A5547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A5547C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f1">
    <w:name w:val="footer"/>
    <w:basedOn w:val="a"/>
    <w:link w:val="af2"/>
    <w:uiPriority w:val="99"/>
    <w:unhideWhenUsed/>
    <w:rsid w:val="00A5547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A5547C"/>
    <w:rPr>
      <w:rFonts w:ascii="Times New Roman" w:eastAsia="宋体" w:hAnsi="Times New Roman" w:cs="Times New Roman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tif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赵金金</dc:creator>
  <cp:keywords/>
  <dc:description/>
  <cp:lastModifiedBy>赵金金</cp:lastModifiedBy>
  <cp:revision>14</cp:revision>
  <dcterms:created xsi:type="dcterms:W3CDTF">2025-06-27T02:05:00Z</dcterms:created>
  <dcterms:modified xsi:type="dcterms:W3CDTF">2025-11-23T11:20:00Z</dcterms:modified>
</cp:coreProperties>
</file>