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63106" w14:textId="709C3C45" w:rsidR="007A1F9B" w:rsidRDefault="006C342B">
      <w:pPr>
        <w:widowControl/>
        <w:jc w:val="center"/>
        <w:rPr>
          <w:rFonts w:ascii="Times New Roman" w:eastAsia="MS Mincho" w:hAnsi="Times New Roman" w:cs="Times New Roman"/>
          <w:kern w:val="0"/>
          <w:sz w:val="44"/>
          <w:szCs w:val="44"/>
          <w:lang w:eastAsia="ja-JP"/>
        </w:rPr>
      </w:pPr>
      <w:r w:rsidRPr="006C342B">
        <w:rPr>
          <w:rFonts w:ascii="Times New Roman" w:eastAsia="MS Mincho" w:hAnsi="Times New Roman" w:cs="Times New Roman"/>
          <w:kern w:val="0"/>
          <w:sz w:val="44"/>
          <w:szCs w:val="44"/>
          <w:lang w:eastAsia="ja-JP"/>
        </w:rPr>
        <w:t>Supplementary</w:t>
      </w:r>
      <w:r w:rsidR="00ED70D4">
        <w:rPr>
          <w:rFonts w:ascii="Times New Roman" w:eastAsia="MS Mincho" w:hAnsi="Times New Roman" w:cs="Times New Roman"/>
          <w:kern w:val="0"/>
          <w:sz w:val="44"/>
          <w:szCs w:val="44"/>
          <w:lang w:eastAsia="ja-JP"/>
        </w:rPr>
        <w:t xml:space="preserve"> Information</w:t>
      </w:r>
    </w:p>
    <w:p w14:paraId="2ACFCD36" w14:textId="542CE60B" w:rsidR="007A1F9B" w:rsidRPr="00EB07D4" w:rsidRDefault="007A1F9B" w:rsidP="00EB07D4">
      <w:pPr>
        <w:spacing w:line="360" w:lineRule="auto"/>
        <w:rPr>
          <w:rFonts w:ascii="Times New Roman" w:hAnsi="Times New Roman"/>
          <w:sz w:val="24"/>
        </w:rPr>
      </w:pPr>
    </w:p>
    <w:p w14:paraId="3E45BB06" w14:textId="77777777" w:rsidR="00B013F6" w:rsidRDefault="00B013F6">
      <w:pPr>
        <w:widowControl/>
        <w:spacing w:after="240" w:line="480" w:lineRule="auto"/>
        <w:jc w:val="left"/>
        <w:rPr>
          <w:rFonts w:ascii="Times" w:eastAsia="宋体" w:hAnsi="Times" w:cs="Times New Roman"/>
          <w:color w:val="000000" w:themeColor="text1"/>
          <w:kern w:val="0"/>
          <w:sz w:val="24"/>
          <w:szCs w:val="20"/>
        </w:rPr>
      </w:pPr>
    </w:p>
    <w:p w14:paraId="15FB8D71" w14:textId="77777777" w:rsidR="003B78A1" w:rsidRDefault="003B78A1">
      <w:pPr>
        <w:widowControl/>
        <w:spacing w:after="240" w:line="480" w:lineRule="auto"/>
        <w:jc w:val="left"/>
        <w:rPr>
          <w:rFonts w:ascii="Times" w:eastAsia="宋体" w:hAnsi="Times" w:cs="Times New Roman"/>
          <w:color w:val="000000" w:themeColor="text1"/>
          <w:kern w:val="0"/>
          <w:sz w:val="24"/>
          <w:szCs w:val="20"/>
        </w:rPr>
      </w:pPr>
    </w:p>
    <w:p w14:paraId="35D7644F" w14:textId="07E5F9DE" w:rsidR="00B013F6" w:rsidRDefault="00E245FE">
      <w:pPr>
        <w:widowControl/>
        <w:spacing w:after="240" w:line="480" w:lineRule="auto"/>
        <w:jc w:val="left"/>
        <w:rPr>
          <w:rFonts w:ascii="Times" w:eastAsia="宋体" w:hAnsi="Times" w:cs="Times New Roman"/>
          <w:color w:val="000000" w:themeColor="text1"/>
          <w:kern w:val="0"/>
          <w:sz w:val="24"/>
          <w:szCs w:val="20"/>
        </w:rPr>
      </w:pPr>
      <w:r>
        <w:rPr>
          <w:noProof/>
        </w:rPr>
        <w:drawing>
          <wp:inline distT="0" distB="0" distL="0" distR="0" wp14:anchorId="7D7E6586" wp14:editId="685C0B93">
            <wp:extent cx="5400040" cy="1532255"/>
            <wp:effectExtent l="0" t="0" r="0" b="0"/>
            <wp:docPr id="805445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17B6" w14:textId="36D21FCD" w:rsidR="008E1CC7" w:rsidRDefault="008E1CC7">
      <w:pPr>
        <w:widowControl/>
        <w:spacing w:after="240" w:line="480" w:lineRule="auto"/>
        <w:jc w:val="left"/>
        <w:rPr>
          <w:rFonts w:ascii="Times" w:eastAsia="宋体" w:hAnsi="Times" w:cs="Times New Roman"/>
          <w:bCs/>
          <w:color w:val="000000" w:themeColor="text1"/>
          <w:sz w:val="24"/>
          <w:szCs w:val="20"/>
        </w:rPr>
      </w:pPr>
      <w:r w:rsidRPr="00995925">
        <w:rPr>
          <w:rFonts w:ascii="Times" w:eastAsia="宋体" w:hAnsi="Times" w:cs="Times New Roman"/>
          <w:bCs/>
          <w:color w:val="000000" w:themeColor="text1"/>
          <w:sz w:val="24"/>
          <w:szCs w:val="20"/>
        </w:rPr>
        <w:t>Fig</w:t>
      </w:r>
      <w:r>
        <w:rPr>
          <w:rFonts w:ascii="Times" w:eastAsia="宋体" w:hAnsi="Times" w:cs="Times New Roman" w:hint="eastAsia"/>
          <w:bCs/>
          <w:color w:val="000000" w:themeColor="text1"/>
          <w:sz w:val="24"/>
          <w:szCs w:val="20"/>
        </w:rPr>
        <w:t>ure</w:t>
      </w:r>
      <w:r w:rsidRPr="00995925">
        <w:rPr>
          <w:rFonts w:ascii="Times" w:eastAsia="宋体" w:hAnsi="Times" w:cs="Times New Roman"/>
          <w:bCs/>
          <w:color w:val="000000" w:themeColor="text1"/>
          <w:sz w:val="24"/>
          <w:szCs w:val="20"/>
        </w:rPr>
        <w:t xml:space="preserve"> S</w:t>
      </w:r>
      <w:r w:rsidR="0095347A">
        <w:rPr>
          <w:rFonts w:ascii="Times" w:eastAsia="宋体" w:hAnsi="Times" w:cs="Times New Roman" w:hint="eastAsia"/>
          <w:bCs/>
          <w:color w:val="000000" w:themeColor="text1"/>
          <w:sz w:val="24"/>
          <w:szCs w:val="20"/>
        </w:rPr>
        <w:t>1</w:t>
      </w:r>
      <w:r>
        <w:rPr>
          <w:rFonts w:ascii="Times" w:eastAsia="宋体" w:hAnsi="Times" w:cs="Times New Roman" w:hint="eastAsia"/>
          <w:bCs/>
          <w:color w:val="000000" w:themeColor="text1"/>
          <w:sz w:val="24"/>
          <w:szCs w:val="20"/>
        </w:rPr>
        <w:t xml:space="preserve"> </w:t>
      </w:r>
      <w:r w:rsidR="00334B24" w:rsidRPr="00334B24">
        <w:rPr>
          <w:rFonts w:ascii="Times" w:eastAsia="宋体" w:hAnsi="Times" w:cs="Times New Roman"/>
          <w:bCs/>
          <w:color w:val="000000" w:themeColor="text1"/>
          <w:sz w:val="24"/>
          <w:szCs w:val="20"/>
        </w:rPr>
        <w:t>Western blot was used to detect CD62 and CD42 in PM and PM@PLA-PEG/SIM samples.</w:t>
      </w:r>
    </w:p>
    <w:p w14:paraId="333249E8" w14:textId="77777777" w:rsidR="0095347A" w:rsidRDefault="0095347A">
      <w:pPr>
        <w:widowControl/>
        <w:spacing w:after="240" w:line="480" w:lineRule="auto"/>
        <w:jc w:val="left"/>
        <w:rPr>
          <w:rFonts w:ascii="Times" w:eastAsia="宋体" w:hAnsi="Times" w:cs="Times New Roman"/>
          <w:bCs/>
          <w:color w:val="000000" w:themeColor="text1"/>
          <w:sz w:val="24"/>
          <w:szCs w:val="20"/>
        </w:rPr>
      </w:pPr>
    </w:p>
    <w:p w14:paraId="3B6F0843" w14:textId="77777777" w:rsidR="0095347A" w:rsidRDefault="0095347A">
      <w:pPr>
        <w:widowControl/>
        <w:spacing w:after="240" w:line="480" w:lineRule="auto"/>
        <w:jc w:val="left"/>
        <w:rPr>
          <w:rFonts w:ascii="Times" w:eastAsia="宋体" w:hAnsi="Times" w:cs="Times New Roman"/>
          <w:bCs/>
          <w:color w:val="000000" w:themeColor="text1"/>
          <w:sz w:val="24"/>
          <w:szCs w:val="20"/>
        </w:rPr>
      </w:pPr>
    </w:p>
    <w:p w14:paraId="0D27D1BA" w14:textId="09A81A32" w:rsidR="0095347A" w:rsidRDefault="0095347A" w:rsidP="0095347A">
      <w:pPr>
        <w:widowControl/>
        <w:spacing w:after="240" w:line="480" w:lineRule="auto"/>
        <w:jc w:val="left"/>
        <w:rPr>
          <w:rFonts w:ascii="Times" w:eastAsia="宋体" w:hAnsi="Times" w:cs="Times New Roman"/>
          <w:color w:val="000000" w:themeColor="text1"/>
          <w:kern w:val="0"/>
          <w:sz w:val="24"/>
          <w:szCs w:val="20"/>
        </w:rPr>
      </w:pPr>
      <w:r>
        <w:rPr>
          <w:noProof/>
        </w:rPr>
        <w:drawing>
          <wp:inline distT="0" distB="0" distL="0" distR="0" wp14:anchorId="5FC557E9" wp14:editId="6669F6DB">
            <wp:extent cx="5400040" cy="1331595"/>
            <wp:effectExtent l="0" t="0" r="0" b="1905"/>
            <wp:docPr id="20237905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925">
        <w:rPr>
          <w:rFonts w:ascii="Times" w:eastAsia="宋体" w:hAnsi="Times" w:cs="Times New Roman"/>
          <w:bCs/>
          <w:color w:val="000000" w:themeColor="text1"/>
          <w:sz w:val="24"/>
          <w:szCs w:val="20"/>
        </w:rPr>
        <w:t>Fig</w:t>
      </w:r>
      <w:r>
        <w:rPr>
          <w:rFonts w:ascii="Times" w:eastAsia="宋体" w:hAnsi="Times" w:cs="Times New Roman" w:hint="eastAsia"/>
          <w:bCs/>
          <w:color w:val="000000" w:themeColor="text1"/>
          <w:sz w:val="24"/>
          <w:szCs w:val="20"/>
        </w:rPr>
        <w:t>ure</w:t>
      </w:r>
      <w:r w:rsidRPr="00995925">
        <w:rPr>
          <w:rFonts w:ascii="Times" w:eastAsia="宋体" w:hAnsi="Times" w:cs="Times New Roman"/>
          <w:bCs/>
          <w:color w:val="000000" w:themeColor="text1"/>
          <w:sz w:val="24"/>
          <w:szCs w:val="20"/>
        </w:rPr>
        <w:t xml:space="preserve"> S</w:t>
      </w:r>
      <w:r>
        <w:rPr>
          <w:rFonts w:ascii="Times" w:eastAsia="宋体" w:hAnsi="Times" w:cs="Times New Roman" w:hint="eastAsia"/>
          <w:bCs/>
          <w:color w:val="000000" w:themeColor="text1"/>
          <w:sz w:val="24"/>
          <w:szCs w:val="20"/>
        </w:rPr>
        <w:t>2</w:t>
      </w:r>
      <w:r w:rsidRPr="00227D6F">
        <w:rPr>
          <w:rFonts w:ascii="Times" w:eastAsia="宋体" w:hAnsi="Times" w:cs="Times New Roman"/>
          <w:color w:val="000000" w:themeColor="text1"/>
          <w:kern w:val="0"/>
          <w:sz w:val="24"/>
          <w:szCs w:val="20"/>
          <w:lang w:eastAsia="en-US"/>
        </w:rPr>
        <w:t xml:space="preserve"> </w:t>
      </w:r>
      <w:r w:rsidRPr="00227D6F">
        <w:rPr>
          <w:rFonts w:ascii="Times" w:eastAsia="宋体" w:hAnsi="Times" w:cs="Times New Roman" w:hint="eastAsia"/>
          <w:color w:val="000000" w:themeColor="text1"/>
          <w:kern w:val="0"/>
          <w:sz w:val="24"/>
          <w:szCs w:val="20"/>
        </w:rPr>
        <w:t xml:space="preserve">Intuitive pictures of PM@PLA-PEG/SIM on 1 and 7 </w:t>
      </w:r>
      <w:r w:rsidRPr="00227D6F">
        <w:rPr>
          <w:rFonts w:ascii="Times" w:eastAsia="宋体" w:hAnsi="Times" w:cs="Times New Roman"/>
          <w:color w:val="000000" w:themeColor="text1"/>
          <w:kern w:val="0"/>
          <w:sz w:val="24"/>
          <w:szCs w:val="20"/>
        </w:rPr>
        <w:t>days</w:t>
      </w:r>
      <w:r w:rsidRPr="00227D6F">
        <w:rPr>
          <w:rFonts w:ascii="Times" w:eastAsia="宋体" w:hAnsi="Times" w:cs="Times New Roman" w:hint="eastAsia"/>
          <w:color w:val="000000" w:themeColor="text1"/>
          <w:kern w:val="0"/>
          <w:sz w:val="24"/>
          <w:szCs w:val="20"/>
        </w:rPr>
        <w:t>.</w:t>
      </w:r>
    </w:p>
    <w:p w14:paraId="20D5AC1E" w14:textId="77777777" w:rsidR="0095347A" w:rsidRPr="0095347A" w:rsidRDefault="0095347A">
      <w:pPr>
        <w:widowControl/>
        <w:spacing w:after="240" w:line="480" w:lineRule="auto"/>
        <w:jc w:val="left"/>
        <w:rPr>
          <w:rFonts w:ascii="Times" w:eastAsia="宋体" w:hAnsi="Times" w:cs="Times New Roman"/>
          <w:color w:val="000000" w:themeColor="text1"/>
          <w:kern w:val="0"/>
          <w:sz w:val="24"/>
          <w:szCs w:val="20"/>
        </w:rPr>
      </w:pPr>
    </w:p>
    <w:p w14:paraId="047D24A9" w14:textId="6DE97AA9" w:rsidR="007A1F9B" w:rsidRDefault="00F86268" w:rsidP="006045FC">
      <w:pPr>
        <w:rPr>
          <w:rFonts w:ascii="Times New Roman" w:hAnsi="Times New Roman" w:cs="Times New Roman"/>
          <w:color w:val="2E74B5" w:themeColor="accent1" w:themeShade="BF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851F94C" wp14:editId="4B09B007">
            <wp:extent cx="5400040" cy="5169535"/>
            <wp:effectExtent l="0" t="0" r="0" b="0"/>
            <wp:docPr id="15089847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270D" w14:textId="2F905E48" w:rsidR="00180EF2" w:rsidRPr="003E1C0C" w:rsidRDefault="00CE66B9" w:rsidP="00DA54F9">
      <w:pPr>
        <w:widowControl/>
        <w:spacing w:after="240"/>
        <w:rPr>
          <w:rFonts w:ascii="Times New Roman" w:eastAsia="宋体" w:hAnsi="Times New Roman" w:cs="Times New Roman"/>
          <w:color w:val="000000" w:themeColor="text1"/>
          <w:sz w:val="24"/>
          <w:szCs w:val="20"/>
        </w:rPr>
      </w:pPr>
      <w:r w:rsidRPr="00995925">
        <w:rPr>
          <w:rFonts w:ascii="Times" w:eastAsia="宋体" w:hAnsi="Times" w:cs="Times New Roman"/>
          <w:bCs/>
          <w:color w:val="000000" w:themeColor="text1"/>
          <w:sz w:val="24"/>
          <w:szCs w:val="20"/>
        </w:rPr>
        <w:t>Fig</w:t>
      </w:r>
      <w:r w:rsidR="00C97657">
        <w:rPr>
          <w:rFonts w:ascii="Times" w:eastAsia="宋体" w:hAnsi="Times" w:cs="Times New Roman" w:hint="eastAsia"/>
          <w:bCs/>
          <w:color w:val="000000" w:themeColor="text1"/>
          <w:sz w:val="24"/>
          <w:szCs w:val="20"/>
        </w:rPr>
        <w:t>ure</w:t>
      </w:r>
      <w:r w:rsidR="00ED70D4" w:rsidRPr="00995925">
        <w:rPr>
          <w:rFonts w:ascii="Times New Roman" w:eastAsia="宋体" w:hAnsi="Times New Roman" w:cs="Times New Roman"/>
          <w:bCs/>
          <w:color w:val="000000" w:themeColor="text1"/>
          <w:sz w:val="24"/>
          <w:szCs w:val="20"/>
        </w:rPr>
        <w:t xml:space="preserve"> S</w:t>
      </w:r>
      <w:r w:rsidR="00334B2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0"/>
        </w:rPr>
        <w:t>3</w:t>
      </w:r>
      <w:r w:rsidR="00ED70D4" w:rsidRPr="003E1C0C">
        <w:rPr>
          <w:rFonts w:ascii="Times New Roman" w:eastAsia="宋体" w:hAnsi="Times New Roman" w:cs="Times New Roman"/>
          <w:b/>
          <w:color w:val="000000" w:themeColor="text1"/>
          <w:sz w:val="24"/>
          <w:szCs w:val="20"/>
        </w:rPr>
        <w:t xml:space="preserve"> </w:t>
      </w:r>
      <w:r w:rsidR="003038EE" w:rsidRPr="003E1C0C">
        <w:rPr>
          <w:rFonts w:ascii="Times New Roman" w:eastAsia="宋体" w:hAnsi="Times New Roman" w:cs="Times New Roman"/>
          <w:bCs/>
          <w:color w:val="000000" w:themeColor="text1"/>
          <w:sz w:val="24"/>
          <w:szCs w:val="20"/>
        </w:rPr>
        <w:t>Biological compatibility of PM@PLA-PEG/SIM.</w:t>
      </w:r>
      <w:r w:rsidR="003038EE" w:rsidRPr="003E1C0C">
        <w:rPr>
          <w:rFonts w:ascii="Times New Roman" w:eastAsia="宋体" w:hAnsi="Times New Roman" w:cs="Times New Roman"/>
          <w:b/>
          <w:color w:val="000000" w:themeColor="text1"/>
          <w:sz w:val="24"/>
          <w:szCs w:val="20"/>
        </w:rPr>
        <w:t xml:space="preserve"> </w:t>
      </w:r>
      <w:r w:rsidR="003038EE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>(</w:t>
      </w:r>
      <w:r w:rsidR="003038EE" w:rsidRPr="00DA54F9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0"/>
        </w:rPr>
        <w:t>A</w:t>
      </w:r>
      <w:r w:rsidR="003038EE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 xml:space="preserve">) </w:t>
      </w:r>
      <w:proofErr w:type="spellStart"/>
      <w:r w:rsidR="003038EE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>Calcein</w:t>
      </w:r>
      <w:proofErr w:type="spellEnd"/>
      <w:r w:rsidR="003038EE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 xml:space="preserve">-AM/PI staining of HUVECs. SIM at 16 </w:t>
      </w:r>
      <w:proofErr w:type="spellStart"/>
      <w:r w:rsidR="003038EE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>μg</w:t>
      </w:r>
      <w:proofErr w:type="spellEnd"/>
      <w:r w:rsidR="003038EE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>/</w:t>
      </w:r>
      <w:proofErr w:type="spellStart"/>
      <w:r w:rsidR="003038EE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>mL.</w:t>
      </w:r>
      <w:proofErr w:type="spellEnd"/>
      <w:r w:rsidR="003038EE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 xml:space="preserve"> Scale bar</w:t>
      </w:r>
      <w:r w:rsidR="004C4B44">
        <w:rPr>
          <w:rFonts w:ascii="Times New Roman" w:eastAsia="宋体" w:hAnsi="Times New Roman" w:cs="Times New Roman" w:hint="eastAsia"/>
          <w:color w:val="000000" w:themeColor="text1"/>
          <w:sz w:val="24"/>
          <w:szCs w:val="20"/>
        </w:rPr>
        <w:t xml:space="preserve">, </w:t>
      </w:r>
      <w:r w:rsidR="003038EE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 xml:space="preserve">100 </w:t>
      </w:r>
      <w:proofErr w:type="spellStart"/>
      <w:r w:rsidR="003038EE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>μm</w:t>
      </w:r>
      <w:proofErr w:type="spellEnd"/>
      <w:r w:rsidR="003038EE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 xml:space="preserve">. </w:t>
      </w:r>
      <w:r w:rsidR="003E1C0C">
        <w:rPr>
          <w:rFonts w:ascii="Times New Roman" w:eastAsia="宋体" w:hAnsi="Times New Roman" w:cs="Times New Roman" w:hint="eastAsia"/>
          <w:color w:val="000000" w:themeColor="text1"/>
          <w:sz w:val="24"/>
          <w:szCs w:val="20"/>
        </w:rPr>
        <w:t>(</w:t>
      </w:r>
      <w:r w:rsidR="00692700" w:rsidRPr="00DA54F9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0"/>
        </w:rPr>
        <w:t>B</w:t>
      </w:r>
      <w:r w:rsidR="003E1C0C">
        <w:rPr>
          <w:rFonts w:ascii="Times New Roman" w:eastAsia="宋体" w:hAnsi="Times New Roman" w:cs="Times New Roman" w:hint="eastAsia"/>
          <w:color w:val="000000" w:themeColor="text1"/>
          <w:sz w:val="24"/>
          <w:szCs w:val="20"/>
        </w:rPr>
        <w:t>)</w:t>
      </w:r>
      <w:r w:rsidR="00692700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 xml:space="preserve">Hemolysis </w:t>
      </w:r>
      <w:proofErr w:type="spellStart"/>
      <w:r w:rsidR="00692700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>visualisation</w:t>
      </w:r>
      <w:proofErr w:type="spellEnd"/>
      <w:r w:rsidR="00692700" w:rsidRPr="003E1C0C">
        <w:rPr>
          <w:rFonts w:ascii="Times New Roman" w:eastAsia="宋体" w:hAnsi="Times New Roman" w:cs="Times New Roman"/>
          <w:color w:val="000000" w:themeColor="text1"/>
          <w:sz w:val="24"/>
          <w:szCs w:val="20"/>
        </w:rPr>
        <w:t xml:space="preserve"> of PM@PLA-PEG/SIM.</w:t>
      </w:r>
    </w:p>
    <w:p w14:paraId="04B206E8" w14:textId="62539B21" w:rsidR="007A1F9B" w:rsidRPr="00DC3C5F" w:rsidRDefault="009675DE" w:rsidP="00DC3C5F">
      <w:pPr>
        <w:widowControl/>
        <w:spacing w:after="240" w:line="480" w:lineRule="auto"/>
        <w:jc w:val="left"/>
        <w:rPr>
          <w:rFonts w:ascii="Times" w:eastAsia="宋体" w:hAnsi="Times" w:cs="Times New Roman"/>
          <w:color w:val="FF0000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5128F295" wp14:editId="03D1D0A6">
            <wp:extent cx="5400040" cy="3170555"/>
            <wp:effectExtent l="0" t="0" r="0" b="0"/>
            <wp:docPr id="2688021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EC613" w14:textId="7B14F111" w:rsidR="009675EF" w:rsidRPr="00F13A60" w:rsidRDefault="00CE66B9" w:rsidP="00227D6F">
      <w:pPr>
        <w:spacing w:after="20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95925">
        <w:rPr>
          <w:rFonts w:ascii="Times" w:eastAsia="宋体" w:hAnsi="Times" w:cs="Times New Roman"/>
          <w:bCs/>
          <w:color w:val="000000" w:themeColor="text1"/>
          <w:sz w:val="24"/>
          <w:szCs w:val="20"/>
        </w:rPr>
        <w:t>Fig</w:t>
      </w:r>
      <w:r w:rsidR="00C97657">
        <w:rPr>
          <w:rFonts w:ascii="Times" w:eastAsia="宋体" w:hAnsi="Times" w:cs="Times New Roman" w:hint="eastAsia"/>
          <w:bCs/>
          <w:color w:val="000000" w:themeColor="text1"/>
          <w:sz w:val="24"/>
          <w:szCs w:val="20"/>
        </w:rPr>
        <w:t>ure</w:t>
      </w:r>
      <w:r w:rsidR="00ED70D4" w:rsidRPr="00995925">
        <w:rPr>
          <w:rFonts w:ascii="Times New Roman" w:eastAsia="宋体" w:hAnsi="Times New Roman" w:cs="Times New Roman"/>
          <w:bCs/>
          <w:sz w:val="24"/>
          <w:szCs w:val="24"/>
        </w:rPr>
        <w:t xml:space="preserve"> S</w:t>
      </w:r>
      <w:r w:rsidR="00334B24">
        <w:rPr>
          <w:rFonts w:ascii="Times New Roman" w:eastAsia="宋体" w:hAnsi="Times New Roman" w:cs="Times New Roman" w:hint="eastAsia"/>
          <w:bCs/>
          <w:sz w:val="24"/>
          <w:szCs w:val="24"/>
        </w:rPr>
        <w:t>4</w:t>
      </w:r>
      <w:r w:rsidR="00ED70D4" w:rsidRPr="00CD6D6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92700" w:rsidRPr="00CD6D64">
        <w:rPr>
          <w:rFonts w:ascii="Times New Roman" w:eastAsiaTheme="minorHAnsi" w:hAnsi="Times New Roman" w:cs="Times New Roman"/>
          <w:sz w:val="24"/>
          <w:szCs w:val="24"/>
          <w:lang w:bidi="ar"/>
        </w:rPr>
        <w:t>Uptake of PM@</w:t>
      </w:r>
      <w:r w:rsidR="004C4B44" w:rsidRPr="003E1C0C">
        <w:rPr>
          <w:rFonts w:ascii="Times New Roman" w:eastAsia="宋体" w:hAnsi="Times New Roman" w:cs="Times New Roman"/>
          <w:bCs/>
          <w:color w:val="000000" w:themeColor="text1"/>
          <w:sz w:val="24"/>
          <w:szCs w:val="20"/>
        </w:rPr>
        <w:t>PLA-PEG/SIM</w:t>
      </w:r>
      <w:r w:rsidR="00692700" w:rsidRPr="00CD6D64">
        <w:rPr>
          <w:rFonts w:ascii="Times New Roman" w:eastAsiaTheme="minorHAnsi" w:hAnsi="Times New Roman" w:cs="Times New Roman"/>
          <w:sz w:val="24"/>
          <w:szCs w:val="24"/>
          <w:lang w:bidi="ar"/>
        </w:rPr>
        <w:t xml:space="preserve"> by HUVECs and RAW264.7 cells. </w:t>
      </w:r>
      <w:r w:rsidR="00692700" w:rsidRPr="00CD6D64">
        <w:rPr>
          <w:rFonts w:ascii="Times New Roman" w:eastAsia="宋体" w:hAnsi="Times New Roman" w:cs="Times New Roman"/>
          <w:sz w:val="24"/>
          <w:szCs w:val="24"/>
        </w:rPr>
        <w:t xml:space="preserve">Uptake of </w:t>
      </w:r>
      <w:r w:rsidR="004C4B44" w:rsidRPr="003E1C0C">
        <w:rPr>
          <w:rFonts w:ascii="Times New Roman" w:eastAsia="宋体" w:hAnsi="Times New Roman" w:cs="Times New Roman"/>
          <w:bCs/>
          <w:color w:val="000000" w:themeColor="text1"/>
          <w:sz w:val="24"/>
          <w:szCs w:val="20"/>
        </w:rPr>
        <w:t>PLA-PEG</w:t>
      </w:r>
      <w:r w:rsidR="00692700" w:rsidRPr="00CD6D64">
        <w:rPr>
          <w:rFonts w:ascii="Times New Roman" w:eastAsiaTheme="minorHAnsi" w:hAnsi="Times New Roman" w:cs="Times New Roman"/>
          <w:sz w:val="24"/>
          <w:szCs w:val="24"/>
          <w:lang w:bidi="ar"/>
        </w:rPr>
        <w:t>/</w:t>
      </w:r>
      <w:r w:rsidR="00692700" w:rsidRPr="00CD6D64">
        <w:rPr>
          <w:rFonts w:ascii="Times New Roman" w:eastAsia="宋体" w:hAnsi="Times New Roman" w:cs="Times New Roman"/>
          <w:sz w:val="24"/>
          <w:szCs w:val="24"/>
        </w:rPr>
        <w:t xml:space="preserve">DID and </w:t>
      </w:r>
      <w:r w:rsidR="00692700" w:rsidRPr="00CD6D64">
        <w:rPr>
          <w:rFonts w:ascii="Times New Roman" w:eastAsiaTheme="minorHAnsi" w:hAnsi="Times New Roman" w:cs="Times New Roman"/>
          <w:sz w:val="24"/>
          <w:szCs w:val="24"/>
          <w:lang w:bidi="ar"/>
        </w:rPr>
        <w:t>PM@</w:t>
      </w:r>
      <w:r w:rsidR="004C4B44" w:rsidRPr="003E1C0C">
        <w:rPr>
          <w:rFonts w:ascii="Times New Roman" w:eastAsia="宋体" w:hAnsi="Times New Roman" w:cs="Times New Roman"/>
          <w:bCs/>
          <w:color w:val="000000" w:themeColor="text1"/>
          <w:sz w:val="24"/>
          <w:szCs w:val="20"/>
        </w:rPr>
        <w:t>PLA-PEG</w:t>
      </w:r>
      <w:r w:rsidR="00692700" w:rsidRPr="00CD6D64">
        <w:rPr>
          <w:rFonts w:ascii="Times New Roman" w:eastAsiaTheme="minorHAnsi" w:hAnsi="Times New Roman" w:cs="Times New Roman"/>
          <w:sz w:val="24"/>
          <w:szCs w:val="24"/>
          <w:lang w:bidi="ar"/>
        </w:rPr>
        <w:t>/</w:t>
      </w:r>
      <w:r w:rsidR="00692700" w:rsidRPr="00CD6D64">
        <w:rPr>
          <w:rFonts w:ascii="Times New Roman" w:eastAsia="宋体" w:hAnsi="Times New Roman" w:cs="Times New Roman"/>
          <w:sz w:val="24"/>
          <w:szCs w:val="24"/>
        </w:rPr>
        <w:t xml:space="preserve">DID by </w:t>
      </w:r>
      <w:r w:rsidR="000054C5" w:rsidRPr="00CD6D64">
        <w:rPr>
          <w:rFonts w:ascii="Times New Roman" w:eastAsiaTheme="minorHAnsi" w:hAnsi="Times New Roman" w:cs="Times New Roman"/>
          <w:sz w:val="24"/>
          <w:szCs w:val="24"/>
          <w:lang w:bidi="ar"/>
        </w:rPr>
        <w:t>(</w:t>
      </w:r>
      <w:r w:rsidR="000054C5" w:rsidRPr="00DA54F9">
        <w:rPr>
          <w:rFonts w:ascii="Times New Roman" w:eastAsiaTheme="minorHAnsi" w:hAnsi="Times New Roman" w:cs="Times New Roman"/>
          <w:b/>
          <w:bCs/>
          <w:sz w:val="24"/>
          <w:szCs w:val="24"/>
          <w:lang w:bidi="ar"/>
        </w:rPr>
        <w:t>A-B</w:t>
      </w:r>
      <w:r w:rsidR="000054C5" w:rsidRPr="00CD6D64">
        <w:rPr>
          <w:rFonts w:ascii="Times New Roman" w:eastAsiaTheme="minorHAnsi" w:hAnsi="Times New Roman" w:cs="Times New Roman"/>
          <w:sz w:val="24"/>
          <w:szCs w:val="24"/>
          <w:lang w:bidi="ar"/>
        </w:rPr>
        <w:t xml:space="preserve">) </w:t>
      </w:r>
      <w:r w:rsidR="00692700" w:rsidRPr="00CD6D64">
        <w:rPr>
          <w:rFonts w:ascii="Times New Roman" w:eastAsiaTheme="minorHAnsi" w:hAnsi="Times New Roman" w:cs="Times New Roman"/>
          <w:sz w:val="24"/>
          <w:szCs w:val="24"/>
          <w:lang w:bidi="ar"/>
        </w:rPr>
        <w:t xml:space="preserve">HUVECs and </w:t>
      </w:r>
      <w:r w:rsidR="000054C5" w:rsidRPr="00CD6D64">
        <w:rPr>
          <w:rFonts w:ascii="Times New Roman" w:eastAsia="宋体" w:hAnsi="Times New Roman" w:cs="Times New Roman"/>
          <w:sz w:val="24"/>
          <w:szCs w:val="24"/>
        </w:rPr>
        <w:t>(</w:t>
      </w:r>
      <w:r w:rsidR="000054C5" w:rsidRPr="00DA54F9">
        <w:rPr>
          <w:rFonts w:ascii="Times New Roman" w:eastAsia="宋体" w:hAnsi="Times New Roman" w:cs="Times New Roman"/>
          <w:b/>
          <w:bCs/>
          <w:sz w:val="24"/>
          <w:szCs w:val="24"/>
        </w:rPr>
        <w:t>C-D</w:t>
      </w:r>
      <w:r w:rsidR="000054C5" w:rsidRPr="00CD6D64">
        <w:rPr>
          <w:rFonts w:ascii="Times New Roman" w:eastAsia="宋体" w:hAnsi="Times New Roman" w:cs="Times New Roman"/>
          <w:sz w:val="24"/>
          <w:szCs w:val="24"/>
        </w:rPr>
        <w:t xml:space="preserve">) </w:t>
      </w:r>
      <w:r w:rsidR="00692700" w:rsidRPr="00CD6D64">
        <w:rPr>
          <w:rFonts w:ascii="Times New Roman" w:eastAsiaTheme="minorHAnsi" w:hAnsi="Times New Roman" w:cs="Times New Roman"/>
          <w:sz w:val="24"/>
          <w:szCs w:val="24"/>
          <w:lang w:bidi="ar"/>
        </w:rPr>
        <w:t>RAW264.7 cells</w:t>
      </w:r>
      <w:r w:rsidR="000054C5" w:rsidRPr="00CD6D64">
        <w:rPr>
          <w:rFonts w:ascii="Times New Roman" w:eastAsiaTheme="minorHAnsi" w:hAnsi="Times New Roman" w:cs="Times New Roman"/>
          <w:sz w:val="24"/>
          <w:szCs w:val="24"/>
          <w:lang w:bidi="ar"/>
        </w:rPr>
        <w:t xml:space="preserve"> </w:t>
      </w:r>
      <w:r w:rsidR="00692700" w:rsidRPr="00CD6D64">
        <w:rPr>
          <w:rFonts w:ascii="Times New Roman" w:eastAsia="宋体" w:hAnsi="Times New Roman" w:cs="Times New Roman"/>
          <w:sz w:val="24"/>
          <w:szCs w:val="24"/>
        </w:rPr>
        <w:t>without or with LPS activation, as determined by flow cytometry</w:t>
      </w:r>
      <w:r w:rsidR="00F13A6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006FD" w:rsidRPr="00F13A6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(P2,</w:t>
      </w:r>
      <w:r w:rsidR="00BC482F" w:rsidRPr="00F13A6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Positive cell</w:t>
      </w:r>
      <w:r w:rsidR="003006FD" w:rsidRPr="00F13A6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)</w:t>
      </w:r>
      <w:r w:rsidR="00F13A6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.</w:t>
      </w:r>
    </w:p>
    <w:p w14:paraId="14D6C24E" w14:textId="77777777" w:rsidR="00227D6F" w:rsidRDefault="00227D6F" w:rsidP="00227D6F">
      <w:pPr>
        <w:spacing w:after="200"/>
        <w:rPr>
          <w:rFonts w:ascii="Times New Roman" w:eastAsia="宋体" w:hAnsi="Times New Roman" w:cs="Times New Roman"/>
          <w:sz w:val="24"/>
          <w:szCs w:val="24"/>
        </w:rPr>
      </w:pPr>
    </w:p>
    <w:p w14:paraId="6C3BF1EC" w14:textId="5B2EA7DE" w:rsidR="00CA34AA" w:rsidRPr="00CA34AA" w:rsidRDefault="00CA34AA" w:rsidP="00CA34AA">
      <w:pPr>
        <w:spacing w:after="200"/>
        <w:rPr>
          <w:rFonts w:ascii="Times New Roman" w:eastAsia="宋体" w:hAnsi="Times New Roman" w:cs="Times New Roman"/>
          <w:sz w:val="24"/>
          <w:szCs w:val="24"/>
        </w:rPr>
      </w:pPr>
      <w:r w:rsidRPr="00CA34AA">
        <w:rPr>
          <w:rFonts w:ascii="Times New Roman" w:eastAsia="宋体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16343758" wp14:editId="54FA31AA">
            <wp:extent cx="5400040" cy="4839970"/>
            <wp:effectExtent l="0" t="0" r="0" b="0"/>
            <wp:docPr id="19158567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BE51" w14:textId="2A1C0310" w:rsidR="00001261" w:rsidRPr="00EA3656" w:rsidRDefault="00CA34AA" w:rsidP="00227D6F">
      <w:pPr>
        <w:spacing w:after="200"/>
        <w:rPr>
          <w:rFonts w:ascii="Times New Roman" w:eastAsia="宋体" w:hAnsi="Times New Roman" w:cs="Times New Roman"/>
          <w:sz w:val="24"/>
          <w:szCs w:val="24"/>
        </w:rPr>
      </w:pPr>
      <w:r w:rsidRPr="00EA3656">
        <w:rPr>
          <w:rFonts w:ascii="Times New Roman" w:eastAsia="宋体" w:hAnsi="Times New Roman" w:cs="Times New Roman"/>
          <w:bCs/>
          <w:color w:val="000000" w:themeColor="text1"/>
          <w:sz w:val="24"/>
          <w:szCs w:val="20"/>
        </w:rPr>
        <w:t>Figure</w:t>
      </w:r>
      <w:r w:rsidRPr="00EA3656">
        <w:rPr>
          <w:rFonts w:ascii="Times New Roman" w:eastAsia="宋体" w:hAnsi="Times New Roman" w:cs="Times New Roman"/>
          <w:bCs/>
          <w:sz w:val="24"/>
          <w:szCs w:val="20"/>
        </w:rPr>
        <w:t xml:space="preserve"> S5 </w:t>
      </w:r>
      <w:r w:rsidRPr="00EA3656">
        <w:rPr>
          <w:rFonts w:ascii="Times New Roman" w:eastAsiaTheme="minorHAnsi" w:hAnsi="Times New Roman" w:cs="Times New Roman"/>
          <w:color w:val="000000"/>
          <w:spacing w:val="15"/>
          <w:sz w:val="24"/>
          <w:szCs w:val="24"/>
        </w:rPr>
        <w:t>(</w:t>
      </w:r>
      <w:r w:rsidRPr="00EA3656">
        <w:rPr>
          <w:rFonts w:ascii="Times New Roman" w:eastAsiaTheme="minorHAnsi" w:hAnsi="Times New Roman" w:cs="Times New Roman"/>
          <w:b/>
          <w:bCs/>
          <w:color w:val="000000"/>
          <w:spacing w:val="15"/>
          <w:sz w:val="24"/>
          <w:szCs w:val="24"/>
        </w:rPr>
        <w:t>A-B</w:t>
      </w:r>
      <w:r w:rsidRPr="00EA3656">
        <w:rPr>
          <w:rFonts w:ascii="Times New Roman" w:eastAsiaTheme="minorHAnsi" w:hAnsi="Times New Roman" w:cs="Times New Roman"/>
          <w:color w:val="000000"/>
          <w:spacing w:val="15"/>
          <w:sz w:val="24"/>
          <w:szCs w:val="24"/>
        </w:rPr>
        <w:t>) Protein expression levels of CD86 and Arg-</w:t>
      </w:r>
      <w:r w:rsidR="00EA3656" w:rsidRPr="00EA3656">
        <w:rPr>
          <w:rFonts w:ascii="Times New Roman" w:eastAsiaTheme="minorHAnsi" w:hAnsi="Times New Roman" w:cs="Times New Roman"/>
          <w:color w:val="000000"/>
          <w:spacing w:val="15"/>
          <w:sz w:val="24"/>
          <w:szCs w:val="24"/>
        </w:rPr>
        <w:t>1</w:t>
      </w:r>
      <w:r w:rsidR="00EA3656">
        <w:rPr>
          <w:rFonts w:ascii="Times New Roman" w:eastAsiaTheme="minorHAnsi" w:hAnsi="Times New Roman" w:cs="Times New Roman" w:hint="eastAsia"/>
          <w:color w:val="000000"/>
          <w:spacing w:val="15"/>
          <w:sz w:val="24"/>
          <w:szCs w:val="24"/>
        </w:rPr>
        <w:t xml:space="preserve">. </w:t>
      </w:r>
      <w:r w:rsidR="00B95E3E" w:rsidRPr="00EA3656">
        <w:rPr>
          <w:rFonts w:ascii="Times New Roman" w:eastAsia="宋体" w:hAnsi="Times New Roman" w:cs="Times New Roman"/>
          <w:sz w:val="24"/>
          <w:szCs w:val="24"/>
          <w:lang w:bidi="ar"/>
        </w:rPr>
        <w:t>(</w:t>
      </w:r>
      <w:r w:rsidR="00B95E3E" w:rsidRPr="00EA3656">
        <w:rPr>
          <w:rFonts w:ascii="Times New Roman" w:eastAsia="宋体" w:hAnsi="Times New Roman" w:cs="Times New Roman"/>
          <w:b/>
          <w:bCs/>
          <w:sz w:val="24"/>
          <w:szCs w:val="24"/>
          <w:lang w:bidi="ar"/>
        </w:rPr>
        <w:t>C-D</w:t>
      </w:r>
      <w:r w:rsidR="00B95E3E" w:rsidRPr="00EA3656">
        <w:rPr>
          <w:rFonts w:ascii="Times New Roman" w:eastAsia="宋体" w:hAnsi="Times New Roman" w:cs="Times New Roman"/>
          <w:sz w:val="24"/>
          <w:szCs w:val="24"/>
          <w:lang w:bidi="ar"/>
        </w:rPr>
        <w:t xml:space="preserve">) Cells were treated with SIM, PLA-PEG/SIM, or PM@PLA-PEG/SIM following LPS stimulation. QRT-PCR analysis of inflammatory cytokine mRNA expression levels: </w:t>
      </w:r>
      <w:proofErr w:type="spellStart"/>
      <w:r w:rsidR="00B95E3E" w:rsidRPr="00EA3656">
        <w:rPr>
          <w:rFonts w:ascii="Times New Roman" w:eastAsia="宋体" w:hAnsi="Times New Roman" w:cs="Times New Roman"/>
          <w:sz w:val="24"/>
          <w:szCs w:val="24"/>
          <w:lang w:bidi="ar"/>
        </w:rPr>
        <w:t>iNOS</w:t>
      </w:r>
      <w:proofErr w:type="spellEnd"/>
      <w:r w:rsidR="00B95E3E" w:rsidRPr="00EA3656">
        <w:rPr>
          <w:rFonts w:ascii="Times New Roman" w:eastAsia="宋体" w:hAnsi="Times New Roman" w:cs="Times New Roman"/>
          <w:sz w:val="24"/>
          <w:szCs w:val="24"/>
          <w:lang w:bidi="ar"/>
        </w:rPr>
        <w:t xml:space="preserve"> and CD206. Data represent mean ± SD (n = 3, *P &lt; 0.05, </w:t>
      </w:r>
      <w:r w:rsidR="00B95E3E" w:rsidRPr="00EA3656">
        <w:rPr>
          <w:rFonts w:ascii="Times New Roman" w:eastAsia="宋体" w:hAnsi="Times New Roman" w:cs="Times New Roman"/>
          <w:sz w:val="24"/>
          <w:szCs w:val="24"/>
        </w:rPr>
        <w:t xml:space="preserve">**P &lt; 0.01, </w:t>
      </w:r>
      <w:r w:rsidR="00B95E3E" w:rsidRPr="00EA3656">
        <w:rPr>
          <w:rFonts w:ascii="Times New Roman" w:eastAsia="宋体" w:hAnsi="Times New Roman" w:cs="Times New Roman"/>
          <w:sz w:val="24"/>
          <w:szCs w:val="24"/>
          <w:lang w:bidi="ar"/>
        </w:rPr>
        <w:t>****P &lt; 0.0001).</w:t>
      </w:r>
    </w:p>
    <w:p w14:paraId="415AFEC7" w14:textId="77777777" w:rsidR="00CA34AA" w:rsidRPr="00CA34AA" w:rsidRDefault="00CA34AA" w:rsidP="00227D6F">
      <w:pPr>
        <w:spacing w:after="200"/>
        <w:rPr>
          <w:rFonts w:ascii="Times New Roman" w:eastAsia="宋体" w:hAnsi="Times New Roman" w:cs="Times New Roman"/>
          <w:sz w:val="24"/>
          <w:szCs w:val="24"/>
        </w:rPr>
      </w:pPr>
    </w:p>
    <w:p w14:paraId="44A58FD6" w14:textId="1A653A34" w:rsidR="000210E0" w:rsidRPr="00CE74F9" w:rsidRDefault="00CA34AA" w:rsidP="000210E0">
      <w:pPr>
        <w:spacing w:after="200" w:line="480" w:lineRule="auto"/>
        <w:rPr>
          <w:rFonts w:ascii="Times" w:eastAsia="宋体" w:hAnsi="Times" w:cs="Times New Roman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0E3F0C92" wp14:editId="1DDD7C67">
            <wp:extent cx="5400040" cy="3061335"/>
            <wp:effectExtent l="0" t="0" r="0" b="5715"/>
            <wp:docPr id="4409987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8CADB" w14:textId="7F010587" w:rsidR="00CA34AA" w:rsidRPr="00CA34AA" w:rsidRDefault="00CE66B9" w:rsidP="004C4B44">
      <w:pPr>
        <w:spacing w:after="200"/>
        <w:rPr>
          <w:rFonts w:ascii="Times New Roman" w:eastAsia="宋体" w:hAnsi="Times New Roman" w:cs="Times New Roman"/>
          <w:sz w:val="24"/>
          <w:szCs w:val="24"/>
        </w:rPr>
      </w:pPr>
      <w:r w:rsidRPr="00995925">
        <w:rPr>
          <w:rFonts w:ascii="Times" w:eastAsia="宋体" w:hAnsi="Times" w:cs="Times New Roman"/>
          <w:bCs/>
          <w:color w:val="000000" w:themeColor="text1"/>
          <w:sz w:val="24"/>
          <w:szCs w:val="20"/>
        </w:rPr>
        <w:t>Fig</w:t>
      </w:r>
      <w:r w:rsidR="00C97657">
        <w:rPr>
          <w:rFonts w:ascii="Times" w:eastAsia="宋体" w:hAnsi="Times" w:cs="Times New Roman" w:hint="eastAsia"/>
          <w:bCs/>
          <w:color w:val="000000" w:themeColor="text1"/>
          <w:sz w:val="24"/>
          <w:szCs w:val="20"/>
        </w:rPr>
        <w:t>ure</w:t>
      </w:r>
      <w:r w:rsidR="000210E0" w:rsidRPr="00995925">
        <w:rPr>
          <w:rFonts w:ascii="Times New Roman" w:eastAsia="宋体" w:hAnsi="Times New Roman" w:cs="Times New Roman"/>
          <w:bCs/>
          <w:sz w:val="24"/>
          <w:szCs w:val="20"/>
        </w:rPr>
        <w:t xml:space="preserve"> S</w:t>
      </w:r>
      <w:r w:rsidR="00654F4B">
        <w:rPr>
          <w:rFonts w:ascii="Times New Roman" w:eastAsia="宋体" w:hAnsi="Times New Roman" w:cs="Times New Roman" w:hint="eastAsia"/>
          <w:bCs/>
          <w:sz w:val="24"/>
          <w:szCs w:val="20"/>
        </w:rPr>
        <w:t>6</w:t>
      </w:r>
      <w:r w:rsidR="000210E0" w:rsidRPr="00CD6D64">
        <w:rPr>
          <w:rFonts w:ascii="Times New Roman" w:eastAsia="宋体" w:hAnsi="Times New Roman" w:cs="Times New Roman"/>
          <w:sz w:val="24"/>
          <w:szCs w:val="20"/>
        </w:rPr>
        <w:t xml:space="preserve"> </w:t>
      </w:r>
      <w:r w:rsidR="00E3055E">
        <w:rPr>
          <w:rFonts w:ascii="Times New Roman" w:eastAsia="宋体" w:hAnsi="Times New Roman" w:cs="Times New Roman" w:hint="eastAsia"/>
          <w:sz w:val="24"/>
          <w:szCs w:val="20"/>
        </w:rPr>
        <w:t>(</w:t>
      </w:r>
      <w:r w:rsidR="00E3055E" w:rsidRPr="00E3055E">
        <w:rPr>
          <w:rFonts w:ascii="Times New Roman" w:eastAsia="宋体" w:hAnsi="Times New Roman" w:cs="Times New Roman" w:hint="eastAsia"/>
          <w:b/>
          <w:bCs/>
          <w:sz w:val="24"/>
          <w:szCs w:val="20"/>
        </w:rPr>
        <w:t>A</w:t>
      </w:r>
      <w:r w:rsidR="00E3055E">
        <w:rPr>
          <w:rFonts w:ascii="Times New Roman" w:eastAsia="宋体" w:hAnsi="Times New Roman" w:cs="Times New Roman" w:hint="eastAsia"/>
          <w:sz w:val="24"/>
          <w:szCs w:val="20"/>
        </w:rPr>
        <w:t xml:space="preserve">) </w:t>
      </w:r>
      <w:r w:rsidR="001F41D3" w:rsidRPr="00CD6D64">
        <w:rPr>
          <w:rFonts w:ascii="Times New Roman" w:eastAsiaTheme="minorHAnsi" w:hAnsi="Times New Roman" w:cs="Times New Roman"/>
          <w:color w:val="000000"/>
          <w:spacing w:val="15"/>
          <w:sz w:val="24"/>
          <w:szCs w:val="24"/>
        </w:rPr>
        <w:t xml:space="preserve">Optical microscope images of representative ORO staining of ox-LDL-induced foam cells treated with different formulations. Scale bar, 50 </w:t>
      </w:r>
      <w:proofErr w:type="spellStart"/>
      <w:r w:rsidR="001F41D3" w:rsidRPr="00CD6D64">
        <w:rPr>
          <w:rFonts w:ascii="Times New Roman" w:eastAsiaTheme="minorHAnsi" w:hAnsi="Times New Roman" w:cs="Times New Roman"/>
          <w:color w:val="000000"/>
          <w:spacing w:val="15"/>
          <w:sz w:val="24"/>
          <w:szCs w:val="24"/>
        </w:rPr>
        <w:t>μm</w:t>
      </w:r>
      <w:proofErr w:type="spellEnd"/>
      <w:r w:rsidR="001F41D3" w:rsidRPr="00CD6D64">
        <w:rPr>
          <w:rFonts w:ascii="Times New Roman" w:eastAsiaTheme="minorHAnsi" w:hAnsi="Times New Roman" w:cs="Times New Roman"/>
          <w:color w:val="000000"/>
          <w:spacing w:val="15"/>
          <w:sz w:val="24"/>
          <w:szCs w:val="24"/>
        </w:rPr>
        <w:t xml:space="preserve">. </w:t>
      </w:r>
      <w:r w:rsidR="00E3055E">
        <w:rPr>
          <w:rFonts w:ascii="Times New Roman" w:eastAsiaTheme="minorHAnsi" w:hAnsi="Times New Roman" w:cs="Times New Roman" w:hint="eastAsia"/>
          <w:color w:val="000000"/>
          <w:spacing w:val="15"/>
          <w:sz w:val="24"/>
          <w:szCs w:val="24"/>
        </w:rPr>
        <w:t>(</w:t>
      </w:r>
      <w:r w:rsidR="00E3055E" w:rsidRPr="00310CAA">
        <w:rPr>
          <w:rFonts w:ascii="Times New Roman" w:eastAsiaTheme="minorHAnsi" w:hAnsi="Times New Roman" w:cs="Times New Roman" w:hint="eastAsia"/>
          <w:b/>
          <w:bCs/>
          <w:color w:val="000000"/>
          <w:spacing w:val="15"/>
          <w:sz w:val="24"/>
          <w:szCs w:val="24"/>
        </w:rPr>
        <w:t>B</w:t>
      </w:r>
      <w:r w:rsidR="00E3055E">
        <w:rPr>
          <w:rFonts w:ascii="Times New Roman" w:eastAsiaTheme="minorHAnsi" w:hAnsi="Times New Roman" w:cs="Times New Roman" w:hint="eastAsia"/>
          <w:color w:val="000000"/>
          <w:spacing w:val="15"/>
          <w:sz w:val="24"/>
          <w:szCs w:val="24"/>
        </w:rPr>
        <w:t xml:space="preserve">) </w:t>
      </w:r>
      <w:r w:rsidR="00E3055E" w:rsidRPr="00E3055E">
        <w:rPr>
          <w:rFonts w:ascii="Times New Roman" w:eastAsiaTheme="minorHAnsi" w:hAnsi="Times New Roman" w:cs="Times New Roman"/>
          <w:color w:val="000000"/>
          <w:spacing w:val="15"/>
          <w:sz w:val="24"/>
          <w:szCs w:val="24"/>
        </w:rPr>
        <w:t>Oil red o area quantification</w:t>
      </w:r>
      <w:r w:rsidR="00E3055E">
        <w:rPr>
          <w:rFonts w:ascii="Times New Roman" w:eastAsiaTheme="minorHAnsi" w:hAnsi="Times New Roman" w:cs="Times New Roman" w:hint="eastAsia"/>
          <w:color w:val="000000"/>
          <w:spacing w:val="15"/>
          <w:sz w:val="24"/>
          <w:szCs w:val="24"/>
        </w:rPr>
        <w:t xml:space="preserve">. </w:t>
      </w:r>
      <w:r w:rsidR="00CA34AA" w:rsidRPr="00CA34AA">
        <w:rPr>
          <w:rFonts w:ascii="Times New Roman" w:eastAsia="宋体" w:hAnsi="Times New Roman" w:cs="Times New Roman"/>
          <w:sz w:val="24"/>
          <w:szCs w:val="24"/>
          <w:lang w:bidi="ar"/>
        </w:rPr>
        <w:t>(</w:t>
      </w:r>
      <w:r w:rsidR="00CA34AA" w:rsidRPr="00CA34AA">
        <w:rPr>
          <w:rFonts w:ascii="Times New Roman" w:eastAsia="宋体" w:hAnsi="Times New Roman" w:cs="Times New Roman"/>
          <w:b/>
          <w:bCs/>
          <w:sz w:val="24"/>
          <w:szCs w:val="24"/>
          <w:lang w:bidi="ar"/>
        </w:rPr>
        <w:t>C-D</w:t>
      </w:r>
      <w:r w:rsidR="00CA34AA" w:rsidRPr="00CA34AA">
        <w:rPr>
          <w:rFonts w:ascii="Times New Roman" w:eastAsia="宋体" w:hAnsi="Times New Roman" w:cs="Times New Roman"/>
          <w:sz w:val="24"/>
          <w:szCs w:val="24"/>
          <w:lang w:bidi="ar"/>
        </w:rPr>
        <w:t>) Cells were treated with SIM, PLA-PEG/SIM, or PM@PLA-PEG/SIM following OX-LDL stimulation.</w:t>
      </w:r>
      <w:r w:rsidR="00F13A60">
        <w:rPr>
          <w:rFonts w:ascii="Times New Roman" w:eastAsia="宋体" w:hAnsi="Times New Roman" w:cs="Times New Roman" w:hint="eastAsia"/>
          <w:sz w:val="24"/>
          <w:szCs w:val="24"/>
          <w:lang w:bidi="ar"/>
        </w:rPr>
        <w:t xml:space="preserve"> </w:t>
      </w:r>
      <w:r w:rsidR="00CA34AA" w:rsidRPr="00CA34AA">
        <w:rPr>
          <w:rFonts w:ascii="Times New Roman" w:eastAsia="宋体" w:hAnsi="Times New Roman" w:cs="Times New Roman"/>
          <w:sz w:val="24"/>
          <w:szCs w:val="24"/>
          <w:lang w:bidi="ar"/>
        </w:rPr>
        <w:t xml:space="preserve">QRT-PCR analysis of </w:t>
      </w:r>
      <w:r w:rsidR="00EA3656">
        <w:rPr>
          <w:rFonts w:ascii="Times New Roman" w:eastAsia="宋体" w:hAnsi="Times New Roman" w:cs="Times New Roman" w:hint="eastAsia"/>
          <w:sz w:val="24"/>
          <w:szCs w:val="24"/>
          <w:lang w:bidi="ar"/>
        </w:rPr>
        <w:t>c</w:t>
      </w:r>
      <w:r w:rsidR="00EA3656" w:rsidRPr="00EA3656">
        <w:rPr>
          <w:rFonts w:ascii="Times New Roman" w:eastAsia="宋体" w:hAnsi="Times New Roman" w:cs="Times New Roman" w:hint="eastAsia"/>
          <w:sz w:val="24"/>
          <w:szCs w:val="24"/>
          <w:lang w:bidi="ar"/>
        </w:rPr>
        <w:t xml:space="preserve">holesterol </w:t>
      </w:r>
      <w:r w:rsidR="00EA3656">
        <w:rPr>
          <w:rFonts w:ascii="Times New Roman" w:eastAsia="宋体" w:hAnsi="Times New Roman" w:cs="Times New Roman" w:hint="eastAsia"/>
          <w:sz w:val="24"/>
          <w:szCs w:val="24"/>
          <w:lang w:bidi="ar"/>
        </w:rPr>
        <w:t>t</w:t>
      </w:r>
      <w:r w:rsidR="00EA3656" w:rsidRPr="00EA3656">
        <w:rPr>
          <w:rFonts w:ascii="Times New Roman" w:eastAsia="宋体" w:hAnsi="Times New Roman" w:cs="Times New Roman" w:hint="eastAsia"/>
          <w:sz w:val="24"/>
          <w:szCs w:val="24"/>
          <w:lang w:bidi="ar"/>
        </w:rPr>
        <w:t xml:space="preserve">ransport </w:t>
      </w:r>
      <w:r w:rsidR="00EA3656">
        <w:rPr>
          <w:rFonts w:ascii="Times New Roman" w:eastAsia="宋体" w:hAnsi="Times New Roman" w:cs="Times New Roman" w:hint="eastAsia"/>
          <w:sz w:val="24"/>
          <w:szCs w:val="24"/>
          <w:lang w:bidi="ar"/>
        </w:rPr>
        <w:t>p</w:t>
      </w:r>
      <w:r w:rsidR="00EA3656" w:rsidRPr="00EA3656">
        <w:rPr>
          <w:rFonts w:ascii="Times New Roman" w:eastAsia="宋体" w:hAnsi="Times New Roman" w:cs="Times New Roman" w:hint="eastAsia"/>
          <w:sz w:val="24"/>
          <w:szCs w:val="24"/>
          <w:lang w:bidi="ar"/>
        </w:rPr>
        <w:t>rotein</w:t>
      </w:r>
      <w:r w:rsidR="00CA34AA" w:rsidRPr="00CA34AA">
        <w:rPr>
          <w:rFonts w:ascii="Times New Roman" w:eastAsia="宋体" w:hAnsi="Times New Roman" w:cs="Times New Roman"/>
          <w:sz w:val="24"/>
          <w:szCs w:val="24"/>
          <w:lang w:bidi="ar"/>
        </w:rPr>
        <w:t xml:space="preserve"> mRNA expression levels: ABCA1 and ABCG1. Data represent mean ± SD (n = 3, *</w:t>
      </w:r>
      <w:r w:rsidR="00CA34AA" w:rsidRPr="00B95E3E">
        <w:rPr>
          <w:rFonts w:ascii="Times New Roman" w:eastAsia="宋体" w:hAnsi="Times New Roman" w:cs="Times New Roman"/>
          <w:sz w:val="24"/>
          <w:szCs w:val="24"/>
          <w:lang w:bidi="ar"/>
        </w:rPr>
        <w:t>P</w:t>
      </w:r>
      <w:r w:rsidR="00CA34AA" w:rsidRPr="00CA34AA">
        <w:rPr>
          <w:rFonts w:ascii="Times New Roman" w:eastAsia="宋体" w:hAnsi="Times New Roman" w:cs="Times New Roman"/>
          <w:sz w:val="24"/>
          <w:szCs w:val="24"/>
          <w:lang w:bidi="ar"/>
        </w:rPr>
        <w:t xml:space="preserve"> &lt; 0.05, **</w:t>
      </w:r>
      <w:r w:rsidR="00CA34AA" w:rsidRPr="00B95E3E">
        <w:rPr>
          <w:rFonts w:ascii="Times New Roman" w:eastAsia="宋体" w:hAnsi="Times New Roman" w:cs="Times New Roman"/>
          <w:sz w:val="24"/>
          <w:szCs w:val="24"/>
          <w:lang w:bidi="ar"/>
        </w:rPr>
        <w:t>P</w:t>
      </w:r>
      <w:r w:rsidR="00CA34AA" w:rsidRPr="00CA34AA">
        <w:rPr>
          <w:rFonts w:ascii="Times New Roman" w:eastAsia="宋体" w:hAnsi="Times New Roman" w:cs="Times New Roman"/>
          <w:sz w:val="24"/>
          <w:szCs w:val="24"/>
          <w:lang w:bidi="ar"/>
        </w:rPr>
        <w:t xml:space="preserve"> &lt; 0.01, </w:t>
      </w:r>
      <w:r w:rsidR="00B95E3E" w:rsidRPr="00B95E3E">
        <w:rPr>
          <w:rFonts w:ascii="Times New Roman" w:eastAsia="宋体" w:hAnsi="Times New Roman" w:cs="Times New Roman" w:hint="eastAsia"/>
          <w:sz w:val="24"/>
          <w:szCs w:val="24"/>
          <w:lang w:bidi="ar"/>
        </w:rPr>
        <w:t xml:space="preserve">***P &lt; 0.001, </w:t>
      </w:r>
      <w:r w:rsidR="00CA34AA" w:rsidRPr="00CA34AA">
        <w:rPr>
          <w:rFonts w:ascii="Times New Roman" w:eastAsia="宋体" w:hAnsi="Times New Roman" w:cs="Times New Roman"/>
          <w:sz w:val="24"/>
          <w:szCs w:val="24"/>
          <w:lang w:bidi="ar"/>
        </w:rPr>
        <w:t>****</w:t>
      </w:r>
      <w:r w:rsidR="00CA34AA" w:rsidRPr="00B95E3E">
        <w:rPr>
          <w:rFonts w:ascii="Times New Roman" w:eastAsia="宋体" w:hAnsi="Times New Roman" w:cs="Times New Roman"/>
          <w:sz w:val="24"/>
          <w:szCs w:val="24"/>
          <w:lang w:bidi="ar"/>
        </w:rPr>
        <w:t xml:space="preserve">P </w:t>
      </w:r>
      <w:r w:rsidR="00CA34AA" w:rsidRPr="00CA34AA">
        <w:rPr>
          <w:rFonts w:ascii="Times New Roman" w:eastAsia="宋体" w:hAnsi="Times New Roman" w:cs="Times New Roman"/>
          <w:sz w:val="24"/>
          <w:szCs w:val="24"/>
          <w:lang w:bidi="ar"/>
        </w:rPr>
        <w:t>&lt; 0.0001).</w:t>
      </w:r>
    </w:p>
    <w:p w14:paraId="28DC5640" w14:textId="2395F0FA" w:rsidR="00CA34AA" w:rsidRPr="007A0CAA" w:rsidRDefault="00CA34AA" w:rsidP="004C4B44">
      <w:pPr>
        <w:spacing w:after="200"/>
        <w:rPr>
          <w:rFonts w:ascii="Times New Roman" w:eastAsia="宋体" w:hAnsi="Times New Roman" w:cs="Times New Roman"/>
          <w:color w:val="EE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FE9D7F" wp14:editId="20DCE92A">
            <wp:simplePos x="0" y="0"/>
            <wp:positionH relativeFrom="column">
              <wp:posOffset>-124518</wp:posOffset>
            </wp:positionH>
            <wp:positionV relativeFrom="paragraph">
              <wp:posOffset>289906</wp:posOffset>
            </wp:positionV>
            <wp:extent cx="5400040" cy="1512570"/>
            <wp:effectExtent l="0" t="0" r="0" b="0"/>
            <wp:wrapTopAndBottom/>
            <wp:docPr id="3545874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32126C" w14:textId="39679192" w:rsidR="00761D20" w:rsidRPr="00F13A60" w:rsidRDefault="00CE66B9" w:rsidP="00D71EA2">
      <w:pPr>
        <w:widowControl/>
        <w:wordWrap w:val="0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5925">
        <w:rPr>
          <w:rFonts w:ascii="Times" w:eastAsia="宋体" w:hAnsi="Times" w:cs="Times New Roman"/>
          <w:bCs/>
          <w:color w:val="000000" w:themeColor="text1"/>
          <w:sz w:val="24"/>
          <w:szCs w:val="20"/>
        </w:rPr>
        <w:t>Fig</w:t>
      </w:r>
      <w:r w:rsidR="00C97657">
        <w:rPr>
          <w:rFonts w:ascii="Times" w:eastAsia="宋体" w:hAnsi="Times" w:cs="Times New Roman" w:hint="eastAsia"/>
          <w:bCs/>
          <w:color w:val="000000" w:themeColor="text1"/>
          <w:sz w:val="24"/>
          <w:szCs w:val="20"/>
        </w:rPr>
        <w:t>ure</w:t>
      </w:r>
      <w:r w:rsidR="00D71EA2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D64" w:rsidRPr="003E1C0C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S</w:t>
      </w:r>
      <w:r w:rsidR="005F603B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7</w:t>
      </w:r>
      <w:r w:rsidR="00CD6D64" w:rsidRPr="003E1C0C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In vivo fluorescence statistics. </w:t>
      </w:r>
      <w:r w:rsidR="00310CAA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(</w:t>
      </w:r>
      <w:r w:rsidR="00310CAA" w:rsidRPr="00310CA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>A-B</w:t>
      </w:r>
      <w:r w:rsidR="00310CAA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) </w:t>
      </w:r>
      <w:r w:rsidR="00CD6D64" w:rsidRPr="003E1C0C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Quantitative liver and kidney Fluorescence intensity analysis in DID, </w:t>
      </w:r>
      <w:r w:rsidR="004C4B44" w:rsidRPr="003E1C0C">
        <w:rPr>
          <w:rFonts w:ascii="Times New Roman" w:eastAsia="宋体" w:hAnsi="Times New Roman" w:cs="Times New Roman"/>
          <w:bCs/>
          <w:color w:val="000000" w:themeColor="text1"/>
          <w:sz w:val="24"/>
          <w:szCs w:val="20"/>
        </w:rPr>
        <w:t>PLA-PEG</w:t>
      </w:r>
      <w:r w:rsidR="00CD6D64" w:rsidRPr="003E1C0C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/DID</w:t>
      </w:r>
      <w:r w:rsidR="004C4B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CD6D64" w:rsidRPr="003E1C0C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and PM</w:t>
      </w:r>
      <w:r w:rsidR="00CD6D64" w:rsidRPr="00F13A60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@</w:t>
      </w:r>
      <w:r w:rsidR="004C4B44" w:rsidRPr="00F13A60">
        <w:rPr>
          <w:rFonts w:ascii="Times New Roman" w:eastAsia="宋体" w:hAnsi="Times New Roman" w:cs="Times New Roman"/>
          <w:bCs/>
          <w:color w:val="000000" w:themeColor="text1"/>
          <w:sz w:val="24"/>
          <w:szCs w:val="20"/>
        </w:rPr>
        <w:t>PLA-PEG</w:t>
      </w:r>
      <w:r w:rsidR="00CD6D64" w:rsidRPr="00F13A60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/DID groups at different time points. Data were presented as mean </w:t>
      </w:r>
      <w:r w:rsidR="00CD6D64" w:rsidRPr="00F13A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±</w:t>
      </w:r>
      <w:r w:rsidR="00CD6D64" w:rsidRPr="00F13A60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SD (n = </w:t>
      </w:r>
      <w:r w:rsidR="00231B4D" w:rsidRPr="00F13A60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5</w:t>
      </w:r>
      <w:r w:rsidR="00CD6D64" w:rsidRPr="00F13A60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9C0080" w:rsidRPr="00F13A6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*P &lt; 0.05,</w:t>
      </w:r>
      <w:r w:rsidR="009C0080" w:rsidRPr="00F13A6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C0080" w:rsidRPr="00F13A6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**P &lt; 0.01,</w:t>
      </w:r>
      <w:r w:rsidR="009C0080" w:rsidRPr="00F13A6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231B4D" w:rsidRPr="00F13A60">
        <w:rPr>
          <w:rFonts w:ascii="Times New Roman" w:eastAsia="宋体" w:hAnsi="Times New Roman" w:cs="Times New Roman"/>
          <w:color w:val="000000" w:themeColor="text1"/>
          <w:szCs w:val="21"/>
          <w:lang w:bidi="ar"/>
        </w:rPr>
        <w:t>***P &lt; 0.001</w:t>
      </w:r>
      <w:r w:rsidR="00CD6D64" w:rsidRPr="00F13A60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, ****P &lt; 0.0001).</w:t>
      </w:r>
    </w:p>
    <w:p w14:paraId="638E213E" w14:textId="77777777" w:rsidR="004C4B44" w:rsidRPr="003E1C0C" w:rsidRDefault="004C4B44" w:rsidP="00E35A80">
      <w:pPr>
        <w:widowControl/>
        <w:outlineLvl w:val="1"/>
        <w:rPr>
          <w:rFonts w:ascii="Times New Roman" w:hAnsi="Times New Roman" w:cs="Times New Roman"/>
          <w:color w:val="000000" w:themeColor="text1"/>
          <w:sz w:val="28"/>
          <w:szCs w:val="28"/>
          <w:lang w:bidi="ar"/>
        </w:rPr>
      </w:pPr>
    </w:p>
    <w:p w14:paraId="76A78164" w14:textId="799935D2" w:rsidR="00761D20" w:rsidRPr="00761D20" w:rsidRDefault="00D67DBE" w:rsidP="00761D20">
      <w:pPr>
        <w:widowControl/>
        <w:outlineLvl w:val="1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7A6844F" wp14:editId="08CBB9F7">
            <wp:extent cx="5400040" cy="2913380"/>
            <wp:effectExtent l="0" t="0" r="0" b="1270"/>
            <wp:docPr id="3473289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C3D5" w14:textId="7800F618" w:rsidR="00761D20" w:rsidRPr="00310CAA" w:rsidRDefault="00CE66B9" w:rsidP="00310CAA">
      <w:pPr>
        <w:widowControl/>
        <w:outlineLvl w:val="1"/>
        <w:rPr>
          <w:rFonts w:ascii="Times New Roman" w:eastAsia="宋体" w:hAnsi="Times New Roman" w:cs="Times New Roman"/>
          <w:szCs w:val="21"/>
          <w:lang w:bidi="ar"/>
        </w:rPr>
      </w:pPr>
      <w:r w:rsidRPr="00310CAA">
        <w:rPr>
          <w:rFonts w:ascii="Times New Roman" w:eastAsia="宋体" w:hAnsi="Times New Roman" w:cs="Times New Roman"/>
          <w:bCs/>
          <w:color w:val="000000" w:themeColor="text1"/>
          <w:sz w:val="24"/>
          <w:szCs w:val="20"/>
        </w:rPr>
        <w:t>Fig</w:t>
      </w:r>
      <w:r w:rsidR="00C97657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0"/>
        </w:rPr>
        <w:t>ure</w:t>
      </w:r>
      <w:r w:rsidR="00761D20" w:rsidRPr="00310CAA">
        <w:rPr>
          <w:rFonts w:ascii="Times New Roman" w:eastAsia="宋体" w:hAnsi="Times New Roman" w:cs="Times New Roman"/>
          <w:bCs/>
          <w:sz w:val="24"/>
          <w:szCs w:val="20"/>
        </w:rPr>
        <w:t xml:space="preserve"> S</w:t>
      </w:r>
      <w:r w:rsidR="005F603B">
        <w:rPr>
          <w:rFonts w:ascii="Times New Roman" w:eastAsia="宋体" w:hAnsi="Times New Roman" w:cs="Times New Roman" w:hint="eastAsia"/>
          <w:bCs/>
          <w:sz w:val="24"/>
          <w:szCs w:val="20"/>
        </w:rPr>
        <w:t>8</w:t>
      </w:r>
      <w:r w:rsidR="00761D20" w:rsidRPr="00310CAA">
        <w:rPr>
          <w:rFonts w:ascii="Times New Roman" w:eastAsia="宋体" w:hAnsi="Times New Roman" w:cs="Times New Roman"/>
          <w:b/>
          <w:sz w:val="24"/>
          <w:szCs w:val="20"/>
        </w:rPr>
        <w:t xml:space="preserve"> </w:t>
      </w:r>
      <w:r w:rsidR="00310CAA" w:rsidRPr="00310CAA">
        <w:rPr>
          <w:rFonts w:ascii="Times New Roman" w:eastAsia="宋体" w:hAnsi="Times New Roman" w:cs="Times New Roman"/>
          <w:bCs/>
          <w:sz w:val="24"/>
          <w:szCs w:val="20"/>
        </w:rPr>
        <w:t>(</w:t>
      </w:r>
      <w:r w:rsidR="00310CAA" w:rsidRPr="00310CAA">
        <w:rPr>
          <w:rFonts w:ascii="Times New Roman" w:eastAsia="宋体" w:hAnsi="Times New Roman" w:cs="Times New Roman"/>
          <w:b/>
          <w:sz w:val="24"/>
          <w:szCs w:val="20"/>
        </w:rPr>
        <w:t>A</w:t>
      </w:r>
      <w:r w:rsidR="00310CAA" w:rsidRPr="00310CAA">
        <w:rPr>
          <w:rFonts w:ascii="Times New Roman" w:eastAsia="宋体" w:hAnsi="Times New Roman" w:cs="Times New Roman"/>
          <w:bCs/>
          <w:sz w:val="24"/>
          <w:szCs w:val="20"/>
        </w:rPr>
        <w:t>)</w:t>
      </w:r>
      <w:r w:rsidR="00310CAA">
        <w:rPr>
          <w:rFonts w:ascii="Times" w:eastAsia="宋体" w:hAnsi="Times" w:cs="Times New Roman" w:hint="eastAsia"/>
          <w:bCs/>
          <w:sz w:val="24"/>
          <w:szCs w:val="20"/>
        </w:rPr>
        <w:t xml:space="preserve"> </w:t>
      </w:r>
      <w:r w:rsidR="00761D20" w:rsidRPr="00310CAA">
        <w:rPr>
          <w:rFonts w:ascii="Times New Roman" w:eastAsia="宋体" w:hAnsi="Times New Roman" w:cs="Times New Roman"/>
          <w:bCs/>
          <w:sz w:val="24"/>
          <w:szCs w:val="20"/>
        </w:rPr>
        <w:t>Schematic diagram of mice fed and injected with the preparation in the tail vein.</w:t>
      </w:r>
      <w:r w:rsidR="00310CAA">
        <w:rPr>
          <w:rFonts w:ascii="Times New Roman" w:eastAsia="宋体" w:hAnsi="Times New Roman" w:cs="Times New Roman" w:hint="eastAsia"/>
          <w:bCs/>
          <w:sz w:val="24"/>
          <w:szCs w:val="20"/>
        </w:rPr>
        <w:t xml:space="preserve"> </w:t>
      </w:r>
      <w:r w:rsidR="00310CAA" w:rsidRPr="00D71EA2">
        <w:rPr>
          <w:rFonts w:ascii="Times New Roman" w:eastAsia="宋体" w:hAnsi="Times New Roman" w:cs="Times New Roman"/>
          <w:sz w:val="24"/>
          <w:szCs w:val="24"/>
          <w:lang w:bidi="ar"/>
        </w:rPr>
        <w:t>After different treatments, Serum (</w:t>
      </w:r>
      <w:r w:rsidR="00310CAA" w:rsidRPr="00D71EA2">
        <w:rPr>
          <w:rFonts w:ascii="Times New Roman" w:eastAsia="宋体" w:hAnsi="Times New Roman" w:cs="Times New Roman"/>
          <w:b/>
          <w:bCs/>
          <w:sz w:val="24"/>
          <w:szCs w:val="24"/>
          <w:lang w:bidi="ar"/>
        </w:rPr>
        <w:t>B</w:t>
      </w:r>
      <w:r w:rsidR="00310CAA" w:rsidRPr="00D71EA2">
        <w:rPr>
          <w:rFonts w:ascii="Times New Roman" w:eastAsia="宋体" w:hAnsi="Times New Roman" w:cs="Times New Roman"/>
          <w:sz w:val="24"/>
          <w:szCs w:val="24"/>
          <w:lang w:bidi="ar"/>
        </w:rPr>
        <w:t>)LDL-C and (</w:t>
      </w:r>
      <w:r w:rsidR="00310CAA" w:rsidRPr="00D71EA2">
        <w:rPr>
          <w:rFonts w:ascii="Times New Roman" w:eastAsia="宋体" w:hAnsi="Times New Roman" w:cs="Times New Roman"/>
          <w:b/>
          <w:bCs/>
          <w:sz w:val="24"/>
          <w:szCs w:val="24"/>
          <w:lang w:bidi="ar"/>
        </w:rPr>
        <w:t>C</w:t>
      </w:r>
      <w:r w:rsidR="00310CAA" w:rsidRPr="00D71EA2">
        <w:rPr>
          <w:rFonts w:ascii="Times New Roman" w:eastAsia="宋体" w:hAnsi="Times New Roman" w:cs="Times New Roman"/>
          <w:sz w:val="24"/>
          <w:szCs w:val="24"/>
          <w:lang w:bidi="ar"/>
        </w:rPr>
        <w:t xml:space="preserve">)HDL-C levels in </w:t>
      </w:r>
      <w:proofErr w:type="spellStart"/>
      <w:r w:rsidR="00310CAA" w:rsidRPr="00D71EA2">
        <w:rPr>
          <w:rFonts w:ascii="Times New Roman" w:eastAsia="宋体" w:hAnsi="Times New Roman" w:cs="Times New Roman"/>
          <w:sz w:val="24"/>
          <w:szCs w:val="24"/>
          <w:lang w:bidi="ar"/>
        </w:rPr>
        <w:t>ApoE</w:t>
      </w:r>
      <w:proofErr w:type="spellEnd"/>
      <w:r w:rsidR="00310CAA" w:rsidRPr="00D71EA2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  <w:lang w:bidi="ar"/>
        </w:rPr>
        <w:t>-/-</w:t>
      </w:r>
      <w:r w:rsidR="00310CAA" w:rsidRPr="00D71EA2">
        <w:rPr>
          <w:rFonts w:ascii="Times New Roman" w:eastAsia="宋体" w:hAnsi="Times New Roman" w:cs="Times New Roman"/>
          <w:sz w:val="24"/>
          <w:szCs w:val="24"/>
          <w:lang w:bidi="ar"/>
        </w:rPr>
        <w:t xml:space="preserve"> mice. </w:t>
      </w:r>
      <w:r w:rsidR="00310CAA" w:rsidRPr="00D71EA2">
        <w:rPr>
          <w:rFonts w:ascii="Times New Roman" w:hAnsi="Times New Roman" w:cs="Times New Roman"/>
          <w:sz w:val="24"/>
          <w:szCs w:val="24"/>
          <w:lang w:bidi="ar"/>
        </w:rPr>
        <w:t>Data represent mean ± SD</w:t>
      </w:r>
      <w:r w:rsidR="00310CAA" w:rsidRPr="00D71EA2">
        <w:rPr>
          <w:rFonts w:ascii="Times New Roman" w:eastAsia="宋体" w:hAnsi="Times New Roman" w:cs="Times New Roman"/>
          <w:sz w:val="24"/>
          <w:szCs w:val="24"/>
          <w:lang w:bidi="ar"/>
        </w:rPr>
        <w:t xml:space="preserve"> (n = </w:t>
      </w:r>
      <w:r w:rsidR="00AA11DA" w:rsidRPr="00D71EA2">
        <w:rPr>
          <w:rFonts w:ascii="Times New Roman" w:eastAsia="宋体" w:hAnsi="Times New Roman" w:cs="Times New Roman"/>
          <w:sz w:val="24"/>
          <w:szCs w:val="24"/>
          <w:lang w:bidi="ar"/>
        </w:rPr>
        <w:t>5</w:t>
      </w:r>
      <w:r w:rsidR="00310CAA" w:rsidRPr="00D71EA2">
        <w:rPr>
          <w:rFonts w:ascii="Times New Roman" w:eastAsia="宋体" w:hAnsi="Times New Roman" w:cs="Times New Roman"/>
          <w:sz w:val="24"/>
          <w:szCs w:val="24"/>
          <w:lang w:bidi="ar"/>
        </w:rPr>
        <w:t>, *P &lt; 0.05, **P &lt; 0.01, ***P &lt; 0.001</w:t>
      </w:r>
      <w:r w:rsidR="00AA11DA" w:rsidRPr="00D71EA2">
        <w:rPr>
          <w:rFonts w:ascii="Times New Roman" w:eastAsia="宋体" w:hAnsi="Times New Roman" w:cs="Times New Roman"/>
          <w:sz w:val="24"/>
          <w:szCs w:val="24"/>
          <w:lang w:bidi="ar"/>
        </w:rPr>
        <w:t xml:space="preserve">, </w:t>
      </w:r>
      <w:r w:rsidR="00AA11DA" w:rsidRPr="00D71E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****P &lt; 0.0001</w:t>
      </w:r>
      <w:r w:rsidR="00310CAA" w:rsidRPr="00D71EA2">
        <w:rPr>
          <w:rFonts w:ascii="Times New Roman" w:eastAsia="宋体" w:hAnsi="Times New Roman" w:cs="Times New Roman"/>
          <w:sz w:val="24"/>
          <w:szCs w:val="24"/>
          <w:lang w:bidi="ar"/>
        </w:rPr>
        <w:t>).</w:t>
      </w:r>
    </w:p>
    <w:p w14:paraId="64170972" w14:textId="142A8FAD" w:rsidR="007A1F9B" w:rsidRPr="003D29EC" w:rsidRDefault="007A1F9B" w:rsidP="003D29EC">
      <w:pPr>
        <w:spacing w:after="200" w:line="480" w:lineRule="auto"/>
        <w:rPr>
          <w:rFonts w:ascii="Times" w:eastAsia="宋体" w:hAnsi="Times" w:cs="Times New Roman"/>
          <w:sz w:val="24"/>
          <w:szCs w:val="20"/>
        </w:rPr>
      </w:pPr>
    </w:p>
    <w:sectPr w:rsidR="007A1F9B" w:rsidRPr="003D29EC" w:rsidSect="00A924C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701" w:bottom="1440" w:left="1701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83DD9" w14:textId="77777777" w:rsidR="006A3919" w:rsidRDefault="006A3919" w:rsidP="0045360E">
      <w:pPr>
        <w:rPr>
          <w:rFonts w:hint="eastAsia"/>
        </w:rPr>
      </w:pPr>
      <w:r>
        <w:separator/>
      </w:r>
    </w:p>
  </w:endnote>
  <w:endnote w:type="continuationSeparator" w:id="0">
    <w:p w14:paraId="324BBB03" w14:textId="77777777" w:rsidR="006A3919" w:rsidRDefault="006A3919" w:rsidP="0045360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7C1EA" w14:textId="77777777" w:rsidR="00D01FB5" w:rsidRDefault="00D01FB5">
    <w:pPr>
      <w:pStyle w:val="a6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5075014"/>
      <w:docPartObj>
        <w:docPartGallery w:val="Page Numbers (Bottom of Page)"/>
        <w:docPartUnique/>
      </w:docPartObj>
    </w:sdtPr>
    <w:sdtContent>
      <w:p w14:paraId="250A3A9C" w14:textId="3AFF25F8" w:rsidR="00D01FB5" w:rsidRDefault="00D01FB5">
        <w:pPr>
          <w:pStyle w:val="a6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4594AC8" w14:textId="1C04715A" w:rsidR="00A924C8" w:rsidRDefault="00A924C8" w:rsidP="00A90F13">
    <w:pPr>
      <w:pStyle w:val="a6"/>
      <w:jc w:val="cen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FEAEB" w14:textId="77777777" w:rsidR="00D01FB5" w:rsidRDefault="00D01FB5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D46B8" w14:textId="77777777" w:rsidR="006A3919" w:rsidRDefault="006A3919" w:rsidP="0045360E">
      <w:pPr>
        <w:rPr>
          <w:rFonts w:hint="eastAsia"/>
        </w:rPr>
      </w:pPr>
      <w:r>
        <w:separator/>
      </w:r>
    </w:p>
  </w:footnote>
  <w:footnote w:type="continuationSeparator" w:id="0">
    <w:p w14:paraId="77FAB771" w14:textId="77777777" w:rsidR="006A3919" w:rsidRDefault="006A3919" w:rsidP="0045360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0337A" w14:textId="77777777" w:rsidR="00D01FB5" w:rsidRDefault="00D01FB5">
    <w:pPr>
      <w:pStyle w:val="a4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68E43" w14:textId="77777777" w:rsidR="00D01FB5" w:rsidRDefault="00D01FB5">
    <w:pPr>
      <w:pStyle w:val="a4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138A3" w14:textId="77777777" w:rsidR="00D01FB5" w:rsidRDefault="00D01FB5">
    <w:pPr>
      <w:pStyle w:val="a4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761"/>
    <w:rsid w:val="00001261"/>
    <w:rsid w:val="000054C5"/>
    <w:rsid w:val="00014EBE"/>
    <w:rsid w:val="00015A4C"/>
    <w:rsid w:val="00016AC7"/>
    <w:rsid w:val="000210E0"/>
    <w:rsid w:val="00055E83"/>
    <w:rsid w:val="000662EB"/>
    <w:rsid w:val="00081B1A"/>
    <w:rsid w:val="000A2CC0"/>
    <w:rsid w:val="000D7DA7"/>
    <w:rsid w:val="00107EE0"/>
    <w:rsid w:val="001114B1"/>
    <w:rsid w:val="001416F0"/>
    <w:rsid w:val="00146B7D"/>
    <w:rsid w:val="00156F9B"/>
    <w:rsid w:val="00157464"/>
    <w:rsid w:val="0016589E"/>
    <w:rsid w:val="00180EF2"/>
    <w:rsid w:val="001A3501"/>
    <w:rsid w:val="001B75D2"/>
    <w:rsid w:val="001D21D5"/>
    <w:rsid w:val="001E08A4"/>
    <w:rsid w:val="001F043B"/>
    <w:rsid w:val="001F41D3"/>
    <w:rsid w:val="00227D6F"/>
    <w:rsid w:val="00231B4D"/>
    <w:rsid w:val="00241014"/>
    <w:rsid w:val="002426B8"/>
    <w:rsid w:val="00247387"/>
    <w:rsid w:val="00265694"/>
    <w:rsid w:val="00272816"/>
    <w:rsid w:val="002944A8"/>
    <w:rsid w:val="003006FD"/>
    <w:rsid w:val="00300C22"/>
    <w:rsid w:val="003038EE"/>
    <w:rsid w:val="00310CAA"/>
    <w:rsid w:val="00311602"/>
    <w:rsid w:val="003217D5"/>
    <w:rsid w:val="00334B24"/>
    <w:rsid w:val="00346A4A"/>
    <w:rsid w:val="00352FF2"/>
    <w:rsid w:val="003547F9"/>
    <w:rsid w:val="003721E7"/>
    <w:rsid w:val="003950F4"/>
    <w:rsid w:val="00395761"/>
    <w:rsid w:val="003A34F1"/>
    <w:rsid w:val="003B78A1"/>
    <w:rsid w:val="003C3787"/>
    <w:rsid w:val="003D24EC"/>
    <w:rsid w:val="003D29EC"/>
    <w:rsid w:val="003E1C0C"/>
    <w:rsid w:val="003E1D36"/>
    <w:rsid w:val="003E3590"/>
    <w:rsid w:val="003F2144"/>
    <w:rsid w:val="0040032E"/>
    <w:rsid w:val="00402308"/>
    <w:rsid w:val="0041197D"/>
    <w:rsid w:val="00414DD9"/>
    <w:rsid w:val="004522E8"/>
    <w:rsid w:val="0045360E"/>
    <w:rsid w:val="004821AC"/>
    <w:rsid w:val="004821EC"/>
    <w:rsid w:val="004C4B44"/>
    <w:rsid w:val="00501697"/>
    <w:rsid w:val="00523006"/>
    <w:rsid w:val="005701D8"/>
    <w:rsid w:val="005A5DF6"/>
    <w:rsid w:val="005B56C1"/>
    <w:rsid w:val="005D1D50"/>
    <w:rsid w:val="005E79BD"/>
    <w:rsid w:val="005F603B"/>
    <w:rsid w:val="006045FC"/>
    <w:rsid w:val="00604CC2"/>
    <w:rsid w:val="00610BD5"/>
    <w:rsid w:val="00627CDE"/>
    <w:rsid w:val="00640A1D"/>
    <w:rsid w:val="00646BAE"/>
    <w:rsid w:val="00654F4B"/>
    <w:rsid w:val="00661572"/>
    <w:rsid w:val="00680487"/>
    <w:rsid w:val="006836F9"/>
    <w:rsid w:val="00692700"/>
    <w:rsid w:val="006A3919"/>
    <w:rsid w:val="006C342B"/>
    <w:rsid w:val="006D19F0"/>
    <w:rsid w:val="00712FFB"/>
    <w:rsid w:val="00742135"/>
    <w:rsid w:val="007559F8"/>
    <w:rsid w:val="00761D20"/>
    <w:rsid w:val="007878DE"/>
    <w:rsid w:val="00795F8E"/>
    <w:rsid w:val="007A0CAA"/>
    <w:rsid w:val="007A1F9B"/>
    <w:rsid w:val="007A3BAE"/>
    <w:rsid w:val="007C52BC"/>
    <w:rsid w:val="007D20C9"/>
    <w:rsid w:val="007F1932"/>
    <w:rsid w:val="0083682F"/>
    <w:rsid w:val="00874AFB"/>
    <w:rsid w:val="008C5A06"/>
    <w:rsid w:val="008E1CC7"/>
    <w:rsid w:val="008E1CD2"/>
    <w:rsid w:val="008E763A"/>
    <w:rsid w:val="00950913"/>
    <w:rsid w:val="0095347A"/>
    <w:rsid w:val="00962268"/>
    <w:rsid w:val="009675DE"/>
    <w:rsid w:val="009675EF"/>
    <w:rsid w:val="00976EAC"/>
    <w:rsid w:val="009944DA"/>
    <w:rsid w:val="00995925"/>
    <w:rsid w:val="0099634E"/>
    <w:rsid w:val="009C0080"/>
    <w:rsid w:val="009C7801"/>
    <w:rsid w:val="009D386C"/>
    <w:rsid w:val="009E2109"/>
    <w:rsid w:val="009E2978"/>
    <w:rsid w:val="00A55D57"/>
    <w:rsid w:val="00A564F5"/>
    <w:rsid w:val="00A726B4"/>
    <w:rsid w:val="00A90F13"/>
    <w:rsid w:val="00A924C8"/>
    <w:rsid w:val="00AA11DA"/>
    <w:rsid w:val="00AA4F27"/>
    <w:rsid w:val="00AA64B5"/>
    <w:rsid w:val="00AF4D24"/>
    <w:rsid w:val="00AF5FA5"/>
    <w:rsid w:val="00B013F6"/>
    <w:rsid w:val="00B119DC"/>
    <w:rsid w:val="00B3648A"/>
    <w:rsid w:val="00B37B7C"/>
    <w:rsid w:val="00B45DB1"/>
    <w:rsid w:val="00B67951"/>
    <w:rsid w:val="00B75362"/>
    <w:rsid w:val="00B9100D"/>
    <w:rsid w:val="00B95E3E"/>
    <w:rsid w:val="00B96690"/>
    <w:rsid w:val="00B96822"/>
    <w:rsid w:val="00BC482F"/>
    <w:rsid w:val="00BE1876"/>
    <w:rsid w:val="00BE5423"/>
    <w:rsid w:val="00BE5A3B"/>
    <w:rsid w:val="00C25E3B"/>
    <w:rsid w:val="00C337F1"/>
    <w:rsid w:val="00C35474"/>
    <w:rsid w:val="00C7040D"/>
    <w:rsid w:val="00C70BE2"/>
    <w:rsid w:val="00C71714"/>
    <w:rsid w:val="00C75336"/>
    <w:rsid w:val="00C96DA5"/>
    <w:rsid w:val="00C97657"/>
    <w:rsid w:val="00CA34AA"/>
    <w:rsid w:val="00CA65F1"/>
    <w:rsid w:val="00CB3427"/>
    <w:rsid w:val="00CD6D64"/>
    <w:rsid w:val="00CE3750"/>
    <w:rsid w:val="00CE66B9"/>
    <w:rsid w:val="00CE74F9"/>
    <w:rsid w:val="00CF3BCF"/>
    <w:rsid w:val="00D01FB5"/>
    <w:rsid w:val="00D15E63"/>
    <w:rsid w:val="00D162D1"/>
    <w:rsid w:val="00D25971"/>
    <w:rsid w:val="00D55851"/>
    <w:rsid w:val="00D67DBE"/>
    <w:rsid w:val="00D71EA2"/>
    <w:rsid w:val="00DA54F9"/>
    <w:rsid w:val="00DC3C5F"/>
    <w:rsid w:val="00DD082D"/>
    <w:rsid w:val="00DD09E9"/>
    <w:rsid w:val="00DE7EA5"/>
    <w:rsid w:val="00E2034D"/>
    <w:rsid w:val="00E245FE"/>
    <w:rsid w:val="00E3055E"/>
    <w:rsid w:val="00E35A80"/>
    <w:rsid w:val="00E35DE9"/>
    <w:rsid w:val="00E8160D"/>
    <w:rsid w:val="00E84476"/>
    <w:rsid w:val="00E87578"/>
    <w:rsid w:val="00EA1295"/>
    <w:rsid w:val="00EA3656"/>
    <w:rsid w:val="00EA6960"/>
    <w:rsid w:val="00EB07D4"/>
    <w:rsid w:val="00EB55E1"/>
    <w:rsid w:val="00ED70D4"/>
    <w:rsid w:val="00EE5E24"/>
    <w:rsid w:val="00F11BEC"/>
    <w:rsid w:val="00F13A60"/>
    <w:rsid w:val="00F16327"/>
    <w:rsid w:val="00F25E5F"/>
    <w:rsid w:val="00F539EC"/>
    <w:rsid w:val="00F60631"/>
    <w:rsid w:val="00F625D8"/>
    <w:rsid w:val="00F6433F"/>
    <w:rsid w:val="00F66D5B"/>
    <w:rsid w:val="00F66E9B"/>
    <w:rsid w:val="00F772A5"/>
    <w:rsid w:val="00F86268"/>
    <w:rsid w:val="00F954D3"/>
    <w:rsid w:val="00FD08A5"/>
    <w:rsid w:val="078F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070861D"/>
  <w15:docId w15:val="{F6938556-2DF8-4F0F-BA0D-5E3DF86F3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10E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customStyle="1" w:styleId="BBAuthorName">
    <w:name w:val="BB_Author_Name"/>
    <w:basedOn w:val="a"/>
    <w:next w:val="a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paragraph" w:styleId="a4">
    <w:name w:val="header"/>
    <w:basedOn w:val="a"/>
    <w:link w:val="a5"/>
    <w:uiPriority w:val="99"/>
    <w:unhideWhenUsed/>
    <w:rsid w:val="0045360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5360E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536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5360E"/>
    <w:rPr>
      <w:kern w:val="2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A92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7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D11637D-BD95-4450-A573-2BBFE9BCE2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6</Pages>
  <Words>306</Words>
  <Characters>1620</Characters>
  <Application>Microsoft Office Word</Application>
  <DocSecurity>0</DocSecurity>
  <Lines>28</Lines>
  <Paragraphs>8</Paragraphs>
  <ScaleCrop>false</ScaleCrop>
  <Company>DoubleOX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ChenLiang</dc:creator>
  <cp:lastModifiedBy>承曦 吴</cp:lastModifiedBy>
  <cp:revision>100</cp:revision>
  <dcterms:created xsi:type="dcterms:W3CDTF">2021-06-19T13:04:00Z</dcterms:created>
  <dcterms:modified xsi:type="dcterms:W3CDTF">2025-11-24T04:24:00Z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CA0A0F81E94040269501243FAA7B9612</vt:lpwstr>
  </property>
  <property fmtid="{D5CDD505-2E9C-101B-9397-08002B2CF9AE}" pid="4" name="GrammarlyDocumentId">
    <vt:lpwstr>28cbd8f33ab50f8a99550fd5ecd18011a7219ae66b3d4e42f4ef77233e5cc198</vt:lpwstr>
  </property>
</Properties>
</file>