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D391" w14:textId="6BDE1B04" w:rsidR="00117BC7" w:rsidRPr="0013293D" w:rsidRDefault="00312158" w:rsidP="004E58D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01480760"/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Supplemental </w:t>
      </w:r>
      <w:r w:rsidR="00051748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Table 1 </w:t>
      </w:r>
      <w:bookmarkStart w:id="1" w:name="_Hlk201480367"/>
      <w:r w:rsidR="005758D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Factors </w:t>
      </w:r>
      <w:r w:rsidR="00BD09B2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relat</w:t>
      </w:r>
      <w:r w:rsidR="005758D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ed</w:t>
      </w:r>
      <w:r w:rsidR="00BD09B2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to </w:t>
      </w:r>
      <w:bookmarkStart w:id="2" w:name="_Hlk201480922"/>
      <w:r w:rsidR="00BD09B2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serum receptor-interacting protein kinase-1 levels </w:t>
      </w:r>
      <w:bookmarkEnd w:id="2"/>
      <w:r w:rsidR="00BD09B2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following</w:t>
      </w:r>
      <w:r w:rsidR="00051748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aneurysmal subarachnoid hemorrhage</w:t>
      </w:r>
      <w:r w:rsidR="005758D8" w:rsidRPr="005758D8">
        <w:rPr>
          <w:rFonts w:ascii="Times New Roman" w:hAnsi="Times New Roman" w:cs="Times New Roman" w:hint="eastAsia"/>
          <w:color w:val="000000" w:themeColor="text1"/>
          <w:sz w:val="24"/>
          <w:lang w:bidi="en-US"/>
        </w:rPr>
        <w:t xml:space="preserve"> </w:t>
      </w:r>
      <w:r w:rsidR="00553225">
        <w:rPr>
          <w:rFonts w:ascii="Times New Roman" w:hAnsi="Times New Roman" w:cs="Times New Roman" w:hint="eastAsia"/>
          <w:color w:val="000000" w:themeColor="text1"/>
          <w:sz w:val="24"/>
          <w:lang w:bidi="en-US"/>
        </w:rPr>
        <w:t>via</w:t>
      </w:r>
      <w:r w:rsidR="005758D8">
        <w:rPr>
          <w:rFonts w:ascii="Times New Roman" w:hAnsi="Times New Roman" w:cs="Times New Roman" w:hint="eastAsia"/>
          <w:color w:val="000000" w:themeColor="text1"/>
          <w:sz w:val="24"/>
          <w:lang w:bidi="en-US"/>
        </w:rPr>
        <w:t xml:space="preserve"> u</w:t>
      </w:r>
      <w:r w:rsidR="005758D8" w:rsidRPr="0013293D">
        <w:rPr>
          <w:rFonts w:ascii="Times New Roman" w:hAnsi="Times New Roman" w:cs="Times New Roman" w:hint="eastAsia"/>
          <w:color w:val="000000" w:themeColor="text1"/>
          <w:sz w:val="24"/>
          <w:lang w:bidi="en-US"/>
        </w:rPr>
        <w:t xml:space="preserve">nivariate </w:t>
      </w:r>
      <w:r w:rsidR="005758D8" w:rsidRPr="0013293D">
        <w:rPr>
          <w:rFonts w:ascii="Times New Roman" w:hAnsi="Times New Roman" w:cs="Times New Roman"/>
          <w:color w:val="000000" w:themeColor="text1"/>
          <w:sz w:val="24"/>
          <w:lang w:bidi="en-US"/>
        </w:rPr>
        <w:t>linear regression analysis</w:t>
      </w:r>
    </w:p>
    <w:tbl>
      <w:tblPr>
        <w:tblW w:w="811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1"/>
        <w:gridCol w:w="3260"/>
        <w:gridCol w:w="993"/>
      </w:tblGrid>
      <w:tr w:rsidR="00B143EF" w:rsidRPr="0013293D" w14:paraId="3464C13B" w14:textId="77777777" w:rsidTr="005758D8">
        <w:tc>
          <w:tcPr>
            <w:tcW w:w="3861" w:type="dxa"/>
            <w:tcBorders>
              <w:bottom w:val="nil"/>
              <w:right w:val="nil"/>
            </w:tcBorders>
          </w:tcPr>
          <w:bookmarkEnd w:id="1"/>
          <w:p w14:paraId="1AB281BD" w14:textId="20C82EE5" w:rsidR="00B143EF" w:rsidRPr="0013293D" w:rsidRDefault="005758D8" w:rsidP="00920EE5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6E62A" w14:textId="4FBBEEFC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β (95% CI)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5E450" w14:textId="714FF771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value</w:t>
            </w:r>
          </w:p>
        </w:tc>
      </w:tr>
      <w:tr w:rsidR="00B143EF" w:rsidRPr="0013293D" w14:paraId="5529E0CB" w14:textId="77777777" w:rsidTr="005758D8">
        <w:tc>
          <w:tcPr>
            <w:tcW w:w="3861" w:type="dxa"/>
            <w:tcBorders>
              <w:top w:val="single" w:sz="4" w:space="0" w:color="auto"/>
              <w:bottom w:val="nil"/>
              <w:right w:val="nil"/>
            </w:tcBorders>
          </w:tcPr>
          <w:p w14:paraId="015F6ACE" w14:textId="71DB888D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 (male/female)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6BA4C" w14:textId="65C40CCD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0.032 (0.954-1.017)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3B48" w14:textId="0BF47C8A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0.950</w:t>
            </w:r>
          </w:p>
        </w:tc>
      </w:tr>
      <w:tr w:rsidR="00B143EF" w:rsidRPr="0013293D" w14:paraId="536942D8" w14:textId="3FA3F50A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7CF623FF" w14:textId="510312B8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(years)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52C3C77" w14:textId="058181F5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16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 xml:space="preserve"> (-0.02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7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FC6843" w14:textId="086906CC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462</w:t>
            </w:r>
          </w:p>
        </w:tc>
      </w:tr>
      <w:tr w:rsidR="00B143EF" w:rsidRPr="0013293D" w14:paraId="71411348" w14:textId="61388DD5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08362B1E" w14:textId="7DF1F747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OLE_LINK1"/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Cigarette smoking</w:t>
            </w:r>
            <w:bookmarkEnd w:id="3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FE066C4" w14:textId="3D0D55B6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0.830 (-0.289-1.949)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A606C2" w14:textId="43B08592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0.145</w:t>
            </w:r>
          </w:p>
        </w:tc>
      </w:tr>
      <w:tr w:rsidR="00B143EF" w:rsidRPr="0013293D" w14:paraId="790D118E" w14:textId="695E2D45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688D9602" w14:textId="46A86836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Alcohol consumption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B23AD9C" w14:textId="6E9735A9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-0.106 (-1.151-0.938)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FBA660" w14:textId="0FBE869E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0.841</w:t>
            </w:r>
          </w:p>
        </w:tc>
      </w:tr>
      <w:tr w:rsidR="00B143EF" w:rsidRPr="0013293D" w14:paraId="1A69AB6A" w14:textId="3D2AA9CF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0567619C" w14:textId="45B2BE8D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Hypertension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A7CDF59" w14:textId="0AA22939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-0.009 (-1.070-1.052)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8C14A7C" w14:textId="3C672D66" w:rsidR="00B143EF" w:rsidRPr="0013293D" w:rsidRDefault="00B143EF" w:rsidP="00920EE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0.987</w:t>
            </w:r>
          </w:p>
        </w:tc>
      </w:tr>
      <w:tr w:rsidR="00B143EF" w:rsidRPr="0013293D" w14:paraId="3B6BA366" w14:textId="1A533A2F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62E1CBAF" w14:textId="75450661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Diabetes mellitus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0495D3D" w14:textId="45C8082F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-0.207 (-1.540-1.126)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EBED54" w14:textId="25EEDAED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0.760</w:t>
            </w:r>
          </w:p>
        </w:tc>
      </w:tr>
      <w:tr w:rsidR="00B143EF" w:rsidRPr="0013293D" w14:paraId="125B3DF1" w14:textId="46FC513C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2B684990" w14:textId="7412AB4D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Hyperlipidemia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ED96F38" w14:textId="1E215044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-0.371 (-1.482-0.740)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C53A98" w14:textId="7F110290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0.511</w:t>
            </w:r>
          </w:p>
        </w:tc>
      </w:tr>
      <w:tr w:rsidR="00B143EF" w:rsidRPr="0013293D" w14:paraId="5B7D5907" w14:textId="2165C438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5163F6F4" w14:textId="0B4290C0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Admission time (h)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929D84A" w14:textId="5266AC55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-0.002 (-0.095-0.091)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255A81" w14:textId="47EE2453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0.966</w:t>
            </w:r>
          </w:p>
        </w:tc>
      </w:tr>
      <w:tr w:rsidR="00B143EF" w:rsidRPr="0013293D" w14:paraId="6FCBA1A6" w14:textId="2C0DEF9D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72CD5561" w14:textId="13B7DF42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Blood-collection time (h)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4508EA4" w14:textId="776E9985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-0.019 (-0.111-0.074)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AE3154" w14:textId="69046A7E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0.689</w:t>
            </w:r>
          </w:p>
        </w:tc>
      </w:tr>
      <w:tr w:rsidR="00B143EF" w:rsidRPr="0013293D" w14:paraId="25C86034" w14:textId="0EA72E72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72055B8E" w14:textId="0FFCA1B9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Systolic arterial pressure (mmHg)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5D1CE55" w14:textId="50227BE8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-0.001 (-0.028-0.026)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AD9777" w14:textId="55F84627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0.934</w:t>
            </w:r>
          </w:p>
        </w:tc>
      </w:tr>
      <w:tr w:rsidR="00B143EF" w:rsidRPr="0013293D" w14:paraId="711F77AC" w14:textId="24989815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131F6A22" w14:textId="69D4F944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Diastolic arterial pressure (mmHg)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74C4060" w14:textId="09F46B3F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0.019 (-0.019-0.056)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0F2E08" w14:textId="39748AA0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0.323</w:t>
            </w:r>
          </w:p>
        </w:tc>
      </w:tr>
      <w:tr w:rsidR="00B143EF" w:rsidRPr="0013293D" w14:paraId="1326DEF5" w14:textId="1A659890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5F3EFA0B" w14:textId="2A6B9559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Hunt-Hess scores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AE0DE00" w14:textId="5752209C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1.186 (0.853-1.519)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9A93DE" w14:textId="0AF96ACF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4E7F28F4" w14:textId="33279765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55442A1B" w14:textId="7C4D4388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Modified Fisher scores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F46F850" w14:textId="5E1AC614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1.592 (1.181-2.003)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E7DF2D" w14:textId="4E749043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320543B2" w14:textId="2A6980E3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6712F092" w14:textId="77777777" w:rsidR="005758D8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Aneurysmal position</w:t>
            </w:r>
          </w:p>
          <w:p w14:paraId="7F52EA16" w14:textId="5CA3FC1C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(posterior/anterior circulation)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DAA5C91" w14:textId="1FEF0343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-0.391 (-1.508-0.725)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825F81" w14:textId="6EA59EB6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0.490</w:t>
            </w:r>
          </w:p>
        </w:tc>
      </w:tr>
      <w:tr w:rsidR="00B143EF" w:rsidRPr="0013293D" w14:paraId="701EC922" w14:textId="2096A5F1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0F02E4ED" w14:textId="7DA4DF48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Aneurysmal shape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(cystic/others)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19D558C" w14:textId="3629CE55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-0.682 (-1.882-0.517)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68CC5E" w14:textId="31F282AA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0.264</w:t>
            </w:r>
          </w:p>
        </w:tc>
      </w:tr>
      <w:tr w:rsidR="00B143EF" w:rsidRPr="0013293D" w14:paraId="078CCA32" w14:textId="2575065F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1E4BAEA7" w14:textId="77777777" w:rsidR="005758D8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Aneurysmal diameter </w:t>
            </w:r>
          </w:p>
          <w:p w14:paraId="6817075F" w14:textId="3619FEAB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(&lt;10 mm/≥10 mm)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A2ADCB0" w14:textId="7F3AB91B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-0.690 (-2.106-0.725)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5822449" w14:textId="35CFC6F2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0.338</w:t>
            </w:r>
          </w:p>
        </w:tc>
      </w:tr>
      <w:tr w:rsidR="00B143EF" w:rsidRPr="0013293D" w14:paraId="700EE1CF" w14:textId="3CB6B9B8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3F358B2C" w14:textId="5C432A76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Intraventricular bleeding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2F9C2E5" w14:textId="04F062B4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1.563 (0.406-2.721)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8FFA055" w14:textId="3E261E26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0.008</w:t>
            </w:r>
          </w:p>
        </w:tc>
      </w:tr>
      <w:tr w:rsidR="00B143EF" w:rsidRPr="0013293D" w14:paraId="748344D4" w14:textId="11B6CA94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05F9A88E" w14:textId="17C0D9C5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Acute hydrocephalus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EA9D7E4" w14:textId="1CCB8378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1.586 (0.324-2.847)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86403F" w14:textId="402E50F5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0.014</w:t>
            </w:r>
          </w:p>
        </w:tc>
      </w:tr>
      <w:tr w:rsidR="00B143EF" w:rsidRPr="0013293D" w14:paraId="769DC24F" w14:textId="355B785F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6AF45EB1" w14:textId="6E3C56C7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External ventricular drain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8D9B6E3" w14:textId="6581A6EE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1.482 (0.305-2.660)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2592EE" w14:textId="09CC20FE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0.014</w:t>
            </w:r>
          </w:p>
        </w:tc>
      </w:tr>
      <w:tr w:rsidR="00B143EF" w:rsidRPr="0013293D" w14:paraId="58145648" w14:textId="698273B3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1D344B5C" w14:textId="2D2F7A03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leucocyte count (×10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/L)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5C55B2F" w14:textId="0E9FD5BB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0.379 (0.185-0.573)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9D7F8E" w14:textId="7F7A2734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28E42036" w14:textId="51334925" w:rsidTr="005758D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1F3EDD34" w14:textId="116891E5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CRP levels (mg/L)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EC29143" w14:textId="4798EEE2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0.057 (0.010-0.103)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89F31F" w14:textId="5771AB48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0.017</w:t>
            </w:r>
          </w:p>
        </w:tc>
      </w:tr>
      <w:tr w:rsidR="00B143EF" w:rsidRPr="0013293D" w14:paraId="3BF180E0" w14:textId="296C06EF" w:rsidTr="005758D8">
        <w:tc>
          <w:tcPr>
            <w:tcW w:w="3861" w:type="dxa"/>
            <w:tcBorders>
              <w:top w:val="nil"/>
              <w:right w:val="nil"/>
            </w:tcBorders>
            <w:vAlign w:val="center"/>
          </w:tcPr>
          <w:p w14:paraId="12F5326E" w14:textId="5F12CE4C" w:rsidR="00B143EF" w:rsidRPr="0013293D" w:rsidRDefault="00B143EF" w:rsidP="00312158">
            <w:pPr>
              <w:spacing w:line="480" w:lineRule="auto"/>
              <w:ind w:left="-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glucose levels (mmol/L)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5D3AF93D" w14:textId="62EAB707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0.163 (0.027-0.299)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2D106" w14:textId="24BE6B98" w:rsidR="00B143EF" w:rsidRPr="0013293D" w:rsidRDefault="00B143EF" w:rsidP="00E3097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0.019</w:t>
            </w:r>
          </w:p>
        </w:tc>
      </w:tr>
    </w:tbl>
    <w:p w14:paraId="27A163F9" w14:textId="03CA5121" w:rsidR="00117BC7" w:rsidRPr="0013293D" w:rsidRDefault="00051748" w:rsidP="004E58D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CRP indicat</w:t>
      </w:r>
      <w:r w:rsidR="004F5D8D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C-reactive protein; </w:t>
      </w:r>
      <w:r w:rsidR="00646713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β, beta;</w:t>
      </w:r>
      <w:r w:rsidR="00CB0CF7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95% CI, 95% confidence interval.</w:t>
      </w:r>
    </w:p>
    <w:bookmarkEnd w:id="0"/>
    <w:p w14:paraId="0D69E8A8" w14:textId="77777777" w:rsidR="00117BC7" w:rsidRPr="0013293D" w:rsidRDefault="00117BC7" w:rsidP="004E58D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80BCD1" w14:textId="77777777" w:rsidR="0079769B" w:rsidRDefault="0079769B">
      <w:pPr>
        <w:rPr>
          <w:rFonts w:ascii="Times New Roman" w:hAnsi="Times New Roman" w:cs="Times New Roman"/>
          <w:color w:val="000000" w:themeColor="text1"/>
          <w:sz w:val="24"/>
          <w:lang w:bidi="en-US"/>
        </w:rPr>
      </w:pPr>
    </w:p>
    <w:p w14:paraId="6C8BFE47" w14:textId="77777777" w:rsidR="00F42965" w:rsidRDefault="00F42965">
      <w:pPr>
        <w:rPr>
          <w:rFonts w:ascii="Times New Roman" w:hAnsi="Times New Roman" w:cs="Times New Roman"/>
          <w:color w:val="000000" w:themeColor="text1"/>
          <w:sz w:val="24"/>
          <w:lang w:bidi="en-US"/>
        </w:rPr>
      </w:pPr>
    </w:p>
    <w:p w14:paraId="76C3E80C" w14:textId="77777777" w:rsidR="00553225" w:rsidRDefault="00553225">
      <w:pPr>
        <w:rPr>
          <w:rFonts w:ascii="Times New Roman" w:hAnsi="Times New Roman" w:cs="Times New Roman"/>
          <w:color w:val="000000" w:themeColor="text1"/>
          <w:sz w:val="24"/>
          <w:lang w:bidi="en-US"/>
        </w:rPr>
      </w:pPr>
    </w:p>
    <w:p w14:paraId="17EFD796" w14:textId="77777777" w:rsidR="00553225" w:rsidRDefault="00553225">
      <w:pPr>
        <w:rPr>
          <w:rFonts w:ascii="Times New Roman" w:hAnsi="Times New Roman" w:cs="Times New Roman"/>
          <w:color w:val="000000" w:themeColor="text1"/>
          <w:sz w:val="24"/>
          <w:lang w:bidi="en-US"/>
        </w:rPr>
      </w:pPr>
    </w:p>
    <w:p w14:paraId="759844ED" w14:textId="77777777" w:rsidR="00553225" w:rsidRDefault="00553225">
      <w:pPr>
        <w:rPr>
          <w:rFonts w:ascii="Times New Roman" w:hAnsi="Times New Roman" w:cs="Times New Roman"/>
          <w:color w:val="000000" w:themeColor="text1"/>
          <w:sz w:val="24"/>
          <w:lang w:bidi="en-US"/>
        </w:rPr>
      </w:pPr>
    </w:p>
    <w:p w14:paraId="29CF969F" w14:textId="77777777" w:rsidR="00553225" w:rsidRPr="0013293D" w:rsidRDefault="00553225">
      <w:pPr>
        <w:rPr>
          <w:rFonts w:ascii="Times New Roman" w:hAnsi="Times New Roman" w:cs="Times New Roman"/>
          <w:color w:val="000000" w:themeColor="text1"/>
          <w:sz w:val="24"/>
          <w:lang w:bidi="en-US"/>
        </w:rPr>
      </w:pPr>
    </w:p>
    <w:p w14:paraId="1DB75B7C" w14:textId="09B36395" w:rsidR="008B7076" w:rsidRPr="0013293D" w:rsidRDefault="00553225" w:rsidP="008B707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 xml:space="preserve">Supplemental </w:t>
      </w:r>
      <w:r w:rsidR="008B7076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="008B7076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Factors in correlation with modified Rankin Scale scores three months after</w:t>
      </w:r>
      <w:r w:rsidR="008B7076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aneurysmal subarachnoid hemorrhage</w:t>
      </w:r>
      <w:r w:rsidRPr="00553225">
        <w:rPr>
          <w:rFonts w:ascii="Times New Roman" w:hAnsi="Times New Roman" w:cs="Times New Roman" w:hint="eastAsia"/>
          <w:color w:val="000000" w:themeColor="text1"/>
          <w:sz w:val="24"/>
          <w:lang w:bidi="en-US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lang w:bidi="en-US"/>
        </w:rPr>
        <w:t>via u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lang w:bidi="en-US"/>
        </w:rPr>
        <w:t xml:space="preserve">nivariate </w:t>
      </w:r>
      <w:r w:rsidRPr="0013293D">
        <w:rPr>
          <w:rFonts w:ascii="Times New Roman" w:hAnsi="Times New Roman" w:cs="Times New Roman"/>
          <w:color w:val="000000" w:themeColor="text1"/>
          <w:sz w:val="24"/>
          <w:lang w:bidi="en-US"/>
        </w:rPr>
        <w:t>linear regression analysis</w:t>
      </w:r>
    </w:p>
    <w:tbl>
      <w:tblPr>
        <w:tblW w:w="8256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1"/>
        <w:gridCol w:w="2835"/>
        <w:gridCol w:w="1560"/>
      </w:tblGrid>
      <w:tr w:rsidR="00B143EF" w:rsidRPr="0013293D" w14:paraId="0C093DC2" w14:textId="77777777" w:rsidTr="00002EB8">
        <w:tc>
          <w:tcPr>
            <w:tcW w:w="3861" w:type="dxa"/>
            <w:tcBorders>
              <w:bottom w:val="nil"/>
              <w:right w:val="nil"/>
            </w:tcBorders>
          </w:tcPr>
          <w:p w14:paraId="31E8D822" w14:textId="2F0657E9" w:rsidR="00B143EF" w:rsidRPr="0013293D" w:rsidRDefault="00553225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9D00D" w14:textId="77777777" w:rsidR="00B143EF" w:rsidRPr="0013293D" w:rsidRDefault="00B143EF" w:rsidP="00A14ED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β (95% CI)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F55BF" w14:textId="77777777" w:rsidR="00B143EF" w:rsidRPr="0013293D" w:rsidRDefault="00B143EF" w:rsidP="00A14ED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value</w:t>
            </w:r>
          </w:p>
        </w:tc>
      </w:tr>
      <w:tr w:rsidR="00B143EF" w:rsidRPr="0013293D" w14:paraId="3547CB76" w14:textId="77777777" w:rsidTr="00002EB8">
        <w:tc>
          <w:tcPr>
            <w:tcW w:w="3861" w:type="dxa"/>
            <w:tcBorders>
              <w:top w:val="single" w:sz="4" w:space="0" w:color="auto"/>
              <w:bottom w:val="nil"/>
              <w:right w:val="nil"/>
            </w:tcBorders>
          </w:tcPr>
          <w:p w14:paraId="5992E5E2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 (male/female)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7C440" w14:textId="047A28EE" w:rsidR="00B143EF" w:rsidRPr="0013293D" w:rsidRDefault="00B143EF" w:rsidP="00A14ED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0.150 (-0.277-0.577)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0BD37" w14:textId="423A5A91" w:rsidR="00B143EF" w:rsidRPr="0013293D" w:rsidRDefault="00B143EF" w:rsidP="00A14ED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0.489</w:t>
            </w:r>
          </w:p>
        </w:tc>
      </w:tr>
      <w:tr w:rsidR="00B143EF" w:rsidRPr="0013293D" w14:paraId="0B05B7CB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1E553799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(years)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D8CC22" w14:textId="202A48FA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0.018 (-0.001-0.037)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1C12AF" w14:textId="63681A2B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0.059</w:t>
            </w:r>
          </w:p>
        </w:tc>
      </w:tr>
      <w:tr w:rsidR="00B143EF" w:rsidRPr="0013293D" w14:paraId="69DE00EC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75688FBB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Cigarette smoking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FE325C" w14:textId="0217C5CF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-0.028 (-0.516-0.460)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DEA148" w14:textId="6DDD0424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0.911</w:t>
            </w:r>
          </w:p>
        </w:tc>
      </w:tr>
      <w:tr w:rsidR="00B143EF" w:rsidRPr="0013293D" w14:paraId="6DA2783C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04D65FAA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Alcohol consumption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95E920" w14:textId="25EA6520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0.038 (-0.415-0.492)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1D2F0B" w14:textId="6CAE3845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0.868</w:t>
            </w:r>
          </w:p>
        </w:tc>
      </w:tr>
      <w:tr w:rsidR="00B143EF" w:rsidRPr="0013293D" w14:paraId="5486240E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0CEB7B54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Hypertension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A4959E" w14:textId="6665FB73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0.217 (-0.242-0.677)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0C7F8E" w14:textId="5339584C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0.352</w:t>
            </w:r>
          </w:p>
        </w:tc>
      </w:tr>
      <w:tr w:rsidR="00B143EF" w:rsidRPr="0013293D" w14:paraId="53714EDC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39221EA4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Diabetes mellitus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23C4D51" w14:textId="4C9CC0F4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0.113 (-0.465-0.691)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6F0075" w14:textId="05DBD85E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0.701</w:t>
            </w:r>
          </w:p>
        </w:tc>
      </w:tr>
      <w:tr w:rsidR="00B143EF" w:rsidRPr="0013293D" w14:paraId="37AAC69E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3CEB3D44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Hyperlipidemia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80ACCD" w14:textId="3CC5FD37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0.091 (-0.391-0.573)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71FAAF" w14:textId="4FA3B876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0.711</w:t>
            </w:r>
          </w:p>
        </w:tc>
      </w:tr>
      <w:tr w:rsidR="00B143EF" w:rsidRPr="0013293D" w14:paraId="54962CB4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2D927A56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Admission time (h)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EAC598" w14:textId="60E4C441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-0.032 (-0.072-0.008)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AB101F" w14:textId="1AAD25D7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0.117</w:t>
            </w:r>
          </w:p>
        </w:tc>
      </w:tr>
      <w:tr w:rsidR="00B143EF" w:rsidRPr="0013293D" w14:paraId="45A7650D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203DD77D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Blood-collection time (h)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F48AC0" w14:textId="6B951105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-0.031 (-0.071-0.009)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7BC7A9" w14:textId="3C528FEC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0.126</w:t>
            </w:r>
          </w:p>
        </w:tc>
      </w:tr>
      <w:tr w:rsidR="00B143EF" w:rsidRPr="0013293D" w14:paraId="691AA203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41DC8894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Systolic arterial pressure (mmHg)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4376C80" w14:textId="447E751E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-0.001 (-0.012-0.011)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4A5E90" w14:textId="08B97DF9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0.891</w:t>
            </w:r>
          </w:p>
        </w:tc>
      </w:tr>
      <w:tr w:rsidR="00B143EF" w:rsidRPr="0013293D" w14:paraId="2F3D0E79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3DC635EA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Diastolic arterial pressure (mmHg)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B2EFAC0" w14:textId="1E9E9D13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0.010 (-0.006-0.026)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565663" w14:textId="5DB6B412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0.219</w:t>
            </w:r>
          </w:p>
        </w:tc>
      </w:tr>
      <w:tr w:rsidR="00B143EF" w:rsidRPr="0013293D" w14:paraId="3E1C63CE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54611132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Hunt-Hess scores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C362F4C" w14:textId="79E013F5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0.762 (0.639-0.886)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C127AF" w14:textId="21D7FBAE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049EE684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622D99A5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Modified Fisher scores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0B7FF9B" w14:textId="61FCED05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0.936 (0.779-1.093)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D58D69" w14:textId="75DF0784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2328A5F6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69BA757A" w14:textId="77777777" w:rsidR="00002EB8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Aneurysmal position</w:t>
            </w:r>
          </w:p>
          <w:p w14:paraId="5EFE02AF" w14:textId="255C872C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(posterior/anterior circulation)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B98C4B" w14:textId="466EEF31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-0.021 (-0.506-0.464)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47F256" w14:textId="328BFC69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0.933</w:t>
            </w:r>
          </w:p>
        </w:tc>
      </w:tr>
      <w:tr w:rsidR="00B143EF" w:rsidRPr="0013293D" w14:paraId="496A3B6E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6973843D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Aneurysmal shape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(cystic/others)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FA23D9" w14:textId="0037EABD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0.346 (-0.174-0.866)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3E26FA" w14:textId="2449CC07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0.191</w:t>
            </w:r>
          </w:p>
        </w:tc>
      </w:tr>
      <w:tr w:rsidR="00B143EF" w:rsidRPr="0013293D" w14:paraId="1732FAE6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10E0CC43" w14:textId="77777777" w:rsidR="00002EB8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Aneurysmal diameter </w:t>
            </w:r>
          </w:p>
          <w:p w14:paraId="0B76D97C" w14:textId="3139C900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(&lt;10 mm/≥10 mm)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301A6E8" w14:textId="572D21E0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0.334 (-0.280-0.948)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6CD4F8" w14:textId="18333D3F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0.284</w:t>
            </w:r>
          </w:p>
        </w:tc>
      </w:tr>
      <w:tr w:rsidR="00B143EF" w:rsidRPr="0013293D" w14:paraId="3A6B0C64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19D00400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Intraventricular bleeding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F5E578C" w14:textId="2A61F1AD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1.374 (0.897-1.850)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5163B6" w14:textId="0A81344C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13F8BC8D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37C738E9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Acute hydrocephalus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9227E3" w14:textId="50FB8073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1.086 (0.550-1.622)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10EA49" w14:textId="5B7BA9EC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5080AE0C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48663262" w14:textId="27145005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External ventricular drain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70390EB" w14:textId="7FE3FD63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1.225 (0.734-1.717)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DB5CB7" w14:textId="687CB786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40089B84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73A1ECD4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leucocyte count (×10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/L)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6C5D40" w14:textId="2C68AE68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0.188 (0.104-0.271)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424973" w14:textId="46F79A15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6417B971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</w:tcPr>
          <w:p w14:paraId="2542EF85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CRP levels (mg/L)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10E4429" w14:textId="26C62A72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0.034 (0.015-0.054)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598387" w14:textId="79594259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0.001</w:t>
            </w:r>
          </w:p>
        </w:tc>
      </w:tr>
      <w:tr w:rsidR="00B143EF" w:rsidRPr="0013293D" w14:paraId="794FE328" w14:textId="77777777" w:rsidTr="00002EB8">
        <w:tc>
          <w:tcPr>
            <w:tcW w:w="3861" w:type="dxa"/>
            <w:tcBorders>
              <w:top w:val="nil"/>
              <w:bottom w:val="nil"/>
              <w:right w:val="nil"/>
            </w:tcBorders>
            <w:vAlign w:val="center"/>
          </w:tcPr>
          <w:p w14:paraId="44018CC7" w14:textId="7777777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glucose levels (mmol/L)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C32CA21" w14:textId="7C5F95A1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0.156 (0.100-0.212)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811002" w14:textId="79FC44C2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  <w:tr w:rsidR="00B143EF" w:rsidRPr="0013293D" w14:paraId="7193B750" w14:textId="77777777" w:rsidTr="00002EB8">
        <w:tc>
          <w:tcPr>
            <w:tcW w:w="3861" w:type="dxa"/>
            <w:tcBorders>
              <w:top w:val="nil"/>
              <w:right w:val="nil"/>
            </w:tcBorders>
            <w:vAlign w:val="center"/>
          </w:tcPr>
          <w:p w14:paraId="53A0761F" w14:textId="69116597" w:rsidR="00B143EF" w:rsidRPr="0013293D" w:rsidRDefault="00B143EF" w:rsidP="009F78FB">
            <w:pPr>
              <w:spacing w:line="480" w:lineRule="auto"/>
              <w:ind w:left="-7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Serum RIPK1 levels (ng/mL)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E70F09C" w14:textId="7FFA9206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0.188 (0.136-0.240)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B76A7" w14:textId="4AC0F22E" w:rsidR="00B143EF" w:rsidRPr="0013293D" w:rsidRDefault="00B143EF" w:rsidP="00044F5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bidi="en-US"/>
              </w:rPr>
              <w:t>&lt;0.001</w:t>
            </w:r>
          </w:p>
        </w:tc>
      </w:tr>
    </w:tbl>
    <w:p w14:paraId="391E4AE3" w14:textId="540F8824" w:rsidR="009F78FB" w:rsidRPr="0013293D" w:rsidRDefault="009F78FB" w:rsidP="009F78F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CRP indicates C-reactive protein; β, beta;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95% CI, 95% confidence interva</w:t>
      </w:r>
      <w:r w:rsidR="00002EB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l; RIPK1, </w:t>
      </w:r>
      <w:r w:rsidR="00002EB8" w:rsidRPr="00002EB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receptor-interacting protein kinase-1</w:t>
      </w:r>
      <w:r w:rsidR="00002EB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.</w:t>
      </w:r>
    </w:p>
    <w:p w14:paraId="3FF8FA3A" w14:textId="77777777" w:rsidR="008B7076" w:rsidRDefault="008B7076" w:rsidP="00181FA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BFE330" w14:textId="77777777" w:rsidR="00F42965" w:rsidRPr="0013293D" w:rsidRDefault="00F42965" w:rsidP="00181FA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B475B" w14:textId="77777777" w:rsidR="008B7076" w:rsidRDefault="008B7076" w:rsidP="00181FA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7B90CB" w14:textId="77777777" w:rsidR="00455A43" w:rsidRPr="0013293D" w:rsidRDefault="00455A43">
      <w:pPr>
        <w:rPr>
          <w:rFonts w:hint="eastAsia"/>
          <w:color w:val="000000" w:themeColor="text1"/>
        </w:rPr>
      </w:pPr>
    </w:p>
    <w:p w14:paraId="0CE58FCE" w14:textId="48BBC2D7" w:rsidR="006E29CB" w:rsidRPr="0013293D" w:rsidRDefault="00002EB8" w:rsidP="008F6F9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 xml:space="preserve">Supplemental </w:t>
      </w:r>
      <w:r w:rsidR="008F6F9C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3</w:t>
      </w:r>
      <w:r w:rsidR="008F6F9C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Factors associated with</w:t>
      </w:r>
      <w:r w:rsidR="008F6F9C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8F6F9C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delayed cerebral ischemia </w:t>
      </w:r>
      <w:r w:rsidR="00054212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post-</w:t>
      </w:r>
      <w:r w:rsidR="008F6F9C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aneurysmal subarachnoid hemorrhage</w:t>
      </w:r>
      <w:r w:rsidRPr="00002EB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via u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nivariate binary logistic </w:t>
      </w: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regression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analysis</w:t>
      </w:r>
    </w:p>
    <w:tbl>
      <w:tblPr>
        <w:tblStyle w:val="ae"/>
        <w:tblW w:w="83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051"/>
        <w:gridCol w:w="1511"/>
      </w:tblGrid>
      <w:tr w:rsidR="00B143EF" w:rsidRPr="0013293D" w14:paraId="6D40DCB8" w14:textId="70AB0403" w:rsidTr="00B143EF">
        <w:tc>
          <w:tcPr>
            <w:tcW w:w="3828" w:type="dxa"/>
            <w:tcBorders>
              <w:bottom w:val="single" w:sz="4" w:space="0" w:color="auto"/>
            </w:tcBorders>
          </w:tcPr>
          <w:p w14:paraId="5456483F" w14:textId="6A2A7F93" w:rsidR="00B143EF" w:rsidRPr="00002EB8" w:rsidRDefault="00002EB8" w:rsidP="00510E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201485353"/>
            <w:r w:rsidRPr="00002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6BC5DD53" w14:textId="7E4B5C56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OR (95% CI)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4D5F421E" w14:textId="7C11018E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B143EF" w:rsidRPr="0013293D" w14:paraId="15C3194D" w14:textId="5A7860BF" w:rsidTr="00B143EF">
        <w:tc>
          <w:tcPr>
            <w:tcW w:w="3828" w:type="dxa"/>
            <w:tcBorders>
              <w:bottom w:val="nil"/>
            </w:tcBorders>
            <w:vAlign w:val="center"/>
          </w:tcPr>
          <w:p w14:paraId="6C607C59" w14:textId="77777777" w:rsidR="00B143EF" w:rsidRPr="0013293D" w:rsidRDefault="00B143EF" w:rsidP="005B3091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5" w:name="_Hlk201482840"/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Gander (male/female)</w:t>
            </w:r>
          </w:p>
        </w:tc>
        <w:tc>
          <w:tcPr>
            <w:tcW w:w="3051" w:type="dxa"/>
            <w:tcBorders>
              <w:bottom w:val="nil"/>
            </w:tcBorders>
            <w:vAlign w:val="center"/>
          </w:tcPr>
          <w:p w14:paraId="57247626" w14:textId="07BA7761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0.753 (0.407-1.390)</w:t>
            </w: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14:paraId="11B01736" w14:textId="07A98E04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0.364</w:t>
            </w:r>
          </w:p>
        </w:tc>
      </w:tr>
      <w:bookmarkEnd w:id="4"/>
      <w:bookmarkEnd w:id="5"/>
      <w:tr w:rsidR="00B143EF" w:rsidRPr="0013293D" w14:paraId="2C55FF39" w14:textId="2B773801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AE4C4D" w14:textId="77777777" w:rsidR="00B143EF" w:rsidRPr="0013293D" w:rsidRDefault="00B143EF" w:rsidP="004C3788">
            <w:pPr>
              <w:rPr>
                <w:rFonts w:hint="eastAsia"/>
                <w:color w:val="000000" w:themeColor="text1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(years)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17AC397C" w14:textId="7991D7AA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0.987 (0.960-1.015)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5F4A9A87" w14:textId="4B7D8FFD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0.351</w:t>
            </w:r>
          </w:p>
        </w:tc>
      </w:tr>
      <w:tr w:rsidR="00B143EF" w:rsidRPr="0013293D" w14:paraId="25290A26" w14:textId="4C17217B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A2CE753" w14:textId="77777777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Cigarette smoking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2E6C4FDD" w14:textId="5365274D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0.794 (0.384-1.641)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271A2600" w14:textId="7F907DD5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0.533</w:t>
            </w:r>
          </w:p>
        </w:tc>
      </w:tr>
      <w:tr w:rsidR="00B143EF" w:rsidRPr="0013293D" w14:paraId="62A18AF4" w14:textId="31308333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2770B54" w14:textId="77777777" w:rsidR="00B143EF" w:rsidRPr="0013293D" w:rsidRDefault="00B143EF" w:rsidP="004C3788">
            <w:pPr>
              <w:rPr>
                <w:rFonts w:hint="eastAsia"/>
                <w:color w:val="000000" w:themeColor="text1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Alcohol consumption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2D261405" w14:textId="62B13F17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0.835 (0.429-1.624)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6CB047A5" w14:textId="6C791628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0.595</w:t>
            </w:r>
          </w:p>
        </w:tc>
      </w:tr>
      <w:tr w:rsidR="00B143EF" w:rsidRPr="0013293D" w14:paraId="40DA18A4" w14:textId="41B972C9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A5CA68D" w14:textId="77777777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Hypertension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02756DF4" w14:textId="7B3A3DB5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0.857 (0.446-1.648)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3CD4CF6E" w14:textId="3A004AC9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0.644</w:t>
            </w:r>
          </w:p>
        </w:tc>
      </w:tr>
      <w:tr w:rsidR="00B143EF" w:rsidRPr="0013293D" w14:paraId="2351911B" w14:textId="4B267EE9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9F02067" w14:textId="77777777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Diabetes mellitus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1EDF8338" w14:textId="18701106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1.738 (0.802-3.766)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126BB4D8" w14:textId="634F5826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0.161</w:t>
            </w:r>
          </w:p>
        </w:tc>
      </w:tr>
      <w:tr w:rsidR="00B143EF" w:rsidRPr="0013293D" w14:paraId="79950255" w14:textId="49056C5A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B388A56" w14:textId="77777777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Hyperlipidemia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701AA723" w14:textId="330F0EBB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1.101 (0.554-2.190)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6FBB7F72" w14:textId="13622C73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0.783</w:t>
            </w:r>
          </w:p>
        </w:tc>
      </w:tr>
      <w:tr w:rsidR="00B143EF" w:rsidRPr="0013293D" w14:paraId="18097490" w14:textId="071527E9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4877043" w14:textId="0D6EF7EB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Admission time (h)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51A8D3E9" w14:textId="6C7E89DC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0.998 (0.941-1.058)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4092E978" w14:textId="12C30233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0.945</w:t>
            </w:r>
          </w:p>
        </w:tc>
      </w:tr>
      <w:tr w:rsidR="00B143EF" w:rsidRPr="0013293D" w14:paraId="1FB9F547" w14:textId="5F137E67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DC96B44" w14:textId="7529998E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Blood-collection time (h)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09E51F25" w14:textId="42A92A43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1.000 (0.944-1.059)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357EF284" w14:textId="4764B35F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0.996</w:t>
            </w:r>
          </w:p>
        </w:tc>
      </w:tr>
      <w:tr w:rsidR="00B143EF" w:rsidRPr="0013293D" w14:paraId="12263BC5" w14:textId="622A82E0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0A1672" w14:textId="57F4DCB6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Systolic arterial pressure (mmHg)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13EBABD0" w14:textId="45807106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1.001 (0.984-1.017)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32104670" w14:textId="4C05AE0D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0.937</w:t>
            </w:r>
          </w:p>
        </w:tc>
      </w:tr>
      <w:tr w:rsidR="00B143EF" w:rsidRPr="0013293D" w14:paraId="2EE6DF14" w14:textId="356AFF85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FCFAF29" w14:textId="67C42355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Diastolic arterial pressure (mmHg)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64D95A12" w14:textId="57E4A9F9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1.011 (0.987-1.035)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0CC7E836" w14:textId="0AF00DCD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0.385</w:t>
            </w:r>
          </w:p>
        </w:tc>
      </w:tr>
      <w:tr w:rsidR="00B143EF" w:rsidRPr="0013293D" w14:paraId="6E258700" w14:textId="6C242526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A08D8BB" w14:textId="0F508397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Hunt-Hess scores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41B21DBA" w14:textId="4F4E9D78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2.692 (1.978-3.662)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38A8A9F6" w14:textId="0386B755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68E7E52C" w14:textId="398D032E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0B90236" w14:textId="1ED4F24D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Modified Fisher score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71BFDA1E" w14:textId="48B89EB0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3.272 (2.263-4.729)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22168CFD" w14:textId="40B9CAF7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2D4ED60E" w14:textId="562B8B98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A604185" w14:textId="77777777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Aneurysmal position </w:t>
            </w:r>
          </w:p>
          <w:p w14:paraId="234FBC14" w14:textId="08D13E01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(posterior/anterior circulation)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5F971D35" w14:textId="2731D1A7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0.779 (0.395-1.539)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4DE513CE" w14:textId="3793D880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0.472</w:t>
            </w:r>
          </w:p>
        </w:tc>
      </w:tr>
      <w:tr w:rsidR="00B143EF" w:rsidRPr="0013293D" w14:paraId="56DA48CD" w14:textId="6835AC30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476A550" w14:textId="7EB83149" w:rsidR="00B143EF" w:rsidRPr="0013293D" w:rsidRDefault="00B143EF" w:rsidP="007B2EBF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Aneurysmal shape (cystic/others)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6E1B8BEB" w14:textId="0F9BD262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0.688 (0.336-1.410)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2257D3D8" w14:textId="63F3EA21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0.307</w:t>
            </w:r>
          </w:p>
        </w:tc>
      </w:tr>
      <w:tr w:rsidR="00B143EF" w:rsidRPr="0013293D" w14:paraId="114820C5" w14:textId="1E66C490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CF53B62" w14:textId="77777777" w:rsidR="00002EB8" w:rsidRDefault="00B143EF" w:rsidP="00A30FE6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Aneurysmal diameter</w:t>
            </w:r>
          </w:p>
          <w:p w14:paraId="0F27B4FF" w14:textId="56F3E8DB" w:rsidR="00B143EF" w:rsidRPr="0013293D" w:rsidRDefault="00B143EF" w:rsidP="00A30FE6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(&lt;10 mm/≥10 mm)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678F798A" w14:textId="567A1BDE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1.769 (0.644-4.861)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755677C1" w14:textId="4733551B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0.268</w:t>
            </w:r>
          </w:p>
        </w:tc>
      </w:tr>
      <w:tr w:rsidR="00B143EF" w:rsidRPr="0013293D" w14:paraId="3B9A4797" w14:textId="113D1077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71DEA51" w14:textId="3D311E23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Intraventricular bleeding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6EAD67B0" w14:textId="724F952F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4.431 (2.244-8.747)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157A8E46" w14:textId="721B0FE0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1A174EF9" w14:textId="19B0C76F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B9483E" w14:textId="17A7F1DD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Acute hydrocephalus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2DDFA30D" w14:textId="3BAFA4CC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3.364 (1.635-6.921)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5A548F8D" w14:textId="0108AB5E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B143EF" w:rsidRPr="0013293D" w14:paraId="30B9CA65" w14:textId="7913EDC2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B3D6D91" w14:textId="527225F1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External ventricular drain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0C952E01" w14:textId="1882DD60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3.808 (1.920-7.553)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2F91E0D8" w14:textId="6F737155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454448DD" w14:textId="0A6B9012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2964E7E" w14:textId="77777777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leucocyte count (×10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/L)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5B82AE98" w14:textId="5CD4846E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1.334 (1.165-1.528)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6B9776D6" w14:textId="5FE94DD8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24575905" w14:textId="2CB6E59B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7AC2AC3" w14:textId="77777777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Blood CRP levels (mg/L)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7F933A81" w14:textId="41CB3F90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1.045 (1.012-1.080)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64CE293C" w14:textId="2711AEB6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0.007</w:t>
            </w:r>
          </w:p>
        </w:tc>
      </w:tr>
      <w:tr w:rsidR="00B143EF" w:rsidRPr="0013293D" w14:paraId="18E2731B" w14:textId="49A9A871" w:rsidTr="00B143EF"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0D6FD7" w14:textId="2BCB3264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Blood glucose 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level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(mmol/L)</w:t>
            </w:r>
          </w:p>
        </w:tc>
        <w:tc>
          <w:tcPr>
            <w:tcW w:w="3051" w:type="dxa"/>
            <w:tcBorders>
              <w:top w:val="nil"/>
              <w:bottom w:val="nil"/>
            </w:tcBorders>
            <w:vAlign w:val="center"/>
          </w:tcPr>
          <w:p w14:paraId="0CAFDA09" w14:textId="0D885A9A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1.172 (1.078-1.273)</w:t>
            </w:r>
          </w:p>
        </w:tc>
        <w:tc>
          <w:tcPr>
            <w:tcW w:w="1511" w:type="dxa"/>
            <w:tcBorders>
              <w:top w:val="nil"/>
              <w:bottom w:val="nil"/>
            </w:tcBorders>
            <w:vAlign w:val="center"/>
          </w:tcPr>
          <w:p w14:paraId="74C25A8C" w14:textId="430890E0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4A9181EC" w14:textId="5F18A8CA" w:rsidTr="00B143EF">
        <w:tc>
          <w:tcPr>
            <w:tcW w:w="3828" w:type="dxa"/>
            <w:tcBorders>
              <w:top w:val="nil"/>
            </w:tcBorders>
            <w:vAlign w:val="center"/>
          </w:tcPr>
          <w:p w14:paraId="426691AC" w14:textId="0EC9AC55" w:rsidR="00B143EF" w:rsidRPr="0013293D" w:rsidRDefault="00B143EF" w:rsidP="004C378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Serum RIPK1 levels (ng/mL)</w:t>
            </w:r>
          </w:p>
        </w:tc>
        <w:tc>
          <w:tcPr>
            <w:tcW w:w="3051" w:type="dxa"/>
            <w:tcBorders>
              <w:top w:val="nil"/>
              <w:bottom w:val="single" w:sz="4" w:space="0" w:color="auto"/>
            </w:tcBorders>
            <w:vAlign w:val="center"/>
          </w:tcPr>
          <w:p w14:paraId="50103801" w14:textId="00536B02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1.263 (1.147-1.390)</w:t>
            </w:r>
          </w:p>
        </w:tc>
        <w:tc>
          <w:tcPr>
            <w:tcW w:w="1511" w:type="dxa"/>
            <w:tcBorders>
              <w:top w:val="nil"/>
              <w:bottom w:val="single" w:sz="4" w:space="0" w:color="auto"/>
            </w:tcBorders>
            <w:vAlign w:val="center"/>
          </w:tcPr>
          <w:p w14:paraId="7D9C1522" w14:textId="3AAAAD6E" w:rsidR="00B143EF" w:rsidRPr="0013293D" w:rsidRDefault="00B143EF" w:rsidP="004C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</w:tbl>
    <w:p w14:paraId="4281E5EF" w14:textId="217D13FE" w:rsidR="002A0B90" w:rsidRDefault="00C75685" w:rsidP="002A0B9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CRP indicates C-reactive protein; 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OR</w:t>
      </w: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odds ratio</w:t>
      </w: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95% CI, 95% confidence interval</w:t>
      </w:r>
      <w:r w:rsidR="00D53D15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;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4050DD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RIPK1, receptor-interacting protein kinase-1.</w:t>
      </w:r>
      <w:r w:rsidR="002A0B90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6F5EDE" w14:textId="77777777" w:rsidR="0013293D" w:rsidRDefault="0013293D" w:rsidP="002A0B90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27FF5C" w14:textId="77777777" w:rsidR="006E3BB7" w:rsidRPr="0013293D" w:rsidRDefault="006E3BB7" w:rsidP="004050D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B27C2" w14:textId="77777777" w:rsidR="006E3BB7" w:rsidRDefault="006E3BB7" w:rsidP="004050D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3281C" w14:textId="77777777" w:rsidR="00C903F9" w:rsidRDefault="00C903F9" w:rsidP="004050D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F08D2" w14:textId="77777777" w:rsidR="00C903F9" w:rsidRPr="0013293D" w:rsidRDefault="00C903F9" w:rsidP="004050D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0C1B38" w14:textId="1B0DC20E" w:rsidR="00916F1C" w:rsidRPr="0013293D" w:rsidRDefault="00002EB8" w:rsidP="00F9419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 xml:space="preserve">Supplemental </w:t>
      </w:r>
      <w:r w:rsidR="00F9419D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4</w:t>
      </w:r>
      <w:r w:rsidR="00F9419D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Factors </w:t>
      </w:r>
      <w:r w:rsidR="00A00228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in </w:t>
      </w:r>
      <w:r w:rsidR="00F9419D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associat</w:t>
      </w:r>
      <w:r w:rsidR="00A00228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ion</w:t>
      </w:r>
      <w:r w:rsidR="00F9419D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</w:t>
      </w:r>
      <w:r w:rsidR="00F9419D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3-month poor prognosis</w:t>
      </w:r>
      <w:r w:rsidR="00F9419D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228"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following</w:t>
      </w:r>
      <w:r w:rsidR="00F9419D"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aneurysmal subarachnoid hemorrhage</w:t>
      </w:r>
      <w:r w:rsidRPr="00002EB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via u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nivariate binary logistic </w:t>
      </w: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regression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analysis</w:t>
      </w:r>
    </w:p>
    <w:tbl>
      <w:tblPr>
        <w:tblStyle w:val="ae"/>
        <w:tblW w:w="837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3042"/>
        <w:gridCol w:w="1508"/>
      </w:tblGrid>
      <w:tr w:rsidR="00B143EF" w:rsidRPr="0013293D" w14:paraId="10F493E7" w14:textId="77777777" w:rsidTr="00B143EF">
        <w:tc>
          <w:tcPr>
            <w:tcW w:w="3821" w:type="dxa"/>
            <w:tcBorders>
              <w:bottom w:val="single" w:sz="4" w:space="0" w:color="auto"/>
            </w:tcBorders>
          </w:tcPr>
          <w:p w14:paraId="554791A5" w14:textId="2E3FE099" w:rsidR="00B143EF" w:rsidRPr="00B55CC2" w:rsidRDefault="00B55CC2" w:rsidP="00A135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C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4329C229" w14:textId="77777777" w:rsidR="00B143EF" w:rsidRPr="0013293D" w:rsidRDefault="00B143EF" w:rsidP="00A13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OR (95% CI)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340A79EF" w14:textId="77777777" w:rsidR="00B143EF" w:rsidRPr="0013293D" w:rsidRDefault="00B143EF" w:rsidP="00A13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B143EF" w:rsidRPr="0013293D" w14:paraId="25BBB015" w14:textId="77777777" w:rsidTr="00B143EF">
        <w:tc>
          <w:tcPr>
            <w:tcW w:w="3821" w:type="dxa"/>
            <w:tcBorders>
              <w:bottom w:val="nil"/>
            </w:tcBorders>
            <w:vAlign w:val="center"/>
          </w:tcPr>
          <w:p w14:paraId="11DAC2BD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Gander (male/female)</w:t>
            </w:r>
          </w:p>
        </w:tc>
        <w:tc>
          <w:tcPr>
            <w:tcW w:w="3042" w:type="dxa"/>
            <w:tcBorders>
              <w:bottom w:val="nil"/>
            </w:tcBorders>
            <w:vAlign w:val="center"/>
          </w:tcPr>
          <w:p w14:paraId="0508E79A" w14:textId="04373427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0.846 (0.472-1.518)</w:t>
            </w:r>
          </w:p>
        </w:tc>
        <w:tc>
          <w:tcPr>
            <w:tcW w:w="1508" w:type="dxa"/>
            <w:tcBorders>
              <w:bottom w:val="nil"/>
            </w:tcBorders>
            <w:vAlign w:val="center"/>
          </w:tcPr>
          <w:p w14:paraId="41A9AF6D" w14:textId="717BF8A0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0.575</w:t>
            </w:r>
          </w:p>
        </w:tc>
      </w:tr>
      <w:tr w:rsidR="00B143EF" w:rsidRPr="0013293D" w14:paraId="6D36A064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2C5ED40C" w14:textId="77777777" w:rsidR="00B143EF" w:rsidRPr="0013293D" w:rsidRDefault="00B143EF" w:rsidP="00A14EDA">
            <w:pPr>
              <w:rPr>
                <w:rFonts w:hint="eastAsia"/>
                <w:color w:val="000000" w:themeColor="text1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(years)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62781F57" w14:textId="7BB98C45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1.025 (0.998-1.053)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3557326F" w14:textId="15C10BA1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0.068</w:t>
            </w:r>
          </w:p>
        </w:tc>
      </w:tr>
      <w:tr w:rsidR="00B143EF" w:rsidRPr="0013293D" w14:paraId="3D17E284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63B414E3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Cigarette smoking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0A606DD4" w14:textId="2D880A08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1.118 (0.577-2.166)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3062104B" w14:textId="588CD91D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0.741</w:t>
            </w:r>
          </w:p>
        </w:tc>
      </w:tr>
      <w:tr w:rsidR="00B143EF" w:rsidRPr="0013293D" w14:paraId="3790E798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5859B08D" w14:textId="77777777" w:rsidR="00B143EF" w:rsidRPr="0013293D" w:rsidRDefault="00B143EF" w:rsidP="00A14EDA">
            <w:pPr>
              <w:rPr>
                <w:rFonts w:hint="eastAsia"/>
                <w:color w:val="000000" w:themeColor="text1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Alcohol consumption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5166AFF9" w14:textId="466E33D6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1.157 (0.626-2.141)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6B79B7E6" w14:textId="341B52F5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0.642</w:t>
            </w:r>
          </w:p>
        </w:tc>
      </w:tr>
      <w:tr w:rsidR="00B143EF" w:rsidRPr="0013293D" w14:paraId="788C7A24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4D118191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Hypertension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02BB0BFE" w14:textId="7CA83A5C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1.159 (0.611-2.197)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5CC7D03C" w14:textId="0AD48460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0.651</w:t>
            </w:r>
          </w:p>
        </w:tc>
      </w:tr>
      <w:tr w:rsidR="00B143EF" w:rsidRPr="0013293D" w14:paraId="7FE29164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4036C0F2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Diabetes mellitus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55143997" w14:textId="4CC5ABA5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1.805 (0.857-3.803)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03F24235" w14:textId="3BD2565B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0.120</w:t>
            </w:r>
          </w:p>
        </w:tc>
      </w:tr>
      <w:tr w:rsidR="00B143EF" w:rsidRPr="0013293D" w14:paraId="022B46C2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31F094A0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Hyperlipidemia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0D32B0CC" w14:textId="180A7D35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1.047 (0.542-2.022)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6CB54BD6" w14:textId="79E96423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0.891</w:t>
            </w:r>
          </w:p>
        </w:tc>
      </w:tr>
      <w:tr w:rsidR="00B143EF" w:rsidRPr="0013293D" w14:paraId="7960C142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51463740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Admission time (h)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5373CBE6" w14:textId="67E2C577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0.986 (0.932-1.043)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1C621232" w14:textId="5DE52014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0.619</w:t>
            </w:r>
          </w:p>
        </w:tc>
      </w:tr>
      <w:tr w:rsidR="00B143EF" w:rsidRPr="0013293D" w14:paraId="1883398F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0FE2EA8E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Blood-collection time (h)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60A3BE36" w14:textId="52069D6A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0.988 (0.935-1.045)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04C51A01" w14:textId="6C014055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0.680</w:t>
            </w:r>
          </w:p>
        </w:tc>
      </w:tr>
      <w:tr w:rsidR="00B143EF" w:rsidRPr="0013293D" w14:paraId="17351AE1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7D43E854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Systolic arterial pressure (mmHg)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2C7C4AC2" w14:textId="2C6B385F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0.998 (0.982-1.014)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374CC52D" w14:textId="1A47E59C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0.784</w:t>
            </w:r>
          </w:p>
        </w:tc>
      </w:tr>
      <w:tr w:rsidR="00B143EF" w:rsidRPr="0013293D" w14:paraId="66673E1D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6B54E0CF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Diastolic arterial pressure (mmHg)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798850D6" w14:textId="3AB3CF2B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1.006 (0.984-1.029)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7D9208C4" w14:textId="2DD4A893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0.583</w:t>
            </w:r>
          </w:p>
        </w:tc>
      </w:tr>
      <w:tr w:rsidR="00B143EF" w:rsidRPr="0013293D" w14:paraId="50BD34B6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21C6C291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Hunt-Hess scores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394EB13B" w14:textId="5DB731C3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2.848 (2.105-3.853)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1AF1FE80" w14:textId="57FD013F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2856726F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059C1D83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Modified Fisher score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7770A9EA" w14:textId="74992E2D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3.421 (2.388-4.899)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38336FD8" w14:textId="338D5DC6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574FEBC8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1770D24F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Aneurysmal position </w:t>
            </w:r>
          </w:p>
          <w:p w14:paraId="5E40ED33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(posterior/anterior circulation)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4279234F" w14:textId="2699315E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0.826 (0.430-1.588)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3C4C546F" w14:textId="3CB7465B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0.567</w:t>
            </w:r>
          </w:p>
        </w:tc>
      </w:tr>
      <w:tr w:rsidR="00B143EF" w:rsidRPr="0013293D" w14:paraId="196425D5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3015401C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Aneurysmal shape (cystic/others)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7A8B0255" w14:textId="233EB02F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1.361 (0.644-2.878)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41E56BC4" w14:textId="41567ED8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0.419</w:t>
            </w:r>
          </w:p>
        </w:tc>
      </w:tr>
      <w:tr w:rsidR="00B143EF" w:rsidRPr="0013293D" w14:paraId="529131ED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320C17E0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Aneurysmal diameter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14FCA865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(&lt;10 mm/≥10 mm)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0E5B94E7" w14:textId="3444447A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0.950 (0.411-2.193)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6A6C29EC" w14:textId="52B3FEA8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0.904</w:t>
            </w:r>
          </w:p>
        </w:tc>
      </w:tr>
      <w:tr w:rsidR="00B143EF" w:rsidRPr="0013293D" w14:paraId="15370326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27354038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Intraventricular bleeding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25AF2EB3" w14:textId="7D7C4410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4.011 (2.067-7.785)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4C9F456B" w14:textId="234C2149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4AA8C725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7A808425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Acute hydrocephalus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17C1A50B" w14:textId="39D6CFC3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2.879 (1.420-5.838)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7AE552DC" w14:textId="7D84162A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0.003</w:t>
            </w:r>
          </w:p>
        </w:tc>
      </w:tr>
      <w:tr w:rsidR="00B143EF" w:rsidRPr="0013293D" w14:paraId="198D1898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47ECAEC8" w14:textId="6A2C50DA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External ventricular drain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age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35E2CD88" w14:textId="16B0BE87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2.786 (1.430-5.427)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58F3BC56" w14:textId="74C3F823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0.003</w:t>
            </w:r>
          </w:p>
        </w:tc>
      </w:tr>
      <w:tr w:rsidR="00B143EF" w:rsidRPr="0013293D" w14:paraId="65D202C8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54F54188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leucocyte count (×10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9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/L)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3BAA5B45" w14:textId="2478428B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1.238 (1.093-1.402)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117C3A37" w14:textId="466FC73F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0.001</w:t>
            </w:r>
          </w:p>
        </w:tc>
      </w:tr>
      <w:tr w:rsidR="00B143EF" w:rsidRPr="0013293D" w14:paraId="2D7294E7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44C19257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Blood CRP levels (mg/L)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7432AD47" w14:textId="3CCC7580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1.042 (1.010-1.076)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572E7CB2" w14:textId="29EEBC82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0.010</w:t>
            </w:r>
          </w:p>
        </w:tc>
      </w:tr>
      <w:tr w:rsidR="00B143EF" w:rsidRPr="0013293D" w14:paraId="0BE0417B" w14:textId="77777777" w:rsidTr="00B143EF">
        <w:tc>
          <w:tcPr>
            <w:tcW w:w="3821" w:type="dxa"/>
            <w:tcBorders>
              <w:top w:val="nil"/>
              <w:bottom w:val="nil"/>
            </w:tcBorders>
            <w:vAlign w:val="center"/>
          </w:tcPr>
          <w:p w14:paraId="2A018FE6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Blood glucose </w:t>
            </w: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level</w:t>
            </w:r>
            <w:r w:rsidRPr="001329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(mmol/L)</w:t>
            </w:r>
          </w:p>
        </w:tc>
        <w:tc>
          <w:tcPr>
            <w:tcW w:w="3042" w:type="dxa"/>
            <w:tcBorders>
              <w:top w:val="nil"/>
              <w:bottom w:val="nil"/>
            </w:tcBorders>
            <w:vAlign w:val="center"/>
          </w:tcPr>
          <w:p w14:paraId="26718B16" w14:textId="50F0DF73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1.249 (1.144-1.363)</w:t>
            </w:r>
          </w:p>
        </w:tc>
        <w:tc>
          <w:tcPr>
            <w:tcW w:w="1508" w:type="dxa"/>
            <w:tcBorders>
              <w:top w:val="nil"/>
              <w:bottom w:val="nil"/>
            </w:tcBorders>
            <w:vAlign w:val="center"/>
          </w:tcPr>
          <w:p w14:paraId="6CF19B50" w14:textId="43B92A4D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B143EF" w:rsidRPr="0013293D" w14:paraId="06D3ACCD" w14:textId="77777777" w:rsidTr="00B143EF">
        <w:tc>
          <w:tcPr>
            <w:tcW w:w="3821" w:type="dxa"/>
            <w:tcBorders>
              <w:top w:val="nil"/>
            </w:tcBorders>
            <w:vAlign w:val="center"/>
          </w:tcPr>
          <w:p w14:paraId="353CB113" w14:textId="77777777" w:rsidR="00B143EF" w:rsidRPr="0013293D" w:rsidRDefault="00B143EF" w:rsidP="00A14ED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Serum RIPK1 levels (ng/mL)</w:t>
            </w:r>
          </w:p>
        </w:tc>
        <w:tc>
          <w:tcPr>
            <w:tcW w:w="3042" w:type="dxa"/>
            <w:tcBorders>
              <w:top w:val="nil"/>
              <w:bottom w:val="single" w:sz="4" w:space="0" w:color="auto"/>
            </w:tcBorders>
            <w:vAlign w:val="center"/>
          </w:tcPr>
          <w:p w14:paraId="5D093150" w14:textId="21A69B7B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1.282 (1.164-1.412)</w:t>
            </w:r>
          </w:p>
        </w:tc>
        <w:tc>
          <w:tcPr>
            <w:tcW w:w="1508" w:type="dxa"/>
            <w:tcBorders>
              <w:top w:val="nil"/>
              <w:bottom w:val="single" w:sz="4" w:space="0" w:color="auto"/>
            </w:tcBorders>
            <w:vAlign w:val="center"/>
          </w:tcPr>
          <w:p w14:paraId="44B5A04E" w14:textId="0FA77369" w:rsidR="00B143EF" w:rsidRPr="0013293D" w:rsidRDefault="00B143EF" w:rsidP="00A14E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9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&lt;0.001</w:t>
            </w:r>
          </w:p>
        </w:tc>
      </w:tr>
    </w:tbl>
    <w:p w14:paraId="4CD5A6CA" w14:textId="0B72253A" w:rsidR="007C7861" w:rsidRDefault="007C7861" w:rsidP="007C78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CRP indicates C-reactive protein; 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OR</w:t>
      </w: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odds ratio</w:t>
      </w: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95% CI, 95% confidence interval</w:t>
      </w:r>
      <w:r w:rsidR="00B55CC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;</w:t>
      </w:r>
      <w:r w:rsidRPr="0013293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RIPK1, receptor-interacting protein kinase-1.</w:t>
      </w:r>
      <w:r w:rsidRPr="001329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2AA565" w14:textId="77777777" w:rsidR="00A30FE6" w:rsidRPr="0013293D" w:rsidRDefault="00A30FE6" w:rsidP="007C78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0FE6" w:rsidRPr="0013293D" w:rsidSect="005758D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0E1B" w14:textId="77777777" w:rsidR="00F52FC8" w:rsidRDefault="00F52FC8" w:rsidP="004425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D6AEB52" w14:textId="77777777" w:rsidR="00F52FC8" w:rsidRDefault="00F52FC8" w:rsidP="004425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974759"/>
      <w:docPartObj>
        <w:docPartGallery w:val="Page Numbers (Bottom of Page)"/>
        <w:docPartUnique/>
      </w:docPartObj>
    </w:sdtPr>
    <w:sdtContent>
      <w:p w14:paraId="7101CBFC" w14:textId="06F95B54" w:rsidR="0071394F" w:rsidRDefault="0071394F">
        <w:pPr>
          <w:pStyle w:val="af1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945161F" w14:textId="77777777" w:rsidR="0071394F" w:rsidRDefault="0071394F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B90E" w14:textId="77777777" w:rsidR="00F52FC8" w:rsidRDefault="00F52FC8" w:rsidP="004425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33EA87" w14:textId="77777777" w:rsidR="00F52FC8" w:rsidRDefault="00F52FC8" w:rsidP="004425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9B"/>
    <w:rsid w:val="00002EB8"/>
    <w:rsid w:val="000409B7"/>
    <w:rsid w:val="0004369C"/>
    <w:rsid w:val="00044F5C"/>
    <w:rsid w:val="00051748"/>
    <w:rsid w:val="00054212"/>
    <w:rsid w:val="00084D72"/>
    <w:rsid w:val="00092C66"/>
    <w:rsid w:val="000930AF"/>
    <w:rsid w:val="000C4511"/>
    <w:rsid w:val="000C46E9"/>
    <w:rsid w:val="000C67F9"/>
    <w:rsid w:val="000D3292"/>
    <w:rsid w:val="000D7D92"/>
    <w:rsid w:val="000F309A"/>
    <w:rsid w:val="00102CB3"/>
    <w:rsid w:val="00117BC7"/>
    <w:rsid w:val="001218D1"/>
    <w:rsid w:val="001258A6"/>
    <w:rsid w:val="0013293D"/>
    <w:rsid w:val="001558DE"/>
    <w:rsid w:val="001629F6"/>
    <w:rsid w:val="00163D57"/>
    <w:rsid w:val="00164FD6"/>
    <w:rsid w:val="00181FAF"/>
    <w:rsid w:val="001821BB"/>
    <w:rsid w:val="001B046A"/>
    <w:rsid w:val="001C2B27"/>
    <w:rsid w:val="001C37D2"/>
    <w:rsid w:val="001D72A1"/>
    <w:rsid w:val="001E5AEF"/>
    <w:rsid w:val="001F060C"/>
    <w:rsid w:val="001F4B28"/>
    <w:rsid w:val="002418B7"/>
    <w:rsid w:val="0024352F"/>
    <w:rsid w:val="0025455E"/>
    <w:rsid w:val="00257567"/>
    <w:rsid w:val="0026056D"/>
    <w:rsid w:val="00267ECD"/>
    <w:rsid w:val="00272182"/>
    <w:rsid w:val="00283CF3"/>
    <w:rsid w:val="002942B8"/>
    <w:rsid w:val="002A0B90"/>
    <w:rsid w:val="002B5BC3"/>
    <w:rsid w:val="002C37E4"/>
    <w:rsid w:val="002D70E9"/>
    <w:rsid w:val="002E0661"/>
    <w:rsid w:val="002E4A48"/>
    <w:rsid w:val="00312158"/>
    <w:rsid w:val="003208C2"/>
    <w:rsid w:val="00332D6C"/>
    <w:rsid w:val="0033386D"/>
    <w:rsid w:val="00342698"/>
    <w:rsid w:val="003517B9"/>
    <w:rsid w:val="00355E25"/>
    <w:rsid w:val="00365D98"/>
    <w:rsid w:val="00382AE8"/>
    <w:rsid w:val="0038797B"/>
    <w:rsid w:val="003A716E"/>
    <w:rsid w:val="003C0617"/>
    <w:rsid w:val="003E34AD"/>
    <w:rsid w:val="003E59B3"/>
    <w:rsid w:val="003F4C7C"/>
    <w:rsid w:val="004050DD"/>
    <w:rsid w:val="00417F5D"/>
    <w:rsid w:val="0044253D"/>
    <w:rsid w:val="00444E5F"/>
    <w:rsid w:val="00453237"/>
    <w:rsid w:val="00455A43"/>
    <w:rsid w:val="0045752B"/>
    <w:rsid w:val="00457CC6"/>
    <w:rsid w:val="004601D7"/>
    <w:rsid w:val="0047409D"/>
    <w:rsid w:val="00486E3F"/>
    <w:rsid w:val="0049552A"/>
    <w:rsid w:val="004A7D59"/>
    <w:rsid w:val="004B3CDD"/>
    <w:rsid w:val="004C1747"/>
    <w:rsid w:val="004C3788"/>
    <w:rsid w:val="004D4DC9"/>
    <w:rsid w:val="004E58D2"/>
    <w:rsid w:val="004F5D8D"/>
    <w:rsid w:val="00512D00"/>
    <w:rsid w:val="005508E2"/>
    <w:rsid w:val="00553225"/>
    <w:rsid w:val="0055422A"/>
    <w:rsid w:val="005652D5"/>
    <w:rsid w:val="00566238"/>
    <w:rsid w:val="00566CC7"/>
    <w:rsid w:val="005758D8"/>
    <w:rsid w:val="00595190"/>
    <w:rsid w:val="00596719"/>
    <w:rsid w:val="005B3091"/>
    <w:rsid w:val="005B571F"/>
    <w:rsid w:val="005C69CC"/>
    <w:rsid w:val="005E3077"/>
    <w:rsid w:val="005E4E5A"/>
    <w:rsid w:val="005F6644"/>
    <w:rsid w:val="006101BE"/>
    <w:rsid w:val="00611600"/>
    <w:rsid w:val="0061629A"/>
    <w:rsid w:val="006433B2"/>
    <w:rsid w:val="00646713"/>
    <w:rsid w:val="00655D2A"/>
    <w:rsid w:val="00672C1E"/>
    <w:rsid w:val="0067707B"/>
    <w:rsid w:val="00686487"/>
    <w:rsid w:val="006B317B"/>
    <w:rsid w:val="006B7A17"/>
    <w:rsid w:val="006C065D"/>
    <w:rsid w:val="006C2A2A"/>
    <w:rsid w:val="006D0BB7"/>
    <w:rsid w:val="006E29CB"/>
    <w:rsid w:val="006E3BB7"/>
    <w:rsid w:val="006F7C75"/>
    <w:rsid w:val="0071394F"/>
    <w:rsid w:val="00716AA6"/>
    <w:rsid w:val="00743144"/>
    <w:rsid w:val="007522CB"/>
    <w:rsid w:val="0079769B"/>
    <w:rsid w:val="007A7377"/>
    <w:rsid w:val="007B2EBF"/>
    <w:rsid w:val="007C7861"/>
    <w:rsid w:val="007F4867"/>
    <w:rsid w:val="007F7AF9"/>
    <w:rsid w:val="0081226C"/>
    <w:rsid w:val="00813782"/>
    <w:rsid w:val="00813ADC"/>
    <w:rsid w:val="00824047"/>
    <w:rsid w:val="00824D2A"/>
    <w:rsid w:val="00825B23"/>
    <w:rsid w:val="00835869"/>
    <w:rsid w:val="00846259"/>
    <w:rsid w:val="00847DA7"/>
    <w:rsid w:val="00854407"/>
    <w:rsid w:val="00855326"/>
    <w:rsid w:val="008623AF"/>
    <w:rsid w:val="00874904"/>
    <w:rsid w:val="008752CE"/>
    <w:rsid w:val="00881C68"/>
    <w:rsid w:val="00893316"/>
    <w:rsid w:val="00894D4E"/>
    <w:rsid w:val="008B3D49"/>
    <w:rsid w:val="008B6780"/>
    <w:rsid w:val="008B7076"/>
    <w:rsid w:val="008E2FE3"/>
    <w:rsid w:val="008F2D7E"/>
    <w:rsid w:val="008F6F9C"/>
    <w:rsid w:val="00904AD2"/>
    <w:rsid w:val="0091126D"/>
    <w:rsid w:val="00916F1C"/>
    <w:rsid w:val="00920EE5"/>
    <w:rsid w:val="0093067E"/>
    <w:rsid w:val="00933640"/>
    <w:rsid w:val="009517FD"/>
    <w:rsid w:val="009B5B0C"/>
    <w:rsid w:val="009D299C"/>
    <w:rsid w:val="009D4772"/>
    <w:rsid w:val="009D77A0"/>
    <w:rsid w:val="009E3961"/>
    <w:rsid w:val="009E3F3E"/>
    <w:rsid w:val="009E4D27"/>
    <w:rsid w:val="009F6701"/>
    <w:rsid w:val="009F78FB"/>
    <w:rsid w:val="00A00228"/>
    <w:rsid w:val="00A01B93"/>
    <w:rsid w:val="00A02F4B"/>
    <w:rsid w:val="00A07896"/>
    <w:rsid w:val="00A123F7"/>
    <w:rsid w:val="00A135F2"/>
    <w:rsid w:val="00A15123"/>
    <w:rsid w:val="00A21970"/>
    <w:rsid w:val="00A22C8F"/>
    <w:rsid w:val="00A30FE6"/>
    <w:rsid w:val="00A323CB"/>
    <w:rsid w:val="00A353E0"/>
    <w:rsid w:val="00A4107A"/>
    <w:rsid w:val="00A46BDC"/>
    <w:rsid w:val="00A55AF6"/>
    <w:rsid w:val="00A56AFD"/>
    <w:rsid w:val="00A633E3"/>
    <w:rsid w:val="00A84C52"/>
    <w:rsid w:val="00A92D03"/>
    <w:rsid w:val="00AA6F91"/>
    <w:rsid w:val="00AB708E"/>
    <w:rsid w:val="00AC0A4B"/>
    <w:rsid w:val="00AC5CF4"/>
    <w:rsid w:val="00AD2BD9"/>
    <w:rsid w:val="00AF1188"/>
    <w:rsid w:val="00B06612"/>
    <w:rsid w:val="00B1298C"/>
    <w:rsid w:val="00B143EF"/>
    <w:rsid w:val="00B25148"/>
    <w:rsid w:val="00B33907"/>
    <w:rsid w:val="00B4165F"/>
    <w:rsid w:val="00B55CC2"/>
    <w:rsid w:val="00B60019"/>
    <w:rsid w:val="00B75960"/>
    <w:rsid w:val="00B811A8"/>
    <w:rsid w:val="00B9069E"/>
    <w:rsid w:val="00BA470D"/>
    <w:rsid w:val="00BA50BC"/>
    <w:rsid w:val="00BD09B2"/>
    <w:rsid w:val="00BD535A"/>
    <w:rsid w:val="00C14B15"/>
    <w:rsid w:val="00C15146"/>
    <w:rsid w:val="00C37701"/>
    <w:rsid w:val="00C4111F"/>
    <w:rsid w:val="00C42C85"/>
    <w:rsid w:val="00C50B48"/>
    <w:rsid w:val="00C75685"/>
    <w:rsid w:val="00C903F9"/>
    <w:rsid w:val="00C93716"/>
    <w:rsid w:val="00CB0CF7"/>
    <w:rsid w:val="00CB141B"/>
    <w:rsid w:val="00CD00D8"/>
    <w:rsid w:val="00CD5512"/>
    <w:rsid w:val="00CF48D4"/>
    <w:rsid w:val="00D04907"/>
    <w:rsid w:val="00D160B0"/>
    <w:rsid w:val="00D406A1"/>
    <w:rsid w:val="00D41454"/>
    <w:rsid w:val="00D46575"/>
    <w:rsid w:val="00D53D15"/>
    <w:rsid w:val="00D65739"/>
    <w:rsid w:val="00D6747F"/>
    <w:rsid w:val="00D7299B"/>
    <w:rsid w:val="00DA1FEA"/>
    <w:rsid w:val="00DA2850"/>
    <w:rsid w:val="00DB63E8"/>
    <w:rsid w:val="00DB7E0B"/>
    <w:rsid w:val="00DC42E6"/>
    <w:rsid w:val="00DE0788"/>
    <w:rsid w:val="00DE40B4"/>
    <w:rsid w:val="00DE5997"/>
    <w:rsid w:val="00E237F1"/>
    <w:rsid w:val="00E30971"/>
    <w:rsid w:val="00E31D2F"/>
    <w:rsid w:val="00E31FEC"/>
    <w:rsid w:val="00E37388"/>
    <w:rsid w:val="00E37BA6"/>
    <w:rsid w:val="00E421CB"/>
    <w:rsid w:val="00E50BD9"/>
    <w:rsid w:val="00E50E27"/>
    <w:rsid w:val="00E62402"/>
    <w:rsid w:val="00E64EAA"/>
    <w:rsid w:val="00E7426E"/>
    <w:rsid w:val="00E77EE0"/>
    <w:rsid w:val="00E80C84"/>
    <w:rsid w:val="00E825D4"/>
    <w:rsid w:val="00E86B4E"/>
    <w:rsid w:val="00E96FC5"/>
    <w:rsid w:val="00EA09BE"/>
    <w:rsid w:val="00EB3333"/>
    <w:rsid w:val="00EB51F1"/>
    <w:rsid w:val="00ED7FD1"/>
    <w:rsid w:val="00EE55B0"/>
    <w:rsid w:val="00EF6B1A"/>
    <w:rsid w:val="00F02AC3"/>
    <w:rsid w:val="00F07ED2"/>
    <w:rsid w:val="00F2256C"/>
    <w:rsid w:val="00F3339C"/>
    <w:rsid w:val="00F362D4"/>
    <w:rsid w:val="00F36CEA"/>
    <w:rsid w:val="00F42671"/>
    <w:rsid w:val="00F42965"/>
    <w:rsid w:val="00F52FC8"/>
    <w:rsid w:val="00F71DA2"/>
    <w:rsid w:val="00F73EDC"/>
    <w:rsid w:val="00F75208"/>
    <w:rsid w:val="00F835AA"/>
    <w:rsid w:val="00F8726F"/>
    <w:rsid w:val="00F9142B"/>
    <w:rsid w:val="00F9419D"/>
    <w:rsid w:val="00FD00E0"/>
    <w:rsid w:val="00FD3B93"/>
    <w:rsid w:val="00FD4571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96E4F8"/>
  <w15:chartTrackingRefBased/>
  <w15:docId w15:val="{167E1B4D-96D9-44CD-AE37-6F5DA663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8D2"/>
    <w:pPr>
      <w:widowControl w:val="0"/>
      <w:spacing w:after="160" w:line="278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99B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99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99B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99B"/>
    <w:pPr>
      <w:keepNext/>
      <w:keepLines/>
      <w:spacing w:before="80" w:after="40" w:line="240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99B"/>
    <w:pPr>
      <w:keepNext/>
      <w:keepLines/>
      <w:spacing w:before="80" w:after="40" w:line="240" w:lineRule="auto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99B"/>
    <w:pPr>
      <w:keepNext/>
      <w:keepLines/>
      <w:spacing w:before="40" w:after="0" w:line="240" w:lineRule="auto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99B"/>
    <w:pPr>
      <w:keepNext/>
      <w:keepLines/>
      <w:spacing w:before="40" w:after="0" w:line="240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99B"/>
    <w:pPr>
      <w:keepNext/>
      <w:keepLines/>
      <w:spacing w:after="0" w:line="240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99B"/>
    <w:pPr>
      <w:keepNext/>
      <w:keepLines/>
      <w:spacing w:after="0" w:line="240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9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9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9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29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99B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99B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99B"/>
    <w:pPr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D729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9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299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E5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425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4253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425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42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7508</TotalTime>
  <Pages>8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宵宇 吴</dc:creator>
  <cp:keywords/>
  <dc:description/>
  <cp:lastModifiedBy>c</cp:lastModifiedBy>
  <cp:revision>196</cp:revision>
  <dcterms:created xsi:type="dcterms:W3CDTF">2025-04-25T07:18:00Z</dcterms:created>
  <dcterms:modified xsi:type="dcterms:W3CDTF">2025-09-30T01:59:00Z</dcterms:modified>
</cp:coreProperties>
</file>