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1D9D6" w14:textId="7C71E653" w:rsidR="00225417" w:rsidRPr="00225417" w:rsidRDefault="00225417" w:rsidP="00225417">
      <w:pPr>
        <w:rPr>
          <w:b/>
        </w:rPr>
      </w:pPr>
      <w:r>
        <w:rPr>
          <w:rFonts w:hint="eastAsia"/>
          <w:b/>
        </w:rPr>
        <w:t xml:space="preserve">Supplementary </w:t>
      </w:r>
      <w:r w:rsidRPr="00225417">
        <w:rPr>
          <w:rFonts w:hint="eastAsia"/>
          <w:b/>
        </w:rPr>
        <w:t>Table 1: Parameters derived by Brillouin Microscopy.</w:t>
      </w:r>
    </w:p>
    <w:tbl>
      <w:tblPr>
        <w:tblStyle w:val="a3"/>
        <w:tblW w:w="5677" w:type="pct"/>
        <w:tblInd w:w="135" w:type="dxa"/>
        <w:tblLayout w:type="fixed"/>
        <w:tblLook w:val="04A0" w:firstRow="1" w:lastRow="0" w:firstColumn="1" w:lastColumn="0" w:noHBand="0" w:noVBand="1"/>
      </w:tblPr>
      <w:tblGrid>
        <w:gridCol w:w="3267"/>
        <w:gridCol w:w="6164"/>
      </w:tblGrid>
      <w:tr w:rsidR="00225417" w:rsidRPr="00225417" w14:paraId="7FF70E7E" w14:textId="77777777" w:rsidTr="00225417"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ED82E" w14:textId="77777777" w:rsidR="00225417" w:rsidRPr="00225417" w:rsidRDefault="00225417" w:rsidP="00225417">
            <w:r w:rsidRPr="00225417">
              <w:rPr>
                <w:rFonts w:hint="eastAsia"/>
              </w:rPr>
              <w:t>Brillouin Parameters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585D10" w14:textId="77777777" w:rsidR="00225417" w:rsidRPr="00225417" w:rsidRDefault="00225417" w:rsidP="00225417">
            <w:r w:rsidRPr="00225417">
              <w:t>Definition</w:t>
            </w:r>
          </w:p>
        </w:tc>
      </w:tr>
      <w:tr w:rsidR="00225417" w:rsidRPr="00225417" w14:paraId="013AE679" w14:textId="77777777" w:rsidTr="00225417">
        <w:tc>
          <w:tcPr>
            <w:tcW w:w="9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1F1F1"/>
            <w:hideMark/>
          </w:tcPr>
          <w:p w14:paraId="43F3F641" w14:textId="46314302" w:rsidR="00225417" w:rsidRPr="00225417" w:rsidRDefault="00225417" w:rsidP="00225417">
            <w:r>
              <w:rPr>
                <w:rFonts w:hint="eastAsia"/>
                <w:b/>
                <w:bCs/>
              </w:rPr>
              <w:t xml:space="preserve">Morphological </w:t>
            </w:r>
            <w:r w:rsidRPr="00225417">
              <w:rPr>
                <w:rFonts w:hint="eastAsia"/>
                <w:b/>
                <w:bCs/>
              </w:rPr>
              <w:t>parameters</w:t>
            </w:r>
          </w:p>
        </w:tc>
      </w:tr>
      <w:tr w:rsidR="00225417" w:rsidRPr="00225417" w14:paraId="76C7E8D0" w14:textId="77777777" w:rsidTr="00225417"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84EAD" w14:textId="77777777" w:rsidR="00225417" w:rsidRPr="00225417" w:rsidRDefault="00225417" w:rsidP="00225417">
            <w:r w:rsidRPr="00225417">
              <w:rPr>
                <w:rFonts w:hint="eastAsia"/>
              </w:rPr>
              <w:t>Width of Top Plateau</w:t>
            </w:r>
          </w:p>
          <w:p w14:paraId="12DF2ED3" w14:textId="77777777" w:rsidR="00225417" w:rsidRPr="00225417" w:rsidRDefault="00225417" w:rsidP="00225417">
            <w:r w:rsidRPr="00225417">
              <w:t>(</w:t>
            </w:r>
            <w:r w:rsidRPr="00225417">
              <w:rPr>
                <w:rFonts w:hint="eastAsia"/>
              </w:rPr>
              <w:t>WTP, mm</w:t>
            </w:r>
            <w:r w:rsidRPr="00225417">
              <w:t>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409C8" w14:textId="77777777" w:rsidR="00225417" w:rsidRPr="00225417" w:rsidRDefault="00225417" w:rsidP="00225417">
            <w:r w:rsidRPr="00225417">
              <w:rPr>
                <w:rFonts w:hint="eastAsia"/>
              </w:rPr>
              <w:t>The width of the crystalline lens nucleus.</w:t>
            </w:r>
          </w:p>
        </w:tc>
      </w:tr>
      <w:tr w:rsidR="00225417" w:rsidRPr="00225417" w14:paraId="45699AB4" w14:textId="77777777" w:rsidTr="00225417">
        <w:trPr>
          <w:trHeight w:val="916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3B6560" w14:textId="77777777" w:rsidR="00225417" w:rsidRPr="00225417" w:rsidRDefault="00225417" w:rsidP="00225417">
            <w:r w:rsidRPr="00225417">
              <w:rPr>
                <w:rFonts w:hint="eastAsia"/>
              </w:rPr>
              <w:t>Width of Bottom Plateau</w:t>
            </w:r>
            <w:r w:rsidRPr="00225417">
              <w:rPr>
                <w:rFonts w:hint="eastAsia"/>
              </w:rPr>
              <w:br/>
            </w:r>
            <w:r w:rsidRPr="00225417">
              <w:t>(</w:t>
            </w:r>
            <w:r w:rsidRPr="00225417">
              <w:rPr>
                <w:rFonts w:hint="eastAsia"/>
              </w:rPr>
              <w:t>WBP, mm</w:t>
            </w:r>
            <w:r w:rsidRPr="00225417">
              <w:t>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D10C7" w14:textId="77777777" w:rsidR="00225417" w:rsidRPr="00225417" w:rsidRDefault="00225417" w:rsidP="00225417">
            <w:r w:rsidRPr="00225417">
              <w:rPr>
                <w:rFonts w:hint="eastAsia"/>
              </w:rPr>
              <w:t>The width of the whole crystalline lens, which was defined as the region with higher BM, compared with the aqueous and vitreous possessing the lowest BM.</w:t>
            </w:r>
          </w:p>
        </w:tc>
      </w:tr>
      <w:tr w:rsidR="00225417" w:rsidRPr="00225417" w14:paraId="35B6E9E6" w14:textId="77777777" w:rsidTr="00225417">
        <w:trPr>
          <w:trHeight w:val="73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DA2F4" w14:textId="77777777" w:rsidR="00225417" w:rsidRPr="00225417" w:rsidRDefault="00225417" w:rsidP="00225417">
            <w:r w:rsidRPr="00225417">
              <w:rPr>
                <w:rFonts w:hint="eastAsia"/>
              </w:rPr>
              <w:t>Bottom-Top</w:t>
            </w:r>
            <w:r w:rsidRPr="00225417">
              <w:rPr>
                <w:rFonts w:hint="eastAsia"/>
              </w:rPr>
              <w:br/>
            </w:r>
            <w:r w:rsidRPr="00225417">
              <w:t>(</w:t>
            </w:r>
            <w:r w:rsidRPr="00225417">
              <w:rPr>
                <w:rFonts w:hint="eastAsia"/>
              </w:rPr>
              <w:t>B-T, mm</w:t>
            </w:r>
            <w:r w:rsidRPr="00225417">
              <w:t>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12575" w14:textId="77777777" w:rsidR="00225417" w:rsidRPr="00225417" w:rsidRDefault="00225417" w:rsidP="00225417">
            <w:r w:rsidRPr="00225417">
              <w:rPr>
                <w:rFonts w:hint="eastAsia"/>
              </w:rPr>
              <w:t>The difference of width between bottom and top plateau, referring to the total width of cortex or peripheral region.</w:t>
            </w:r>
          </w:p>
        </w:tc>
      </w:tr>
      <w:tr w:rsidR="00225417" w:rsidRPr="00225417" w14:paraId="6A1E6959" w14:textId="77777777" w:rsidTr="00225417">
        <w:trPr>
          <w:trHeight w:val="946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7E1B7" w14:textId="77777777" w:rsidR="00225417" w:rsidRPr="00225417" w:rsidRDefault="00225417" w:rsidP="00225417">
            <w:r w:rsidRPr="00225417">
              <w:rPr>
                <w:rFonts w:hint="eastAsia"/>
              </w:rPr>
              <w:t>Slope of Anterior Cortex</w:t>
            </w:r>
            <w:r w:rsidRPr="00225417">
              <w:rPr>
                <w:rFonts w:hint="eastAsia"/>
              </w:rPr>
              <w:br/>
            </w:r>
            <w:r w:rsidRPr="00225417">
              <w:t>(</w:t>
            </w:r>
            <w:r w:rsidRPr="00225417">
              <w:rPr>
                <w:rFonts w:hint="eastAsia"/>
              </w:rPr>
              <w:t>SAC, GPa/mm</w:t>
            </w:r>
            <w:r w:rsidRPr="00225417">
              <w:t>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AF610" w14:textId="77777777" w:rsidR="00225417" w:rsidRPr="00225417" w:rsidRDefault="00225417" w:rsidP="00225417">
            <w:r w:rsidRPr="00225417">
              <w:rPr>
                <w:rFonts w:hint="eastAsia"/>
              </w:rPr>
              <w:t>The axial gradient of Brillouin modulus in the anterior cortex, referring the viscoelasticity and thickness of anterior cortex.</w:t>
            </w:r>
          </w:p>
        </w:tc>
      </w:tr>
      <w:tr w:rsidR="00225417" w:rsidRPr="00225417" w14:paraId="1A831A55" w14:textId="77777777" w:rsidTr="00225417">
        <w:trPr>
          <w:trHeight w:val="43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BC7B9C" w14:textId="77777777" w:rsidR="00225417" w:rsidRPr="00225417" w:rsidRDefault="00225417" w:rsidP="00225417">
            <w:r w:rsidRPr="00225417">
              <w:rPr>
                <w:rFonts w:hint="eastAsia"/>
              </w:rPr>
              <w:t>Slope of Posterior Cortex</w:t>
            </w:r>
            <w:r w:rsidRPr="00225417">
              <w:rPr>
                <w:rFonts w:hint="eastAsia"/>
              </w:rPr>
              <w:br/>
            </w:r>
            <w:r w:rsidRPr="00225417">
              <w:t>(</w:t>
            </w:r>
            <w:r w:rsidRPr="00225417">
              <w:rPr>
                <w:rFonts w:hint="eastAsia"/>
              </w:rPr>
              <w:t>SPC, GPa/mm</w:t>
            </w:r>
            <w:r w:rsidRPr="00225417">
              <w:t>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EE84F" w14:textId="77777777" w:rsidR="00225417" w:rsidRPr="00225417" w:rsidRDefault="00225417" w:rsidP="00225417">
            <w:r w:rsidRPr="00225417">
              <w:rPr>
                <w:rFonts w:hint="eastAsia"/>
              </w:rPr>
              <w:t>The axial gradient of Brillouin modulus in the posterior cortex, referring the viscoelasticity and thickness of posterior cortex</w:t>
            </w:r>
            <w:r w:rsidRPr="00225417">
              <w:t xml:space="preserve">. It should be noted that </w:t>
            </w:r>
            <w:r w:rsidRPr="00225417">
              <w:rPr>
                <w:rFonts w:hint="eastAsia"/>
              </w:rPr>
              <w:t>SPC is negative number</w:t>
            </w:r>
            <w:r w:rsidRPr="00225417">
              <w:t xml:space="preserve"> in the gradient measurement</w:t>
            </w:r>
            <w:r w:rsidRPr="00225417">
              <w:rPr>
                <w:rFonts w:hint="eastAsia"/>
              </w:rPr>
              <w:t xml:space="preserve">. </w:t>
            </w:r>
          </w:p>
        </w:tc>
      </w:tr>
      <w:tr w:rsidR="00225417" w:rsidRPr="00225417" w14:paraId="3F2FDFA8" w14:textId="77777777" w:rsidTr="00225417">
        <w:trPr>
          <w:trHeight w:val="435"/>
        </w:trPr>
        <w:tc>
          <w:tcPr>
            <w:tcW w:w="9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hideMark/>
          </w:tcPr>
          <w:p w14:paraId="3295FDA1" w14:textId="7938EAF5" w:rsidR="00225417" w:rsidRPr="00225417" w:rsidRDefault="00225417" w:rsidP="0022541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Biomechanical</w:t>
            </w:r>
            <w:r w:rsidRPr="00225417">
              <w:rPr>
                <w:rFonts w:hint="eastAsia"/>
                <w:b/>
                <w:bCs/>
              </w:rPr>
              <w:t xml:space="preserve"> parameters</w:t>
            </w:r>
          </w:p>
        </w:tc>
      </w:tr>
      <w:tr w:rsidR="00225417" w:rsidRPr="00225417" w14:paraId="2856F24F" w14:textId="77777777" w:rsidTr="00225417">
        <w:trPr>
          <w:trHeight w:val="1134"/>
        </w:trPr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A40587" w14:textId="77777777" w:rsidR="00225417" w:rsidRPr="00225417" w:rsidRDefault="00225417" w:rsidP="00225417">
            <w:r w:rsidRPr="00225417">
              <w:rPr>
                <w:rFonts w:hint="eastAsia"/>
              </w:rPr>
              <w:t>Height of Plateau</w:t>
            </w:r>
            <w:r w:rsidRPr="00225417">
              <w:rPr>
                <w:rFonts w:hint="eastAsia"/>
              </w:rPr>
              <w:br/>
            </w:r>
            <w:r w:rsidRPr="00225417">
              <w:t>(</w:t>
            </w:r>
            <w:r w:rsidRPr="00225417">
              <w:rPr>
                <w:rFonts w:hint="eastAsia"/>
              </w:rPr>
              <w:t>Height, GPa</w:t>
            </w:r>
            <w:r w:rsidRPr="00225417">
              <w:t>)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74C92F" w14:textId="77777777" w:rsidR="00225417" w:rsidRPr="00225417" w:rsidRDefault="00225417" w:rsidP="00225417">
            <w:r w:rsidRPr="00225417">
              <w:rPr>
                <w:rFonts w:hint="eastAsia"/>
              </w:rPr>
              <w:t>The Height and Brillouin modulus of the crystalline lens nucleus or top plateau, meaning the viscoelasticity of nucleus.</w:t>
            </w:r>
          </w:p>
        </w:tc>
      </w:tr>
    </w:tbl>
    <w:p w14:paraId="577E7B0B" w14:textId="77777777" w:rsidR="00D77CF8" w:rsidRDefault="00D77CF8" w:rsidP="00225417"/>
    <w:sectPr w:rsidR="00D77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17"/>
    <w:rsid w:val="0000646B"/>
    <w:rsid w:val="00225417"/>
    <w:rsid w:val="00635C18"/>
    <w:rsid w:val="009968F8"/>
    <w:rsid w:val="00A55860"/>
    <w:rsid w:val="00D77CF8"/>
    <w:rsid w:val="00DC2E5F"/>
    <w:rsid w:val="00EC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85A27"/>
  <w15:chartTrackingRefBased/>
  <w15:docId w15:val="{4C289C75-83C1-4EFF-A578-427C37D3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55860"/>
  </w:style>
  <w:style w:type="paragraph" w:styleId="2">
    <w:name w:val="heading 2"/>
    <w:basedOn w:val="a"/>
    <w:next w:val="a"/>
    <w:link w:val="20"/>
    <w:unhideWhenUsed/>
    <w:qFormat/>
    <w:rsid w:val="00EC0096"/>
    <w:pPr>
      <w:keepNext/>
      <w:keepLines/>
      <w:widowControl w:val="0"/>
      <w:spacing w:line="360" w:lineRule="auto"/>
      <w:jc w:val="both"/>
      <w:outlineLvl w:val="1"/>
    </w:pPr>
    <w:rPr>
      <w:rFonts w:eastAsia="Arial" w:cs="Arial"/>
      <w:b/>
      <w:bCs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级标题"/>
    <w:qFormat/>
    <w:rsid w:val="00EC0096"/>
    <w:pPr>
      <w:keepNext/>
      <w:keepLines/>
      <w:spacing w:line="360" w:lineRule="auto"/>
      <w:outlineLvl w:val="0"/>
    </w:pPr>
    <w:rPr>
      <w:rFonts w:ascii="Times New Roman" w:eastAsia="Times New Roman" w:hAnsi="Times New Roman" w:cs="Times New Roman"/>
      <w:i/>
      <w:kern w:val="0"/>
      <w:szCs w:val="20"/>
    </w:rPr>
  </w:style>
  <w:style w:type="character" w:customStyle="1" w:styleId="20">
    <w:name w:val="标题 2 字符"/>
    <w:basedOn w:val="a0"/>
    <w:link w:val="2"/>
    <w:rsid w:val="00EC0096"/>
    <w:rPr>
      <w:rFonts w:ascii="Arial" w:eastAsia="Arial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225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3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鉴 曹</dc:creator>
  <cp:keywords/>
  <dc:description/>
  <cp:lastModifiedBy>鉴 曹</cp:lastModifiedBy>
  <cp:revision>1</cp:revision>
  <dcterms:created xsi:type="dcterms:W3CDTF">2024-08-25T04:46:00Z</dcterms:created>
  <dcterms:modified xsi:type="dcterms:W3CDTF">2024-08-25T04:47:00Z</dcterms:modified>
</cp:coreProperties>
</file>