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009BEB" w14:textId="77777777" w:rsidR="007918C2" w:rsidRDefault="007918C2" w:rsidP="009B5D03">
      <w:pPr>
        <w:spacing w:line="240" w:lineRule="auto"/>
        <w:ind w:firstLineChars="0" w:firstLine="0"/>
        <w:rPr>
          <w:b/>
          <w:bCs/>
          <w:sz w:val="44"/>
          <w:szCs w:val="36"/>
        </w:rPr>
      </w:pPr>
    </w:p>
    <w:p w14:paraId="7B7FDB05" w14:textId="07C1E65E" w:rsidR="007918C2" w:rsidRPr="00A839F3" w:rsidRDefault="00A839F3" w:rsidP="007918C2">
      <w:pPr>
        <w:spacing w:line="240" w:lineRule="auto"/>
        <w:ind w:firstLineChars="0" w:firstLine="0"/>
        <w:jc w:val="center"/>
        <w:rPr>
          <w:rFonts w:cs="Times New Roman"/>
          <w:b/>
          <w:bCs/>
          <w:sz w:val="32"/>
          <w:szCs w:val="36"/>
        </w:rPr>
      </w:pPr>
      <w:r w:rsidRPr="00A839F3">
        <w:rPr>
          <w:rFonts w:cs="Times New Roman"/>
          <w:b/>
          <w:bCs/>
          <w:sz w:val="32"/>
          <w:szCs w:val="36"/>
        </w:rPr>
        <w:t>Comparative Effectiveness of Pharmacological, Non-pharmacological, and Combined Strategies for Pain Relief During Colonoscopy: A Bayesian Network Meta-analysis of Randomized Trials</w:t>
      </w:r>
    </w:p>
    <w:p w14:paraId="7FF7DF61" w14:textId="77777777" w:rsidR="009B5D03" w:rsidRDefault="009B5D03" w:rsidP="007918C2">
      <w:pPr>
        <w:spacing w:line="240" w:lineRule="auto"/>
        <w:ind w:firstLineChars="0" w:firstLine="0"/>
        <w:jc w:val="center"/>
        <w:rPr>
          <w:rFonts w:cs="Times New Roman"/>
          <w:b/>
          <w:bCs/>
          <w:sz w:val="32"/>
          <w:szCs w:val="36"/>
        </w:rPr>
      </w:pPr>
    </w:p>
    <w:p w14:paraId="55A01C4A" w14:textId="77777777" w:rsidR="00A839F3" w:rsidRPr="00A839F3" w:rsidRDefault="00A839F3" w:rsidP="007918C2">
      <w:pPr>
        <w:spacing w:line="240" w:lineRule="auto"/>
        <w:ind w:firstLineChars="0" w:firstLine="0"/>
        <w:jc w:val="center"/>
        <w:rPr>
          <w:rFonts w:cs="Times New Roman"/>
          <w:b/>
          <w:bCs/>
          <w:sz w:val="32"/>
          <w:szCs w:val="36"/>
        </w:rPr>
      </w:pPr>
    </w:p>
    <w:p w14:paraId="2069CCCA" w14:textId="5D6A5A5D" w:rsidR="007918C2" w:rsidRPr="00A839F3" w:rsidRDefault="007918C2" w:rsidP="007918C2">
      <w:pPr>
        <w:spacing w:line="240" w:lineRule="auto"/>
        <w:ind w:firstLineChars="0" w:firstLine="0"/>
        <w:jc w:val="center"/>
        <w:rPr>
          <w:rFonts w:cs="Times New Roman"/>
          <w:b/>
          <w:bCs/>
          <w:sz w:val="36"/>
          <w:szCs w:val="40"/>
        </w:rPr>
      </w:pPr>
      <w:r w:rsidRPr="00A839F3">
        <w:rPr>
          <w:rFonts w:cs="Times New Roman"/>
          <w:b/>
          <w:bCs/>
          <w:sz w:val="36"/>
          <w:szCs w:val="40"/>
        </w:rPr>
        <w:t>Supplementary Materials</w:t>
      </w:r>
    </w:p>
    <w:p w14:paraId="1FBC9146" w14:textId="77777777" w:rsidR="007918C2" w:rsidRDefault="007918C2" w:rsidP="00005C4C">
      <w:pPr>
        <w:ind w:firstLineChars="0" w:firstLine="0"/>
        <w:jc w:val="left"/>
        <w:rPr>
          <w:sz w:val="20"/>
          <w:szCs w:val="16"/>
        </w:rPr>
      </w:pPr>
    </w:p>
    <w:p w14:paraId="3780204E" w14:textId="77777777" w:rsidR="007918C2" w:rsidRDefault="007918C2" w:rsidP="00005C4C">
      <w:pPr>
        <w:ind w:firstLineChars="0" w:firstLine="0"/>
        <w:jc w:val="left"/>
        <w:rPr>
          <w:sz w:val="20"/>
          <w:szCs w:val="16"/>
        </w:rPr>
      </w:pPr>
    </w:p>
    <w:p w14:paraId="1FFE1130" w14:textId="77777777" w:rsidR="007918C2" w:rsidRDefault="007918C2" w:rsidP="00005C4C">
      <w:pPr>
        <w:ind w:firstLineChars="0" w:firstLine="0"/>
        <w:jc w:val="left"/>
        <w:rPr>
          <w:sz w:val="20"/>
          <w:szCs w:val="16"/>
        </w:rPr>
      </w:pPr>
    </w:p>
    <w:p w14:paraId="4A54B59D" w14:textId="77777777" w:rsidR="007918C2" w:rsidRDefault="007918C2" w:rsidP="00005C4C">
      <w:pPr>
        <w:ind w:firstLineChars="0" w:firstLine="0"/>
        <w:jc w:val="left"/>
        <w:rPr>
          <w:sz w:val="20"/>
          <w:szCs w:val="16"/>
        </w:rPr>
      </w:pPr>
    </w:p>
    <w:p w14:paraId="4D63F015" w14:textId="77777777" w:rsidR="007918C2" w:rsidRDefault="007918C2" w:rsidP="00005C4C">
      <w:pPr>
        <w:ind w:firstLineChars="0" w:firstLine="0"/>
        <w:jc w:val="left"/>
        <w:rPr>
          <w:sz w:val="20"/>
          <w:szCs w:val="16"/>
        </w:rPr>
      </w:pPr>
    </w:p>
    <w:p w14:paraId="6D360BD4" w14:textId="77777777" w:rsidR="007918C2" w:rsidRDefault="007918C2" w:rsidP="00005C4C">
      <w:pPr>
        <w:ind w:firstLineChars="0" w:firstLine="0"/>
        <w:jc w:val="left"/>
        <w:rPr>
          <w:sz w:val="20"/>
          <w:szCs w:val="16"/>
        </w:rPr>
      </w:pPr>
    </w:p>
    <w:p w14:paraId="7A3B690D" w14:textId="77777777" w:rsidR="007918C2" w:rsidRDefault="007918C2" w:rsidP="00005C4C">
      <w:pPr>
        <w:ind w:firstLineChars="0" w:firstLine="0"/>
        <w:jc w:val="left"/>
        <w:rPr>
          <w:sz w:val="20"/>
          <w:szCs w:val="16"/>
        </w:rPr>
      </w:pPr>
    </w:p>
    <w:p w14:paraId="557DBC5B" w14:textId="77777777" w:rsidR="007918C2" w:rsidRDefault="007918C2">
      <w:pPr>
        <w:widowControl/>
        <w:spacing w:line="240" w:lineRule="auto"/>
        <w:ind w:firstLineChars="0" w:firstLine="0"/>
        <w:jc w:val="left"/>
        <w:rPr>
          <w:sz w:val="20"/>
          <w:szCs w:val="16"/>
        </w:rPr>
      </w:pPr>
      <w:r>
        <w:rPr>
          <w:sz w:val="20"/>
          <w:szCs w:val="16"/>
        </w:rPr>
        <w:br w:type="page"/>
      </w:r>
    </w:p>
    <w:p w14:paraId="638A825F" w14:textId="4C28AB85" w:rsidR="0022421F" w:rsidRPr="00B855B5" w:rsidRDefault="0022421F" w:rsidP="000763D4">
      <w:pPr>
        <w:pStyle w:val="a8"/>
        <w:ind w:firstLineChars="0" w:firstLine="0"/>
        <w:jc w:val="left"/>
        <w:rPr>
          <w:b/>
          <w:bCs/>
          <w:sz w:val="20"/>
          <w:szCs w:val="18"/>
        </w:rPr>
      </w:pPr>
      <w:r w:rsidRPr="00B855B5">
        <w:rPr>
          <w:rFonts w:hint="eastAsia"/>
          <w:b/>
          <w:bCs/>
          <w:sz w:val="20"/>
          <w:szCs w:val="18"/>
        </w:rPr>
        <w:lastRenderedPageBreak/>
        <w:t>Table 1s</w:t>
      </w:r>
      <w:r w:rsidRPr="00B855B5">
        <w:rPr>
          <w:b/>
          <w:bCs/>
          <w:sz w:val="20"/>
          <w:szCs w:val="18"/>
        </w:rPr>
        <w:t xml:space="preserve"> Search strategy</w:t>
      </w:r>
    </w:p>
    <w:tbl>
      <w:tblPr>
        <w:tblStyle w:val="a7"/>
        <w:tblW w:w="7210" w:type="dxa"/>
        <w:tblLook w:val="04A0" w:firstRow="1" w:lastRow="0" w:firstColumn="1" w:lastColumn="0" w:noHBand="0" w:noVBand="1"/>
      </w:tblPr>
      <w:tblGrid>
        <w:gridCol w:w="4682"/>
        <w:gridCol w:w="2528"/>
      </w:tblGrid>
      <w:tr w:rsidR="0022421F" w:rsidRPr="00F336AC" w14:paraId="48EB1ACD" w14:textId="77777777" w:rsidTr="00F336AC">
        <w:trPr>
          <w:trHeight w:val="914"/>
        </w:trPr>
        <w:tc>
          <w:tcPr>
            <w:tcW w:w="4682" w:type="dxa"/>
            <w:tcBorders>
              <w:top w:val="single" w:sz="12" w:space="0" w:color="auto"/>
              <w:left w:val="nil"/>
              <w:bottom w:val="single" w:sz="6" w:space="0" w:color="auto"/>
              <w:right w:val="nil"/>
            </w:tcBorders>
          </w:tcPr>
          <w:p w14:paraId="53B87178" w14:textId="77777777" w:rsidR="0022421F" w:rsidRPr="00F336AC" w:rsidRDefault="0022421F" w:rsidP="00005C4C">
            <w:pPr>
              <w:pStyle w:val="ab"/>
              <w:rPr>
                <w:b/>
                <w:bCs w:val="0"/>
                <w:sz w:val="20"/>
                <w:szCs w:val="20"/>
              </w:rPr>
            </w:pPr>
            <w:r w:rsidRPr="00F336AC">
              <w:rPr>
                <w:b/>
                <w:bCs w:val="0"/>
                <w:sz w:val="20"/>
                <w:szCs w:val="20"/>
              </w:rPr>
              <w:t>Patients</w:t>
            </w:r>
            <w:r w:rsidRPr="00F336AC">
              <w:rPr>
                <w:rFonts w:hint="eastAsia"/>
                <w:b/>
                <w:bCs w:val="0"/>
                <w:sz w:val="20"/>
                <w:szCs w:val="20"/>
              </w:rPr>
              <w:t>：</w:t>
            </w:r>
          </w:p>
          <w:p w14:paraId="65E5E534" w14:textId="77777777" w:rsidR="0022421F" w:rsidRPr="00F336AC" w:rsidRDefault="0022421F" w:rsidP="00005C4C">
            <w:pPr>
              <w:pStyle w:val="ab"/>
              <w:rPr>
                <w:sz w:val="20"/>
                <w:szCs w:val="20"/>
              </w:rPr>
            </w:pPr>
            <w:r w:rsidRPr="00F336AC">
              <w:rPr>
                <w:sz w:val="20"/>
                <w:szCs w:val="20"/>
              </w:rPr>
              <w:t>Colonoscopy</w:t>
            </w:r>
          </w:p>
          <w:p w14:paraId="3F96E936" w14:textId="77777777" w:rsidR="0022421F" w:rsidRPr="00F336AC" w:rsidRDefault="0022421F" w:rsidP="00005C4C">
            <w:pPr>
              <w:pStyle w:val="ab"/>
              <w:rPr>
                <w:sz w:val="20"/>
                <w:szCs w:val="20"/>
              </w:rPr>
            </w:pPr>
            <w:proofErr w:type="spellStart"/>
            <w:r w:rsidRPr="00F336AC">
              <w:rPr>
                <w:sz w:val="20"/>
                <w:szCs w:val="20"/>
              </w:rPr>
              <w:t>Colonoscopic</w:t>
            </w:r>
            <w:proofErr w:type="spellEnd"/>
            <w:r w:rsidRPr="00F336AC">
              <w:rPr>
                <w:sz w:val="20"/>
                <w:szCs w:val="20"/>
              </w:rPr>
              <w:t xml:space="preserve"> Surgery</w:t>
            </w:r>
          </w:p>
        </w:tc>
        <w:tc>
          <w:tcPr>
            <w:tcW w:w="2528" w:type="dxa"/>
            <w:tcBorders>
              <w:top w:val="single" w:sz="12" w:space="0" w:color="auto"/>
              <w:left w:val="nil"/>
              <w:bottom w:val="single" w:sz="6" w:space="0" w:color="auto"/>
              <w:right w:val="nil"/>
            </w:tcBorders>
          </w:tcPr>
          <w:p w14:paraId="1B7D96FC" w14:textId="77777777" w:rsidR="0022421F" w:rsidRPr="00F336AC" w:rsidRDefault="0022421F" w:rsidP="00005C4C">
            <w:pPr>
              <w:pStyle w:val="ab"/>
              <w:rPr>
                <w:b/>
                <w:bCs w:val="0"/>
                <w:sz w:val="20"/>
                <w:szCs w:val="20"/>
              </w:rPr>
            </w:pPr>
            <w:r w:rsidRPr="00F336AC">
              <w:rPr>
                <w:b/>
                <w:bCs w:val="0"/>
                <w:sz w:val="20"/>
                <w:szCs w:val="20"/>
              </w:rPr>
              <w:t>Comparison</w:t>
            </w:r>
            <w:r w:rsidRPr="00F336AC">
              <w:rPr>
                <w:rFonts w:hint="eastAsia"/>
                <w:b/>
                <w:bCs w:val="0"/>
                <w:sz w:val="20"/>
                <w:szCs w:val="20"/>
              </w:rPr>
              <w:t>：</w:t>
            </w:r>
          </w:p>
          <w:p w14:paraId="3C15F745" w14:textId="77777777" w:rsidR="0022421F" w:rsidRPr="00F336AC" w:rsidRDefault="0022421F" w:rsidP="00005C4C">
            <w:pPr>
              <w:pStyle w:val="ab"/>
              <w:rPr>
                <w:sz w:val="20"/>
                <w:szCs w:val="20"/>
              </w:rPr>
            </w:pPr>
            <w:r w:rsidRPr="00F336AC">
              <w:rPr>
                <w:sz w:val="20"/>
                <w:szCs w:val="20"/>
              </w:rPr>
              <w:t>Placebo</w:t>
            </w:r>
          </w:p>
          <w:p w14:paraId="31BBF4F9" w14:textId="77777777" w:rsidR="0022421F" w:rsidRPr="00F336AC" w:rsidRDefault="0022421F" w:rsidP="00005C4C">
            <w:pPr>
              <w:pStyle w:val="ab"/>
              <w:rPr>
                <w:sz w:val="20"/>
                <w:szCs w:val="20"/>
              </w:rPr>
            </w:pPr>
            <w:r w:rsidRPr="00F336AC">
              <w:rPr>
                <w:sz w:val="20"/>
                <w:szCs w:val="20"/>
              </w:rPr>
              <w:t>Blank control</w:t>
            </w:r>
          </w:p>
          <w:p w14:paraId="12B1C54F" w14:textId="77777777" w:rsidR="0022421F" w:rsidRPr="00F336AC" w:rsidRDefault="0022421F" w:rsidP="00005C4C">
            <w:pPr>
              <w:pStyle w:val="ab"/>
              <w:rPr>
                <w:sz w:val="20"/>
                <w:szCs w:val="20"/>
              </w:rPr>
            </w:pPr>
            <w:r w:rsidRPr="00F336AC">
              <w:rPr>
                <w:rFonts w:hint="eastAsia"/>
                <w:sz w:val="20"/>
                <w:szCs w:val="20"/>
              </w:rPr>
              <w:t>A</w:t>
            </w:r>
            <w:r w:rsidRPr="00F336AC">
              <w:rPr>
                <w:sz w:val="20"/>
                <w:szCs w:val="20"/>
              </w:rPr>
              <w:t>ir insufflation</w:t>
            </w:r>
          </w:p>
        </w:tc>
      </w:tr>
      <w:tr w:rsidR="0022421F" w:rsidRPr="00F336AC" w14:paraId="4143960F" w14:textId="77777777" w:rsidTr="00F336AC">
        <w:trPr>
          <w:trHeight w:val="3088"/>
        </w:trPr>
        <w:tc>
          <w:tcPr>
            <w:tcW w:w="4682" w:type="dxa"/>
            <w:vMerge w:val="restart"/>
            <w:tcBorders>
              <w:top w:val="single" w:sz="6" w:space="0" w:color="auto"/>
              <w:left w:val="nil"/>
              <w:bottom w:val="nil"/>
              <w:right w:val="nil"/>
            </w:tcBorders>
          </w:tcPr>
          <w:p w14:paraId="7E6FFFAA" w14:textId="77777777" w:rsidR="0022421F" w:rsidRPr="00F336AC" w:rsidRDefault="0022421F" w:rsidP="00005C4C">
            <w:pPr>
              <w:pStyle w:val="ab"/>
              <w:rPr>
                <w:b/>
                <w:bCs w:val="0"/>
                <w:sz w:val="20"/>
                <w:szCs w:val="20"/>
              </w:rPr>
            </w:pPr>
            <w:r w:rsidRPr="00F336AC">
              <w:rPr>
                <w:b/>
                <w:bCs w:val="0"/>
                <w:sz w:val="20"/>
                <w:szCs w:val="20"/>
              </w:rPr>
              <w:t>I</w:t>
            </w:r>
            <w:r w:rsidRPr="00F336AC">
              <w:rPr>
                <w:rFonts w:hint="eastAsia"/>
                <w:b/>
                <w:bCs w:val="0"/>
                <w:sz w:val="20"/>
                <w:szCs w:val="20"/>
              </w:rPr>
              <w:t>nterventions</w:t>
            </w:r>
            <w:r w:rsidRPr="00F336AC">
              <w:rPr>
                <w:rFonts w:hint="eastAsia"/>
                <w:b/>
                <w:bCs w:val="0"/>
                <w:sz w:val="20"/>
                <w:szCs w:val="20"/>
              </w:rPr>
              <w:t>：</w:t>
            </w:r>
          </w:p>
          <w:p w14:paraId="29B00AC1" w14:textId="77777777" w:rsidR="0022421F" w:rsidRPr="00F336AC" w:rsidRDefault="0022421F" w:rsidP="00005C4C">
            <w:pPr>
              <w:pStyle w:val="ab"/>
              <w:rPr>
                <w:sz w:val="20"/>
                <w:szCs w:val="20"/>
              </w:rPr>
            </w:pPr>
            <w:proofErr w:type="spellStart"/>
            <w:r w:rsidRPr="00F336AC">
              <w:rPr>
                <w:rFonts w:hint="eastAsia"/>
                <w:sz w:val="20"/>
                <w:szCs w:val="20"/>
              </w:rPr>
              <w:t>A</w:t>
            </w:r>
            <w:r w:rsidRPr="00F336AC">
              <w:rPr>
                <w:sz w:val="20"/>
                <w:szCs w:val="20"/>
              </w:rPr>
              <w:t>nisodamine</w:t>
            </w:r>
            <w:proofErr w:type="spellEnd"/>
            <w:r w:rsidRPr="00F336AC">
              <w:rPr>
                <w:sz w:val="20"/>
                <w:szCs w:val="20"/>
              </w:rPr>
              <w:t xml:space="preserve"> hydrobromide</w:t>
            </w:r>
          </w:p>
          <w:p w14:paraId="61995A77" w14:textId="77777777" w:rsidR="0022421F" w:rsidRPr="00F336AC" w:rsidRDefault="0022421F" w:rsidP="00005C4C">
            <w:pPr>
              <w:pStyle w:val="ab"/>
              <w:rPr>
                <w:sz w:val="20"/>
                <w:szCs w:val="20"/>
              </w:rPr>
            </w:pPr>
            <w:r w:rsidRPr="00F336AC">
              <w:rPr>
                <w:sz w:val="20"/>
                <w:szCs w:val="20"/>
              </w:rPr>
              <w:t>6-hydroxyhyoscyamine</w:t>
            </w:r>
          </w:p>
          <w:p w14:paraId="53306497" w14:textId="77777777" w:rsidR="0022421F" w:rsidRPr="00F336AC" w:rsidRDefault="0022421F" w:rsidP="00005C4C">
            <w:pPr>
              <w:pStyle w:val="ab"/>
              <w:rPr>
                <w:sz w:val="20"/>
                <w:szCs w:val="20"/>
              </w:rPr>
            </w:pPr>
            <w:r w:rsidRPr="00F336AC">
              <w:rPr>
                <w:sz w:val="20"/>
                <w:szCs w:val="20"/>
              </w:rPr>
              <w:t>Midazolam</w:t>
            </w:r>
          </w:p>
          <w:p w14:paraId="028FDB23" w14:textId="77777777" w:rsidR="0022421F" w:rsidRPr="00F336AC" w:rsidRDefault="0022421F" w:rsidP="00005C4C">
            <w:pPr>
              <w:pStyle w:val="ab"/>
              <w:rPr>
                <w:sz w:val="20"/>
                <w:szCs w:val="20"/>
              </w:rPr>
            </w:pPr>
            <w:r w:rsidRPr="00F336AC">
              <w:rPr>
                <w:sz w:val="20"/>
                <w:szCs w:val="20"/>
              </w:rPr>
              <w:t>Fentanyl</w:t>
            </w:r>
          </w:p>
          <w:p w14:paraId="63D67EDE" w14:textId="77777777" w:rsidR="0022421F" w:rsidRPr="00F336AC" w:rsidRDefault="0022421F" w:rsidP="00005C4C">
            <w:pPr>
              <w:pStyle w:val="ab"/>
              <w:rPr>
                <w:sz w:val="20"/>
                <w:szCs w:val="20"/>
              </w:rPr>
            </w:pPr>
            <w:r w:rsidRPr="00F336AC">
              <w:rPr>
                <w:sz w:val="20"/>
                <w:szCs w:val="20"/>
              </w:rPr>
              <w:t>Propofol</w:t>
            </w:r>
          </w:p>
          <w:p w14:paraId="36CDEA7C" w14:textId="77777777" w:rsidR="0022421F" w:rsidRPr="00F336AC" w:rsidRDefault="0022421F" w:rsidP="00005C4C">
            <w:pPr>
              <w:pStyle w:val="ab"/>
              <w:rPr>
                <w:sz w:val="20"/>
                <w:szCs w:val="20"/>
              </w:rPr>
            </w:pPr>
            <w:r w:rsidRPr="00F336AC">
              <w:rPr>
                <w:rFonts w:hint="eastAsia"/>
                <w:sz w:val="20"/>
                <w:szCs w:val="20"/>
              </w:rPr>
              <w:t>K</w:t>
            </w:r>
            <w:r w:rsidRPr="00F336AC">
              <w:rPr>
                <w:sz w:val="20"/>
                <w:szCs w:val="20"/>
              </w:rPr>
              <w:t>etorolac trometamol</w:t>
            </w:r>
          </w:p>
          <w:p w14:paraId="14A96DBE" w14:textId="77777777" w:rsidR="0022421F" w:rsidRPr="00F336AC" w:rsidRDefault="0022421F" w:rsidP="00005C4C">
            <w:pPr>
              <w:pStyle w:val="ab"/>
              <w:rPr>
                <w:sz w:val="20"/>
                <w:szCs w:val="20"/>
              </w:rPr>
            </w:pPr>
            <w:r w:rsidRPr="00F336AC">
              <w:rPr>
                <w:rFonts w:hint="eastAsia"/>
                <w:sz w:val="20"/>
                <w:szCs w:val="20"/>
              </w:rPr>
              <w:t>M</w:t>
            </w:r>
            <w:r w:rsidRPr="00F336AC">
              <w:rPr>
                <w:sz w:val="20"/>
                <w:szCs w:val="20"/>
              </w:rPr>
              <w:t>eperidine</w:t>
            </w:r>
          </w:p>
          <w:p w14:paraId="42E3CB92" w14:textId="77777777" w:rsidR="0022421F" w:rsidRPr="00F336AC" w:rsidRDefault="0022421F" w:rsidP="00005C4C">
            <w:pPr>
              <w:pStyle w:val="ab"/>
              <w:rPr>
                <w:sz w:val="20"/>
                <w:szCs w:val="20"/>
              </w:rPr>
            </w:pPr>
            <w:r w:rsidRPr="00F336AC">
              <w:rPr>
                <w:rFonts w:hint="eastAsia"/>
                <w:sz w:val="20"/>
                <w:szCs w:val="20"/>
              </w:rPr>
              <w:t>L</w:t>
            </w:r>
            <w:r w:rsidRPr="00F336AC">
              <w:rPr>
                <w:sz w:val="20"/>
                <w:szCs w:val="20"/>
              </w:rPr>
              <w:t>-menthol</w:t>
            </w:r>
          </w:p>
          <w:p w14:paraId="380566B2" w14:textId="77777777" w:rsidR="0022421F" w:rsidRPr="00F336AC" w:rsidRDefault="0022421F" w:rsidP="00005C4C">
            <w:pPr>
              <w:pStyle w:val="ab"/>
              <w:rPr>
                <w:sz w:val="20"/>
                <w:szCs w:val="20"/>
              </w:rPr>
            </w:pPr>
            <w:r w:rsidRPr="00F336AC">
              <w:rPr>
                <w:rFonts w:hint="eastAsia"/>
                <w:sz w:val="20"/>
                <w:szCs w:val="20"/>
              </w:rPr>
              <w:t>P</w:t>
            </w:r>
            <w:r w:rsidRPr="00F336AC">
              <w:rPr>
                <w:sz w:val="20"/>
                <w:szCs w:val="20"/>
              </w:rPr>
              <w:t>eppermint oil</w:t>
            </w:r>
          </w:p>
          <w:p w14:paraId="42419F85" w14:textId="77777777" w:rsidR="0022421F" w:rsidRPr="00F336AC" w:rsidRDefault="0022421F" w:rsidP="00005C4C">
            <w:pPr>
              <w:pStyle w:val="ab"/>
              <w:rPr>
                <w:sz w:val="20"/>
                <w:szCs w:val="20"/>
              </w:rPr>
            </w:pPr>
            <w:r w:rsidRPr="00F336AC">
              <w:rPr>
                <w:rFonts w:hint="eastAsia"/>
                <w:sz w:val="20"/>
                <w:szCs w:val="20"/>
              </w:rPr>
              <w:t>S</w:t>
            </w:r>
            <w:r w:rsidRPr="00F336AC">
              <w:rPr>
                <w:sz w:val="20"/>
                <w:szCs w:val="20"/>
              </w:rPr>
              <w:t>imethicone</w:t>
            </w:r>
          </w:p>
          <w:p w14:paraId="6A917786" w14:textId="77777777" w:rsidR="0022421F" w:rsidRPr="00F336AC" w:rsidRDefault="0022421F" w:rsidP="00005C4C">
            <w:pPr>
              <w:pStyle w:val="ab"/>
              <w:rPr>
                <w:sz w:val="20"/>
                <w:szCs w:val="20"/>
              </w:rPr>
            </w:pPr>
            <w:r w:rsidRPr="00F336AC">
              <w:rPr>
                <w:sz w:val="20"/>
                <w:szCs w:val="20"/>
              </w:rPr>
              <w:t>Lidocaine</w:t>
            </w:r>
          </w:p>
          <w:p w14:paraId="69A33116" w14:textId="77777777" w:rsidR="0022421F" w:rsidRPr="00F336AC" w:rsidRDefault="0022421F" w:rsidP="00005C4C">
            <w:pPr>
              <w:pStyle w:val="ab"/>
              <w:rPr>
                <w:sz w:val="20"/>
                <w:szCs w:val="20"/>
              </w:rPr>
            </w:pPr>
            <w:r w:rsidRPr="00F336AC">
              <w:rPr>
                <w:rFonts w:hint="eastAsia"/>
                <w:sz w:val="20"/>
                <w:szCs w:val="20"/>
              </w:rPr>
              <w:t>W</w:t>
            </w:r>
            <w:r w:rsidRPr="00F336AC">
              <w:rPr>
                <w:sz w:val="20"/>
                <w:szCs w:val="20"/>
              </w:rPr>
              <w:t>ater exchange</w:t>
            </w:r>
          </w:p>
          <w:p w14:paraId="349EF7ED" w14:textId="77777777" w:rsidR="0022421F" w:rsidRPr="00F336AC" w:rsidRDefault="0022421F" w:rsidP="00005C4C">
            <w:pPr>
              <w:pStyle w:val="ab"/>
              <w:rPr>
                <w:sz w:val="20"/>
                <w:szCs w:val="20"/>
              </w:rPr>
            </w:pPr>
            <w:r w:rsidRPr="00F336AC">
              <w:rPr>
                <w:rFonts w:hint="eastAsia"/>
                <w:sz w:val="20"/>
                <w:szCs w:val="20"/>
              </w:rPr>
              <w:t>W</w:t>
            </w:r>
            <w:r w:rsidRPr="00F336AC">
              <w:rPr>
                <w:sz w:val="20"/>
                <w:szCs w:val="20"/>
              </w:rPr>
              <w:t>ater aided</w:t>
            </w:r>
          </w:p>
          <w:p w14:paraId="519A1E41" w14:textId="77777777" w:rsidR="0022421F" w:rsidRPr="00F336AC" w:rsidRDefault="0022421F" w:rsidP="00005C4C">
            <w:pPr>
              <w:pStyle w:val="ab"/>
              <w:rPr>
                <w:sz w:val="20"/>
                <w:szCs w:val="20"/>
              </w:rPr>
            </w:pPr>
            <w:r w:rsidRPr="00F336AC">
              <w:rPr>
                <w:sz w:val="20"/>
                <w:szCs w:val="20"/>
              </w:rPr>
              <w:t>Carbon dioxide</w:t>
            </w:r>
          </w:p>
          <w:p w14:paraId="208797AE" w14:textId="77777777" w:rsidR="0022421F" w:rsidRPr="00F336AC" w:rsidRDefault="0022421F" w:rsidP="00005C4C">
            <w:pPr>
              <w:pStyle w:val="ab"/>
              <w:rPr>
                <w:sz w:val="20"/>
                <w:szCs w:val="20"/>
              </w:rPr>
            </w:pPr>
            <w:r w:rsidRPr="00F336AC">
              <w:rPr>
                <w:rFonts w:hint="eastAsia"/>
                <w:sz w:val="20"/>
                <w:szCs w:val="20"/>
              </w:rPr>
              <w:t>N</w:t>
            </w:r>
            <w:r w:rsidRPr="00F336AC">
              <w:rPr>
                <w:sz w:val="20"/>
                <w:szCs w:val="20"/>
              </w:rPr>
              <w:t>itrous oxide</w:t>
            </w:r>
          </w:p>
          <w:p w14:paraId="0CD2AF8D" w14:textId="77777777" w:rsidR="0022421F" w:rsidRPr="00F336AC" w:rsidRDefault="0022421F" w:rsidP="00005C4C">
            <w:pPr>
              <w:pStyle w:val="ab"/>
              <w:rPr>
                <w:sz w:val="20"/>
                <w:szCs w:val="20"/>
              </w:rPr>
            </w:pPr>
            <w:r w:rsidRPr="00F336AC">
              <w:rPr>
                <w:rFonts w:hint="eastAsia"/>
                <w:sz w:val="20"/>
                <w:szCs w:val="20"/>
              </w:rPr>
              <w:t>T</w:t>
            </w:r>
            <w:r w:rsidRPr="00F336AC">
              <w:rPr>
                <w:sz w:val="20"/>
                <w:szCs w:val="20"/>
              </w:rPr>
              <w:t>ranscutaneous electrical acupoint stimulation</w:t>
            </w:r>
          </w:p>
          <w:p w14:paraId="09A576B0" w14:textId="77777777" w:rsidR="0022421F" w:rsidRPr="00F336AC" w:rsidRDefault="0022421F" w:rsidP="00005C4C">
            <w:pPr>
              <w:pStyle w:val="ab"/>
              <w:rPr>
                <w:sz w:val="20"/>
                <w:szCs w:val="20"/>
              </w:rPr>
            </w:pPr>
            <w:r w:rsidRPr="00F336AC">
              <w:rPr>
                <w:rFonts w:hint="eastAsia"/>
                <w:sz w:val="20"/>
                <w:szCs w:val="20"/>
              </w:rPr>
              <w:t>T</w:t>
            </w:r>
            <w:r w:rsidRPr="00F336AC">
              <w:rPr>
                <w:sz w:val="20"/>
                <w:szCs w:val="20"/>
              </w:rPr>
              <w:t>ranscutaneous electric nerve stimulation</w:t>
            </w:r>
          </w:p>
          <w:p w14:paraId="2BC6F5D6" w14:textId="77777777" w:rsidR="0022421F" w:rsidRPr="00F336AC" w:rsidRDefault="0022421F" w:rsidP="00005C4C">
            <w:pPr>
              <w:pStyle w:val="ab"/>
              <w:rPr>
                <w:sz w:val="20"/>
                <w:szCs w:val="20"/>
              </w:rPr>
            </w:pPr>
            <w:r w:rsidRPr="00F336AC">
              <w:rPr>
                <w:rFonts w:hint="eastAsia"/>
                <w:sz w:val="20"/>
                <w:szCs w:val="20"/>
              </w:rPr>
              <w:t>A</w:t>
            </w:r>
            <w:r w:rsidRPr="00F336AC">
              <w:rPr>
                <w:sz w:val="20"/>
                <w:szCs w:val="20"/>
              </w:rPr>
              <w:t>bdominal compression</w:t>
            </w:r>
          </w:p>
          <w:p w14:paraId="0AD1D98E" w14:textId="77777777" w:rsidR="0022421F" w:rsidRPr="00F336AC" w:rsidRDefault="0022421F" w:rsidP="00005C4C">
            <w:pPr>
              <w:pStyle w:val="ab"/>
              <w:rPr>
                <w:sz w:val="20"/>
                <w:szCs w:val="20"/>
              </w:rPr>
            </w:pPr>
            <w:r w:rsidRPr="00F336AC">
              <w:rPr>
                <w:rFonts w:hint="eastAsia"/>
                <w:sz w:val="20"/>
                <w:szCs w:val="20"/>
              </w:rPr>
              <w:t>A</w:t>
            </w:r>
            <w:r w:rsidRPr="00F336AC">
              <w:rPr>
                <w:sz w:val="20"/>
                <w:szCs w:val="20"/>
              </w:rPr>
              <w:t>bdominal corset</w:t>
            </w:r>
          </w:p>
          <w:p w14:paraId="2F93C2A7" w14:textId="77777777" w:rsidR="0022421F" w:rsidRPr="00F336AC" w:rsidRDefault="0022421F" w:rsidP="00005C4C">
            <w:pPr>
              <w:pStyle w:val="ab"/>
              <w:rPr>
                <w:sz w:val="20"/>
                <w:szCs w:val="20"/>
              </w:rPr>
            </w:pPr>
            <w:r w:rsidRPr="00F336AC">
              <w:rPr>
                <w:rFonts w:hint="eastAsia"/>
                <w:sz w:val="20"/>
                <w:szCs w:val="20"/>
              </w:rPr>
              <w:t>A</w:t>
            </w:r>
            <w:r w:rsidRPr="00F336AC">
              <w:rPr>
                <w:sz w:val="20"/>
                <w:szCs w:val="20"/>
              </w:rPr>
              <w:t>cupuncture</w:t>
            </w:r>
          </w:p>
          <w:p w14:paraId="529F3EA2" w14:textId="77777777" w:rsidR="0022421F" w:rsidRPr="00F336AC" w:rsidRDefault="0022421F" w:rsidP="00005C4C">
            <w:pPr>
              <w:pStyle w:val="ab"/>
              <w:rPr>
                <w:sz w:val="20"/>
                <w:szCs w:val="20"/>
              </w:rPr>
            </w:pPr>
            <w:r w:rsidRPr="00F336AC">
              <w:rPr>
                <w:rFonts w:hint="eastAsia"/>
                <w:sz w:val="20"/>
                <w:szCs w:val="20"/>
              </w:rPr>
              <w:t>V</w:t>
            </w:r>
            <w:r w:rsidRPr="00F336AC">
              <w:rPr>
                <w:sz w:val="20"/>
                <w:szCs w:val="20"/>
              </w:rPr>
              <w:t>irtual reality</w:t>
            </w:r>
          </w:p>
          <w:p w14:paraId="4232AF02" w14:textId="77777777" w:rsidR="0022421F" w:rsidRPr="00F336AC" w:rsidRDefault="0022421F" w:rsidP="00005C4C">
            <w:pPr>
              <w:pStyle w:val="ab"/>
              <w:rPr>
                <w:sz w:val="20"/>
                <w:szCs w:val="20"/>
              </w:rPr>
            </w:pPr>
            <w:r w:rsidRPr="00F336AC">
              <w:rPr>
                <w:rFonts w:hint="eastAsia"/>
                <w:sz w:val="20"/>
                <w:szCs w:val="20"/>
              </w:rPr>
              <w:t>A</w:t>
            </w:r>
            <w:r w:rsidRPr="00F336AC">
              <w:rPr>
                <w:sz w:val="20"/>
                <w:szCs w:val="20"/>
              </w:rPr>
              <w:t>udiovisual distraction</w:t>
            </w:r>
          </w:p>
          <w:p w14:paraId="2D70B79E" w14:textId="77777777" w:rsidR="0022421F" w:rsidRPr="00F336AC" w:rsidRDefault="0022421F" w:rsidP="00005C4C">
            <w:pPr>
              <w:pStyle w:val="ab"/>
              <w:rPr>
                <w:sz w:val="20"/>
                <w:szCs w:val="20"/>
              </w:rPr>
            </w:pPr>
            <w:r w:rsidRPr="00F336AC">
              <w:rPr>
                <w:rFonts w:hint="eastAsia"/>
                <w:sz w:val="20"/>
                <w:szCs w:val="20"/>
              </w:rPr>
              <w:t>V</w:t>
            </w:r>
            <w:r w:rsidRPr="00F336AC">
              <w:rPr>
                <w:sz w:val="20"/>
                <w:szCs w:val="20"/>
              </w:rPr>
              <w:t>isual distraction</w:t>
            </w:r>
          </w:p>
          <w:p w14:paraId="584104B5" w14:textId="77777777" w:rsidR="0022421F" w:rsidRPr="00F336AC" w:rsidRDefault="0022421F" w:rsidP="00005C4C">
            <w:pPr>
              <w:pStyle w:val="ab"/>
              <w:rPr>
                <w:sz w:val="20"/>
                <w:szCs w:val="20"/>
              </w:rPr>
            </w:pPr>
            <w:r w:rsidRPr="00F336AC">
              <w:rPr>
                <w:rFonts w:hint="eastAsia"/>
                <w:sz w:val="20"/>
                <w:szCs w:val="20"/>
              </w:rPr>
              <w:t>S</w:t>
            </w:r>
            <w:r w:rsidRPr="00F336AC">
              <w:rPr>
                <w:sz w:val="20"/>
                <w:szCs w:val="20"/>
              </w:rPr>
              <w:t>martphone</w:t>
            </w:r>
          </w:p>
          <w:p w14:paraId="515E8B90" w14:textId="77777777" w:rsidR="0022421F" w:rsidRPr="00F336AC" w:rsidRDefault="0022421F" w:rsidP="00005C4C">
            <w:pPr>
              <w:pStyle w:val="ab"/>
              <w:rPr>
                <w:sz w:val="20"/>
                <w:szCs w:val="20"/>
              </w:rPr>
            </w:pPr>
            <w:r w:rsidRPr="00F336AC">
              <w:rPr>
                <w:sz w:val="20"/>
                <w:szCs w:val="20"/>
              </w:rPr>
              <w:t>hot pack</w:t>
            </w:r>
          </w:p>
        </w:tc>
        <w:tc>
          <w:tcPr>
            <w:tcW w:w="2528" w:type="dxa"/>
            <w:tcBorders>
              <w:top w:val="single" w:sz="6" w:space="0" w:color="auto"/>
              <w:left w:val="nil"/>
              <w:bottom w:val="single" w:sz="6" w:space="0" w:color="auto"/>
              <w:right w:val="nil"/>
            </w:tcBorders>
          </w:tcPr>
          <w:p w14:paraId="331CFE29" w14:textId="77777777" w:rsidR="0022421F" w:rsidRPr="00F336AC" w:rsidRDefault="0022421F" w:rsidP="00005C4C">
            <w:pPr>
              <w:pStyle w:val="ab"/>
              <w:rPr>
                <w:b/>
                <w:bCs w:val="0"/>
                <w:sz w:val="20"/>
                <w:szCs w:val="20"/>
              </w:rPr>
            </w:pPr>
            <w:r w:rsidRPr="00F336AC">
              <w:rPr>
                <w:rFonts w:hint="eastAsia"/>
                <w:b/>
                <w:bCs w:val="0"/>
                <w:sz w:val="20"/>
                <w:szCs w:val="20"/>
              </w:rPr>
              <w:t>Outcomes</w:t>
            </w:r>
            <w:r w:rsidRPr="00F336AC">
              <w:rPr>
                <w:rFonts w:hint="eastAsia"/>
                <w:b/>
                <w:bCs w:val="0"/>
                <w:sz w:val="20"/>
                <w:szCs w:val="20"/>
              </w:rPr>
              <w:t>：</w:t>
            </w:r>
          </w:p>
          <w:p w14:paraId="7A4F457B" w14:textId="77777777" w:rsidR="0022421F" w:rsidRPr="00F336AC" w:rsidRDefault="0022421F" w:rsidP="00005C4C">
            <w:pPr>
              <w:pStyle w:val="ab"/>
              <w:rPr>
                <w:sz w:val="20"/>
                <w:szCs w:val="20"/>
              </w:rPr>
            </w:pPr>
            <w:r w:rsidRPr="00F336AC">
              <w:rPr>
                <w:rFonts w:hint="eastAsia"/>
                <w:sz w:val="20"/>
                <w:szCs w:val="20"/>
              </w:rPr>
              <w:t>Pain score</w:t>
            </w:r>
          </w:p>
          <w:p w14:paraId="4E2970AD" w14:textId="77777777" w:rsidR="0022421F" w:rsidRPr="00F336AC" w:rsidRDefault="0022421F" w:rsidP="00005C4C">
            <w:pPr>
              <w:pStyle w:val="ab"/>
              <w:rPr>
                <w:sz w:val="20"/>
                <w:szCs w:val="20"/>
              </w:rPr>
            </w:pPr>
            <w:r w:rsidRPr="00F336AC">
              <w:rPr>
                <w:rFonts w:hint="eastAsia"/>
                <w:sz w:val="20"/>
                <w:szCs w:val="20"/>
              </w:rPr>
              <w:t>V</w:t>
            </w:r>
            <w:r w:rsidRPr="00F336AC">
              <w:rPr>
                <w:sz w:val="20"/>
                <w:szCs w:val="20"/>
              </w:rPr>
              <w:t>isual analog scale</w:t>
            </w:r>
          </w:p>
          <w:p w14:paraId="26D47364" w14:textId="77777777" w:rsidR="0022421F" w:rsidRPr="00F336AC" w:rsidRDefault="0022421F" w:rsidP="00005C4C">
            <w:pPr>
              <w:pStyle w:val="ab"/>
              <w:rPr>
                <w:sz w:val="20"/>
                <w:szCs w:val="20"/>
              </w:rPr>
            </w:pPr>
            <w:r w:rsidRPr="00F336AC">
              <w:rPr>
                <w:rFonts w:hint="eastAsia"/>
                <w:sz w:val="20"/>
                <w:szCs w:val="20"/>
              </w:rPr>
              <w:t>N</w:t>
            </w:r>
            <w:r w:rsidRPr="00F336AC">
              <w:rPr>
                <w:sz w:val="20"/>
                <w:szCs w:val="20"/>
              </w:rPr>
              <w:t xml:space="preserve">umerical </w:t>
            </w:r>
            <w:r w:rsidRPr="00F336AC">
              <w:rPr>
                <w:rFonts w:hint="eastAsia"/>
                <w:sz w:val="20"/>
                <w:szCs w:val="20"/>
              </w:rPr>
              <w:t>r</w:t>
            </w:r>
            <w:r w:rsidRPr="00F336AC">
              <w:rPr>
                <w:sz w:val="20"/>
                <w:szCs w:val="20"/>
              </w:rPr>
              <w:t>ating scale</w:t>
            </w:r>
          </w:p>
          <w:p w14:paraId="3F5B954D" w14:textId="77777777" w:rsidR="0022421F" w:rsidRPr="00F336AC" w:rsidRDefault="0022421F" w:rsidP="00005C4C">
            <w:pPr>
              <w:pStyle w:val="ab"/>
              <w:rPr>
                <w:sz w:val="20"/>
                <w:szCs w:val="20"/>
              </w:rPr>
            </w:pPr>
            <w:r w:rsidRPr="00F336AC">
              <w:rPr>
                <w:sz w:val="20"/>
                <w:szCs w:val="20"/>
              </w:rPr>
              <w:t>Anxiety</w:t>
            </w:r>
          </w:p>
          <w:p w14:paraId="377B79DF" w14:textId="77777777" w:rsidR="0022421F" w:rsidRPr="00F336AC" w:rsidRDefault="0022421F" w:rsidP="00005C4C">
            <w:pPr>
              <w:pStyle w:val="ab"/>
              <w:rPr>
                <w:sz w:val="20"/>
                <w:szCs w:val="20"/>
              </w:rPr>
            </w:pPr>
            <w:r w:rsidRPr="00F336AC">
              <w:rPr>
                <w:rFonts w:hint="eastAsia"/>
                <w:sz w:val="20"/>
                <w:szCs w:val="20"/>
              </w:rPr>
              <w:t>P</w:t>
            </w:r>
            <w:r w:rsidRPr="00F336AC">
              <w:rPr>
                <w:sz w:val="20"/>
                <w:szCs w:val="20"/>
              </w:rPr>
              <w:t>atient satisfaction</w:t>
            </w:r>
          </w:p>
          <w:p w14:paraId="16FF441E" w14:textId="77777777" w:rsidR="0022421F" w:rsidRPr="00F336AC" w:rsidRDefault="0022421F" w:rsidP="00005C4C">
            <w:pPr>
              <w:pStyle w:val="ab"/>
              <w:rPr>
                <w:sz w:val="20"/>
                <w:szCs w:val="20"/>
              </w:rPr>
            </w:pPr>
            <w:r w:rsidRPr="00F336AC">
              <w:rPr>
                <w:rFonts w:hint="eastAsia"/>
                <w:sz w:val="20"/>
                <w:szCs w:val="20"/>
              </w:rPr>
              <w:t>P</w:t>
            </w:r>
            <w:r w:rsidRPr="00F336AC">
              <w:rPr>
                <w:sz w:val="20"/>
                <w:szCs w:val="20"/>
              </w:rPr>
              <w:t>ain measurement</w:t>
            </w:r>
          </w:p>
          <w:p w14:paraId="59E50026" w14:textId="77777777" w:rsidR="0022421F" w:rsidRPr="00F336AC" w:rsidRDefault="0022421F" w:rsidP="00005C4C">
            <w:pPr>
              <w:pStyle w:val="ab"/>
              <w:rPr>
                <w:sz w:val="20"/>
                <w:szCs w:val="20"/>
              </w:rPr>
            </w:pPr>
            <w:r w:rsidRPr="00F336AC">
              <w:rPr>
                <w:sz w:val="20"/>
                <w:szCs w:val="20"/>
              </w:rPr>
              <w:t>Sedative drug dosage</w:t>
            </w:r>
          </w:p>
        </w:tc>
      </w:tr>
      <w:tr w:rsidR="0022421F" w:rsidRPr="00F336AC" w14:paraId="021DBCC2" w14:textId="77777777" w:rsidTr="00F336AC">
        <w:trPr>
          <w:trHeight w:val="2642"/>
        </w:trPr>
        <w:tc>
          <w:tcPr>
            <w:tcW w:w="4682" w:type="dxa"/>
            <w:vMerge/>
            <w:tcBorders>
              <w:top w:val="nil"/>
              <w:left w:val="nil"/>
              <w:bottom w:val="nil"/>
              <w:right w:val="nil"/>
            </w:tcBorders>
          </w:tcPr>
          <w:p w14:paraId="58E098A3" w14:textId="77777777" w:rsidR="0022421F" w:rsidRPr="00F336AC" w:rsidRDefault="0022421F" w:rsidP="00005C4C">
            <w:pPr>
              <w:pStyle w:val="ab"/>
              <w:rPr>
                <w:sz w:val="20"/>
                <w:szCs w:val="20"/>
              </w:rPr>
            </w:pPr>
          </w:p>
        </w:tc>
        <w:tc>
          <w:tcPr>
            <w:tcW w:w="2528" w:type="dxa"/>
            <w:tcBorders>
              <w:top w:val="single" w:sz="6" w:space="0" w:color="auto"/>
              <w:left w:val="nil"/>
              <w:bottom w:val="single" w:sz="6" w:space="0" w:color="auto"/>
              <w:right w:val="nil"/>
            </w:tcBorders>
          </w:tcPr>
          <w:p w14:paraId="3B4C813A" w14:textId="77777777" w:rsidR="0022421F" w:rsidRPr="00F336AC" w:rsidRDefault="0022421F" w:rsidP="00005C4C">
            <w:pPr>
              <w:pStyle w:val="ab"/>
              <w:rPr>
                <w:b/>
                <w:bCs w:val="0"/>
                <w:sz w:val="20"/>
                <w:szCs w:val="20"/>
              </w:rPr>
            </w:pPr>
            <w:r w:rsidRPr="00F336AC">
              <w:rPr>
                <w:rFonts w:hint="eastAsia"/>
                <w:b/>
                <w:bCs w:val="0"/>
                <w:sz w:val="20"/>
                <w:szCs w:val="20"/>
              </w:rPr>
              <w:t>Study</w:t>
            </w:r>
            <w:r w:rsidRPr="00F336AC">
              <w:rPr>
                <w:rFonts w:hint="eastAsia"/>
                <w:b/>
                <w:bCs w:val="0"/>
                <w:sz w:val="20"/>
                <w:szCs w:val="20"/>
              </w:rPr>
              <w:t>：</w:t>
            </w:r>
          </w:p>
          <w:p w14:paraId="01066A03" w14:textId="77777777" w:rsidR="0022421F" w:rsidRPr="00F336AC" w:rsidRDefault="0022421F" w:rsidP="00005C4C">
            <w:pPr>
              <w:pStyle w:val="ab"/>
              <w:rPr>
                <w:sz w:val="20"/>
                <w:szCs w:val="20"/>
              </w:rPr>
            </w:pPr>
            <w:r w:rsidRPr="00F336AC">
              <w:rPr>
                <w:rFonts w:hint="eastAsia"/>
                <w:sz w:val="20"/>
                <w:szCs w:val="20"/>
              </w:rPr>
              <w:t>R</w:t>
            </w:r>
            <w:r w:rsidRPr="00F336AC">
              <w:rPr>
                <w:sz w:val="20"/>
                <w:szCs w:val="20"/>
              </w:rPr>
              <w:t>andomized controlled trial</w:t>
            </w:r>
          </w:p>
          <w:p w14:paraId="6E1DA3B1" w14:textId="77777777" w:rsidR="0022421F" w:rsidRPr="00F336AC" w:rsidRDefault="0022421F" w:rsidP="00005C4C">
            <w:pPr>
              <w:pStyle w:val="ab"/>
              <w:rPr>
                <w:sz w:val="20"/>
                <w:szCs w:val="20"/>
              </w:rPr>
            </w:pPr>
            <w:r w:rsidRPr="00F336AC">
              <w:rPr>
                <w:rFonts w:hint="eastAsia"/>
                <w:sz w:val="20"/>
                <w:szCs w:val="20"/>
              </w:rPr>
              <w:t>C</w:t>
            </w:r>
            <w:r w:rsidRPr="00F336AC">
              <w:rPr>
                <w:sz w:val="20"/>
                <w:szCs w:val="20"/>
              </w:rPr>
              <w:t>ontrolled clinical trial</w:t>
            </w:r>
          </w:p>
        </w:tc>
      </w:tr>
      <w:tr w:rsidR="0022421F" w:rsidRPr="00F336AC" w14:paraId="1AD98A0D" w14:textId="77777777" w:rsidTr="00F336AC">
        <w:trPr>
          <w:trHeight w:val="1998"/>
        </w:trPr>
        <w:tc>
          <w:tcPr>
            <w:tcW w:w="4682" w:type="dxa"/>
            <w:vMerge/>
            <w:tcBorders>
              <w:top w:val="nil"/>
              <w:left w:val="nil"/>
              <w:bottom w:val="single" w:sz="12" w:space="0" w:color="auto"/>
              <w:right w:val="nil"/>
            </w:tcBorders>
          </w:tcPr>
          <w:p w14:paraId="49DF1C71" w14:textId="77777777" w:rsidR="0022421F" w:rsidRPr="00F336AC" w:rsidRDefault="0022421F" w:rsidP="00005C4C">
            <w:pPr>
              <w:pStyle w:val="ab"/>
              <w:rPr>
                <w:sz w:val="20"/>
                <w:szCs w:val="20"/>
              </w:rPr>
            </w:pPr>
          </w:p>
        </w:tc>
        <w:tc>
          <w:tcPr>
            <w:tcW w:w="2528" w:type="dxa"/>
            <w:tcBorders>
              <w:top w:val="single" w:sz="6" w:space="0" w:color="auto"/>
              <w:left w:val="nil"/>
              <w:bottom w:val="single" w:sz="12" w:space="0" w:color="auto"/>
              <w:right w:val="nil"/>
            </w:tcBorders>
          </w:tcPr>
          <w:p w14:paraId="0F52FD36" w14:textId="77777777" w:rsidR="0022421F" w:rsidRPr="00F336AC" w:rsidRDefault="0022421F" w:rsidP="00005C4C">
            <w:pPr>
              <w:pStyle w:val="ab"/>
              <w:rPr>
                <w:b/>
                <w:bCs w:val="0"/>
                <w:sz w:val="20"/>
                <w:szCs w:val="20"/>
              </w:rPr>
            </w:pPr>
            <w:r w:rsidRPr="00F336AC">
              <w:rPr>
                <w:rFonts w:hint="eastAsia"/>
                <w:b/>
                <w:bCs w:val="0"/>
                <w:sz w:val="20"/>
                <w:szCs w:val="20"/>
              </w:rPr>
              <w:t>Time</w:t>
            </w:r>
            <w:r w:rsidRPr="00F336AC">
              <w:rPr>
                <w:rFonts w:hint="eastAsia"/>
                <w:b/>
                <w:bCs w:val="0"/>
                <w:sz w:val="20"/>
                <w:szCs w:val="20"/>
              </w:rPr>
              <w:t>：</w:t>
            </w:r>
          </w:p>
          <w:p w14:paraId="7DC8C925" w14:textId="77777777" w:rsidR="0022421F" w:rsidRPr="00F336AC" w:rsidRDefault="0022421F" w:rsidP="00005C4C">
            <w:pPr>
              <w:pStyle w:val="ab"/>
              <w:rPr>
                <w:sz w:val="20"/>
                <w:szCs w:val="20"/>
              </w:rPr>
            </w:pPr>
            <w:r w:rsidRPr="00F336AC">
              <w:rPr>
                <w:rFonts w:hint="eastAsia"/>
                <w:sz w:val="20"/>
                <w:szCs w:val="20"/>
              </w:rPr>
              <w:t xml:space="preserve">2004/11/7 </w:t>
            </w:r>
            <w:r w:rsidRPr="00F336AC">
              <w:rPr>
                <w:sz w:val="20"/>
                <w:szCs w:val="20"/>
              </w:rPr>
              <w:t>–</w:t>
            </w:r>
            <w:r w:rsidRPr="00F336AC">
              <w:rPr>
                <w:rFonts w:hint="eastAsia"/>
                <w:sz w:val="20"/>
                <w:szCs w:val="20"/>
              </w:rPr>
              <w:t xml:space="preserve"> 2024/11/7</w:t>
            </w:r>
          </w:p>
        </w:tc>
      </w:tr>
    </w:tbl>
    <w:p w14:paraId="6A026E55" w14:textId="77777777" w:rsidR="00335F76" w:rsidRDefault="00335F76" w:rsidP="00005C4C">
      <w:pPr>
        <w:ind w:firstLine="480"/>
        <w:jc w:val="left"/>
      </w:pPr>
    </w:p>
    <w:p w14:paraId="399F694D" w14:textId="77777777" w:rsidR="0022421F" w:rsidRDefault="0022421F" w:rsidP="00005C4C">
      <w:pPr>
        <w:ind w:firstLine="480"/>
        <w:jc w:val="left"/>
      </w:pPr>
    </w:p>
    <w:p w14:paraId="55AAD947" w14:textId="77777777" w:rsidR="0022421F" w:rsidRDefault="0022421F" w:rsidP="00005C4C">
      <w:pPr>
        <w:ind w:firstLine="480"/>
        <w:jc w:val="left"/>
      </w:pPr>
    </w:p>
    <w:p w14:paraId="3F40D83C" w14:textId="77777777" w:rsidR="0022421F" w:rsidRDefault="0022421F" w:rsidP="00005C4C">
      <w:pPr>
        <w:ind w:firstLine="480"/>
        <w:jc w:val="left"/>
      </w:pPr>
    </w:p>
    <w:p w14:paraId="6093DB11" w14:textId="77777777" w:rsidR="0022421F" w:rsidRDefault="0022421F" w:rsidP="00005C4C">
      <w:pPr>
        <w:ind w:firstLine="480"/>
        <w:jc w:val="left"/>
      </w:pPr>
    </w:p>
    <w:p w14:paraId="1E18E364" w14:textId="77777777" w:rsidR="0022421F" w:rsidRDefault="0022421F" w:rsidP="00005C4C">
      <w:pPr>
        <w:ind w:firstLine="480"/>
        <w:jc w:val="left"/>
      </w:pPr>
    </w:p>
    <w:p w14:paraId="6F32D48C" w14:textId="77777777" w:rsidR="0022421F" w:rsidRDefault="0022421F" w:rsidP="00005C4C">
      <w:pPr>
        <w:ind w:firstLine="480"/>
        <w:jc w:val="left"/>
      </w:pPr>
    </w:p>
    <w:p w14:paraId="01750D64" w14:textId="77777777" w:rsidR="0022421F" w:rsidRDefault="0022421F" w:rsidP="00005C4C">
      <w:pPr>
        <w:ind w:firstLine="480"/>
        <w:jc w:val="left"/>
      </w:pPr>
    </w:p>
    <w:p w14:paraId="2CACAF8F" w14:textId="77777777" w:rsidR="00F259DE" w:rsidRDefault="00F259DE" w:rsidP="00005C4C">
      <w:pPr>
        <w:ind w:firstLine="480"/>
        <w:jc w:val="left"/>
      </w:pPr>
    </w:p>
    <w:p w14:paraId="7A7A8033" w14:textId="6BDAC9FC" w:rsidR="00FB4915" w:rsidRPr="00B855B5" w:rsidRDefault="00FB4915" w:rsidP="00005C4C">
      <w:pPr>
        <w:pStyle w:val="a9"/>
        <w:keepNext/>
        <w:ind w:firstLineChars="0" w:firstLine="0"/>
        <w:jc w:val="left"/>
        <w:rPr>
          <w:rFonts w:ascii="Times New Roman" w:eastAsia="宋体" w:hAnsi="Times New Roman" w:cs="Times New Roman"/>
          <w:b/>
          <w:kern w:val="0"/>
          <w:szCs w:val="24"/>
        </w:rPr>
      </w:pPr>
      <w:r w:rsidRPr="00B855B5">
        <w:rPr>
          <w:rFonts w:ascii="Times New Roman" w:eastAsia="宋体" w:hAnsi="Times New Roman" w:cs="Times New Roman" w:hint="eastAsia"/>
          <w:b/>
          <w:kern w:val="0"/>
          <w:szCs w:val="24"/>
        </w:rPr>
        <w:lastRenderedPageBreak/>
        <w:t xml:space="preserve">Table 2s </w:t>
      </w:r>
      <w:r w:rsidRPr="00B855B5">
        <w:rPr>
          <w:rFonts w:ascii="Times New Roman" w:eastAsia="宋体" w:hAnsi="Times New Roman" w:cs="Times New Roman"/>
          <w:b/>
          <w:kern w:val="0"/>
          <w:szCs w:val="24"/>
        </w:rPr>
        <w:t>WOS search formula</w:t>
      </w:r>
    </w:p>
    <w:tbl>
      <w:tblPr>
        <w:tblStyle w:val="a7"/>
        <w:tblW w:w="7639" w:type="dxa"/>
        <w:tblInd w:w="392" w:type="dxa"/>
        <w:tblLook w:val="04A0" w:firstRow="1" w:lastRow="0" w:firstColumn="1" w:lastColumn="0" w:noHBand="0" w:noVBand="1"/>
      </w:tblPr>
      <w:tblGrid>
        <w:gridCol w:w="481"/>
        <w:gridCol w:w="4798"/>
        <w:gridCol w:w="1244"/>
        <w:gridCol w:w="1116"/>
      </w:tblGrid>
      <w:tr w:rsidR="00FB4915" w:rsidRPr="00F336AC" w14:paraId="3D1457E2" w14:textId="77777777" w:rsidTr="00B855B5">
        <w:tc>
          <w:tcPr>
            <w:tcW w:w="501" w:type="dxa"/>
            <w:vAlign w:val="bottom"/>
          </w:tcPr>
          <w:p w14:paraId="652CCA5E" w14:textId="77777777" w:rsidR="00FB4915" w:rsidRPr="00F336AC" w:rsidRDefault="00FB4915" w:rsidP="00005C4C">
            <w:pPr>
              <w:pStyle w:val="ab"/>
              <w:rPr>
                <w:sz w:val="20"/>
                <w:szCs w:val="20"/>
              </w:rPr>
            </w:pPr>
          </w:p>
        </w:tc>
        <w:tc>
          <w:tcPr>
            <w:tcW w:w="4908" w:type="dxa"/>
            <w:vAlign w:val="bottom"/>
          </w:tcPr>
          <w:p w14:paraId="025C70C9" w14:textId="77777777" w:rsidR="00FB4915" w:rsidRPr="00F336AC" w:rsidRDefault="00FB4915" w:rsidP="00005C4C">
            <w:pPr>
              <w:pStyle w:val="ab"/>
              <w:rPr>
                <w:sz w:val="20"/>
                <w:szCs w:val="20"/>
              </w:rPr>
            </w:pPr>
            <w:r w:rsidRPr="00F336AC">
              <w:rPr>
                <w:sz w:val="20"/>
                <w:szCs w:val="20"/>
              </w:rPr>
              <w:t>Search Query</w:t>
            </w:r>
          </w:p>
        </w:tc>
        <w:tc>
          <w:tcPr>
            <w:tcW w:w="1270" w:type="dxa"/>
            <w:vAlign w:val="bottom"/>
          </w:tcPr>
          <w:p w14:paraId="2F5F936E" w14:textId="77777777" w:rsidR="00FB4915" w:rsidRPr="00F336AC" w:rsidRDefault="00FB4915" w:rsidP="00005C4C">
            <w:pPr>
              <w:pStyle w:val="ab"/>
              <w:rPr>
                <w:sz w:val="20"/>
                <w:szCs w:val="20"/>
              </w:rPr>
            </w:pPr>
            <w:r w:rsidRPr="00F336AC">
              <w:rPr>
                <w:sz w:val="20"/>
                <w:szCs w:val="20"/>
              </w:rPr>
              <w:t>Database</w:t>
            </w:r>
          </w:p>
        </w:tc>
        <w:tc>
          <w:tcPr>
            <w:tcW w:w="960" w:type="dxa"/>
            <w:vAlign w:val="bottom"/>
          </w:tcPr>
          <w:p w14:paraId="00A7B696" w14:textId="77777777" w:rsidR="00FB4915" w:rsidRPr="00F336AC" w:rsidRDefault="00FB4915" w:rsidP="00005C4C">
            <w:pPr>
              <w:pStyle w:val="ab"/>
              <w:rPr>
                <w:sz w:val="20"/>
                <w:szCs w:val="20"/>
              </w:rPr>
            </w:pPr>
            <w:r w:rsidRPr="00F336AC">
              <w:rPr>
                <w:sz w:val="20"/>
                <w:szCs w:val="20"/>
              </w:rPr>
              <w:t>Results</w:t>
            </w:r>
          </w:p>
        </w:tc>
      </w:tr>
      <w:tr w:rsidR="00FB4915" w:rsidRPr="00F336AC" w14:paraId="5B9FE6BF" w14:textId="77777777" w:rsidTr="00B855B5">
        <w:tc>
          <w:tcPr>
            <w:tcW w:w="501" w:type="dxa"/>
            <w:vAlign w:val="bottom"/>
          </w:tcPr>
          <w:p w14:paraId="507C4634" w14:textId="77777777" w:rsidR="00FB4915" w:rsidRPr="00F336AC" w:rsidRDefault="00FB4915" w:rsidP="00005C4C">
            <w:pPr>
              <w:pStyle w:val="ab"/>
              <w:rPr>
                <w:sz w:val="20"/>
                <w:szCs w:val="20"/>
              </w:rPr>
            </w:pPr>
            <w:r w:rsidRPr="00F336AC">
              <w:rPr>
                <w:sz w:val="20"/>
                <w:szCs w:val="20"/>
              </w:rPr>
              <w:t>1</w:t>
            </w:r>
          </w:p>
        </w:tc>
        <w:tc>
          <w:tcPr>
            <w:tcW w:w="4908" w:type="dxa"/>
            <w:vAlign w:val="bottom"/>
          </w:tcPr>
          <w:p w14:paraId="4A9E1AAC" w14:textId="77777777" w:rsidR="00FB4915" w:rsidRPr="00F336AC" w:rsidRDefault="00FB4915" w:rsidP="00005C4C">
            <w:pPr>
              <w:pStyle w:val="ab"/>
              <w:rPr>
                <w:sz w:val="20"/>
                <w:szCs w:val="20"/>
              </w:rPr>
            </w:pPr>
            <w:r w:rsidRPr="00F336AC">
              <w:rPr>
                <w:sz w:val="20"/>
                <w:szCs w:val="20"/>
              </w:rPr>
              <w:t>(((((SO</w:t>
            </w:r>
            <w:proofErr w:type="gramStart"/>
            <w:r w:rsidRPr="00F336AC">
              <w:rPr>
                <w:sz w:val="20"/>
                <w:szCs w:val="20"/>
              </w:rPr>
              <w:t>=(</w:t>
            </w:r>
            <w:proofErr w:type="gramEnd"/>
            <w:r w:rsidRPr="00F336AC">
              <w:rPr>
                <w:sz w:val="20"/>
                <w:szCs w:val="20"/>
              </w:rPr>
              <w:t xml:space="preserve">randomized controlled trial)) OR SO=(controlled clinical trial)) OR TS=(random*)) OR TS=(placebo)) OR TS=(trial)) OR TS=(group) and Preprint Citation Index (Exclude – Database) </w:t>
            </w:r>
          </w:p>
        </w:tc>
        <w:tc>
          <w:tcPr>
            <w:tcW w:w="1270" w:type="dxa"/>
            <w:vAlign w:val="bottom"/>
          </w:tcPr>
          <w:p w14:paraId="2E7213E6" w14:textId="77777777" w:rsidR="00FB4915" w:rsidRPr="00F336AC" w:rsidRDefault="00FB4915" w:rsidP="00005C4C">
            <w:pPr>
              <w:pStyle w:val="ab"/>
              <w:rPr>
                <w:sz w:val="20"/>
                <w:szCs w:val="20"/>
              </w:rPr>
            </w:pPr>
            <w:r w:rsidRPr="00F336AC">
              <w:rPr>
                <w:sz w:val="20"/>
                <w:szCs w:val="20"/>
              </w:rPr>
              <w:t>All Databases</w:t>
            </w:r>
          </w:p>
        </w:tc>
        <w:tc>
          <w:tcPr>
            <w:tcW w:w="960" w:type="dxa"/>
            <w:vAlign w:val="bottom"/>
          </w:tcPr>
          <w:p w14:paraId="6972291B" w14:textId="77777777" w:rsidR="00FB4915" w:rsidRPr="00F336AC" w:rsidRDefault="00FB4915" w:rsidP="00005C4C">
            <w:pPr>
              <w:pStyle w:val="ab"/>
              <w:rPr>
                <w:sz w:val="20"/>
                <w:szCs w:val="20"/>
              </w:rPr>
            </w:pPr>
            <w:r w:rsidRPr="00F336AC">
              <w:rPr>
                <w:sz w:val="20"/>
                <w:szCs w:val="20"/>
              </w:rPr>
              <w:t>18375836</w:t>
            </w:r>
          </w:p>
        </w:tc>
      </w:tr>
      <w:tr w:rsidR="00FB4915" w:rsidRPr="00F336AC" w14:paraId="79BC7A99" w14:textId="77777777" w:rsidTr="00B855B5">
        <w:tc>
          <w:tcPr>
            <w:tcW w:w="501" w:type="dxa"/>
            <w:vAlign w:val="bottom"/>
          </w:tcPr>
          <w:p w14:paraId="2064037B" w14:textId="77777777" w:rsidR="00FB4915" w:rsidRPr="00F336AC" w:rsidRDefault="00FB4915" w:rsidP="00005C4C">
            <w:pPr>
              <w:pStyle w:val="ab"/>
              <w:rPr>
                <w:sz w:val="20"/>
                <w:szCs w:val="20"/>
              </w:rPr>
            </w:pPr>
            <w:r w:rsidRPr="00F336AC">
              <w:rPr>
                <w:sz w:val="20"/>
                <w:szCs w:val="20"/>
              </w:rPr>
              <w:t>2</w:t>
            </w:r>
          </w:p>
        </w:tc>
        <w:tc>
          <w:tcPr>
            <w:tcW w:w="4908" w:type="dxa"/>
            <w:vAlign w:val="bottom"/>
          </w:tcPr>
          <w:p w14:paraId="37E65436" w14:textId="77777777" w:rsidR="00FB4915" w:rsidRPr="00F336AC" w:rsidRDefault="00FB4915" w:rsidP="00005C4C">
            <w:pPr>
              <w:pStyle w:val="ab"/>
              <w:rPr>
                <w:sz w:val="20"/>
                <w:szCs w:val="20"/>
              </w:rPr>
            </w:pPr>
            <w:r w:rsidRPr="00F336AC">
              <w:rPr>
                <w:sz w:val="20"/>
                <w:szCs w:val="20"/>
              </w:rPr>
              <w:t>(((TS=(colonoscopy)) OR TS=(</w:t>
            </w:r>
            <w:proofErr w:type="spellStart"/>
            <w:r w:rsidRPr="00F336AC">
              <w:rPr>
                <w:sz w:val="20"/>
                <w:szCs w:val="20"/>
              </w:rPr>
              <w:t>colonoscop</w:t>
            </w:r>
            <w:proofErr w:type="spellEnd"/>
            <w:r w:rsidRPr="00F336AC">
              <w:rPr>
                <w:sz w:val="20"/>
                <w:szCs w:val="20"/>
              </w:rPr>
              <w:t>*)) OR TS</w:t>
            </w:r>
            <w:proofErr w:type="gramStart"/>
            <w:r w:rsidRPr="00F336AC">
              <w:rPr>
                <w:sz w:val="20"/>
                <w:szCs w:val="20"/>
              </w:rPr>
              <w:t>=(</w:t>
            </w:r>
            <w:proofErr w:type="spellStart"/>
            <w:proofErr w:type="gramEnd"/>
            <w:r w:rsidRPr="00F336AC">
              <w:rPr>
                <w:sz w:val="20"/>
                <w:szCs w:val="20"/>
              </w:rPr>
              <w:t>colonoscopic</w:t>
            </w:r>
            <w:proofErr w:type="spellEnd"/>
            <w:r w:rsidRPr="00F336AC">
              <w:rPr>
                <w:sz w:val="20"/>
                <w:szCs w:val="20"/>
              </w:rPr>
              <w:t xml:space="preserve"> surgical procedure)) OR TS=(</w:t>
            </w:r>
            <w:proofErr w:type="spellStart"/>
            <w:r w:rsidRPr="00F336AC">
              <w:rPr>
                <w:sz w:val="20"/>
                <w:szCs w:val="20"/>
              </w:rPr>
              <w:t>colonoscopic</w:t>
            </w:r>
            <w:proofErr w:type="spellEnd"/>
            <w:r w:rsidRPr="00F336AC">
              <w:rPr>
                <w:sz w:val="20"/>
                <w:szCs w:val="20"/>
              </w:rPr>
              <w:t xml:space="preserve"> surgery) and Preprint Citation Index (Exclude – Database) </w:t>
            </w:r>
          </w:p>
        </w:tc>
        <w:tc>
          <w:tcPr>
            <w:tcW w:w="1270" w:type="dxa"/>
            <w:vAlign w:val="bottom"/>
          </w:tcPr>
          <w:p w14:paraId="1A395CE2" w14:textId="77777777" w:rsidR="00FB4915" w:rsidRPr="00F336AC" w:rsidRDefault="00FB4915" w:rsidP="00005C4C">
            <w:pPr>
              <w:pStyle w:val="ab"/>
              <w:rPr>
                <w:sz w:val="20"/>
                <w:szCs w:val="20"/>
              </w:rPr>
            </w:pPr>
            <w:r w:rsidRPr="00F336AC">
              <w:rPr>
                <w:sz w:val="20"/>
                <w:szCs w:val="20"/>
              </w:rPr>
              <w:t>All Databases</w:t>
            </w:r>
          </w:p>
        </w:tc>
        <w:tc>
          <w:tcPr>
            <w:tcW w:w="960" w:type="dxa"/>
            <w:vAlign w:val="bottom"/>
          </w:tcPr>
          <w:p w14:paraId="25AD0599" w14:textId="77777777" w:rsidR="00FB4915" w:rsidRPr="00F336AC" w:rsidRDefault="00FB4915" w:rsidP="00005C4C">
            <w:pPr>
              <w:pStyle w:val="ab"/>
              <w:rPr>
                <w:sz w:val="20"/>
                <w:szCs w:val="20"/>
              </w:rPr>
            </w:pPr>
            <w:r w:rsidRPr="00F336AC">
              <w:rPr>
                <w:sz w:val="20"/>
                <w:szCs w:val="20"/>
              </w:rPr>
              <w:t>91301</w:t>
            </w:r>
          </w:p>
        </w:tc>
      </w:tr>
      <w:tr w:rsidR="00FB4915" w:rsidRPr="00F336AC" w14:paraId="07505C3B" w14:textId="77777777" w:rsidTr="00B855B5">
        <w:tc>
          <w:tcPr>
            <w:tcW w:w="501" w:type="dxa"/>
            <w:vAlign w:val="bottom"/>
          </w:tcPr>
          <w:p w14:paraId="4EB82C61" w14:textId="77777777" w:rsidR="00FB4915" w:rsidRPr="00F336AC" w:rsidRDefault="00FB4915" w:rsidP="00005C4C">
            <w:pPr>
              <w:pStyle w:val="ab"/>
              <w:rPr>
                <w:sz w:val="20"/>
                <w:szCs w:val="20"/>
              </w:rPr>
            </w:pPr>
            <w:r w:rsidRPr="00F336AC">
              <w:rPr>
                <w:sz w:val="20"/>
                <w:szCs w:val="20"/>
              </w:rPr>
              <w:t>3</w:t>
            </w:r>
          </w:p>
        </w:tc>
        <w:tc>
          <w:tcPr>
            <w:tcW w:w="4908" w:type="dxa"/>
            <w:vAlign w:val="bottom"/>
          </w:tcPr>
          <w:p w14:paraId="0A8B5531" w14:textId="77777777" w:rsidR="00FB4915" w:rsidRPr="00F336AC" w:rsidRDefault="00FB4915" w:rsidP="00005C4C">
            <w:pPr>
              <w:pStyle w:val="ab"/>
              <w:rPr>
                <w:sz w:val="20"/>
                <w:szCs w:val="20"/>
              </w:rPr>
            </w:pPr>
            <w:r w:rsidRPr="00F336AC">
              <w:rPr>
                <w:sz w:val="20"/>
                <w:szCs w:val="20"/>
              </w:rPr>
              <w:t>((((((((((((((((((((((((((((((((((((((((((TS=(water exchange)) OR TS=(water aided)) OR TS=(water assisted)) OR TS=(water infusion)) OR TS=(carbon dioxide)) OR TS=(CO2)) OR TS=(</w:t>
            </w:r>
            <w:proofErr w:type="spellStart"/>
            <w:r w:rsidRPr="00F336AC">
              <w:rPr>
                <w:sz w:val="20"/>
                <w:szCs w:val="20"/>
              </w:rPr>
              <w:t>anisodamine</w:t>
            </w:r>
            <w:proofErr w:type="spellEnd"/>
            <w:r w:rsidRPr="00F336AC">
              <w:rPr>
                <w:sz w:val="20"/>
                <w:szCs w:val="20"/>
              </w:rPr>
              <w:t xml:space="preserve"> hydrobromide)) OR TS=(</w:t>
            </w:r>
            <w:proofErr w:type="spellStart"/>
            <w:r w:rsidRPr="00F336AC">
              <w:rPr>
                <w:sz w:val="20"/>
                <w:szCs w:val="20"/>
              </w:rPr>
              <w:t>raceanisodamine</w:t>
            </w:r>
            <w:proofErr w:type="spellEnd"/>
            <w:r w:rsidRPr="00F336AC">
              <w:rPr>
                <w:sz w:val="20"/>
                <w:szCs w:val="20"/>
              </w:rPr>
              <w:t>)) OR TS=(6-hydroxyhyoscyamine)) OR TS=(lidocaine)) OR TS=(transcutaneous electric nerve stimulation)) OR TS=(</w:t>
            </w:r>
            <w:proofErr w:type="spellStart"/>
            <w:r w:rsidRPr="00F336AC">
              <w:rPr>
                <w:sz w:val="20"/>
                <w:szCs w:val="20"/>
              </w:rPr>
              <w:t>stiumlation</w:t>
            </w:r>
            <w:proofErr w:type="spellEnd"/>
            <w:r w:rsidRPr="00F336AC">
              <w:rPr>
                <w:sz w:val="20"/>
                <w:szCs w:val="20"/>
              </w:rPr>
              <w:t>)) OR TS=(TEAS)) OR TS=(TENS)) OR TS=(transcutaneous electrical acupoint stimulation)) OR TS=(Electric*)) OR TS=(nitrous oxide)) OR TS=(midazolam)) OR TS=(</w:t>
            </w:r>
            <w:proofErr w:type="spellStart"/>
            <w:r w:rsidRPr="00F336AC">
              <w:rPr>
                <w:sz w:val="20"/>
                <w:szCs w:val="20"/>
              </w:rPr>
              <w:t>fentan</w:t>
            </w:r>
            <w:proofErr w:type="spellEnd"/>
            <w:r w:rsidRPr="00F336AC">
              <w:rPr>
                <w:sz w:val="20"/>
                <w:szCs w:val="20"/>
              </w:rPr>
              <w:t>*)) OR TS=(propofol)) OR TS=(ketorolac trometamol)) OR TS=(meperidine)) OR TS=(L-Menthol)) OR TS=(</w:t>
            </w:r>
            <w:proofErr w:type="spellStart"/>
            <w:r w:rsidRPr="00F336AC">
              <w:rPr>
                <w:sz w:val="20"/>
                <w:szCs w:val="20"/>
              </w:rPr>
              <w:t>Colpermin</w:t>
            </w:r>
            <w:proofErr w:type="spellEnd"/>
            <w:r w:rsidRPr="00F336AC">
              <w:rPr>
                <w:sz w:val="20"/>
                <w:szCs w:val="20"/>
              </w:rPr>
              <w:t>)) OR TS=(peppermint oil)) OR TS=(</w:t>
            </w:r>
            <w:proofErr w:type="spellStart"/>
            <w:r w:rsidRPr="00F336AC">
              <w:rPr>
                <w:sz w:val="20"/>
                <w:szCs w:val="20"/>
              </w:rPr>
              <w:t>alverine</w:t>
            </w:r>
            <w:proofErr w:type="spellEnd"/>
            <w:r w:rsidRPr="00F336AC">
              <w:rPr>
                <w:sz w:val="20"/>
                <w:szCs w:val="20"/>
              </w:rPr>
              <w:t xml:space="preserve"> citrate)) OR TS=(simethicone)) OR TS=(patient controlled analgesia)) OR TS=(patient controlled)) OR TS=(PCA)) OR TS=(abdominal compression)) OR TS=(abdominal massage)) OR TS=(Acupuncture)) OR TS=(Electroacupuncture)) OR TS=(virtual reality)) OR TS=(VR)) OR TS=(music)) OR TS=(audiovisual distraction)) OR TS=(visual distraction)) OR TS=(smartphone)) OR TS=(hot pack)) OR TS=(progressive muscle relaxation)) OR TS=(abdominal corset) and Preprint Citation Index (Exclude – Database) </w:t>
            </w:r>
          </w:p>
        </w:tc>
        <w:tc>
          <w:tcPr>
            <w:tcW w:w="1270" w:type="dxa"/>
            <w:vAlign w:val="bottom"/>
          </w:tcPr>
          <w:p w14:paraId="1E4FE503" w14:textId="77777777" w:rsidR="00FB4915" w:rsidRPr="00F336AC" w:rsidRDefault="00FB4915" w:rsidP="00005C4C">
            <w:pPr>
              <w:pStyle w:val="ab"/>
              <w:rPr>
                <w:sz w:val="20"/>
                <w:szCs w:val="20"/>
              </w:rPr>
            </w:pPr>
            <w:r w:rsidRPr="00F336AC">
              <w:rPr>
                <w:sz w:val="20"/>
                <w:szCs w:val="20"/>
              </w:rPr>
              <w:t>All Databases</w:t>
            </w:r>
          </w:p>
        </w:tc>
        <w:tc>
          <w:tcPr>
            <w:tcW w:w="960" w:type="dxa"/>
            <w:vAlign w:val="bottom"/>
          </w:tcPr>
          <w:p w14:paraId="7A115E02" w14:textId="77777777" w:rsidR="00FB4915" w:rsidRPr="00F336AC" w:rsidRDefault="00FB4915" w:rsidP="00005C4C">
            <w:pPr>
              <w:pStyle w:val="ab"/>
              <w:rPr>
                <w:sz w:val="20"/>
                <w:szCs w:val="20"/>
              </w:rPr>
            </w:pPr>
            <w:r w:rsidRPr="00F336AC">
              <w:rPr>
                <w:sz w:val="20"/>
                <w:szCs w:val="20"/>
              </w:rPr>
              <w:t>20139297</w:t>
            </w:r>
          </w:p>
        </w:tc>
      </w:tr>
      <w:tr w:rsidR="00FB4915" w:rsidRPr="00F336AC" w14:paraId="11F7F2B1" w14:textId="77777777" w:rsidTr="00B855B5">
        <w:tc>
          <w:tcPr>
            <w:tcW w:w="501" w:type="dxa"/>
            <w:vAlign w:val="bottom"/>
          </w:tcPr>
          <w:p w14:paraId="30EEED52" w14:textId="77777777" w:rsidR="00FB4915" w:rsidRPr="00F336AC" w:rsidRDefault="00FB4915" w:rsidP="00005C4C">
            <w:pPr>
              <w:pStyle w:val="ab"/>
              <w:rPr>
                <w:sz w:val="20"/>
                <w:szCs w:val="20"/>
              </w:rPr>
            </w:pPr>
            <w:r w:rsidRPr="00F336AC">
              <w:rPr>
                <w:sz w:val="20"/>
                <w:szCs w:val="20"/>
              </w:rPr>
              <w:t>4</w:t>
            </w:r>
          </w:p>
        </w:tc>
        <w:tc>
          <w:tcPr>
            <w:tcW w:w="4908" w:type="dxa"/>
            <w:vAlign w:val="bottom"/>
          </w:tcPr>
          <w:p w14:paraId="59132ADE" w14:textId="77777777" w:rsidR="00FB4915" w:rsidRPr="00F336AC" w:rsidRDefault="00FB4915" w:rsidP="00005C4C">
            <w:pPr>
              <w:pStyle w:val="ab"/>
              <w:rPr>
                <w:sz w:val="20"/>
                <w:szCs w:val="20"/>
              </w:rPr>
            </w:pPr>
            <w:r w:rsidRPr="00F336AC">
              <w:rPr>
                <w:sz w:val="20"/>
                <w:szCs w:val="20"/>
              </w:rPr>
              <w:t>(((((TS</w:t>
            </w:r>
            <w:proofErr w:type="gramStart"/>
            <w:r w:rsidRPr="00F336AC">
              <w:rPr>
                <w:sz w:val="20"/>
                <w:szCs w:val="20"/>
              </w:rPr>
              <w:t>=(</w:t>
            </w:r>
            <w:proofErr w:type="gramEnd"/>
            <w:r w:rsidRPr="00F336AC">
              <w:rPr>
                <w:sz w:val="20"/>
                <w:szCs w:val="20"/>
              </w:rPr>
              <w:t xml:space="preserve">visual analog scale)) OR TS=(Time)) OR TS=(anxiety)) OR TS=(patient satisfaction)) OR TS=(pain management)) OR TS=(pain measurement) and Preprint Citation Index (Exclude – Database) </w:t>
            </w:r>
          </w:p>
        </w:tc>
        <w:tc>
          <w:tcPr>
            <w:tcW w:w="1270" w:type="dxa"/>
            <w:vAlign w:val="bottom"/>
          </w:tcPr>
          <w:p w14:paraId="4F607CCF" w14:textId="77777777" w:rsidR="00FB4915" w:rsidRPr="00F336AC" w:rsidRDefault="00FB4915" w:rsidP="00005C4C">
            <w:pPr>
              <w:pStyle w:val="ab"/>
              <w:rPr>
                <w:sz w:val="20"/>
                <w:szCs w:val="20"/>
              </w:rPr>
            </w:pPr>
            <w:r w:rsidRPr="00F336AC">
              <w:rPr>
                <w:sz w:val="20"/>
                <w:szCs w:val="20"/>
              </w:rPr>
              <w:t>All Databases</w:t>
            </w:r>
          </w:p>
        </w:tc>
        <w:tc>
          <w:tcPr>
            <w:tcW w:w="960" w:type="dxa"/>
            <w:vAlign w:val="bottom"/>
          </w:tcPr>
          <w:p w14:paraId="43A0FC32" w14:textId="77777777" w:rsidR="00FB4915" w:rsidRPr="00F336AC" w:rsidRDefault="00FB4915" w:rsidP="00005C4C">
            <w:pPr>
              <w:pStyle w:val="ab"/>
              <w:rPr>
                <w:sz w:val="20"/>
                <w:szCs w:val="20"/>
              </w:rPr>
            </w:pPr>
            <w:r w:rsidRPr="00F336AC">
              <w:rPr>
                <w:sz w:val="20"/>
                <w:szCs w:val="20"/>
              </w:rPr>
              <w:t>29916318</w:t>
            </w:r>
          </w:p>
        </w:tc>
      </w:tr>
      <w:tr w:rsidR="00FB4915" w:rsidRPr="00F336AC" w14:paraId="218A697C" w14:textId="77777777" w:rsidTr="00B855B5">
        <w:tc>
          <w:tcPr>
            <w:tcW w:w="501" w:type="dxa"/>
            <w:vAlign w:val="bottom"/>
          </w:tcPr>
          <w:p w14:paraId="702632AF" w14:textId="77777777" w:rsidR="00FB4915" w:rsidRPr="00F336AC" w:rsidRDefault="00FB4915" w:rsidP="00005C4C">
            <w:pPr>
              <w:pStyle w:val="ab"/>
              <w:rPr>
                <w:sz w:val="20"/>
                <w:szCs w:val="20"/>
              </w:rPr>
            </w:pPr>
            <w:r w:rsidRPr="00F336AC">
              <w:rPr>
                <w:sz w:val="20"/>
                <w:szCs w:val="20"/>
              </w:rPr>
              <w:t>5</w:t>
            </w:r>
          </w:p>
        </w:tc>
        <w:tc>
          <w:tcPr>
            <w:tcW w:w="4908" w:type="dxa"/>
            <w:vAlign w:val="bottom"/>
          </w:tcPr>
          <w:p w14:paraId="0473613C" w14:textId="77777777" w:rsidR="00FB4915" w:rsidRPr="00F336AC" w:rsidRDefault="00FB4915" w:rsidP="00005C4C">
            <w:pPr>
              <w:pStyle w:val="ab"/>
              <w:rPr>
                <w:sz w:val="20"/>
                <w:szCs w:val="20"/>
              </w:rPr>
            </w:pPr>
            <w:r w:rsidRPr="00F336AC">
              <w:rPr>
                <w:sz w:val="20"/>
                <w:szCs w:val="20"/>
              </w:rPr>
              <w:t>DOP</w:t>
            </w:r>
            <w:proofErr w:type="gramStart"/>
            <w:r w:rsidRPr="00F336AC">
              <w:rPr>
                <w:sz w:val="20"/>
                <w:szCs w:val="20"/>
              </w:rPr>
              <w:t>=(</w:t>
            </w:r>
            <w:proofErr w:type="gramEnd"/>
            <w:r w:rsidRPr="00F336AC">
              <w:rPr>
                <w:sz w:val="20"/>
                <w:szCs w:val="20"/>
              </w:rPr>
              <w:t xml:space="preserve">2004-11-07/2024-11-07) and Preprint Citation Index (Exclude – Database) </w:t>
            </w:r>
          </w:p>
        </w:tc>
        <w:tc>
          <w:tcPr>
            <w:tcW w:w="1270" w:type="dxa"/>
            <w:vAlign w:val="bottom"/>
          </w:tcPr>
          <w:p w14:paraId="5965DF70" w14:textId="77777777" w:rsidR="00FB4915" w:rsidRPr="00F336AC" w:rsidRDefault="00FB4915" w:rsidP="00005C4C">
            <w:pPr>
              <w:pStyle w:val="ab"/>
              <w:rPr>
                <w:sz w:val="20"/>
                <w:szCs w:val="20"/>
              </w:rPr>
            </w:pPr>
            <w:r w:rsidRPr="00F336AC">
              <w:rPr>
                <w:sz w:val="20"/>
                <w:szCs w:val="20"/>
              </w:rPr>
              <w:t>All Databases</w:t>
            </w:r>
          </w:p>
        </w:tc>
        <w:tc>
          <w:tcPr>
            <w:tcW w:w="960" w:type="dxa"/>
            <w:vAlign w:val="bottom"/>
          </w:tcPr>
          <w:p w14:paraId="34399EB6" w14:textId="77777777" w:rsidR="00FB4915" w:rsidRPr="00F336AC" w:rsidRDefault="00FB4915" w:rsidP="00005C4C">
            <w:pPr>
              <w:pStyle w:val="ab"/>
              <w:rPr>
                <w:sz w:val="20"/>
                <w:szCs w:val="20"/>
              </w:rPr>
            </w:pPr>
            <w:r w:rsidRPr="00F336AC">
              <w:rPr>
                <w:sz w:val="20"/>
                <w:szCs w:val="20"/>
              </w:rPr>
              <w:t>118366802</w:t>
            </w:r>
          </w:p>
        </w:tc>
      </w:tr>
      <w:tr w:rsidR="00FB4915" w:rsidRPr="00F336AC" w14:paraId="6EB4945F" w14:textId="77777777" w:rsidTr="00B855B5">
        <w:tc>
          <w:tcPr>
            <w:tcW w:w="501" w:type="dxa"/>
            <w:vAlign w:val="bottom"/>
          </w:tcPr>
          <w:p w14:paraId="55FD8AD2" w14:textId="77777777" w:rsidR="00FB4915" w:rsidRPr="00F336AC" w:rsidRDefault="00FB4915" w:rsidP="00005C4C">
            <w:pPr>
              <w:pStyle w:val="ab"/>
              <w:rPr>
                <w:sz w:val="20"/>
                <w:szCs w:val="20"/>
              </w:rPr>
            </w:pPr>
            <w:r w:rsidRPr="00F336AC">
              <w:rPr>
                <w:sz w:val="20"/>
                <w:szCs w:val="20"/>
              </w:rPr>
              <w:t>6</w:t>
            </w:r>
          </w:p>
        </w:tc>
        <w:tc>
          <w:tcPr>
            <w:tcW w:w="4908" w:type="dxa"/>
            <w:vAlign w:val="bottom"/>
          </w:tcPr>
          <w:p w14:paraId="7AC36CC8" w14:textId="77777777" w:rsidR="00FB4915" w:rsidRPr="00F336AC" w:rsidRDefault="00FB4915" w:rsidP="00005C4C">
            <w:pPr>
              <w:pStyle w:val="ab"/>
              <w:rPr>
                <w:sz w:val="20"/>
                <w:szCs w:val="20"/>
              </w:rPr>
            </w:pPr>
            <w:r w:rsidRPr="00F336AC">
              <w:rPr>
                <w:sz w:val="20"/>
                <w:szCs w:val="20"/>
              </w:rPr>
              <w:t xml:space="preserve">#5 AND #4 AND #3 AND #2 AND #1 and Preprint Citation Index (Exclude – Database) </w:t>
            </w:r>
          </w:p>
        </w:tc>
        <w:tc>
          <w:tcPr>
            <w:tcW w:w="1270" w:type="dxa"/>
            <w:vAlign w:val="bottom"/>
          </w:tcPr>
          <w:p w14:paraId="36313456" w14:textId="77777777" w:rsidR="00FB4915" w:rsidRPr="00F336AC" w:rsidRDefault="00FB4915" w:rsidP="00005C4C">
            <w:pPr>
              <w:pStyle w:val="ab"/>
              <w:rPr>
                <w:sz w:val="20"/>
                <w:szCs w:val="20"/>
              </w:rPr>
            </w:pPr>
            <w:r w:rsidRPr="00F336AC">
              <w:rPr>
                <w:sz w:val="20"/>
                <w:szCs w:val="20"/>
              </w:rPr>
              <w:t>All Databases</w:t>
            </w:r>
          </w:p>
        </w:tc>
        <w:tc>
          <w:tcPr>
            <w:tcW w:w="960" w:type="dxa"/>
            <w:vAlign w:val="bottom"/>
          </w:tcPr>
          <w:p w14:paraId="18B18E80" w14:textId="77777777" w:rsidR="00FB4915" w:rsidRPr="00F336AC" w:rsidRDefault="00FB4915" w:rsidP="00005C4C">
            <w:pPr>
              <w:pStyle w:val="ab"/>
              <w:rPr>
                <w:sz w:val="20"/>
                <w:szCs w:val="20"/>
              </w:rPr>
            </w:pPr>
            <w:r w:rsidRPr="00F336AC">
              <w:rPr>
                <w:sz w:val="20"/>
                <w:szCs w:val="20"/>
              </w:rPr>
              <w:t>3507</w:t>
            </w:r>
          </w:p>
        </w:tc>
      </w:tr>
    </w:tbl>
    <w:p w14:paraId="43C4C23E" w14:textId="77777777" w:rsidR="0022421F" w:rsidRDefault="0022421F" w:rsidP="00B855B5">
      <w:pPr>
        <w:ind w:firstLineChars="0" w:firstLine="0"/>
        <w:jc w:val="left"/>
      </w:pPr>
    </w:p>
    <w:p w14:paraId="16724BAF" w14:textId="77777777" w:rsidR="00F336AC" w:rsidRDefault="00F336AC">
      <w:pPr>
        <w:widowControl/>
        <w:spacing w:line="240" w:lineRule="auto"/>
        <w:ind w:firstLineChars="0" w:firstLine="0"/>
        <w:jc w:val="left"/>
        <w:rPr>
          <w:rFonts w:cs="Times New Roman"/>
          <w:b/>
          <w:kern w:val="0"/>
          <w:sz w:val="20"/>
          <w:szCs w:val="24"/>
          <w14:ligatures w14:val="none"/>
        </w:rPr>
      </w:pPr>
      <w:r>
        <w:rPr>
          <w:rFonts w:cs="Times New Roman"/>
          <w:b/>
          <w:kern w:val="0"/>
          <w:szCs w:val="24"/>
          <w14:ligatures w14:val="none"/>
        </w:rPr>
        <w:br w:type="page"/>
      </w:r>
    </w:p>
    <w:p w14:paraId="1154FF1C" w14:textId="6F687C37" w:rsidR="00486D6D" w:rsidRPr="00B855B5" w:rsidRDefault="00486D6D" w:rsidP="00005C4C">
      <w:pPr>
        <w:pStyle w:val="a9"/>
        <w:keepNext/>
        <w:ind w:firstLineChars="0" w:firstLine="0"/>
        <w:jc w:val="left"/>
        <w:rPr>
          <w:rFonts w:ascii="Times New Roman" w:eastAsia="宋体" w:hAnsi="Times New Roman" w:cs="Times New Roman"/>
          <w:b/>
          <w:kern w:val="0"/>
          <w:szCs w:val="24"/>
        </w:rPr>
      </w:pPr>
      <w:r w:rsidRPr="00B855B5">
        <w:rPr>
          <w:rFonts w:ascii="Times New Roman" w:eastAsia="宋体" w:hAnsi="Times New Roman" w:cs="Times New Roman" w:hint="eastAsia"/>
          <w:b/>
          <w:kern w:val="0"/>
          <w:szCs w:val="24"/>
          <w14:ligatures w14:val="none"/>
        </w:rPr>
        <w:lastRenderedPageBreak/>
        <w:t xml:space="preserve">Table </w:t>
      </w:r>
      <w:r w:rsidRPr="00B855B5">
        <w:rPr>
          <w:rFonts w:ascii="Times New Roman" w:eastAsia="宋体" w:hAnsi="Times New Roman" w:cs="Times New Roman" w:hint="eastAsia"/>
          <w:b/>
          <w:kern w:val="0"/>
          <w:szCs w:val="24"/>
        </w:rPr>
        <w:t>3</w:t>
      </w:r>
      <w:r w:rsidRPr="00B855B5">
        <w:rPr>
          <w:rFonts w:ascii="Times New Roman" w:eastAsia="宋体" w:hAnsi="Times New Roman" w:cs="Times New Roman" w:hint="eastAsia"/>
          <w:b/>
          <w:kern w:val="0"/>
          <w:szCs w:val="24"/>
          <w14:ligatures w14:val="none"/>
        </w:rPr>
        <w:t xml:space="preserve">s </w:t>
      </w:r>
      <w:r w:rsidRPr="00B855B5">
        <w:rPr>
          <w:rFonts w:ascii="Times New Roman" w:eastAsia="宋体" w:hAnsi="Times New Roman" w:cs="Times New Roman" w:hint="eastAsia"/>
          <w:b/>
          <w:kern w:val="0"/>
          <w:szCs w:val="24"/>
        </w:rPr>
        <w:t>EMBASE</w:t>
      </w:r>
      <w:r w:rsidRPr="00B855B5">
        <w:rPr>
          <w:rFonts w:ascii="Times New Roman" w:eastAsia="宋体" w:hAnsi="Times New Roman" w:cs="Times New Roman"/>
          <w:b/>
          <w:kern w:val="0"/>
          <w:szCs w:val="24"/>
          <w14:ligatures w14:val="none"/>
        </w:rPr>
        <w:t xml:space="preserve"> search formula</w:t>
      </w:r>
    </w:p>
    <w:tbl>
      <w:tblPr>
        <w:tblStyle w:val="a7"/>
        <w:tblW w:w="7917" w:type="dxa"/>
        <w:tblInd w:w="113" w:type="dxa"/>
        <w:tblLook w:val="04A0" w:firstRow="1" w:lastRow="0" w:firstColumn="1" w:lastColumn="0" w:noHBand="0" w:noVBand="1"/>
      </w:tblPr>
      <w:tblGrid>
        <w:gridCol w:w="562"/>
        <w:gridCol w:w="6339"/>
        <w:gridCol w:w="1016"/>
      </w:tblGrid>
      <w:tr w:rsidR="00486D6D" w:rsidRPr="00F336AC" w14:paraId="4DDCA125" w14:textId="77777777" w:rsidTr="00B855B5">
        <w:tc>
          <w:tcPr>
            <w:tcW w:w="562" w:type="dxa"/>
            <w:vAlign w:val="center"/>
          </w:tcPr>
          <w:p w14:paraId="3062410A" w14:textId="77777777" w:rsidR="00486D6D" w:rsidRPr="00F336AC" w:rsidRDefault="00486D6D" w:rsidP="00005C4C">
            <w:pPr>
              <w:pStyle w:val="ab"/>
              <w:rPr>
                <w:sz w:val="20"/>
                <w:szCs w:val="20"/>
              </w:rPr>
            </w:pPr>
            <w:r w:rsidRPr="00F336AC">
              <w:rPr>
                <w:sz w:val="20"/>
                <w:szCs w:val="20"/>
              </w:rPr>
              <w:t>No.</w:t>
            </w:r>
          </w:p>
        </w:tc>
        <w:tc>
          <w:tcPr>
            <w:tcW w:w="6339" w:type="dxa"/>
            <w:vAlign w:val="center"/>
          </w:tcPr>
          <w:p w14:paraId="4465DC3F" w14:textId="77777777" w:rsidR="00486D6D" w:rsidRPr="00F336AC" w:rsidRDefault="00486D6D" w:rsidP="00005C4C">
            <w:pPr>
              <w:pStyle w:val="ab"/>
              <w:rPr>
                <w:sz w:val="20"/>
                <w:szCs w:val="20"/>
              </w:rPr>
            </w:pPr>
            <w:r w:rsidRPr="00F336AC">
              <w:rPr>
                <w:sz w:val="20"/>
                <w:szCs w:val="20"/>
              </w:rPr>
              <w:t>Query</w:t>
            </w:r>
          </w:p>
        </w:tc>
        <w:tc>
          <w:tcPr>
            <w:tcW w:w="1016" w:type="dxa"/>
            <w:vAlign w:val="center"/>
          </w:tcPr>
          <w:p w14:paraId="12BF3EE5" w14:textId="77777777" w:rsidR="00486D6D" w:rsidRPr="00F336AC" w:rsidRDefault="00486D6D" w:rsidP="00005C4C">
            <w:pPr>
              <w:pStyle w:val="ab"/>
              <w:rPr>
                <w:sz w:val="20"/>
                <w:szCs w:val="20"/>
              </w:rPr>
            </w:pPr>
            <w:r w:rsidRPr="00F336AC">
              <w:rPr>
                <w:sz w:val="20"/>
                <w:szCs w:val="20"/>
              </w:rPr>
              <w:t>Results</w:t>
            </w:r>
          </w:p>
        </w:tc>
      </w:tr>
      <w:tr w:rsidR="00486D6D" w:rsidRPr="00F336AC" w14:paraId="6488B400" w14:textId="77777777" w:rsidTr="00B855B5">
        <w:tc>
          <w:tcPr>
            <w:tcW w:w="562" w:type="dxa"/>
            <w:vAlign w:val="center"/>
          </w:tcPr>
          <w:p w14:paraId="241EECFF" w14:textId="77777777" w:rsidR="00486D6D" w:rsidRPr="00F336AC" w:rsidRDefault="00486D6D" w:rsidP="00005C4C">
            <w:pPr>
              <w:pStyle w:val="ab"/>
              <w:rPr>
                <w:sz w:val="20"/>
                <w:szCs w:val="20"/>
              </w:rPr>
            </w:pPr>
            <w:r w:rsidRPr="00F336AC">
              <w:rPr>
                <w:sz w:val="20"/>
                <w:szCs w:val="20"/>
              </w:rPr>
              <w:t>#6</w:t>
            </w:r>
          </w:p>
        </w:tc>
        <w:tc>
          <w:tcPr>
            <w:tcW w:w="6339" w:type="dxa"/>
            <w:vAlign w:val="center"/>
          </w:tcPr>
          <w:p w14:paraId="5176C355" w14:textId="77777777" w:rsidR="00486D6D" w:rsidRPr="00F336AC" w:rsidRDefault="00486D6D" w:rsidP="00005C4C">
            <w:pPr>
              <w:pStyle w:val="ab"/>
              <w:rPr>
                <w:sz w:val="20"/>
                <w:szCs w:val="20"/>
              </w:rPr>
            </w:pPr>
            <w:r w:rsidRPr="00F336AC">
              <w:rPr>
                <w:sz w:val="20"/>
                <w:szCs w:val="20"/>
              </w:rPr>
              <w:t>#1 AND #2 AND #3 AND #4 AND #5</w:t>
            </w:r>
          </w:p>
        </w:tc>
        <w:tc>
          <w:tcPr>
            <w:tcW w:w="1016" w:type="dxa"/>
            <w:vAlign w:val="center"/>
          </w:tcPr>
          <w:p w14:paraId="543085C5" w14:textId="77777777" w:rsidR="00486D6D" w:rsidRPr="00F336AC" w:rsidRDefault="00486D6D" w:rsidP="00005C4C">
            <w:pPr>
              <w:pStyle w:val="ab"/>
              <w:rPr>
                <w:sz w:val="20"/>
                <w:szCs w:val="20"/>
              </w:rPr>
            </w:pPr>
            <w:r w:rsidRPr="00F336AC">
              <w:rPr>
                <w:sz w:val="20"/>
                <w:szCs w:val="20"/>
              </w:rPr>
              <w:t>1273</w:t>
            </w:r>
          </w:p>
        </w:tc>
      </w:tr>
      <w:tr w:rsidR="00486D6D" w:rsidRPr="00F336AC" w14:paraId="72116D30" w14:textId="77777777" w:rsidTr="00B855B5">
        <w:tc>
          <w:tcPr>
            <w:tcW w:w="562" w:type="dxa"/>
            <w:vAlign w:val="center"/>
          </w:tcPr>
          <w:p w14:paraId="6B6E513E" w14:textId="77777777" w:rsidR="00486D6D" w:rsidRPr="00F336AC" w:rsidRDefault="00486D6D" w:rsidP="00005C4C">
            <w:pPr>
              <w:pStyle w:val="ab"/>
              <w:rPr>
                <w:sz w:val="20"/>
                <w:szCs w:val="20"/>
              </w:rPr>
            </w:pPr>
            <w:r w:rsidRPr="00F336AC">
              <w:rPr>
                <w:sz w:val="20"/>
                <w:szCs w:val="20"/>
              </w:rPr>
              <w:t>#5</w:t>
            </w:r>
          </w:p>
        </w:tc>
        <w:tc>
          <w:tcPr>
            <w:tcW w:w="6339" w:type="dxa"/>
            <w:vAlign w:val="center"/>
          </w:tcPr>
          <w:p w14:paraId="022FB149" w14:textId="77777777" w:rsidR="00486D6D" w:rsidRPr="00F336AC" w:rsidRDefault="00486D6D" w:rsidP="00005C4C">
            <w:pPr>
              <w:pStyle w:val="ab"/>
              <w:rPr>
                <w:sz w:val="20"/>
                <w:szCs w:val="20"/>
              </w:rPr>
            </w:pPr>
            <w:r w:rsidRPr="00F336AC">
              <w:rPr>
                <w:sz w:val="20"/>
                <w:szCs w:val="20"/>
              </w:rPr>
              <w:t>[2004-2024]/</w:t>
            </w:r>
            <w:proofErr w:type="spellStart"/>
            <w:r w:rsidRPr="00F336AC">
              <w:rPr>
                <w:sz w:val="20"/>
                <w:szCs w:val="20"/>
              </w:rPr>
              <w:t>py</w:t>
            </w:r>
            <w:proofErr w:type="spellEnd"/>
          </w:p>
        </w:tc>
        <w:tc>
          <w:tcPr>
            <w:tcW w:w="1016" w:type="dxa"/>
            <w:vAlign w:val="center"/>
          </w:tcPr>
          <w:p w14:paraId="7AB0F770" w14:textId="77777777" w:rsidR="00486D6D" w:rsidRPr="00F336AC" w:rsidRDefault="00486D6D" w:rsidP="00005C4C">
            <w:pPr>
              <w:pStyle w:val="ab"/>
              <w:rPr>
                <w:sz w:val="20"/>
                <w:szCs w:val="20"/>
              </w:rPr>
            </w:pPr>
            <w:r w:rsidRPr="00F336AC">
              <w:rPr>
                <w:sz w:val="20"/>
                <w:szCs w:val="20"/>
              </w:rPr>
              <w:t>28521893</w:t>
            </w:r>
          </w:p>
        </w:tc>
      </w:tr>
      <w:tr w:rsidR="00486D6D" w:rsidRPr="00F336AC" w14:paraId="28E9B761" w14:textId="77777777" w:rsidTr="00B855B5">
        <w:tc>
          <w:tcPr>
            <w:tcW w:w="562" w:type="dxa"/>
            <w:vAlign w:val="center"/>
          </w:tcPr>
          <w:p w14:paraId="2196B1C4" w14:textId="77777777" w:rsidR="00486D6D" w:rsidRPr="00F336AC" w:rsidRDefault="00486D6D" w:rsidP="00005C4C">
            <w:pPr>
              <w:pStyle w:val="ab"/>
              <w:rPr>
                <w:sz w:val="20"/>
                <w:szCs w:val="20"/>
              </w:rPr>
            </w:pPr>
            <w:r w:rsidRPr="00F336AC">
              <w:rPr>
                <w:sz w:val="20"/>
                <w:szCs w:val="20"/>
              </w:rPr>
              <w:t>#4</w:t>
            </w:r>
          </w:p>
        </w:tc>
        <w:tc>
          <w:tcPr>
            <w:tcW w:w="6339" w:type="dxa"/>
            <w:vAlign w:val="center"/>
          </w:tcPr>
          <w:p w14:paraId="2D2E7243" w14:textId="77777777" w:rsidR="00486D6D" w:rsidRPr="00F336AC" w:rsidRDefault="00486D6D" w:rsidP="00005C4C">
            <w:pPr>
              <w:pStyle w:val="ab"/>
              <w:rPr>
                <w:sz w:val="20"/>
                <w:szCs w:val="20"/>
              </w:rPr>
            </w:pPr>
            <w:r w:rsidRPr="00F336AC">
              <w:rPr>
                <w:sz w:val="20"/>
                <w:szCs w:val="20"/>
              </w:rPr>
              <w:t xml:space="preserve">'randomized controlled </w:t>
            </w:r>
            <w:proofErr w:type="spellStart"/>
            <w:r w:rsidRPr="00F336AC">
              <w:rPr>
                <w:sz w:val="20"/>
                <w:szCs w:val="20"/>
              </w:rPr>
              <w:t>trial':it</w:t>
            </w:r>
            <w:proofErr w:type="spellEnd"/>
            <w:r w:rsidRPr="00F336AC">
              <w:rPr>
                <w:sz w:val="20"/>
                <w:szCs w:val="20"/>
              </w:rPr>
              <w:t xml:space="preserve"> OR 'controlled clinical trial'/de OR 'randomized controlled trial'/de OR </w:t>
            </w:r>
            <w:proofErr w:type="spellStart"/>
            <w:proofErr w:type="gramStart"/>
            <w:r w:rsidRPr="00F336AC">
              <w:rPr>
                <w:sz w:val="20"/>
                <w:szCs w:val="20"/>
              </w:rPr>
              <w:t>randomized:ti</w:t>
            </w:r>
            <w:proofErr w:type="gramEnd"/>
            <w:r w:rsidRPr="00F336AC">
              <w:rPr>
                <w:sz w:val="20"/>
                <w:szCs w:val="20"/>
              </w:rPr>
              <w:t>,ab</w:t>
            </w:r>
            <w:proofErr w:type="spellEnd"/>
            <w:r w:rsidRPr="00F336AC">
              <w:rPr>
                <w:sz w:val="20"/>
                <w:szCs w:val="20"/>
              </w:rPr>
              <w:t xml:space="preserve"> OR </w:t>
            </w:r>
            <w:proofErr w:type="spellStart"/>
            <w:r w:rsidRPr="00F336AC">
              <w:rPr>
                <w:sz w:val="20"/>
                <w:szCs w:val="20"/>
              </w:rPr>
              <w:t>placebo:ti,ab</w:t>
            </w:r>
            <w:proofErr w:type="spellEnd"/>
            <w:r w:rsidRPr="00F336AC">
              <w:rPr>
                <w:sz w:val="20"/>
                <w:szCs w:val="20"/>
              </w:rPr>
              <w:t xml:space="preserve"> OR </w:t>
            </w:r>
            <w:proofErr w:type="spellStart"/>
            <w:r w:rsidRPr="00F336AC">
              <w:rPr>
                <w:sz w:val="20"/>
                <w:szCs w:val="20"/>
              </w:rPr>
              <w:t>randomly:ti,ab</w:t>
            </w:r>
            <w:proofErr w:type="spellEnd"/>
            <w:r w:rsidRPr="00F336AC">
              <w:rPr>
                <w:sz w:val="20"/>
                <w:szCs w:val="20"/>
              </w:rPr>
              <w:t xml:space="preserve"> OR </w:t>
            </w:r>
            <w:proofErr w:type="spellStart"/>
            <w:r w:rsidRPr="00F336AC">
              <w:rPr>
                <w:sz w:val="20"/>
                <w:szCs w:val="20"/>
              </w:rPr>
              <w:t>trial:ti,ab</w:t>
            </w:r>
            <w:proofErr w:type="spellEnd"/>
            <w:r w:rsidRPr="00F336AC">
              <w:rPr>
                <w:sz w:val="20"/>
                <w:szCs w:val="20"/>
              </w:rPr>
              <w:t xml:space="preserve"> OR </w:t>
            </w:r>
            <w:proofErr w:type="spellStart"/>
            <w:r w:rsidRPr="00F336AC">
              <w:rPr>
                <w:sz w:val="20"/>
                <w:szCs w:val="20"/>
              </w:rPr>
              <w:t>group:ti,ab</w:t>
            </w:r>
            <w:proofErr w:type="spellEnd"/>
          </w:p>
        </w:tc>
        <w:tc>
          <w:tcPr>
            <w:tcW w:w="1016" w:type="dxa"/>
            <w:vAlign w:val="center"/>
          </w:tcPr>
          <w:p w14:paraId="69E247CF" w14:textId="77777777" w:rsidR="00486D6D" w:rsidRPr="00F336AC" w:rsidRDefault="00486D6D" w:rsidP="00005C4C">
            <w:pPr>
              <w:pStyle w:val="ab"/>
              <w:rPr>
                <w:sz w:val="20"/>
                <w:szCs w:val="20"/>
              </w:rPr>
            </w:pPr>
            <w:r w:rsidRPr="00F336AC">
              <w:rPr>
                <w:sz w:val="20"/>
                <w:szCs w:val="20"/>
              </w:rPr>
              <w:t>6525229</w:t>
            </w:r>
          </w:p>
        </w:tc>
      </w:tr>
      <w:tr w:rsidR="00486D6D" w:rsidRPr="00F336AC" w14:paraId="5C97E68B" w14:textId="77777777" w:rsidTr="00B855B5">
        <w:tc>
          <w:tcPr>
            <w:tcW w:w="562" w:type="dxa"/>
            <w:vAlign w:val="center"/>
          </w:tcPr>
          <w:p w14:paraId="292CBC49" w14:textId="77777777" w:rsidR="00486D6D" w:rsidRPr="00F336AC" w:rsidRDefault="00486D6D" w:rsidP="00005C4C">
            <w:pPr>
              <w:pStyle w:val="ab"/>
              <w:rPr>
                <w:sz w:val="20"/>
                <w:szCs w:val="20"/>
              </w:rPr>
            </w:pPr>
            <w:r w:rsidRPr="00F336AC">
              <w:rPr>
                <w:sz w:val="20"/>
                <w:szCs w:val="20"/>
              </w:rPr>
              <w:t>#3</w:t>
            </w:r>
          </w:p>
        </w:tc>
        <w:tc>
          <w:tcPr>
            <w:tcW w:w="6339" w:type="dxa"/>
            <w:vAlign w:val="center"/>
          </w:tcPr>
          <w:p w14:paraId="34401144" w14:textId="77777777" w:rsidR="00486D6D" w:rsidRPr="00F336AC" w:rsidRDefault="00486D6D" w:rsidP="00005C4C">
            <w:pPr>
              <w:pStyle w:val="ab"/>
              <w:rPr>
                <w:sz w:val="20"/>
                <w:szCs w:val="20"/>
              </w:rPr>
            </w:pPr>
            <w:r w:rsidRPr="00F336AC">
              <w:rPr>
                <w:sz w:val="20"/>
                <w:szCs w:val="20"/>
              </w:rPr>
              <w:t>'</w:t>
            </w:r>
            <w:proofErr w:type="gramStart"/>
            <w:r w:rsidRPr="00F336AC">
              <w:rPr>
                <w:sz w:val="20"/>
                <w:szCs w:val="20"/>
              </w:rPr>
              <w:t>visual</w:t>
            </w:r>
            <w:proofErr w:type="gramEnd"/>
            <w:r w:rsidRPr="00F336AC">
              <w:rPr>
                <w:sz w:val="20"/>
                <w:szCs w:val="20"/>
              </w:rPr>
              <w:t xml:space="preserve"> analog scale'/de OR 'visual analogue scale' OR time OR anxiety OR 'patient satisfaction'/de OR 'patient satisfaction' OR 'pain management'/de OR 'pain management' OR 'pain measurement'/de OR 'pain measurement'</w:t>
            </w:r>
          </w:p>
        </w:tc>
        <w:tc>
          <w:tcPr>
            <w:tcW w:w="1016" w:type="dxa"/>
            <w:vAlign w:val="center"/>
          </w:tcPr>
          <w:p w14:paraId="18E321E4" w14:textId="77777777" w:rsidR="00486D6D" w:rsidRPr="00F336AC" w:rsidRDefault="00486D6D" w:rsidP="00005C4C">
            <w:pPr>
              <w:pStyle w:val="ab"/>
              <w:rPr>
                <w:sz w:val="20"/>
                <w:szCs w:val="20"/>
              </w:rPr>
            </w:pPr>
            <w:r w:rsidRPr="00F336AC">
              <w:rPr>
                <w:sz w:val="20"/>
                <w:szCs w:val="20"/>
              </w:rPr>
              <w:t>7533428</w:t>
            </w:r>
          </w:p>
        </w:tc>
      </w:tr>
      <w:tr w:rsidR="00486D6D" w:rsidRPr="00F336AC" w14:paraId="1488ECBB" w14:textId="77777777" w:rsidTr="00B855B5">
        <w:tc>
          <w:tcPr>
            <w:tcW w:w="562" w:type="dxa"/>
            <w:vAlign w:val="center"/>
          </w:tcPr>
          <w:p w14:paraId="4A743D9C" w14:textId="77777777" w:rsidR="00486D6D" w:rsidRPr="00F336AC" w:rsidRDefault="00486D6D" w:rsidP="00005C4C">
            <w:pPr>
              <w:pStyle w:val="ab"/>
              <w:rPr>
                <w:sz w:val="20"/>
                <w:szCs w:val="20"/>
              </w:rPr>
            </w:pPr>
            <w:r w:rsidRPr="00F336AC">
              <w:rPr>
                <w:sz w:val="20"/>
                <w:szCs w:val="20"/>
              </w:rPr>
              <w:t>#2</w:t>
            </w:r>
          </w:p>
        </w:tc>
        <w:tc>
          <w:tcPr>
            <w:tcW w:w="6339" w:type="dxa"/>
            <w:vAlign w:val="center"/>
          </w:tcPr>
          <w:p w14:paraId="686C5EB7" w14:textId="77777777" w:rsidR="00486D6D" w:rsidRPr="00F336AC" w:rsidRDefault="00486D6D" w:rsidP="00005C4C">
            <w:pPr>
              <w:pStyle w:val="ab"/>
              <w:rPr>
                <w:sz w:val="20"/>
                <w:szCs w:val="20"/>
              </w:rPr>
            </w:pPr>
            <w:r w:rsidRPr="00F336AC">
              <w:rPr>
                <w:sz w:val="20"/>
                <w:szCs w:val="20"/>
              </w:rPr>
              <w:t>'water exchange':</w:t>
            </w:r>
            <w:proofErr w:type="spellStart"/>
            <w:r w:rsidRPr="00F336AC">
              <w:rPr>
                <w:sz w:val="20"/>
                <w:szCs w:val="20"/>
              </w:rPr>
              <w:t>ti,ab</w:t>
            </w:r>
            <w:proofErr w:type="spellEnd"/>
            <w:r w:rsidRPr="00F336AC">
              <w:rPr>
                <w:sz w:val="20"/>
                <w:szCs w:val="20"/>
              </w:rPr>
              <w:t xml:space="preserve"> OR 'water aided':</w:t>
            </w:r>
            <w:proofErr w:type="spellStart"/>
            <w:r w:rsidRPr="00F336AC">
              <w:rPr>
                <w:sz w:val="20"/>
                <w:szCs w:val="20"/>
              </w:rPr>
              <w:t>ti,ab</w:t>
            </w:r>
            <w:proofErr w:type="spellEnd"/>
            <w:r w:rsidRPr="00F336AC">
              <w:rPr>
                <w:sz w:val="20"/>
                <w:szCs w:val="20"/>
              </w:rPr>
              <w:t xml:space="preserve"> OR 'water assisted':</w:t>
            </w:r>
            <w:proofErr w:type="spellStart"/>
            <w:r w:rsidRPr="00F336AC">
              <w:rPr>
                <w:sz w:val="20"/>
                <w:szCs w:val="20"/>
              </w:rPr>
              <w:t>ti,ab</w:t>
            </w:r>
            <w:proofErr w:type="spellEnd"/>
            <w:r w:rsidRPr="00F336AC">
              <w:rPr>
                <w:sz w:val="20"/>
                <w:szCs w:val="20"/>
              </w:rPr>
              <w:t xml:space="preserve"> OR 'water infusion':</w:t>
            </w:r>
            <w:proofErr w:type="spellStart"/>
            <w:r w:rsidRPr="00F336AC">
              <w:rPr>
                <w:sz w:val="20"/>
                <w:szCs w:val="20"/>
              </w:rPr>
              <w:t>ti,ab</w:t>
            </w:r>
            <w:proofErr w:type="spellEnd"/>
            <w:r w:rsidRPr="00F336AC">
              <w:rPr>
                <w:sz w:val="20"/>
                <w:szCs w:val="20"/>
              </w:rPr>
              <w:t xml:space="preserve"> OR 'carbon dioxide'/exp OR 'carbon dioxide':</w:t>
            </w:r>
            <w:proofErr w:type="spellStart"/>
            <w:r w:rsidRPr="00F336AC">
              <w:rPr>
                <w:sz w:val="20"/>
                <w:szCs w:val="20"/>
              </w:rPr>
              <w:t>ti,ab</w:t>
            </w:r>
            <w:proofErr w:type="spellEnd"/>
            <w:r w:rsidRPr="00F336AC">
              <w:rPr>
                <w:sz w:val="20"/>
                <w:szCs w:val="20"/>
              </w:rPr>
              <w:t xml:space="preserve"> OR '</w:t>
            </w:r>
            <w:proofErr w:type="spellStart"/>
            <w:r w:rsidRPr="00F336AC">
              <w:rPr>
                <w:sz w:val="20"/>
                <w:szCs w:val="20"/>
              </w:rPr>
              <w:t>anisodamine</w:t>
            </w:r>
            <w:proofErr w:type="spellEnd"/>
            <w:r w:rsidRPr="00F336AC">
              <w:rPr>
                <w:sz w:val="20"/>
                <w:szCs w:val="20"/>
              </w:rPr>
              <w:t xml:space="preserve"> hydrobromide':</w:t>
            </w:r>
            <w:proofErr w:type="spellStart"/>
            <w:r w:rsidRPr="00F336AC">
              <w:rPr>
                <w:sz w:val="20"/>
                <w:szCs w:val="20"/>
              </w:rPr>
              <w:t>ti,ab</w:t>
            </w:r>
            <w:proofErr w:type="spellEnd"/>
            <w:r w:rsidRPr="00F336AC">
              <w:rPr>
                <w:sz w:val="20"/>
                <w:szCs w:val="20"/>
              </w:rPr>
              <w:t xml:space="preserve"> OR </w:t>
            </w:r>
            <w:proofErr w:type="spellStart"/>
            <w:r w:rsidRPr="00F336AC">
              <w:rPr>
                <w:sz w:val="20"/>
                <w:szCs w:val="20"/>
              </w:rPr>
              <w:t>raceanisodamine:ti,ab</w:t>
            </w:r>
            <w:proofErr w:type="spellEnd"/>
            <w:r w:rsidRPr="00F336AC">
              <w:rPr>
                <w:sz w:val="20"/>
                <w:szCs w:val="20"/>
              </w:rPr>
              <w:t xml:space="preserve"> OR '6-hydroxyhyoscyamine':ti,ab OR </w:t>
            </w:r>
            <w:proofErr w:type="spellStart"/>
            <w:r w:rsidRPr="00F336AC">
              <w:rPr>
                <w:sz w:val="20"/>
                <w:szCs w:val="20"/>
              </w:rPr>
              <w:t>lidocaine:ti,ab</w:t>
            </w:r>
            <w:proofErr w:type="spellEnd"/>
            <w:r w:rsidRPr="00F336AC">
              <w:rPr>
                <w:sz w:val="20"/>
                <w:szCs w:val="20"/>
              </w:rPr>
              <w:t xml:space="preserve"> OR 'transcutaneous electric nerve stimulation'/exp OR 'transcutaneous electric nerve stimulation':</w:t>
            </w:r>
            <w:proofErr w:type="spellStart"/>
            <w:r w:rsidRPr="00F336AC">
              <w:rPr>
                <w:sz w:val="20"/>
                <w:szCs w:val="20"/>
              </w:rPr>
              <w:t>ti,ab</w:t>
            </w:r>
            <w:proofErr w:type="spellEnd"/>
            <w:r w:rsidRPr="00F336AC">
              <w:rPr>
                <w:sz w:val="20"/>
                <w:szCs w:val="20"/>
              </w:rPr>
              <w:t xml:space="preserve"> OR 'electricity'/de OR electric*:</w:t>
            </w:r>
            <w:proofErr w:type="spellStart"/>
            <w:r w:rsidRPr="00F336AC">
              <w:rPr>
                <w:sz w:val="20"/>
                <w:szCs w:val="20"/>
              </w:rPr>
              <w:t>ti,ab</w:t>
            </w:r>
            <w:proofErr w:type="spellEnd"/>
            <w:r w:rsidRPr="00F336AC">
              <w:rPr>
                <w:sz w:val="20"/>
                <w:szCs w:val="20"/>
              </w:rPr>
              <w:t xml:space="preserve"> OR </w:t>
            </w:r>
            <w:proofErr w:type="spellStart"/>
            <w:r w:rsidRPr="00F336AC">
              <w:rPr>
                <w:sz w:val="20"/>
                <w:szCs w:val="20"/>
              </w:rPr>
              <w:t>stimulation:ti,ab</w:t>
            </w:r>
            <w:proofErr w:type="spellEnd"/>
            <w:r w:rsidRPr="00F336AC">
              <w:rPr>
                <w:sz w:val="20"/>
                <w:szCs w:val="20"/>
              </w:rPr>
              <w:t xml:space="preserve"> OR 'transcutaneous electrical acupoint stimulation':</w:t>
            </w:r>
            <w:proofErr w:type="spellStart"/>
            <w:r w:rsidRPr="00F336AC">
              <w:rPr>
                <w:sz w:val="20"/>
                <w:szCs w:val="20"/>
              </w:rPr>
              <w:t>ti,ab</w:t>
            </w:r>
            <w:proofErr w:type="spellEnd"/>
            <w:r w:rsidRPr="00F336AC">
              <w:rPr>
                <w:sz w:val="20"/>
                <w:szCs w:val="20"/>
              </w:rPr>
              <w:t xml:space="preserve"> OR </w:t>
            </w:r>
            <w:proofErr w:type="spellStart"/>
            <w:r w:rsidRPr="00F336AC">
              <w:rPr>
                <w:sz w:val="20"/>
                <w:szCs w:val="20"/>
              </w:rPr>
              <w:t>teas:ti,ab</w:t>
            </w:r>
            <w:proofErr w:type="spellEnd"/>
            <w:r w:rsidRPr="00F336AC">
              <w:rPr>
                <w:sz w:val="20"/>
                <w:szCs w:val="20"/>
              </w:rPr>
              <w:t xml:space="preserve"> OR </w:t>
            </w:r>
            <w:proofErr w:type="spellStart"/>
            <w:r w:rsidRPr="00F336AC">
              <w:rPr>
                <w:sz w:val="20"/>
                <w:szCs w:val="20"/>
              </w:rPr>
              <w:t>tens:ti,ab</w:t>
            </w:r>
            <w:proofErr w:type="spellEnd"/>
            <w:r w:rsidRPr="00F336AC">
              <w:rPr>
                <w:sz w:val="20"/>
                <w:szCs w:val="20"/>
              </w:rPr>
              <w:t xml:space="preserve"> OR 'nitrous oxide':</w:t>
            </w:r>
            <w:proofErr w:type="spellStart"/>
            <w:r w:rsidRPr="00F336AC">
              <w:rPr>
                <w:sz w:val="20"/>
                <w:szCs w:val="20"/>
              </w:rPr>
              <w:t>ti,ab</w:t>
            </w:r>
            <w:proofErr w:type="spellEnd"/>
            <w:r w:rsidRPr="00F336AC">
              <w:rPr>
                <w:sz w:val="20"/>
                <w:szCs w:val="20"/>
              </w:rPr>
              <w:t xml:space="preserve"> OR </w:t>
            </w:r>
            <w:proofErr w:type="spellStart"/>
            <w:r w:rsidRPr="00F336AC">
              <w:rPr>
                <w:sz w:val="20"/>
                <w:szCs w:val="20"/>
              </w:rPr>
              <w:t>midazolam:ti,ab</w:t>
            </w:r>
            <w:proofErr w:type="spellEnd"/>
            <w:r w:rsidRPr="00F336AC">
              <w:rPr>
                <w:sz w:val="20"/>
                <w:szCs w:val="20"/>
              </w:rPr>
              <w:t xml:space="preserve"> OR </w:t>
            </w:r>
            <w:proofErr w:type="spellStart"/>
            <w:r w:rsidRPr="00F336AC">
              <w:rPr>
                <w:sz w:val="20"/>
                <w:szCs w:val="20"/>
              </w:rPr>
              <w:t>fentan</w:t>
            </w:r>
            <w:proofErr w:type="spellEnd"/>
            <w:r w:rsidRPr="00F336AC">
              <w:rPr>
                <w:sz w:val="20"/>
                <w:szCs w:val="20"/>
              </w:rPr>
              <w:t>*:</w:t>
            </w:r>
            <w:proofErr w:type="spellStart"/>
            <w:r w:rsidRPr="00F336AC">
              <w:rPr>
                <w:sz w:val="20"/>
                <w:szCs w:val="20"/>
              </w:rPr>
              <w:t>ti,ab</w:t>
            </w:r>
            <w:proofErr w:type="spellEnd"/>
            <w:r w:rsidRPr="00F336AC">
              <w:rPr>
                <w:sz w:val="20"/>
                <w:szCs w:val="20"/>
              </w:rPr>
              <w:t xml:space="preserve"> OR </w:t>
            </w:r>
            <w:proofErr w:type="spellStart"/>
            <w:r w:rsidRPr="00F336AC">
              <w:rPr>
                <w:sz w:val="20"/>
                <w:szCs w:val="20"/>
              </w:rPr>
              <w:t>propofol:ti,ab</w:t>
            </w:r>
            <w:proofErr w:type="spellEnd"/>
            <w:r w:rsidRPr="00F336AC">
              <w:rPr>
                <w:sz w:val="20"/>
                <w:szCs w:val="20"/>
              </w:rPr>
              <w:t xml:space="preserve"> OR 'ketorolac trometamol':</w:t>
            </w:r>
            <w:proofErr w:type="spellStart"/>
            <w:r w:rsidRPr="00F336AC">
              <w:rPr>
                <w:sz w:val="20"/>
                <w:szCs w:val="20"/>
              </w:rPr>
              <w:t>ti,ab</w:t>
            </w:r>
            <w:proofErr w:type="spellEnd"/>
            <w:r w:rsidRPr="00F336AC">
              <w:rPr>
                <w:sz w:val="20"/>
                <w:szCs w:val="20"/>
              </w:rPr>
              <w:t xml:space="preserve"> OR </w:t>
            </w:r>
            <w:proofErr w:type="spellStart"/>
            <w:r w:rsidRPr="00F336AC">
              <w:rPr>
                <w:sz w:val="20"/>
                <w:szCs w:val="20"/>
              </w:rPr>
              <w:t>meperidine:ti,ab</w:t>
            </w:r>
            <w:proofErr w:type="spellEnd"/>
            <w:r w:rsidRPr="00F336AC">
              <w:rPr>
                <w:sz w:val="20"/>
                <w:szCs w:val="20"/>
              </w:rPr>
              <w:t xml:space="preserve"> OR 'l-menthol':</w:t>
            </w:r>
            <w:proofErr w:type="spellStart"/>
            <w:r w:rsidRPr="00F336AC">
              <w:rPr>
                <w:sz w:val="20"/>
                <w:szCs w:val="20"/>
              </w:rPr>
              <w:t>ti,ab</w:t>
            </w:r>
            <w:proofErr w:type="spellEnd"/>
            <w:r w:rsidRPr="00F336AC">
              <w:rPr>
                <w:sz w:val="20"/>
                <w:szCs w:val="20"/>
              </w:rPr>
              <w:t xml:space="preserve"> OR </w:t>
            </w:r>
            <w:proofErr w:type="spellStart"/>
            <w:r w:rsidRPr="00F336AC">
              <w:rPr>
                <w:sz w:val="20"/>
                <w:szCs w:val="20"/>
              </w:rPr>
              <w:t>colpermin:ti,ab</w:t>
            </w:r>
            <w:proofErr w:type="spellEnd"/>
            <w:r w:rsidRPr="00F336AC">
              <w:rPr>
                <w:sz w:val="20"/>
                <w:szCs w:val="20"/>
              </w:rPr>
              <w:t xml:space="preserve"> OR 'peppermint oil':</w:t>
            </w:r>
            <w:proofErr w:type="spellStart"/>
            <w:r w:rsidRPr="00F336AC">
              <w:rPr>
                <w:sz w:val="20"/>
                <w:szCs w:val="20"/>
              </w:rPr>
              <w:t>ti,ab</w:t>
            </w:r>
            <w:proofErr w:type="spellEnd"/>
            <w:r w:rsidRPr="00F336AC">
              <w:rPr>
                <w:sz w:val="20"/>
                <w:szCs w:val="20"/>
              </w:rPr>
              <w:t xml:space="preserve"> OR '</w:t>
            </w:r>
            <w:proofErr w:type="spellStart"/>
            <w:r w:rsidRPr="00F336AC">
              <w:rPr>
                <w:sz w:val="20"/>
                <w:szCs w:val="20"/>
              </w:rPr>
              <w:t>alverine</w:t>
            </w:r>
            <w:proofErr w:type="spellEnd"/>
            <w:r w:rsidRPr="00F336AC">
              <w:rPr>
                <w:sz w:val="20"/>
                <w:szCs w:val="20"/>
              </w:rPr>
              <w:t xml:space="preserve"> citrate':</w:t>
            </w:r>
            <w:proofErr w:type="spellStart"/>
            <w:r w:rsidRPr="00F336AC">
              <w:rPr>
                <w:sz w:val="20"/>
                <w:szCs w:val="20"/>
              </w:rPr>
              <w:t>ti,ab</w:t>
            </w:r>
            <w:proofErr w:type="spellEnd"/>
            <w:r w:rsidRPr="00F336AC">
              <w:rPr>
                <w:sz w:val="20"/>
                <w:szCs w:val="20"/>
              </w:rPr>
              <w:t xml:space="preserve"> OR </w:t>
            </w:r>
            <w:proofErr w:type="spellStart"/>
            <w:r w:rsidRPr="00F336AC">
              <w:rPr>
                <w:sz w:val="20"/>
                <w:szCs w:val="20"/>
              </w:rPr>
              <w:t>simethicone:ti,ab</w:t>
            </w:r>
            <w:proofErr w:type="spellEnd"/>
            <w:r w:rsidRPr="00F336AC">
              <w:rPr>
                <w:sz w:val="20"/>
                <w:szCs w:val="20"/>
              </w:rPr>
              <w:t xml:space="preserve"> OR 'patient controlled analgesia':</w:t>
            </w:r>
            <w:proofErr w:type="spellStart"/>
            <w:r w:rsidRPr="00F336AC">
              <w:rPr>
                <w:sz w:val="20"/>
                <w:szCs w:val="20"/>
              </w:rPr>
              <w:t>ti,ab</w:t>
            </w:r>
            <w:proofErr w:type="spellEnd"/>
            <w:r w:rsidRPr="00F336AC">
              <w:rPr>
                <w:sz w:val="20"/>
                <w:szCs w:val="20"/>
              </w:rPr>
              <w:t xml:space="preserve"> OR </w:t>
            </w:r>
            <w:proofErr w:type="spellStart"/>
            <w:r w:rsidRPr="00F336AC">
              <w:rPr>
                <w:sz w:val="20"/>
                <w:szCs w:val="20"/>
              </w:rPr>
              <w:t>pca:ti,ab</w:t>
            </w:r>
            <w:proofErr w:type="spellEnd"/>
            <w:r w:rsidRPr="00F336AC">
              <w:rPr>
                <w:sz w:val="20"/>
                <w:szCs w:val="20"/>
              </w:rPr>
              <w:t xml:space="preserve"> OR 'abdominal compression':</w:t>
            </w:r>
            <w:proofErr w:type="spellStart"/>
            <w:r w:rsidRPr="00F336AC">
              <w:rPr>
                <w:sz w:val="20"/>
                <w:szCs w:val="20"/>
              </w:rPr>
              <w:t>ti,ab</w:t>
            </w:r>
            <w:proofErr w:type="spellEnd"/>
            <w:r w:rsidRPr="00F336AC">
              <w:rPr>
                <w:sz w:val="20"/>
                <w:szCs w:val="20"/>
              </w:rPr>
              <w:t xml:space="preserve"> OR 'abdominal massage':</w:t>
            </w:r>
            <w:proofErr w:type="spellStart"/>
            <w:r w:rsidRPr="00F336AC">
              <w:rPr>
                <w:sz w:val="20"/>
                <w:szCs w:val="20"/>
              </w:rPr>
              <w:t>ti,ab</w:t>
            </w:r>
            <w:proofErr w:type="spellEnd"/>
            <w:r w:rsidRPr="00F336AC">
              <w:rPr>
                <w:sz w:val="20"/>
                <w:szCs w:val="20"/>
              </w:rPr>
              <w:t xml:space="preserve"> OR 'acupuncture'/de OR </w:t>
            </w:r>
            <w:proofErr w:type="spellStart"/>
            <w:r w:rsidRPr="00F336AC">
              <w:rPr>
                <w:sz w:val="20"/>
                <w:szCs w:val="20"/>
              </w:rPr>
              <w:t>acupuncture:ti,ab</w:t>
            </w:r>
            <w:proofErr w:type="spellEnd"/>
            <w:r w:rsidRPr="00F336AC">
              <w:rPr>
                <w:sz w:val="20"/>
                <w:szCs w:val="20"/>
              </w:rPr>
              <w:t xml:space="preserve"> OR </w:t>
            </w:r>
            <w:proofErr w:type="spellStart"/>
            <w:r w:rsidRPr="00F336AC">
              <w:rPr>
                <w:sz w:val="20"/>
                <w:szCs w:val="20"/>
              </w:rPr>
              <w:t>electroacupuncture:ti,ab</w:t>
            </w:r>
            <w:proofErr w:type="spellEnd"/>
            <w:r w:rsidRPr="00F336AC">
              <w:rPr>
                <w:sz w:val="20"/>
                <w:szCs w:val="20"/>
              </w:rPr>
              <w:t xml:space="preserve"> OR 'virtual reality'/de OR 'virtual reality':</w:t>
            </w:r>
            <w:proofErr w:type="spellStart"/>
            <w:r w:rsidRPr="00F336AC">
              <w:rPr>
                <w:sz w:val="20"/>
                <w:szCs w:val="20"/>
              </w:rPr>
              <w:t>ti,ab</w:t>
            </w:r>
            <w:proofErr w:type="spellEnd"/>
            <w:r w:rsidRPr="00F336AC">
              <w:rPr>
                <w:sz w:val="20"/>
                <w:szCs w:val="20"/>
              </w:rPr>
              <w:t xml:space="preserve"> OR </w:t>
            </w:r>
            <w:proofErr w:type="spellStart"/>
            <w:r w:rsidRPr="00F336AC">
              <w:rPr>
                <w:sz w:val="20"/>
                <w:szCs w:val="20"/>
              </w:rPr>
              <w:t>vr:ti,ab</w:t>
            </w:r>
            <w:proofErr w:type="spellEnd"/>
            <w:r w:rsidRPr="00F336AC">
              <w:rPr>
                <w:sz w:val="20"/>
                <w:szCs w:val="20"/>
              </w:rPr>
              <w:t xml:space="preserve"> OR </w:t>
            </w:r>
            <w:proofErr w:type="spellStart"/>
            <w:r w:rsidRPr="00F336AC">
              <w:rPr>
                <w:sz w:val="20"/>
                <w:szCs w:val="20"/>
              </w:rPr>
              <w:t>music:ti,ab</w:t>
            </w:r>
            <w:proofErr w:type="spellEnd"/>
            <w:r w:rsidRPr="00F336AC">
              <w:rPr>
                <w:sz w:val="20"/>
                <w:szCs w:val="20"/>
              </w:rPr>
              <w:t xml:space="preserve"> OR 'audiovisual distraction':</w:t>
            </w:r>
            <w:proofErr w:type="spellStart"/>
            <w:r w:rsidRPr="00F336AC">
              <w:rPr>
                <w:sz w:val="20"/>
                <w:szCs w:val="20"/>
              </w:rPr>
              <w:t>ti,ab</w:t>
            </w:r>
            <w:proofErr w:type="spellEnd"/>
            <w:r w:rsidRPr="00F336AC">
              <w:rPr>
                <w:sz w:val="20"/>
                <w:szCs w:val="20"/>
              </w:rPr>
              <w:t xml:space="preserve"> OR 'visual distraction':</w:t>
            </w:r>
            <w:proofErr w:type="spellStart"/>
            <w:r w:rsidRPr="00F336AC">
              <w:rPr>
                <w:sz w:val="20"/>
                <w:szCs w:val="20"/>
              </w:rPr>
              <w:t>ti,ab</w:t>
            </w:r>
            <w:proofErr w:type="spellEnd"/>
            <w:r w:rsidRPr="00F336AC">
              <w:rPr>
                <w:sz w:val="20"/>
                <w:szCs w:val="20"/>
              </w:rPr>
              <w:t xml:space="preserve"> OR </w:t>
            </w:r>
            <w:proofErr w:type="spellStart"/>
            <w:r w:rsidRPr="00F336AC">
              <w:rPr>
                <w:sz w:val="20"/>
                <w:szCs w:val="20"/>
              </w:rPr>
              <w:t>smartphone:ti,ab</w:t>
            </w:r>
            <w:proofErr w:type="spellEnd"/>
            <w:r w:rsidRPr="00F336AC">
              <w:rPr>
                <w:sz w:val="20"/>
                <w:szCs w:val="20"/>
              </w:rPr>
              <w:t xml:space="preserve"> OR 'hot pack':</w:t>
            </w:r>
            <w:proofErr w:type="spellStart"/>
            <w:r w:rsidRPr="00F336AC">
              <w:rPr>
                <w:sz w:val="20"/>
                <w:szCs w:val="20"/>
              </w:rPr>
              <w:t>ti,ab</w:t>
            </w:r>
            <w:proofErr w:type="spellEnd"/>
            <w:r w:rsidRPr="00F336AC">
              <w:rPr>
                <w:sz w:val="20"/>
                <w:szCs w:val="20"/>
              </w:rPr>
              <w:t xml:space="preserve"> OR 'progressive muscle relaxation':</w:t>
            </w:r>
            <w:proofErr w:type="spellStart"/>
            <w:r w:rsidRPr="00F336AC">
              <w:rPr>
                <w:sz w:val="20"/>
                <w:szCs w:val="20"/>
              </w:rPr>
              <w:t>ti,ab</w:t>
            </w:r>
            <w:proofErr w:type="spellEnd"/>
            <w:r w:rsidRPr="00F336AC">
              <w:rPr>
                <w:sz w:val="20"/>
                <w:szCs w:val="20"/>
              </w:rPr>
              <w:t xml:space="preserve"> OR 'abdominal corset':</w:t>
            </w:r>
            <w:proofErr w:type="spellStart"/>
            <w:r w:rsidRPr="00F336AC">
              <w:rPr>
                <w:sz w:val="20"/>
                <w:szCs w:val="20"/>
              </w:rPr>
              <w:t>ti,ab</w:t>
            </w:r>
            <w:proofErr w:type="spellEnd"/>
          </w:p>
        </w:tc>
        <w:tc>
          <w:tcPr>
            <w:tcW w:w="1016" w:type="dxa"/>
            <w:vAlign w:val="center"/>
          </w:tcPr>
          <w:p w14:paraId="207A728A" w14:textId="77777777" w:rsidR="00486D6D" w:rsidRPr="00F336AC" w:rsidRDefault="00486D6D" w:rsidP="00005C4C">
            <w:pPr>
              <w:pStyle w:val="ab"/>
              <w:rPr>
                <w:sz w:val="20"/>
                <w:szCs w:val="20"/>
              </w:rPr>
            </w:pPr>
            <w:r w:rsidRPr="00F336AC">
              <w:rPr>
                <w:sz w:val="20"/>
                <w:szCs w:val="20"/>
              </w:rPr>
              <w:t>1731533</w:t>
            </w:r>
          </w:p>
        </w:tc>
      </w:tr>
      <w:tr w:rsidR="00486D6D" w:rsidRPr="00F336AC" w14:paraId="41222627" w14:textId="77777777" w:rsidTr="00B855B5">
        <w:tc>
          <w:tcPr>
            <w:tcW w:w="562" w:type="dxa"/>
            <w:vAlign w:val="center"/>
          </w:tcPr>
          <w:p w14:paraId="63EE782E" w14:textId="77777777" w:rsidR="00486D6D" w:rsidRPr="00F336AC" w:rsidRDefault="00486D6D" w:rsidP="00005C4C">
            <w:pPr>
              <w:pStyle w:val="ab"/>
              <w:rPr>
                <w:sz w:val="20"/>
                <w:szCs w:val="20"/>
              </w:rPr>
            </w:pPr>
            <w:r w:rsidRPr="00F336AC">
              <w:rPr>
                <w:sz w:val="20"/>
                <w:szCs w:val="20"/>
              </w:rPr>
              <w:t>#1</w:t>
            </w:r>
          </w:p>
        </w:tc>
        <w:tc>
          <w:tcPr>
            <w:tcW w:w="6339" w:type="dxa"/>
            <w:vAlign w:val="center"/>
          </w:tcPr>
          <w:p w14:paraId="4E856A08" w14:textId="77777777" w:rsidR="00486D6D" w:rsidRPr="00F336AC" w:rsidRDefault="00486D6D" w:rsidP="00005C4C">
            <w:pPr>
              <w:pStyle w:val="ab"/>
              <w:rPr>
                <w:sz w:val="20"/>
                <w:szCs w:val="20"/>
              </w:rPr>
            </w:pPr>
            <w:r w:rsidRPr="00F336AC">
              <w:rPr>
                <w:sz w:val="20"/>
                <w:szCs w:val="20"/>
              </w:rPr>
              <w:t>'colonoscopy'/exp OR '</w:t>
            </w:r>
            <w:proofErr w:type="spellStart"/>
            <w:r w:rsidRPr="00F336AC">
              <w:rPr>
                <w:sz w:val="20"/>
                <w:szCs w:val="20"/>
              </w:rPr>
              <w:t>colonoscop</w:t>
            </w:r>
            <w:proofErr w:type="spellEnd"/>
            <w:r w:rsidRPr="00F336AC">
              <w:rPr>
                <w:sz w:val="20"/>
                <w:szCs w:val="20"/>
              </w:rPr>
              <w:t>*</w:t>
            </w:r>
            <w:proofErr w:type="gramStart"/>
            <w:r w:rsidRPr="00F336AC">
              <w:rPr>
                <w:sz w:val="20"/>
                <w:szCs w:val="20"/>
              </w:rPr>
              <w:t>':</w:t>
            </w:r>
            <w:proofErr w:type="spellStart"/>
            <w:r w:rsidRPr="00F336AC">
              <w:rPr>
                <w:sz w:val="20"/>
                <w:szCs w:val="20"/>
              </w:rPr>
              <w:t>ti</w:t>
            </w:r>
            <w:proofErr w:type="gramEnd"/>
            <w:r w:rsidRPr="00F336AC">
              <w:rPr>
                <w:sz w:val="20"/>
                <w:szCs w:val="20"/>
              </w:rPr>
              <w:t>,ab</w:t>
            </w:r>
            <w:proofErr w:type="spellEnd"/>
            <w:r w:rsidRPr="00F336AC">
              <w:rPr>
                <w:sz w:val="20"/>
                <w:szCs w:val="20"/>
              </w:rPr>
              <w:t xml:space="preserve"> OR '</w:t>
            </w:r>
            <w:proofErr w:type="spellStart"/>
            <w:r w:rsidRPr="00F336AC">
              <w:rPr>
                <w:sz w:val="20"/>
                <w:szCs w:val="20"/>
              </w:rPr>
              <w:t>colonoscopic</w:t>
            </w:r>
            <w:proofErr w:type="spellEnd"/>
            <w:r w:rsidRPr="00F336AC">
              <w:rPr>
                <w:sz w:val="20"/>
                <w:szCs w:val="20"/>
              </w:rPr>
              <w:t xml:space="preserve"> surgical procedure':</w:t>
            </w:r>
            <w:proofErr w:type="spellStart"/>
            <w:r w:rsidRPr="00F336AC">
              <w:rPr>
                <w:sz w:val="20"/>
                <w:szCs w:val="20"/>
              </w:rPr>
              <w:t>ti,ab</w:t>
            </w:r>
            <w:proofErr w:type="spellEnd"/>
            <w:r w:rsidRPr="00F336AC">
              <w:rPr>
                <w:sz w:val="20"/>
                <w:szCs w:val="20"/>
              </w:rPr>
              <w:t xml:space="preserve"> OR '</w:t>
            </w:r>
            <w:proofErr w:type="spellStart"/>
            <w:r w:rsidRPr="00F336AC">
              <w:rPr>
                <w:sz w:val="20"/>
                <w:szCs w:val="20"/>
              </w:rPr>
              <w:t>colonoscopic</w:t>
            </w:r>
            <w:proofErr w:type="spellEnd"/>
            <w:r w:rsidRPr="00F336AC">
              <w:rPr>
                <w:sz w:val="20"/>
                <w:szCs w:val="20"/>
              </w:rPr>
              <w:t xml:space="preserve"> surgery':</w:t>
            </w:r>
            <w:proofErr w:type="spellStart"/>
            <w:r w:rsidRPr="00F336AC">
              <w:rPr>
                <w:sz w:val="20"/>
                <w:szCs w:val="20"/>
              </w:rPr>
              <w:t>ti,ab</w:t>
            </w:r>
            <w:proofErr w:type="spellEnd"/>
          </w:p>
        </w:tc>
        <w:tc>
          <w:tcPr>
            <w:tcW w:w="1016" w:type="dxa"/>
            <w:vAlign w:val="center"/>
          </w:tcPr>
          <w:p w14:paraId="6F418F44" w14:textId="77777777" w:rsidR="00486D6D" w:rsidRPr="00F336AC" w:rsidRDefault="00486D6D" w:rsidP="00005C4C">
            <w:pPr>
              <w:pStyle w:val="ab"/>
              <w:rPr>
                <w:sz w:val="20"/>
                <w:szCs w:val="20"/>
              </w:rPr>
            </w:pPr>
            <w:r w:rsidRPr="00F336AC">
              <w:rPr>
                <w:sz w:val="20"/>
                <w:szCs w:val="20"/>
              </w:rPr>
              <w:t>123628</w:t>
            </w:r>
          </w:p>
        </w:tc>
      </w:tr>
    </w:tbl>
    <w:p w14:paraId="22F0E803" w14:textId="77777777" w:rsidR="00B855B5" w:rsidRDefault="00B855B5" w:rsidP="00B855B5">
      <w:pPr>
        <w:ind w:firstLineChars="0" w:firstLine="0"/>
        <w:jc w:val="left"/>
        <w:rPr>
          <w:rFonts w:cs="Times New Roman"/>
          <w:bCs/>
          <w:kern w:val="0"/>
          <w:sz w:val="21"/>
          <w:szCs w:val="28"/>
          <w14:ligatures w14:val="none"/>
        </w:rPr>
      </w:pPr>
    </w:p>
    <w:p w14:paraId="37E9A476" w14:textId="77777777" w:rsidR="00F336AC" w:rsidRDefault="00F336AC">
      <w:pPr>
        <w:widowControl/>
        <w:spacing w:line="240" w:lineRule="auto"/>
        <w:ind w:firstLineChars="0" w:firstLine="0"/>
        <w:jc w:val="left"/>
        <w:rPr>
          <w:rFonts w:cs="Times New Roman"/>
          <w:b/>
          <w:kern w:val="0"/>
          <w:sz w:val="20"/>
          <w:szCs w:val="24"/>
          <w14:ligatures w14:val="none"/>
        </w:rPr>
      </w:pPr>
      <w:r>
        <w:rPr>
          <w:rFonts w:cs="Times New Roman"/>
          <w:b/>
          <w:kern w:val="0"/>
          <w:szCs w:val="24"/>
          <w14:ligatures w14:val="none"/>
        </w:rPr>
        <w:br w:type="page"/>
      </w:r>
    </w:p>
    <w:p w14:paraId="710D05EE" w14:textId="39CE3C3C" w:rsidR="00486D6D" w:rsidRPr="00B855B5" w:rsidRDefault="00486D6D" w:rsidP="00005C4C">
      <w:pPr>
        <w:pStyle w:val="a9"/>
        <w:keepNext/>
        <w:ind w:firstLineChars="0" w:firstLine="0"/>
        <w:jc w:val="left"/>
        <w:rPr>
          <w:rFonts w:ascii="Times New Roman" w:eastAsia="宋体" w:hAnsi="Times New Roman" w:cs="Times New Roman"/>
          <w:b/>
          <w:kern w:val="0"/>
          <w:szCs w:val="24"/>
        </w:rPr>
      </w:pPr>
      <w:r w:rsidRPr="00B855B5">
        <w:rPr>
          <w:rFonts w:ascii="Times New Roman" w:eastAsia="宋体" w:hAnsi="Times New Roman" w:cs="Times New Roman" w:hint="eastAsia"/>
          <w:b/>
          <w:kern w:val="0"/>
          <w:szCs w:val="24"/>
          <w14:ligatures w14:val="none"/>
        </w:rPr>
        <w:lastRenderedPageBreak/>
        <w:t xml:space="preserve">Table </w:t>
      </w:r>
      <w:r w:rsidR="000763D4" w:rsidRPr="00B855B5">
        <w:rPr>
          <w:rFonts w:ascii="Times New Roman" w:eastAsia="宋体" w:hAnsi="Times New Roman" w:cs="Times New Roman" w:hint="eastAsia"/>
          <w:b/>
          <w:kern w:val="0"/>
          <w:szCs w:val="24"/>
        </w:rPr>
        <w:t>4</w:t>
      </w:r>
      <w:r w:rsidRPr="00B855B5">
        <w:rPr>
          <w:rFonts w:ascii="Times New Roman" w:eastAsia="宋体" w:hAnsi="Times New Roman" w:cs="Times New Roman" w:hint="eastAsia"/>
          <w:b/>
          <w:kern w:val="0"/>
          <w:szCs w:val="24"/>
          <w14:ligatures w14:val="none"/>
        </w:rPr>
        <w:t xml:space="preserve">s </w:t>
      </w:r>
      <w:r w:rsidRPr="00B855B5">
        <w:rPr>
          <w:rFonts w:ascii="Times New Roman" w:eastAsia="宋体" w:hAnsi="Times New Roman" w:cs="Times New Roman" w:hint="eastAsia"/>
          <w:b/>
          <w:kern w:val="0"/>
          <w:szCs w:val="24"/>
        </w:rPr>
        <w:t>PUBMED</w:t>
      </w:r>
      <w:r w:rsidRPr="00B855B5">
        <w:rPr>
          <w:rFonts w:ascii="Times New Roman" w:eastAsia="宋体" w:hAnsi="Times New Roman" w:cs="Times New Roman"/>
          <w:b/>
          <w:kern w:val="0"/>
          <w:szCs w:val="24"/>
          <w14:ligatures w14:val="none"/>
        </w:rPr>
        <w:t xml:space="preserve"> search formula</w:t>
      </w:r>
    </w:p>
    <w:tbl>
      <w:tblPr>
        <w:tblStyle w:val="a7"/>
        <w:tblW w:w="8231" w:type="dxa"/>
        <w:tblInd w:w="113" w:type="dxa"/>
        <w:tblLook w:val="04A0" w:firstRow="1" w:lastRow="0" w:firstColumn="1" w:lastColumn="0" w:noHBand="0" w:noVBand="1"/>
      </w:tblPr>
      <w:tblGrid>
        <w:gridCol w:w="606"/>
        <w:gridCol w:w="6335"/>
        <w:gridCol w:w="1290"/>
      </w:tblGrid>
      <w:tr w:rsidR="00486D6D" w:rsidRPr="00F336AC" w14:paraId="4487061A" w14:textId="77777777" w:rsidTr="00B855B5">
        <w:tc>
          <w:tcPr>
            <w:tcW w:w="606" w:type="dxa"/>
            <w:vAlign w:val="center"/>
          </w:tcPr>
          <w:p w14:paraId="0DC06DF4" w14:textId="180D104C" w:rsidR="00486D6D" w:rsidRPr="00F336AC" w:rsidRDefault="00486D6D" w:rsidP="00005C4C">
            <w:pPr>
              <w:pStyle w:val="ab"/>
              <w:rPr>
                <w:sz w:val="20"/>
                <w:szCs w:val="20"/>
              </w:rPr>
            </w:pPr>
          </w:p>
        </w:tc>
        <w:tc>
          <w:tcPr>
            <w:tcW w:w="6335" w:type="dxa"/>
            <w:vAlign w:val="center"/>
          </w:tcPr>
          <w:p w14:paraId="2A46E223" w14:textId="77777777" w:rsidR="00486D6D" w:rsidRPr="00F336AC" w:rsidRDefault="00486D6D" w:rsidP="00005C4C">
            <w:pPr>
              <w:pStyle w:val="ab"/>
              <w:rPr>
                <w:sz w:val="20"/>
                <w:szCs w:val="20"/>
              </w:rPr>
            </w:pPr>
            <w:r w:rsidRPr="00F336AC">
              <w:rPr>
                <w:sz w:val="20"/>
                <w:szCs w:val="20"/>
              </w:rPr>
              <w:t>Query</w:t>
            </w:r>
          </w:p>
        </w:tc>
        <w:tc>
          <w:tcPr>
            <w:tcW w:w="1290" w:type="dxa"/>
            <w:vAlign w:val="center"/>
          </w:tcPr>
          <w:p w14:paraId="7C5E30E7" w14:textId="77777777" w:rsidR="00486D6D" w:rsidRPr="00F336AC" w:rsidRDefault="00486D6D" w:rsidP="00005C4C">
            <w:pPr>
              <w:pStyle w:val="ab"/>
              <w:rPr>
                <w:sz w:val="20"/>
                <w:szCs w:val="20"/>
              </w:rPr>
            </w:pPr>
            <w:r w:rsidRPr="00F336AC">
              <w:rPr>
                <w:sz w:val="20"/>
                <w:szCs w:val="20"/>
              </w:rPr>
              <w:t>Results</w:t>
            </w:r>
          </w:p>
        </w:tc>
      </w:tr>
      <w:tr w:rsidR="00486D6D" w:rsidRPr="00F336AC" w14:paraId="5F6B4A86" w14:textId="77777777" w:rsidTr="00B855B5">
        <w:tc>
          <w:tcPr>
            <w:tcW w:w="606" w:type="dxa"/>
            <w:vAlign w:val="center"/>
          </w:tcPr>
          <w:p w14:paraId="0B01FAC6" w14:textId="77777777" w:rsidR="00486D6D" w:rsidRPr="00F336AC" w:rsidRDefault="00486D6D" w:rsidP="00005C4C">
            <w:pPr>
              <w:pStyle w:val="ab"/>
              <w:rPr>
                <w:sz w:val="20"/>
                <w:szCs w:val="20"/>
              </w:rPr>
            </w:pPr>
            <w:r w:rsidRPr="00F336AC">
              <w:rPr>
                <w:sz w:val="20"/>
                <w:szCs w:val="20"/>
              </w:rPr>
              <w:t>10</w:t>
            </w:r>
          </w:p>
        </w:tc>
        <w:tc>
          <w:tcPr>
            <w:tcW w:w="6335" w:type="dxa"/>
            <w:vAlign w:val="center"/>
          </w:tcPr>
          <w:p w14:paraId="65FE43E9" w14:textId="77777777" w:rsidR="00486D6D" w:rsidRPr="00F336AC" w:rsidRDefault="00486D6D" w:rsidP="00005C4C">
            <w:pPr>
              <w:pStyle w:val="ab"/>
              <w:rPr>
                <w:sz w:val="20"/>
                <w:szCs w:val="20"/>
              </w:rPr>
            </w:pPr>
            <w:r w:rsidRPr="00F336AC">
              <w:rPr>
                <w:sz w:val="20"/>
                <w:szCs w:val="20"/>
              </w:rPr>
              <w:t>((((#1) AND (#2)) AND (#7)) AND (#8)) AND (#9)</w:t>
            </w:r>
          </w:p>
        </w:tc>
        <w:tc>
          <w:tcPr>
            <w:tcW w:w="1290" w:type="dxa"/>
            <w:vAlign w:val="center"/>
          </w:tcPr>
          <w:p w14:paraId="66803482" w14:textId="77777777" w:rsidR="00486D6D" w:rsidRPr="00F336AC" w:rsidRDefault="00486D6D" w:rsidP="00005C4C">
            <w:pPr>
              <w:pStyle w:val="ab"/>
              <w:rPr>
                <w:sz w:val="20"/>
                <w:szCs w:val="20"/>
              </w:rPr>
            </w:pPr>
            <w:r w:rsidRPr="00F336AC">
              <w:rPr>
                <w:sz w:val="20"/>
                <w:szCs w:val="20"/>
              </w:rPr>
              <w:t>518</w:t>
            </w:r>
          </w:p>
        </w:tc>
      </w:tr>
      <w:tr w:rsidR="00486D6D" w:rsidRPr="00F336AC" w14:paraId="75D7C18D" w14:textId="77777777" w:rsidTr="00B855B5">
        <w:tc>
          <w:tcPr>
            <w:tcW w:w="606" w:type="dxa"/>
            <w:vAlign w:val="center"/>
          </w:tcPr>
          <w:p w14:paraId="3216D4B7" w14:textId="77777777" w:rsidR="00486D6D" w:rsidRPr="00F336AC" w:rsidRDefault="00486D6D" w:rsidP="00005C4C">
            <w:pPr>
              <w:pStyle w:val="ab"/>
              <w:rPr>
                <w:sz w:val="20"/>
                <w:szCs w:val="20"/>
              </w:rPr>
            </w:pPr>
            <w:r w:rsidRPr="00F336AC">
              <w:rPr>
                <w:sz w:val="20"/>
                <w:szCs w:val="20"/>
              </w:rPr>
              <w:t>9</w:t>
            </w:r>
          </w:p>
        </w:tc>
        <w:tc>
          <w:tcPr>
            <w:tcW w:w="6335" w:type="dxa"/>
            <w:vAlign w:val="center"/>
          </w:tcPr>
          <w:p w14:paraId="30EB48BF" w14:textId="77777777" w:rsidR="00486D6D" w:rsidRPr="00F336AC" w:rsidRDefault="00486D6D" w:rsidP="00005C4C">
            <w:pPr>
              <w:pStyle w:val="ab"/>
              <w:rPr>
                <w:sz w:val="20"/>
                <w:szCs w:val="20"/>
              </w:rPr>
            </w:pPr>
            <w:r w:rsidRPr="00F336AC">
              <w:rPr>
                <w:sz w:val="20"/>
                <w:szCs w:val="20"/>
              </w:rPr>
              <w:t>("2004/11/07"[Date - Create</w:t>
            </w:r>
            <w:proofErr w:type="gramStart"/>
            <w:r w:rsidRPr="00F336AC">
              <w:rPr>
                <w:sz w:val="20"/>
                <w:szCs w:val="20"/>
              </w:rPr>
              <w:t>] :</w:t>
            </w:r>
            <w:proofErr w:type="gramEnd"/>
            <w:r w:rsidRPr="00F336AC">
              <w:rPr>
                <w:sz w:val="20"/>
                <w:szCs w:val="20"/>
              </w:rPr>
              <w:t xml:space="preserve"> "2024/11/07"[Date - Create])</w:t>
            </w:r>
          </w:p>
        </w:tc>
        <w:tc>
          <w:tcPr>
            <w:tcW w:w="1290" w:type="dxa"/>
            <w:vAlign w:val="center"/>
          </w:tcPr>
          <w:p w14:paraId="4D52A02D" w14:textId="77777777" w:rsidR="00486D6D" w:rsidRPr="00F336AC" w:rsidRDefault="00486D6D" w:rsidP="00005C4C">
            <w:pPr>
              <w:pStyle w:val="ab"/>
              <w:rPr>
                <w:sz w:val="20"/>
                <w:szCs w:val="20"/>
              </w:rPr>
            </w:pPr>
            <w:r w:rsidRPr="00F336AC">
              <w:rPr>
                <w:sz w:val="20"/>
                <w:szCs w:val="20"/>
              </w:rPr>
              <w:t>22,386,994</w:t>
            </w:r>
          </w:p>
        </w:tc>
      </w:tr>
      <w:tr w:rsidR="00486D6D" w:rsidRPr="00F336AC" w14:paraId="695F70C5" w14:textId="77777777" w:rsidTr="00B855B5">
        <w:tc>
          <w:tcPr>
            <w:tcW w:w="606" w:type="dxa"/>
            <w:vAlign w:val="center"/>
          </w:tcPr>
          <w:p w14:paraId="71292AF1" w14:textId="77777777" w:rsidR="00486D6D" w:rsidRPr="00F336AC" w:rsidRDefault="00486D6D" w:rsidP="00005C4C">
            <w:pPr>
              <w:pStyle w:val="ab"/>
              <w:rPr>
                <w:sz w:val="20"/>
                <w:szCs w:val="20"/>
              </w:rPr>
            </w:pPr>
            <w:r w:rsidRPr="00F336AC">
              <w:rPr>
                <w:sz w:val="20"/>
                <w:szCs w:val="20"/>
              </w:rPr>
              <w:t>8</w:t>
            </w:r>
          </w:p>
        </w:tc>
        <w:tc>
          <w:tcPr>
            <w:tcW w:w="6335" w:type="dxa"/>
            <w:vAlign w:val="center"/>
          </w:tcPr>
          <w:p w14:paraId="53614EF8" w14:textId="77777777" w:rsidR="00486D6D" w:rsidRPr="00F336AC" w:rsidRDefault="00486D6D" w:rsidP="00005C4C">
            <w:pPr>
              <w:pStyle w:val="ab"/>
              <w:rPr>
                <w:sz w:val="20"/>
                <w:szCs w:val="20"/>
              </w:rPr>
            </w:pPr>
            <w:r w:rsidRPr="00F336AC">
              <w:rPr>
                <w:sz w:val="20"/>
                <w:szCs w:val="20"/>
              </w:rPr>
              <w:t xml:space="preserve">(((((((((Visual Analogue </w:t>
            </w:r>
            <w:proofErr w:type="gramStart"/>
            <w:r w:rsidRPr="00F336AC">
              <w:rPr>
                <w:sz w:val="20"/>
                <w:szCs w:val="20"/>
              </w:rPr>
              <w:t>Scale[</w:t>
            </w:r>
            <w:proofErr w:type="spellStart"/>
            <w:proofErr w:type="gramEnd"/>
            <w:r w:rsidRPr="00F336AC">
              <w:rPr>
                <w:sz w:val="20"/>
                <w:szCs w:val="20"/>
              </w:rPr>
              <w:t>MeSH</w:t>
            </w:r>
            <w:proofErr w:type="spellEnd"/>
            <w:r w:rsidRPr="00F336AC">
              <w:rPr>
                <w:sz w:val="20"/>
                <w:szCs w:val="20"/>
              </w:rPr>
              <w:t xml:space="preserve"> Major Topic]) OR (Visual Analogue Scale[Text Word])) OR (Time[Text Word])) OR (anxiety[Text Word])) OR (Patient Satisfaction[Text Word])) OR (Patient Satisfaction[</w:t>
            </w:r>
            <w:proofErr w:type="spellStart"/>
            <w:r w:rsidRPr="00F336AC">
              <w:rPr>
                <w:sz w:val="20"/>
                <w:szCs w:val="20"/>
              </w:rPr>
              <w:t>MeSH</w:t>
            </w:r>
            <w:proofErr w:type="spellEnd"/>
            <w:r w:rsidRPr="00F336AC">
              <w:rPr>
                <w:sz w:val="20"/>
                <w:szCs w:val="20"/>
              </w:rPr>
              <w:t xml:space="preserve"> Major Topic])) OR (Pain Management[</w:t>
            </w:r>
            <w:proofErr w:type="spellStart"/>
            <w:r w:rsidRPr="00F336AC">
              <w:rPr>
                <w:sz w:val="20"/>
                <w:szCs w:val="20"/>
              </w:rPr>
              <w:t>MeSH</w:t>
            </w:r>
            <w:proofErr w:type="spellEnd"/>
            <w:r w:rsidRPr="00F336AC">
              <w:rPr>
                <w:sz w:val="20"/>
                <w:szCs w:val="20"/>
              </w:rPr>
              <w:t xml:space="preserve"> Major Topic])) OR (Pain Management[Text Word])) OR (Pain Measurement[Text Word])) OR (Pain Measurement[</w:t>
            </w:r>
            <w:proofErr w:type="spellStart"/>
            <w:r w:rsidRPr="00F336AC">
              <w:rPr>
                <w:sz w:val="20"/>
                <w:szCs w:val="20"/>
              </w:rPr>
              <w:t>MeSH</w:t>
            </w:r>
            <w:proofErr w:type="spellEnd"/>
            <w:r w:rsidRPr="00F336AC">
              <w:rPr>
                <w:sz w:val="20"/>
                <w:szCs w:val="20"/>
              </w:rPr>
              <w:t xml:space="preserve"> Major Topic])</w:t>
            </w:r>
          </w:p>
        </w:tc>
        <w:tc>
          <w:tcPr>
            <w:tcW w:w="1290" w:type="dxa"/>
            <w:vAlign w:val="center"/>
          </w:tcPr>
          <w:p w14:paraId="571F5DD4" w14:textId="77777777" w:rsidR="00486D6D" w:rsidRPr="00F336AC" w:rsidRDefault="00486D6D" w:rsidP="00005C4C">
            <w:pPr>
              <w:pStyle w:val="ab"/>
              <w:rPr>
                <w:sz w:val="20"/>
                <w:szCs w:val="20"/>
              </w:rPr>
            </w:pPr>
            <w:r w:rsidRPr="00F336AC">
              <w:rPr>
                <w:sz w:val="20"/>
                <w:szCs w:val="20"/>
              </w:rPr>
              <w:t>5,661,183</w:t>
            </w:r>
          </w:p>
        </w:tc>
      </w:tr>
      <w:tr w:rsidR="00486D6D" w:rsidRPr="00F336AC" w14:paraId="0FA55268" w14:textId="77777777" w:rsidTr="00B855B5">
        <w:tc>
          <w:tcPr>
            <w:tcW w:w="606" w:type="dxa"/>
            <w:vAlign w:val="center"/>
          </w:tcPr>
          <w:p w14:paraId="0D761ED8" w14:textId="77777777" w:rsidR="00486D6D" w:rsidRPr="00F336AC" w:rsidRDefault="00486D6D" w:rsidP="00005C4C">
            <w:pPr>
              <w:pStyle w:val="ab"/>
              <w:rPr>
                <w:sz w:val="20"/>
                <w:szCs w:val="20"/>
              </w:rPr>
            </w:pPr>
            <w:r w:rsidRPr="00F336AC">
              <w:rPr>
                <w:sz w:val="20"/>
                <w:szCs w:val="20"/>
              </w:rPr>
              <w:t>7</w:t>
            </w:r>
          </w:p>
        </w:tc>
        <w:tc>
          <w:tcPr>
            <w:tcW w:w="6335" w:type="dxa"/>
            <w:vAlign w:val="center"/>
          </w:tcPr>
          <w:p w14:paraId="0789FFD1" w14:textId="77777777" w:rsidR="00486D6D" w:rsidRPr="00F336AC" w:rsidRDefault="00486D6D" w:rsidP="00005C4C">
            <w:pPr>
              <w:pStyle w:val="ab"/>
              <w:rPr>
                <w:sz w:val="20"/>
                <w:szCs w:val="20"/>
              </w:rPr>
            </w:pPr>
            <w:r w:rsidRPr="00F336AC">
              <w:rPr>
                <w:sz w:val="20"/>
                <w:szCs w:val="20"/>
              </w:rPr>
              <w:t>(((#3) OR (#4)) OR (#5)) OR (#6)</w:t>
            </w:r>
          </w:p>
        </w:tc>
        <w:tc>
          <w:tcPr>
            <w:tcW w:w="1290" w:type="dxa"/>
            <w:vAlign w:val="center"/>
          </w:tcPr>
          <w:p w14:paraId="5427A301" w14:textId="77777777" w:rsidR="00486D6D" w:rsidRPr="00F336AC" w:rsidRDefault="00486D6D" w:rsidP="00005C4C">
            <w:pPr>
              <w:pStyle w:val="ab"/>
              <w:rPr>
                <w:sz w:val="20"/>
                <w:szCs w:val="20"/>
              </w:rPr>
            </w:pPr>
            <w:r w:rsidRPr="00F336AC">
              <w:rPr>
                <w:sz w:val="20"/>
                <w:szCs w:val="20"/>
              </w:rPr>
              <w:t>504,759</w:t>
            </w:r>
          </w:p>
        </w:tc>
      </w:tr>
      <w:tr w:rsidR="00486D6D" w:rsidRPr="00F336AC" w14:paraId="25FDAF19" w14:textId="77777777" w:rsidTr="00B855B5">
        <w:tc>
          <w:tcPr>
            <w:tcW w:w="606" w:type="dxa"/>
            <w:vAlign w:val="center"/>
          </w:tcPr>
          <w:p w14:paraId="5457089E" w14:textId="77777777" w:rsidR="00486D6D" w:rsidRPr="00F336AC" w:rsidRDefault="00486D6D" w:rsidP="00005C4C">
            <w:pPr>
              <w:pStyle w:val="ab"/>
              <w:rPr>
                <w:sz w:val="20"/>
                <w:szCs w:val="20"/>
              </w:rPr>
            </w:pPr>
            <w:r w:rsidRPr="00F336AC">
              <w:rPr>
                <w:sz w:val="20"/>
                <w:szCs w:val="20"/>
              </w:rPr>
              <w:t>6</w:t>
            </w:r>
          </w:p>
        </w:tc>
        <w:tc>
          <w:tcPr>
            <w:tcW w:w="6335" w:type="dxa"/>
            <w:vAlign w:val="center"/>
          </w:tcPr>
          <w:p w14:paraId="29F26F04" w14:textId="77777777" w:rsidR="00486D6D" w:rsidRPr="00F336AC" w:rsidRDefault="00486D6D" w:rsidP="00005C4C">
            <w:pPr>
              <w:pStyle w:val="ab"/>
              <w:rPr>
                <w:sz w:val="20"/>
                <w:szCs w:val="20"/>
              </w:rPr>
            </w:pPr>
            <w:r w:rsidRPr="00F336AC">
              <w:rPr>
                <w:sz w:val="20"/>
                <w:szCs w:val="20"/>
              </w:rPr>
              <w:t>((((((((((((((Abdominal compression[Title/Abstract]) OR (Abdominal massage[Title/Abstract])) OR (Acupuncture[Title/Abstract])) OR (Electroacupuncture[Title/Abstract])) OR (Acupuncture[</w:t>
            </w:r>
            <w:proofErr w:type="spellStart"/>
            <w:r w:rsidRPr="00F336AC">
              <w:rPr>
                <w:sz w:val="20"/>
                <w:szCs w:val="20"/>
              </w:rPr>
              <w:t>MeSH</w:t>
            </w:r>
            <w:proofErr w:type="spellEnd"/>
            <w:r w:rsidRPr="00F336AC">
              <w:rPr>
                <w:sz w:val="20"/>
                <w:szCs w:val="20"/>
              </w:rPr>
              <w:t xml:space="preserve"> Major Topic])) OR (Virtual Reality[</w:t>
            </w:r>
            <w:proofErr w:type="spellStart"/>
            <w:r w:rsidRPr="00F336AC">
              <w:rPr>
                <w:sz w:val="20"/>
                <w:szCs w:val="20"/>
              </w:rPr>
              <w:t>MeSH</w:t>
            </w:r>
            <w:proofErr w:type="spellEnd"/>
            <w:r w:rsidRPr="00F336AC">
              <w:rPr>
                <w:sz w:val="20"/>
                <w:szCs w:val="20"/>
              </w:rPr>
              <w:t xml:space="preserve"> Major Topic])) OR (Virtual Reality[Title/Abstract])) OR (VR[Title/Abstract])) OR (music[Title/Abstract])) OR (audiovisual distraction[Title/Abstract])) OR (Visual distraction[Title/Abstract])) OR (smartphone[Title/Abstract])) OR (Hot Pack[Title/Abstract])) OR (Progressive Muscle Relaxation[Title/Abstract])) OR (Abdominal Corset[Title/Abstract])</w:t>
            </w:r>
          </w:p>
        </w:tc>
        <w:tc>
          <w:tcPr>
            <w:tcW w:w="1290" w:type="dxa"/>
            <w:vAlign w:val="center"/>
          </w:tcPr>
          <w:p w14:paraId="5499A938" w14:textId="77777777" w:rsidR="00486D6D" w:rsidRPr="00F336AC" w:rsidRDefault="00486D6D" w:rsidP="00005C4C">
            <w:pPr>
              <w:pStyle w:val="ab"/>
              <w:rPr>
                <w:sz w:val="20"/>
                <w:szCs w:val="20"/>
              </w:rPr>
            </w:pPr>
            <w:r w:rsidRPr="00F336AC">
              <w:rPr>
                <w:sz w:val="20"/>
                <w:szCs w:val="20"/>
              </w:rPr>
              <w:t>117,434</w:t>
            </w:r>
          </w:p>
        </w:tc>
      </w:tr>
      <w:tr w:rsidR="00486D6D" w:rsidRPr="00F336AC" w14:paraId="345434BE" w14:textId="77777777" w:rsidTr="00B855B5">
        <w:tc>
          <w:tcPr>
            <w:tcW w:w="606" w:type="dxa"/>
            <w:vAlign w:val="center"/>
          </w:tcPr>
          <w:p w14:paraId="10331F30" w14:textId="77777777" w:rsidR="00486D6D" w:rsidRPr="00F336AC" w:rsidRDefault="00486D6D" w:rsidP="00005C4C">
            <w:pPr>
              <w:pStyle w:val="ab"/>
              <w:rPr>
                <w:sz w:val="20"/>
                <w:szCs w:val="20"/>
              </w:rPr>
            </w:pPr>
            <w:r w:rsidRPr="00F336AC">
              <w:rPr>
                <w:sz w:val="20"/>
                <w:szCs w:val="20"/>
              </w:rPr>
              <w:t>5</w:t>
            </w:r>
          </w:p>
        </w:tc>
        <w:tc>
          <w:tcPr>
            <w:tcW w:w="6335" w:type="dxa"/>
            <w:vAlign w:val="center"/>
          </w:tcPr>
          <w:p w14:paraId="14402465" w14:textId="77777777" w:rsidR="00486D6D" w:rsidRPr="00F336AC" w:rsidRDefault="00486D6D" w:rsidP="00005C4C">
            <w:pPr>
              <w:pStyle w:val="ab"/>
              <w:rPr>
                <w:sz w:val="20"/>
                <w:szCs w:val="20"/>
              </w:rPr>
            </w:pPr>
            <w:r w:rsidRPr="00F336AC">
              <w:rPr>
                <w:sz w:val="20"/>
                <w:szCs w:val="20"/>
              </w:rPr>
              <w:t>(((((((((((((Nitrous oxide[Title/Abstract]) OR (midazolam[Title/Abstract])) OR (</w:t>
            </w:r>
            <w:proofErr w:type="spellStart"/>
            <w:r w:rsidRPr="00F336AC">
              <w:rPr>
                <w:sz w:val="20"/>
                <w:szCs w:val="20"/>
              </w:rPr>
              <w:t>fentan</w:t>
            </w:r>
            <w:proofErr w:type="spellEnd"/>
            <w:r w:rsidRPr="00F336AC">
              <w:rPr>
                <w:sz w:val="20"/>
                <w:szCs w:val="20"/>
              </w:rPr>
              <w:t>*[Title/Abstract])) OR (propofol[Title/Abstract])) OR (ketorolac trometamol[Title/Abstract])) OR (meperidine[Title/Abstract])) OR (L-Menthol[Title/Abstract])) OR (</w:t>
            </w:r>
            <w:proofErr w:type="spellStart"/>
            <w:r w:rsidRPr="00F336AC">
              <w:rPr>
                <w:sz w:val="20"/>
                <w:szCs w:val="20"/>
              </w:rPr>
              <w:t>Colpermin</w:t>
            </w:r>
            <w:proofErr w:type="spellEnd"/>
            <w:r w:rsidRPr="00F336AC">
              <w:rPr>
                <w:sz w:val="20"/>
                <w:szCs w:val="20"/>
              </w:rPr>
              <w:t>[Title/Abstract])) OR (peppermint oil[Title/Abstract])) OR (</w:t>
            </w:r>
            <w:proofErr w:type="spellStart"/>
            <w:r w:rsidRPr="00F336AC">
              <w:rPr>
                <w:sz w:val="20"/>
                <w:szCs w:val="20"/>
              </w:rPr>
              <w:t>alverine</w:t>
            </w:r>
            <w:proofErr w:type="spellEnd"/>
            <w:r w:rsidRPr="00F336AC">
              <w:rPr>
                <w:sz w:val="20"/>
                <w:szCs w:val="20"/>
              </w:rPr>
              <w:t xml:space="preserve"> citrate[Title/Abstract])) OR (simethicone[Title/Abstract])) OR (patient-controlled analgesia[Title/Abstract])) OR (Analgesia, Patient-Controlled[</w:t>
            </w:r>
            <w:proofErr w:type="spellStart"/>
            <w:r w:rsidRPr="00F336AC">
              <w:rPr>
                <w:sz w:val="20"/>
                <w:szCs w:val="20"/>
              </w:rPr>
              <w:t>MeSH</w:t>
            </w:r>
            <w:proofErr w:type="spellEnd"/>
            <w:r w:rsidRPr="00F336AC">
              <w:rPr>
                <w:sz w:val="20"/>
                <w:szCs w:val="20"/>
              </w:rPr>
              <w:t xml:space="preserve"> Major Topic])) OR (PCA[Title/Abstract])</w:t>
            </w:r>
          </w:p>
        </w:tc>
        <w:tc>
          <w:tcPr>
            <w:tcW w:w="1290" w:type="dxa"/>
            <w:vAlign w:val="center"/>
          </w:tcPr>
          <w:p w14:paraId="7BC0F3C1" w14:textId="77777777" w:rsidR="00486D6D" w:rsidRPr="00F336AC" w:rsidRDefault="00486D6D" w:rsidP="00005C4C">
            <w:pPr>
              <w:pStyle w:val="ab"/>
              <w:rPr>
                <w:sz w:val="20"/>
                <w:szCs w:val="20"/>
              </w:rPr>
            </w:pPr>
            <w:r w:rsidRPr="00F336AC">
              <w:rPr>
                <w:sz w:val="20"/>
                <w:szCs w:val="20"/>
              </w:rPr>
              <w:t>144,973</w:t>
            </w:r>
          </w:p>
        </w:tc>
      </w:tr>
      <w:tr w:rsidR="00486D6D" w:rsidRPr="00F336AC" w14:paraId="68E0673E" w14:textId="77777777" w:rsidTr="00B855B5">
        <w:tc>
          <w:tcPr>
            <w:tcW w:w="606" w:type="dxa"/>
            <w:vAlign w:val="center"/>
          </w:tcPr>
          <w:p w14:paraId="1D7819CB" w14:textId="77777777" w:rsidR="00486D6D" w:rsidRPr="00F336AC" w:rsidRDefault="00486D6D" w:rsidP="00005C4C">
            <w:pPr>
              <w:pStyle w:val="ab"/>
              <w:rPr>
                <w:sz w:val="20"/>
                <w:szCs w:val="20"/>
              </w:rPr>
            </w:pPr>
            <w:r w:rsidRPr="00F336AC">
              <w:rPr>
                <w:sz w:val="20"/>
                <w:szCs w:val="20"/>
              </w:rPr>
              <w:t>4</w:t>
            </w:r>
          </w:p>
        </w:tc>
        <w:tc>
          <w:tcPr>
            <w:tcW w:w="6335" w:type="dxa"/>
            <w:vAlign w:val="center"/>
          </w:tcPr>
          <w:p w14:paraId="23824023" w14:textId="77777777" w:rsidR="00486D6D" w:rsidRPr="00F336AC" w:rsidRDefault="00486D6D" w:rsidP="00005C4C">
            <w:pPr>
              <w:pStyle w:val="ab"/>
              <w:rPr>
                <w:sz w:val="20"/>
                <w:szCs w:val="20"/>
              </w:rPr>
            </w:pPr>
            <w:r w:rsidRPr="00F336AC">
              <w:rPr>
                <w:sz w:val="20"/>
                <w:szCs w:val="20"/>
              </w:rPr>
              <w:t xml:space="preserve">(((((Transcutaneous Electric Nerve </w:t>
            </w:r>
            <w:proofErr w:type="gramStart"/>
            <w:r w:rsidRPr="00F336AC">
              <w:rPr>
                <w:sz w:val="20"/>
                <w:szCs w:val="20"/>
              </w:rPr>
              <w:t>Stimulation[</w:t>
            </w:r>
            <w:proofErr w:type="spellStart"/>
            <w:proofErr w:type="gramEnd"/>
            <w:r w:rsidRPr="00F336AC">
              <w:rPr>
                <w:sz w:val="20"/>
                <w:szCs w:val="20"/>
              </w:rPr>
              <w:t>MeSH</w:t>
            </w:r>
            <w:proofErr w:type="spellEnd"/>
            <w:r w:rsidRPr="00F336AC">
              <w:rPr>
                <w:sz w:val="20"/>
                <w:szCs w:val="20"/>
              </w:rPr>
              <w:t xml:space="preserve"> Major Topic]) OR (Transcutaneous Electric Nerve Stimulation[Title/Abstract])) OR (Electric </w:t>
            </w:r>
            <w:proofErr w:type="spellStart"/>
            <w:r w:rsidRPr="00F336AC">
              <w:rPr>
                <w:sz w:val="20"/>
                <w:szCs w:val="20"/>
              </w:rPr>
              <w:t>stiumlation</w:t>
            </w:r>
            <w:proofErr w:type="spellEnd"/>
            <w:r w:rsidRPr="00F336AC">
              <w:rPr>
                <w:sz w:val="20"/>
                <w:szCs w:val="20"/>
              </w:rPr>
              <w:t>[Title/Abstract])) OR (Transcutaneous electrical acupoint stimulation[Title/Abstract])) OR (TEAS[Title/Abstract])) OR (TENS[Title/Abstract])</w:t>
            </w:r>
          </w:p>
        </w:tc>
        <w:tc>
          <w:tcPr>
            <w:tcW w:w="1290" w:type="dxa"/>
            <w:vAlign w:val="center"/>
          </w:tcPr>
          <w:p w14:paraId="56E34BD1" w14:textId="77777777" w:rsidR="00486D6D" w:rsidRPr="00F336AC" w:rsidRDefault="00486D6D" w:rsidP="00005C4C">
            <w:pPr>
              <w:pStyle w:val="ab"/>
              <w:rPr>
                <w:sz w:val="20"/>
                <w:szCs w:val="20"/>
              </w:rPr>
            </w:pPr>
            <w:r w:rsidRPr="00F336AC">
              <w:rPr>
                <w:sz w:val="20"/>
                <w:szCs w:val="20"/>
              </w:rPr>
              <w:t>32,556</w:t>
            </w:r>
          </w:p>
        </w:tc>
      </w:tr>
      <w:tr w:rsidR="00486D6D" w:rsidRPr="00F336AC" w14:paraId="6D78CA5E" w14:textId="77777777" w:rsidTr="00B855B5">
        <w:tc>
          <w:tcPr>
            <w:tcW w:w="606" w:type="dxa"/>
            <w:vAlign w:val="center"/>
          </w:tcPr>
          <w:p w14:paraId="03E598F5" w14:textId="77777777" w:rsidR="00486D6D" w:rsidRPr="00F336AC" w:rsidRDefault="00486D6D" w:rsidP="00005C4C">
            <w:pPr>
              <w:pStyle w:val="ab"/>
              <w:rPr>
                <w:sz w:val="20"/>
                <w:szCs w:val="20"/>
              </w:rPr>
            </w:pPr>
            <w:r w:rsidRPr="00F336AC">
              <w:rPr>
                <w:sz w:val="20"/>
                <w:szCs w:val="20"/>
              </w:rPr>
              <w:t>3</w:t>
            </w:r>
          </w:p>
        </w:tc>
        <w:tc>
          <w:tcPr>
            <w:tcW w:w="6335" w:type="dxa"/>
            <w:vAlign w:val="center"/>
          </w:tcPr>
          <w:p w14:paraId="1A29A3E8" w14:textId="77777777" w:rsidR="00486D6D" w:rsidRPr="00F336AC" w:rsidRDefault="00486D6D" w:rsidP="00005C4C">
            <w:pPr>
              <w:pStyle w:val="ab"/>
              <w:rPr>
                <w:sz w:val="20"/>
                <w:szCs w:val="20"/>
              </w:rPr>
            </w:pPr>
            <w:r w:rsidRPr="00F336AC">
              <w:rPr>
                <w:sz w:val="20"/>
                <w:szCs w:val="20"/>
              </w:rPr>
              <w:t xml:space="preserve">(((((((((water </w:t>
            </w:r>
            <w:proofErr w:type="gramStart"/>
            <w:r w:rsidRPr="00F336AC">
              <w:rPr>
                <w:sz w:val="20"/>
                <w:szCs w:val="20"/>
              </w:rPr>
              <w:t>exchange[</w:t>
            </w:r>
            <w:proofErr w:type="gramEnd"/>
            <w:r w:rsidRPr="00F336AC">
              <w:rPr>
                <w:sz w:val="20"/>
                <w:szCs w:val="20"/>
              </w:rPr>
              <w:t>Title/Abstract]) OR (water aided[Title/Abstract])) OR (water assisted[Title/Abstract])) OR (water infusion[Title/Abstract])) OR (Carbon dioxide[Title/Abstract])) OR (CO2[Title/Abstract])) OR (</w:t>
            </w:r>
            <w:proofErr w:type="spellStart"/>
            <w:r w:rsidRPr="00F336AC">
              <w:rPr>
                <w:sz w:val="20"/>
                <w:szCs w:val="20"/>
              </w:rPr>
              <w:t>anisodamine</w:t>
            </w:r>
            <w:proofErr w:type="spellEnd"/>
            <w:r w:rsidRPr="00F336AC">
              <w:rPr>
                <w:sz w:val="20"/>
                <w:szCs w:val="20"/>
              </w:rPr>
              <w:t xml:space="preserve"> hydrobromide[Title/Abstract])) OR (</w:t>
            </w:r>
            <w:proofErr w:type="spellStart"/>
            <w:r w:rsidRPr="00F336AC">
              <w:rPr>
                <w:sz w:val="20"/>
                <w:szCs w:val="20"/>
              </w:rPr>
              <w:t>raceanisodamine</w:t>
            </w:r>
            <w:proofErr w:type="spellEnd"/>
            <w:r w:rsidRPr="00F336AC">
              <w:rPr>
                <w:sz w:val="20"/>
                <w:szCs w:val="20"/>
              </w:rPr>
              <w:t>[Title/Abstract])) OR (6-hydroxyhyoscyamine[Title/Abstract])) OR (lidocaine[Title/Abstract])</w:t>
            </w:r>
          </w:p>
        </w:tc>
        <w:tc>
          <w:tcPr>
            <w:tcW w:w="1290" w:type="dxa"/>
            <w:vAlign w:val="center"/>
          </w:tcPr>
          <w:p w14:paraId="4A81B7E6" w14:textId="77777777" w:rsidR="00486D6D" w:rsidRPr="00F336AC" w:rsidRDefault="00486D6D" w:rsidP="00005C4C">
            <w:pPr>
              <w:pStyle w:val="ab"/>
              <w:rPr>
                <w:sz w:val="20"/>
                <w:szCs w:val="20"/>
              </w:rPr>
            </w:pPr>
            <w:r w:rsidRPr="00F336AC">
              <w:rPr>
                <w:sz w:val="20"/>
                <w:szCs w:val="20"/>
              </w:rPr>
              <w:t>222,996</w:t>
            </w:r>
          </w:p>
        </w:tc>
      </w:tr>
      <w:tr w:rsidR="00486D6D" w:rsidRPr="00F336AC" w14:paraId="0C9F8316" w14:textId="77777777" w:rsidTr="00B855B5">
        <w:tc>
          <w:tcPr>
            <w:tcW w:w="606" w:type="dxa"/>
            <w:vAlign w:val="center"/>
          </w:tcPr>
          <w:p w14:paraId="4DF873DB" w14:textId="77777777" w:rsidR="00486D6D" w:rsidRPr="00F336AC" w:rsidRDefault="00486D6D" w:rsidP="00005C4C">
            <w:pPr>
              <w:pStyle w:val="ab"/>
              <w:rPr>
                <w:sz w:val="20"/>
                <w:szCs w:val="20"/>
              </w:rPr>
            </w:pPr>
            <w:r w:rsidRPr="00F336AC">
              <w:rPr>
                <w:sz w:val="20"/>
                <w:szCs w:val="20"/>
              </w:rPr>
              <w:t>2</w:t>
            </w:r>
          </w:p>
        </w:tc>
        <w:tc>
          <w:tcPr>
            <w:tcW w:w="6335" w:type="dxa"/>
            <w:vAlign w:val="center"/>
          </w:tcPr>
          <w:p w14:paraId="4F816E33" w14:textId="77777777" w:rsidR="00486D6D" w:rsidRPr="00F336AC" w:rsidRDefault="00486D6D" w:rsidP="00005C4C">
            <w:pPr>
              <w:pStyle w:val="ab"/>
              <w:rPr>
                <w:sz w:val="20"/>
                <w:szCs w:val="20"/>
              </w:rPr>
            </w:pPr>
            <w:r w:rsidRPr="00F336AC">
              <w:rPr>
                <w:sz w:val="20"/>
                <w:szCs w:val="20"/>
              </w:rPr>
              <w:t>(((</w:t>
            </w:r>
            <w:proofErr w:type="gramStart"/>
            <w:r w:rsidRPr="00F336AC">
              <w:rPr>
                <w:sz w:val="20"/>
                <w:szCs w:val="20"/>
              </w:rPr>
              <w:t>Colonoscopy[</w:t>
            </w:r>
            <w:proofErr w:type="spellStart"/>
            <w:proofErr w:type="gramEnd"/>
            <w:r w:rsidRPr="00F336AC">
              <w:rPr>
                <w:sz w:val="20"/>
                <w:szCs w:val="20"/>
              </w:rPr>
              <w:t>MeSH</w:t>
            </w:r>
            <w:proofErr w:type="spellEnd"/>
            <w:r w:rsidRPr="00F336AC">
              <w:rPr>
                <w:sz w:val="20"/>
                <w:szCs w:val="20"/>
              </w:rPr>
              <w:t xml:space="preserve"> Major Topic]) OR (</w:t>
            </w:r>
            <w:proofErr w:type="spellStart"/>
            <w:r w:rsidRPr="00F336AC">
              <w:rPr>
                <w:sz w:val="20"/>
                <w:szCs w:val="20"/>
              </w:rPr>
              <w:t>Colonoscop</w:t>
            </w:r>
            <w:proofErr w:type="spellEnd"/>
            <w:r w:rsidRPr="00F336AC">
              <w:rPr>
                <w:sz w:val="20"/>
                <w:szCs w:val="20"/>
              </w:rPr>
              <w:t>*[Title/Abstract])) OR (</w:t>
            </w:r>
            <w:proofErr w:type="spellStart"/>
            <w:r w:rsidRPr="00F336AC">
              <w:rPr>
                <w:sz w:val="20"/>
                <w:szCs w:val="20"/>
              </w:rPr>
              <w:t>Colonoscopic</w:t>
            </w:r>
            <w:proofErr w:type="spellEnd"/>
            <w:r w:rsidRPr="00F336AC">
              <w:rPr>
                <w:sz w:val="20"/>
                <w:szCs w:val="20"/>
              </w:rPr>
              <w:t xml:space="preserve"> Surgical Procedure[Title/Abstract])) OR (</w:t>
            </w:r>
            <w:proofErr w:type="spellStart"/>
            <w:r w:rsidRPr="00F336AC">
              <w:rPr>
                <w:sz w:val="20"/>
                <w:szCs w:val="20"/>
              </w:rPr>
              <w:t>Colonoscopic</w:t>
            </w:r>
            <w:proofErr w:type="spellEnd"/>
            <w:r w:rsidRPr="00F336AC">
              <w:rPr>
                <w:sz w:val="20"/>
                <w:szCs w:val="20"/>
              </w:rPr>
              <w:t xml:space="preserve"> Surgery[Title/Abstract])</w:t>
            </w:r>
          </w:p>
        </w:tc>
        <w:tc>
          <w:tcPr>
            <w:tcW w:w="1290" w:type="dxa"/>
            <w:vAlign w:val="center"/>
          </w:tcPr>
          <w:p w14:paraId="336D8BF8" w14:textId="77777777" w:rsidR="00486D6D" w:rsidRPr="00F336AC" w:rsidRDefault="00486D6D" w:rsidP="00005C4C">
            <w:pPr>
              <w:pStyle w:val="ab"/>
              <w:rPr>
                <w:sz w:val="20"/>
                <w:szCs w:val="20"/>
              </w:rPr>
            </w:pPr>
            <w:r w:rsidRPr="00F336AC">
              <w:rPr>
                <w:sz w:val="20"/>
                <w:szCs w:val="20"/>
              </w:rPr>
              <w:t>45,048</w:t>
            </w:r>
          </w:p>
        </w:tc>
      </w:tr>
      <w:tr w:rsidR="00486D6D" w:rsidRPr="00F336AC" w14:paraId="66DE0B8E" w14:textId="77777777" w:rsidTr="00B855B5">
        <w:tc>
          <w:tcPr>
            <w:tcW w:w="606" w:type="dxa"/>
            <w:vAlign w:val="center"/>
          </w:tcPr>
          <w:p w14:paraId="5E749C3C" w14:textId="77777777" w:rsidR="00486D6D" w:rsidRPr="00F336AC" w:rsidRDefault="00486D6D" w:rsidP="00005C4C">
            <w:pPr>
              <w:pStyle w:val="ab"/>
              <w:rPr>
                <w:sz w:val="20"/>
                <w:szCs w:val="20"/>
              </w:rPr>
            </w:pPr>
            <w:r w:rsidRPr="00F336AC">
              <w:rPr>
                <w:sz w:val="20"/>
                <w:szCs w:val="20"/>
              </w:rPr>
              <w:t>1</w:t>
            </w:r>
          </w:p>
        </w:tc>
        <w:tc>
          <w:tcPr>
            <w:tcW w:w="6335" w:type="dxa"/>
            <w:vAlign w:val="center"/>
          </w:tcPr>
          <w:p w14:paraId="3A9AA14F" w14:textId="77777777" w:rsidR="00486D6D" w:rsidRPr="00F336AC" w:rsidRDefault="00486D6D" w:rsidP="00005C4C">
            <w:pPr>
              <w:pStyle w:val="ab"/>
              <w:rPr>
                <w:sz w:val="20"/>
                <w:szCs w:val="20"/>
              </w:rPr>
            </w:pPr>
            <w:r w:rsidRPr="00F336AC">
              <w:rPr>
                <w:sz w:val="20"/>
                <w:szCs w:val="20"/>
              </w:rPr>
              <w:t xml:space="preserve">((((((randomized controlled </w:t>
            </w:r>
            <w:proofErr w:type="gramStart"/>
            <w:r w:rsidRPr="00F336AC">
              <w:rPr>
                <w:sz w:val="20"/>
                <w:szCs w:val="20"/>
              </w:rPr>
              <w:t>trial[</w:t>
            </w:r>
            <w:proofErr w:type="gramEnd"/>
            <w:r w:rsidRPr="00F336AC">
              <w:rPr>
                <w:sz w:val="20"/>
                <w:szCs w:val="20"/>
              </w:rPr>
              <w:t>Publication Type]) OR (controlled clinical trial[Publication Type])) OR (randomized[Title/Abstract])) OR (placebo[Title/Abstract])) OR (randomly[Title/Abstract])) OR (trial[Title/Abstract])) OR (groups[Title/Abstract])</w:t>
            </w:r>
          </w:p>
        </w:tc>
        <w:tc>
          <w:tcPr>
            <w:tcW w:w="1290" w:type="dxa"/>
            <w:vAlign w:val="center"/>
          </w:tcPr>
          <w:p w14:paraId="592B22AC" w14:textId="77777777" w:rsidR="00486D6D" w:rsidRPr="00F336AC" w:rsidRDefault="00486D6D" w:rsidP="00005C4C">
            <w:pPr>
              <w:pStyle w:val="ab"/>
              <w:rPr>
                <w:sz w:val="20"/>
                <w:szCs w:val="20"/>
              </w:rPr>
            </w:pPr>
            <w:r w:rsidRPr="00F336AC">
              <w:rPr>
                <w:sz w:val="20"/>
                <w:szCs w:val="20"/>
              </w:rPr>
              <w:t>4,050,834</w:t>
            </w:r>
          </w:p>
        </w:tc>
      </w:tr>
    </w:tbl>
    <w:p w14:paraId="6D30ED8B" w14:textId="77777777" w:rsidR="00486D6D" w:rsidRDefault="00486D6D" w:rsidP="00F336AC">
      <w:pPr>
        <w:ind w:firstLineChars="0" w:firstLine="0"/>
        <w:jc w:val="left"/>
      </w:pPr>
    </w:p>
    <w:p w14:paraId="3D22D6FB" w14:textId="77777777" w:rsidR="00B855B5" w:rsidRDefault="00B855B5">
      <w:pPr>
        <w:widowControl/>
        <w:spacing w:line="240" w:lineRule="auto"/>
        <w:ind w:firstLineChars="0" w:firstLine="0"/>
        <w:jc w:val="left"/>
        <w:rPr>
          <w:rFonts w:cs="Times New Roman"/>
          <w:bCs/>
          <w:kern w:val="0"/>
          <w:sz w:val="20"/>
          <w:szCs w:val="20"/>
        </w:rPr>
      </w:pPr>
      <w:r>
        <w:rPr>
          <w:rFonts w:cs="Times New Roman"/>
          <w:bCs/>
          <w:kern w:val="0"/>
          <w:sz w:val="20"/>
          <w:szCs w:val="20"/>
        </w:rPr>
        <w:br w:type="page"/>
      </w:r>
    </w:p>
    <w:p w14:paraId="0D98D842" w14:textId="51C49332" w:rsidR="00CC468C" w:rsidRPr="00B855B5" w:rsidRDefault="00B855B5" w:rsidP="00B855B5">
      <w:pPr>
        <w:pStyle w:val="a9"/>
        <w:keepNext/>
        <w:ind w:firstLineChars="0" w:firstLine="0"/>
        <w:rPr>
          <w:rFonts w:ascii="Times New Roman" w:hAnsi="Times New Roman" w:cs="Times New Roman"/>
          <w:b/>
          <w:bCs/>
        </w:rPr>
      </w:pPr>
      <w:r w:rsidRPr="00B855B5">
        <w:rPr>
          <w:rFonts w:ascii="Times New Roman" w:hAnsi="Times New Roman" w:cs="Times New Roman"/>
          <w:b/>
          <w:bCs/>
        </w:rPr>
        <w:lastRenderedPageBreak/>
        <w:t xml:space="preserve">Table </w:t>
      </w:r>
      <w:r w:rsidR="007918C2">
        <w:rPr>
          <w:rFonts w:ascii="Times New Roman" w:hAnsi="Times New Roman" w:cs="Times New Roman" w:hint="eastAsia"/>
          <w:b/>
          <w:bCs/>
        </w:rPr>
        <w:t>5</w:t>
      </w:r>
      <w:r w:rsidRPr="00B855B5">
        <w:rPr>
          <w:rFonts w:ascii="Times New Roman" w:hAnsi="Times New Roman" w:cs="Times New Roman"/>
          <w:b/>
          <w:bCs/>
        </w:rPr>
        <w:t>s Comprehensive table of each study</w:t>
      </w:r>
    </w:p>
    <w:tbl>
      <w:tblPr>
        <w:tblW w:w="8359" w:type="dxa"/>
        <w:tblInd w:w="20" w:type="dxa"/>
        <w:tblLayout w:type="fixed"/>
        <w:tblCellMar>
          <w:left w:w="0" w:type="dxa"/>
          <w:right w:w="0" w:type="dxa"/>
        </w:tblCellMar>
        <w:tblLook w:val="04A0" w:firstRow="1" w:lastRow="0" w:firstColumn="1" w:lastColumn="0" w:noHBand="0" w:noVBand="1"/>
      </w:tblPr>
      <w:tblGrid>
        <w:gridCol w:w="988"/>
        <w:gridCol w:w="567"/>
        <w:gridCol w:w="708"/>
        <w:gridCol w:w="709"/>
        <w:gridCol w:w="1559"/>
        <w:gridCol w:w="2694"/>
        <w:gridCol w:w="1134"/>
      </w:tblGrid>
      <w:tr w:rsidR="00B855B5" w:rsidRPr="00F336AC" w14:paraId="68524573" w14:textId="77777777" w:rsidTr="00F336AC">
        <w:trPr>
          <w:divId w:val="1064184473"/>
          <w:trHeight w:val="540"/>
        </w:trPr>
        <w:tc>
          <w:tcPr>
            <w:tcW w:w="98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1D9F21" w14:textId="77777777" w:rsidR="00CC468C" w:rsidRPr="00F336AC" w:rsidRDefault="00CC468C" w:rsidP="00CC468C">
            <w:pPr>
              <w:widowControl/>
              <w:spacing w:line="240" w:lineRule="auto"/>
              <w:ind w:firstLineChars="0" w:firstLine="0"/>
              <w:jc w:val="center"/>
              <w:rPr>
                <w:rFonts w:cs="Times New Roman"/>
                <w:b/>
                <w:bCs/>
                <w:color w:val="000000"/>
                <w:kern w:val="0"/>
                <w:sz w:val="20"/>
                <w:szCs w:val="20"/>
                <w14:ligatures w14:val="none"/>
              </w:rPr>
            </w:pPr>
            <w:r w:rsidRPr="00F336AC">
              <w:rPr>
                <w:rFonts w:cs="Times New Roman"/>
                <w:b/>
                <w:bCs/>
                <w:color w:val="000000"/>
                <w:kern w:val="0"/>
                <w:sz w:val="20"/>
                <w:szCs w:val="20"/>
                <w14:ligatures w14:val="none"/>
              </w:rPr>
              <w:t>First Author, Year</w:t>
            </w:r>
          </w:p>
        </w:tc>
        <w:tc>
          <w:tcPr>
            <w:tcW w:w="56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6E93EC" w14:textId="77777777" w:rsidR="00CC468C" w:rsidRPr="00F336AC" w:rsidRDefault="00CC468C" w:rsidP="00CC468C">
            <w:pPr>
              <w:widowControl/>
              <w:spacing w:line="240" w:lineRule="auto"/>
              <w:ind w:firstLineChars="0" w:firstLine="0"/>
              <w:jc w:val="center"/>
              <w:rPr>
                <w:rFonts w:cs="Times New Roman"/>
                <w:b/>
                <w:bCs/>
                <w:color w:val="000000"/>
                <w:kern w:val="0"/>
                <w:sz w:val="20"/>
                <w:szCs w:val="20"/>
                <w14:ligatures w14:val="none"/>
              </w:rPr>
            </w:pPr>
            <w:r w:rsidRPr="00F336AC">
              <w:rPr>
                <w:rFonts w:cs="Times New Roman"/>
                <w:b/>
                <w:bCs/>
                <w:color w:val="000000"/>
                <w:kern w:val="0"/>
                <w:sz w:val="20"/>
                <w:szCs w:val="20"/>
                <w14:ligatures w14:val="none"/>
              </w:rPr>
              <w:t>Population</w:t>
            </w:r>
          </w:p>
        </w:tc>
        <w:tc>
          <w:tcPr>
            <w:tcW w:w="7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2DA3E4" w14:textId="77777777" w:rsidR="00CC468C" w:rsidRPr="00F336AC" w:rsidRDefault="00CC468C" w:rsidP="00CC468C">
            <w:pPr>
              <w:widowControl/>
              <w:spacing w:line="240" w:lineRule="auto"/>
              <w:ind w:firstLineChars="0" w:firstLine="0"/>
              <w:jc w:val="center"/>
              <w:rPr>
                <w:rFonts w:cs="Times New Roman"/>
                <w:b/>
                <w:bCs/>
                <w:color w:val="000000"/>
                <w:kern w:val="0"/>
                <w:sz w:val="20"/>
                <w:szCs w:val="20"/>
                <w14:ligatures w14:val="none"/>
              </w:rPr>
            </w:pPr>
            <w:r w:rsidRPr="00F336AC">
              <w:rPr>
                <w:rFonts w:cs="Times New Roman"/>
                <w:b/>
                <w:bCs/>
                <w:color w:val="000000"/>
                <w:kern w:val="0"/>
                <w:sz w:val="20"/>
                <w:szCs w:val="20"/>
                <w14:ligatures w14:val="none"/>
              </w:rPr>
              <w:t>Group</w:t>
            </w:r>
          </w:p>
        </w:tc>
        <w:tc>
          <w:tcPr>
            <w:tcW w:w="70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F555E4" w14:textId="77777777" w:rsidR="00CC468C" w:rsidRPr="00F336AC" w:rsidRDefault="00CC468C" w:rsidP="00CC468C">
            <w:pPr>
              <w:widowControl/>
              <w:spacing w:line="240" w:lineRule="auto"/>
              <w:ind w:firstLineChars="0" w:firstLine="0"/>
              <w:jc w:val="center"/>
              <w:rPr>
                <w:rFonts w:cs="Times New Roman"/>
                <w:b/>
                <w:bCs/>
                <w:color w:val="000000"/>
                <w:kern w:val="0"/>
                <w:sz w:val="20"/>
                <w:szCs w:val="20"/>
                <w14:ligatures w14:val="none"/>
              </w:rPr>
            </w:pPr>
            <w:r w:rsidRPr="00F336AC">
              <w:rPr>
                <w:rFonts w:cs="Times New Roman"/>
                <w:b/>
                <w:bCs/>
                <w:color w:val="000000"/>
                <w:kern w:val="0"/>
                <w:sz w:val="20"/>
                <w:szCs w:val="20"/>
                <w14:ligatures w14:val="none"/>
              </w:rPr>
              <w:t>Sample Size</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ECF388" w14:textId="77777777" w:rsidR="00CC468C" w:rsidRPr="00F336AC" w:rsidRDefault="00CC468C" w:rsidP="00CC468C">
            <w:pPr>
              <w:widowControl/>
              <w:spacing w:line="240" w:lineRule="auto"/>
              <w:ind w:firstLineChars="0" w:firstLine="0"/>
              <w:jc w:val="center"/>
              <w:rPr>
                <w:rFonts w:cs="Times New Roman"/>
                <w:b/>
                <w:bCs/>
                <w:color w:val="000000"/>
                <w:kern w:val="0"/>
                <w:sz w:val="20"/>
                <w:szCs w:val="20"/>
                <w14:ligatures w14:val="none"/>
              </w:rPr>
            </w:pPr>
            <w:r w:rsidRPr="00F336AC">
              <w:rPr>
                <w:rFonts w:cs="Times New Roman"/>
                <w:b/>
                <w:bCs/>
                <w:color w:val="000000"/>
                <w:kern w:val="0"/>
                <w:sz w:val="20"/>
                <w:szCs w:val="20"/>
                <w14:ligatures w14:val="none"/>
              </w:rPr>
              <w:t>Intervention</w:t>
            </w:r>
          </w:p>
        </w:tc>
        <w:tc>
          <w:tcPr>
            <w:tcW w:w="269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476ADF" w14:textId="77777777" w:rsidR="00CC468C" w:rsidRPr="00F336AC" w:rsidRDefault="00CC468C" w:rsidP="00CC468C">
            <w:pPr>
              <w:widowControl/>
              <w:spacing w:line="240" w:lineRule="auto"/>
              <w:ind w:firstLineChars="0" w:firstLine="0"/>
              <w:jc w:val="center"/>
              <w:rPr>
                <w:rFonts w:cs="Times New Roman"/>
                <w:b/>
                <w:bCs/>
                <w:color w:val="000000"/>
                <w:kern w:val="0"/>
                <w:sz w:val="20"/>
                <w:szCs w:val="20"/>
                <w14:ligatures w14:val="none"/>
              </w:rPr>
            </w:pPr>
            <w:r w:rsidRPr="00F336AC">
              <w:rPr>
                <w:rFonts w:cs="Times New Roman"/>
                <w:b/>
                <w:bCs/>
                <w:color w:val="000000"/>
                <w:kern w:val="0"/>
                <w:sz w:val="20"/>
                <w:szCs w:val="20"/>
                <w14:ligatures w14:val="none"/>
              </w:rPr>
              <w:t>Dosage/Parameters</w:t>
            </w:r>
          </w:p>
        </w:tc>
        <w:tc>
          <w:tcPr>
            <w:tcW w:w="113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DBA4E9" w14:textId="77777777" w:rsidR="00CC468C" w:rsidRPr="00F336AC" w:rsidRDefault="00CC468C" w:rsidP="00CC468C">
            <w:pPr>
              <w:widowControl/>
              <w:spacing w:line="240" w:lineRule="auto"/>
              <w:ind w:firstLineChars="0" w:firstLine="0"/>
              <w:jc w:val="center"/>
              <w:rPr>
                <w:rFonts w:cs="Times New Roman"/>
                <w:b/>
                <w:bCs/>
                <w:color w:val="000000"/>
                <w:kern w:val="0"/>
                <w:sz w:val="20"/>
                <w:szCs w:val="20"/>
                <w14:ligatures w14:val="none"/>
              </w:rPr>
            </w:pPr>
            <w:r w:rsidRPr="00F336AC">
              <w:rPr>
                <w:rFonts w:cs="Times New Roman"/>
                <w:b/>
                <w:bCs/>
                <w:color w:val="000000"/>
                <w:kern w:val="0"/>
                <w:sz w:val="20"/>
                <w:szCs w:val="20"/>
                <w14:ligatures w14:val="none"/>
              </w:rPr>
              <w:t>Pain Score Mean (SD)</w:t>
            </w:r>
          </w:p>
        </w:tc>
      </w:tr>
      <w:tr w:rsidR="00B855B5" w:rsidRPr="00F336AC" w14:paraId="1F6D09EA" w14:textId="77777777" w:rsidTr="00F336AC">
        <w:trPr>
          <w:divId w:val="1064184473"/>
          <w:trHeight w:val="28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3F3F91" w14:textId="15C1D079"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Ni Yufei, 2008</w:t>
            </w:r>
            <w:r w:rsidR="00710182" w:rsidRPr="00F336AC">
              <w:rPr>
                <w:rFonts w:cs="Times New Roman"/>
                <w:color w:val="000000"/>
                <w:kern w:val="0"/>
                <w:sz w:val="20"/>
                <w:szCs w:val="20"/>
                <w14:ligatures w14:val="none"/>
              </w:rPr>
              <w:fldChar w:fldCharType="begin"/>
            </w:r>
            <w:r w:rsidR="00710182" w:rsidRPr="00F336AC">
              <w:rPr>
                <w:rFonts w:cs="Times New Roman"/>
                <w:color w:val="000000"/>
                <w:kern w:val="0"/>
                <w:sz w:val="20"/>
                <w:szCs w:val="20"/>
                <w14:ligatures w14:val="none"/>
              </w:rPr>
              <w:instrText xml:space="preserve"> ADDIN EN.CITE &lt;EndNote&gt;&lt;Cite&gt;&lt;Author&gt;Ni&lt;/Author&gt;&lt;Year&gt;2008&lt;/Year&gt;&lt;RecNum&gt;7548&lt;/RecNum&gt;&lt;DisplayText&gt;&lt;style face="superscript"&gt;1&lt;/style&gt;&lt;/DisplayText&gt;&lt;record&gt;&lt;rec-number&gt;7548&lt;/rec-number&gt;&lt;foreign-keys&gt;&lt;key app="EN" db-id="etpxf5ap1wxfa8ess5zpxx240e0fz9zdass2" timestamp="1742141733"&gt;7548&lt;/key&gt;&lt;/foreign-keys&gt;&lt;ref-type name="Journal Article"&gt;17&lt;/ref-type&gt;&lt;contributors&gt;&lt;authors&gt;&lt;author&gt;Ni, Y. F.&lt;/author&gt;&lt;author&gt;Lian, Q. Q.&lt;/author&gt;&lt;author&gt;Jiang, P. W.&lt;/author&gt;&lt;author&gt;Xu, Y. Q.&lt;/author&gt;&lt;/authors&gt;&lt;/contributors&gt;&lt;auth-address&gt;Department of Anesthesology, The Second Affiliated Hospital of Wenzhou Medical College, Zhejiang 325027, China.&lt;/auth-address&gt;&lt;titles&gt;&lt;title&gt;Application of acupuncture analgesia in colonoscopy&lt;/title&gt;&lt;secondary-title&gt;Zhongguo Zhen Jiu&lt;/secondary-title&gt;&lt;/titles&gt;&lt;periodical&gt;&lt;full-title&gt;Zhongguo Zhen Jiu&lt;/full-title&gt;&lt;/periodical&gt;&lt;pages&gt;766-8&lt;/pages&gt;&lt;volume&gt;27&lt;/volume&gt;&lt;number&gt;10&lt;/number&gt;&lt;keywords&gt;&lt;keyword&gt;Acupuncture Analgesia/*methods&lt;/keyword&gt;&lt;keyword&gt;Acupuncture Points&lt;/keyword&gt;&lt;keyword&gt;Adult&lt;/keyword&gt;&lt;keyword&gt;Colonoscopy/*methods&lt;/keyword&gt;&lt;keyword&gt;Female&lt;/keyword&gt;&lt;keyword&gt;Humans&lt;/keyword&gt;&lt;keyword&gt;Male&lt;/keyword&gt;&lt;keyword&gt;Middle Aged&lt;/keyword&gt;&lt;/keywords&gt;&lt;dates&gt;&lt;year&gt;2008&lt;/year&gt;&lt;pub-dates&gt;&lt;date&gt;Oct&lt;/date&gt;&lt;/pub-dates&gt;&lt;/dates&gt;&lt;isbn&gt;0255-2930 (Print)&amp;#xD;0255-2930&lt;/isbn&gt;&lt;accession-num&gt;18257356&lt;/accession-num&gt;&lt;urls&gt;&lt;/urls&gt;&lt;remote-database-provider&gt;NLM&lt;/remote-database-provider&gt;&lt;language&gt;chi&lt;/language&gt;&lt;/record&gt;&lt;/Cite&gt;&lt;/EndNote&gt;</w:instrText>
            </w:r>
            <w:r w:rsidR="00710182" w:rsidRPr="00F336AC">
              <w:rPr>
                <w:rFonts w:cs="Times New Roman"/>
                <w:color w:val="000000"/>
                <w:kern w:val="0"/>
                <w:sz w:val="20"/>
                <w:szCs w:val="20"/>
                <w14:ligatures w14:val="none"/>
              </w:rPr>
              <w:fldChar w:fldCharType="separate"/>
            </w:r>
            <w:r w:rsidR="00710182" w:rsidRPr="00F336AC">
              <w:rPr>
                <w:rFonts w:cs="Times New Roman"/>
                <w:noProof/>
                <w:color w:val="000000"/>
                <w:kern w:val="0"/>
                <w:sz w:val="20"/>
                <w:szCs w:val="20"/>
                <w:vertAlign w:val="superscript"/>
                <w14:ligatures w14:val="none"/>
              </w:rPr>
              <w:t>1</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768202"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664285"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12C035"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648D91"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Electroacupuncture</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97C51F"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Acupoints: GB34, ST36, ST37, SP6</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72211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2.25</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0.9</w:t>
            </w:r>
            <w:r w:rsidRPr="00F336AC">
              <w:rPr>
                <w:rFonts w:ascii="宋体" w:hAnsi="宋体" w:cs="Times New Roman" w:hint="eastAsia"/>
                <w:color w:val="000000"/>
                <w:kern w:val="0"/>
                <w:sz w:val="20"/>
                <w:szCs w:val="20"/>
                <w14:ligatures w14:val="none"/>
              </w:rPr>
              <w:t>）</w:t>
            </w:r>
          </w:p>
        </w:tc>
      </w:tr>
      <w:tr w:rsidR="00B855B5" w:rsidRPr="00F336AC" w14:paraId="264E412E"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35220849"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75A4ADC9"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ABECF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AF47DA"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645AE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Blank Control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000830"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470317"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2.51</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0.81</w:t>
            </w:r>
            <w:r w:rsidRPr="00F336AC">
              <w:rPr>
                <w:rFonts w:ascii="宋体" w:hAnsi="宋体" w:cs="Times New Roman" w:hint="eastAsia"/>
                <w:color w:val="000000"/>
                <w:kern w:val="0"/>
                <w:sz w:val="20"/>
                <w:szCs w:val="20"/>
                <w14:ligatures w14:val="none"/>
              </w:rPr>
              <w:t>）</w:t>
            </w:r>
          </w:p>
        </w:tc>
      </w:tr>
      <w:tr w:rsidR="00B855B5" w:rsidRPr="00F336AC" w14:paraId="7EABCEA7" w14:textId="77777777" w:rsidTr="00F336AC">
        <w:trPr>
          <w:divId w:val="1064184473"/>
          <w:trHeight w:val="28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27418D" w14:textId="1F822F56"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James, 2008</w:t>
            </w:r>
            <w:r w:rsidR="00710182" w:rsidRPr="00F336AC">
              <w:rPr>
                <w:rFonts w:cs="Times New Roman"/>
                <w:color w:val="000000"/>
                <w:kern w:val="0"/>
                <w:sz w:val="20"/>
                <w:szCs w:val="20"/>
                <w14:ligatures w14:val="none"/>
              </w:rPr>
              <w:fldChar w:fldCharType="begin"/>
            </w:r>
            <w:r w:rsidR="00710182" w:rsidRPr="00F336AC">
              <w:rPr>
                <w:rFonts w:cs="Times New Roman"/>
                <w:color w:val="000000"/>
                <w:kern w:val="0"/>
                <w:sz w:val="20"/>
                <w:szCs w:val="20"/>
                <w14:ligatures w14:val="none"/>
              </w:rPr>
              <w:instrText xml:space="preserve"> ADDIN EN.CITE &lt;EndNote&gt;&lt;Cite&gt;&lt;Author&gt;Wong&lt;/Author&gt;&lt;Year&gt;2008&lt;/Year&gt;&lt;RecNum&gt;873&lt;/RecNum&gt;&lt;DisplayText&gt;&lt;style face="superscript"&gt;2&lt;/style&gt;&lt;/DisplayText&gt;&lt;record&gt;&lt;rec-number&gt;873&lt;/rec-number&gt;&lt;foreign-keys&gt;&lt;key app="EN" db-id="etpxf5ap1wxfa8ess5zpxx240e0fz9zdass2" timestamp="1730969601"&gt;873&lt;/key&gt;&lt;/foreign-keys&gt;&lt;ref-type name="Journal Article"&gt;17&lt;/ref-type&gt;&lt;contributors&gt;&lt;authors&gt;&lt;author&gt;Wong, J. C.&lt;/author&gt;&lt;author&gt;Yau, K. K.&lt;/author&gt;&lt;author&gt;Cheung, H. Y.&lt;/author&gt;&lt;author&gt;Wong, D. C.&lt;/author&gt;&lt;author&gt;Chung, C. C.&lt;/author&gt;&lt;author&gt;Li, M. K.&lt;/author&gt;&lt;/authors&gt;&lt;/contributors&gt;&lt;auth-address&gt;Department of Surgery, Pamela Youde Nethersole Eastern Hospital, Hong Kong SAR, China. pyjameswong@yahoo.com&lt;/auth-address&gt;&lt;titles&gt;&lt;title&gt;Towards painless colonoscopy: a randomized controlled trial on carbon dioxide-insufflating colonoscopy&lt;/title&gt;&lt;secondary-title&gt;ANZ J Surg&lt;/secondary-title&gt;&lt;/titles&gt;&lt;periodical&gt;&lt;full-title&gt;ANZ J Surg&lt;/full-title&gt;&lt;/periodical&gt;&lt;pages&gt;871-4&lt;/pages&gt;&lt;volume&gt;78&lt;/volume&gt;&lt;number&gt;10&lt;/number&gt;&lt;keywords&gt;&lt;keyword&gt;Aged&lt;/keyword&gt;&lt;keyword&gt;Air&lt;/keyword&gt;&lt;keyword&gt;*Carbon Dioxide&lt;/keyword&gt;&lt;keyword&gt;Colonoscopy/*adverse effects&lt;/keyword&gt;&lt;keyword&gt;Colorectal Neoplasms/*diagnosis&lt;/keyword&gt;&lt;keyword&gt;Female&lt;/keyword&gt;&lt;keyword&gt;Humans&lt;/keyword&gt;&lt;keyword&gt;Insufflation/adverse effects&lt;/keyword&gt;&lt;keyword&gt;Male&lt;/keyword&gt;&lt;keyword&gt;Middle Aged&lt;/keyword&gt;&lt;keyword&gt;Pain/etiology/*prevention &amp;amp; control&lt;/keyword&gt;&lt;keyword&gt;Pain Measurement&lt;/keyword&gt;&lt;keyword&gt;Single-Blind Method&lt;/keyword&gt;&lt;/keywords&gt;&lt;dates&gt;&lt;year&gt;2008&lt;/year&gt;&lt;pub-dates&gt;&lt;date&gt;Oct&lt;/date&gt;&lt;/pub-dates&gt;&lt;/dates&gt;&lt;isbn&gt;1445-1433&lt;/isbn&gt;&lt;accession-num&gt;18959640&lt;/accession-num&gt;&lt;urls&gt;&lt;/urls&gt;&lt;electronic-resource-num&gt;10.1111/j.1445-2197.2008.04683.x&lt;/electronic-resource-num&gt;&lt;remote-database-provider&gt;NLM&lt;/remote-database-provider&gt;&lt;language&gt;eng&lt;/language&gt;&lt;/record&gt;&lt;/Cite&gt;&lt;/EndNote&gt;</w:instrText>
            </w:r>
            <w:r w:rsidR="00710182" w:rsidRPr="00F336AC">
              <w:rPr>
                <w:rFonts w:cs="Times New Roman"/>
                <w:color w:val="000000"/>
                <w:kern w:val="0"/>
                <w:sz w:val="20"/>
                <w:szCs w:val="20"/>
                <w14:ligatures w14:val="none"/>
              </w:rPr>
              <w:fldChar w:fldCharType="separate"/>
            </w:r>
            <w:r w:rsidR="00710182" w:rsidRPr="00F336AC">
              <w:rPr>
                <w:rFonts w:cs="Times New Roman"/>
                <w:noProof/>
                <w:color w:val="000000"/>
                <w:kern w:val="0"/>
                <w:sz w:val="20"/>
                <w:szCs w:val="20"/>
                <w:vertAlign w:val="superscript"/>
                <w14:ligatures w14:val="none"/>
              </w:rPr>
              <w:t>2</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0A8EC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13FF8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3E76F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46</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67DAC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CO₂, Diazepam, Pethidine</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409202"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0.1 mg/kg; 0.5 mg/kg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2E136C"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2.34</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0.42</w:t>
            </w:r>
            <w:r w:rsidRPr="00F336AC">
              <w:rPr>
                <w:rFonts w:ascii="宋体" w:hAnsi="宋体" w:cs="Times New Roman" w:hint="eastAsia"/>
                <w:color w:val="000000"/>
                <w:kern w:val="0"/>
                <w:sz w:val="20"/>
                <w:szCs w:val="20"/>
                <w14:ligatures w14:val="none"/>
              </w:rPr>
              <w:t>）</w:t>
            </w:r>
          </w:p>
        </w:tc>
      </w:tr>
      <w:tr w:rsidR="00B855B5" w:rsidRPr="00F336AC" w14:paraId="7C7F6E8A"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2023D441"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1992978F"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CD098A"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F3BCA2"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50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989A52"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Diazepam, Pethidine</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652537"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0.1 mg/kg; 0.5 mg/kg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517843"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4.16</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0.4</w:t>
            </w:r>
            <w:r w:rsidRPr="00F336AC">
              <w:rPr>
                <w:rFonts w:ascii="宋体" w:hAnsi="宋体" w:cs="Times New Roman" w:hint="eastAsia"/>
                <w:color w:val="000000"/>
                <w:kern w:val="0"/>
                <w:sz w:val="20"/>
                <w:szCs w:val="20"/>
                <w14:ligatures w14:val="none"/>
              </w:rPr>
              <w:t>）</w:t>
            </w:r>
          </w:p>
        </w:tc>
      </w:tr>
      <w:tr w:rsidR="00B855B5" w:rsidRPr="00F336AC" w14:paraId="36F14E26" w14:textId="77777777" w:rsidTr="00F336AC">
        <w:trPr>
          <w:divId w:val="1064184473"/>
          <w:trHeight w:val="55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C099EC" w14:textId="190B7671"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Leung, 2009</w:t>
            </w:r>
            <w:r w:rsidR="00710182" w:rsidRPr="00F336AC">
              <w:rPr>
                <w:rFonts w:cs="Times New Roman"/>
                <w:color w:val="000000"/>
                <w:kern w:val="0"/>
                <w:sz w:val="20"/>
                <w:szCs w:val="20"/>
                <w14:ligatures w14:val="none"/>
              </w:rPr>
              <w:fldChar w:fldCharType="begin">
                <w:fldData xml:space="preserve">PEVuZE5vdGU+PENpdGU+PEF1dGhvcj5MZXVuZzwvQXV0aG9yPjxZZWFyPjIwMDk8L1llYXI+PFJl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</w:fldData>
              </w:fldChar>
            </w:r>
            <w:r w:rsidR="00710182" w:rsidRPr="00F336AC">
              <w:rPr>
                <w:rFonts w:cs="Times New Roman"/>
                <w:color w:val="000000"/>
                <w:kern w:val="0"/>
                <w:sz w:val="20"/>
                <w:szCs w:val="20"/>
                <w14:ligatures w14:val="none"/>
              </w:rPr>
              <w:instrText xml:space="preserve"> ADDIN EN.CITE </w:instrText>
            </w:r>
            <w:r w:rsidR="00710182" w:rsidRPr="00F336AC">
              <w:rPr>
                <w:rFonts w:cs="Times New Roman"/>
                <w:color w:val="000000"/>
                <w:kern w:val="0"/>
                <w:sz w:val="20"/>
                <w:szCs w:val="20"/>
                <w14:ligatures w14:val="none"/>
              </w:rPr>
              <w:fldChar w:fldCharType="begin">
                <w:fldData xml:space="preserve">PEVuZE5vdGU+PENpdGU+PEF1dGhvcj5MZXVuZzwvQXV0aG9yPjxZZWFyPjIwMDk8L1llYXI+PFJl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</w:fldData>
              </w:fldChar>
            </w:r>
            <w:r w:rsidR="00710182" w:rsidRPr="00F336AC">
              <w:rPr>
                <w:rFonts w:cs="Times New Roman"/>
                <w:color w:val="000000"/>
                <w:kern w:val="0"/>
                <w:sz w:val="20"/>
                <w:szCs w:val="20"/>
                <w14:ligatures w14:val="none"/>
              </w:rPr>
              <w:instrText xml:space="preserve"> ADDIN EN.CITE.DATA </w:instrText>
            </w:r>
            <w:r w:rsidR="00710182" w:rsidRPr="00F336AC">
              <w:rPr>
                <w:rFonts w:cs="Times New Roman"/>
                <w:color w:val="000000"/>
                <w:kern w:val="0"/>
                <w:sz w:val="20"/>
                <w:szCs w:val="20"/>
                <w14:ligatures w14:val="none"/>
              </w:rPr>
            </w:r>
            <w:r w:rsidR="00710182" w:rsidRPr="00F336AC">
              <w:rPr>
                <w:rFonts w:cs="Times New Roman"/>
                <w:color w:val="000000"/>
                <w:kern w:val="0"/>
                <w:sz w:val="20"/>
                <w:szCs w:val="20"/>
                <w14:ligatures w14:val="none"/>
              </w:rPr>
              <w:fldChar w:fldCharType="end"/>
            </w:r>
            <w:r w:rsidR="00710182" w:rsidRPr="00F336AC">
              <w:rPr>
                <w:rFonts w:cs="Times New Roman"/>
                <w:color w:val="000000"/>
                <w:kern w:val="0"/>
                <w:sz w:val="20"/>
                <w:szCs w:val="20"/>
                <w14:ligatures w14:val="none"/>
              </w:rPr>
            </w:r>
            <w:r w:rsidR="00710182" w:rsidRPr="00F336AC">
              <w:rPr>
                <w:rFonts w:cs="Times New Roman"/>
                <w:color w:val="000000"/>
                <w:kern w:val="0"/>
                <w:sz w:val="20"/>
                <w:szCs w:val="20"/>
                <w14:ligatures w14:val="none"/>
              </w:rPr>
              <w:fldChar w:fldCharType="separate"/>
            </w:r>
            <w:r w:rsidR="00710182" w:rsidRPr="00F336AC">
              <w:rPr>
                <w:rFonts w:cs="Times New Roman"/>
                <w:noProof/>
                <w:color w:val="000000"/>
                <w:kern w:val="0"/>
                <w:sz w:val="20"/>
                <w:szCs w:val="20"/>
                <w:vertAlign w:val="superscript"/>
                <w14:ligatures w14:val="none"/>
              </w:rPr>
              <w:t>3</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ADDBAE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579399"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C6151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28</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24229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Water perfusion, Fentanyl, Midazolam</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50ECA1"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Intermittent infusion of water using peristaltic pump; 25 mg; 1 mg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929F2C"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1.3</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1.8</w:t>
            </w:r>
            <w:r w:rsidRPr="00F336AC">
              <w:rPr>
                <w:rFonts w:ascii="宋体" w:hAnsi="宋体" w:cs="Times New Roman" w:hint="eastAsia"/>
                <w:color w:val="000000"/>
                <w:kern w:val="0"/>
                <w:sz w:val="20"/>
                <w:szCs w:val="20"/>
                <w14:ligatures w14:val="none"/>
              </w:rPr>
              <w:t>）</w:t>
            </w:r>
          </w:p>
        </w:tc>
      </w:tr>
      <w:tr w:rsidR="00B855B5" w:rsidRPr="00F336AC" w14:paraId="606119B6"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624FE8AF"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2E9E7C75"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196A2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09FEE3"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28</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83FE1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Fentanyl, Midazolam</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B797F6"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25mg; 1mg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4DAFE1"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4.1</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3.4</w:t>
            </w:r>
            <w:r w:rsidRPr="00F336AC">
              <w:rPr>
                <w:rFonts w:ascii="宋体" w:hAnsi="宋体" w:cs="Times New Roman" w:hint="eastAsia"/>
                <w:color w:val="000000"/>
                <w:kern w:val="0"/>
                <w:sz w:val="20"/>
                <w:szCs w:val="20"/>
                <w14:ligatures w14:val="none"/>
              </w:rPr>
              <w:t>）</w:t>
            </w:r>
          </w:p>
        </w:tc>
      </w:tr>
      <w:tr w:rsidR="00B855B5" w:rsidRPr="00F336AC" w14:paraId="5F76542F" w14:textId="77777777" w:rsidTr="00F336AC">
        <w:trPr>
          <w:divId w:val="1064184473"/>
          <w:trHeight w:val="28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244632" w14:textId="741693E5"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Hayee, 2009</w:t>
            </w:r>
            <w:r w:rsidR="00710182" w:rsidRPr="00F336AC">
              <w:rPr>
                <w:rFonts w:cs="Times New Roman"/>
                <w:color w:val="000000"/>
                <w:kern w:val="0"/>
                <w:sz w:val="20"/>
                <w:szCs w:val="20"/>
                <w14:ligatures w14:val="none"/>
              </w:rPr>
              <w:fldChar w:fldCharType="begin"/>
            </w:r>
            <w:r w:rsidR="00710182" w:rsidRPr="00F336AC">
              <w:rPr>
                <w:rFonts w:cs="Times New Roman"/>
                <w:color w:val="000000"/>
                <w:kern w:val="0"/>
                <w:sz w:val="20"/>
                <w:szCs w:val="20"/>
                <w14:ligatures w14:val="none"/>
              </w:rPr>
              <w:instrText xml:space="preserve"> ADDIN EN.CITE &lt;EndNote&gt;&lt;Cite&gt;&lt;Author&gt;Hayee&lt;/Author&gt;&lt;Year&gt;2009&lt;/Year&gt;&lt;RecNum&gt;7407&lt;/RecNum&gt;&lt;DisplayText&gt;&lt;style face="superscript"&gt;4&lt;/style&gt;&lt;/DisplayText&gt;&lt;record&gt;&lt;rec-number&gt;7407&lt;/rec-number&gt;&lt;foreign-keys&gt;&lt;key app="EN" db-id="etpxf5ap1wxfa8ess5zpxx240e0fz9zdass2" timestamp="1733142117"&gt;7407&lt;/key&gt;&lt;/foreign-keys&gt;&lt;ref-type name="Journal Article"&gt;17&lt;/ref-type&gt;&lt;contributors&gt;&lt;authors&gt;&lt;author&gt;Hayee, Bu&amp;apos;Hussain&lt;/author&gt;&lt;author&gt;Dunn, Jason&lt;/author&gt;&lt;author&gt;Loganayagam, Aathavan&lt;/author&gt;&lt;author&gt;Wong, Mandy&lt;/author&gt;&lt;author&gt;Saxena, Vishal&lt;/author&gt;&lt;author&gt;Rowbotham, David&lt;/author&gt;&lt;author&gt;McNair, Alistair&lt;/author&gt;&lt;/authors&gt;&lt;/contributors&gt;&lt;titles&gt;&lt;title&gt;Midazolam with meperidine or fentanyl for colonoscopy: results of a randomized trial&lt;/title&gt;&lt;secondary-title&gt;Gastrointestinal Endoscopy&lt;/secondary-title&gt;&lt;/titles&gt;&lt;periodical&gt;&lt;full-title&gt;Gastrointestinal Endoscopy&lt;/full-title&gt;&lt;/periodical&gt;&lt;pages&gt;681-687&lt;/pages&gt;&lt;volume&gt;69&lt;/volume&gt;&lt;number&gt;3&lt;/number&gt;&lt;dates&gt;&lt;year&gt;2009&lt;/year&gt;&lt;pub-dates&gt;&lt;date&gt;Mar&lt;/date&gt;&lt;/pub-dates&gt;&lt;/dates&gt;&lt;isbn&gt;0016-5107&lt;/isbn&gt;&lt;accession-num&gt;WOS:000264012200013&lt;/accession-num&gt;&lt;work-type&gt;Article&lt;/work-type&gt;&lt;urls&gt;&lt;related-urls&gt;&lt;url&gt;&amp;lt;Go to ISI&amp;gt;://WOS:000264012200013&lt;/url&gt;&lt;/related-urls&gt;&lt;/urls&gt;&lt;electronic-resource-num&gt;10.1016/j.gie.2008.09.033&lt;/electronic-resource-num&gt;&lt;/record&gt;&lt;/Cite&gt;&lt;/EndNote&gt;</w:instrText>
            </w:r>
            <w:r w:rsidR="00710182" w:rsidRPr="00F336AC">
              <w:rPr>
                <w:rFonts w:cs="Times New Roman"/>
                <w:color w:val="000000"/>
                <w:kern w:val="0"/>
                <w:sz w:val="20"/>
                <w:szCs w:val="20"/>
                <w14:ligatures w14:val="none"/>
              </w:rPr>
              <w:fldChar w:fldCharType="separate"/>
            </w:r>
            <w:r w:rsidR="00710182" w:rsidRPr="00F336AC">
              <w:rPr>
                <w:rFonts w:cs="Times New Roman"/>
                <w:noProof/>
                <w:color w:val="000000"/>
                <w:kern w:val="0"/>
                <w:sz w:val="20"/>
                <w:szCs w:val="20"/>
                <w:vertAlign w:val="superscript"/>
                <w14:ligatures w14:val="none"/>
              </w:rPr>
              <w:t>4</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A58EE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692517"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C0BB1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149</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D67C75"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Meperidine, Midazolam</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716E32"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50mg; 0.05mg/kg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9D37E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1.5</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0.16</w:t>
            </w:r>
            <w:r w:rsidRPr="00F336AC">
              <w:rPr>
                <w:rFonts w:ascii="宋体" w:hAnsi="宋体" w:cs="Times New Roman" w:hint="eastAsia"/>
                <w:color w:val="000000"/>
                <w:kern w:val="0"/>
                <w:sz w:val="20"/>
                <w:szCs w:val="20"/>
                <w14:ligatures w14:val="none"/>
              </w:rPr>
              <w:t>）</w:t>
            </w:r>
          </w:p>
        </w:tc>
      </w:tr>
      <w:tr w:rsidR="00B855B5" w:rsidRPr="00F336AC" w14:paraId="77C062EA"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598882EA"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65131DCD"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6B36AA"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1CCE89"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138</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2C08C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Fentanyl, Midazolam</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599E2C"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25-100 mg; 0.05mg/kg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15DCB2"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1.7</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0.19</w:t>
            </w:r>
            <w:r w:rsidRPr="00F336AC">
              <w:rPr>
                <w:rFonts w:ascii="宋体" w:hAnsi="宋体" w:cs="Times New Roman" w:hint="eastAsia"/>
                <w:color w:val="000000"/>
                <w:kern w:val="0"/>
                <w:sz w:val="20"/>
                <w:szCs w:val="20"/>
                <w14:ligatures w14:val="none"/>
              </w:rPr>
              <w:t>）</w:t>
            </w:r>
          </w:p>
        </w:tc>
      </w:tr>
      <w:tr w:rsidR="00B855B5" w:rsidRPr="00F336AC" w14:paraId="373769EA" w14:textId="77777777" w:rsidTr="00F336AC">
        <w:trPr>
          <w:divId w:val="1064184473"/>
          <w:trHeight w:val="28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9FAB70" w14:textId="7387587B"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Hsieh, 2009</w:t>
            </w:r>
            <w:r w:rsidR="00710182" w:rsidRPr="00F336AC">
              <w:rPr>
                <w:rFonts w:cs="Times New Roman"/>
                <w:color w:val="000000"/>
                <w:kern w:val="0"/>
                <w:sz w:val="20"/>
                <w:szCs w:val="20"/>
                <w14:ligatures w14:val="none"/>
              </w:rPr>
              <w:fldChar w:fldCharType="begin"/>
            </w:r>
            <w:r w:rsidR="00710182" w:rsidRPr="00F336AC">
              <w:rPr>
                <w:rFonts w:cs="Times New Roman"/>
                <w:color w:val="000000"/>
                <w:kern w:val="0"/>
                <w:sz w:val="20"/>
                <w:szCs w:val="20"/>
                <w14:ligatures w14:val="none"/>
              </w:rPr>
              <w:instrText xml:space="preserve"> ADDIN EN.CITE &lt;EndNote&gt;&lt;Cite&gt;&lt;Author&gt;Hsieh&lt;/Author&gt;&lt;Year&gt;2009&lt;/Year&gt;&lt;RecNum&gt;7339&lt;/RecNum&gt;&lt;DisplayText&gt;&lt;style face="superscript"&gt;5&lt;/style&gt;&lt;/DisplayText&gt;&lt;record&gt;&lt;rec-number&gt;7339&lt;/rec-number&gt;&lt;foreign-keys&gt;&lt;key app="EN" db-id="etpxf5ap1wxfa8ess5zpxx240e0fz9zdass2" timestamp="1733142100"&gt;7339&lt;/key&gt;&lt;/foreign-keys&gt;&lt;ref-type name="Journal Article"&gt;17&lt;/ref-type&gt;&lt;contributors&gt;&lt;authors&gt;&lt;author&gt;Hsieh, Yu-Hsi&lt;/author&gt;&lt;author&gt;Chou, An-Liang&lt;/author&gt;&lt;author&gt;Lai, Yu-Yung&lt;/author&gt;&lt;author&gt;Chen, Bing-Shuo&lt;/author&gt;&lt;author&gt;Sia, Swee-Leong&lt;/author&gt;&lt;author&gt;Chen, I. Cheng&lt;/author&gt;&lt;author&gt;Chang, Yin-Lung&lt;/author&gt;&lt;author&gt;Lin, Hwai-Jeng&lt;/author&gt;&lt;/authors&gt;&lt;/contributors&gt;&lt;titles&gt;&lt;title&gt;Propofol Alone Versus Propofol in Combination With Meperidine for Sedation During Colonoscopy&lt;/title&gt;&lt;secondary-title&gt;Journal of Clinical Gastroenterology&lt;/secondary-title&gt;&lt;/titles&gt;&lt;periodical&gt;&lt;full-title&gt;Journal of Clinical Gastroenterology&lt;/full-title&gt;&lt;/periodical&gt;&lt;pages&gt;753-757&lt;/pages&gt;&lt;volume&gt;43&lt;/volume&gt;&lt;number&gt;8&lt;/number&gt;&lt;dates&gt;&lt;year&gt;2009&lt;/year&gt;&lt;pub-dates&gt;&lt;date&gt;Sep&lt;/date&gt;&lt;/pub-dates&gt;&lt;/dates&gt;&lt;isbn&gt;0192-0790&lt;/isbn&gt;&lt;accession-num&gt;WOS:000269331600012&lt;/accession-num&gt;&lt;work-type&gt;Article&lt;/work-type&gt;&lt;urls&gt;&lt;related-urls&gt;&lt;url&gt;&lt;style face="underline" font="default" size="100%"&gt;&amp;lt;Go to ISI&amp;gt;://WOS:000269331600012&lt;/style&gt;&lt;/url&gt;&lt;/related-urls&gt;&lt;/urls&gt;&lt;electronic-resource-num&gt;10.1097/MCG.0b013e3181862a8c&lt;/electronic-resource-num&gt;&lt;/record&gt;&lt;/Cite&gt;&lt;/EndNote&gt;</w:instrText>
            </w:r>
            <w:r w:rsidR="00710182" w:rsidRPr="00F336AC">
              <w:rPr>
                <w:rFonts w:cs="Times New Roman"/>
                <w:color w:val="000000"/>
                <w:kern w:val="0"/>
                <w:sz w:val="20"/>
                <w:szCs w:val="20"/>
                <w14:ligatures w14:val="none"/>
              </w:rPr>
              <w:fldChar w:fldCharType="separate"/>
            </w:r>
            <w:r w:rsidR="00710182" w:rsidRPr="00F336AC">
              <w:rPr>
                <w:rFonts w:cs="Times New Roman"/>
                <w:noProof/>
                <w:color w:val="000000"/>
                <w:kern w:val="0"/>
                <w:sz w:val="20"/>
                <w:szCs w:val="20"/>
                <w:vertAlign w:val="superscript"/>
                <w14:ligatures w14:val="none"/>
              </w:rPr>
              <w:t>5</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80A80D"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BBD5B0"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01880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100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CCF64C"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Meperidine, Propofol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119575"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25mg; 1mg/kg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9F66CC"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0.97</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1.48</w:t>
            </w:r>
            <w:r w:rsidRPr="00F336AC">
              <w:rPr>
                <w:rFonts w:ascii="宋体" w:hAnsi="宋体" w:cs="Times New Roman" w:hint="eastAsia"/>
                <w:color w:val="000000"/>
                <w:kern w:val="0"/>
                <w:sz w:val="20"/>
                <w:szCs w:val="20"/>
                <w14:ligatures w14:val="none"/>
              </w:rPr>
              <w:t>）</w:t>
            </w:r>
          </w:p>
        </w:tc>
      </w:tr>
      <w:tr w:rsidR="00B855B5" w:rsidRPr="00F336AC" w14:paraId="6BA66583"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63E70CA0"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31DC2F11"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0669F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1B9A1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100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F460F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Propofol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39BFEC"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1mg/kg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849DCC"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1.38</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1.76</w:t>
            </w:r>
            <w:r w:rsidRPr="00F336AC">
              <w:rPr>
                <w:rFonts w:ascii="宋体" w:hAnsi="宋体" w:cs="Times New Roman" w:hint="eastAsia"/>
                <w:color w:val="000000"/>
                <w:kern w:val="0"/>
                <w:sz w:val="20"/>
                <w:szCs w:val="20"/>
                <w14:ligatures w14:val="none"/>
              </w:rPr>
              <w:t>）</w:t>
            </w:r>
          </w:p>
        </w:tc>
      </w:tr>
      <w:tr w:rsidR="00B855B5" w:rsidRPr="00F336AC" w14:paraId="0F216EE6" w14:textId="77777777" w:rsidTr="00F336AC">
        <w:trPr>
          <w:divId w:val="1064184473"/>
          <w:trHeight w:val="55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913A97" w14:textId="53100DB3"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Felix, 2010</w:t>
            </w:r>
            <w:r w:rsidR="00710182" w:rsidRPr="00F336AC">
              <w:rPr>
                <w:rFonts w:cs="Times New Roman"/>
                <w:color w:val="000000"/>
                <w:kern w:val="0"/>
                <w:sz w:val="20"/>
                <w:szCs w:val="20"/>
                <w14:ligatures w14:val="none"/>
              </w:rPr>
              <w:fldChar w:fldCharType="begin"/>
            </w:r>
            <w:r w:rsidR="00710182" w:rsidRPr="00F336AC">
              <w:rPr>
                <w:rFonts w:cs="Times New Roman"/>
                <w:color w:val="000000"/>
                <w:kern w:val="0"/>
                <w:sz w:val="20"/>
                <w:szCs w:val="20"/>
                <w14:ligatures w14:val="none"/>
              </w:rPr>
              <w:instrText xml:space="preserve"> ADDIN EN.CITE &lt;EndNote&gt;&lt;Cite&gt;&lt;Author&gt;Leung&lt;/Author&gt;&lt;Year&gt;2010&lt;/Year&gt;&lt;RecNum&gt;7345&lt;/RecNum&gt;&lt;DisplayText&gt;&lt;style face="superscript"&gt;6&lt;/style&gt;&lt;/DisplayText&gt;&lt;record&gt;&lt;rec-number&gt;7345&lt;/rec-number&gt;&lt;foreign-keys&gt;&lt;key app="EN" db-id="etpxf5ap1wxfa8ess5zpxx240e0fz9zdass2" timestamp="1733142100"&gt;7345&lt;/key&gt;&lt;/foreign-keys&gt;&lt;ref-type name="Journal Article"&gt;17&lt;/ref-type&gt;&lt;contributors&gt;&lt;authors&gt;&lt;author&gt;Leung, Felix W.&lt;/author&gt;&lt;author&gt;Jackson, Guy&lt;/author&gt;&lt;author&gt;Okamoto, Kate E.&lt;/author&gt;&lt;author&gt;Behbahani, Omid M.&lt;/author&gt;&lt;author&gt;Harker, Judith O.&lt;/author&gt;&lt;author&gt;Jamgotchian, Nora&lt;/author&gt;&lt;author&gt;Aharonian, H. S.&lt;/author&gt;&lt;author&gt;Guth, Paul H.&lt;/author&gt;&lt;author&gt;Mann, Surinder K.&lt;/author&gt;&lt;author&gt;Leung, Joseph W.&lt;/author&gt;&lt;/authors&gt;&lt;/contributors&gt;&lt;titles&gt;&lt;title&gt;A Proof-of-Concept RCT of Water vs. Air Method in Scheduled, Unsedated Colonoscopy in United States Veterans - Final Report Demonstrating Significantly Improved Outcomes in Unsedated Colonoscopy by the Water Method&lt;/title&gt;&lt;secondary-title&gt;Gastroenterology&lt;/secondary-title&gt;&lt;/titles&gt;&lt;periodical&gt;&lt;full-title&gt;Gastroenterology&lt;/full-title&gt;&lt;/periodical&gt;&lt;pages&gt;S56-S57&lt;/pages&gt;&lt;volume&gt;138&lt;/volume&gt;&lt;number&gt;5&lt;/number&gt;&lt;dates&gt;&lt;year&gt;2010&lt;/year&gt;&lt;pub-dates&gt;&lt;date&gt;May&lt;/date&gt;&lt;/pub-dates&gt;&lt;/dates&gt;&lt;isbn&gt;0016-5085&lt;/isbn&gt;&lt;accession-num&gt;WOS:000475844800257&lt;/accession-num&gt;&lt;work-type&gt;Meeting Abstract&lt;/work-type&gt;&lt;urls&gt;&lt;related-urls&gt;&lt;url&gt;&lt;style face="underline" font="default" size="100%"&gt;&amp;lt;Go to ISI&amp;gt;://WOS:000475844800257&lt;/style&gt;&lt;/url&gt;&lt;/related-urls&gt;&lt;/urls&gt;&lt;/record&gt;&lt;/Cite&gt;&lt;/EndNote&gt;</w:instrText>
            </w:r>
            <w:r w:rsidR="00710182" w:rsidRPr="00F336AC">
              <w:rPr>
                <w:rFonts w:cs="Times New Roman"/>
                <w:color w:val="000000"/>
                <w:kern w:val="0"/>
                <w:sz w:val="20"/>
                <w:szCs w:val="20"/>
                <w14:ligatures w14:val="none"/>
              </w:rPr>
              <w:fldChar w:fldCharType="separate"/>
            </w:r>
            <w:r w:rsidR="00710182" w:rsidRPr="00F336AC">
              <w:rPr>
                <w:rFonts w:cs="Times New Roman"/>
                <w:noProof/>
                <w:color w:val="000000"/>
                <w:kern w:val="0"/>
                <w:sz w:val="20"/>
                <w:szCs w:val="20"/>
                <w:vertAlign w:val="superscript"/>
                <w14:ligatures w14:val="none"/>
              </w:rPr>
              <w:t>6</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3819132"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ABD29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BA4013"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42</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38D73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Water Infusion</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A64428"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If there is residual feces, add water and suction until visibility is restored.</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919C2F"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3.6</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2.1</w:t>
            </w:r>
            <w:r w:rsidRPr="00F336AC">
              <w:rPr>
                <w:rFonts w:ascii="宋体" w:hAnsi="宋体" w:cs="Times New Roman" w:hint="eastAsia"/>
                <w:color w:val="000000"/>
                <w:kern w:val="0"/>
                <w:sz w:val="20"/>
                <w:szCs w:val="20"/>
                <w14:ligatures w14:val="none"/>
              </w:rPr>
              <w:t>）</w:t>
            </w:r>
          </w:p>
        </w:tc>
      </w:tr>
      <w:tr w:rsidR="00B855B5" w:rsidRPr="00F336AC" w14:paraId="4706CF60"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10A82D66"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1EE24C3E"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93A41D"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0BD237"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8C4E1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Blank Control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9D88F9"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9C9B83"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5.5</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3</w:t>
            </w:r>
            <w:r w:rsidRPr="00F336AC">
              <w:rPr>
                <w:rFonts w:ascii="宋体" w:hAnsi="宋体" w:cs="Times New Roman" w:hint="eastAsia"/>
                <w:color w:val="000000"/>
                <w:kern w:val="0"/>
                <w:sz w:val="20"/>
                <w:szCs w:val="20"/>
                <w14:ligatures w14:val="none"/>
              </w:rPr>
              <w:t>）</w:t>
            </w:r>
          </w:p>
        </w:tc>
      </w:tr>
      <w:tr w:rsidR="00B855B5" w:rsidRPr="00F336AC" w14:paraId="16B4652C" w14:textId="77777777" w:rsidTr="00F336AC">
        <w:trPr>
          <w:divId w:val="1064184473"/>
          <w:trHeight w:val="55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4E6718" w14:textId="5999A351"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Radaelli, 2010</w:t>
            </w:r>
            <w:r w:rsidR="00710182" w:rsidRPr="00F336AC">
              <w:rPr>
                <w:rFonts w:cs="Times New Roman"/>
                <w:color w:val="000000"/>
                <w:kern w:val="0"/>
                <w:sz w:val="20"/>
                <w:szCs w:val="20"/>
                <w14:ligatures w14:val="none"/>
              </w:rPr>
              <w:fldChar w:fldCharType="begin"/>
            </w:r>
            <w:r w:rsidR="00710182" w:rsidRPr="00F336AC">
              <w:rPr>
                <w:rFonts w:cs="Times New Roman"/>
                <w:color w:val="000000"/>
                <w:kern w:val="0"/>
                <w:sz w:val="20"/>
                <w:szCs w:val="20"/>
                <w14:ligatures w14:val="none"/>
              </w:rPr>
              <w:instrText xml:space="preserve"> ADDIN EN.CITE &lt;EndNote&gt;&lt;Cite&gt;&lt;Author&gt;Radaelli&lt;/Author&gt;&lt;Year&gt;2010&lt;/Year&gt;&lt;RecNum&gt;739&lt;/RecNum&gt;&lt;DisplayText&gt;&lt;style face="superscript"&gt;7&lt;/style&gt;&lt;/DisplayText&gt;&lt;record&gt;&lt;rec-number&gt;739&lt;/rec-number&gt;&lt;foreign-keys&gt;&lt;key app="EN" db-id="etpxf5ap1wxfa8ess5zpxx240e0fz9zdass2" timestamp="1730969601"&gt;739&lt;/key&gt;&lt;/foreign-keys&gt;&lt;ref-type name="Journal Article"&gt;17&lt;/ref-type&gt;&lt;contributors&gt;&lt;authors&gt;&lt;author&gt;Radaelli, F.&lt;/author&gt;&lt;author&gt;Paggi, S.&lt;/author&gt;&lt;author&gt;Amato, A.&lt;/author&gt;&lt;author&gt;Terruzzi, V.&lt;/author&gt;&lt;/authors&gt;&lt;/contributors&gt;&lt;auth-address&gt;Division of Gastroenterology, Valduce Hospital, Como, Italy. francoradaelli@virgilio.it&lt;/auth-address&gt;&lt;titles&gt;&lt;title&gt;Warm water infusion versus air insufflation for unsedated colonoscopy: a randomized, controlled trial&lt;/title&gt;&lt;secondary-title&gt;Gastrointest Endosc&lt;/secondary-title&gt;&lt;/titles&gt;&lt;periodical&gt;&lt;full-title&gt;Gastrointest Endosc&lt;/full-title&gt;&lt;/periodical&gt;&lt;pages&gt;701-9&lt;/pages&gt;&lt;volume&gt;72&lt;/volume&gt;&lt;number&gt;4&lt;/number&gt;&lt;keywords&gt;&lt;keyword&gt;Adenoma/diagnosis&lt;/keyword&gt;&lt;keyword&gt;Adolescent&lt;/keyword&gt;&lt;keyword&gt;Adult&lt;/keyword&gt;&lt;keyword&gt;Aged&lt;/keyword&gt;&lt;keyword&gt;Aged, 80 and over&lt;/keyword&gt;&lt;keyword&gt;Air&lt;/keyword&gt;&lt;keyword&gt;Colonic Neoplasms/diagnosis&lt;/keyword&gt;&lt;keyword&gt;Colonoscopy/*methods&lt;/keyword&gt;&lt;keyword&gt;Conscious Sedation&lt;/keyword&gt;&lt;keyword&gt;Female&lt;/keyword&gt;&lt;keyword&gt;Humans&lt;/keyword&gt;&lt;keyword&gt;Insufflation&lt;/keyword&gt;&lt;keyword&gt;Intention to Treat Analysis&lt;/keyword&gt;&lt;keyword&gt;Male&lt;/keyword&gt;&lt;keyword&gt;Middle Aged&lt;/keyword&gt;&lt;keyword&gt;Patient Satisfaction&lt;/keyword&gt;&lt;keyword&gt;Temperature&lt;/keyword&gt;&lt;keyword&gt;Water&lt;/keyword&gt;&lt;keyword&gt;Young Adult&lt;/keyword&gt;&lt;/keywords&gt;&lt;dates&gt;&lt;year&gt;2010&lt;/year&gt;&lt;pub-dates&gt;&lt;date&gt;Oct&lt;/date&gt;&lt;/pub-dates&gt;&lt;/dates&gt;&lt;isbn&gt;0016-5107&lt;/isbn&gt;&lt;accession-num&gt;20883846&lt;/accession-num&gt;&lt;urls&gt;&lt;/urls&gt;&lt;electronic-resource-num&gt;10.1016/j.gie.2010.06.025&lt;/electronic-resource-num&gt;&lt;remote-database-provider&gt;NLM&lt;/remote-database-provider&gt;&lt;language&gt;eng&lt;/language&gt;&lt;/record&gt;&lt;/Cite&gt;&lt;/EndNote&gt;</w:instrText>
            </w:r>
            <w:r w:rsidR="00710182" w:rsidRPr="00F336AC">
              <w:rPr>
                <w:rFonts w:cs="Times New Roman"/>
                <w:color w:val="000000"/>
                <w:kern w:val="0"/>
                <w:sz w:val="20"/>
                <w:szCs w:val="20"/>
                <w14:ligatures w14:val="none"/>
              </w:rPr>
              <w:fldChar w:fldCharType="separate"/>
            </w:r>
            <w:r w:rsidR="00710182" w:rsidRPr="00F336AC">
              <w:rPr>
                <w:rFonts w:cs="Times New Roman"/>
                <w:noProof/>
                <w:color w:val="000000"/>
                <w:kern w:val="0"/>
                <w:sz w:val="20"/>
                <w:szCs w:val="20"/>
                <w:vertAlign w:val="superscript"/>
                <w14:ligatures w14:val="none"/>
              </w:rPr>
              <w:t>7</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9D60007"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 aged 18-80</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CBCD3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8C3ABA"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116</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B5CE8F"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Water Infusion</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C20763"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The peristaltic flushing pump intermittently injects 37° warm water, and the flow rate is set to 210 mL/min</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A226B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2.8</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2.4</w:t>
            </w:r>
            <w:r w:rsidRPr="00F336AC">
              <w:rPr>
                <w:rFonts w:ascii="宋体" w:hAnsi="宋体" w:cs="Times New Roman" w:hint="eastAsia"/>
                <w:color w:val="000000"/>
                <w:kern w:val="0"/>
                <w:sz w:val="20"/>
                <w:szCs w:val="20"/>
                <w14:ligatures w14:val="none"/>
              </w:rPr>
              <w:t>）</w:t>
            </w:r>
          </w:p>
        </w:tc>
      </w:tr>
      <w:tr w:rsidR="00B855B5" w:rsidRPr="00F336AC" w14:paraId="58E7EF88"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2199F412"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2A351B06"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5A8FC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4A4331"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114</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00ABB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Blank Control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C810CC"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395E6A"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3.55</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3</w:t>
            </w:r>
            <w:r w:rsidRPr="00F336AC">
              <w:rPr>
                <w:rFonts w:ascii="宋体" w:hAnsi="宋体" w:cs="Times New Roman" w:hint="eastAsia"/>
                <w:color w:val="000000"/>
                <w:kern w:val="0"/>
                <w:sz w:val="20"/>
                <w:szCs w:val="20"/>
                <w14:ligatures w14:val="none"/>
              </w:rPr>
              <w:t>）</w:t>
            </w:r>
          </w:p>
        </w:tc>
      </w:tr>
      <w:tr w:rsidR="00B855B5" w:rsidRPr="00F336AC" w14:paraId="36AA32D1" w14:textId="77777777" w:rsidTr="00F336AC">
        <w:trPr>
          <w:divId w:val="1064184473"/>
          <w:trHeight w:val="55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DD2B3E" w14:textId="5FFDADE5"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Geyer, 2011</w:t>
            </w:r>
            <w:r w:rsidR="00710182" w:rsidRPr="00F336AC">
              <w:rPr>
                <w:rFonts w:cs="Times New Roman"/>
                <w:color w:val="000000"/>
                <w:kern w:val="0"/>
                <w:sz w:val="20"/>
                <w:szCs w:val="20"/>
                <w14:ligatures w14:val="none"/>
              </w:rPr>
              <w:fldChar w:fldCharType="begin"/>
            </w:r>
            <w:r w:rsidR="00710182" w:rsidRPr="00F336AC">
              <w:rPr>
                <w:rFonts w:cs="Times New Roman"/>
                <w:color w:val="000000"/>
                <w:kern w:val="0"/>
                <w:sz w:val="20"/>
                <w:szCs w:val="20"/>
                <w14:ligatures w14:val="none"/>
              </w:rPr>
              <w:instrText xml:space="preserve"> ADDIN EN.CITE &lt;EndNote&gt;&lt;Cite&gt;&lt;Author&gt;Geyer&lt;/Author&gt;&lt;Year&gt;2011&lt;/Year&gt;&lt;RecNum&gt;884&lt;/RecNum&gt;&lt;DisplayText&gt;&lt;style face="superscript"&gt;8&lt;/style&gt;&lt;/DisplayText&gt;&lt;record&gt;&lt;rec-number&gt;884&lt;/rec-number&gt;&lt;foreign-keys&gt;&lt;key app="EN" db-id="etpxf5ap1wxfa8ess5zpxx240e0fz9zdass2" timestamp="1730969601"&gt;884&lt;/key&gt;&lt;/foreign-keys&gt;&lt;ref-type name="Journal Article"&gt;17&lt;/ref-type&gt;&lt;contributors&gt;&lt;authors&gt;&lt;author&gt;Geyer, M.&lt;/author&gt;&lt;author&gt;Guller, U.&lt;/author&gt;&lt;author&gt;Beglinger, C.&lt;/author&gt;&lt;/authors&gt;&lt;/contributors&gt;&lt;auth-address&gt;Gastroenterologie Wettingen, 5430 wettingen, Switzerland.&lt;/auth-address&gt;&lt;titles&gt;&lt;title&gt;Carbon dioxide insufflation in routine colonoscopy is safe and more comfortable: results of a randomized controlled double-blinded trial&lt;/title&gt;&lt;secondary-title&gt;Diagn Ther Endosc&lt;/secondary-title&gt;&lt;/titles&gt;&lt;periodical&gt;&lt;full-title&gt;Diagn Ther Endosc&lt;/full-title&gt;&lt;/periodical&gt;&lt;pages&gt;378906&lt;/pages&gt;&lt;volume&gt;2011&lt;/volume&gt;&lt;edition&gt;20110615&lt;/edition&gt;&lt;dates&gt;&lt;year&gt;2011&lt;/year&gt;&lt;/dates&gt;&lt;isbn&gt;1070-3608 (Print)&amp;#xD;1026-714x&lt;/isbn&gt;&lt;accession-num&gt;21747649&lt;/accession-num&gt;&lt;urls&gt;&lt;/urls&gt;&lt;custom2&gt;PMC3123829&lt;/custom2&gt;&lt;electronic-resource-num&gt;10.1155/2011/378906&lt;/electronic-resource-num&gt;&lt;remote-database-provider&gt;NLM&lt;/remote-database-provider&gt;&lt;language&gt;eng&lt;/language&gt;&lt;/record&gt;&lt;/Cite&gt;&lt;/EndNote&gt;</w:instrText>
            </w:r>
            <w:r w:rsidR="00710182" w:rsidRPr="00F336AC">
              <w:rPr>
                <w:rFonts w:cs="Times New Roman"/>
                <w:color w:val="000000"/>
                <w:kern w:val="0"/>
                <w:sz w:val="20"/>
                <w:szCs w:val="20"/>
                <w14:ligatures w14:val="none"/>
              </w:rPr>
              <w:fldChar w:fldCharType="separate"/>
            </w:r>
            <w:r w:rsidR="00710182" w:rsidRPr="00F336AC">
              <w:rPr>
                <w:rFonts w:cs="Times New Roman"/>
                <w:noProof/>
                <w:color w:val="000000"/>
                <w:kern w:val="0"/>
                <w:sz w:val="20"/>
                <w:szCs w:val="20"/>
                <w:vertAlign w:val="superscript"/>
                <w14:ligatures w14:val="none"/>
              </w:rPr>
              <w:t>8</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3D0C682"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5C5307"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E9F94D"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110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0DDCEF"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CO2, Propofol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E18E1F"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Basic flow rate 0.5 L/min, increased to 3 L/min if necessary; 10-20 mg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16182C"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1.2</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1.9</w:t>
            </w:r>
            <w:r w:rsidRPr="00F336AC">
              <w:rPr>
                <w:rFonts w:ascii="宋体" w:hAnsi="宋体" w:cs="Times New Roman" w:hint="eastAsia"/>
                <w:color w:val="000000"/>
                <w:kern w:val="0"/>
                <w:sz w:val="20"/>
                <w:szCs w:val="20"/>
                <w14:ligatures w14:val="none"/>
              </w:rPr>
              <w:t>）</w:t>
            </w:r>
          </w:p>
        </w:tc>
      </w:tr>
      <w:tr w:rsidR="00B855B5" w:rsidRPr="00F336AC" w14:paraId="653FD1DC"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3A6C45CE"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66BECD6B"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DB7D0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594D3D"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109</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F4FE1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Propofol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C5A063"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10-20mg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A6C77D"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1.2</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1.8</w:t>
            </w:r>
            <w:r w:rsidRPr="00F336AC">
              <w:rPr>
                <w:rFonts w:ascii="宋体" w:hAnsi="宋体" w:cs="Times New Roman" w:hint="eastAsia"/>
                <w:color w:val="000000"/>
                <w:kern w:val="0"/>
                <w:sz w:val="20"/>
                <w:szCs w:val="20"/>
                <w14:ligatures w14:val="none"/>
              </w:rPr>
              <w:t>）</w:t>
            </w:r>
          </w:p>
        </w:tc>
      </w:tr>
      <w:tr w:rsidR="00B855B5" w:rsidRPr="00F336AC" w14:paraId="7100737D" w14:textId="77777777" w:rsidTr="00F336AC">
        <w:trPr>
          <w:divId w:val="1064184473"/>
          <w:trHeight w:val="833"/>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62E1C0" w14:textId="3EF148BB"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Amer</w:t>
            </w:r>
            <w:r w:rsidR="00710182" w:rsidRPr="00F336AC">
              <w:rPr>
                <w:rFonts w:cs="Times New Roman" w:hint="eastAsia"/>
                <w:color w:val="000000"/>
                <w:kern w:val="0"/>
                <w:sz w:val="20"/>
                <w:szCs w:val="20"/>
                <w14:ligatures w14:val="none"/>
              </w:rPr>
              <w:t>-</w:t>
            </w:r>
            <w:r w:rsidRPr="00F336AC">
              <w:rPr>
                <w:rFonts w:cs="Times New Roman"/>
                <w:color w:val="000000"/>
                <w:kern w:val="0"/>
                <w:sz w:val="20"/>
                <w:szCs w:val="20"/>
                <w14:ligatures w14:val="none"/>
              </w:rPr>
              <w:t>Cuenca, 2011</w:t>
            </w:r>
            <w:r w:rsidR="00710182" w:rsidRPr="00F336AC">
              <w:rPr>
                <w:rFonts w:cs="Times New Roman"/>
                <w:color w:val="000000"/>
                <w:kern w:val="0"/>
                <w:sz w:val="20"/>
                <w:szCs w:val="20"/>
                <w14:ligatures w14:val="none"/>
              </w:rPr>
              <w:fldChar w:fldCharType="begin">
                <w:fldData xml:space="preserve">PEVuZE5vdGU+PENpdGU+PEF1dGhvcj5BbWVyLUN1ZW5jYTwvQXV0aG9yPjxZZWFyPjIwMTE8L1ll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</w:fldData>
              </w:fldChar>
            </w:r>
            <w:r w:rsidR="00710182" w:rsidRPr="00F336AC">
              <w:rPr>
                <w:rFonts w:cs="Times New Roman"/>
                <w:color w:val="000000"/>
                <w:kern w:val="0"/>
                <w:sz w:val="20"/>
                <w:szCs w:val="20"/>
                <w14:ligatures w14:val="none"/>
              </w:rPr>
              <w:instrText xml:space="preserve"> ADDIN EN.CITE </w:instrText>
            </w:r>
            <w:r w:rsidR="00710182" w:rsidRPr="00F336AC">
              <w:rPr>
                <w:rFonts w:cs="Times New Roman"/>
                <w:color w:val="000000"/>
                <w:kern w:val="0"/>
                <w:sz w:val="20"/>
                <w:szCs w:val="20"/>
                <w14:ligatures w14:val="none"/>
              </w:rPr>
              <w:fldChar w:fldCharType="begin">
                <w:fldData xml:space="preserve">PEVuZE5vdGU+PENpdGU+PEF1dGhvcj5BbWVyLUN1ZW5jYTwvQXV0aG9yPjxZZWFyPjIwMTE8L1ll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</w:fldData>
              </w:fldChar>
            </w:r>
            <w:r w:rsidR="00710182" w:rsidRPr="00F336AC">
              <w:rPr>
                <w:rFonts w:cs="Times New Roman"/>
                <w:color w:val="000000"/>
                <w:kern w:val="0"/>
                <w:sz w:val="20"/>
                <w:szCs w:val="20"/>
                <w14:ligatures w14:val="none"/>
              </w:rPr>
              <w:instrText xml:space="preserve"> ADDIN EN.CITE.DATA </w:instrText>
            </w:r>
            <w:r w:rsidR="00710182" w:rsidRPr="00F336AC">
              <w:rPr>
                <w:rFonts w:cs="Times New Roman"/>
                <w:color w:val="000000"/>
                <w:kern w:val="0"/>
                <w:sz w:val="20"/>
                <w:szCs w:val="20"/>
                <w14:ligatures w14:val="none"/>
              </w:rPr>
            </w:r>
            <w:r w:rsidR="00710182" w:rsidRPr="00F336AC">
              <w:rPr>
                <w:rFonts w:cs="Times New Roman"/>
                <w:color w:val="000000"/>
                <w:kern w:val="0"/>
                <w:sz w:val="20"/>
                <w:szCs w:val="20"/>
                <w14:ligatures w14:val="none"/>
              </w:rPr>
              <w:fldChar w:fldCharType="end"/>
            </w:r>
            <w:r w:rsidR="00710182" w:rsidRPr="00F336AC">
              <w:rPr>
                <w:rFonts w:cs="Times New Roman"/>
                <w:color w:val="000000"/>
                <w:kern w:val="0"/>
                <w:sz w:val="20"/>
                <w:szCs w:val="20"/>
                <w14:ligatures w14:val="none"/>
              </w:rPr>
            </w:r>
            <w:r w:rsidR="00710182" w:rsidRPr="00F336AC">
              <w:rPr>
                <w:rFonts w:cs="Times New Roman"/>
                <w:color w:val="000000"/>
                <w:kern w:val="0"/>
                <w:sz w:val="20"/>
                <w:szCs w:val="20"/>
                <w14:ligatures w14:val="none"/>
              </w:rPr>
              <w:fldChar w:fldCharType="separate"/>
            </w:r>
            <w:r w:rsidR="00710182" w:rsidRPr="00F336AC">
              <w:rPr>
                <w:rFonts w:cs="Times New Roman"/>
                <w:noProof/>
                <w:color w:val="000000"/>
                <w:kern w:val="0"/>
                <w:sz w:val="20"/>
                <w:szCs w:val="20"/>
                <w:vertAlign w:val="superscript"/>
                <w14:ligatures w14:val="none"/>
              </w:rPr>
              <w:t>9</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87B741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2275EC"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129C1A"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FB6237"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Electrical stimulation</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F3D0D7"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7*13cm electrodes on both sides of L1-S3, frequency: 80-100HZ, intensity value is the patient's maximum tolerance</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9FA16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2.46</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5.73</w:t>
            </w:r>
            <w:r w:rsidRPr="00F336AC">
              <w:rPr>
                <w:rFonts w:ascii="宋体" w:hAnsi="宋体" w:cs="Times New Roman" w:hint="eastAsia"/>
                <w:color w:val="000000"/>
                <w:kern w:val="0"/>
                <w:sz w:val="20"/>
                <w:szCs w:val="20"/>
                <w14:ligatures w14:val="none"/>
              </w:rPr>
              <w:t>）</w:t>
            </w:r>
          </w:p>
        </w:tc>
      </w:tr>
      <w:tr w:rsidR="00B855B5" w:rsidRPr="00F336AC" w14:paraId="063FED98"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395B78B9"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053323DB"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F34973"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557FC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145F5F"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Placebo electrical stimulation</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9B8413"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No current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26881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5.73</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2.79</w:t>
            </w:r>
            <w:r w:rsidRPr="00F336AC">
              <w:rPr>
                <w:rFonts w:ascii="宋体" w:hAnsi="宋体" w:cs="Times New Roman" w:hint="eastAsia"/>
                <w:color w:val="000000"/>
                <w:kern w:val="0"/>
                <w:sz w:val="20"/>
                <w:szCs w:val="20"/>
                <w14:ligatures w14:val="none"/>
              </w:rPr>
              <w:t>）</w:t>
            </w:r>
          </w:p>
        </w:tc>
      </w:tr>
      <w:tr w:rsidR="00B855B5" w:rsidRPr="00F336AC" w14:paraId="0023A423"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5D8A9C3C"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29989698"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D6152A"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F6E530"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C3691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Blank Control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A33435"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16861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4.91</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3.16</w:t>
            </w:r>
            <w:r w:rsidRPr="00F336AC">
              <w:rPr>
                <w:rFonts w:ascii="宋体" w:hAnsi="宋体" w:cs="Times New Roman" w:hint="eastAsia"/>
                <w:color w:val="000000"/>
                <w:kern w:val="0"/>
                <w:sz w:val="20"/>
                <w:szCs w:val="20"/>
                <w14:ligatures w14:val="none"/>
              </w:rPr>
              <w:t>）</w:t>
            </w:r>
          </w:p>
        </w:tc>
      </w:tr>
      <w:tr w:rsidR="00B855B5" w:rsidRPr="00F336AC" w14:paraId="7CA85C07" w14:textId="77777777" w:rsidTr="00F336AC">
        <w:trPr>
          <w:divId w:val="1064184473"/>
          <w:trHeight w:val="55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5C7C86" w14:textId="2D259FFE"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POHL, 2011</w:t>
            </w:r>
            <w:r w:rsidR="00710182" w:rsidRPr="00F336AC">
              <w:rPr>
                <w:rFonts w:cs="Times New Roman"/>
                <w:color w:val="000000"/>
                <w:kern w:val="0"/>
                <w:sz w:val="20"/>
                <w:szCs w:val="20"/>
                <w14:ligatures w14:val="none"/>
              </w:rPr>
              <w:fldChar w:fldCharType="begin"/>
            </w:r>
            <w:r w:rsidR="00710182" w:rsidRPr="00F336AC">
              <w:rPr>
                <w:rFonts w:cs="Times New Roman"/>
                <w:color w:val="000000"/>
                <w:kern w:val="0"/>
                <w:sz w:val="20"/>
                <w:szCs w:val="20"/>
                <w14:ligatures w14:val="none"/>
              </w:rPr>
              <w:instrText xml:space="preserve"> ADDIN EN.CITE &lt;EndNote&gt;&lt;Cite&gt;&lt;Author&gt;Pohl&lt;/Author&gt;&lt;Year&gt;2011&lt;/Year&gt;&lt;RecNum&gt;852&lt;/RecNum&gt;&lt;DisplayText&gt;&lt;style face="superscript"&gt;10&lt;/style&gt;&lt;/DisplayText&gt;&lt;record&gt;&lt;rec-number&gt;852&lt;/rec-number&gt;&lt;foreign-keys&gt;&lt;key app="EN" db-id="etpxf5ap1wxfa8ess5zpxx240e0fz9zdass2" timestamp="1730969601"&gt;852&lt;/key&gt;&lt;/foreign-keys&gt;&lt;ref-type name="Journal Article"&gt;17&lt;/ref-type&gt;&lt;contributors&gt;&lt;authors&gt;&lt;author&gt;Pohl, J.&lt;/author&gt;&lt;author&gt;Messer, I.&lt;/author&gt;&lt;author&gt;Behrens, A.&lt;/author&gt;&lt;author&gt;Kaiser, G.&lt;/author&gt;&lt;author&gt;Mayer, G.&lt;/author&gt;&lt;author&gt;Ell, C.&lt;/author&gt;&lt;/authors&gt;&lt;/contributors&gt;&lt;auth-address&gt;Department of Internal Medicine II, Dr Horst Schmidt Kliniken, Medical School of the University of Mainz, Wiesbaden, Germany. pohljuergen@web.de&lt;/auth-address&gt;&lt;titles&gt;&lt;title&gt;Water infusion for cecal intubation increases patient tolerance, but does not improve intubation of unsedated colonoscopies&lt;/title&gt;&lt;secondary-title&gt;Clin Gastroenterol Hepatol&lt;/secondary-title&gt;&lt;/titles&gt;&lt;periodical&gt;&lt;full-title&gt;Clin Gastroenterol Hepatol&lt;/full-title&gt;&lt;/periodical&gt;&lt;pages&gt;1039-43.e1&lt;/pages&gt;&lt;volume&gt;9&lt;/volume&gt;&lt;number&gt;12&lt;/number&gt;&lt;edition&gt;20110713&lt;/edition&gt;&lt;keywords&gt;&lt;keyword&gt;Aged&lt;/keyword&gt;&lt;keyword&gt;Air&lt;/keyword&gt;&lt;keyword&gt;Colonoscopy/*methods&lt;/keyword&gt;&lt;keyword&gt;Female&lt;/keyword&gt;&lt;keyword&gt;Humans&lt;/keyword&gt;&lt;keyword&gt;Hypnotics and Sedatives/*administration &amp;amp; dosage&lt;/keyword&gt;&lt;keyword&gt;Insufflation/methods&lt;/keyword&gt;&lt;keyword&gt;Intubation/*methods&lt;/keyword&gt;&lt;keyword&gt;Male&lt;/keyword&gt;&lt;keyword&gt;Middle Aged&lt;/keyword&gt;&lt;keyword&gt;Prospective Studies&lt;/keyword&gt;&lt;keyword&gt;Water&lt;/keyword&gt;&lt;/keywords&gt;&lt;dates&gt;&lt;year&gt;2011&lt;/year&gt;&lt;pub-dates&gt;&lt;date&gt;Dec&lt;/date&gt;&lt;/pub-dates&gt;&lt;/dates&gt;&lt;isbn&gt;1542-3565&lt;/isbn&gt;&lt;accession-num&gt;21749850&lt;/accession-num&gt;&lt;urls&gt;&lt;/urls&gt;&lt;electronic-resource-num&gt;10.1016/j.cgh.2011.06.031&lt;/electronic-resource-num&gt;&lt;remote-database-provider&gt;NLM&lt;/remote-database-provider&gt;&lt;language&gt;eng&lt;/language&gt;&lt;/record&gt;&lt;/Cite&gt;&lt;/EndNote&gt;</w:instrText>
            </w:r>
            <w:r w:rsidR="00710182" w:rsidRPr="00F336AC">
              <w:rPr>
                <w:rFonts w:cs="Times New Roman"/>
                <w:color w:val="000000"/>
                <w:kern w:val="0"/>
                <w:sz w:val="20"/>
                <w:szCs w:val="20"/>
                <w14:ligatures w14:val="none"/>
              </w:rPr>
              <w:fldChar w:fldCharType="separate"/>
            </w:r>
            <w:r w:rsidR="00710182" w:rsidRPr="00F336AC">
              <w:rPr>
                <w:rFonts w:cs="Times New Roman"/>
                <w:noProof/>
                <w:color w:val="000000"/>
                <w:kern w:val="0"/>
                <w:sz w:val="20"/>
                <w:szCs w:val="20"/>
                <w:vertAlign w:val="superscript"/>
                <w14:ligatures w14:val="none"/>
              </w:rPr>
              <w:t>10</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122082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9FC8E9"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EB7F71"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58</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84E1FF"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Water Infusion</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DEEC92"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Warm water infusion to dilate the colon and shut off the air supply</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267D79"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2.5</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1.7</w:t>
            </w:r>
            <w:r w:rsidRPr="00F336AC">
              <w:rPr>
                <w:rFonts w:ascii="宋体" w:hAnsi="宋体" w:cs="Times New Roman" w:hint="eastAsia"/>
                <w:color w:val="000000"/>
                <w:kern w:val="0"/>
                <w:sz w:val="20"/>
                <w:szCs w:val="20"/>
                <w14:ligatures w14:val="none"/>
              </w:rPr>
              <w:t>）</w:t>
            </w:r>
          </w:p>
        </w:tc>
      </w:tr>
      <w:tr w:rsidR="00B855B5" w:rsidRPr="00F336AC" w14:paraId="03D652BD"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61DF66E9"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527BE7EA"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7CCBB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A0A8F7"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58</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7ED217"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Blank Control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4E8556"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Air</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5E0AF0"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4.3</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2.3</w:t>
            </w:r>
            <w:r w:rsidRPr="00F336AC">
              <w:rPr>
                <w:rFonts w:ascii="宋体" w:hAnsi="宋体" w:cs="Times New Roman" w:hint="eastAsia"/>
                <w:color w:val="000000"/>
                <w:kern w:val="0"/>
                <w:sz w:val="20"/>
                <w:szCs w:val="20"/>
                <w14:ligatures w14:val="none"/>
              </w:rPr>
              <w:t>）</w:t>
            </w:r>
          </w:p>
        </w:tc>
      </w:tr>
      <w:tr w:rsidR="00B855B5" w:rsidRPr="00F336AC" w14:paraId="21A2D834" w14:textId="77777777" w:rsidTr="00F336AC">
        <w:trPr>
          <w:divId w:val="1064184473"/>
          <w:trHeight w:val="55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30BCF4" w14:textId="4213EA51"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Hsieh, 2011</w:t>
            </w:r>
            <w:r w:rsidR="00710182" w:rsidRPr="00F336AC">
              <w:rPr>
                <w:rFonts w:cs="Times New Roman"/>
                <w:color w:val="000000"/>
                <w:kern w:val="0"/>
                <w:sz w:val="20"/>
                <w:szCs w:val="20"/>
                <w14:ligatures w14:val="none"/>
              </w:rPr>
              <w:fldChar w:fldCharType="begin"/>
            </w:r>
            <w:r w:rsidR="00710182" w:rsidRPr="00F336AC">
              <w:rPr>
                <w:rFonts w:cs="Times New Roman"/>
                <w:color w:val="000000"/>
                <w:kern w:val="0"/>
                <w:sz w:val="20"/>
                <w:szCs w:val="20"/>
                <w14:ligatures w14:val="none"/>
              </w:rPr>
              <w:instrText xml:space="preserve"> ADDIN EN.CITE &lt;EndNote&gt;&lt;Cite&gt;&lt;Author&gt;Hsieh&lt;/Author&gt;&lt;Year&gt;2011&lt;/Year&gt;&lt;RecNum&gt;7346&lt;/RecNum&gt;&lt;DisplayText&gt;&lt;style face="superscript"&gt;11&lt;/style&gt;&lt;/DisplayText&gt;&lt;record&gt;&lt;rec-number&gt;7346&lt;/rec-number&gt;&lt;foreign-keys&gt;&lt;key app="EN" db-id="etpxf5ap1wxfa8ess5zpxx240e0fz9zdass2" timestamp="1733142100"&gt;7346&lt;/key&gt;&lt;/foreign-keys&gt;&lt;ref-type name="Journal Article"&gt;17&lt;/ref-type&gt;&lt;contributors&gt;&lt;authors&gt;&lt;author&gt;Hsieh, Yu-Hsi&lt;/author&gt;&lt;author&gt;Lin, Hwai-Jeng&lt;/author&gt;&lt;author&gt;Tseng, Kuo-Chih&lt;/author&gt;&lt;/authors&gt;&lt;/contributors&gt;&lt;titles&gt;&lt;title&gt;Limited water infusion decreases pain during minimally sedated colonoscopy&lt;/title&gt;&lt;secondary-title&gt;World Journal of Gastroenterology&lt;/secondary-title&gt;&lt;/titles&gt;&lt;periodical&gt;&lt;full-title&gt;World Journal of Gastroenterology&lt;/full-title&gt;&lt;/periodical&gt;&lt;pages&gt;2236-2240&lt;/pages&gt;&lt;volume&gt;17&lt;/volume&gt;&lt;number&gt;17&lt;/number&gt;&lt;dates&gt;&lt;year&gt;2011&lt;/year&gt;&lt;pub-dates&gt;&lt;date&gt;May 7&lt;/date&gt;&lt;/pub-dates&gt;&lt;/dates&gt;&lt;isbn&gt;1007-9327&lt;/isbn&gt;&lt;accession-num&gt;WOS:000290689300012&lt;/accession-num&gt;&lt;work-type&gt;Article&lt;/work-type&gt;&lt;urls&gt;&lt;related-urls&gt;&lt;url&gt;&amp;lt;Go to ISI&amp;gt;://WOS:000290689300012&lt;/url&gt;&lt;/related-urls&gt;&lt;/urls&gt;&lt;electronic-resource-num&gt;10.3748/wjg.v17.i17.2236&lt;/electronic-resource-num&gt;&lt;/record&gt;&lt;/Cite&gt;&lt;/EndNote&gt;</w:instrText>
            </w:r>
            <w:r w:rsidR="00710182" w:rsidRPr="00F336AC">
              <w:rPr>
                <w:rFonts w:cs="Times New Roman"/>
                <w:color w:val="000000"/>
                <w:kern w:val="0"/>
                <w:sz w:val="20"/>
                <w:szCs w:val="20"/>
                <w14:ligatures w14:val="none"/>
              </w:rPr>
              <w:fldChar w:fldCharType="separate"/>
            </w:r>
            <w:r w:rsidR="00710182" w:rsidRPr="00F336AC">
              <w:rPr>
                <w:rFonts w:cs="Times New Roman"/>
                <w:noProof/>
                <w:color w:val="000000"/>
                <w:kern w:val="0"/>
                <w:sz w:val="20"/>
                <w:szCs w:val="20"/>
                <w:vertAlign w:val="superscript"/>
                <w14:ligatures w14:val="none"/>
              </w:rPr>
              <w:t>11</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8CDC17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84EB59"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457073"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90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F7D1AD"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Water infusion, Meperidine, Scopolamine</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33DB3F"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25 mg and 20mg before surgery</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6EF467"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2.5</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2.5</w:t>
            </w:r>
            <w:r w:rsidRPr="00F336AC">
              <w:rPr>
                <w:rFonts w:ascii="宋体" w:hAnsi="宋体" w:cs="Times New Roman" w:hint="eastAsia"/>
                <w:color w:val="000000"/>
                <w:kern w:val="0"/>
                <w:sz w:val="20"/>
                <w:szCs w:val="20"/>
                <w14:ligatures w14:val="none"/>
              </w:rPr>
              <w:t>）</w:t>
            </w:r>
          </w:p>
        </w:tc>
      </w:tr>
      <w:tr w:rsidR="00B855B5" w:rsidRPr="00F336AC" w14:paraId="49AB6DBE"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7F4D12FC"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4ADE546B"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5964E9"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8128E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89</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0AA26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Meperidine, Scopolamine</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04E84B"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25 mg and 20mg before surgery</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50326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3.4</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2.8</w:t>
            </w:r>
            <w:r w:rsidRPr="00F336AC">
              <w:rPr>
                <w:rFonts w:ascii="宋体" w:hAnsi="宋体" w:cs="Times New Roman" w:hint="eastAsia"/>
                <w:color w:val="000000"/>
                <w:kern w:val="0"/>
                <w:sz w:val="20"/>
                <w:szCs w:val="20"/>
                <w14:ligatures w14:val="none"/>
              </w:rPr>
              <w:t>）</w:t>
            </w:r>
          </w:p>
        </w:tc>
      </w:tr>
      <w:tr w:rsidR="00B855B5" w:rsidRPr="00F336AC" w14:paraId="488BC713" w14:textId="77777777" w:rsidTr="00F336AC">
        <w:trPr>
          <w:divId w:val="1064184473"/>
          <w:trHeight w:val="28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9DEC50" w14:textId="55DB4A6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Toros, 2012</w:t>
            </w:r>
            <w:r w:rsidR="00710182" w:rsidRPr="00F336AC">
              <w:rPr>
                <w:rFonts w:cs="Times New Roman"/>
                <w:color w:val="000000"/>
                <w:kern w:val="0"/>
                <w:sz w:val="20"/>
                <w:szCs w:val="20"/>
                <w14:ligatures w14:val="none"/>
              </w:rPr>
              <w:fldChar w:fldCharType="begin"/>
            </w:r>
            <w:r w:rsidR="00710182" w:rsidRPr="00F336AC">
              <w:rPr>
                <w:rFonts w:cs="Times New Roman"/>
                <w:color w:val="000000"/>
                <w:kern w:val="0"/>
                <w:sz w:val="20"/>
                <w:szCs w:val="20"/>
                <w14:ligatures w14:val="none"/>
              </w:rPr>
              <w:instrText xml:space="preserve"> ADDIN EN.CITE &lt;EndNote&gt;&lt;Cite&gt;&lt;Author&gt;Toros&lt;/Author&gt;&lt;Year&gt;2012&lt;/Year&gt;&lt;RecNum&gt;579&lt;/RecNum&gt;&lt;DisplayText&gt;&lt;style face="superscript"&gt;12&lt;/style&gt;&lt;/DisplayText&gt;&lt;record&gt;&lt;rec-number&gt;579&lt;/rec-number&gt;&lt;foreign-keys&gt;&lt;key app="EN" db-id="etpxf5ap1wxfa8ess5zpxx240e0fz9zdass2" timestamp="1730969601"&gt;579&lt;/key&gt;&lt;/foreign-keys&gt;&lt;ref-type name="Journal Article"&gt;17&lt;/ref-type&gt;&lt;contributors&gt;&lt;authors&gt;&lt;author&gt;Toros, A. B.&lt;/author&gt;&lt;author&gt;Ersoz, F.&lt;/author&gt;&lt;author&gt;Ozcan, O.&lt;/author&gt;&lt;/authors&gt;&lt;/contributors&gt;&lt;auth-address&gt;Department of Gastroenterology, Istanbul Education and Research Hospital, Istanbul, Turkey. aburaktoros@yahoo.com&lt;/auth-address&gt;&lt;titles&gt;&lt;title&gt;Does a fitted abdominal corset makes colonoscopy more tolerable?&lt;/title&gt;&lt;secondary-title&gt;Dig Endosc&lt;/secondary-title&gt;&lt;/titles&gt;&lt;periodical&gt;&lt;full-title&gt;Dig Endosc&lt;/full-title&gt;&lt;/periodical&gt;&lt;pages&gt;164-7&lt;/pages&gt;&lt;volume&gt;24&lt;/volume&gt;&lt;number&gt;3&lt;/number&gt;&lt;edition&gt;20111027&lt;/edition&gt;&lt;keywords&gt;&lt;keyword&gt;Adult&lt;/keyword&gt;&lt;keyword&gt;Aged&lt;/keyword&gt;&lt;keyword&gt;Chi-Square Distribution&lt;/keyword&gt;&lt;keyword&gt;*Clothing&lt;/keyword&gt;&lt;keyword&gt;Colonoscopy/*methods&lt;/keyword&gt;&lt;keyword&gt;Female&lt;/keyword&gt;&lt;keyword&gt;Humans&lt;/keyword&gt;&lt;keyword&gt;Male&lt;/keyword&gt;&lt;keyword&gt;Middle Aged&lt;/keyword&gt;&lt;keyword&gt;Pain Measurement&lt;/keyword&gt;&lt;keyword&gt;Pressure&lt;/keyword&gt;&lt;keyword&gt;Prospective Studies&lt;/keyword&gt;&lt;keyword&gt;Statistics, Nonparametric&lt;/keyword&gt;&lt;keyword&gt;Time Factors&lt;/keyword&gt;&lt;/keywords&gt;&lt;dates&gt;&lt;year&gt;2012&lt;/year&gt;&lt;pub-dates&gt;&lt;date&gt;May&lt;/date&gt;&lt;/pub-dates&gt;&lt;/dates&gt;&lt;isbn&gt;0915-5635&lt;/isbn&gt;&lt;accession-num&gt;22507090&lt;/accession-num&gt;&lt;urls&gt;&lt;/urls&gt;&lt;electronic-resource-num&gt;10.1111/j.1443-1661.2011.01207.x&lt;/electronic-resource-num&gt;&lt;remote-database-provider&gt;NLM&lt;/remote-database-provider&gt;&lt;language&gt;eng&lt;/language&gt;&lt;/record&gt;&lt;/Cite&gt;&lt;/EndNote&gt;</w:instrText>
            </w:r>
            <w:r w:rsidR="00710182" w:rsidRPr="00F336AC">
              <w:rPr>
                <w:rFonts w:cs="Times New Roman"/>
                <w:color w:val="000000"/>
                <w:kern w:val="0"/>
                <w:sz w:val="20"/>
                <w:szCs w:val="20"/>
                <w14:ligatures w14:val="none"/>
              </w:rPr>
              <w:fldChar w:fldCharType="separate"/>
            </w:r>
            <w:r w:rsidR="00710182" w:rsidRPr="00F336AC">
              <w:rPr>
                <w:rFonts w:cs="Times New Roman"/>
                <w:noProof/>
                <w:color w:val="000000"/>
                <w:kern w:val="0"/>
                <w:sz w:val="20"/>
                <w:szCs w:val="20"/>
                <w:vertAlign w:val="superscript"/>
                <w14:ligatures w14:val="none"/>
              </w:rPr>
              <w:t>12</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7F8E2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7E61BD"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786023"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106</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0CD55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Abdominal compression</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612E0B"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Abdominal compression</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3021C1"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3.89</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2.66</w:t>
            </w:r>
            <w:r w:rsidRPr="00F336AC">
              <w:rPr>
                <w:rFonts w:ascii="宋体" w:hAnsi="宋体" w:cs="Times New Roman" w:hint="eastAsia"/>
                <w:color w:val="000000"/>
                <w:kern w:val="0"/>
                <w:sz w:val="20"/>
                <w:szCs w:val="20"/>
                <w14:ligatures w14:val="none"/>
              </w:rPr>
              <w:t>）</w:t>
            </w:r>
          </w:p>
        </w:tc>
      </w:tr>
      <w:tr w:rsidR="00B855B5" w:rsidRPr="00F336AC" w14:paraId="09379ED6"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3560F533"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63AB8270"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B7E585"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ECE932"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110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BB00C0"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Blank Control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189A91"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EE9E32"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5.74</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2.77</w:t>
            </w:r>
            <w:r w:rsidRPr="00F336AC">
              <w:rPr>
                <w:rFonts w:ascii="宋体" w:hAnsi="宋体" w:cs="Times New Roman" w:hint="eastAsia"/>
                <w:color w:val="000000"/>
                <w:kern w:val="0"/>
                <w:sz w:val="20"/>
                <w:szCs w:val="20"/>
                <w14:ligatures w14:val="none"/>
              </w:rPr>
              <w:t>）</w:t>
            </w:r>
          </w:p>
        </w:tc>
      </w:tr>
      <w:tr w:rsidR="00B855B5" w:rsidRPr="00F336AC" w14:paraId="58CDAF28" w14:textId="77777777" w:rsidTr="00F336AC">
        <w:trPr>
          <w:divId w:val="1064184473"/>
          <w:trHeight w:val="28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D533D6" w14:textId="52BAE83E"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Chen, 2012</w:t>
            </w:r>
            <w:r w:rsidR="00710182" w:rsidRPr="00F336AC">
              <w:rPr>
                <w:rFonts w:cs="Times New Roman"/>
                <w:color w:val="000000"/>
                <w:kern w:val="0"/>
                <w:sz w:val="20"/>
                <w:szCs w:val="20"/>
                <w14:ligatures w14:val="none"/>
              </w:rPr>
              <w:fldChar w:fldCharType="begin">
                <w:fldData xml:space="preserve">PEVuZE5vdGU+PENpdGU+PEF1dGhvcj5DaGVuPC9BdXRob3I+PFllYXI+MjAxMjwvWWVhcj48UmVj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</w:fldData>
              </w:fldChar>
            </w:r>
            <w:r w:rsidR="00710182" w:rsidRPr="00F336AC">
              <w:rPr>
                <w:rFonts w:cs="Times New Roman"/>
                <w:color w:val="000000"/>
                <w:kern w:val="0"/>
                <w:sz w:val="20"/>
                <w:szCs w:val="20"/>
                <w14:ligatures w14:val="none"/>
              </w:rPr>
              <w:instrText xml:space="preserve"> ADDIN EN.CITE </w:instrText>
            </w:r>
            <w:r w:rsidR="00710182" w:rsidRPr="00F336AC">
              <w:rPr>
                <w:rFonts w:cs="Times New Roman"/>
                <w:color w:val="000000"/>
                <w:kern w:val="0"/>
                <w:sz w:val="20"/>
                <w:szCs w:val="20"/>
                <w14:ligatures w14:val="none"/>
              </w:rPr>
              <w:fldChar w:fldCharType="begin">
                <w:fldData xml:space="preserve">PEVuZE5vdGU+PENpdGU+PEF1dGhvcj5DaGVuPC9BdXRob3I+PFllYXI+MjAxMjwvWWVhcj48UmVj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</w:fldData>
              </w:fldChar>
            </w:r>
            <w:r w:rsidR="00710182" w:rsidRPr="00F336AC">
              <w:rPr>
                <w:rFonts w:cs="Times New Roman"/>
                <w:color w:val="000000"/>
                <w:kern w:val="0"/>
                <w:sz w:val="20"/>
                <w:szCs w:val="20"/>
                <w14:ligatures w14:val="none"/>
              </w:rPr>
              <w:instrText xml:space="preserve"> ADDIN EN.CITE.DATA </w:instrText>
            </w:r>
            <w:r w:rsidR="00710182" w:rsidRPr="00F336AC">
              <w:rPr>
                <w:rFonts w:cs="Times New Roman"/>
                <w:color w:val="000000"/>
                <w:kern w:val="0"/>
                <w:sz w:val="20"/>
                <w:szCs w:val="20"/>
                <w14:ligatures w14:val="none"/>
              </w:rPr>
            </w:r>
            <w:r w:rsidR="00710182" w:rsidRPr="00F336AC">
              <w:rPr>
                <w:rFonts w:cs="Times New Roman"/>
                <w:color w:val="000000"/>
                <w:kern w:val="0"/>
                <w:sz w:val="20"/>
                <w:szCs w:val="20"/>
                <w14:ligatures w14:val="none"/>
              </w:rPr>
              <w:fldChar w:fldCharType="end"/>
            </w:r>
            <w:r w:rsidR="00710182" w:rsidRPr="00F336AC">
              <w:rPr>
                <w:rFonts w:cs="Times New Roman"/>
                <w:color w:val="000000"/>
                <w:kern w:val="0"/>
                <w:sz w:val="20"/>
                <w:szCs w:val="20"/>
                <w14:ligatures w14:val="none"/>
              </w:rPr>
            </w:r>
            <w:r w:rsidR="00710182" w:rsidRPr="00F336AC">
              <w:rPr>
                <w:rFonts w:cs="Times New Roman"/>
                <w:color w:val="000000"/>
                <w:kern w:val="0"/>
                <w:sz w:val="20"/>
                <w:szCs w:val="20"/>
                <w14:ligatures w14:val="none"/>
              </w:rPr>
              <w:fldChar w:fldCharType="separate"/>
            </w:r>
            <w:r w:rsidR="00710182" w:rsidRPr="00F336AC">
              <w:rPr>
                <w:rFonts w:cs="Times New Roman"/>
                <w:noProof/>
                <w:color w:val="000000"/>
                <w:kern w:val="0"/>
                <w:sz w:val="20"/>
                <w:szCs w:val="20"/>
                <w:vertAlign w:val="superscript"/>
                <w14:ligatures w14:val="none"/>
              </w:rPr>
              <w:t>13</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F32662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 aged 65 and above</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85654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8ADB0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23</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00DED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CO2</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722616"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2C1279"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4.05</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1.67</w:t>
            </w:r>
            <w:r w:rsidRPr="00F336AC">
              <w:rPr>
                <w:rFonts w:ascii="宋体" w:hAnsi="宋体" w:cs="Times New Roman" w:hint="eastAsia"/>
                <w:color w:val="000000"/>
                <w:kern w:val="0"/>
                <w:sz w:val="20"/>
                <w:szCs w:val="20"/>
                <w14:ligatures w14:val="none"/>
              </w:rPr>
              <w:t>）</w:t>
            </w:r>
          </w:p>
        </w:tc>
      </w:tr>
      <w:tr w:rsidR="00B855B5" w:rsidRPr="00F336AC" w14:paraId="3B7B370C"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65C56D77"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62056990"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AF926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905222"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24</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ABBE9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Blank Control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BB7156"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Air</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F7B8D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7.02</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13.7</w:t>
            </w:r>
            <w:r w:rsidRPr="00F336AC">
              <w:rPr>
                <w:rFonts w:ascii="宋体" w:hAnsi="宋体" w:cs="Times New Roman" w:hint="eastAsia"/>
                <w:color w:val="000000"/>
                <w:kern w:val="0"/>
                <w:sz w:val="20"/>
                <w:szCs w:val="20"/>
                <w14:ligatures w14:val="none"/>
              </w:rPr>
              <w:t>）</w:t>
            </w:r>
          </w:p>
        </w:tc>
      </w:tr>
      <w:tr w:rsidR="00B855B5" w:rsidRPr="00F336AC" w14:paraId="15B2CB3F"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00FB9584"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4EA38760"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8D3DF9"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8F656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26</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32FD10"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CO2, Dezocine, Diazepam</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2308F5"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5 mg and 2.5 mg injected into the gluteus maximus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1B770C"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3.07</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1.02</w:t>
            </w:r>
            <w:r w:rsidRPr="00F336AC">
              <w:rPr>
                <w:rFonts w:ascii="宋体" w:hAnsi="宋体" w:cs="Times New Roman" w:hint="eastAsia"/>
                <w:color w:val="000000"/>
                <w:kern w:val="0"/>
                <w:sz w:val="20"/>
                <w:szCs w:val="20"/>
                <w14:ligatures w14:val="none"/>
              </w:rPr>
              <w:t>）</w:t>
            </w:r>
          </w:p>
        </w:tc>
      </w:tr>
      <w:tr w:rsidR="00B855B5" w:rsidRPr="00F336AC" w14:paraId="67370E20"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072BF919"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3CFFDE74"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05EA5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FBAD79"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25</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3AD8B2"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Dezocine, Diazepam</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97E10F"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5 mg and 2.5 mg injected into the gluteus maximus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A1BF5C"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5.04</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0.87</w:t>
            </w:r>
            <w:r w:rsidRPr="00F336AC">
              <w:rPr>
                <w:rFonts w:ascii="宋体" w:hAnsi="宋体" w:cs="Times New Roman" w:hint="eastAsia"/>
                <w:color w:val="000000"/>
                <w:kern w:val="0"/>
                <w:sz w:val="20"/>
                <w:szCs w:val="20"/>
                <w14:ligatures w14:val="none"/>
              </w:rPr>
              <w:t>）</w:t>
            </w:r>
          </w:p>
        </w:tc>
      </w:tr>
      <w:tr w:rsidR="00B855B5" w:rsidRPr="00F336AC" w14:paraId="7B99E738" w14:textId="77777777" w:rsidTr="00F336AC">
        <w:trPr>
          <w:divId w:val="1064184473"/>
          <w:trHeight w:val="55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25DC6F" w14:textId="1C3AFCBB"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proofErr w:type="spellStart"/>
            <w:r w:rsidRPr="00F336AC">
              <w:rPr>
                <w:rFonts w:cs="Times New Roman"/>
                <w:color w:val="000000"/>
                <w:kern w:val="0"/>
                <w:sz w:val="20"/>
                <w:szCs w:val="20"/>
                <w14:ligatures w14:val="none"/>
              </w:rPr>
              <w:t>Bayupurnama</w:t>
            </w:r>
            <w:proofErr w:type="spellEnd"/>
            <w:r w:rsidRPr="00F336AC">
              <w:rPr>
                <w:rFonts w:cs="Times New Roman"/>
                <w:color w:val="000000"/>
                <w:kern w:val="0"/>
                <w:sz w:val="20"/>
                <w:szCs w:val="20"/>
                <w14:ligatures w14:val="none"/>
              </w:rPr>
              <w:t>, 201</w:t>
            </w:r>
            <w:r w:rsidR="00710182" w:rsidRPr="00F336AC">
              <w:rPr>
                <w:rFonts w:cs="Times New Roman" w:hint="eastAsia"/>
                <w:color w:val="000000"/>
                <w:kern w:val="0"/>
                <w:sz w:val="20"/>
                <w:szCs w:val="20"/>
                <w14:ligatures w14:val="none"/>
              </w:rPr>
              <w:t>2</w:t>
            </w:r>
            <w:r w:rsidR="00710182" w:rsidRPr="00F336AC">
              <w:rPr>
                <w:rFonts w:cs="Times New Roman"/>
                <w:color w:val="000000"/>
                <w:kern w:val="0"/>
                <w:sz w:val="20"/>
                <w:szCs w:val="20"/>
                <w14:ligatures w14:val="none"/>
              </w:rPr>
              <w:fldChar w:fldCharType="begin"/>
            </w:r>
            <w:r w:rsidR="00710182" w:rsidRPr="00F336AC">
              <w:rPr>
                <w:rFonts w:cs="Times New Roman"/>
                <w:color w:val="000000"/>
                <w:kern w:val="0"/>
                <w:sz w:val="20"/>
                <w:szCs w:val="20"/>
                <w14:ligatures w14:val="none"/>
              </w:rPr>
              <w:instrText xml:space="preserve"> ADDIN EN.CITE &lt;EndNote&gt;&lt;Cite&gt;&lt;Author&gt;Bayupurnama&lt;/Author&gt;&lt;Year&gt;2012&lt;/Year&gt;&lt;RecNum&gt;7349&lt;/RecNum&gt;&lt;DisplayText&gt;&lt;style face="superscript"&gt;14&lt;/style&gt;&lt;/DisplayText&gt;&lt;record&gt;&lt;rec-number&gt;7349&lt;/rec-number&gt;&lt;foreign-keys&gt;&lt;key app="EN" db-id="etpxf5ap1wxfa8ess5zpxx240e0fz9zdass2" timestamp="1733142100"&gt;7349&lt;/key&gt;&lt;/foreign-keys&gt;&lt;ref-type name="Journal Article"&gt;17&lt;/ref-type&gt;&lt;contributors&gt;&lt;authors&gt;&lt;author&gt;Bayupurnama, Putut&lt;/author&gt;&lt;author&gt;Ratnasari, Neneng&lt;/author&gt;&lt;author&gt;Indrarti, Fahmi&lt;/author&gt;&lt;author&gt;Triwikatmani, Catharina&lt;/author&gt;&lt;author&gt;Nurdjanah, Siti&lt;/author&gt;&lt;author&gt;Leung, Felix&lt;/author&gt;&lt;/authors&gt;&lt;/contributors&gt;&lt;titles&gt;&lt;title&gt;The Water-Aided Method in Routine Unsedated Colonoscopy: A Randomized Controlled Trial (RCT) in Diagnostic Cases in Indonesian Patients Presidential Poster&lt;/title&gt;&lt;secondary-title&gt;American Journal of Gastroenterology&lt;/secondary-title&gt;&lt;/titles&gt;&lt;periodical&gt;&lt;full-title&gt;American Journal of Gastroenterology&lt;/full-title&gt;&lt;/periodical&gt;&lt;pages&gt;S733-S734&lt;/pages&gt;&lt;volume&gt;107&lt;/volume&gt;&lt;dates&gt;&lt;year&gt;2012&lt;/year&gt;&lt;pub-dates&gt;&lt;date&gt;Oct&lt;/date&gt;&lt;/pub-dates&gt;&lt;/dates&gt;&lt;isbn&gt;0002-9270&lt;/isbn&gt;&lt;accession-num&gt;WOS:000208839703089&lt;/accession-num&gt;&lt;work-type&gt;Meeting Abstract&lt;/work-type&gt;&lt;urls&gt;&lt;related-urls&gt;&lt;url&gt;&amp;lt;Go to ISI&amp;gt;://WOS:000208839703089&lt;/url&gt;&lt;/related-urls&gt;&lt;/urls&gt;&lt;electronic-resource-num&gt;10.14309/00000434-201210001-01802&lt;/electronic-resource-num&gt;&lt;/record&gt;&lt;/Cite&gt;&lt;/EndNote&gt;</w:instrText>
            </w:r>
            <w:r w:rsidR="00710182" w:rsidRPr="00F336AC">
              <w:rPr>
                <w:rFonts w:cs="Times New Roman"/>
                <w:color w:val="000000"/>
                <w:kern w:val="0"/>
                <w:sz w:val="20"/>
                <w:szCs w:val="20"/>
                <w14:ligatures w14:val="none"/>
              </w:rPr>
              <w:fldChar w:fldCharType="separate"/>
            </w:r>
            <w:r w:rsidR="00710182" w:rsidRPr="00F336AC">
              <w:rPr>
                <w:rFonts w:cs="Times New Roman"/>
                <w:noProof/>
                <w:color w:val="000000"/>
                <w:kern w:val="0"/>
                <w:sz w:val="20"/>
                <w:szCs w:val="20"/>
                <w:vertAlign w:val="superscript"/>
                <w14:ligatures w14:val="none"/>
              </w:rPr>
              <w:t>14</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865D00"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AA9832"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9DB62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53</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616635"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Water Infusion</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9AE516"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Water immersion and water exchange, turn off the air pump</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532AB2"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4.1</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2.6</w:t>
            </w:r>
            <w:r w:rsidRPr="00F336AC">
              <w:rPr>
                <w:rFonts w:ascii="宋体" w:hAnsi="宋体" w:cs="Times New Roman" w:hint="eastAsia"/>
                <w:color w:val="000000"/>
                <w:kern w:val="0"/>
                <w:sz w:val="20"/>
                <w:szCs w:val="20"/>
                <w14:ligatures w14:val="none"/>
              </w:rPr>
              <w:t>）</w:t>
            </w:r>
          </w:p>
        </w:tc>
      </w:tr>
      <w:tr w:rsidR="00B855B5" w:rsidRPr="00F336AC" w14:paraId="09B42BBF"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5A485996"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24A1AE47"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A7AB03"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588E65"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57</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5B9FA5"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Blank Control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084673"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836485"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6.4</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2.4</w:t>
            </w:r>
            <w:r w:rsidRPr="00F336AC">
              <w:rPr>
                <w:rFonts w:ascii="宋体" w:hAnsi="宋体" w:cs="Times New Roman" w:hint="eastAsia"/>
                <w:color w:val="000000"/>
                <w:kern w:val="0"/>
                <w:sz w:val="20"/>
                <w:szCs w:val="20"/>
                <w14:ligatures w14:val="none"/>
              </w:rPr>
              <w:t>）</w:t>
            </w:r>
          </w:p>
        </w:tc>
      </w:tr>
      <w:tr w:rsidR="00B855B5" w:rsidRPr="00F336AC" w14:paraId="70C13FCE" w14:textId="77777777" w:rsidTr="00F336AC">
        <w:trPr>
          <w:divId w:val="1064184473"/>
          <w:trHeight w:val="28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FEE14D" w14:textId="6D4B65DE"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Szura, 2015</w:t>
            </w:r>
            <w:r w:rsidR="00710182" w:rsidRPr="00F336AC">
              <w:rPr>
                <w:rFonts w:cs="Times New Roman"/>
                <w:color w:val="000000"/>
                <w:kern w:val="0"/>
                <w:sz w:val="20"/>
                <w:szCs w:val="20"/>
                <w14:ligatures w14:val="none"/>
              </w:rPr>
              <w:fldChar w:fldCharType="begin"/>
            </w:r>
            <w:r w:rsidR="00710182" w:rsidRPr="00F336AC">
              <w:rPr>
                <w:rFonts w:cs="Times New Roman"/>
                <w:color w:val="000000"/>
                <w:kern w:val="0"/>
                <w:sz w:val="20"/>
                <w:szCs w:val="20"/>
                <w14:ligatures w14:val="none"/>
              </w:rPr>
              <w:instrText xml:space="preserve"> ADDIN EN.CITE &lt;EndNote&gt;&lt;Cite&gt;&lt;Author&gt;Szura&lt;/Author&gt;&lt;Year&gt;2015&lt;/Year&gt;&lt;RecNum&gt;7545&lt;/RecNum&gt;&lt;DisplayText&gt;&lt;style face="superscript"&gt;15&lt;/style&gt;&lt;/DisplayText&gt;&lt;record&gt;&lt;rec-number&gt;7545&lt;/rec-number&gt;&lt;foreign-keys&gt;&lt;key app="EN" db-id="etpxf5ap1wxfa8ess5zpxx240e0fz9zdass2" timestamp="1742122467"&gt;7545&lt;/key&gt;&lt;/foreign-keys&gt;&lt;ref-type name="Journal Article"&gt;17&lt;/ref-type&gt;&lt;contributors&gt;&lt;authors&gt;&lt;author&gt;Szura, M.&lt;/author&gt;&lt;author&gt;Pach, R.&lt;/author&gt;&lt;author&gt;Matyja, A.&lt;/author&gt;&lt;author&gt;Kulig, J.&lt;/author&gt;&lt;/authors&gt;&lt;/contributors&gt;&lt;auth-address&gt;First Department of General Surgery, Jagiellonian University, Cracow, Poland.&lt;/auth-address&gt;&lt;titles&gt;&lt;title&gt;Carbon dioxide insufflation during screening unsedated colonoscopy: a randomised clinical trial&lt;/title&gt;&lt;secondary-title&gt;Eur J Cancer Prev&lt;/secondary-title&gt;&lt;/titles&gt;&lt;periodical&gt;&lt;full-title&gt;Eur J Cancer Prev&lt;/full-title&gt;&lt;/periodical&gt;&lt;pages&gt;37-43&lt;/pages&gt;&lt;volume&gt;24&lt;/volume&gt;&lt;number&gt;1&lt;/number&gt;&lt;keywords&gt;&lt;keyword&gt;Carbon Dioxide/*administration &amp;amp; dosage&lt;/keyword&gt;&lt;keyword&gt;Colonoscopy/adverse effects/*methods&lt;/keyword&gt;&lt;keyword&gt;Female&lt;/keyword&gt;&lt;keyword&gt;Humans&lt;/keyword&gt;&lt;keyword&gt;*Hypnotics and Sedatives&lt;/keyword&gt;&lt;keyword&gt;Insufflation/*methods&lt;/keyword&gt;&lt;keyword&gt;Male&lt;/keyword&gt;&lt;keyword&gt;Middle Aged&lt;/keyword&gt;&lt;keyword&gt;Pain Measurement/*methods&lt;/keyword&gt;&lt;keyword&gt;Prospective Studies&lt;/keyword&gt;&lt;/keywords&gt;&lt;dates&gt;&lt;year&gt;2015&lt;/year&gt;&lt;pub-dates&gt;&lt;date&gt;Jan&lt;/date&gt;&lt;/pub-dates&gt;&lt;/dates&gt;&lt;isbn&gt;0959-8278 (Print)&amp;#xD;0959-8278&lt;/isbn&gt;&lt;accession-num&gt;24915135&lt;/accession-num&gt;&lt;urls&gt;&lt;/urls&gt;&lt;custom2&gt;PMC4495875&lt;/custom2&gt;&lt;electroni</w:instrText>
            </w:r>
            <w:r w:rsidR="00710182" w:rsidRPr="00F336AC">
              <w:rPr>
                <w:rFonts w:cs="Times New Roman" w:hint="eastAsia"/>
                <w:color w:val="000000"/>
                <w:kern w:val="0"/>
                <w:sz w:val="20"/>
                <w:szCs w:val="20"/>
                <w14:ligatures w14:val="none"/>
              </w:rPr>
              <w:instrText>c-resource-num&gt;10.1097/cej.0000000000000047&lt;/electronic-resource-num&gt;&lt;remote-database-provider&gt;NLM&lt;/remote-database-provider&gt;&lt;research-notes&gt;&lt;style face="normal" font="default" charset="134" size="100%"&gt;</w:instrText>
            </w:r>
            <w:r w:rsidR="00710182" w:rsidRPr="00F336AC">
              <w:rPr>
                <w:rFonts w:cs="Times New Roman" w:hint="eastAsia"/>
                <w:color w:val="000000"/>
                <w:kern w:val="0"/>
                <w:sz w:val="20"/>
                <w:szCs w:val="20"/>
                <w14:ligatures w14:val="none"/>
              </w:rPr>
              <w:instrText>替换</w:instrText>
            </w:r>
            <w:r w:rsidR="00710182" w:rsidRPr="00F336AC">
              <w:rPr>
                <w:rFonts w:cs="Times New Roman" w:hint="eastAsia"/>
                <w:color w:val="000000"/>
                <w:kern w:val="0"/>
                <w:sz w:val="20"/>
                <w:szCs w:val="20"/>
                <w14:ligatures w14:val="none"/>
              </w:rPr>
              <w:instrText>&lt;/style&gt;&lt;style face="normal" font="default" size="</w:instrText>
            </w:r>
            <w:r w:rsidR="00710182" w:rsidRPr="00F336AC">
              <w:rPr>
                <w:rFonts w:cs="Times New Roman"/>
                <w:color w:val="000000"/>
                <w:kern w:val="0"/>
                <w:sz w:val="20"/>
                <w:szCs w:val="20"/>
                <w14:ligatures w14:val="none"/>
              </w:rPr>
              <w:instrText>100%"&gt;2013 A. Cleland&lt;/style&gt;&lt;/research-notes&gt;&lt;language&gt;eng&lt;/language&gt;&lt;/record&gt;&lt;/Cite&gt;&lt;/EndNote&gt;</w:instrText>
            </w:r>
            <w:r w:rsidR="00710182" w:rsidRPr="00F336AC">
              <w:rPr>
                <w:rFonts w:cs="Times New Roman"/>
                <w:color w:val="000000"/>
                <w:kern w:val="0"/>
                <w:sz w:val="20"/>
                <w:szCs w:val="20"/>
                <w14:ligatures w14:val="none"/>
              </w:rPr>
              <w:fldChar w:fldCharType="separate"/>
            </w:r>
            <w:r w:rsidR="00710182" w:rsidRPr="00F336AC">
              <w:rPr>
                <w:rFonts w:cs="Times New Roman"/>
                <w:noProof/>
                <w:color w:val="000000"/>
                <w:kern w:val="0"/>
                <w:sz w:val="20"/>
                <w:szCs w:val="20"/>
                <w:vertAlign w:val="superscript"/>
                <w14:ligatures w14:val="none"/>
              </w:rPr>
              <w:t>15</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016398A"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 aged 50-65</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AA328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62601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100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0DC2A7"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CO2</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F14826"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69BE9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2.4</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1.3</w:t>
            </w:r>
            <w:r w:rsidRPr="00F336AC">
              <w:rPr>
                <w:rFonts w:ascii="宋体" w:hAnsi="宋体" w:cs="Times New Roman" w:hint="eastAsia"/>
                <w:color w:val="000000"/>
                <w:kern w:val="0"/>
                <w:sz w:val="20"/>
                <w:szCs w:val="20"/>
                <w14:ligatures w14:val="none"/>
              </w:rPr>
              <w:t>）</w:t>
            </w:r>
          </w:p>
        </w:tc>
      </w:tr>
      <w:tr w:rsidR="00B855B5" w:rsidRPr="00F336AC" w14:paraId="013FD7A8"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40B9AE55"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2E61CD52"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0E7F7A"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3D707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100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107CE5"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Blank Control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9413BD"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Air</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C61C7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2.44</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1.2</w:t>
            </w:r>
            <w:r w:rsidRPr="00F336AC">
              <w:rPr>
                <w:rFonts w:ascii="宋体" w:hAnsi="宋体" w:cs="Times New Roman" w:hint="eastAsia"/>
                <w:color w:val="000000"/>
                <w:kern w:val="0"/>
                <w:sz w:val="20"/>
                <w:szCs w:val="20"/>
                <w14:ligatures w14:val="none"/>
              </w:rPr>
              <w:t>）</w:t>
            </w:r>
          </w:p>
        </w:tc>
      </w:tr>
      <w:tr w:rsidR="00B855B5" w:rsidRPr="00F336AC" w14:paraId="0D9CA944" w14:textId="77777777" w:rsidTr="00F336AC">
        <w:trPr>
          <w:divId w:val="1064184473"/>
          <w:trHeight w:val="28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40FF42" w14:textId="3189952E"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Umezawa, 2015</w:t>
            </w:r>
            <w:r w:rsidR="00710182" w:rsidRPr="00F336AC">
              <w:rPr>
                <w:rFonts w:cs="Times New Roman"/>
                <w:color w:val="000000"/>
                <w:kern w:val="0"/>
                <w:sz w:val="20"/>
                <w:szCs w:val="20"/>
                <w14:ligatures w14:val="none"/>
              </w:rPr>
              <w:fldChar w:fldCharType="begin">
                <w:fldData xml:space="preserve">PEVuZE5vdGU+PENpdGU+PEF1dGhvcj5VbWV6YXdhPC9BdXRob3I+PFllYXI+MjAxNTwvWWVhcj48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</w:fldData>
              </w:fldChar>
            </w:r>
            <w:r w:rsidR="00710182" w:rsidRPr="00F336AC">
              <w:rPr>
                <w:rFonts w:cs="Times New Roman"/>
                <w:color w:val="000000"/>
                <w:kern w:val="0"/>
                <w:sz w:val="20"/>
                <w:szCs w:val="20"/>
                <w14:ligatures w14:val="none"/>
              </w:rPr>
              <w:instrText xml:space="preserve"> ADDIN EN.CITE </w:instrText>
            </w:r>
            <w:r w:rsidR="00710182" w:rsidRPr="00F336AC">
              <w:rPr>
                <w:rFonts w:cs="Times New Roman"/>
                <w:color w:val="000000"/>
                <w:kern w:val="0"/>
                <w:sz w:val="20"/>
                <w:szCs w:val="20"/>
                <w14:ligatures w14:val="none"/>
              </w:rPr>
              <w:fldChar w:fldCharType="begin">
                <w:fldData xml:space="preserve">PEVuZE5vdGU+PENpdGU+PEF1dGhvcj5VbWV6YXdhPC9BdXRob3I+PFllYXI+MjAxNTwvWWVhcj48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</w:fldData>
              </w:fldChar>
            </w:r>
            <w:r w:rsidR="00710182" w:rsidRPr="00F336AC">
              <w:rPr>
                <w:rFonts w:cs="Times New Roman"/>
                <w:color w:val="000000"/>
                <w:kern w:val="0"/>
                <w:sz w:val="20"/>
                <w:szCs w:val="20"/>
                <w14:ligatures w14:val="none"/>
              </w:rPr>
              <w:instrText xml:space="preserve"> ADDIN EN.CITE.DATA </w:instrText>
            </w:r>
            <w:r w:rsidR="00710182" w:rsidRPr="00F336AC">
              <w:rPr>
                <w:rFonts w:cs="Times New Roman"/>
                <w:color w:val="000000"/>
                <w:kern w:val="0"/>
                <w:sz w:val="20"/>
                <w:szCs w:val="20"/>
                <w14:ligatures w14:val="none"/>
              </w:rPr>
            </w:r>
            <w:r w:rsidR="00710182" w:rsidRPr="00F336AC">
              <w:rPr>
                <w:rFonts w:cs="Times New Roman"/>
                <w:color w:val="000000"/>
                <w:kern w:val="0"/>
                <w:sz w:val="20"/>
                <w:szCs w:val="20"/>
                <w14:ligatures w14:val="none"/>
              </w:rPr>
              <w:fldChar w:fldCharType="end"/>
            </w:r>
            <w:r w:rsidR="00710182" w:rsidRPr="00F336AC">
              <w:rPr>
                <w:rFonts w:cs="Times New Roman"/>
                <w:color w:val="000000"/>
                <w:kern w:val="0"/>
                <w:sz w:val="20"/>
                <w:szCs w:val="20"/>
                <w14:ligatures w14:val="none"/>
              </w:rPr>
            </w:r>
            <w:r w:rsidR="00710182" w:rsidRPr="00F336AC">
              <w:rPr>
                <w:rFonts w:cs="Times New Roman"/>
                <w:color w:val="000000"/>
                <w:kern w:val="0"/>
                <w:sz w:val="20"/>
                <w:szCs w:val="20"/>
                <w14:ligatures w14:val="none"/>
              </w:rPr>
              <w:fldChar w:fldCharType="separate"/>
            </w:r>
            <w:r w:rsidR="00710182" w:rsidRPr="00F336AC">
              <w:rPr>
                <w:rFonts w:cs="Times New Roman"/>
                <w:noProof/>
                <w:color w:val="000000"/>
                <w:kern w:val="0"/>
                <w:sz w:val="20"/>
                <w:szCs w:val="20"/>
                <w:vertAlign w:val="superscript"/>
                <w14:ligatures w14:val="none"/>
              </w:rPr>
              <w:t>16</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8D3570"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 aged 20-80</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47B9FA"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B69B6D"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28</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75807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Visual distraction</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CDFCDD"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Wearable display to watch silent movies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6AADD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3.03</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2.39</w:t>
            </w:r>
            <w:r w:rsidRPr="00F336AC">
              <w:rPr>
                <w:rFonts w:ascii="宋体" w:hAnsi="宋体" w:cs="Times New Roman" w:hint="eastAsia"/>
                <w:color w:val="000000"/>
                <w:kern w:val="0"/>
                <w:sz w:val="20"/>
                <w:szCs w:val="20"/>
                <w14:ligatures w14:val="none"/>
              </w:rPr>
              <w:t>）</w:t>
            </w:r>
          </w:p>
        </w:tc>
      </w:tr>
      <w:tr w:rsidR="00B855B5" w:rsidRPr="00F336AC" w14:paraId="0C4529C6"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4E164F2C"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48E83109"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AE0F3F"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8BA9B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29</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FADCC5"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Blank Control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F4651C"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Wear the display without playing any content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D79A3F"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5.15</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2.47</w:t>
            </w:r>
            <w:r w:rsidRPr="00F336AC">
              <w:rPr>
                <w:rFonts w:ascii="宋体" w:hAnsi="宋体" w:cs="Times New Roman" w:hint="eastAsia"/>
                <w:color w:val="000000"/>
                <w:kern w:val="0"/>
                <w:sz w:val="20"/>
                <w:szCs w:val="20"/>
                <w14:ligatures w14:val="none"/>
              </w:rPr>
              <w:t>）</w:t>
            </w:r>
          </w:p>
        </w:tc>
      </w:tr>
      <w:tr w:rsidR="00B855B5" w:rsidRPr="00F336AC" w14:paraId="1FADCA8D" w14:textId="77777777" w:rsidTr="00F336AC">
        <w:trPr>
          <w:divId w:val="1064184473"/>
          <w:trHeight w:val="1110"/>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603DF6" w14:textId="0197EF09"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Chen, 2015</w:t>
            </w:r>
            <w:r w:rsidR="00710182" w:rsidRPr="00F336AC">
              <w:rPr>
                <w:rFonts w:cs="Times New Roman"/>
                <w:color w:val="000000"/>
                <w:kern w:val="0"/>
                <w:sz w:val="20"/>
                <w:szCs w:val="20"/>
                <w14:ligatures w14:val="none"/>
              </w:rPr>
              <w:fldChar w:fldCharType="begin"/>
            </w:r>
            <w:r w:rsidR="00710182" w:rsidRPr="00F336AC">
              <w:rPr>
                <w:rFonts w:cs="Times New Roman"/>
                <w:color w:val="000000"/>
                <w:kern w:val="0"/>
                <w:sz w:val="20"/>
                <w:szCs w:val="20"/>
                <w14:ligatures w14:val="none"/>
              </w:rPr>
              <w:instrText xml:space="preserve"> ADDIN EN.CITE &lt;EndNote&gt;&lt;Cite&gt;&lt;Author&gt;Chen&lt;/Author&gt;&lt;Year&gt;2015&lt;/Year&gt;&lt;RecNum&gt;7353&lt;/RecNum&gt;&lt;DisplayText&gt;&lt;style face="superscript"&gt;17&lt;/style&gt;&lt;/DisplayText&gt;&lt;record&gt;&lt;rec-number&gt;7353&lt;/rec-number&gt;&lt;foreign-keys&gt;&lt;key app="EN" db-id="etpxf5ap1wxfa8ess5zpxx240e0fz9zdass2" timestamp="1733142100"&gt;7353&lt;/key&gt;&lt;/foreign-keys&gt;&lt;ref-type name="Journal Article"&gt;17&lt;/ref-type&gt;&lt;contributors&gt;&lt;authors&gt;&lt;author&gt;Chen, Yanqing&lt;/author&gt;&lt;author&gt;Wu, Weilan&lt;/author&gt;&lt;author&gt;Yao, Yusheng&lt;/author&gt;&lt;author&gt;Yang, Yang&lt;/author&gt;&lt;author&gt;Zhao, Qiuyan&lt;/author&gt;&lt;author&gt;Qiu, Liangcheng&lt;/author&gt;&lt;/authors&gt;&lt;/contributors&gt;&lt;titles&gt;&lt;title&gt;Transcutaneous electric acupoint stimulation at Jiaji points reduce abdominal pain after colonoscopy: a randomized controlled trial&lt;/title&gt;&lt;secondary-title&gt;International Journal of Clinical and Experimental Medicine&lt;/secondary-title&gt;&lt;/titles&gt;&lt;periodical&gt;&lt;full-title&gt;International Journal of Clinical and Experimental Medicine&lt;/full-title&gt;&lt;/periodical&gt;&lt;pages&gt;5972-5977&lt;/pages&gt;&lt;volume&gt;8&lt;/volume&gt;&lt;number&gt;4&lt;/number&gt;&lt;dates&gt;&lt;year&gt;2015&lt;/year&gt;&lt;pub-dates&gt;&lt;date&gt;2015&lt;/date&gt;&lt;/pub-dates&gt;&lt;/dates&gt;&lt;isbn&gt;1940-5901&lt;/isbn&gt;&lt;accession-num&gt;WOS:000358377700145&lt;/accession-num&gt;&lt;work-type&gt;Article&lt;/work-type&gt;&lt;urls&gt;&lt;related-urls&gt;&lt;url&gt;&lt;style face="underline" font="default" size="100%"&gt;&amp;lt;Go to ISI&amp;gt;://WOS:000358377700145&lt;/style&gt;&lt;/url&gt;&lt;/related-urls&gt;&lt;/urls&gt;&lt;/record&gt;&lt;/Cite&gt;&lt;/EndNote&gt;</w:instrText>
            </w:r>
            <w:r w:rsidR="00710182" w:rsidRPr="00F336AC">
              <w:rPr>
                <w:rFonts w:cs="Times New Roman"/>
                <w:color w:val="000000"/>
                <w:kern w:val="0"/>
                <w:sz w:val="20"/>
                <w:szCs w:val="20"/>
                <w14:ligatures w14:val="none"/>
              </w:rPr>
              <w:fldChar w:fldCharType="separate"/>
            </w:r>
            <w:r w:rsidR="00710182" w:rsidRPr="00F336AC">
              <w:rPr>
                <w:rFonts w:cs="Times New Roman"/>
                <w:noProof/>
                <w:color w:val="000000"/>
                <w:kern w:val="0"/>
                <w:sz w:val="20"/>
                <w:szCs w:val="20"/>
                <w:vertAlign w:val="superscript"/>
                <w14:ligatures w14:val="none"/>
              </w:rPr>
              <w:t>17</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B35E69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 aged 18-65</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DB77EF"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94E031"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114</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69A5E0"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 xml:space="preserve">Electrical stimulation, </w:t>
            </w:r>
            <w:proofErr w:type="spellStart"/>
            <w:r w:rsidRPr="00F336AC">
              <w:rPr>
                <w:rFonts w:cs="Times New Roman"/>
                <w:color w:val="000000"/>
                <w:kern w:val="0"/>
                <w:sz w:val="20"/>
                <w:szCs w:val="20"/>
                <w14:ligatures w14:val="none"/>
              </w:rPr>
              <w:t>Dentanyl</w:t>
            </w:r>
            <w:proofErr w:type="spellEnd"/>
            <w:r w:rsidRPr="00F336AC">
              <w:rPr>
                <w:rFonts w:cs="Times New Roman"/>
                <w:color w:val="000000"/>
                <w:kern w:val="0"/>
                <w:sz w:val="20"/>
                <w:szCs w:val="20"/>
                <w14:ligatures w14:val="none"/>
              </w:rPr>
              <w:t>, Propofol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0D2F55"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roofErr w:type="spellStart"/>
            <w:r w:rsidRPr="00F336AC">
              <w:rPr>
                <w:rFonts w:cs="Times New Roman"/>
                <w:color w:val="000000"/>
                <w:kern w:val="0"/>
                <w:sz w:val="20"/>
                <w:szCs w:val="20"/>
                <w14:ligatures w14:val="none"/>
              </w:rPr>
              <w:t>Jiaji</w:t>
            </w:r>
            <w:proofErr w:type="spellEnd"/>
            <w:r w:rsidRPr="00F336AC">
              <w:rPr>
                <w:rFonts w:cs="Times New Roman"/>
                <w:color w:val="000000"/>
                <w:kern w:val="0"/>
                <w:sz w:val="20"/>
                <w:szCs w:val="20"/>
                <w14:ligatures w14:val="none"/>
              </w:rPr>
              <w:t xml:space="preserve"> points on both sides, 30 minutes, 2-100HZ sparse and dense waves, current intensity until muscle twitching; intravenous injection of 0.05 </w:t>
            </w:r>
            <w:proofErr w:type="spellStart"/>
            <w:r w:rsidRPr="00F336AC">
              <w:rPr>
                <w:rFonts w:cs="Times New Roman"/>
                <w:color w:val="000000"/>
                <w:kern w:val="0"/>
                <w:sz w:val="20"/>
                <w:szCs w:val="20"/>
                <w14:ligatures w14:val="none"/>
              </w:rPr>
              <w:t>μg</w:t>
            </w:r>
            <w:proofErr w:type="spellEnd"/>
            <w:r w:rsidRPr="00F336AC">
              <w:rPr>
                <w:rFonts w:cs="Times New Roman"/>
                <w:color w:val="000000"/>
                <w:kern w:val="0"/>
                <w:sz w:val="20"/>
                <w:szCs w:val="20"/>
                <w14:ligatures w14:val="none"/>
              </w:rPr>
              <w:t>/kg; as needed</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DDA91F"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2.35</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0.75</w:t>
            </w:r>
            <w:r w:rsidRPr="00F336AC">
              <w:rPr>
                <w:rFonts w:ascii="宋体" w:hAnsi="宋体" w:cs="Times New Roman" w:hint="eastAsia"/>
                <w:color w:val="000000"/>
                <w:kern w:val="0"/>
                <w:sz w:val="20"/>
                <w:szCs w:val="20"/>
                <w14:ligatures w14:val="none"/>
              </w:rPr>
              <w:t>）</w:t>
            </w:r>
          </w:p>
        </w:tc>
      </w:tr>
      <w:tr w:rsidR="00B855B5" w:rsidRPr="00F336AC" w14:paraId="12290FB8" w14:textId="77777777" w:rsidTr="00F336AC">
        <w:trPr>
          <w:divId w:val="1064184473"/>
          <w:trHeight w:val="555"/>
        </w:trPr>
        <w:tc>
          <w:tcPr>
            <w:tcW w:w="988" w:type="dxa"/>
            <w:vMerge/>
            <w:tcBorders>
              <w:top w:val="nil"/>
              <w:left w:val="single" w:sz="4" w:space="0" w:color="auto"/>
              <w:bottom w:val="single" w:sz="4" w:space="0" w:color="auto"/>
              <w:right w:val="single" w:sz="4" w:space="0" w:color="auto"/>
            </w:tcBorders>
            <w:vAlign w:val="center"/>
            <w:hideMark/>
          </w:tcPr>
          <w:p w14:paraId="69405737"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645ECA92"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8E2AF7"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131D19"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115</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5019F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Placebo electrical stimulation, Fentanyl, Propofol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017A1D"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 xml:space="preserve">Same as above but without current output; 0.05 </w:t>
            </w:r>
            <w:proofErr w:type="spellStart"/>
            <w:r w:rsidRPr="00F336AC">
              <w:rPr>
                <w:rFonts w:cs="Times New Roman"/>
                <w:color w:val="000000"/>
                <w:kern w:val="0"/>
                <w:sz w:val="20"/>
                <w:szCs w:val="20"/>
                <w14:ligatures w14:val="none"/>
              </w:rPr>
              <w:t>μg</w:t>
            </w:r>
            <w:proofErr w:type="spellEnd"/>
            <w:r w:rsidRPr="00F336AC">
              <w:rPr>
                <w:rFonts w:cs="Times New Roman"/>
                <w:color w:val="000000"/>
                <w:kern w:val="0"/>
                <w:sz w:val="20"/>
                <w:szCs w:val="20"/>
                <w14:ligatures w14:val="none"/>
              </w:rPr>
              <w:t>/kg IV; as needed</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B692C2"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3.35</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2.25</w:t>
            </w:r>
            <w:r w:rsidRPr="00F336AC">
              <w:rPr>
                <w:rFonts w:ascii="宋体" w:hAnsi="宋体" w:cs="Times New Roman" w:hint="eastAsia"/>
                <w:color w:val="000000"/>
                <w:kern w:val="0"/>
                <w:sz w:val="20"/>
                <w:szCs w:val="20"/>
                <w14:ligatures w14:val="none"/>
              </w:rPr>
              <w:t>）</w:t>
            </w:r>
          </w:p>
        </w:tc>
      </w:tr>
      <w:tr w:rsidR="00D27980" w:rsidRPr="00F336AC" w14:paraId="6F651E88" w14:textId="77777777" w:rsidTr="00F336AC">
        <w:trPr>
          <w:divId w:val="1064184473"/>
          <w:trHeight w:val="555"/>
        </w:trPr>
        <w:tc>
          <w:tcPr>
            <w:tcW w:w="988" w:type="dxa"/>
            <w:vMerge w:val="restart"/>
            <w:tcBorders>
              <w:top w:val="nil"/>
              <w:left w:val="single" w:sz="4" w:space="0" w:color="auto"/>
              <w:right w:val="single" w:sz="4" w:space="0" w:color="auto"/>
            </w:tcBorders>
            <w:vAlign w:val="center"/>
          </w:tcPr>
          <w:p w14:paraId="09D8560A" w14:textId="5AB74FEF" w:rsidR="00D27980" w:rsidRPr="00F336AC" w:rsidRDefault="00D27980"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hint="eastAsia"/>
                <w:color w:val="000000"/>
                <w:kern w:val="0"/>
                <w:sz w:val="20"/>
                <w:szCs w:val="20"/>
                <w14:ligatures w14:val="none"/>
              </w:rPr>
              <w:t>Jiang, 2015</w:t>
            </w:r>
            <w:r w:rsidRPr="00F336AC">
              <w:rPr>
                <w:rFonts w:cs="Times New Roman"/>
                <w:color w:val="000000"/>
                <w:kern w:val="0"/>
                <w:sz w:val="20"/>
                <w:szCs w:val="20"/>
                <w14:ligatures w14:val="none"/>
              </w:rPr>
              <w:fldChar w:fldCharType="begin"/>
            </w:r>
            <w:r w:rsidRPr="00F336AC">
              <w:rPr>
                <w:rFonts w:cs="Times New Roman"/>
                <w:color w:val="000000"/>
                <w:kern w:val="0"/>
                <w:sz w:val="20"/>
                <w:szCs w:val="20"/>
                <w14:ligatures w14:val="none"/>
              </w:rPr>
              <w:instrText xml:space="preserve"> ADDIN EN.CITE &lt;EndNote&gt;&lt;Cite&gt;&lt;Author&gt;Jiang&lt;/Author&gt;&lt;Year&gt;2015&lt;/Year&gt;&lt;RecNum&gt;7355&lt;/RecNum&gt;&lt;DisplayText&gt;&lt;style face="superscript"&gt;18&lt;/style&gt;&lt;/DisplayText&gt;&lt;record&gt;&lt;rec-number&gt;7355&lt;/rec-number&gt;&lt;foreign-keys&gt;&lt;key app="EN" db-id="etpxf5ap1wxfa8ess5zpxx240e0fz9zdass2" timestamp="1733142100"&gt;7355&lt;/key&gt;&lt;/foreign-keys&gt;&lt;ref-type name="Journal Article"&gt;17&lt;/ref-type&gt;&lt;contributors&gt;&lt;authors&gt;&lt;author&gt;Jiang, Xiaolian&lt;/author&gt;&lt;author&gt;Li, Xiaolin&lt;/author&gt;&lt;author&gt;Zhou Hui, Lan&lt;/author&gt;&lt;/authors&gt;&lt;/contributors&gt;&lt;titles&gt;&lt;title&gt;Effects of Visual and Audiovisual Distraction on Pain and Anxiety Among Patients Undergoing Colonoscopy&lt;/title&gt;&lt;secondary-title&gt;Gastroenterology Nursing&lt;/secondary-title&gt;&lt;/titles&gt;&lt;periodical&gt;&lt;full-title&gt;Gastroenterology Nursing&lt;/full-title&gt;&lt;/periodical&gt;&lt;pages&gt;55-61&lt;/pages&gt;&lt;volume&gt;38&lt;/volume&gt;&lt;number&gt;1&lt;/number&gt;&lt;dates&gt;&lt;year&gt;2015&lt;/year&gt;&lt;pub-dates&gt;&lt;date&gt;Jan-Feb&lt;/date&gt;&lt;/pub-dates&gt;&lt;/dates&gt;&lt;isbn&gt;1042-895X&lt;/isbn&gt;&lt;accession-num&gt;WOS:000349398300006&lt;/accession-num&gt;&lt;work-type&gt;Article&lt;/work-type&gt;&lt;urls&gt;&lt;related-urls&gt;&lt;url&gt;&amp;lt;Go to ISI&amp;gt;://WOS:000349398300006&lt;/url&gt;&lt;/related-urls&gt;&lt;/urls&gt;&lt;electronic-resource-num&gt;10.1097/sga.0000000000000089&lt;/electronic-resource-num&gt;&lt;/record&gt;&lt;/Cite&gt;&lt;/EndNote&gt;</w:instrText>
            </w:r>
            <w:r w:rsidRPr="00F336AC">
              <w:rPr>
                <w:rFonts w:cs="Times New Roman"/>
                <w:color w:val="000000"/>
                <w:kern w:val="0"/>
                <w:sz w:val="20"/>
                <w:szCs w:val="20"/>
                <w14:ligatures w14:val="none"/>
              </w:rPr>
              <w:fldChar w:fldCharType="separate"/>
            </w:r>
            <w:r w:rsidRPr="00F336AC">
              <w:rPr>
                <w:rFonts w:cs="Times New Roman"/>
                <w:noProof/>
                <w:color w:val="000000"/>
                <w:kern w:val="0"/>
                <w:sz w:val="20"/>
                <w:szCs w:val="20"/>
                <w:vertAlign w:val="superscript"/>
                <w14:ligatures w14:val="none"/>
              </w:rPr>
              <w:t>18</w:t>
            </w:r>
            <w:r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right w:val="single" w:sz="4" w:space="0" w:color="auto"/>
            </w:tcBorders>
            <w:vAlign w:val="center"/>
          </w:tcPr>
          <w:p w14:paraId="4B6966C5" w14:textId="413AA293" w:rsidR="00D27980" w:rsidRPr="00F336AC" w:rsidRDefault="00D27980" w:rsidP="00D27980">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59862B1" w14:textId="017BBFBE" w:rsidR="00D27980" w:rsidRPr="00F336AC" w:rsidRDefault="00D27980"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hint="eastAsia"/>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20EF2F2" w14:textId="04D9A69A" w:rsidR="00D27980" w:rsidRPr="00F336AC" w:rsidRDefault="00D27980"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hint="eastAsia"/>
                <w:color w:val="000000"/>
                <w:kern w:val="0"/>
                <w:sz w:val="20"/>
                <w:szCs w:val="20"/>
                <w14:ligatures w14:val="none"/>
              </w:rPr>
              <w:t>60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28B152A" w14:textId="3F5A600D" w:rsidR="00D27980" w:rsidRPr="00F336AC" w:rsidRDefault="003D4971"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Visual distraction</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CB7D1A2" w14:textId="51138438" w:rsidR="00D27980" w:rsidRPr="00F336AC" w:rsidRDefault="003D4971"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Silent playback of DVDs of interest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2F22AEA" w14:textId="168D4AAF" w:rsidR="00D27980" w:rsidRPr="00F336AC" w:rsidRDefault="003D4971"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hint="eastAsia"/>
                <w:color w:val="000000"/>
                <w:kern w:val="0"/>
                <w:sz w:val="20"/>
                <w:szCs w:val="20"/>
                <w14:ligatures w14:val="none"/>
              </w:rPr>
              <w:t>4.89 (2.8)</w:t>
            </w:r>
          </w:p>
        </w:tc>
      </w:tr>
      <w:tr w:rsidR="00D27980" w:rsidRPr="00F336AC" w14:paraId="06B95DAC" w14:textId="77777777" w:rsidTr="00F336AC">
        <w:trPr>
          <w:divId w:val="1064184473"/>
          <w:trHeight w:val="555"/>
        </w:trPr>
        <w:tc>
          <w:tcPr>
            <w:tcW w:w="988" w:type="dxa"/>
            <w:vMerge/>
            <w:tcBorders>
              <w:left w:val="single" w:sz="4" w:space="0" w:color="auto"/>
              <w:right w:val="single" w:sz="4" w:space="0" w:color="auto"/>
            </w:tcBorders>
            <w:vAlign w:val="center"/>
          </w:tcPr>
          <w:p w14:paraId="15514B35" w14:textId="77777777" w:rsidR="00D27980" w:rsidRPr="00F336AC" w:rsidRDefault="00D27980"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left w:val="single" w:sz="4" w:space="0" w:color="auto"/>
              <w:right w:val="single" w:sz="4" w:space="0" w:color="auto"/>
            </w:tcBorders>
            <w:vAlign w:val="center"/>
          </w:tcPr>
          <w:p w14:paraId="6ABEF735" w14:textId="77777777" w:rsidR="00D27980" w:rsidRPr="00F336AC" w:rsidRDefault="00D27980"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B1EACFB" w14:textId="03778371" w:rsidR="00D27980" w:rsidRPr="00F336AC" w:rsidRDefault="00D27980"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hint="eastAsia"/>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2DEF546" w14:textId="1E7DD8D4" w:rsidR="00D27980" w:rsidRPr="00F336AC" w:rsidRDefault="00D27980"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hint="eastAsia"/>
                <w:color w:val="000000"/>
                <w:kern w:val="0"/>
                <w:sz w:val="20"/>
                <w:szCs w:val="20"/>
                <w14:ligatures w14:val="none"/>
              </w:rPr>
              <w:t>60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E743AF8" w14:textId="03E9645E" w:rsidR="00D27980" w:rsidRPr="00F336AC" w:rsidRDefault="003D4971"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Visual and auditory distraction</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C07334E" w14:textId="56017850" w:rsidR="00D27980" w:rsidRPr="00F336AC" w:rsidRDefault="003D4971"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DVD with audio playback that you are interested in</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B4810CD" w14:textId="23536660" w:rsidR="00D27980" w:rsidRPr="00F336AC" w:rsidRDefault="003D4971"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hint="eastAsia"/>
                <w:color w:val="000000"/>
                <w:kern w:val="0"/>
                <w:sz w:val="20"/>
                <w:szCs w:val="20"/>
                <w14:ligatures w14:val="none"/>
              </w:rPr>
              <w:t>4.51 (2.26)</w:t>
            </w:r>
          </w:p>
        </w:tc>
      </w:tr>
      <w:tr w:rsidR="00D27980" w:rsidRPr="00F336AC" w14:paraId="3D3DD020" w14:textId="77777777" w:rsidTr="00F336AC">
        <w:trPr>
          <w:divId w:val="1064184473"/>
          <w:trHeight w:val="555"/>
        </w:trPr>
        <w:tc>
          <w:tcPr>
            <w:tcW w:w="988" w:type="dxa"/>
            <w:vMerge/>
            <w:tcBorders>
              <w:left w:val="single" w:sz="4" w:space="0" w:color="auto"/>
              <w:bottom w:val="single" w:sz="4" w:space="0" w:color="auto"/>
              <w:right w:val="single" w:sz="4" w:space="0" w:color="auto"/>
            </w:tcBorders>
            <w:vAlign w:val="center"/>
          </w:tcPr>
          <w:p w14:paraId="41BF6D38" w14:textId="77777777" w:rsidR="00D27980" w:rsidRPr="00F336AC" w:rsidRDefault="00D27980"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left w:val="single" w:sz="4" w:space="0" w:color="auto"/>
              <w:bottom w:val="single" w:sz="4" w:space="0" w:color="auto"/>
              <w:right w:val="single" w:sz="4" w:space="0" w:color="auto"/>
            </w:tcBorders>
            <w:vAlign w:val="center"/>
          </w:tcPr>
          <w:p w14:paraId="67CDC1FA" w14:textId="77777777" w:rsidR="00D27980" w:rsidRPr="00F336AC" w:rsidRDefault="00D27980"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B977C58" w14:textId="1AFA27FF" w:rsidR="00D27980" w:rsidRPr="00F336AC" w:rsidRDefault="00D27980"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hint="eastAsia"/>
                <w:color w:val="000000"/>
                <w:kern w:val="0"/>
                <w:sz w:val="20"/>
                <w:szCs w:val="20"/>
                <w14:ligatures w14:val="none"/>
              </w:rPr>
              <w:t>3</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D8A24B8" w14:textId="16B843DD" w:rsidR="00D27980" w:rsidRPr="00F336AC" w:rsidRDefault="00D27980"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hint="eastAsia"/>
                <w:color w:val="000000"/>
                <w:kern w:val="0"/>
                <w:sz w:val="20"/>
                <w:szCs w:val="20"/>
                <w14:ligatures w14:val="none"/>
              </w:rPr>
              <w:t>60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7AF7E23" w14:textId="2B851B87" w:rsidR="00D27980" w:rsidRPr="00F336AC" w:rsidRDefault="003D4971"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Blank Control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286CFA5" w14:textId="1171670A" w:rsidR="00D27980" w:rsidRPr="00F336AC" w:rsidRDefault="003D4971"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hint="eastAsia"/>
                <w:color w:val="000000"/>
                <w:kern w:val="0"/>
                <w:sz w:val="20"/>
                <w:szCs w:val="20"/>
                <w14:ligatures w14:val="none"/>
              </w:rPr>
              <w: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8D8B8FE" w14:textId="5D1F3E6C" w:rsidR="00D27980" w:rsidRPr="00F336AC" w:rsidRDefault="003D4971"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hint="eastAsia"/>
                <w:color w:val="000000"/>
                <w:kern w:val="0"/>
                <w:sz w:val="20"/>
                <w:szCs w:val="20"/>
                <w14:ligatures w14:val="none"/>
              </w:rPr>
              <w:t>5.16 (2.9)</w:t>
            </w:r>
          </w:p>
        </w:tc>
      </w:tr>
      <w:tr w:rsidR="00B855B5" w:rsidRPr="00F336AC" w14:paraId="1DCF52D5" w14:textId="77777777" w:rsidTr="00F336AC">
        <w:trPr>
          <w:divId w:val="1064184473"/>
          <w:trHeight w:val="28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4CC741" w14:textId="68717DFB"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Schroeder, 2016</w:t>
            </w:r>
            <w:r w:rsidR="00710182" w:rsidRPr="00F336AC">
              <w:rPr>
                <w:rFonts w:cs="Times New Roman"/>
                <w:color w:val="000000"/>
                <w:kern w:val="0"/>
                <w:sz w:val="20"/>
                <w:szCs w:val="20"/>
                <w14:ligatures w14:val="none"/>
              </w:rPr>
              <w:fldChar w:fldCharType="begin"/>
            </w:r>
            <w:r w:rsidR="00D27980" w:rsidRPr="00F336AC">
              <w:rPr>
                <w:rFonts w:cs="Times New Roman"/>
                <w:color w:val="000000"/>
                <w:kern w:val="0"/>
                <w:sz w:val="20"/>
                <w:szCs w:val="20"/>
                <w14:ligatures w14:val="none"/>
              </w:rPr>
              <w:instrText xml:space="preserve"> ADDIN EN.CITE &lt;EndNote&gt;&lt;Cite&gt;&lt;Author&gt;Schroeder&lt;/Author&gt;&lt;Year&gt;2016&lt;/Year&gt;&lt;RecNum&gt;879&lt;/RecNum&gt;&lt;DisplayText&gt;&lt;style face="superscript"&gt;19&lt;/style&gt;&lt;/DisplayText&gt;&lt;record&gt;&lt;rec-number&gt;879&lt;/rec-number&gt;&lt;foreign-keys&gt;&lt;key app="EN" db-id="etpxf5ap1wxfa8ess5zpxx240e0fz9zdass2" timestamp="1730969601"&gt;879&lt;/key&gt;&lt;/foreign-keys&gt;&lt;ref-type name="Journal Article"&gt;17&lt;/ref-type&gt;&lt;contributors&gt;&lt;authors&gt;&lt;author&gt;Schroeder, C.&lt;/author&gt;&lt;author&gt;Kaoutzanis, C.&lt;/author&gt;&lt;author&gt;Tocco-Bradley, R.&lt;/author&gt;&lt;author&gt;Obear, J.&lt;/author&gt;&lt;author&gt;Welch, K. B.&lt;/author&gt;&lt;author&gt;Winter, S.&lt;/author&gt;&lt;author&gt;Cleary, R. K.&lt;/author&gt;&lt;/authors&gt;&lt;/contributors&gt;&lt;auth-address&gt;1 Department of Surgery, Saint Joseph Mercy Health System, Ann Arbor, Michigan 2 Department of Biostatistics, University of Michigan, Ann Arbor, Michigan.&lt;/auth-address&gt;&lt;titles&gt;&lt;title&gt;Patients Prefer Propofol to Midazolam Plus Fentanyl for Sedation for Colonoscopy: Results of a Single-Center Randomized Equivalence Trial&lt;/title&gt;&lt;secondary-title&gt;Dis Colon Rectum&lt;/secondary-title&gt;&lt;/titles&gt;&lt;periodical&gt;&lt;full-title&gt;Dis Colon Rectum&lt;/full-title&gt;&lt;/periodical&gt;&lt;pages&gt;62-69&lt;/pages&gt;&lt;volume&gt;59&lt;/volume&gt;&lt;number&gt;1&lt;/number&gt;&lt;dates&gt;&lt;year&gt;2016&lt;/year&gt;&lt;pub-dates&gt;&lt;date&gt;Jan&lt;/date&gt;&lt;/pub-dates&gt;&lt;/dates&gt;&lt;isbn&gt;0012-3706&lt;/isbn&gt;&lt;accession-num&gt;26651114&lt;/accession-num&gt;&lt;urls&gt;&lt;/urls&gt;&lt;electronic-resource-num&gt;10.1097/dcr.0000000000000512&lt;/electronic-resource-num&gt;&lt;remote-database-provider&gt;NLM&lt;/remote-database-provider&gt;&lt;language&gt;eng&lt;/language&gt;&lt;/record&gt;&lt;/Cite&gt;&lt;/EndNote&gt;</w:instrText>
            </w:r>
            <w:r w:rsidR="00710182" w:rsidRPr="00F336AC">
              <w:rPr>
                <w:rFonts w:cs="Times New Roman"/>
                <w:color w:val="000000"/>
                <w:kern w:val="0"/>
                <w:sz w:val="20"/>
                <w:szCs w:val="20"/>
                <w14:ligatures w14:val="none"/>
              </w:rPr>
              <w:fldChar w:fldCharType="separate"/>
            </w:r>
            <w:r w:rsidR="00D27980" w:rsidRPr="00F336AC">
              <w:rPr>
                <w:rFonts w:cs="Times New Roman"/>
                <w:noProof/>
                <w:color w:val="000000"/>
                <w:kern w:val="0"/>
                <w:sz w:val="20"/>
                <w:szCs w:val="20"/>
                <w:vertAlign w:val="superscript"/>
                <w14:ligatures w14:val="none"/>
              </w:rPr>
              <w:t>19</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884F86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3A87E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7D2FE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126</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A41347"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Propofol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845A84"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As needed, not exceeding 60 mg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915DFD"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0.2</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0.9</w:t>
            </w:r>
            <w:r w:rsidRPr="00F336AC">
              <w:rPr>
                <w:rFonts w:ascii="宋体" w:hAnsi="宋体" w:cs="Times New Roman" w:hint="eastAsia"/>
                <w:color w:val="000000"/>
                <w:kern w:val="0"/>
                <w:sz w:val="20"/>
                <w:szCs w:val="20"/>
                <w14:ligatures w14:val="none"/>
              </w:rPr>
              <w:t>）</w:t>
            </w:r>
          </w:p>
        </w:tc>
      </w:tr>
      <w:tr w:rsidR="00B855B5" w:rsidRPr="00F336AC" w14:paraId="0474D6E0"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35A97765"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41562925"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7546E9"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2E23A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136</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1A6A5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Fentanyl, Midazolam</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6DD5E2"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2mg</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50μg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B30FE0"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2.4</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3.1</w:t>
            </w:r>
            <w:r w:rsidRPr="00F336AC">
              <w:rPr>
                <w:rFonts w:ascii="宋体" w:hAnsi="宋体" w:cs="Times New Roman" w:hint="eastAsia"/>
                <w:color w:val="000000"/>
                <w:kern w:val="0"/>
                <w:sz w:val="20"/>
                <w:szCs w:val="20"/>
                <w14:ligatures w14:val="none"/>
              </w:rPr>
              <w:t>）</w:t>
            </w:r>
          </w:p>
        </w:tc>
      </w:tr>
      <w:tr w:rsidR="00B855B5" w:rsidRPr="00F336AC" w14:paraId="6D97F4D3" w14:textId="77777777" w:rsidTr="00F336AC">
        <w:trPr>
          <w:divId w:val="1064184473"/>
          <w:trHeight w:val="833"/>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640254" w14:textId="4BF9868F"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Silva, 2016</w:t>
            </w:r>
            <w:r w:rsidR="00710182" w:rsidRPr="00F336AC">
              <w:rPr>
                <w:rFonts w:cs="Times New Roman"/>
                <w:color w:val="000000"/>
                <w:kern w:val="0"/>
                <w:sz w:val="20"/>
                <w:szCs w:val="20"/>
                <w14:ligatures w14:val="none"/>
              </w:rPr>
              <w:fldChar w:fldCharType="begin"/>
            </w:r>
            <w:r w:rsidR="00D27980" w:rsidRPr="00F336AC">
              <w:rPr>
                <w:rFonts w:cs="Times New Roman"/>
                <w:color w:val="000000"/>
                <w:kern w:val="0"/>
                <w:sz w:val="20"/>
                <w:szCs w:val="20"/>
                <w14:ligatures w14:val="none"/>
              </w:rPr>
              <w:instrText xml:space="preserve"> ADDIN EN.CITE &lt;EndNote&gt;&lt;Cite&gt;&lt;Author&gt;De Silva&lt;/Author&gt;&lt;Year&gt;2016&lt;/Year&gt;&lt;RecNum&gt;7358&lt;/RecNum&gt;&lt;DisplayText&gt;&lt;style face="superscript"&gt;20&lt;/style&gt;&lt;/DisplayText&gt;&lt;record&gt;&lt;rec-number&gt;7358&lt;/rec-number&gt;&lt;foreign-keys&gt;&lt;key app="EN" db-id="etpxf5ap1wxfa8ess5zpxx240e0fz9zdass2" timestamp="1733142100"&gt;7358&lt;/key&gt;&lt;/foreign-keys&gt;&lt;ref-type name="Journal Article"&gt;17&lt;/ref-type&gt;&lt;contributors&gt;&lt;authors&gt;&lt;author&gt;De Silva, A. P.&lt;/author&gt;&lt;author&gt;Niriella, M. A.&lt;/author&gt;&lt;author&gt;Nandamuni, Y.&lt;/author&gt;&lt;author&gt;Nanayakkara, S. D.&lt;/author&gt;&lt;author&gt;Perera, K. R. P.&lt;/author&gt;&lt;author&gt;Kodisinghe, S. K.&lt;/author&gt;&lt;author&gt;Subasinghe, K. C. E.&lt;/author&gt;&lt;author&gt;Pathmeswaran, A.&lt;/author&gt;&lt;author&gt;de Silva, H. J.&lt;/author&gt;&lt;/authors&gt;&lt;/contributors&gt;&lt;titles&gt;&lt;title&gt;Effect of audio and visual distraction on patients undergoing colonoscopy: a randomized controlled study&lt;/title&gt;&lt;secondary-title&gt;Endoscopy international open&lt;/secondary-title&gt;&lt;/titles&gt;&lt;periodical&gt;&lt;full-title&gt;Endoscopy International Open&lt;/full-title&gt;&lt;/periodical&gt;&lt;pages&gt;E1211-E1214&lt;/pages&gt;&lt;volume&gt;4&lt;/volume&gt;&lt;number&gt;11&lt;/number&gt;&lt;dates&gt;&lt;year&gt;2016&lt;/year&gt;&lt;pub-dates&gt;&lt;date&gt;2016-Nov&lt;/date&gt;&lt;/pub-dates&gt;&lt;/dates&gt;&lt;isbn&gt;2364-3722&lt;/isbn&gt;&lt;accession-num&gt;MEDLINE:27853748&lt;/accession-num&gt;&lt;urls&gt;&lt;related-urls&gt;&lt;url&gt;&amp;lt;Go to ISI&amp;gt;://MEDLINE:27853748&lt;/url&gt;&lt;/related-urls&gt;&lt;/urls&gt;&lt;/record&gt;&lt;/Cite&gt;&lt;/EndNote&gt;</w:instrText>
            </w:r>
            <w:r w:rsidR="00710182" w:rsidRPr="00F336AC">
              <w:rPr>
                <w:rFonts w:cs="Times New Roman"/>
                <w:color w:val="000000"/>
                <w:kern w:val="0"/>
                <w:sz w:val="20"/>
                <w:szCs w:val="20"/>
                <w14:ligatures w14:val="none"/>
              </w:rPr>
              <w:fldChar w:fldCharType="separate"/>
            </w:r>
            <w:r w:rsidR="00D27980" w:rsidRPr="00F336AC">
              <w:rPr>
                <w:rFonts w:cs="Times New Roman"/>
                <w:noProof/>
                <w:color w:val="000000"/>
                <w:kern w:val="0"/>
                <w:sz w:val="20"/>
                <w:szCs w:val="20"/>
                <w:vertAlign w:val="superscript"/>
                <w14:ligatures w14:val="none"/>
              </w:rPr>
              <w:t>20</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BA17C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2ED6C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F36870"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66</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FA751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Music, Meperidine, Midazolam</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6ADC7B"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Patient-selected music; 5 mg divided into equal parts, increased as needed; 0.5 mg divided into equal parts, increased as needed</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992E73"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1.52</w:t>
            </w:r>
            <w:r w:rsidRPr="00F336AC">
              <w:rPr>
                <w:rFonts w:ascii="宋体" w:hAnsi="宋体" w:cs="Times New Roman" w:hint="eastAsia"/>
                <w:color w:val="000000"/>
                <w:kern w:val="0"/>
                <w:sz w:val="20"/>
                <w:szCs w:val="20"/>
                <w14:ligatures w14:val="none"/>
              </w:rPr>
              <w:t>）</w:t>
            </w:r>
          </w:p>
        </w:tc>
      </w:tr>
      <w:tr w:rsidR="00B855B5" w:rsidRPr="00F336AC" w14:paraId="2EA3F179" w14:textId="77777777" w:rsidTr="00F336AC">
        <w:trPr>
          <w:divId w:val="1064184473"/>
          <w:trHeight w:val="833"/>
        </w:trPr>
        <w:tc>
          <w:tcPr>
            <w:tcW w:w="988" w:type="dxa"/>
            <w:vMerge/>
            <w:tcBorders>
              <w:top w:val="nil"/>
              <w:left w:val="single" w:sz="4" w:space="0" w:color="auto"/>
              <w:bottom w:val="single" w:sz="4" w:space="0" w:color="auto"/>
              <w:right w:val="single" w:sz="4" w:space="0" w:color="auto"/>
            </w:tcBorders>
            <w:vAlign w:val="center"/>
            <w:hideMark/>
          </w:tcPr>
          <w:p w14:paraId="79983703"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5F8371BD"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AF3F0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126B99"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67</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B6CE4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Visual distraction, Meperidine, Midazolam</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148A2E"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Patient choice of film; 5 mg divided into equal parts, increased as needed; 0.5 mg divided into equal parts, increased as needed</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05E15F"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3.03</w:t>
            </w:r>
            <w:r w:rsidRPr="00F336AC">
              <w:rPr>
                <w:rFonts w:ascii="宋体" w:hAnsi="宋体" w:cs="Times New Roman" w:hint="eastAsia"/>
                <w:color w:val="000000"/>
                <w:kern w:val="0"/>
                <w:sz w:val="20"/>
                <w:szCs w:val="20"/>
                <w14:ligatures w14:val="none"/>
              </w:rPr>
              <w:t>）</w:t>
            </w:r>
          </w:p>
        </w:tc>
      </w:tr>
      <w:tr w:rsidR="00B855B5" w:rsidRPr="00F336AC" w14:paraId="1F917AC1" w14:textId="77777777" w:rsidTr="00F336AC">
        <w:trPr>
          <w:divId w:val="1064184473"/>
          <w:trHeight w:val="555"/>
        </w:trPr>
        <w:tc>
          <w:tcPr>
            <w:tcW w:w="988" w:type="dxa"/>
            <w:vMerge/>
            <w:tcBorders>
              <w:top w:val="nil"/>
              <w:left w:val="single" w:sz="4" w:space="0" w:color="auto"/>
              <w:bottom w:val="single" w:sz="4" w:space="0" w:color="auto"/>
              <w:right w:val="single" w:sz="4" w:space="0" w:color="auto"/>
            </w:tcBorders>
            <w:vAlign w:val="center"/>
            <w:hideMark/>
          </w:tcPr>
          <w:p w14:paraId="62738160"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04373897"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829DD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EF438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67</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FDC7B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Meperidine, Midazolam</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E38A21"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5 mg divided into equal parts, increase as needed; 0.5 mg divided into equal parts, increase as needed</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36D4E1"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5.35</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3.79</w:t>
            </w:r>
            <w:r w:rsidRPr="00F336AC">
              <w:rPr>
                <w:rFonts w:ascii="宋体" w:hAnsi="宋体" w:cs="Times New Roman" w:hint="eastAsia"/>
                <w:color w:val="000000"/>
                <w:kern w:val="0"/>
                <w:sz w:val="20"/>
                <w:szCs w:val="20"/>
                <w14:ligatures w14:val="none"/>
              </w:rPr>
              <w:t>）</w:t>
            </w:r>
          </w:p>
        </w:tc>
      </w:tr>
      <w:tr w:rsidR="00B855B5" w:rsidRPr="00F336AC" w14:paraId="79596661" w14:textId="77777777" w:rsidTr="00F336AC">
        <w:trPr>
          <w:divId w:val="1064184473"/>
          <w:trHeight w:val="55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1F0EBD" w14:textId="3F308C3E"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Ko, 2016</w:t>
            </w:r>
            <w:r w:rsidR="00710182" w:rsidRPr="00F336AC">
              <w:rPr>
                <w:rFonts w:cs="Times New Roman"/>
                <w:color w:val="000000"/>
                <w:kern w:val="0"/>
                <w:sz w:val="20"/>
                <w:szCs w:val="20"/>
                <w14:ligatures w14:val="none"/>
              </w:rPr>
              <w:fldChar w:fldCharType="begin"/>
            </w:r>
            <w:r w:rsidR="00D27980" w:rsidRPr="00F336AC">
              <w:rPr>
                <w:rFonts w:cs="Times New Roman"/>
                <w:color w:val="000000"/>
                <w:kern w:val="0"/>
                <w:sz w:val="20"/>
                <w:szCs w:val="20"/>
                <w14:ligatures w14:val="none"/>
              </w:rPr>
              <w:instrText xml:space="preserve"> ADDIN EN.CITE &lt;EndNote&gt;&lt;Cite&gt;&lt;Author&gt;Ko&lt;/Author&gt;&lt;Year&gt;2016&lt;/Year&gt;&lt;RecNum&gt;7359&lt;/RecNum&gt;&lt;DisplayText&gt;&lt;style face="superscript"&gt;21&lt;/style&gt;&lt;/DisplayText&gt;&lt;record&gt;&lt;rec-number&gt;7359&lt;/rec-number&gt;&lt;foreign-keys&gt;&lt;key app="EN" db-id="etpxf5ap1wxfa8ess5zpxx240e0fz9zdass2" timestamp="1733142100"&gt;7359&lt;/key&gt;&lt;/foreign-keys&gt;&lt;ref-type name="Book"&gt;6&lt;/ref-type&gt;&lt;contributors&gt;&lt;authors&gt;&lt;author&gt;Ko, Shuk Yee&lt;/author&gt;&lt;/authors&gt;&lt;/contributors&gt;&lt;titles&gt;&lt;title&gt;The Effectiveness of Music Interventions on Anxiety Level, Pain Level and Satisfaction for Chinese Adult Patients Undergoing Colonoscopy&lt;/title&gt;&lt;/titles&gt;&lt;dates&gt;&lt;year&gt;2016&lt;/year&gt;&lt;/dates&gt;&lt;isbn&gt;978-0-355-17504-2&lt;/isbn&gt;&lt;accession-num&gt;PQDT:67320213&lt;/accession-num&gt;&lt;urls&gt;&lt;related-urls&gt;&lt;url&gt;&amp;lt;Go to ISI&amp;gt;://PQDT:67320213&lt;/url&gt;&lt;/related-urls&gt;&lt;/urls&gt;&lt;/record&gt;&lt;/Cite&gt;&lt;/EndNote&gt;</w:instrText>
            </w:r>
            <w:r w:rsidR="00710182" w:rsidRPr="00F336AC">
              <w:rPr>
                <w:rFonts w:cs="Times New Roman"/>
                <w:color w:val="000000"/>
                <w:kern w:val="0"/>
                <w:sz w:val="20"/>
                <w:szCs w:val="20"/>
                <w14:ligatures w14:val="none"/>
              </w:rPr>
              <w:fldChar w:fldCharType="separate"/>
            </w:r>
            <w:r w:rsidR="00D27980" w:rsidRPr="00F336AC">
              <w:rPr>
                <w:rFonts w:cs="Times New Roman"/>
                <w:noProof/>
                <w:color w:val="000000"/>
                <w:kern w:val="0"/>
                <w:sz w:val="20"/>
                <w:szCs w:val="20"/>
                <w:vertAlign w:val="superscript"/>
                <w14:ligatures w14:val="none"/>
              </w:rPr>
              <w:t>21</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1852D3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249EE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F0CA6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928E85"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Music, Fentanyl, Midazolam</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722C68"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Wear MP3 and listen to 15 light music; the smallest standard dose</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1E4C13"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3.24</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2.72</w:t>
            </w:r>
            <w:r w:rsidRPr="00F336AC">
              <w:rPr>
                <w:rFonts w:ascii="宋体" w:hAnsi="宋体" w:cs="Times New Roman" w:hint="eastAsia"/>
                <w:color w:val="000000"/>
                <w:kern w:val="0"/>
                <w:sz w:val="20"/>
                <w:szCs w:val="20"/>
                <w14:ligatures w14:val="none"/>
              </w:rPr>
              <w:t>）</w:t>
            </w:r>
          </w:p>
        </w:tc>
      </w:tr>
      <w:tr w:rsidR="00B855B5" w:rsidRPr="00F336AC" w14:paraId="301EE880"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75B987ED"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69A0967E"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BA424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8E7EB5"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9FAD7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Fentanyl, Midazolam</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CE5B30"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Minimum standard dose</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8D19A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3.37</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3.07</w:t>
            </w:r>
            <w:r w:rsidRPr="00F336AC">
              <w:rPr>
                <w:rFonts w:ascii="宋体" w:hAnsi="宋体" w:cs="Times New Roman" w:hint="eastAsia"/>
                <w:color w:val="000000"/>
                <w:kern w:val="0"/>
                <w:sz w:val="20"/>
                <w:szCs w:val="20"/>
                <w14:ligatures w14:val="none"/>
              </w:rPr>
              <w:t>）</w:t>
            </w:r>
          </w:p>
        </w:tc>
      </w:tr>
      <w:tr w:rsidR="00B855B5" w:rsidRPr="00F336AC" w14:paraId="310CED8B" w14:textId="77777777" w:rsidTr="00F336AC">
        <w:trPr>
          <w:divId w:val="1064184473"/>
          <w:trHeight w:val="55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CA4A7F" w14:textId="2B2FD5D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lastRenderedPageBreak/>
              <w:t>Cao, 2017</w:t>
            </w:r>
            <w:r w:rsidR="00710182" w:rsidRPr="00F336AC">
              <w:rPr>
                <w:rFonts w:cs="Times New Roman"/>
                <w:color w:val="000000"/>
                <w:kern w:val="0"/>
                <w:sz w:val="20"/>
                <w:szCs w:val="20"/>
                <w14:ligatures w14:val="none"/>
              </w:rPr>
              <w:fldChar w:fldCharType="begin">
                <w:fldData xml:space="preserve">PEVuZE5vdGU+PENpdGU+PEF1dGhvcj5DYW88L0F1dGhvcj48WWVhcj4yMDE3PC9ZZWFyPjxSZWNO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</w:fldData>
              </w:fldChar>
            </w:r>
            <w:r w:rsidR="00D27980" w:rsidRPr="00F336AC">
              <w:rPr>
                <w:rFonts w:cs="Times New Roman"/>
                <w:color w:val="000000"/>
                <w:kern w:val="0"/>
                <w:sz w:val="20"/>
                <w:szCs w:val="20"/>
                <w14:ligatures w14:val="none"/>
              </w:rPr>
              <w:instrText xml:space="preserve"> ADDIN EN.CITE </w:instrText>
            </w:r>
            <w:r w:rsidR="00D27980" w:rsidRPr="00F336AC">
              <w:rPr>
                <w:rFonts w:cs="Times New Roman"/>
                <w:color w:val="000000"/>
                <w:kern w:val="0"/>
                <w:sz w:val="20"/>
                <w:szCs w:val="20"/>
                <w14:ligatures w14:val="none"/>
              </w:rPr>
              <w:fldChar w:fldCharType="begin">
                <w:fldData xml:space="preserve">PEVuZE5vdGU+PENpdGU+PEF1dGhvcj5DYW88L0F1dGhvcj48WWVhcj4yMDE3PC9ZZWFyPjxSZWNO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</w:fldData>
              </w:fldChar>
            </w:r>
            <w:r w:rsidR="00D27980" w:rsidRPr="00F336AC">
              <w:rPr>
                <w:rFonts w:cs="Times New Roman"/>
                <w:color w:val="000000"/>
                <w:kern w:val="0"/>
                <w:sz w:val="20"/>
                <w:szCs w:val="20"/>
                <w14:ligatures w14:val="none"/>
              </w:rPr>
              <w:instrText xml:space="preserve"> ADDIN EN.CITE.DATA </w:instrText>
            </w:r>
            <w:r w:rsidR="00D27980" w:rsidRPr="00F336AC">
              <w:rPr>
                <w:rFonts w:cs="Times New Roman"/>
                <w:color w:val="000000"/>
                <w:kern w:val="0"/>
                <w:sz w:val="20"/>
                <w:szCs w:val="20"/>
                <w14:ligatures w14:val="none"/>
              </w:rPr>
            </w:r>
            <w:r w:rsidR="00D27980" w:rsidRPr="00F336AC">
              <w:rPr>
                <w:rFonts w:cs="Times New Roman"/>
                <w:color w:val="000000"/>
                <w:kern w:val="0"/>
                <w:sz w:val="20"/>
                <w:szCs w:val="20"/>
                <w14:ligatures w14:val="none"/>
              </w:rPr>
              <w:fldChar w:fldCharType="end"/>
            </w:r>
            <w:r w:rsidR="00710182" w:rsidRPr="00F336AC">
              <w:rPr>
                <w:rFonts w:cs="Times New Roman"/>
                <w:color w:val="000000"/>
                <w:kern w:val="0"/>
                <w:sz w:val="20"/>
                <w:szCs w:val="20"/>
                <w14:ligatures w14:val="none"/>
              </w:rPr>
            </w:r>
            <w:r w:rsidR="00710182" w:rsidRPr="00F336AC">
              <w:rPr>
                <w:rFonts w:cs="Times New Roman"/>
                <w:color w:val="000000"/>
                <w:kern w:val="0"/>
                <w:sz w:val="20"/>
                <w:szCs w:val="20"/>
                <w14:ligatures w14:val="none"/>
              </w:rPr>
              <w:fldChar w:fldCharType="separate"/>
            </w:r>
            <w:r w:rsidR="00D27980" w:rsidRPr="00F336AC">
              <w:rPr>
                <w:rFonts w:cs="Times New Roman"/>
                <w:noProof/>
                <w:color w:val="000000"/>
                <w:kern w:val="0"/>
                <w:sz w:val="20"/>
                <w:szCs w:val="20"/>
                <w:vertAlign w:val="superscript"/>
                <w14:ligatures w14:val="none"/>
              </w:rPr>
              <w:t>22</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798B55D"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 aged 65-75</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7298B5"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59557D"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3147F1"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Water infusion</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A1D6D9"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The water pump injects 36°C warm water instead of air to expand the intestinal tube</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BC04B1"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3.1</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1.4</w:t>
            </w:r>
            <w:r w:rsidRPr="00F336AC">
              <w:rPr>
                <w:rFonts w:ascii="宋体" w:hAnsi="宋体" w:cs="Times New Roman" w:hint="eastAsia"/>
                <w:color w:val="000000"/>
                <w:kern w:val="0"/>
                <w:sz w:val="20"/>
                <w:szCs w:val="20"/>
                <w14:ligatures w14:val="none"/>
              </w:rPr>
              <w:t>）</w:t>
            </w:r>
          </w:p>
        </w:tc>
      </w:tr>
      <w:tr w:rsidR="00B855B5" w:rsidRPr="00F336AC" w14:paraId="0FC7F61F"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5801AF0F"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53A5A9D1"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7088D3"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3DCE9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2B125A"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Blank Control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6BF9EF"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Air</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602DC1"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4.9</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1.7</w:t>
            </w:r>
            <w:r w:rsidRPr="00F336AC">
              <w:rPr>
                <w:rFonts w:ascii="宋体" w:hAnsi="宋体" w:cs="Times New Roman" w:hint="eastAsia"/>
                <w:color w:val="000000"/>
                <w:kern w:val="0"/>
                <w:sz w:val="20"/>
                <w:szCs w:val="20"/>
                <w14:ligatures w14:val="none"/>
              </w:rPr>
              <w:t>）</w:t>
            </w:r>
          </w:p>
        </w:tc>
      </w:tr>
      <w:tr w:rsidR="00B855B5" w:rsidRPr="00F336AC" w14:paraId="2CAB8478" w14:textId="77777777" w:rsidTr="00F336AC">
        <w:trPr>
          <w:divId w:val="1064184473"/>
          <w:trHeight w:val="28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39AECD" w14:textId="1B4F2B69"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Azevedo, 2018</w:t>
            </w:r>
            <w:r w:rsidR="00710182" w:rsidRPr="00F336AC">
              <w:rPr>
                <w:rFonts w:cs="Times New Roman"/>
                <w:color w:val="000000"/>
                <w:kern w:val="0"/>
                <w:sz w:val="20"/>
                <w:szCs w:val="20"/>
                <w14:ligatures w14:val="none"/>
              </w:rPr>
              <w:fldChar w:fldCharType="begin"/>
            </w:r>
            <w:r w:rsidR="00D27980" w:rsidRPr="00F336AC">
              <w:rPr>
                <w:rFonts w:cs="Times New Roman"/>
                <w:color w:val="000000"/>
                <w:kern w:val="0"/>
                <w:sz w:val="20"/>
                <w:szCs w:val="20"/>
                <w14:ligatures w14:val="none"/>
              </w:rPr>
              <w:instrText xml:space="preserve"> ADDIN EN.CITE &lt;EndNote&gt;&lt;Cite&gt;&lt;Author&gt;Azevedo&lt;/Author&gt;&lt;Year&gt;2018&lt;/Year&gt;&lt;RecNum&gt;640&lt;/RecNum&gt;&lt;DisplayText&gt;&lt;style face="superscript"&gt;23&lt;/style&gt;&lt;/DisplayText&gt;&lt;record&gt;&lt;rec-number&gt;640&lt;/rec-number&gt;&lt;foreign-keys&gt;&lt;key app="EN" db-id="etpxf5ap1wxfa8ess5zpxx240e0fz9zdass2" timestamp="1730969601"&gt;640&lt;/key&gt;&lt;/foreign-keys&gt;&lt;ref-type name="Journal Article"&gt;17&lt;/ref-type&gt;&lt;contributors&gt;&lt;authors&gt;&lt;author&gt;Azevedo, R.&lt;/author&gt;&lt;author&gt;Leitão, C.&lt;/author&gt;&lt;author&gt;Pinto, J.&lt;/author&gt;&lt;author&gt;Ribeiro, H.&lt;/author&gt;&lt;author&gt;Pereira, F.&lt;/author&gt;&lt;author&gt;Caldeira, A.&lt;/author&gt;&lt;author&gt;Banhudo, A.&lt;/author&gt;&lt;/authors&gt;&lt;/contributors&gt;&lt;auth-address&gt;Department of Gastroenterology, Amato Lusitano Hospital, Castelo Branco, Portugal.&lt;/auth-address&gt;&lt;titles&gt;&lt;title&gt;Can Water Exchange Improve Patient Tolerance in Unsedated Colonoscopy A Prospective Comparative Study&lt;/title&gt;&lt;secondary-title&gt;GE Port J Gastroenterol&lt;/secondary-title&gt;&lt;/titles&gt;&lt;periodical&gt;&lt;full-title&gt;GE Port J Gastroenterol&lt;/full-title&gt;&lt;/periodical&gt;&lt;pages&gt;166-174&lt;/pages&gt;&lt;volume&gt;25&lt;/volume&gt;&lt;number&gt;4&lt;/number&gt;&lt;edition&gt;20171116&lt;/edition&gt;&lt;keywords&gt;&lt;keyword&gt;Air insufflation&lt;/keyword&gt;&lt;keyword&gt;Colonoscopy&lt;/keyword&gt;&lt;keyword&gt;Pain&lt;/keyword&gt;&lt;keyword&gt;Sedation&lt;/keyword&gt;&lt;keyword&gt;Water exchange&lt;/keyword&gt;&lt;/keywords&gt;&lt;dates&gt;&lt;year&gt;2018&lt;/year&gt;&lt;pub-dates&gt;&lt;date&gt;Jun&lt;/date&gt;&lt;/pub-dates&gt;&lt;/dates&gt;&lt;isbn&gt;2341-4545 (Print)&amp;#xD;2387-1954&lt;/isbn&gt;&lt;accession-num&gt;29998161&lt;/accession-num&gt;&lt;urls&gt;&lt;/urls&gt;&lt;custom2&gt;PMC6029217&lt;/custom2&gt;&lt;electronic-resource-num&gt;10.1159/000484093&lt;/electronic-resource-num&gt;&lt;remote-database-provider&gt;NLM&lt;/remote-database-provider&gt;&lt;language&gt;eng&lt;/language&gt;&lt;/record&gt;&lt;/Cite&gt;&lt;/EndNote&gt;</w:instrText>
            </w:r>
            <w:r w:rsidR="00710182" w:rsidRPr="00F336AC">
              <w:rPr>
                <w:rFonts w:cs="Times New Roman"/>
                <w:color w:val="000000"/>
                <w:kern w:val="0"/>
                <w:sz w:val="20"/>
                <w:szCs w:val="20"/>
                <w14:ligatures w14:val="none"/>
              </w:rPr>
              <w:fldChar w:fldCharType="separate"/>
            </w:r>
            <w:r w:rsidR="00D27980" w:rsidRPr="00F336AC">
              <w:rPr>
                <w:rFonts w:cs="Times New Roman"/>
                <w:noProof/>
                <w:color w:val="000000"/>
                <w:kern w:val="0"/>
                <w:sz w:val="20"/>
                <w:szCs w:val="20"/>
                <w:vertAlign w:val="superscript"/>
                <w14:ligatures w14:val="none"/>
              </w:rPr>
              <w:t>23</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F3900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 aged 18-90</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E9B7D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3F3FCD"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70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7F5D09"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Water infusion</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20F9A3"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Water exchange to remove occlusion and air bubbles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15B41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3.39</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2.32</w:t>
            </w:r>
            <w:r w:rsidRPr="00F336AC">
              <w:rPr>
                <w:rFonts w:ascii="宋体" w:hAnsi="宋体" w:cs="Times New Roman" w:hint="eastAsia"/>
                <w:color w:val="000000"/>
                <w:kern w:val="0"/>
                <w:sz w:val="20"/>
                <w:szCs w:val="20"/>
                <w14:ligatures w14:val="none"/>
              </w:rPr>
              <w:t>）</w:t>
            </w:r>
          </w:p>
        </w:tc>
      </w:tr>
      <w:tr w:rsidR="00B855B5" w:rsidRPr="00F336AC" w14:paraId="63C13702"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4B05B175"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3475A262"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E34B0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C1A1E1"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71</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6C353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Blank Control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4352C8"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Air</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CB9287"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4.94</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2.1</w:t>
            </w:r>
            <w:r w:rsidRPr="00F336AC">
              <w:rPr>
                <w:rFonts w:ascii="宋体" w:hAnsi="宋体" w:cs="Times New Roman" w:hint="eastAsia"/>
                <w:color w:val="000000"/>
                <w:kern w:val="0"/>
                <w:sz w:val="20"/>
                <w:szCs w:val="20"/>
                <w14:ligatures w14:val="none"/>
              </w:rPr>
              <w:t>）</w:t>
            </w:r>
          </w:p>
        </w:tc>
      </w:tr>
      <w:tr w:rsidR="00B855B5" w:rsidRPr="00F336AC" w14:paraId="2708A3E2" w14:textId="77777777" w:rsidTr="00F336AC">
        <w:trPr>
          <w:divId w:val="1064184473"/>
          <w:trHeight w:val="28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682C36" w14:textId="102CB7CE"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Adigun, 2019</w:t>
            </w:r>
            <w:r w:rsidR="00710182" w:rsidRPr="00F336AC">
              <w:rPr>
                <w:rFonts w:cs="Times New Roman"/>
                <w:color w:val="000000"/>
                <w:kern w:val="0"/>
                <w:sz w:val="20"/>
                <w:szCs w:val="20"/>
                <w14:ligatures w14:val="none"/>
              </w:rPr>
              <w:fldChar w:fldCharType="begin"/>
            </w:r>
            <w:r w:rsidR="00D27980" w:rsidRPr="00F336AC">
              <w:rPr>
                <w:rFonts w:cs="Times New Roman"/>
                <w:color w:val="000000"/>
                <w:kern w:val="0"/>
                <w:sz w:val="20"/>
                <w:szCs w:val="20"/>
                <w14:ligatures w14:val="none"/>
              </w:rPr>
              <w:instrText xml:space="preserve"> ADDIN EN.CITE &lt;EndNote&gt;&lt;Cite&gt;&lt;Author&gt;Adigun&lt;/Author&gt;&lt;Year&gt;2019&lt;/Year&gt;&lt;RecNum&gt;7371&lt;/RecNum&gt;&lt;DisplayText&gt;&lt;style face="superscript"&gt;24&lt;/style&gt;&lt;/DisplayText&gt;&lt;record&gt;&lt;rec-number&gt;7371&lt;/rec-number&gt;&lt;foreign-keys&gt;&lt;key app="EN" db-id="etpxf5ap1wxfa8ess5zpxx240e0fz9zdass2" timestamp="1733142100"&gt;7371&lt;/key&gt;&lt;/foreign-keys&gt;&lt;ref-type name="Journal Article"&gt;17&lt;/ref-type&gt;&lt;contributors&gt;&lt;authors&gt;&lt;author&gt;Adigun, Tinuola Abiodun&lt;/author&gt;&lt;author&gt;Akere, Adegboyega&lt;/author&gt;&lt;author&gt;Ayandipo, Omobolaji O.&lt;/author&gt;&lt;author&gt;Afuwape, Oludolapo O.&lt;/author&gt;&lt;/authors&gt;&lt;/contributors&gt;&lt;titles&gt;&lt;title&gt;A comparison of propofol - fentanyl with midazolam - pentazocine combination for sedation and analgesia during colonoscopy in Ibadan Nigeria&lt;/title&gt;&lt;secondary-title&gt;Journal of Clinical Sciences&lt;/secondary-title&gt;&lt;/titles&gt;&lt;periodical&gt;&lt;full-title&gt;Journal of Clinical Sciences&lt;/full-title&gt;&lt;/periodical&gt;&lt;pages&gt;1-6&lt;/pages&gt;&lt;volume&gt;16&lt;/volume&gt;&lt;number&gt;1&lt;/number&gt;&lt;dates&gt;&lt;year&gt;2019&lt;/year&gt;&lt;pub-dates&gt;&lt;date&gt;Jan-Mar&lt;/date&gt;&lt;/pub-dates&gt;&lt;/dates&gt;&lt;isbn&gt;2468-6859&lt;/isbn&gt;&lt;accession-num&gt;WOS:000669343500001&lt;/accession-num&gt;&lt;work-type&gt;Article&lt;/work-type&gt;&lt;urls&gt;&lt;related-urls&gt;&lt;url&gt;&amp;lt;Go to ISI&amp;gt;://WOS:000669343500001&lt;/url&gt;&lt;/related-urls&gt;&lt;/urls&gt;&lt;electronic-resource-num&gt;10.4103/jcls.jcls_38_18&lt;/electronic-resource-num&gt;&lt;/record&gt;&lt;/Cite&gt;&lt;/EndNote&gt;</w:instrText>
            </w:r>
            <w:r w:rsidR="00710182" w:rsidRPr="00F336AC">
              <w:rPr>
                <w:rFonts w:cs="Times New Roman"/>
                <w:color w:val="000000"/>
                <w:kern w:val="0"/>
                <w:sz w:val="20"/>
                <w:szCs w:val="20"/>
                <w14:ligatures w14:val="none"/>
              </w:rPr>
              <w:fldChar w:fldCharType="separate"/>
            </w:r>
            <w:r w:rsidR="00D27980" w:rsidRPr="00F336AC">
              <w:rPr>
                <w:rFonts w:cs="Times New Roman"/>
                <w:noProof/>
                <w:color w:val="000000"/>
                <w:kern w:val="0"/>
                <w:sz w:val="20"/>
                <w:szCs w:val="20"/>
                <w:vertAlign w:val="superscript"/>
                <w14:ligatures w14:val="none"/>
              </w:rPr>
              <w:t>24</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74B6F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9CB132"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46A83A"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31</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B0837A"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Pentazocine, Midazolam</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B0A0F6"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2.5 mg; 15 mg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1BB557"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4.8</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1.9</w:t>
            </w:r>
            <w:r w:rsidRPr="00F336AC">
              <w:rPr>
                <w:rFonts w:ascii="宋体" w:hAnsi="宋体" w:cs="Times New Roman" w:hint="eastAsia"/>
                <w:color w:val="000000"/>
                <w:kern w:val="0"/>
                <w:sz w:val="20"/>
                <w:szCs w:val="20"/>
                <w14:ligatures w14:val="none"/>
              </w:rPr>
              <w:t>）</w:t>
            </w:r>
          </w:p>
        </w:tc>
      </w:tr>
      <w:tr w:rsidR="00B855B5" w:rsidRPr="00F336AC" w14:paraId="46805C68"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1183EC0F"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0D03BA35"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0B284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161E80"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31</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9CF4B5"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Fentanyl, Propofol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64A649"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0.5 mg/kg; 0.5ug/kg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4C12F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3.19</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1.9</w:t>
            </w:r>
            <w:r w:rsidRPr="00F336AC">
              <w:rPr>
                <w:rFonts w:ascii="宋体" w:hAnsi="宋体" w:cs="Times New Roman" w:hint="eastAsia"/>
                <w:color w:val="000000"/>
                <w:kern w:val="0"/>
                <w:sz w:val="20"/>
                <w:szCs w:val="20"/>
                <w14:ligatures w14:val="none"/>
              </w:rPr>
              <w:t>）</w:t>
            </w:r>
          </w:p>
        </w:tc>
      </w:tr>
      <w:tr w:rsidR="00B855B5" w:rsidRPr="00F336AC" w14:paraId="24802EBD" w14:textId="77777777" w:rsidTr="00F336AC">
        <w:trPr>
          <w:divId w:val="1064184473"/>
          <w:trHeight w:val="28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65D0FB" w14:textId="0F5966D3" w:rsidR="00CC468C" w:rsidRPr="00F336AC" w:rsidRDefault="00CC468C" w:rsidP="00710182">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Pontone, 2020</w:t>
            </w:r>
            <w:r w:rsidR="00710182" w:rsidRPr="00F336AC">
              <w:rPr>
                <w:rFonts w:cs="Times New Roman"/>
                <w:color w:val="000000"/>
                <w:kern w:val="0"/>
                <w:sz w:val="20"/>
                <w:szCs w:val="20"/>
                <w14:ligatures w14:val="none"/>
              </w:rPr>
              <w:fldChar w:fldCharType="begin">
                <w:fldData xml:space="preserve">PEVuZE5vdGU+PENpdGU+PEF1dGhvcj5Qb250b25lPC9BdXRob3I+PFllYXI+MjAyMDwvWWVhcj48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</w:fldData>
              </w:fldChar>
            </w:r>
            <w:r w:rsidR="00D27980" w:rsidRPr="00F336AC">
              <w:rPr>
                <w:rFonts w:cs="Times New Roman"/>
                <w:color w:val="000000"/>
                <w:kern w:val="0"/>
                <w:sz w:val="20"/>
                <w:szCs w:val="20"/>
                <w14:ligatures w14:val="none"/>
              </w:rPr>
              <w:instrText xml:space="preserve"> ADDIN EN.CITE </w:instrText>
            </w:r>
            <w:r w:rsidR="00D27980" w:rsidRPr="00F336AC">
              <w:rPr>
                <w:rFonts w:cs="Times New Roman"/>
                <w:color w:val="000000"/>
                <w:kern w:val="0"/>
                <w:sz w:val="20"/>
                <w:szCs w:val="20"/>
                <w14:ligatures w14:val="none"/>
              </w:rPr>
              <w:fldChar w:fldCharType="begin">
                <w:fldData xml:space="preserve">PEVuZE5vdGU+PENpdGU+PEF1dGhvcj5Qb250b25lPC9BdXRob3I+PFllYXI+MjAyMDwvWWVhcj48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</w:fldData>
              </w:fldChar>
            </w:r>
            <w:r w:rsidR="00D27980" w:rsidRPr="00F336AC">
              <w:rPr>
                <w:rFonts w:cs="Times New Roman"/>
                <w:color w:val="000000"/>
                <w:kern w:val="0"/>
                <w:sz w:val="20"/>
                <w:szCs w:val="20"/>
                <w14:ligatures w14:val="none"/>
              </w:rPr>
              <w:instrText xml:space="preserve"> ADDIN EN.CITE.DATA </w:instrText>
            </w:r>
            <w:r w:rsidR="00D27980" w:rsidRPr="00F336AC">
              <w:rPr>
                <w:rFonts w:cs="Times New Roman"/>
                <w:color w:val="000000"/>
                <w:kern w:val="0"/>
                <w:sz w:val="20"/>
                <w:szCs w:val="20"/>
                <w14:ligatures w14:val="none"/>
              </w:rPr>
            </w:r>
            <w:r w:rsidR="00D27980" w:rsidRPr="00F336AC">
              <w:rPr>
                <w:rFonts w:cs="Times New Roman"/>
                <w:color w:val="000000"/>
                <w:kern w:val="0"/>
                <w:sz w:val="20"/>
                <w:szCs w:val="20"/>
                <w14:ligatures w14:val="none"/>
              </w:rPr>
              <w:fldChar w:fldCharType="end"/>
            </w:r>
            <w:r w:rsidR="00710182" w:rsidRPr="00F336AC">
              <w:rPr>
                <w:rFonts w:cs="Times New Roman"/>
                <w:color w:val="000000"/>
                <w:kern w:val="0"/>
                <w:sz w:val="20"/>
                <w:szCs w:val="20"/>
                <w14:ligatures w14:val="none"/>
              </w:rPr>
            </w:r>
            <w:r w:rsidR="00710182" w:rsidRPr="00F336AC">
              <w:rPr>
                <w:rFonts w:cs="Times New Roman"/>
                <w:color w:val="000000"/>
                <w:kern w:val="0"/>
                <w:sz w:val="20"/>
                <w:szCs w:val="20"/>
                <w14:ligatures w14:val="none"/>
              </w:rPr>
              <w:fldChar w:fldCharType="separate"/>
            </w:r>
            <w:r w:rsidR="00D27980" w:rsidRPr="00F336AC">
              <w:rPr>
                <w:rFonts w:cs="Times New Roman"/>
                <w:noProof/>
                <w:color w:val="000000"/>
                <w:kern w:val="0"/>
                <w:sz w:val="20"/>
                <w:szCs w:val="20"/>
                <w:vertAlign w:val="superscript"/>
                <w14:ligatures w14:val="none"/>
              </w:rPr>
              <w:t>25</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E0F06CC"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84A33D"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7740FC"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04FDF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Fentanyl, Midazolam</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905861"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 xml:space="preserve">50 </w:t>
            </w:r>
            <w:proofErr w:type="spellStart"/>
            <w:r w:rsidRPr="00F336AC">
              <w:rPr>
                <w:rFonts w:cs="Times New Roman"/>
                <w:color w:val="000000"/>
                <w:kern w:val="0"/>
                <w:sz w:val="20"/>
                <w:szCs w:val="20"/>
                <w14:ligatures w14:val="none"/>
              </w:rPr>
              <w:t>μg</w:t>
            </w:r>
            <w:proofErr w:type="spellEnd"/>
            <w:r w:rsidRPr="00F336AC">
              <w:rPr>
                <w:rFonts w:cs="Times New Roman"/>
                <w:color w:val="000000"/>
                <w:kern w:val="0"/>
                <w:sz w:val="20"/>
                <w:szCs w:val="20"/>
                <w14:ligatures w14:val="none"/>
              </w:rPr>
              <w:t>; 0.07mg/kg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9B650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3.95</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2.77</w:t>
            </w:r>
            <w:r w:rsidRPr="00F336AC">
              <w:rPr>
                <w:rFonts w:ascii="宋体" w:hAnsi="宋体" w:cs="Times New Roman" w:hint="eastAsia"/>
                <w:color w:val="000000"/>
                <w:kern w:val="0"/>
                <w:sz w:val="20"/>
                <w:szCs w:val="20"/>
                <w14:ligatures w14:val="none"/>
              </w:rPr>
              <w:t>）</w:t>
            </w:r>
          </w:p>
        </w:tc>
      </w:tr>
      <w:tr w:rsidR="00B855B5" w:rsidRPr="00F336AC" w14:paraId="461AE8AC"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648DD709"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307F4DF6"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DE9A1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CAB913"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2B01BD"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Meperidine, Midazolam</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EEA8D1"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50 mg; 0.07mg/kg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CF4F1D"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1.87</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2.23</w:t>
            </w:r>
            <w:r w:rsidRPr="00F336AC">
              <w:rPr>
                <w:rFonts w:ascii="宋体" w:hAnsi="宋体" w:cs="Times New Roman" w:hint="eastAsia"/>
                <w:color w:val="000000"/>
                <w:kern w:val="0"/>
                <w:sz w:val="20"/>
                <w:szCs w:val="20"/>
                <w14:ligatures w14:val="none"/>
              </w:rPr>
              <w:t>）</w:t>
            </w:r>
          </w:p>
        </w:tc>
      </w:tr>
      <w:tr w:rsidR="00B855B5" w:rsidRPr="00F336AC" w14:paraId="44D584E7" w14:textId="77777777" w:rsidTr="00F336AC">
        <w:trPr>
          <w:divId w:val="1064184473"/>
          <w:trHeight w:val="55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5CDFDC" w14:textId="7A97DABB"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proofErr w:type="spellStart"/>
            <w:r w:rsidRPr="00F336AC">
              <w:rPr>
                <w:rFonts w:cs="Times New Roman"/>
                <w:color w:val="000000"/>
                <w:kern w:val="0"/>
                <w:sz w:val="20"/>
                <w:szCs w:val="20"/>
                <w14:ligatures w14:val="none"/>
              </w:rPr>
              <w:t>Veldhuijzen</w:t>
            </w:r>
            <w:proofErr w:type="spellEnd"/>
            <w:r w:rsidRPr="00F336AC">
              <w:rPr>
                <w:rFonts w:cs="Times New Roman"/>
                <w:color w:val="000000"/>
                <w:kern w:val="0"/>
                <w:sz w:val="20"/>
                <w:szCs w:val="20"/>
                <w14:ligatures w14:val="none"/>
              </w:rPr>
              <w:t>, 2020</w:t>
            </w:r>
            <w:r w:rsidR="00710182" w:rsidRPr="00F336AC">
              <w:rPr>
                <w:rFonts w:cs="Times New Roman"/>
                <w:color w:val="000000"/>
                <w:kern w:val="0"/>
                <w:sz w:val="20"/>
                <w:szCs w:val="20"/>
                <w14:ligatures w14:val="none"/>
              </w:rPr>
              <w:fldChar w:fldCharType="begin"/>
            </w:r>
            <w:r w:rsidR="00D27980" w:rsidRPr="00F336AC">
              <w:rPr>
                <w:rFonts w:cs="Times New Roman"/>
                <w:color w:val="000000"/>
                <w:kern w:val="0"/>
                <w:sz w:val="20"/>
                <w:szCs w:val="20"/>
                <w14:ligatures w14:val="none"/>
              </w:rPr>
              <w:instrText xml:space="preserve"> ADDIN EN.CITE &lt;EndNote&gt;&lt;Cite&gt;&lt;Author&gt;Veldhuijzen&lt;/Author&gt;&lt;Year&gt;2020&lt;/Year&gt;&lt;RecNum&gt;559&lt;/RecNum&gt;&lt;DisplayText&gt;&lt;style face="superscript"&gt;26&lt;/style&gt;&lt;/DisplayText&gt;&lt;record&gt;&lt;rec-number&gt;559&lt;/rec-number&gt;&lt;foreign-keys&gt;&lt;key app="EN" db-id="etpxf5ap1wxfa8ess5zpxx240e0fz9zdass2" timestamp="1730969601"&gt;559&lt;/key&gt;&lt;/foreign-keys&gt;&lt;ref-type name="Journal Article"&gt;17&lt;/ref-type&gt;&lt;contributors&gt;&lt;authors&gt;&lt;author&gt;Veldhuijzen, G.&lt;/author&gt;&lt;author&gt;Klaassen, N. J. M.&lt;/author&gt;&lt;author&gt;Van Wezel, R. J. A.&lt;/author&gt;&lt;author&gt;Drenth, J. P. H.&lt;/author&gt;&lt;author&gt;Van Esch, A. A.&lt;/author&gt;&lt;/authors&gt;&lt;/contributors&gt;&lt;auth-address&gt;Department of Gastroenterology and Hepatology, Radboud University Medical Centre, Nijmegen, the Netherlands.&amp;#xD;Department of Radiology and Nuclear Medicine, Radboud University Medical Centre, Nijmegen, the Netherlands.&amp;#xD;Department of Biomedical Signals and Systems, University of Twente, Enschede, the Netherlands.&lt;/auth-address&gt;&lt;titles&gt;&lt;title&gt;Virtual reality distraction for patients to relieve pain and discomfort during colonoscopy&lt;/title&gt;&lt;secondary-title&gt;Endosc Int Open&lt;/secondary-title&gt;&lt;/titles&gt;&lt;periodical&gt;&lt;full-title&gt;Endosc Int Open&lt;/full-title&gt;&lt;/periodical&gt;&lt;pages&gt;E959-e966&lt;/pages&gt;&lt;volume&gt;8&lt;/volume&gt;&lt;number&gt;7&lt;/number&gt;&lt;edition&gt;20200630&lt;/edition&gt;&lt;dates&gt;&lt;year&gt;2020&lt;/year&gt;&lt;pub-dates&gt;&lt;date&gt;Jul&lt;/date&gt;&lt;/pub-dates&gt;&lt;/dates&gt;&lt;isbn&gt;2364-3722 (Print)&amp;#xD;2196-9736&lt;/isbn&gt;&lt;accession-num&gt;32626819&lt;/accession-num&gt;&lt;urls&gt;&lt;/urls&gt;&lt;custom1&gt;Competing interests Funding for the trial was supported by Radboudumc. Visyon (supplier of hardware) had no role in the funding of this trial, nor in design and conduct of the study or in the writing and submission of the manuscript.&lt;/custom1&gt;&lt;custom2&gt;PMC7326580&lt;/custom2&gt;&lt;electronic-resource-num&gt;10.1055/a-1178-9289&lt;/electronic-resource-num&gt;&lt;remote-database-provider&gt;NLM&lt;/remote-database-provider&gt;&lt;language&gt;eng&lt;/language&gt;&lt;/record&gt;&lt;/Cite&gt;&lt;/EndNote&gt;</w:instrText>
            </w:r>
            <w:r w:rsidR="00710182" w:rsidRPr="00F336AC">
              <w:rPr>
                <w:rFonts w:cs="Times New Roman"/>
                <w:color w:val="000000"/>
                <w:kern w:val="0"/>
                <w:sz w:val="20"/>
                <w:szCs w:val="20"/>
                <w14:ligatures w14:val="none"/>
              </w:rPr>
              <w:fldChar w:fldCharType="separate"/>
            </w:r>
            <w:r w:rsidR="00D27980" w:rsidRPr="00F336AC">
              <w:rPr>
                <w:rFonts w:cs="Times New Roman"/>
                <w:noProof/>
                <w:color w:val="000000"/>
                <w:kern w:val="0"/>
                <w:sz w:val="20"/>
                <w:szCs w:val="20"/>
                <w:vertAlign w:val="superscript"/>
                <w14:ligatures w14:val="none"/>
              </w:rPr>
              <w:t>26</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304B870"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247F65"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38364F"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884EC3"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Visual distraction, Alfentanil, Midazolam</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42756B"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VR plays Caribbean movies, but no sound; injection on demand</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9F56E5"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3.27</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3.44</w:t>
            </w:r>
            <w:r w:rsidRPr="00F336AC">
              <w:rPr>
                <w:rFonts w:ascii="宋体" w:hAnsi="宋体" w:cs="Times New Roman" w:hint="eastAsia"/>
                <w:color w:val="000000"/>
                <w:kern w:val="0"/>
                <w:sz w:val="20"/>
                <w:szCs w:val="20"/>
                <w14:ligatures w14:val="none"/>
              </w:rPr>
              <w:t>）</w:t>
            </w:r>
          </w:p>
        </w:tc>
      </w:tr>
      <w:tr w:rsidR="00B855B5" w:rsidRPr="00F336AC" w14:paraId="2BA95F1F"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4E587978"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3338CB7C"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E31430"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8A3B7F"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9</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194A9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Alfentanil, Midazolam</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50037D"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Injection on demand</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A28A8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2.63</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2.62</w:t>
            </w:r>
            <w:r w:rsidRPr="00F336AC">
              <w:rPr>
                <w:rFonts w:ascii="宋体" w:hAnsi="宋体" w:cs="Times New Roman" w:hint="eastAsia"/>
                <w:color w:val="000000"/>
                <w:kern w:val="0"/>
                <w:sz w:val="20"/>
                <w:szCs w:val="20"/>
                <w14:ligatures w14:val="none"/>
              </w:rPr>
              <w:t>）</w:t>
            </w:r>
          </w:p>
        </w:tc>
      </w:tr>
      <w:tr w:rsidR="00B855B5" w:rsidRPr="00F336AC" w14:paraId="373501FE" w14:textId="77777777" w:rsidTr="00F336AC">
        <w:trPr>
          <w:divId w:val="1064184473"/>
          <w:trHeight w:val="55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B2E854" w14:textId="1CCDC16A"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Hsieh, 2020</w:t>
            </w:r>
            <w:r w:rsidR="00710182" w:rsidRPr="00F336AC">
              <w:rPr>
                <w:rFonts w:cs="Times New Roman"/>
                <w:color w:val="000000"/>
                <w:kern w:val="0"/>
                <w:sz w:val="20"/>
                <w:szCs w:val="20"/>
                <w14:ligatures w14:val="none"/>
              </w:rPr>
              <w:fldChar w:fldCharType="begin"/>
            </w:r>
            <w:r w:rsidR="00D27980" w:rsidRPr="00F336AC">
              <w:rPr>
                <w:rFonts w:cs="Times New Roman"/>
                <w:color w:val="000000"/>
                <w:kern w:val="0"/>
                <w:sz w:val="20"/>
                <w:szCs w:val="20"/>
                <w14:ligatures w14:val="none"/>
              </w:rPr>
              <w:instrText xml:space="preserve"> ADDIN EN.CITE &lt;EndNote&gt;&lt;Cite&gt;&lt;Author&gt;Hsieh&lt;/Author&gt;&lt;Year&gt;2020&lt;/Year&gt;&lt;RecNum&gt;7379&lt;/RecNum&gt;&lt;DisplayText&gt;&lt;style face="superscript"&gt;27&lt;/style&gt;&lt;/DisplayText&gt;&lt;record&gt;&lt;rec-number&gt;7379&lt;/rec-number&gt;&lt;foreign-keys&gt;&lt;key app="EN" db-id="etpxf5ap1wxfa8ess5zpxx240e0fz9zdass2" timestamp="1733142100"&gt;7379&lt;/key&gt;&lt;/foreign-keys&gt;&lt;ref-type name="Journal Article"&gt;17&lt;/ref-type&gt;&lt;contributors&gt;&lt;authors&gt;&lt;author&gt;Hsieh, Yu-Hsi&lt;/author&gt;&lt;author&gt;Tseng, Chih-Wei&lt;/author&gt;&lt;author&gt;Koo, Malcolm&lt;/author&gt;&lt;author&gt;Leung, Felix W.&lt;/author&gt;&lt;/authors&gt;&lt;/contributors&gt;&lt;titles&gt;&lt;title&gt;Feasibility of sedation on demand in Taiwan using water exchange and air insufflation: A randomized controlled trial&lt;/title&gt;&lt;secondary-title&gt;Journal of Gastroenterology and Hepatology&lt;/secondary-title&gt;&lt;/titles&gt;&lt;periodical&gt;&lt;full-title&gt;Journal of Gastroenterology and Hepatology&lt;/full-title&gt;&lt;/periodical&gt;&lt;pages&gt;256-262&lt;/pages&gt;&lt;volume&gt;35&lt;/volume&gt;&lt;number&gt;2&lt;/number&gt;&lt;dates&gt;&lt;year&gt;2020&lt;/year&gt;&lt;pub-dates&gt;&lt;date&gt;Feb&lt;/date&gt;&lt;/pub-dates&gt;&lt;/dates&gt;&lt;isbn&gt;0815-9319&lt;/isbn&gt;&lt;accession-num&gt;WOS:000490298000001&lt;/accession-num&gt;&lt;work-type&gt;Article&lt;/work-type&gt;&lt;urls&gt;&lt;related-urls&gt;&lt;url&gt;&amp;lt;Go to ISI&amp;gt;://WOS:000490298000001&lt;/url&gt;&lt;/related-urls&gt;&lt;/urls&gt;&lt;electronic-resource-num&gt;10.1111/jgh.14839&lt;/electronic-resource-num&gt;&lt;/record&gt;&lt;/Cite&gt;&lt;/EndNote&gt;</w:instrText>
            </w:r>
            <w:r w:rsidR="00710182" w:rsidRPr="00F336AC">
              <w:rPr>
                <w:rFonts w:cs="Times New Roman"/>
                <w:color w:val="000000"/>
                <w:kern w:val="0"/>
                <w:sz w:val="20"/>
                <w:szCs w:val="20"/>
                <w14:ligatures w14:val="none"/>
              </w:rPr>
              <w:fldChar w:fldCharType="separate"/>
            </w:r>
            <w:r w:rsidR="00D27980" w:rsidRPr="00F336AC">
              <w:rPr>
                <w:rFonts w:cs="Times New Roman"/>
                <w:noProof/>
                <w:color w:val="000000"/>
                <w:kern w:val="0"/>
                <w:sz w:val="20"/>
                <w:szCs w:val="20"/>
                <w:vertAlign w:val="superscript"/>
                <w14:ligatures w14:val="none"/>
              </w:rPr>
              <w:t>27</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9879D9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 aged 40-80</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B61AE7"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32D05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75</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7014F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Water infusion</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E21743"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Turn off the air pump and inject warm tap water to suck out the air.</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A327A7"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2.1</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2.6</w:t>
            </w:r>
            <w:r w:rsidRPr="00F336AC">
              <w:rPr>
                <w:rFonts w:ascii="宋体" w:hAnsi="宋体" w:cs="Times New Roman" w:hint="eastAsia"/>
                <w:color w:val="000000"/>
                <w:kern w:val="0"/>
                <w:sz w:val="20"/>
                <w:szCs w:val="20"/>
                <w14:ligatures w14:val="none"/>
              </w:rPr>
              <w:t>）</w:t>
            </w:r>
          </w:p>
        </w:tc>
      </w:tr>
      <w:tr w:rsidR="00B855B5" w:rsidRPr="00F336AC" w14:paraId="1038B0DC"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079A3C54"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430907D4"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7E3B63"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B929F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75</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8BE33D"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Blank Control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997454"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Air</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1073D7"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2.9</w:t>
            </w:r>
            <w:r w:rsidRPr="00F336AC">
              <w:rPr>
                <w:rFonts w:ascii="宋体" w:hAnsi="宋体" w:cs="Times New Roman" w:hint="eastAsia"/>
                <w:color w:val="000000"/>
                <w:kern w:val="0"/>
                <w:sz w:val="20"/>
                <w:szCs w:val="20"/>
                <w14:ligatures w14:val="none"/>
              </w:rPr>
              <w:t>）</w:t>
            </w:r>
          </w:p>
        </w:tc>
      </w:tr>
      <w:tr w:rsidR="00B855B5" w:rsidRPr="00F336AC" w14:paraId="68D526C7" w14:textId="77777777" w:rsidTr="00F336AC">
        <w:trPr>
          <w:divId w:val="1064184473"/>
          <w:trHeight w:val="833"/>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E5B2C6" w14:textId="3E21FE1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Joan, 2021</w:t>
            </w:r>
            <w:r w:rsidR="00710182" w:rsidRPr="00F336AC">
              <w:rPr>
                <w:rFonts w:cs="Times New Roman"/>
                <w:color w:val="000000"/>
                <w:kern w:val="0"/>
                <w:sz w:val="20"/>
                <w:szCs w:val="20"/>
                <w14:ligatures w14:val="none"/>
              </w:rPr>
              <w:fldChar w:fldCharType="begin"/>
            </w:r>
            <w:r w:rsidR="00D27980" w:rsidRPr="00F336AC">
              <w:rPr>
                <w:rFonts w:cs="Times New Roman"/>
                <w:color w:val="000000"/>
                <w:kern w:val="0"/>
                <w:sz w:val="20"/>
                <w:szCs w:val="20"/>
                <w14:ligatures w14:val="none"/>
              </w:rPr>
              <w:instrText xml:space="preserve"> ADDIN EN.CITE &lt;EndNote&gt;&lt;Cite&gt;&lt;Author&gt;Joan Gan&lt;/Author&gt;&lt;Year&gt;2021&lt;/Year&gt;&lt;RecNum&gt;585&lt;/RecNum&gt;&lt;DisplayText&gt;&lt;style face="superscript"&gt;28&lt;/style&gt;&lt;/DisplayText&gt;&lt;record&gt;&lt;rec-number&gt;585&lt;/rec-number&gt;&lt;foreign-keys&gt;&lt;key app="EN" db-id="etpxf5ap1wxfa8ess5zpxx240e0fz9zdass2" timestamp="1730969601"&gt;585&lt;/key&gt;&lt;/foreign-keys&gt;&lt;ref-type name="Journal Article"&gt;17&lt;/ref-type&gt;&lt;contributors&gt;&lt;authors&gt;&lt;author&gt;Joan Gan, C. Y.&lt;/author&gt;&lt;author&gt;Chan, K. K.&lt;/author&gt;&lt;author&gt;Tan, J. H.&lt;/author&gt;&lt;author&gt;Tan Chor Lip, H.&lt;/author&gt;&lt;author&gt;Louis Ling, L. L.&lt;/author&gt;&lt;author&gt;Mohd Azman, Z. A.&lt;/author&gt;&lt;/authors&gt;&lt;/contributors&gt;&lt;auth-address&gt;Colorectal Unit, Department of Surgery, Pusat Perubatan Universiti Kebangsaan Malaysia, Kuala Lumpur, Malaysia.&amp;#xD;Department of Surgery, Hospital Sultanah Aminah Johor Bahru, Johor, Malaysia.&lt;/auth-address&gt;&lt;titles&gt;&lt;title&gt;Smartphone-controlled patch electro-acupuncture versus conventional pain relief during colonoscopy: a randomized controlled trial&lt;/title&gt;&lt;secondary-title&gt;ANZ J Surg&lt;/secondary-title&gt;&lt;/titles&gt;&lt;periodical&gt;&lt;full-title&gt;ANZ J Surg&lt;/full-title&gt;&lt;/periodical&gt;&lt;pages&gt;E375-e381&lt;/pages&gt;&lt;volume&gt;91&lt;/volume&gt;&lt;number&gt;6&lt;/number&gt;&lt;edition&gt;20210419&lt;/edition&gt;&lt;keywords&gt;&lt;keyword&gt;*Acupuncture Therapy&lt;/keyword&gt;&lt;keyword&gt;Colonoscopy&lt;/keyword&gt;&lt;keyword&gt;Humans&lt;/keyword&gt;&lt;keyword&gt;Pain&lt;/keyword&gt;&lt;keyword&gt;Pain Management&lt;/keyword&gt;&lt;keyword&gt;*Smartphone&lt;/keyword&gt;&lt;keyword&gt;acupuncture&lt;/keyword&gt;&lt;keyword&gt;smartphone&lt;/keyword&gt;&lt;keyword&gt;transcutaneous electrical nerve stimulation&lt;/keyword&gt;&lt;/keywords&gt;&lt;dates&gt;&lt;year&gt;2021&lt;/year&gt;&lt;pub-dates&gt;&lt;date&gt;Jun&lt;/date&gt;&lt;/pub-dates&gt;&lt;/dates&gt;&lt;isbn&gt;1445-1433&lt;/isbn&gt;&lt;accession-num&gt;33876547&lt;/accession-num&gt;&lt;urls&gt;&lt;/urls&gt;&lt;electronic-resource-num&gt;10.1111/ans.16870&lt;/electronic-resource-num&gt;&lt;remote-database-provider&gt;NLM&lt;/remote-database-provider&gt;&lt;language&gt;eng&lt;/language&gt;&lt;/record&gt;&lt;/Cite&gt;&lt;/EndNote&gt;</w:instrText>
            </w:r>
            <w:r w:rsidR="00710182" w:rsidRPr="00F336AC">
              <w:rPr>
                <w:rFonts w:cs="Times New Roman"/>
                <w:color w:val="000000"/>
                <w:kern w:val="0"/>
                <w:sz w:val="20"/>
                <w:szCs w:val="20"/>
                <w14:ligatures w14:val="none"/>
              </w:rPr>
              <w:fldChar w:fldCharType="separate"/>
            </w:r>
            <w:r w:rsidR="00D27980" w:rsidRPr="00F336AC">
              <w:rPr>
                <w:rFonts w:cs="Times New Roman"/>
                <w:noProof/>
                <w:color w:val="000000"/>
                <w:kern w:val="0"/>
                <w:sz w:val="20"/>
                <w:szCs w:val="20"/>
                <w:vertAlign w:val="superscript"/>
                <w14:ligatures w14:val="none"/>
              </w:rPr>
              <w:t>28</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C084161"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C0EBD9"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24B3D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19</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14B219"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Electrical stimulation</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01453E"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 xml:space="preserve">A 2.5*2.5cm electrode is placed on </w:t>
            </w:r>
            <w:proofErr w:type="spellStart"/>
            <w:r w:rsidRPr="00F336AC">
              <w:rPr>
                <w:rFonts w:cs="Times New Roman"/>
                <w:color w:val="000000"/>
                <w:kern w:val="0"/>
                <w:sz w:val="20"/>
                <w:szCs w:val="20"/>
                <w14:ligatures w14:val="none"/>
              </w:rPr>
              <w:t>Zusanli</w:t>
            </w:r>
            <w:proofErr w:type="spellEnd"/>
            <w:r w:rsidRPr="00F336AC">
              <w:rPr>
                <w:rFonts w:cs="Times New Roman"/>
                <w:color w:val="000000"/>
                <w:kern w:val="0"/>
                <w:sz w:val="20"/>
                <w:szCs w:val="20"/>
                <w14:ligatures w14:val="none"/>
              </w:rPr>
              <w:t>, with a frequency of 4HZ and an intensity of painless muscle twitching.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CA456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4.6</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4.6</w:t>
            </w:r>
            <w:r w:rsidRPr="00F336AC">
              <w:rPr>
                <w:rFonts w:ascii="宋体" w:hAnsi="宋体" w:cs="Times New Roman" w:hint="eastAsia"/>
                <w:color w:val="000000"/>
                <w:kern w:val="0"/>
                <w:sz w:val="20"/>
                <w:szCs w:val="20"/>
                <w14:ligatures w14:val="none"/>
              </w:rPr>
              <w:t>）</w:t>
            </w:r>
          </w:p>
        </w:tc>
      </w:tr>
      <w:tr w:rsidR="00B855B5" w:rsidRPr="00F336AC" w14:paraId="5E0588E6"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543DA07F"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5B42F9CF"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765397"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71961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18</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976F61"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Placebo electrical stimulation</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98CE93"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Wear but don't activate</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39E4A7"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6</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2.58</w:t>
            </w:r>
            <w:r w:rsidRPr="00F336AC">
              <w:rPr>
                <w:rFonts w:ascii="宋体" w:hAnsi="宋体" w:cs="Times New Roman" w:hint="eastAsia"/>
                <w:color w:val="000000"/>
                <w:kern w:val="0"/>
                <w:sz w:val="20"/>
                <w:szCs w:val="20"/>
                <w14:ligatures w14:val="none"/>
              </w:rPr>
              <w:t>）</w:t>
            </w:r>
          </w:p>
        </w:tc>
      </w:tr>
      <w:tr w:rsidR="00B855B5" w:rsidRPr="00F336AC" w14:paraId="1B270A11" w14:textId="77777777" w:rsidTr="00F336AC">
        <w:trPr>
          <w:divId w:val="1064184473"/>
          <w:trHeight w:val="28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61BC2B" w14:textId="6CECEDCE"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Cakir, 2021</w:t>
            </w:r>
            <w:r w:rsidR="00710182" w:rsidRPr="00F336AC">
              <w:rPr>
                <w:rFonts w:cs="Times New Roman"/>
                <w:color w:val="000000"/>
                <w:kern w:val="0"/>
                <w:sz w:val="20"/>
                <w:szCs w:val="20"/>
                <w14:ligatures w14:val="none"/>
              </w:rPr>
              <w:fldChar w:fldCharType="begin"/>
            </w:r>
            <w:r w:rsidR="00D27980" w:rsidRPr="00F336AC">
              <w:rPr>
                <w:rFonts w:cs="Times New Roman"/>
                <w:color w:val="000000"/>
                <w:kern w:val="0"/>
                <w:sz w:val="20"/>
                <w:szCs w:val="20"/>
                <w14:ligatures w14:val="none"/>
              </w:rPr>
              <w:instrText xml:space="preserve"> ADDIN EN.CITE &lt;EndNote&gt;&lt;Cite&gt;&lt;Author&gt;Cakir&lt;/Author&gt;&lt;Year&gt;2021&lt;/Year&gt;&lt;RecNum&gt;7384&lt;/RecNum&gt;&lt;DisplayText&gt;&lt;style face="superscript"&gt;29&lt;/style&gt;&lt;/DisplayText&gt;&lt;record&gt;&lt;rec-number&gt;7384&lt;/rec-number&gt;&lt;foreign-keys&gt;&lt;key app="EN" db-id="etpxf5ap1wxfa8ess5zpxx240e0fz9zdass2" timestamp="1733142100"&gt;7384&lt;/key&gt;&lt;/foreign-keys&gt;&lt;ref-type name="Journal Article"&gt;17&lt;/ref-type&gt;&lt;contributors&gt;&lt;authors&gt;&lt;author&gt;Cakir, Selda Karaveli&lt;/author&gt;&lt;author&gt;Evirgen, Sami&lt;/author&gt;&lt;/authors&gt;&lt;/contributors&gt;&lt;titles&gt;&lt;title&gt;The Effect of Virtual Reality on Pain and Anxiety During Colonoscopy: A Randomized Controlled Trial&lt;/title&gt;&lt;secondary-title&gt;Turkish Journal of Gastroenterology&lt;/secondary-title&gt;&lt;/titles&gt;&lt;periodical&gt;&lt;full-title&gt;Turkish Journal of Gastroenterology&lt;/full-title&gt;&lt;/periodical&gt;&lt;pages&gt;451-457&lt;/pages&gt;&lt;volume&gt;32&lt;/volume&gt;&lt;number&gt;5&lt;/number&gt;&lt;dates&gt;&lt;year&gt;2021&lt;/year&gt;&lt;pub-dates&gt;&lt;date&gt;May&lt;/date&gt;&lt;/pub-dates&gt;&lt;/dates&gt;&lt;accession-num&gt;WOS:000670759400005&lt;/accession-num&gt;&lt;work-type&gt;Article&lt;/work-type&gt;&lt;urls&gt;&lt;related-urls&gt;&lt;url&gt;&amp;lt;Go to ISI&amp;gt;://WOS:000670759400005&lt;/url&gt;&lt;/related-urls&gt;&lt;/urls&gt;&lt;electronic-resource-num&gt;10.5152/tjg.2021.191081&lt;/electronic-resource-num&gt;&lt;/record&gt;&lt;/Cite&gt;&lt;/EndNote&gt;</w:instrText>
            </w:r>
            <w:r w:rsidR="00710182" w:rsidRPr="00F336AC">
              <w:rPr>
                <w:rFonts w:cs="Times New Roman"/>
                <w:color w:val="000000"/>
                <w:kern w:val="0"/>
                <w:sz w:val="20"/>
                <w:szCs w:val="20"/>
                <w14:ligatures w14:val="none"/>
              </w:rPr>
              <w:fldChar w:fldCharType="separate"/>
            </w:r>
            <w:r w:rsidR="00D27980" w:rsidRPr="00F336AC">
              <w:rPr>
                <w:rFonts w:cs="Times New Roman"/>
                <w:noProof/>
                <w:color w:val="000000"/>
                <w:kern w:val="0"/>
                <w:sz w:val="20"/>
                <w:szCs w:val="20"/>
                <w:vertAlign w:val="superscript"/>
                <w14:ligatures w14:val="none"/>
              </w:rPr>
              <w:t>29</w:t>
            </w:r>
            <w:r w:rsidR="00710182"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17C849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F6FC22"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335A1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136DCF"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VR</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687A8D"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3234F9"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2.76</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1.25</w:t>
            </w:r>
            <w:r w:rsidRPr="00F336AC">
              <w:rPr>
                <w:rFonts w:ascii="宋体" w:hAnsi="宋体" w:cs="Times New Roman" w:hint="eastAsia"/>
                <w:color w:val="000000"/>
                <w:kern w:val="0"/>
                <w:sz w:val="20"/>
                <w:szCs w:val="20"/>
                <w14:ligatures w14:val="none"/>
              </w:rPr>
              <w:t>）</w:t>
            </w:r>
          </w:p>
        </w:tc>
      </w:tr>
      <w:tr w:rsidR="00B855B5" w:rsidRPr="00F336AC" w14:paraId="2A6A514F"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43B9E2A0"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4D37F3A8"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8B6492"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9E2E7F"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6AA8E9"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Blank Control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DEC645"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Air</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68ED7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3.76</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2.11</w:t>
            </w:r>
            <w:r w:rsidRPr="00F336AC">
              <w:rPr>
                <w:rFonts w:ascii="宋体" w:hAnsi="宋体" w:cs="Times New Roman" w:hint="eastAsia"/>
                <w:color w:val="000000"/>
                <w:kern w:val="0"/>
                <w:sz w:val="20"/>
                <w:szCs w:val="20"/>
                <w14:ligatures w14:val="none"/>
              </w:rPr>
              <w:t>）</w:t>
            </w:r>
          </w:p>
        </w:tc>
      </w:tr>
      <w:tr w:rsidR="00B855B5" w:rsidRPr="00F336AC" w14:paraId="19190230" w14:textId="77777777" w:rsidTr="00F336AC">
        <w:trPr>
          <w:divId w:val="1064184473"/>
          <w:trHeight w:val="28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BE1931" w14:textId="1D197FF9"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Han, 2021</w:t>
            </w:r>
            <w:r w:rsidR="00D27980" w:rsidRPr="00F336AC">
              <w:rPr>
                <w:rFonts w:cs="Times New Roman"/>
                <w:color w:val="000000"/>
                <w:kern w:val="0"/>
                <w:sz w:val="20"/>
                <w:szCs w:val="20"/>
                <w14:ligatures w14:val="none"/>
              </w:rPr>
              <w:fldChar w:fldCharType="begin"/>
            </w:r>
            <w:r w:rsidR="00D27980" w:rsidRPr="00F336AC">
              <w:rPr>
                <w:rFonts w:cs="Times New Roman"/>
                <w:color w:val="000000"/>
                <w:kern w:val="0"/>
                <w:sz w:val="20"/>
                <w:szCs w:val="20"/>
                <w14:ligatures w14:val="none"/>
              </w:rPr>
              <w:instrText xml:space="preserve"> ADDIN EN.CITE &lt;EndNote&gt;&lt;Cite&gt;&lt;Author&gt;Han&lt;/Author&gt;&lt;Year&gt;2021&lt;/Year&gt;&lt;RecNum&gt;7385&lt;/RecNum&gt;&lt;DisplayText&gt;&lt;style face="superscript"&gt;30&lt;/style&gt;&lt;/DisplayText&gt;&lt;record&gt;&lt;rec-number&gt;7385&lt;/rec-number&gt;&lt;foreign-keys&gt;&lt;key app="EN" db-id="etpxf5ap1wxfa8ess5zpxx240e0fz9zdass2" timestamp="1733142100"&gt;7385&lt;/key&gt;&lt;/foreign-keys&gt;&lt;ref-type name="Journal Article"&gt;17&lt;/ref-type&gt;&lt;contributors&gt;&lt;authors&gt;&lt;author&gt;Han, Chaoqun&lt;/author&gt;&lt;author&gt;Xu, Tao&lt;/author&gt;&lt;author&gt;Sheng, Liping&lt;/author&gt;&lt;author&gt;Nie, Chi&lt;/author&gt;&lt;author&gt;Liu, Jun&lt;/author&gt;&lt;author&gt;Ding, Zhen&lt;/author&gt;&lt;author&gt;Hou, Xiaohua&lt;/author&gt;&lt;/authors&gt;&lt;/contributors&gt;&lt;titles&gt;&lt;title&gt;Improving the discomfort and satisfaction of colonoscopy by distraction with smartphones A prospective randomized controlled study&lt;/title&gt;&lt;secondary-title&gt;Medicine&lt;/secondary-title&gt;&lt;/titles&gt;&lt;periodical&gt;&lt;full-title&gt;Medicine&lt;/full-title&gt;&lt;/periodical&gt;&lt;volume&gt;100&lt;/volume&gt;&lt;number&gt;9&lt;/number&gt;&lt;dates&gt;&lt;year&gt;2021&lt;/year&gt;&lt;pub-dates&gt;&lt;date&gt;Mar 5&lt;/date&gt;&lt;/pub-dates&gt;&lt;/dates&gt;&lt;isbn&gt;0025-7974&lt;/isbn&gt;&lt;accession-num&gt;WOS:000659043000003&lt;/accession-num&gt;&lt;work-type&gt;Article&lt;/work-type&gt;&lt;urls&gt;&lt;related-urls&gt;&lt;url&gt;&amp;lt;Go to ISI&amp;gt;://WOS:000659043000003&lt;/url&gt;&lt;/related-urls&gt;&lt;/urls&gt;&lt;custom7&gt;e23799&lt;/custom7&gt;&lt;electronic-resource-num&gt;10.1097/md.0000000000023799&lt;/electronic-resource-num&gt;&lt;/record&gt;&lt;/Cite&gt;&lt;/EndNote&gt;</w:instrText>
            </w:r>
            <w:r w:rsidR="00D27980" w:rsidRPr="00F336AC">
              <w:rPr>
                <w:rFonts w:cs="Times New Roman"/>
                <w:color w:val="000000"/>
                <w:kern w:val="0"/>
                <w:sz w:val="20"/>
                <w:szCs w:val="20"/>
                <w14:ligatures w14:val="none"/>
              </w:rPr>
              <w:fldChar w:fldCharType="separate"/>
            </w:r>
            <w:r w:rsidR="00D27980" w:rsidRPr="00F336AC">
              <w:rPr>
                <w:rFonts w:cs="Times New Roman"/>
                <w:noProof/>
                <w:color w:val="000000"/>
                <w:kern w:val="0"/>
                <w:sz w:val="20"/>
                <w:szCs w:val="20"/>
                <w:vertAlign w:val="superscript"/>
                <w14:ligatures w14:val="none"/>
              </w:rPr>
              <w:t>30</w:t>
            </w:r>
            <w:r w:rsidR="00D27980"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6D9504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Patients aged 16-60 years</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EAA291"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6B738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180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3C26F5"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Visual distraction</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AF7D30"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Playing with mobile phone</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6281C3"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2.18</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2.8</w:t>
            </w:r>
            <w:r w:rsidRPr="00F336AC">
              <w:rPr>
                <w:rFonts w:ascii="宋体" w:hAnsi="宋体" w:cs="Times New Roman" w:hint="eastAsia"/>
                <w:color w:val="000000"/>
                <w:kern w:val="0"/>
                <w:sz w:val="20"/>
                <w:szCs w:val="20"/>
                <w14:ligatures w14:val="none"/>
              </w:rPr>
              <w:t>）</w:t>
            </w:r>
          </w:p>
        </w:tc>
      </w:tr>
      <w:tr w:rsidR="00B855B5" w:rsidRPr="00F336AC" w14:paraId="4EFFE893"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6F75B816"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12241D3B"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82100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AD2A0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180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32B180"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Blank Control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D05C9B"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Air</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7D8FBC"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3.55</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3.07</w:t>
            </w:r>
            <w:r w:rsidRPr="00F336AC">
              <w:rPr>
                <w:rFonts w:ascii="宋体" w:hAnsi="宋体" w:cs="Times New Roman" w:hint="eastAsia"/>
                <w:color w:val="000000"/>
                <w:kern w:val="0"/>
                <w:sz w:val="20"/>
                <w:szCs w:val="20"/>
                <w14:ligatures w14:val="none"/>
              </w:rPr>
              <w:t>）</w:t>
            </w:r>
          </w:p>
        </w:tc>
      </w:tr>
      <w:tr w:rsidR="00B855B5" w:rsidRPr="00F336AC" w14:paraId="6FCD3A98" w14:textId="77777777" w:rsidTr="00F336AC">
        <w:trPr>
          <w:divId w:val="1064184473"/>
          <w:trHeight w:val="28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8A41F8" w14:textId="01EF767E"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Brix, 2022</w:t>
            </w:r>
            <w:r w:rsidR="00D27980" w:rsidRPr="00F336AC">
              <w:rPr>
                <w:rFonts w:cs="Times New Roman"/>
                <w:color w:val="000000"/>
                <w:kern w:val="0"/>
                <w:sz w:val="20"/>
                <w:szCs w:val="20"/>
                <w14:ligatures w14:val="none"/>
              </w:rPr>
              <w:fldChar w:fldCharType="begin"/>
            </w:r>
            <w:r w:rsidR="00D27980" w:rsidRPr="00F336AC">
              <w:rPr>
                <w:rFonts w:cs="Times New Roman"/>
                <w:color w:val="000000"/>
                <w:kern w:val="0"/>
                <w:sz w:val="20"/>
                <w:szCs w:val="20"/>
                <w14:ligatures w14:val="none"/>
              </w:rPr>
              <w:instrText xml:space="preserve"> ADDIN EN.CITE &lt;EndNote&gt;&lt;Cite&gt;&lt;Author&gt;Brix&lt;/Author&gt;&lt;Year&gt;2022&lt;/Year&gt;&lt;RecNum&gt;543&lt;/RecNum&gt;&lt;DisplayText&gt;&lt;style face="superscript"&gt;31&lt;/style&gt;&lt;/DisplayText&gt;&lt;record&gt;&lt;rec-number&gt;543&lt;/rec-number&gt;&lt;foreign-keys&gt;&lt;key app="EN" db-id="etpxf5ap1wxfa8ess5zpxx240e0fz9zdass2" timestamp="1730969601"&gt;543&lt;/key&gt;&lt;/foreign-keys&gt;&lt;ref-type name="Journal Article"&gt;17&lt;/ref-type&gt;&lt;contributors&gt;&lt;authors&gt;&lt;author&gt;Brix, L. D.&lt;/author&gt;&lt;author&gt;Pedersen, A. S. B.&lt;/author&gt;&lt;/authors&gt;&lt;/contributors&gt;&lt;auth-address&gt;Clinical Nurse Specialist, Department of Anaesthesiology, Horsens Regional Hospital, Horsens, Denmark.&amp;#xD;Clinical Development Nurse, Department of Anaesthesiology, Horsens Regional Hospital, Horsens, Denmark.&lt;/auth-address&gt;&lt;titles&gt;&lt;title&gt;Effect of music intervention in colonoscopy-naïve adults: a randomised controlled trial&lt;/title&gt;&lt;secondary-title&gt;Br J Nurs&lt;/secondary-title&gt;&lt;/titles&gt;&lt;periodical&gt;&lt;full-title&gt;Br J Nurs&lt;/full-title&gt;&lt;/periodical&gt;&lt;pages&gt;526-532&lt;/pages&gt;&lt;volume&gt;31&lt;/volume&gt;&lt;number&gt;10&lt;/number&gt;&lt;keywords&gt;&lt;keyword&gt;Adult&lt;/keyword&gt;&lt;keyword&gt;Alfentanil&lt;/keyword&gt;&lt;keyword&gt;Colonoscopy&lt;/keyword&gt;&lt;keyword&gt;Humans&lt;/keyword&gt;&lt;keyword&gt;Male&lt;/keyword&gt;&lt;keyword&gt;Midazolam&lt;/keyword&gt;&lt;keyword&gt;*Music&lt;/keyword&gt;&lt;keyword&gt;*Music Therapy/methods&lt;/keyword&gt;&lt;keyword&gt;Prospective Studies&lt;/keyword&gt;&lt;keyword&gt;Anxiety&lt;/keyword&gt;&lt;keyword&gt;Gender differences&lt;/keyword&gt;&lt;keyword&gt;Music intervention&lt;/keyword&gt;&lt;keyword&gt;Pain&lt;/keyword&gt;&lt;keyword&gt;Patient experience&lt;/keyword&gt;&lt;keyword&gt;Patient satisfaction&lt;/keyword&gt;&lt;/keywords&gt;&lt;dates&gt;&lt;year&gt;2022&lt;/year&gt;&lt;pub-dates&gt;&lt;date&gt;May 26&lt;/date&gt;&lt;/pub-dates&gt;&lt;/dates&gt;&lt;isbn&gt;0966-0461&lt;/isbn&gt;&lt;accession-num&gt;35648674&lt;/accession-num&gt;&lt;urls&gt;&lt;/urls&gt;&lt;electronic-resource-num&gt;10.12968/bjon.2022.31.10.526&lt;/electronic-resource-num&gt;&lt;remote-database-provider&gt;NLM&lt;/remote-database-provider&gt;&lt;language&gt;eng&lt;/language&gt;&lt;/record&gt;&lt;/Cite&gt;&lt;/EndNote&gt;</w:instrText>
            </w:r>
            <w:r w:rsidR="00D27980" w:rsidRPr="00F336AC">
              <w:rPr>
                <w:rFonts w:cs="Times New Roman"/>
                <w:color w:val="000000"/>
                <w:kern w:val="0"/>
                <w:sz w:val="20"/>
                <w:szCs w:val="20"/>
                <w14:ligatures w14:val="none"/>
              </w:rPr>
              <w:fldChar w:fldCharType="separate"/>
            </w:r>
            <w:r w:rsidR="00D27980" w:rsidRPr="00F336AC">
              <w:rPr>
                <w:rFonts w:cs="Times New Roman"/>
                <w:noProof/>
                <w:color w:val="000000"/>
                <w:kern w:val="0"/>
                <w:sz w:val="20"/>
                <w:szCs w:val="20"/>
                <w:vertAlign w:val="superscript"/>
                <w14:ligatures w14:val="none"/>
              </w:rPr>
              <w:t>31</w:t>
            </w:r>
            <w:r w:rsidR="00D27980"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119685"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 undergoing first-time screening</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C8347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91DCB9"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169</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CD8C3C"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Music, Fentanyl, Midazolam</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89AA44"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Instruments and natural sounds; 0.25mcg; 3mg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55F60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4.7</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4.49</w:t>
            </w:r>
            <w:r w:rsidRPr="00F336AC">
              <w:rPr>
                <w:rFonts w:ascii="宋体" w:hAnsi="宋体" w:cs="Times New Roman" w:hint="eastAsia"/>
                <w:color w:val="000000"/>
                <w:kern w:val="0"/>
                <w:sz w:val="20"/>
                <w:szCs w:val="20"/>
                <w14:ligatures w14:val="none"/>
              </w:rPr>
              <w:t>）</w:t>
            </w:r>
          </w:p>
        </w:tc>
      </w:tr>
      <w:tr w:rsidR="00B855B5" w:rsidRPr="00F336AC" w14:paraId="73B421B8"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2F4DCC4F"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56A3CC8A"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EA9BCD"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68073A"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168</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EA0A4D"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Fentanyl, Midazolam</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99D15E"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0.25mcg; 3mg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01A8C3"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2.99</w:t>
            </w:r>
            <w:r w:rsidRPr="00F336AC">
              <w:rPr>
                <w:rFonts w:ascii="宋体" w:hAnsi="宋体" w:cs="Times New Roman" w:hint="eastAsia"/>
                <w:color w:val="000000"/>
                <w:kern w:val="0"/>
                <w:sz w:val="20"/>
                <w:szCs w:val="20"/>
                <w14:ligatures w14:val="none"/>
              </w:rPr>
              <w:t>）</w:t>
            </w:r>
          </w:p>
        </w:tc>
      </w:tr>
      <w:tr w:rsidR="00B855B5" w:rsidRPr="00F336AC" w14:paraId="399129EE" w14:textId="77777777" w:rsidTr="00F336AC">
        <w:trPr>
          <w:divId w:val="1064184473"/>
          <w:trHeight w:val="55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7E8ACD" w14:textId="4998582D"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Liu, 2022</w:t>
            </w:r>
            <w:r w:rsidR="00D27980" w:rsidRPr="00F336AC">
              <w:rPr>
                <w:rFonts w:cs="Times New Roman"/>
                <w:color w:val="000000"/>
                <w:kern w:val="0"/>
                <w:sz w:val="20"/>
                <w:szCs w:val="20"/>
                <w14:ligatures w14:val="none"/>
              </w:rPr>
              <w:fldChar w:fldCharType="begin"/>
            </w:r>
            <w:r w:rsidR="00D27980" w:rsidRPr="00F336AC">
              <w:rPr>
                <w:rFonts w:cs="Times New Roman"/>
                <w:color w:val="000000"/>
                <w:kern w:val="0"/>
                <w:sz w:val="20"/>
                <w:szCs w:val="20"/>
                <w14:ligatures w14:val="none"/>
              </w:rPr>
              <w:instrText xml:space="preserve"> ADDIN EN.CITE &lt;EndNote&gt;&lt;Cite&gt;&lt;Author&gt;Liu&lt;/Author&gt;&lt;Year&gt;2022&lt;/Year&gt;&lt;RecNum&gt;7392&lt;/RecNum&gt;&lt;DisplayText&gt;&lt;style face="superscript"&gt;32&lt;/style&gt;&lt;/DisplayText&gt;&lt;record&gt;&lt;rec-number&gt;7392&lt;/rec-number&gt;&lt;foreign-keys&gt;&lt;key app="EN" db-id="etpxf5ap1wxfa8ess5zpxx240e0fz9zdass2" timestamp="1733142100"&gt;7392&lt;/key&gt;&lt;/foreign-keys&gt;&lt;ref-type name="Journal Article"&gt;17&lt;/ref-type&gt;&lt;contributors&gt;&lt;authors&gt;&lt;author&gt;Liu, Qizhi&lt;/author&gt;&lt;author&gt;Zang, Yunhua&lt;/author&gt;&lt;author&gt;Zang, Wei&lt;/author&gt;&lt;author&gt;Cai, Wenpeng&lt;/author&gt;&lt;author&gt;Li, Weiwei&lt;/author&gt;&lt;author&gt;Guo, Ya&amp;apos;nan&lt;/author&gt;&lt;author&gt;Xin, Cheng&lt;/author&gt;&lt;author&gt;Tu, Xiaohuang&lt;/author&gt;&lt;/authors&gt;&lt;/contributors&gt;&lt;titles&gt;&lt;title&gt;Implementation of virtual reality technology to decrease patients&amp;apos; pain and nervousness during colonoscopies: a prospective randomised controlled single-blinded trial&lt;/title&gt;&lt;secondary-title&gt;Clinical Medicine&lt;/secondary-title&gt;&lt;/titles&gt;&lt;periodical&gt;&lt;full-title&gt;Clinical Medicine&lt;/full-title&gt;&lt;/periodical&gt;&lt;pages&gt;237-240&lt;/pages&gt;&lt;volume&gt;22&lt;/volume&gt;&lt;number&gt;3&lt;/number&gt;&lt;dates&gt;&lt;year&gt;2022&lt;/year&gt;&lt;pub-dates&gt;&lt;date&gt;May&lt;/date&gt;&lt;/pub-dates&gt;&lt;/dates&gt;&lt;isbn&gt;1470-2118&lt;/isbn&gt;&lt;accession-num&gt;WOS:000828115000012&lt;/accession-num&gt;&lt;work-type&gt;Article&lt;/work-type&gt;&lt;urls&gt;&lt;related-urls&gt;&lt;url&gt;&amp;lt;Go to ISI&amp;gt;://WOS:000828115000012&lt;/url&gt;&lt;/related-urls&gt;&lt;/urls&gt;&lt;electronic-resource-num&gt;10.7861/clinmed.2022-0001&lt;/electronic-resource-num&gt;&lt;/record&gt;&lt;/Cite&gt;&lt;/EndNote&gt;</w:instrText>
            </w:r>
            <w:r w:rsidR="00D27980" w:rsidRPr="00F336AC">
              <w:rPr>
                <w:rFonts w:cs="Times New Roman"/>
                <w:color w:val="000000"/>
                <w:kern w:val="0"/>
                <w:sz w:val="20"/>
                <w:szCs w:val="20"/>
                <w14:ligatures w14:val="none"/>
              </w:rPr>
              <w:fldChar w:fldCharType="separate"/>
            </w:r>
            <w:r w:rsidR="00D27980" w:rsidRPr="00F336AC">
              <w:rPr>
                <w:rFonts w:cs="Times New Roman"/>
                <w:noProof/>
                <w:color w:val="000000"/>
                <w:kern w:val="0"/>
                <w:sz w:val="20"/>
                <w:szCs w:val="20"/>
                <w:vertAlign w:val="superscript"/>
                <w14:ligatures w14:val="none"/>
              </w:rPr>
              <w:t>32</w:t>
            </w:r>
            <w:r w:rsidR="00D27980"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19FB72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426DD3"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7BE787"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58</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6E28DF"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VR</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22AC08"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Short film featuring tropical islands and forests, accompanied by soothing music, 30 minutes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2E9182"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5</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1.52</w:t>
            </w:r>
            <w:r w:rsidRPr="00F336AC">
              <w:rPr>
                <w:rFonts w:ascii="宋体" w:hAnsi="宋体" w:cs="Times New Roman" w:hint="eastAsia"/>
                <w:color w:val="000000"/>
                <w:kern w:val="0"/>
                <w:sz w:val="20"/>
                <w:szCs w:val="20"/>
                <w14:ligatures w14:val="none"/>
              </w:rPr>
              <w:t>）</w:t>
            </w:r>
          </w:p>
        </w:tc>
      </w:tr>
      <w:tr w:rsidR="00B855B5" w:rsidRPr="00F336AC" w14:paraId="2F01A27C"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11025320"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213BA6ED"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7FA3B3"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B7B61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59</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D13C5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Blank Control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04A0FC"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Wearing VR and headset without any video or sound</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A0B30D"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7</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1.52</w:t>
            </w:r>
            <w:r w:rsidRPr="00F336AC">
              <w:rPr>
                <w:rFonts w:ascii="宋体" w:hAnsi="宋体" w:cs="Times New Roman" w:hint="eastAsia"/>
                <w:color w:val="000000"/>
                <w:kern w:val="0"/>
                <w:sz w:val="20"/>
                <w:szCs w:val="20"/>
                <w14:ligatures w14:val="none"/>
              </w:rPr>
              <w:t>）</w:t>
            </w:r>
          </w:p>
        </w:tc>
      </w:tr>
      <w:tr w:rsidR="00B855B5" w:rsidRPr="00F336AC" w14:paraId="42981E5F" w14:textId="77777777" w:rsidTr="00F336AC">
        <w:trPr>
          <w:divId w:val="1064184473"/>
          <w:trHeight w:val="55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C341B1" w14:textId="6CF71125"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Sun, 2022</w:t>
            </w:r>
            <w:r w:rsidR="00D27980" w:rsidRPr="00F336AC">
              <w:rPr>
                <w:rFonts w:cs="Times New Roman"/>
                <w:color w:val="000000"/>
                <w:kern w:val="0"/>
                <w:sz w:val="20"/>
                <w:szCs w:val="20"/>
                <w14:ligatures w14:val="none"/>
              </w:rPr>
              <w:fldChar w:fldCharType="begin"/>
            </w:r>
            <w:r w:rsidR="00D27980" w:rsidRPr="00F336AC">
              <w:rPr>
                <w:rFonts w:cs="Times New Roman"/>
                <w:color w:val="000000"/>
                <w:kern w:val="0"/>
                <w:sz w:val="20"/>
                <w:szCs w:val="20"/>
                <w14:ligatures w14:val="none"/>
              </w:rPr>
              <w:instrText xml:space="preserve"> ADDIN EN.CITE &lt;EndNote&gt;&lt;Cite&gt;&lt;Author&gt;Sun&lt;/Author&gt;&lt;Year&gt;2022&lt;/Year&gt;&lt;RecNum&gt;7393&lt;/RecNum&gt;&lt;DisplayText&gt;&lt;style face="superscript"&gt;33&lt;/style&gt;&lt;/DisplayText&gt;&lt;record&gt;&lt;rec-number&gt;7393&lt;/rec-number&gt;&lt;foreign-keys&gt;&lt;key app="EN" db-id="etpxf5ap1wxfa8ess5zpxx240e0fz9zdass2" timestamp="1733142100"&gt;7393&lt;/key&gt;&lt;/foreign-keys&gt;&lt;ref-type name="Journal Article"&gt;17&lt;/ref-type&gt;&lt;contributors&gt;&lt;authors&gt;&lt;author&gt;Sun, Dong-Jie&lt;/author&gt;&lt;author&gt;You, Yi-Xiang&lt;/author&gt;&lt;author&gt;He, Xiao-Jian&lt;/author&gt;&lt;author&gt;Li, Hai-Tao&lt;/author&gt;&lt;author&gt;Zeng, Xiang-Peng&lt;/author&gt;&lt;author&gt;Li, Da-Zhou&lt;/author&gt;&lt;author&gt;Wang, Wen&lt;/author&gt;&lt;/authors&gt;&lt;/contributors&gt;&lt;titles&gt;&lt;title&gt;Effects of light music played by piano intervention on satisfaction, anxiety, and pain in patients undergoing colonoscopy: A randomized controlled trial&lt;/title&gt;&lt;secondary-title&gt;Medicine&lt;/secondary-title&gt;&lt;/titles&gt;&lt;periodical&gt;&lt;full-title&gt;Medicine&lt;/full-title&gt;&lt;/periodical&gt;&lt;volume&gt;101&lt;/volume&gt;&lt;number&gt;52&lt;/number&gt;&lt;dates&gt;&lt;year&gt;2022&lt;/year&gt;&lt;pub-dates&gt;&lt;date&gt;Dec 30&lt;/date&gt;&lt;/pub-dates&gt;&lt;/dates&gt;&lt;isbn&gt;0025-7974&lt;/isbn&gt;&lt;accession-num&gt;WOS:000906956700036&lt;/accession-num&gt;&lt;work-type&gt;Article&lt;/work-type&gt;&lt;urls&gt;&lt;related-urls&gt;&lt;url&gt;&amp;lt;Go to ISI&amp;gt;://WOS:000906956700036&lt;/url&gt;&lt;/related-urls&gt;&lt;/urls&gt;&lt;electronic-resource-num&gt;10.1097/md.0000000000032339&lt;/electronic-resource-num&gt;&lt;/record&gt;&lt;/Cite&gt;&lt;/EndNote&gt;</w:instrText>
            </w:r>
            <w:r w:rsidR="00D27980" w:rsidRPr="00F336AC">
              <w:rPr>
                <w:rFonts w:cs="Times New Roman"/>
                <w:color w:val="000000"/>
                <w:kern w:val="0"/>
                <w:sz w:val="20"/>
                <w:szCs w:val="20"/>
                <w14:ligatures w14:val="none"/>
              </w:rPr>
              <w:fldChar w:fldCharType="separate"/>
            </w:r>
            <w:r w:rsidR="00D27980" w:rsidRPr="00F336AC">
              <w:rPr>
                <w:rFonts w:cs="Times New Roman"/>
                <w:noProof/>
                <w:color w:val="000000"/>
                <w:kern w:val="0"/>
                <w:sz w:val="20"/>
                <w:szCs w:val="20"/>
                <w:vertAlign w:val="superscript"/>
                <w14:ligatures w14:val="none"/>
              </w:rPr>
              <w:t>33</w:t>
            </w:r>
            <w:r w:rsidR="00D27980"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BC0A8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EDA8C0"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6FAC50"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112</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323561"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Music</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36AC8D"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15 popular piano songs with soft melodies, moderate rhythms and no lyrics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8641D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1.37</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1.78</w:t>
            </w:r>
            <w:r w:rsidRPr="00F336AC">
              <w:rPr>
                <w:rFonts w:ascii="宋体" w:hAnsi="宋体" w:cs="Times New Roman" w:hint="eastAsia"/>
                <w:color w:val="000000"/>
                <w:kern w:val="0"/>
                <w:sz w:val="20"/>
                <w:szCs w:val="20"/>
                <w14:ligatures w14:val="none"/>
              </w:rPr>
              <w:t>）</w:t>
            </w:r>
          </w:p>
        </w:tc>
      </w:tr>
      <w:tr w:rsidR="00B855B5" w:rsidRPr="00F336AC" w14:paraId="67CC2F27"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60D1F51E"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71B576E2"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9EA70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7A72D0"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104</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93630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Blank Control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4B496E"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Air</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4CCFC9"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2.06</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2.04</w:t>
            </w:r>
            <w:r w:rsidRPr="00F336AC">
              <w:rPr>
                <w:rFonts w:ascii="宋体" w:hAnsi="宋体" w:cs="Times New Roman" w:hint="eastAsia"/>
                <w:color w:val="000000"/>
                <w:kern w:val="0"/>
                <w:sz w:val="20"/>
                <w:szCs w:val="20"/>
                <w14:ligatures w14:val="none"/>
              </w:rPr>
              <w:t>）</w:t>
            </w:r>
          </w:p>
        </w:tc>
      </w:tr>
      <w:tr w:rsidR="00B855B5" w:rsidRPr="00F336AC" w14:paraId="0DE78FF8" w14:textId="77777777" w:rsidTr="00F336AC">
        <w:trPr>
          <w:divId w:val="1064184473"/>
          <w:trHeight w:val="28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39E2E8" w14:textId="640C409A"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Tani, 2022</w:t>
            </w:r>
            <w:r w:rsidR="00D27980" w:rsidRPr="00F336AC">
              <w:rPr>
                <w:rFonts w:cs="Times New Roman"/>
                <w:color w:val="000000"/>
                <w:kern w:val="0"/>
                <w:sz w:val="20"/>
                <w:szCs w:val="20"/>
                <w14:ligatures w14:val="none"/>
              </w:rPr>
              <w:fldChar w:fldCharType="begin"/>
            </w:r>
            <w:r w:rsidR="00D27980" w:rsidRPr="00F336AC">
              <w:rPr>
                <w:rFonts w:cs="Times New Roman"/>
                <w:color w:val="000000"/>
                <w:kern w:val="0"/>
                <w:sz w:val="20"/>
                <w:szCs w:val="20"/>
                <w14:ligatures w14:val="none"/>
              </w:rPr>
              <w:instrText xml:space="preserve"> ADDIN EN.CITE &lt;EndNote&gt;&lt;Cite&gt;&lt;Author&gt;Tani&lt;/Author&gt;&lt;Year&gt;2022&lt;/Year&gt;&lt;RecNum&gt;7394&lt;/RecNum&gt;&lt;DisplayText&gt;&lt;style face="superscript"&gt;34&lt;/style&gt;&lt;/DisplayText&gt;&lt;record&gt;&lt;rec-number&gt;7394&lt;/rec-number&gt;&lt;foreign-keys&gt;&lt;key app="EN" db-id="etpxf5ap1wxfa8ess5zpxx240e0fz9zdass2" timestamp="1733142100"&gt;7394&lt;/key&gt;&lt;/foreign-keys&gt;&lt;ref-type name="Journal Article"&gt;17&lt;/ref-type&gt;&lt;contributors&gt;&lt;authors&gt;&lt;author&gt;Tani, Alessandro&lt;/author&gt;&lt;author&gt;Tartarisco, Gennaro&lt;/author&gt;&lt;author&gt;Vagheggini, Guido&lt;/author&gt;&lt;author&gt;Vaccaro, Carla&lt;/author&gt;&lt;author&gt;Campana, Serena&lt;/author&gt;&lt;author&gt;Tomaiuolo, Francesco&lt;/author&gt;&lt;/authors&gt;&lt;/contributors&gt;&lt;titles&gt;&lt;title&gt;&lt;style face="bold" font="default" size="100%"&gt;Binaural beats reduce feeling of pain and discomfort during colonoscopy procedure in not-sedated patients: A randomized control trial&lt;/style&gt;&lt;style face="normal" font="default" size="100%"&gt;&amp;#xD;&lt;/style&gt;&lt;/title&gt;&lt;secondary-title&gt;Complementary Therapies in Clinical Practice&lt;/secondary-title&gt;&lt;/titles&gt;&lt;periodical&gt;&lt;full-title&gt;Complementary Therapies in Clinical Practice&lt;/full-title&gt;&lt;/periodical&gt;&lt;volume&gt;48&lt;/volume&gt;&lt;dates&gt;&lt;year&gt;2022&lt;/year&gt;&lt;pub-dates&gt;&lt;date&gt;Aug&lt;/date&gt;&lt;/pub-dates&gt;&lt;/dates&gt;&lt;isbn&gt;1744-3881&lt;/isbn&gt;&lt;accession-num&gt;WOS:000876352400001&lt;/accession-num&gt;&lt;work-type&gt;Article&lt;/work-type&gt;&lt;urls&gt;&lt;related-urls&gt;&lt;url&gt;&amp;lt;Go to ISI&amp;gt;://WOS:000876352400001&lt;/url&gt;&lt;/related-urls&gt;&lt;/urls&gt;&lt;custom7&gt;101605&lt;/custom7&gt;&lt;electronic-resource-num&gt;10.1016/j.ctcp.2022.101605&lt;/electronic-resource-num&gt;&lt;/record&gt;&lt;/Cite&gt;&lt;/EndNote&gt;</w:instrText>
            </w:r>
            <w:r w:rsidR="00D27980" w:rsidRPr="00F336AC">
              <w:rPr>
                <w:rFonts w:cs="Times New Roman"/>
                <w:color w:val="000000"/>
                <w:kern w:val="0"/>
                <w:sz w:val="20"/>
                <w:szCs w:val="20"/>
                <w14:ligatures w14:val="none"/>
              </w:rPr>
              <w:fldChar w:fldCharType="separate"/>
            </w:r>
            <w:r w:rsidR="00D27980" w:rsidRPr="00F336AC">
              <w:rPr>
                <w:rFonts w:cs="Times New Roman"/>
                <w:noProof/>
                <w:color w:val="000000"/>
                <w:kern w:val="0"/>
                <w:sz w:val="20"/>
                <w:szCs w:val="20"/>
                <w:vertAlign w:val="superscript"/>
                <w14:ligatures w14:val="none"/>
              </w:rPr>
              <w:t>34</w:t>
            </w:r>
            <w:r w:rsidR="00D27980"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C29BCD"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 aged 18-80</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DFBFD1"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CEA58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42</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B19F90"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Music</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431786"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Binaural Beats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EA6312"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5.19</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2.68</w:t>
            </w:r>
            <w:r w:rsidRPr="00F336AC">
              <w:rPr>
                <w:rFonts w:ascii="宋体" w:hAnsi="宋体" w:cs="Times New Roman" w:hint="eastAsia"/>
                <w:color w:val="000000"/>
                <w:kern w:val="0"/>
                <w:sz w:val="20"/>
                <w:szCs w:val="20"/>
                <w14:ligatures w14:val="none"/>
              </w:rPr>
              <w:t>）</w:t>
            </w:r>
          </w:p>
        </w:tc>
      </w:tr>
      <w:tr w:rsidR="00B855B5" w:rsidRPr="00F336AC" w14:paraId="3DDE8EC2"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078ADC43"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7530AE88"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A4A073"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AC3E29"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48</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D9715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Blank Control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DD7377"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Air</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A36ECD"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6.65</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2.5</w:t>
            </w:r>
            <w:r w:rsidRPr="00F336AC">
              <w:rPr>
                <w:rFonts w:ascii="宋体" w:hAnsi="宋体" w:cs="Times New Roman" w:hint="eastAsia"/>
                <w:color w:val="000000"/>
                <w:kern w:val="0"/>
                <w:sz w:val="20"/>
                <w:szCs w:val="20"/>
                <w14:ligatures w14:val="none"/>
              </w:rPr>
              <w:t>）</w:t>
            </w:r>
          </w:p>
        </w:tc>
      </w:tr>
      <w:tr w:rsidR="00B855B5" w:rsidRPr="00F336AC" w14:paraId="5D073180" w14:textId="77777777" w:rsidTr="00F336AC">
        <w:trPr>
          <w:divId w:val="1064184473"/>
          <w:trHeight w:val="28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176B9D" w14:textId="3D0E3B4E"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lastRenderedPageBreak/>
              <w:t>He, 2022</w:t>
            </w:r>
            <w:r w:rsidR="00D27980" w:rsidRPr="00F336AC">
              <w:rPr>
                <w:rFonts w:cs="Times New Roman"/>
                <w:color w:val="000000"/>
                <w:kern w:val="0"/>
                <w:sz w:val="20"/>
                <w:szCs w:val="20"/>
                <w14:ligatures w14:val="none"/>
              </w:rPr>
              <w:fldChar w:fldCharType="begin"/>
            </w:r>
            <w:r w:rsidR="00D27980" w:rsidRPr="00F336AC">
              <w:rPr>
                <w:rFonts w:cs="Times New Roman"/>
                <w:color w:val="000000"/>
                <w:kern w:val="0"/>
                <w:sz w:val="20"/>
                <w:szCs w:val="20"/>
                <w14:ligatures w14:val="none"/>
              </w:rPr>
              <w:instrText xml:space="preserve"> ADDIN EN.CITE &lt;EndNote&gt;&lt;Cite&gt;&lt;Author&gt;He&lt;/Author&gt;&lt;Year&gt;2022&lt;/Year&gt;&lt;RecNum&gt;7391&lt;/RecNum&gt;&lt;DisplayText&gt;&lt;style face="superscript"&gt;35&lt;/style&gt;&lt;/DisplayText&gt;&lt;record&gt;&lt;rec-number&gt;7391&lt;/rec-number&gt;&lt;foreign-keys&gt;&lt;key app="EN" db-id="etpxf5ap1wxfa8ess5zpxx240e0fz9zdass2" timestamp="1733142100"&gt;7391&lt;/key&gt;&lt;/foreign-keys&gt;&lt;ref-type name="Journal Article"&gt;17&lt;/ref-type&gt;&lt;contributors&gt;&lt;authors&gt;&lt;author&gt;He, Tao&lt;/author&gt;&lt;author&gt;Liu, Chan&lt;/author&gt;&lt;author&gt;Lu, Zhi-Xia&lt;/author&gt;&lt;author&gt;Kong, Li-Li&lt;/author&gt;&lt;author&gt;Li, Yan&lt;/author&gt;&lt;author&gt;Xu, Zhe&lt;/author&gt;&lt;author&gt;Dong, Ya-Jing&lt;/author&gt;&lt;author&gt;Hao, Wei&lt;/author&gt;&lt;/authors&gt;&lt;/contributors&gt;&lt;titles&gt;&lt;title&gt;Effect of wrist-ankle acupuncture on propofol dosage during painless colonoscopy: A randomized controlled prospective study&lt;/title&gt;&lt;secondary-title&gt;World Journal of Clinical Cases&lt;/secondary-title&gt;&lt;/titles&gt;&lt;periodical&gt;&lt;full-title&gt;World Journal of Clinical Cases&lt;/full-title&gt;&lt;/periodical&gt;&lt;pages&gt;3764-3772&lt;/pages&gt;&lt;volume&gt;10&lt;/volume&gt;&lt;number&gt;12&lt;/number&gt;&lt;dates&gt;&lt;year&gt;2022&lt;/year&gt;&lt;pub-dates&gt;&lt;date&gt;Apr 26&lt;/date&gt;&lt;/pub-dates&gt;&lt;/dates&gt;&lt;isbn&gt;2307-8960&lt;/isbn&gt;&lt;accession-num&gt;WOS:000797318400012&lt;/accession-num&gt;&lt;work-type&gt;Article&lt;/work-type&gt;&lt;urls&gt;&lt;related-urls&gt;&lt;url&gt;&amp;lt;Go to ISI&amp;gt;://WOS:000797318400012&lt;/url&gt;&lt;/related-urls&gt;&lt;/urls&gt;&lt;electronic-resource-num&gt;10.12998/wjcc.v10.i12.3764&lt;/electronic-resource-num&gt;&lt;/record&gt;&lt;/Cite&gt;&lt;/EndNote&gt;</w:instrText>
            </w:r>
            <w:r w:rsidR="00D27980" w:rsidRPr="00F336AC">
              <w:rPr>
                <w:rFonts w:cs="Times New Roman"/>
                <w:color w:val="000000"/>
                <w:kern w:val="0"/>
                <w:sz w:val="20"/>
                <w:szCs w:val="20"/>
                <w14:ligatures w14:val="none"/>
              </w:rPr>
              <w:fldChar w:fldCharType="separate"/>
            </w:r>
            <w:r w:rsidR="00D27980" w:rsidRPr="00F336AC">
              <w:rPr>
                <w:rFonts w:cs="Times New Roman"/>
                <w:noProof/>
                <w:color w:val="000000"/>
                <w:kern w:val="0"/>
                <w:sz w:val="20"/>
                <w:szCs w:val="20"/>
                <w:vertAlign w:val="superscript"/>
                <w14:ligatures w14:val="none"/>
              </w:rPr>
              <w:t>35</w:t>
            </w:r>
            <w:r w:rsidR="00D27980"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388364A"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 aged 18-79</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97569A"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E221BF"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91</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356105"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Acupuncture, Propofol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D7E557"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Wrist-ankle acupuncture: 0.5 mg/kg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86235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1.38</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0.49</w:t>
            </w:r>
            <w:r w:rsidRPr="00F336AC">
              <w:rPr>
                <w:rFonts w:ascii="宋体" w:hAnsi="宋体" w:cs="Times New Roman" w:hint="eastAsia"/>
                <w:color w:val="000000"/>
                <w:kern w:val="0"/>
                <w:sz w:val="20"/>
                <w:szCs w:val="20"/>
                <w14:ligatures w14:val="none"/>
              </w:rPr>
              <w:t>）</w:t>
            </w:r>
          </w:p>
        </w:tc>
      </w:tr>
      <w:tr w:rsidR="00B855B5" w:rsidRPr="00F336AC" w14:paraId="251C0187"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7802D45D"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1F99DDF6"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E4E8AD"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BF2B89"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90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F5F5D1"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Propofol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E444F7"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0.5mg/kg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36A31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2.31</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0.47</w:t>
            </w:r>
            <w:r w:rsidRPr="00F336AC">
              <w:rPr>
                <w:rFonts w:ascii="宋体" w:hAnsi="宋体" w:cs="Times New Roman" w:hint="eastAsia"/>
                <w:color w:val="000000"/>
                <w:kern w:val="0"/>
                <w:sz w:val="20"/>
                <w:szCs w:val="20"/>
                <w14:ligatures w14:val="none"/>
              </w:rPr>
              <w:t>）</w:t>
            </w:r>
          </w:p>
        </w:tc>
      </w:tr>
      <w:tr w:rsidR="00B855B5" w:rsidRPr="00F336AC" w14:paraId="193DE603" w14:textId="77777777" w:rsidTr="00F336AC">
        <w:trPr>
          <w:divId w:val="1064184473"/>
          <w:trHeight w:val="55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734CCB" w14:textId="39023F98"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Cakir, 2023</w:t>
            </w:r>
            <w:r w:rsidR="00D27980" w:rsidRPr="00F336AC">
              <w:rPr>
                <w:rFonts w:cs="Times New Roman"/>
                <w:color w:val="000000"/>
                <w:kern w:val="0"/>
                <w:sz w:val="20"/>
                <w:szCs w:val="20"/>
                <w14:ligatures w14:val="none"/>
              </w:rPr>
              <w:fldChar w:fldCharType="begin"/>
            </w:r>
            <w:r w:rsidR="00D27980" w:rsidRPr="00F336AC">
              <w:rPr>
                <w:rFonts w:cs="Times New Roman"/>
                <w:color w:val="000000"/>
                <w:kern w:val="0"/>
                <w:sz w:val="20"/>
                <w:szCs w:val="20"/>
                <w14:ligatures w14:val="none"/>
              </w:rPr>
              <w:instrText xml:space="preserve"> ADDIN EN.CITE &lt;EndNote&gt;&lt;Cite&gt;&lt;Author&gt;Cakir&lt;/Author&gt;&lt;Year&gt;2023&lt;/Year&gt;&lt;RecNum&gt;554&lt;/RecNum&gt;&lt;DisplayText&gt;&lt;style face="superscript"&gt;36&lt;/style&gt;&lt;/DisplayText&gt;&lt;record&gt;&lt;rec-number&gt;554&lt;/rec-number&gt;&lt;foreign-keys&gt;&lt;key app="EN" db-id="etpxf5ap1wxfa8ess5zpxx240e0fz9zdass2" timestamp="1730969601"&gt;554&lt;/key&gt;&lt;/foreign-keys&gt;&lt;ref-type name="Journal Article"&gt;17&lt;/ref-type&gt;&lt;contributors&gt;&lt;authors&gt;&lt;author&gt;Cakir, S. K.&lt;/author&gt;&lt;author&gt;Evirgen, S.&lt;/author&gt;&lt;/authors&gt;&lt;/contributors&gt;&lt;auth-address&gt;Nursing Department, Health Science Faculty, Kastamonu University, Kastamonu, Turkey. Electronic address: seldakaraveli@gmail.com.&amp;#xD;Division of Gastroenterology, Department of Internal Medicine, Kastamonu University, Medical School, Kastamonu, Turkey.&lt;/auth-address&gt;&lt;titles&gt;&lt;title&gt;Three Distraction Methods for Pain Reduction During Colonoscopy: A Randomized Controlled Trial Evaluating the Effects on Pain and Anxiety&lt;/title&gt;&lt;secondary-title&gt;J Perianesth Nurs&lt;/secondary-title&gt;&lt;/titles&gt;&lt;periodical&gt;&lt;full-title&gt;J Perianesth Nurs&lt;/full-title&gt;&lt;/periodical&gt;&lt;pages&gt;e1-e7&lt;/pages&gt;&lt;volume&gt;38&lt;/volume&gt;&lt;number&gt;5&lt;/number&gt;&lt;edition&gt;20230810&lt;/edition&gt;&lt;keywords&gt;&lt;keyword&gt;Humans&lt;/keyword&gt;&lt;keyword&gt;*Pain/etiology/prevention &amp;amp; control&lt;/keyword&gt;&lt;keyword&gt;Anxiety/prevention &amp;amp; control&lt;/keyword&gt;&lt;keyword&gt;Anxiety Disorders&lt;/keyword&gt;&lt;keyword&gt;*Music Therapy/methods&lt;/keyword&gt;&lt;keyword&gt;Colonoscopy/methods&lt;/keyword&gt;&lt;keyword&gt;anxiety&lt;/keyword&gt;&lt;keyword&gt;colonoscopy&lt;/keyword&gt;&lt;keyword&gt;music&lt;/keyword&gt;&lt;keyword&gt;pain&lt;/keyword&gt;&lt;keyword&gt;stress ball&lt;/keyword&gt;&lt;keyword&gt;virtual reality&lt;/keyword&gt;&lt;/keywords&gt;&lt;dates&gt;&lt;year&gt;2023&lt;/year&gt;&lt;pub-dates&gt;&lt;date&gt;Oct&lt;/date&gt;&lt;/pub-dates&gt;&lt;/dates&gt;&lt;isbn&gt;1089-9472&lt;/isbn&gt;&lt;accession-num&gt;37565937&lt;/accession-num&gt;&lt;urls&gt;&lt;/urls&gt;&lt;electronic-resource-num&gt;10.1016/j.jopan.2023.02.007&lt;/electronic-resource-num&gt;&lt;remote-database-provider&gt;NLM&lt;/remote-database-provider&gt;&lt;language&gt;eng&lt;/language&gt;&lt;/record&gt;&lt;/Cite&gt;&lt;/EndNote&gt;</w:instrText>
            </w:r>
            <w:r w:rsidR="00D27980" w:rsidRPr="00F336AC">
              <w:rPr>
                <w:rFonts w:cs="Times New Roman"/>
                <w:color w:val="000000"/>
                <w:kern w:val="0"/>
                <w:sz w:val="20"/>
                <w:szCs w:val="20"/>
                <w14:ligatures w14:val="none"/>
              </w:rPr>
              <w:fldChar w:fldCharType="separate"/>
            </w:r>
            <w:r w:rsidR="00D27980" w:rsidRPr="00F336AC">
              <w:rPr>
                <w:rFonts w:cs="Times New Roman"/>
                <w:noProof/>
                <w:color w:val="000000"/>
                <w:kern w:val="0"/>
                <w:sz w:val="20"/>
                <w:szCs w:val="20"/>
                <w:vertAlign w:val="superscript"/>
                <w14:ligatures w14:val="none"/>
              </w:rPr>
              <w:t>36</w:t>
            </w:r>
            <w:r w:rsidR="00D27980"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855DCCA"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041171"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1DF0A5"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A5C68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Music</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BEFC8B"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Wear it for the first ten minutes, classical Turkish music</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EB3ADC"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2.76</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1.5</w:t>
            </w:r>
            <w:r w:rsidRPr="00F336AC">
              <w:rPr>
                <w:rFonts w:ascii="宋体" w:hAnsi="宋体" w:cs="Times New Roman" w:hint="eastAsia"/>
                <w:color w:val="000000"/>
                <w:kern w:val="0"/>
                <w:sz w:val="20"/>
                <w:szCs w:val="20"/>
                <w14:ligatures w14:val="none"/>
              </w:rPr>
              <w:t>）</w:t>
            </w:r>
          </w:p>
        </w:tc>
      </w:tr>
      <w:tr w:rsidR="00B855B5" w:rsidRPr="00F336AC" w14:paraId="6D08395A"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76ADBDA1"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0250C0B4"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FD6C90"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3AD2D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B75CB1"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Abdominal compression</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6BE34C"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Press ball</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FB8ACA"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4.36</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1.56</w:t>
            </w:r>
            <w:r w:rsidRPr="00F336AC">
              <w:rPr>
                <w:rFonts w:ascii="宋体" w:hAnsi="宋体" w:cs="Times New Roman" w:hint="eastAsia"/>
                <w:color w:val="000000"/>
                <w:kern w:val="0"/>
                <w:sz w:val="20"/>
                <w:szCs w:val="20"/>
                <w14:ligatures w14:val="none"/>
              </w:rPr>
              <w:t>）</w:t>
            </w:r>
          </w:p>
        </w:tc>
      </w:tr>
      <w:tr w:rsidR="00B855B5" w:rsidRPr="00F336AC" w14:paraId="507B634D" w14:textId="77777777" w:rsidTr="00F336AC">
        <w:trPr>
          <w:divId w:val="1064184473"/>
          <w:trHeight w:val="555"/>
        </w:trPr>
        <w:tc>
          <w:tcPr>
            <w:tcW w:w="988" w:type="dxa"/>
            <w:vMerge/>
            <w:tcBorders>
              <w:top w:val="nil"/>
              <w:left w:val="single" w:sz="4" w:space="0" w:color="auto"/>
              <w:bottom w:val="single" w:sz="4" w:space="0" w:color="auto"/>
              <w:right w:val="single" w:sz="4" w:space="0" w:color="auto"/>
            </w:tcBorders>
            <w:vAlign w:val="center"/>
            <w:hideMark/>
          </w:tcPr>
          <w:p w14:paraId="6F8D26F5"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151C6930"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FC045D"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407140"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457BB0"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VR</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A70E2A"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Watch licensed VR app 'A Walk on the Beach' with sound</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D74B95"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3.2</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1.06</w:t>
            </w:r>
            <w:r w:rsidRPr="00F336AC">
              <w:rPr>
                <w:rFonts w:ascii="宋体" w:hAnsi="宋体" w:cs="Times New Roman" w:hint="eastAsia"/>
                <w:color w:val="000000"/>
                <w:kern w:val="0"/>
                <w:sz w:val="20"/>
                <w:szCs w:val="20"/>
                <w14:ligatures w14:val="none"/>
              </w:rPr>
              <w:t>）</w:t>
            </w:r>
          </w:p>
        </w:tc>
      </w:tr>
      <w:tr w:rsidR="00B855B5" w:rsidRPr="00F336AC" w14:paraId="567638C5"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289D6873"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39BCD7B3"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ABB24A"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E38692"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AE3FAC"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Blank Control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CD588C"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Air</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CA99A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4.1</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1.95</w:t>
            </w:r>
            <w:r w:rsidRPr="00F336AC">
              <w:rPr>
                <w:rFonts w:ascii="宋体" w:hAnsi="宋体" w:cs="Times New Roman" w:hint="eastAsia"/>
                <w:color w:val="000000"/>
                <w:kern w:val="0"/>
                <w:sz w:val="20"/>
                <w:szCs w:val="20"/>
                <w14:ligatures w14:val="none"/>
              </w:rPr>
              <w:t>）</w:t>
            </w:r>
          </w:p>
        </w:tc>
      </w:tr>
      <w:tr w:rsidR="00B855B5" w:rsidRPr="00F336AC" w14:paraId="4DFC4D3F" w14:textId="77777777" w:rsidTr="00F336AC">
        <w:trPr>
          <w:divId w:val="1064184473"/>
          <w:trHeight w:val="55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6CBCF4" w14:textId="1F2A3560"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Huang, 2024</w:t>
            </w:r>
            <w:r w:rsidR="00D27980" w:rsidRPr="00F336AC">
              <w:rPr>
                <w:rFonts w:cs="Times New Roman"/>
                <w:color w:val="000000"/>
                <w:kern w:val="0"/>
                <w:sz w:val="20"/>
                <w:szCs w:val="20"/>
                <w14:ligatures w14:val="none"/>
              </w:rPr>
              <w:fldChar w:fldCharType="begin"/>
            </w:r>
            <w:r w:rsidR="00D27980" w:rsidRPr="00F336AC">
              <w:rPr>
                <w:rFonts w:cs="Times New Roman"/>
                <w:color w:val="000000"/>
                <w:kern w:val="0"/>
                <w:sz w:val="20"/>
                <w:szCs w:val="20"/>
                <w14:ligatures w14:val="none"/>
              </w:rPr>
              <w:instrText xml:space="preserve"> ADDIN EN.CITE &lt;EndNote&gt;&lt;Cite&gt;&lt;Author&gt;Huang&lt;/Author&gt;&lt;Year&gt;2024&lt;/Year&gt;&lt;RecNum&gt;634&lt;/RecNum&gt;&lt;DisplayText&gt;&lt;style face="superscript"&gt;37&lt;/style&gt;&lt;/DisplayText&gt;&lt;record&gt;&lt;rec-number&gt;634&lt;/rec-number&gt;&lt;foreign-keys&gt;&lt;key app="EN" db-id="etpxf5ap1wxfa8ess5zpxx240e0fz9zdass2" timestamp="1730969601"&gt;634&lt;/key&gt;&lt;/foreign-keys&gt;&lt;ref-type name="Journal Article"&gt;17&lt;/ref-type&gt;&lt;contributors&gt;&lt;authors&gt;&lt;author&gt;Huang, X.&lt;/author&gt;&lt;author&gt;Wang, H.&lt;/author&gt;&lt;author&gt;Shi, L.&lt;/author&gt;&lt;author&gt;Xu, L.&lt;/author&gt;&lt;author&gt;Lv, C.&lt;/author&gt;&lt;author&gt;Song, W.&lt;/author&gt;&lt;author&gt;Huang, L.&lt;/author&gt;&lt;author&gt;Yan, F.&lt;/author&gt;&lt;author&gt;Shi, P.&lt;/author&gt;&lt;author&gt;Cai, M.&lt;/author&gt;&lt;author&gt;Fang, F.&lt;/author&gt;&lt;/authors&gt;&lt;/contributors&gt;&lt;auth-address&gt;Department of Rehabilitation Medicine, Changhai Hospital, Naval Medical University, Shanghai, China.&amp;#xD;School of Health Sciences and Engineering, University of Shanghai for Science and Technology, Shanghai, China.&amp;#xD;Department of Colorectal Surgery, Changhai Hospital, Naval Medical University, Shanghai, China.&amp;#xD;School of Sports and Health, Shanghai University of Sport, Shanghai, China.&amp;#xD;Department of Rehabilitation Medicine, Naval Medical Center, Shanghai, China.&lt;/auth-address&gt;&lt;titles&gt;&lt;title&gt;Effect of transcutaneous electrical nerve stimulation based on wrist-ankle acupuncture theory for pain relief during colonoscopy without anesthesia: a randomized controlled trial&lt;/title&gt;&lt;secondary-title&gt;Endoscopy&lt;/secondary-title&gt;&lt;/titles&gt;&lt;periodical&gt;&lt;full-title&gt;Endoscopy&lt;/full-title&gt;&lt;/periodical&gt;&lt;edition&gt;20240916&lt;/edition&gt;&lt;dates&gt;&lt;year&gt;2024&lt;/year&gt;&lt;pub-dates&gt;&lt;date&gt;Sep 16&lt;/date&gt;&lt;/pub-dates&gt;&lt;/dates&gt;&lt;isbn&gt;0013-726x&lt;/isbn&gt;&lt;accession-num&gt;39053503&lt;/accession-num&gt;&lt;urls&gt;&lt;/urls&gt;&lt;custom1&gt;The authors declare that they have no conflict of interest.&lt;/custom1&gt;&lt;electronic-resource-num&gt;10.1055/a-2373-0513&lt;/electronic-resource-num&gt;&lt;remote-database-provider&gt;NLM&lt;/remote-database-provider&gt;&lt;language&gt;eng&lt;/language&gt;&lt;/record&gt;&lt;/Cite&gt;&lt;/EndNote&gt;</w:instrText>
            </w:r>
            <w:r w:rsidR="00D27980" w:rsidRPr="00F336AC">
              <w:rPr>
                <w:rFonts w:cs="Times New Roman"/>
                <w:color w:val="000000"/>
                <w:kern w:val="0"/>
                <w:sz w:val="20"/>
                <w:szCs w:val="20"/>
                <w14:ligatures w14:val="none"/>
              </w:rPr>
              <w:fldChar w:fldCharType="separate"/>
            </w:r>
            <w:r w:rsidR="00D27980" w:rsidRPr="00F336AC">
              <w:rPr>
                <w:rFonts w:cs="Times New Roman"/>
                <w:noProof/>
                <w:color w:val="000000"/>
                <w:kern w:val="0"/>
                <w:sz w:val="20"/>
                <w:szCs w:val="20"/>
                <w:vertAlign w:val="superscript"/>
                <w14:ligatures w14:val="none"/>
              </w:rPr>
              <w:t>37</w:t>
            </w:r>
            <w:r w:rsidR="00D27980"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69998E2"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 aged 18-75</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8AF171"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5D3FA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60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5F23EA"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Electrical stimulation</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F1775C"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2.5cm diameter electrode on ankle, 2HZ, current to maximum tolerance</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7CFCD5"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3.82</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2.66</w:t>
            </w:r>
            <w:r w:rsidRPr="00F336AC">
              <w:rPr>
                <w:rFonts w:ascii="宋体" w:hAnsi="宋体" w:cs="Times New Roman" w:hint="eastAsia"/>
                <w:color w:val="000000"/>
                <w:kern w:val="0"/>
                <w:sz w:val="20"/>
                <w:szCs w:val="20"/>
                <w14:ligatures w14:val="none"/>
              </w:rPr>
              <w:t>）</w:t>
            </w:r>
          </w:p>
        </w:tc>
      </w:tr>
      <w:tr w:rsidR="00B855B5" w:rsidRPr="00F336AC" w14:paraId="45C3EF40"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632C49DE"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351ABDA3"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E9F6F2"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B38EDB"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60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7C6BCF"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Placebo electrical stimulation</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40AE9B"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Minimum current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7731F3"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5.32</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1.44</w:t>
            </w:r>
            <w:r w:rsidRPr="00F336AC">
              <w:rPr>
                <w:rFonts w:ascii="宋体" w:hAnsi="宋体" w:cs="Times New Roman" w:hint="eastAsia"/>
                <w:color w:val="000000"/>
                <w:kern w:val="0"/>
                <w:sz w:val="20"/>
                <w:szCs w:val="20"/>
                <w14:ligatures w14:val="none"/>
              </w:rPr>
              <w:t>）</w:t>
            </w:r>
          </w:p>
        </w:tc>
      </w:tr>
      <w:tr w:rsidR="00B855B5" w:rsidRPr="00F336AC" w14:paraId="4E331BAC" w14:textId="77777777" w:rsidTr="00F336AC">
        <w:trPr>
          <w:divId w:val="1064184473"/>
          <w:trHeight w:val="28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BE3807" w14:textId="694C407A"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Shamali, 2024</w:t>
            </w:r>
            <w:r w:rsidR="00D27980" w:rsidRPr="00F336AC">
              <w:rPr>
                <w:rFonts w:cs="Times New Roman"/>
                <w:color w:val="000000"/>
                <w:kern w:val="0"/>
                <w:sz w:val="20"/>
                <w:szCs w:val="20"/>
                <w14:ligatures w14:val="none"/>
              </w:rPr>
              <w:fldChar w:fldCharType="begin"/>
            </w:r>
            <w:r w:rsidR="00D27980" w:rsidRPr="00F336AC">
              <w:rPr>
                <w:rFonts w:cs="Times New Roman"/>
                <w:color w:val="000000"/>
                <w:kern w:val="0"/>
                <w:sz w:val="20"/>
                <w:szCs w:val="20"/>
                <w14:ligatures w14:val="none"/>
              </w:rPr>
              <w:instrText xml:space="preserve"> ADDIN EN.CITE &lt;EndNote&gt;&lt;Cite&gt;&lt;Author&gt;Shamali&lt;/Author&gt;&lt;Year&gt;2024&lt;/Year&gt;&lt;RecNum&gt;808&lt;/RecNum&gt;&lt;DisplayText&gt;&lt;style face="superscript"&gt;38&lt;/style&gt;&lt;/DisplayText&gt;&lt;record&gt;&lt;rec-number&gt;808&lt;/rec-number&gt;&lt;foreign-keys&gt;&lt;key app="EN" db-id="etpxf5ap1wxfa8ess5zpxx240e0fz9zdass2" timestamp="1730969601"&gt;808&lt;/key&gt;&lt;/foreign-keys&gt;&lt;ref-type name="Journal Article"&gt;17&lt;/ref-type&gt;&lt;contributors&gt;&lt;authors&gt;&lt;author&gt;Shamali, M.&lt;/author&gt;&lt;author&gt;Vilmann, P.&lt;/author&gt;&lt;author&gt;Johansen, N. R.&lt;/author&gt;&lt;author&gt;Konradsen, H.&lt;/author&gt;&lt;/authors&gt;&lt;/contributors&gt;&lt;auth-address&gt;GastroUnit, Copenhagen University Hospital-Herlev and Gentofte, Copenhagen, Denmark. Electronic address: mshamali62@gmail.com.&amp;#xD;GastroUnit, Copenhagen University Hospital-Herlev and Gentofte, Copenhagen, Denmark; Department of Clinical Medicine, University of Copenhagen, Copenhagen, Denmark.&amp;#xD;GastroUnit, Copenhagen University Hospital-Herlev and Gentofte, Copenhagen, Denmark.&amp;#xD;GastroUnit, Copenhagen University Hospital-Herlev and Gentofte, Copenhagen, Denmark; Department of Clinical Medicine, University of Copenhagen, Copenhagen, Denmark; Department of Neurobiology, Care Sciences and Society, Karolinska Institute, Stockholm, Sweden.&lt;/auth-address&gt;&lt;titles&gt;&lt;title&gt;Virtual reality intervention to improve quality of care during colonoscopy: a hybrid type 1 randomized controlled trial&lt;/title&gt;&lt;secondary-title&gt;Gastrointest Endosc&lt;/secondary-title&gt;&lt;/titles&gt;&lt;periodical&gt;&lt;full-title&gt;Gastrointest Endosc&lt;/full-title&gt;&lt;/periodical&gt;&lt;edition&gt;20240606&lt;/edition&gt;&lt;dates&gt;&lt;year&gt;2024&lt;/year&gt;&lt;pub-dates&gt;&lt;date&gt;Jun 6&lt;/date&gt;&lt;/pub-dates&gt;&lt;/dates&gt;&lt;isbn&gt;0016-5107&lt;/isbn&gt;&lt;accession-num&gt;38851457&lt;/accession-num&gt;&lt;urls&gt;&lt;/urls&gt;&lt;custom1&gt;Disclosure All authors disclosed no financial relationships. The study was supported by a grant from Region Hovedstadens Forskningsfond (R163- A7365).&lt;/custom1&gt;&lt;electronic-resource-num&gt;10.1016/j.gie.2024.05.023&lt;/electronic-resource-num&gt;&lt;remote-database-provider&gt;NLM&lt;/remote-database-provider&gt;&lt;language&gt;eng&lt;/language&gt;&lt;/record&gt;&lt;/Cite&gt;&lt;/EndNote&gt;</w:instrText>
            </w:r>
            <w:r w:rsidR="00D27980" w:rsidRPr="00F336AC">
              <w:rPr>
                <w:rFonts w:cs="Times New Roman"/>
                <w:color w:val="000000"/>
                <w:kern w:val="0"/>
                <w:sz w:val="20"/>
                <w:szCs w:val="20"/>
                <w14:ligatures w14:val="none"/>
              </w:rPr>
              <w:fldChar w:fldCharType="separate"/>
            </w:r>
            <w:r w:rsidR="00D27980" w:rsidRPr="00F336AC">
              <w:rPr>
                <w:rFonts w:cs="Times New Roman"/>
                <w:noProof/>
                <w:color w:val="000000"/>
                <w:kern w:val="0"/>
                <w:sz w:val="20"/>
                <w:szCs w:val="20"/>
                <w:vertAlign w:val="superscript"/>
                <w14:ligatures w14:val="none"/>
              </w:rPr>
              <w:t>38</w:t>
            </w:r>
            <w:r w:rsidR="00D27980"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782CDA"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5D658A"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0D1767"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23</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47B411"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VR, Fentanyl, Midazolam</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D3CE5C"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Patients choose according to their needs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A0859F"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2.26</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2.8</w:t>
            </w:r>
            <w:r w:rsidRPr="00F336AC">
              <w:rPr>
                <w:rFonts w:ascii="宋体" w:hAnsi="宋体" w:cs="Times New Roman" w:hint="eastAsia"/>
                <w:color w:val="000000"/>
                <w:kern w:val="0"/>
                <w:sz w:val="20"/>
                <w:szCs w:val="20"/>
                <w14:ligatures w14:val="none"/>
              </w:rPr>
              <w:t>）</w:t>
            </w:r>
          </w:p>
        </w:tc>
      </w:tr>
      <w:tr w:rsidR="00B855B5" w:rsidRPr="00F336AC" w14:paraId="39451CD6"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19B97971"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7B74A35D"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AC134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6C8B99"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24</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342947"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Fentanyl, Midazolam</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204137"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Injection on demand</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72AC3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3.96</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2.8</w:t>
            </w:r>
            <w:r w:rsidRPr="00F336AC">
              <w:rPr>
                <w:rFonts w:ascii="宋体" w:hAnsi="宋体" w:cs="Times New Roman" w:hint="eastAsia"/>
                <w:color w:val="000000"/>
                <w:kern w:val="0"/>
                <w:sz w:val="20"/>
                <w:szCs w:val="20"/>
                <w14:ligatures w14:val="none"/>
              </w:rPr>
              <w:t>）</w:t>
            </w:r>
          </w:p>
        </w:tc>
      </w:tr>
      <w:tr w:rsidR="00B855B5" w:rsidRPr="00F336AC" w14:paraId="5406B122" w14:textId="77777777" w:rsidTr="00F336AC">
        <w:trPr>
          <w:divId w:val="1064184473"/>
          <w:trHeight w:val="1110"/>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6FFE55" w14:textId="17134124"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Hirani, 2024</w:t>
            </w:r>
            <w:r w:rsidR="00D27980" w:rsidRPr="00F336AC">
              <w:rPr>
                <w:rFonts w:cs="Times New Roman"/>
                <w:color w:val="000000"/>
                <w:kern w:val="0"/>
                <w:sz w:val="20"/>
                <w:szCs w:val="20"/>
                <w14:ligatures w14:val="none"/>
              </w:rPr>
              <w:fldChar w:fldCharType="begin"/>
            </w:r>
            <w:r w:rsidR="00D27980" w:rsidRPr="00F336AC">
              <w:rPr>
                <w:rFonts w:cs="Times New Roman"/>
                <w:color w:val="000000"/>
                <w:kern w:val="0"/>
                <w:sz w:val="20"/>
                <w:szCs w:val="20"/>
                <w14:ligatures w14:val="none"/>
              </w:rPr>
              <w:instrText xml:space="preserve"> ADDIN EN.CITE &lt;EndNote&gt;&lt;Cite&gt;&lt;Author&gt;Hirani&lt;/Author&gt;&lt;Year&gt;2024&lt;/Year&gt;&lt;RecNum&gt;954&lt;/RecNum&gt;&lt;DisplayText&gt;&lt;style face="superscript"&gt;39&lt;/style&gt;&lt;/DisplayText&gt;&lt;record&gt;&lt;rec-number&gt;954&lt;/rec-number&gt;&lt;foreign-keys&gt;&lt;key app="EN" db-id="etpxf5ap1wxfa8ess5zpxx240e0fz9zdass2" timestamp="1730969601"&gt;954&lt;/key&gt;&lt;/foreign-keys&gt;&lt;ref-type name="Journal Article"&gt;17&lt;/ref-type&gt;&lt;contributors&gt;&lt;authors&gt;&lt;author&gt;Hirani, A. A. A.&lt;/author&gt;&lt;author&gt;Ismail, F. W.&lt;/author&gt;&lt;author&gt;Abdulaziz, F.&lt;/author&gt;&lt;author&gt;Barolia, R.&lt;/author&gt;&lt;author&gt;Begum, D.&lt;/author&gt;&lt;author&gt;Kamani, L.&lt;/author&gt;&lt;/authors&gt;&lt;/contributors&gt;&lt;auth-address&gt;School of Nursing and Midwifery, Aga Khan University, Karachi, Pakistan.&amp;#xD;Department of Gastroenterology, Aga Khan University Hospital, Karachi, Pakistan.&amp;#xD;Medical College, Aga Khan University, Karachi, Pakistan.&amp;#xD;Clinical Trials Unit, Aga Khan University Hospital, Karachi, Pakistan.&amp;#xD;Department of Gastroenterology, Liaquat National Hospital, Karachi, Pakistan.&lt;/auth-address&gt;&lt;titles&gt;&lt;title&gt;The Effects of Music Therapy on Patients Undergoing Colonoscopy in a Tertiary Care Hospital at Karachi, Pakistan: A Comparative Study&lt;/title&gt;&lt;secondary-title&gt;J Pain Palliat Care Pharmacother&lt;/secondary-title&gt;&lt;/titles&gt;&lt;periodical&gt;&lt;full-title&gt;J Pain Palliat Care Pharmacother&lt;/full-title&gt;&lt;/periodical&gt;&lt;pages&gt;1-11&lt;/pages&gt;&lt;edition&gt;20240603&lt;/edition&gt;&lt;keywords&gt;&lt;keyword&gt;Sedation&lt;/keyword&gt;&lt;keyword&gt;monitoring&lt;/keyword&gt;&lt;keyword&gt;performance and complications&lt;/keyword&gt;&lt;keyword&gt;quality management&lt;/keyword&gt;&lt;/keywords&gt;&lt;dates&gt;&lt;year&gt;2024&lt;/year&gt;&lt;pub-dates&gt;&lt;date&gt;Jun 3&lt;/date&gt;&lt;/pub-dates&gt;&lt;/dates&gt;&lt;isbn&gt;1536-0288&lt;/isbn&gt;&lt;accession-num&gt;38829687&lt;/accession-num&gt;&lt;urls&gt;&lt;/urls&gt;&lt;electronic-resource-num&gt;10.1080/15360288.2024.2357551&lt;/electronic-resource-num&gt;&lt;remote-database-provider&gt;NLM&lt;/remote-database-provider&gt;&lt;language&gt;eng&lt;/language&gt;&lt;/record&gt;&lt;/Cite&gt;&lt;/EndNote&gt;</w:instrText>
            </w:r>
            <w:r w:rsidR="00D27980" w:rsidRPr="00F336AC">
              <w:rPr>
                <w:rFonts w:cs="Times New Roman"/>
                <w:color w:val="000000"/>
                <w:kern w:val="0"/>
                <w:sz w:val="20"/>
                <w:szCs w:val="20"/>
                <w14:ligatures w14:val="none"/>
              </w:rPr>
              <w:fldChar w:fldCharType="separate"/>
            </w:r>
            <w:r w:rsidR="00D27980" w:rsidRPr="00F336AC">
              <w:rPr>
                <w:rFonts w:cs="Times New Roman"/>
                <w:noProof/>
                <w:color w:val="000000"/>
                <w:kern w:val="0"/>
                <w:sz w:val="20"/>
                <w:szCs w:val="20"/>
                <w:vertAlign w:val="superscript"/>
                <w14:ligatures w14:val="none"/>
              </w:rPr>
              <w:t>39</w:t>
            </w:r>
            <w:r w:rsidR="00D27980"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27CCC63"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B9ACB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23852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55</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B915FC"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Music, Nalbuphine, Midazolam</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8D3EC2"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Unique recordings of nature (such as the rhythmic sounds of birds, ocean waves, forests, rainfall, etc.), combined with soft instruments; 0.1-0.2mg/kg; maximum 5mg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AD8CF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2.92</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1.5</w:t>
            </w:r>
            <w:r w:rsidRPr="00F336AC">
              <w:rPr>
                <w:rFonts w:ascii="宋体" w:hAnsi="宋体" w:cs="Times New Roman" w:hint="eastAsia"/>
                <w:color w:val="000000"/>
                <w:kern w:val="0"/>
                <w:sz w:val="20"/>
                <w:szCs w:val="20"/>
                <w14:ligatures w14:val="none"/>
              </w:rPr>
              <w:t>）</w:t>
            </w:r>
          </w:p>
        </w:tc>
      </w:tr>
      <w:tr w:rsidR="00B855B5" w:rsidRPr="00F336AC" w14:paraId="3AF25D24"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1FC63C6C"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1308B143"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85096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C6280E"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55</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FB7C0C"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Nalbuphine, Midazolam</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D2C5D4"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0.1-0.2 mg/kg; maximum 5 mg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FC3E63"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3.15</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1.3</w:t>
            </w:r>
            <w:r w:rsidRPr="00F336AC">
              <w:rPr>
                <w:rFonts w:ascii="宋体" w:hAnsi="宋体" w:cs="Times New Roman" w:hint="eastAsia"/>
                <w:color w:val="000000"/>
                <w:kern w:val="0"/>
                <w:sz w:val="20"/>
                <w:szCs w:val="20"/>
                <w14:ligatures w14:val="none"/>
              </w:rPr>
              <w:t>）</w:t>
            </w:r>
          </w:p>
        </w:tc>
      </w:tr>
      <w:tr w:rsidR="00B855B5" w:rsidRPr="00F336AC" w14:paraId="124AD510" w14:textId="77777777" w:rsidTr="00F336AC">
        <w:trPr>
          <w:divId w:val="1064184473"/>
          <w:trHeight w:val="285"/>
        </w:trPr>
        <w:tc>
          <w:tcPr>
            <w:tcW w:w="98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EC0D9C" w14:textId="0206A0B8"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Veisman, 2024</w:t>
            </w:r>
            <w:r w:rsidR="00D27980" w:rsidRPr="00F336AC">
              <w:rPr>
                <w:rFonts w:cs="Times New Roman"/>
                <w:color w:val="000000"/>
                <w:kern w:val="0"/>
                <w:sz w:val="20"/>
                <w:szCs w:val="20"/>
                <w14:ligatures w14:val="none"/>
              </w:rPr>
              <w:fldChar w:fldCharType="begin"/>
            </w:r>
            <w:r w:rsidR="00D27980" w:rsidRPr="00F336AC">
              <w:rPr>
                <w:rFonts w:cs="Times New Roman"/>
                <w:color w:val="000000"/>
                <w:kern w:val="0"/>
                <w:sz w:val="20"/>
                <w:szCs w:val="20"/>
                <w14:ligatures w14:val="none"/>
              </w:rPr>
              <w:instrText xml:space="preserve"> ADDIN EN.CITE &lt;EndNote&gt;&lt;Cite&gt;&lt;Author&gt;Veisman&lt;/Author&gt;&lt;Year&gt;2024&lt;/Year&gt;&lt;RecNum&gt;7402&lt;/RecNum&gt;&lt;DisplayText&gt;&lt;style face="superscript"&gt;40&lt;/style&gt;&lt;/DisplayText&gt;&lt;record&gt;&lt;rec-number&gt;7402&lt;/rec-number&gt;&lt;foreign-keys&gt;&lt;key app="EN" db-id="etpxf5ap1wxfa8ess5zpxx240e0fz9zdass2" timestamp="1733142100"&gt;7402&lt;/key&gt;&lt;/foreign-keys&gt;&lt;ref-type name="Journal Article"&gt;17&lt;/ref-type&gt;&lt;contributors&gt;&lt;authors&gt;&lt;author&gt;Veisman, Ido&lt;/author&gt;&lt;author&gt;Duchan, Moran Tardio&lt;/author&gt;&lt;author&gt;Lahat, Adi&lt;/author&gt;&lt;author&gt;Goldenfeld, Miki&lt;/author&gt;&lt;author&gt;Ukashi, Offir&lt;/author&gt;&lt;author&gt;Laish, Ido&lt;/author&gt;&lt;author&gt;Lang, Alon&lt;/author&gt;&lt;author&gt;Albshesh, Ahmad&lt;/author&gt;&lt;author&gt;Yehuda, Reuma Margalit&lt;/author&gt;&lt;author&gt;Senderowich, Yuval&lt;/author&gt;&lt;author&gt;Margolin, Moran Livne&lt;/author&gt;&lt;author&gt;Yablecovitch, Doron&lt;/author&gt;&lt;author&gt;Dvir, Revital&lt;/author&gt;&lt;author&gt;Neuman, Sandra&lt;/author&gt;&lt;author&gt;Ben-Horin, Shomron&lt;/author&gt;&lt;author&gt;Levy, Idan&lt;/author&gt;&lt;/authors&gt;&lt;/contributors&gt;&lt;titles&gt;&lt;title&gt;Unsedated colonoscopy utilizing virtual reality distraction: a pilot-controlled study&lt;/title&gt;&lt;secondary-title&gt;Surgical Endoscopy and Other Interventional Techniques&lt;/secondary-title&gt;&lt;/titles&gt;&lt;periodical&gt;&lt;full-title&gt;Surgical Endoscopy and Other Interventional Techniques&lt;/full-title&gt;&lt;/periodical&gt;&lt;pages&gt;5060-5067&lt;/pages&gt;&lt;volume&gt;38&lt;/volume&gt;&lt;number&gt;9&lt;/number&gt;&lt;dates&gt;&lt;year&gt;2024&lt;/year&gt;&lt;pub-dates&gt;&lt;date&gt;Sep&lt;/date&gt;&lt;/pub-dates&gt;&lt;/dates&gt;&lt;isbn&gt;0930-2794&lt;/isbn&gt;&lt;accession-num&gt;WOS:001269265700003&lt;/accession-num&gt;&lt;work-type&gt;Article&lt;/work-type&gt;&lt;urls&gt;&lt;related-urls&gt;&lt;url&gt;&amp;lt;Go to ISI&amp;gt;://WOS:001269265700003&lt;/url&gt;&lt;/related-urls&gt;&lt;/urls&gt;&lt;electronic-resource-num&gt;10.1007/s00464-024-10999-1&lt;/electronic-resource-num&gt;&lt;/record&gt;&lt;/Cite&gt;&lt;/EndNote&gt;</w:instrText>
            </w:r>
            <w:r w:rsidR="00D27980" w:rsidRPr="00F336AC">
              <w:rPr>
                <w:rFonts w:cs="Times New Roman"/>
                <w:color w:val="000000"/>
                <w:kern w:val="0"/>
                <w:sz w:val="20"/>
                <w:szCs w:val="20"/>
                <w14:ligatures w14:val="none"/>
              </w:rPr>
              <w:fldChar w:fldCharType="separate"/>
            </w:r>
            <w:r w:rsidR="00D27980" w:rsidRPr="00F336AC">
              <w:rPr>
                <w:rFonts w:cs="Times New Roman"/>
                <w:noProof/>
                <w:color w:val="000000"/>
                <w:kern w:val="0"/>
                <w:sz w:val="20"/>
                <w:szCs w:val="20"/>
                <w:vertAlign w:val="superscript"/>
                <w14:ligatures w14:val="none"/>
              </w:rPr>
              <w:t>40</w:t>
            </w:r>
            <w:r w:rsidR="00D27980" w:rsidRPr="00F336AC">
              <w:rPr>
                <w:rFonts w:cs="Times New Roman"/>
                <w:color w:val="000000"/>
                <w:kern w:val="0"/>
                <w:sz w:val="20"/>
                <w:szCs w:val="20"/>
                <w14:ligatures w14:val="none"/>
              </w:rPr>
              <w:fldChar w:fldCharType="end"/>
            </w:r>
          </w:p>
        </w:tc>
        <w:tc>
          <w:tcPr>
            <w:tcW w:w="5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0D30A37"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Adults</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3BB339"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578A5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63168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VR</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641A99"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Relaxation video clips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5D4C74"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4.36</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0.78</w:t>
            </w:r>
            <w:r w:rsidRPr="00F336AC">
              <w:rPr>
                <w:rFonts w:ascii="宋体" w:hAnsi="宋体" w:cs="Times New Roman" w:hint="eastAsia"/>
                <w:color w:val="000000"/>
                <w:kern w:val="0"/>
                <w:sz w:val="20"/>
                <w:szCs w:val="20"/>
                <w14:ligatures w14:val="none"/>
              </w:rPr>
              <w:t>）</w:t>
            </w:r>
          </w:p>
        </w:tc>
      </w:tr>
      <w:tr w:rsidR="00B855B5" w:rsidRPr="00F336AC" w14:paraId="5A745F2A" w14:textId="77777777" w:rsidTr="00F336AC">
        <w:trPr>
          <w:divId w:val="1064184473"/>
          <w:trHeight w:val="285"/>
        </w:trPr>
        <w:tc>
          <w:tcPr>
            <w:tcW w:w="988" w:type="dxa"/>
            <w:vMerge/>
            <w:tcBorders>
              <w:top w:val="nil"/>
              <w:left w:val="single" w:sz="4" w:space="0" w:color="auto"/>
              <w:bottom w:val="single" w:sz="4" w:space="0" w:color="auto"/>
              <w:right w:val="single" w:sz="4" w:space="0" w:color="auto"/>
            </w:tcBorders>
            <w:vAlign w:val="center"/>
            <w:hideMark/>
          </w:tcPr>
          <w:p w14:paraId="5BDC6EE6"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567" w:type="dxa"/>
            <w:vMerge/>
            <w:tcBorders>
              <w:top w:val="nil"/>
              <w:left w:val="single" w:sz="4" w:space="0" w:color="auto"/>
              <w:bottom w:val="single" w:sz="4" w:space="0" w:color="auto"/>
              <w:right w:val="single" w:sz="4" w:space="0" w:color="auto"/>
            </w:tcBorders>
            <w:vAlign w:val="center"/>
            <w:hideMark/>
          </w:tcPr>
          <w:p w14:paraId="32974E37"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A05398"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B3D03A"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30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480B06"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Blank Control</w:t>
            </w:r>
          </w:p>
        </w:tc>
        <w:tc>
          <w:tcPr>
            <w:tcW w:w="26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DBC9BC" w14:textId="77777777" w:rsidR="00CC468C" w:rsidRPr="00F336AC" w:rsidRDefault="00CC468C" w:rsidP="00CC468C">
            <w:pPr>
              <w:widowControl/>
              <w:spacing w:line="240" w:lineRule="auto"/>
              <w:ind w:firstLineChars="0" w:firstLine="0"/>
              <w:jc w:val="left"/>
              <w:rPr>
                <w:rFonts w:cs="Times New Roman"/>
                <w:color w:val="000000"/>
                <w:kern w:val="0"/>
                <w:sz w:val="20"/>
                <w:szCs w:val="20"/>
                <w14:ligatures w14:val="none"/>
              </w:rPr>
            </w:pPr>
            <w:r w:rsidRPr="00F336AC">
              <w:rPr>
                <w:rFonts w:cs="Times New Roman"/>
                <w:color w:val="000000"/>
                <w:kern w:val="0"/>
                <w:sz w:val="20"/>
                <w:szCs w:val="20"/>
                <w14:ligatures w14:val="none"/>
              </w:rPr>
              <w:t>Air</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D701FF" w14:textId="77777777" w:rsidR="00CC468C" w:rsidRPr="00F336AC" w:rsidRDefault="00CC468C" w:rsidP="00CC468C">
            <w:pPr>
              <w:widowControl/>
              <w:spacing w:line="240" w:lineRule="auto"/>
              <w:ind w:firstLineChars="0" w:firstLine="0"/>
              <w:jc w:val="center"/>
              <w:rPr>
                <w:rFonts w:cs="Times New Roman"/>
                <w:color w:val="000000"/>
                <w:kern w:val="0"/>
                <w:sz w:val="20"/>
                <w:szCs w:val="20"/>
                <w14:ligatures w14:val="none"/>
              </w:rPr>
            </w:pPr>
            <w:r w:rsidRPr="00F336AC">
              <w:rPr>
                <w:rFonts w:cs="Times New Roman"/>
                <w:color w:val="000000"/>
                <w:kern w:val="0"/>
                <w:sz w:val="20"/>
                <w:szCs w:val="20"/>
                <w14:ligatures w14:val="none"/>
              </w:rPr>
              <w:t>2.64</w:t>
            </w:r>
            <w:r w:rsidRPr="00F336AC">
              <w:rPr>
                <w:rFonts w:ascii="宋体" w:hAnsi="宋体" w:cs="Times New Roman" w:hint="eastAsia"/>
                <w:color w:val="000000"/>
                <w:kern w:val="0"/>
                <w:sz w:val="20"/>
                <w:szCs w:val="20"/>
                <w14:ligatures w14:val="none"/>
              </w:rPr>
              <w:t>（</w:t>
            </w:r>
            <w:r w:rsidRPr="00F336AC">
              <w:rPr>
                <w:rFonts w:cs="Times New Roman"/>
                <w:color w:val="000000"/>
                <w:kern w:val="0"/>
                <w:sz w:val="20"/>
                <w:szCs w:val="20"/>
                <w14:ligatures w14:val="none"/>
              </w:rPr>
              <w:t>0.78</w:t>
            </w:r>
            <w:r w:rsidRPr="00F336AC">
              <w:rPr>
                <w:rFonts w:ascii="宋体" w:hAnsi="宋体" w:cs="Times New Roman" w:hint="eastAsia"/>
                <w:color w:val="000000"/>
                <w:kern w:val="0"/>
                <w:sz w:val="20"/>
                <w:szCs w:val="20"/>
                <w14:ligatures w14:val="none"/>
              </w:rPr>
              <w:t>）</w:t>
            </w:r>
          </w:p>
        </w:tc>
      </w:tr>
    </w:tbl>
    <w:p w14:paraId="5A6A322D" w14:textId="77777777" w:rsidR="00CC468C" w:rsidRDefault="00CC468C" w:rsidP="00005C4C">
      <w:pPr>
        <w:spacing w:line="240" w:lineRule="auto"/>
        <w:ind w:firstLineChars="83" w:firstLine="174"/>
        <w:jc w:val="left"/>
        <w:rPr>
          <w:rFonts w:cs="Times New Roman"/>
          <w:bCs/>
          <w:kern w:val="0"/>
          <w:sz w:val="21"/>
          <w:szCs w:val="28"/>
        </w:rPr>
      </w:pPr>
    </w:p>
    <w:p w14:paraId="4B91F803" w14:textId="77777777" w:rsidR="00CC468C" w:rsidRDefault="00CC468C" w:rsidP="00005C4C">
      <w:pPr>
        <w:spacing w:line="240" w:lineRule="auto"/>
        <w:ind w:firstLineChars="83" w:firstLine="174"/>
        <w:jc w:val="left"/>
        <w:rPr>
          <w:rFonts w:cs="Times New Roman"/>
          <w:bCs/>
          <w:kern w:val="0"/>
          <w:sz w:val="21"/>
          <w:szCs w:val="28"/>
        </w:rPr>
      </w:pPr>
    </w:p>
    <w:p w14:paraId="0B59C09E" w14:textId="77777777" w:rsidR="00CC468C" w:rsidRDefault="00CC468C" w:rsidP="00005C4C">
      <w:pPr>
        <w:spacing w:line="240" w:lineRule="auto"/>
        <w:ind w:firstLineChars="83" w:firstLine="174"/>
        <w:jc w:val="left"/>
        <w:rPr>
          <w:rFonts w:cs="Times New Roman"/>
          <w:bCs/>
          <w:kern w:val="0"/>
          <w:sz w:val="21"/>
          <w:szCs w:val="28"/>
        </w:rPr>
      </w:pPr>
    </w:p>
    <w:p w14:paraId="4A6CBC95" w14:textId="77777777" w:rsidR="00CC468C" w:rsidRDefault="00CC468C" w:rsidP="00005C4C">
      <w:pPr>
        <w:spacing w:line="240" w:lineRule="auto"/>
        <w:ind w:firstLineChars="83" w:firstLine="174"/>
        <w:jc w:val="left"/>
        <w:rPr>
          <w:rFonts w:cs="Times New Roman"/>
          <w:bCs/>
          <w:kern w:val="0"/>
          <w:sz w:val="21"/>
          <w:szCs w:val="28"/>
        </w:rPr>
      </w:pPr>
    </w:p>
    <w:p w14:paraId="279F8A1E" w14:textId="77777777" w:rsidR="00CC468C" w:rsidRDefault="00CC468C" w:rsidP="00005C4C">
      <w:pPr>
        <w:spacing w:line="240" w:lineRule="auto"/>
        <w:ind w:firstLineChars="83" w:firstLine="174"/>
        <w:jc w:val="left"/>
        <w:rPr>
          <w:rFonts w:cs="Times New Roman"/>
          <w:bCs/>
          <w:kern w:val="0"/>
          <w:sz w:val="21"/>
          <w:szCs w:val="28"/>
        </w:rPr>
      </w:pPr>
    </w:p>
    <w:p w14:paraId="592AF5B3" w14:textId="77777777" w:rsidR="00CC468C" w:rsidRDefault="00CC468C" w:rsidP="00005C4C">
      <w:pPr>
        <w:spacing w:line="240" w:lineRule="auto"/>
        <w:ind w:firstLineChars="83" w:firstLine="174"/>
        <w:jc w:val="left"/>
        <w:rPr>
          <w:rFonts w:cs="Times New Roman"/>
          <w:bCs/>
          <w:kern w:val="0"/>
          <w:sz w:val="21"/>
          <w:szCs w:val="28"/>
        </w:rPr>
      </w:pPr>
    </w:p>
    <w:p w14:paraId="2518A235" w14:textId="77777777" w:rsidR="00CC468C" w:rsidRDefault="00CC468C" w:rsidP="003D4971">
      <w:pPr>
        <w:spacing w:line="240" w:lineRule="auto"/>
        <w:ind w:firstLineChars="0" w:firstLine="0"/>
        <w:jc w:val="left"/>
        <w:rPr>
          <w:rFonts w:cs="Times New Roman"/>
          <w:bCs/>
          <w:kern w:val="0"/>
          <w:sz w:val="21"/>
          <w:szCs w:val="28"/>
        </w:rPr>
      </w:pPr>
    </w:p>
    <w:p w14:paraId="78EC092F" w14:textId="77777777" w:rsidR="007918C2" w:rsidRDefault="007918C2">
      <w:pPr>
        <w:widowControl/>
        <w:spacing w:line="240" w:lineRule="auto"/>
        <w:ind w:firstLineChars="0" w:firstLine="0"/>
        <w:jc w:val="left"/>
        <w:rPr>
          <w:rFonts w:cs="Times New Roman"/>
          <w:b/>
          <w:kern w:val="0"/>
          <w:sz w:val="22"/>
          <w:szCs w:val="22"/>
        </w:rPr>
      </w:pPr>
      <w:r>
        <w:rPr>
          <w:rFonts w:cs="Times New Roman"/>
          <w:b/>
          <w:kern w:val="0"/>
          <w:sz w:val="22"/>
          <w:szCs w:val="22"/>
        </w:rPr>
        <w:br w:type="page"/>
      </w:r>
    </w:p>
    <w:p w14:paraId="08E27B58" w14:textId="56EAFAAD" w:rsidR="007918C2" w:rsidRPr="00B855B5" w:rsidRDefault="007918C2" w:rsidP="007918C2">
      <w:pPr>
        <w:ind w:firstLineChars="0" w:firstLine="0"/>
        <w:jc w:val="left"/>
        <w:rPr>
          <w:rFonts w:cs="Times New Roman"/>
          <w:b/>
          <w:kern w:val="0"/>
          <w:sz w:val="20"/>
          <w:szCs w:val="20"/>
        </w:rPr>
      </w:pPr>
      <w:r w:rsidRPr="00B855B5">
        <w:rPr>
          <w:rFonts w:cs="Times New Roman" w:hint="eastAsia"/>
          <w:b/>
          <w:kern w:val="0"/>
          <w:sz w:val="20"/>
          <w:szCs w:val="20"/>
        </w:rPr>
        <w:lastRenderedPageBreak/>
        <w:t xml:space="preserve">Table </w:t>
      </w:r>
      <w:r>
        <w:rPr>
          <w:rFonts w:cs="Times New Roman" w:hint="eastAsia"/>
          <w:b/>
          <w:kern w:val="0"/>
          <w:sz w:val="20"/>
          <w:szCs w:val="20"/>
        </w:rPr>
        <w:t>6</w:t>
      </w:r>
      <w:r w:rsidRPr="00B855B5">
        <w:rPr>
          <w:rFonts w:cs="Times New Roman" w:hint="eastAsia"/>
          <w:b/>
          <w:kern w:val="0"/>
          <w:sz w:val="20"/>
          <w:szCs w:val="20"/>
        </w:rPr>
        <w:t xml:space="preserve">s </w:t>
      </w:r>
      <w:r w:rsidRPr="00B855B5">
        <w:rPr>
          <w:rFonts w:cs="Times New Roman"/>
          <w:b/>
          <w:kern w:val="0"/>
          <w:sz w:val="20"/>
          <w:szCs w:val="20"/>
        </w:rPr>
        <w:t>Specific categories of all interventions</w:t>
      </w:r>
    </w:p>
    <w:tbl>
      <w:tblPr>
        <w:tblStyle w:val="a7"/>
        <w:tblW w:w="0" w:type="auto"/>
        <w:tblLook w:val="04A0" w:firstRow="1" w:lastRow="0" w:firstColumn="1" w:lastColumn="0" w:noHBand="0" w:noVBand="1"/>
      </w:tblPr>
      <w:tblGrid>
        <w:gridCol w:w="416"/>
        <w:gridCol w:w="3803"/>
        <w:gridCol w:w="4111"/>
      </w:tblGrid>
      <w:tr w:rsidR="007918C2" w:rsidRPr="00F336AC" w14:paraId="3CDBBBCA" w14:textId="77777777" w:rsidTr="00F336AC">
        <w:tc>
          <w:tcPr>
            <w:tcW w:w="416" w:type="dxa"/>
          </w:tcPr>
          <w:p w14:paraId="73A2A207"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1</w:t>
            </w:r>
          </w:p>
        </w:tc>
        <w:tc>
          <w:tcPr>
            <w:tcW w:w="7914" w:type="dxa"/>
            <w:gridSpan w:val="2"/>
          </w:tcPr>
          <w:p w14:paraId="412ED630"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Blank Control</w:t>
            </w:r>
          </w:p>
        </w:tc>
      </w:tr>
      <w:tr w:rsidR="007918C2" w:rsidRPr="00F336AC" w14:paraId="23943D7E" w14:textId="77777777" w:rsidTr="00F336AC">
        <w:tc>
          <w:tcPr>
            <w:tcW w:w="416" w:type="dxa"/>
          </w:tcPr>
          <w:p w14:paraId="54C011BE"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2</w:t>
            </w:r>
          </w:p>
        </w:tc>
        <w:tc>
          <w:tcPr>
            <w:tcW w:w="7914" w:type="dxa"/>
            <w:gridSpan w:val="2"/>
          </w:tcPr>
          <w:p w14:paraId="67758C4C"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Placebo</w:t>
            </w:r>
          </w:p>
        </w:tc>
      </w:tr>
      <w:tr w:rsidR="007918C2" w:rsidRPr="00F336AC" w14:paraId="4C1F4460" w14:textId="77777777" w:rsidTr="00F336AC">
        <w:tc>
          <w:tcPr>
            <w:tcW w:w="416" w:type="dxa"/>
          </w:tcPr>
          <w:p w14:paraId="0907C43F"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3</w:t>
            </w:r>
          </w:p>
        </w:tc>
        <w:tc>
          <w:tcPr>
            <w:tcW w:w="7914" w:type="dxa"/>
            <w:gridSpan w:val="2"/>
          </w:tcPr>
          <w:p w14:paraId="0A006494"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Propofol</w:t>
            </w:r>
          </w:p>
        </w:tc>
      </w:tr>
      <w:tr w:rsidR="007918C2" w:rsidRPr="00F336AC" w14:paraId="25E4A8DB" w14:textId="77777777" w:rsidTr="00F336AC">
        <w:tc>
          <w:tcPr>
            <w:tcW w:w="416" w:type="dxa"/>
            <w:vMerge w:val="restart"/>
          </w:tcPr>
          <w:p w14:paraId="668F0312"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4</w:t>
            </w:r>
          </w:p>
        </w:tc>
        <w:tc>
          <w:tcPr>
            <w:tcW w:w="3803" w:type="dxa"/>
            <w:vMerge w:val="restart"/>
          </w:tcPr>
          <w:p w14:paraId="1775AE78"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Water perfusion/CO2 insufflation</w:t>
            </w:r>
          </w:p>
        </w:tc>
        <w:tc>
          <w:tcPr>
            <w:tcW w:w="4111" w:type="dxa"/>
          </w:tcPr>
          <w:p w14:paraId="18B2FEC6"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Water perfusion</w:t>
            </w:r>
          </w:p>
        </w:tc>
      </w:tr>
      <w:tr w:rsidR="007918C2" w:rsidRPr="00F336AC" w14:paraId="6072E394" w14:textId="77777777" w:rsidTr="00F336AC">
        <w:tc>
          <w:tcPr>
            <w:tcW w:w="416" w:type="dxa"/>
            <w:vMerge/>
          </w:tcPr>
          <w:p w14:paraId="502E9281" w14:textId="77777777" w:rsidR="007918C2" w:rsidRPr="00F336AC" w:rsidRDefault="007918C2" w:rsidP="00FA7679">
            <w:pPr>
              <w:ind w:firstLineChars="0" w:firstLine="0"/>
              <w:jc w:val="left"/>
              <w:rPr>
                <w:rFonts w:cs="Times New Roman"/>
                <w:sz w:val="20"/>
                <w:szCs w:val="20"/>
              </w:rPr>
            </w:pPr>
          </w:p>
        </w:tc>
        <w:tc>
          <w:tcPr>
            <w:tcW w:w="3803" w:type="dxa"/>
            <w:vMerge/>
          </w:tcPr>
          <w:p w14:paraId="25B73A81" w14:textId="77777777" w:rsidR="007918C2" w:rsidRPr="00F336AC" w:rsidRDefault="007918C2" w:rsidP="00FA7679">
            <w:pPr>
              <w:ind w:firstLineChars="0" w:firstLine="0"/>
              <w:jc w:val="left"/>
              <w:rPr>
                <w:rFonts w:cs="Times New Roman"/>
                <w:sz w:val="20"/>
                <w:szCs w:val="20"/>
              </w:rPr>
            </w:pPr>
          </w:p>
        </w:tc>
        <w:tc>
          <w:tcPr>
            <w:tcW w:w="4111" w:type="dxa"/>
          </w:tcPr>
          <w:p w14:paraId="014C1FF6"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CO</w:t>
            </w:r>
            <w:r w:rsidRPr="00F336AC">
              <w:rPr>
                <w:rFonts w:cs="Times New Roman"/>
                <w:sz w:val="20"/>
                <w:szCs w:val="20"/>
                <w:vertAlign w:val="subscript"/>
              </w:rPr>
              <w:t>2</w:t>
            </w:r>
            <w:r w:rsidRPr="00F336AC">
              <w:rPr>
                <w:rFonts w:cs="Times New Roman"/>
                <w:sz w:val="20"/>
                <w:szCs w:val="20"/>
              </w:rPr>
              <w:t xml:space="preserve"> insufflation</w:t>
            </w:r>
          </w:p>
        </w:tc>
      </w:tr>
      <w:tr w:rsidR="007918C2" w:rsidRPr="00F336AC" w14:paraId="10551ECE" w14:textId="77777777" w:rsidTr="00F336AC">
        <w:tc>
          <w:tcPr>
            <w:tcW w:w="416" w:type="dxa"/>
            <w:vMerge w:val="restart"/>
          </w:tcPr>
          <w:p w14:paraId="32917BFC"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5</w:t>
            </w:r>
          </w:p>
        </w:tc>
        <w:tc>
          <w:tcPr>
            <w:tcW w:w="3803" w:type="dxa"/>
            <w:vMerge w:val="restart"/>
          </w:tcPr>
          <w:p w14:paraId="124E41F9"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Distraction</w:t>
            </w:r>
          </w:p>
        </w:tc>
        <w:tc>
          <w:tcPr>
            <w:tcW w:w="4111" w:type="dxa"/>
          </w:tcPr>
          <w:p w14:paraId="5F45B59D"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Virtual reality</w:t>
            </w:r>
          </w:p>
        </w:tc>
      </w:tr>
      <w:tr w:rsidR="007918C2" w:rsidRPr="00F336AC" w14:paraId="52B39885" w14:textId="77777777" w:rsidTr="00F336AC">
        <w:tc>
          <w:tcPr>
            <w:tcW w:w="416" w:type="dxa"/>
            <w:vMerge/>
          </w:tcPr>
          <w:p w14:paraId="2C8B855A" w14:textId="77777777" w:rsidR="007918C2" w:rsidRPr="00F336AC" w:rsidRDefault="007918C2" w:rsidP="00FA7679">
            <w:pPr>
              <w:ind w:firstLineChars="0" w:firstLine="0"/>
              <w:jc w:val="left"/>
              <w:rPr>
                <w:rFonts w:cs="Times New Roman"/>
                <w:sz w:val="20"/>
                <w:szCs w:val="20"/>
              </w:rPr>
            </w:pPr>
          </w:p>
        </w:tc>
        <w:tc>
          <w:tcPr>
            <w:tcW w:w="3803" w:type="dxa"/>
            <w:vMerge/>
          </w:tcPr>
          <w:p w14:paraId="7F87903A" w14:textId="77777777" w:rsidR="007918C2" w:rsidRPr="00F336AC" w:rsidRDefault="007918C2" w:rsidP="00FA7679">
            <w:pPr>
              <w:ind w:firstLineChars="0" w:firstLine="0"/>
              <w:jc w:val="left"/>
              <w:rPr>
                <w:rFonts w:cs="Times New Roman"/>
                <w:sz w:val="20"/>
                <w:szCs w:val="20"/>
              </w:rPr>
            </w:pPr>
          </w:p>
        </w:tc>
        <w:tc>
          <w:tcPr>
            <w:tcW w:w="4111" w:type="dxa"/>
          </w:tcPr>
          <w:p w14:paraId="0EB50CAA"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Music</w:t>
            </w:r>
          </w:p>
        </w:tc>
      </w:tr>
      <w:tr w:rsidR="007918C2" w:rsidRPr="00F336AC" w14:paraId="0ECA1BF6" w14:textId="77777777" w:rsidTr="00F336AC">
        <w:tc>
          <w:tcPr>
            <w:tcW w:w="416" w:type="dxa"/>
            <w:vMerge/>
          </w:tcPr>
          <w:p w14:paraId="4EEEFA16" w14:textId="77777777" w:rsidR="007918C2" w:rsidRPr="00F336AC" w:rsidRDefault="007918C2" w:rsidP="00FA7679">
            <w:pPr>
              <w:ind w:firstLineChars="0" w:firstLine="0"/>
              <w:jc w:val="left"/>
              <w:rPr>
                <w:rFonts w:cs="Times New Roman"/>
                <w:sz w:val="20"/>
                <w:szCs w:val="20"/>
              </w:rPr>
            </w:pPr>
          </w:p>
        </w:tc>
        <w:tc>
          <w:tcPr>
            <w:tcW w:w="3803" w:type="dxa"/>
            <w:vMerge/>
          </w:tcPr>
          <w:p w14:paraId="40FCFAAE" w14:textId="77777777" w:rsidR="007918C2" w:rsidRPr="00F336AC" w:rsidRDefault="007918C2" w:rsidP="00FA7679">
            <w:pPr>
              <w:ind w:firstLineChars="0" w:firstLine="0"/>
              <w:jc w:val="left"/>
              <w:rPr>
                <w:rFonts w:cs="Times New Roman"/>
                <w:sz w:val="20"/>
                <w:szCs w:val="20"/>
              </w:rPr>
            </w:pPr>
          </w:p>
        </w:tc>
        <w:tc>
          <w:tcPr>
            <w:tcW w:w="4111" w:type="dxa"/>
          </w:tcPr>
          <w:p w14:paraId="4429B323"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Visual distraction</w:t>
            </w:r>
          </w:p>
        </w:tc>
      </w:tr>
      <w:tr w:rsidR="007918C2" w:rsidRPr="00F336AC" w14:paraId="50A4B1C9" w14:textId="77777777" w:rsidTr="00F336AC">
        <w:tc>
          <w:tcPr>
            <w:tcW w:w="416" w:type="dxa"/>
            <w:vMerge w:val="restart"/>
          </w:tcPr>
          <w:p w14:paraId="7A9F6276"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6</w:t>
            </w:r>
          </w:p>
        </w:tc>
        <w:tc>
          <w:tcPr>
            <w:tcW w:w="3803" w:type="dxa"/>
            <w:vMerge w:val="restart"/>
          </w:tcPr>
          <w:p w14:paraId="4F914E9D"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External physical intervention</w:t>
            </w:r>
          </w:p>
        </w:tc>
        <w:tc>
          <w:tcPr>
            <w:tcW w:w="4111" w:type="dxa"/>
          </w:tcPr>
          <w:p w14:paraId="1481BFB8"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Electrical stimulation</w:t>
            </w:r>
          </w:p>
        </w:tc>
      </w:tr>
      <w:tr w:rsidR="007918C2" w:rsidRPr="00F336AC" w14:paraId="27219957" w14:textId="77777777" w:rsidTr="00F336AC">
        <w:tc>
          <w:tcPr>
            <w:tcW w:w="416" w:type="dxa"/>
            <w:vMerge/>
          </w:tcPr>
          <w:p w14:paraId="594551D9" w14:textId="77777777" w:rsidR="007918C2" w:rsidRPr="00F336AC" w:rsidRDefault="007918C2" w:rsidP="00FA7679">
            <w:pPr>
              <w:ind w:firstLineChars="0" w:firstLine="0"/>
              <w:jc w:val="left"/>
              <w:rPr>
                <w:rFonts w:cs="Times New Roman"/>
                <w:sz w:val="20"/>
                <w:szCs w:val="20"/>
              </w:rPr>
            </w:pPr>
          </w:p>
        </w:tc>
        <w:tc>
          <w:tcPr>
            <w:tcW w:w="3803" w:type="dxa"/>
            <w:vMerge/>
          </w:tcPr>
          <w:p w14:paraId="5361C5E7" w14:textId="77777777" w:rsidR="007918C2" w:rsidRPr="00F336AC" w:rsidRDefault="007918C2" w:rsidP="00FA7679">
            <w:pPr>
              <w:ind w:firstLineChars="0" w:firstLine="0"/>
              <w:jc w:val="left"/>
              <w:rPr>
                <w:rFonts w:cs="Times New Roman"/>
                <w:sz w:val="20"/>
                <w:szCs w:val="20"/>
              </w:rPr>
            </w:pPr>
          </w:p>
        </w:tc>
        <w:tc>
          <w:tcPr>
            <w:tcW w:w="4111" w:type="dxa"/>
          </w:tcPr>
          <w:p w14:paraId="68F2011D"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Abdominal compression</w:t>
            </w:r>
          </w:p>
        </w:tc>
      </w:tr>
      <w:tr w:rsidR="007918C2" w:rsidRPr="00F336AC" w14:paraId="20F9E03A" w14:textId="77777777" w:rsidTr="00F336AC">
        <w:tc>
          <w:tcPr>
            <w:tcW w:w="416" w:type="dxa"/>
            <w:vMerge w:val="restart"/>
          </w:tcPr>
          <w:p w14:paraId="4F047659"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7</w:t>
            </w:r>
          </w:p>
        </w:tc>
        <w:tc>
          <w:tcPr>
            <w:tcW w:w="3803" w:type="dxa"/>
            <w:vMerge w:val="restart"/>
          </w:tcPr>
          <w:p w14:paraId="793D02B4"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Distraction + Analgesia + Sedation</w:t>
            </w:r>
          </w:p>
        </w:tc>
        <w:tc>
          <w:tcPr>
            <w:tcW w:w="4111" w:type="dxa"/>
          </w:tcPr>
          <w:p w14:paraId="349DB372"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Visual distraction + Fentanyl + Midazolam</w:t>
            </w:r>
          </w:p>
        </w:tc>
      </w:tr>
      <w:tr w:rsidR="007918C2" w:rsidRPr="00F336AC" w14:paraId="02632A49" w14:textId="77777777" w:rsidTr="00F336AC">
        <w:tc>
          <w:tcPr>
            <w:tcW w:w="416" w:type="dxa"/>
            <w:vMerge/>
          </w:tcPr>
          <w:p w14:paraId="2D1BD34F" w14:textId="77777777" w:rsidR="007918C2" w:rsidRPr="00F336AC" w:rsidRDefault="007918C2" w:rsidP="00FA7679">
            <w:pPr>
              <w:ind w:firstLineChars="0" w:firstLine="0"/>
              <w:jc w:val="left"/>
              <w:rPr>
                <w:rFonts w:cs="Times New Roman"/>
                <w:sz w:val="20"/>
                <w:szCs w:val="20"/>
              </w:rPr>
            </w:pPr>
          </w:p>
        </w:tc>
        <w:tc>
          <w:tcPr>
            <w:tcW w:w="3803" w:type="dxa"/>
            <w:vMerge/>
          </w:tcPr>
          <w:p w14:paraId="1F86470E" w14:textId="77777777" w:rsidR="007918C2" w:rsidRPr="00F336AC" w:rsidRDefault="007918C2" w:rsidP="00FA7679">
            <w:pPr>
              <w:ind w:firstLineChars="0" w:firstLine="0"/>
              <w:jc w:val="left"/>
              <w:rPr>
                <w:rFonts w:cs="Times New Roman"/>
                <w:sz w:val="20"/>
                <w:szCs w:val="20"/>
              </w:rPr>
            </w:pPr>
          </w:p>
        </w:tc>
        <w:tc>
          <w:tcPr>
            <w:tcW w:w="4111" w:type="dxa"/>
          </w:tcPr>
          <w:p w14:paraId="7D60B741"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Music + Fentanyl + Midazolam</w:t>
            </w:r>
          </w:p>
        </w:tc>
      </w:tr>
      <w:tr w:rsidR="007918C2" w:rsidRPr="00F336AC" w14:paraId="1AAD5B3E" w14:textId="77777777" w:rsidTr="00F336AC">
        <w:tc>
          <w:tcPr>
            <w:tcW w:w="416" w:type="dxa"/>
            <w:vMerge/>
          </w:tcPr>
          <w:p w14:paraId="3159D4C3" w14:textId="77777777" w:rsidR="007918C2" w:rsidRPr="00F336AC" w:rsidRDefault="007918C2" w:rsidP="00FA7679">
            <w:pPr>
              <w:ind w:firstLineChars="0" w:firstLine="0"/>
              <w:jc w:val="left"/>
              <w:rPr>
                <w:rFonts w:cs="Times New Roman"/>
                <w:sz w:val="20"/>
                <w:szCs w:val="20"/>
              </w:rPr>
            </w:pPr>
          </w:p>
        </w:tc>
        <w:tc>
          <w:tcPr>
            <w:tcW w:w="3803" w:type="dxa"/>
            <w:vMerge/>
          </w:tcPr>
          <w:p w14:paraId="5E44170E" w14:textId="77777777" w:rsidR="007918C2" w:rsidRPr="00F336AC" w:rsidRDefault="007918C2" w:rsidP="00FA7679">
            <w:pPr>
              <w:ind w:firstLineChars="0" w:firstLine="0"/>
              <w:jc w:val="left"/>
              <w:rPr>
                <w:rFonts w:cs="Times New Roman"/>
                <w:sz w:val="20"/>
                <w:szCs w:val="20"/>
              </w:rPr>
            </w:pPr>
          </w:p>
        </w:tc>
        <w:tc>
          <w:tcPr>
            <w:tcW w:w="4111" w:type="dxa"/>
          </w:tcPr>
          <w:p w14:paraId="7535593C"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Virtual reality + Fentanyl + Midazolam</w:t>
            </w:r>
          </w:p>
        </w:tc>
      </w:tr>
      <w:tr w:rsidR="007918C2" w:rsidRPr="00F336AC" w14:paraId="60A2EC7D" w14:textId="77777777" w:rsidTr="00F336AC">
        <w:tc>
          <w:tcPr>
            <w:tcW w:w="416" w:type="dxa"/>
            <w:vMerge/>
          </w:tcPr>
          <w:p w14:paraId="07922A86" w14:textId="77777777" w:rsidR="007918C2" w:rsidRPr="00F336AC" w:rsidRDefault="007918C2" w:rsidP="00FA7679">
            <w:pPr>
              <w:ind w:firstLineChars="0" w:firstLine="0"/>
              <w:jc w:val="left"/>
              <w:rPr>
                <w:rFonts w:cs="Times New Roman"/>
                <w:sz w:val="20"/>
                <w:szCs w:val="20"/>
              </w:rPr>
            </w:pPr>
          </w:p>
        </w:tc>
        <w:tc>
          <w:tcPr>
            <w:tcW w:w="3803" w:type="dxa"/>
            <w:vMerge/>
          </w:tcPr>
          <w:p w14:paraId="0D7617B9" w14:textId="77777777" w:rsidR="007918C2" w:rsidRPr="00F336AC" w:rsidRDefault="007918C2" w:rsidP="00FA7679">
            <w:pPr>
              <w:ind w:firstLineChars="0" w:firstLine="0"/>
              <w:jc w:val="left"/>
              <w:rPr>
                <w:rFonts w:cs="Times New Roman"/>
                <w:sz w:val="20"/>
                <w:szCs w:val="20"/>
              </w:rPr>
            </w:pPr>
          </w:p>
        </w:tc>
        <w:tc>
          <w:tcPr>
            <w:tcW w:w="4111" w:type="dxa"/>
          </w:tcPr>
          <w:p w14:paraId="0678BACD"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Music + Nalbuphine + Midazolam</w:t>
            </w:r>
          </w:p>
        </w:tc>
      </w:tr>
      <w:tr w:rsidR="007918C2" w:rsidRPr="00F336AC" w14:paraId="110E621D" w14:textId="77777777" w:rsidTr="00F336AC">
        <w:tc>
          <w:tcPr>
            <w:tcW w:w="416" w:type="dxa"/>
            <w:vMerge/>
          </w:tcPr>
          <w:p w14:paraId="65576315" w14:textId="77777777" w:rsidR="007918C2" w:rsidRPr="00F336AC" w:rsidRDefault="007918C2" w:rsidP="00FA7679">
            <w:pPr>
              <w:ind w:firstLineChars="0" w:firstLine="0"/>
              <w:jc w:val="left"/>
              <w:rPr>
                <w:rFonts w:cs="Times New Roman"/>
                <w:sz w:val="20"/>
                <w:szCs w:val="20"/>
              </w:rPr>
            </w:pPr>
          </w:p>
        </w:tc>
        <w:tc>
          <w:tcPr>
            <w:tcW w:w="3803" w:type="dxa"/>
            <w:vMerge/>
          </w:tcPr>
          <w:p w14:paraId="6480F724" w14:textId="77777777" w:rsidR="007918C2" w:rsidRPr="00F336AC" w:rsidRDefault="007918C2" w:rsidP="00FA7679">
            <w:pPr>
              <w:ind w:firstLineChars="0" w:firstLine="0"/>
              <w:jc w:val="left"/>
              <w:rPr>
                <w:rFonts w:cs="Times New Roman"/>
                <w:sz w:val="20"/>
                <w:szCs w:val="20"/>
              </w:rPr>
            </w:pPr>
          </w:p>
        </w:tc>
        <w:tc>
          <w:tcPr>
            <w:tcW w:w="4111" w:type="dxa"/>
          </w:tcPr>
          <w:p w14:paraId="42960A1A"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Music + Pethidine + Midazolam</w:t>
            </w:r>
          </w:p>
        </w:tc>
      </w:tr>
      <w:tr w:rsidR="007918C2" w:rsidRPr="00F336AC" w14:paraId="44BF5B5B" w14:textId="77777777" w:rsidTr="00F336AC">
        <w:tc>
          <w:tcPr>
            <w:tcW w:w="416" w:type="dxa"/>
            <w:vMerge/>
          </w:tcPr>
          <w:p w14:paraId="6FD69DC4" w14:textId="77777777" w:rsidR="007918C2" w:rsidRPr="00F336AC" w:rsidRDefault="007918C2" w:rsidP="00FA7679">
            <w:pPr>
              <w:ind w:firstLineChars="0" w:firstLine="0"/>
              <w:jc w:val="left"/>
              <w:rPr>
                <w:rFonts w:cs="Times New Roman"/>
                <w:sz w:val="20"/>
                <w:szCs w:val="20"/>
              </w:rPr>
            </w:pPr>
          </w:p>
        </w:tc>
        <w:tc>
          <w:tcPr>
            <w:tcW w:w="3803" w:type="dxa"/>
            <w:vMerge/>
          </w:tcPr>
          <w:p w14:paraId="176F60FE" w14:textId="77777777" w:rsidR="007918C2" w:rsidRPr="00F336AC" w:rsidRDefault="007918C2" w:rsidP="00FA7679">
            <w:pPr>
              <w:ind w:firstLineChars="0" w:firstLine="0"/>
              <w:jc w:val="left"/>
              <w:rPr>
                <w:rFonts w:cs="Times New Roman"/>
                <w:sz w:val="20"/>
                <w:szCs w:val="20"/>
              </w:rPr>
            </w:pPr>
          </w:p>
        </w:tc>
        <w:tc>
          <w:tcPr>
            <w:tcW w:w="4111" w:type="dxa"/>
          </w:tcPr>
          <w:p w14:paraId="26E89C42"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Virtual reality + Pethidine + Midazolam</w:t>
            </w:r>
          </w:p>
        </w:tc>
      </w:tr>
      <w:tr w:rsidR="007918C2" w:rsidRPr="00F336AC" w14:paraId="7F8A6B1B" w14:textId="77777777" w:rsidTr="00F336AC">
        <w:tc>
          <w:tcPr>
            <w:tcW w:w="416" w:type="dxa"/>
            <w:vMerge w:val="restart"/>
          </w:tcPr>
          <w:p w14:paraId="7C20818E"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8</w:t>
            </w:r>
          </w:p>
        </w:tc>
        <w:tc>
          <w:tcPr>
            <w:tcW w:w="3803" w:type="dxa"/>
            <w:vMerge w:val="restart"/>
          </w:tcPr>
          <w:p w14:paraId="06171A14"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CO2/Water insufflation + Analgesia + Sedation</w:t>
            </w:r>
          </w:p>
        </w:tc>
        <w:tc>
          <w:tcPr>
            <w:tcW w:w="4111" w:type="dxa"/>
          </w:tcPr>
          <w:p w14:paraId="3F501D8C"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CO</w:t>
            </w:r>
            <w:r w:rsidRPr="00F336AC">
              <w:rPr>
                <w:rFonts w:cs="Times New Roman"/>
                <w:sz w:val="20"/>
                <w:szCs w:val="20"/>
                <w:vertAlign w:val="subscript"/>
              </w:rPr>
              <w:t>2</w:t>
            </w:r>
            <w:r w:rsidRPr="00F336AC">
              <w:rPr>
                <w:rFonts w:cs="Times New Roman"/>
                <w:sz w:val="20"/>
                <w:szCs w:val="20"/>
              </w:rPr>
              <w:t xml:space="preserve"> + Diazepam + Pethidine</w:t>
            </w:r>
          </w:p>
        </w:tc>
      </w:tr>
      <w:tr w:rsidR="007918C2" w:rsidRPr="00F336AC" w14:paraId="549DB3A5" w14:textId="77777777" w:rsidTr="00F336AC">
        <w:tc>
          <w:tcPr>
            <w:tcW w:w="416" w:type="dxa"/>
            <w:vMerge/>
          </w:tcPr>
          <w:p w14:paraId="7C3BF68C" w14:textId="77777777" w:rsidR="007918C2" w:rsidRPr="00F336AC" w:rsidRDefault="007918C2" w:rsidP="00FA7679">
            <w:pPr>
              <w:ind w:firstLineChars="0" w:firstLine="0"/>
              <w:jc w:val="left"/>
              <w:rPr>
                <w:rFonts w:cs="Times New Roman"/>
                <w:sz w:val="20"/>
                <w:szCs w:val="20"/>
              </w:rPr>
            </w:pPr>
          </w:p>
        </w:tc>
        <w:tc>
          <w:tcPr>
            <w:tcW w:w="3803" w:type="dxa"/>
            <w:vMerge/>
          </w:tcPr>
          <w:p w14:paraId="236E4FEC" w14:textId="77777777" w:rsidR="007918C2" w:rsidRPr="00F336AC" w:rsidRDefault="007918C2" w:rsidP="00FA7679">
            <w:pPr>
              <w:ind w:firstLineChars="0" w:firstLine="0"/>
              <w:jc w:val="left"/>
              <w:rPr>
                <w:rFonts w:cs="Times New Roman"/>
                <w:sz w:val="20"/>
                <w:szCs w:val="20"/>
              </w:rPr>
            </w:pPr>
          </w:p>
        </w:tc>
        <w:tc>
          <w:tcPr>
            <w:tcW w:w="4111" w:type="dxa"/>
          </w:tcPr>
          <w:p w14:paraId="59FCDC56"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Water perfusion + Fentanyl + Midazolam</w:t>
            </w:r>
          </w:p>
        </w:tc>
      </w:tr>
      <w:tr w:rsidR="007918C2" w:rsidRPr="00F336AC" w14:paraId="6FC96AF1" w14:textId="77777777" w:rsidTr="00F336AC">
        <w:tc>
          <w:tcPr>
            <w:tcW w:w="416" w:type="dxa"/>
            <w:vMerge/>
          </w:tcPr>
          <w:p w14:paraId="4101AA11" w14:textId="77777777" w:rsidR="007918C2" w:rsidRPr="00F336AC" w:rsidRDefault="007918C2" w:rsidP="00FA7679">
            <w:pPr>
              <w:ind w:firstLineChars="0" w:firstLine="0"/>
              <w:jc w:val="left"/>
              <w:rPr>
                <w:rFonts w:cs="Times New Roman"/>
                <w:sz w:val="20"/>
                <w:szCs w:val="20"/>
              </w:rPr>
            </w:pPr>
          </w:p>
        </w:tc>
        <w:tc>
          <w:tcPr>
            <w:tcW w:w="3803" w:type="dxa"/>
            <w:vMerge/>
          </w:tcPr>
          <w:p w14:paraId="77E621F1" w14:textId="77777777" w:rsidR="007918C2" w:rsidRPr="00F336AC" w:rsidRDefault="007918C2" w:rsidP="00FA7679">
            <w:pPr>
              <w:ind w:firstLineChars="0" w:firstLine="0"/>
              <w:jc w:val="left"/>
              <w:rPr>
                <w:rFonts w:cs="Times New Roman"/>
                <w:sz w:val="20"/>
                <w:szCs w:val="20"/>
              </w:rPr>
            </w:pPr>
          </w:p>
        </w:tc>
        <w:tc>
          <w:tcPr>
            <w:tcW w:w="4111" w:type="dxa"/>
          </w:tcPr>
          <w:p w14:paraId="52B11D99"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Water perfusion + Pethidine</w:t>
            </w:r>
          </w:p>
        </w:tc>
      </w:tr>
      <w:tr w:rsidR="007918C2" w:rsidRPr="00F336AC" w14:paraId="70F43B7E" w14:textId="77777777" w:rsidTr="00F336AC">
        <w:tc>
          <w:tcPr>
            <w:tcW w:w="416" w:type="dxa"/>
            <w:vMerge/>
          </w:tcPr>
          <w:p w14:paraId="1D18A321" w14:textId="77777777" w:rsidR="007918C2" w:rsidRPr="00F336AC" w:rsidRDefault="007918C2" w:rsidP="00FA7679">
            <w:pPr>
              <w:ind w:firstLineChars="0" w:firstLine="0"/>
              <w:jc w:val="left"/>
              <w:rPr>
                <w:rFonts w:cs="Times New Roman"/>
                <w:sz w:val="20"/>
                <w:szCs w:val="20"/>
              </w:rPr>
            </w:pPr>
          </w:p>
        </w:tc>
        <w:tc>
          <w:tcPr>
            <w:tcW w:w="3803" w:type="dxa"/>
            <w:vMerge/>
          </w:tcPr>
          <w:p w14:paraId="5536DAF7" w14:textId="77777777" w:rsidR="007918C2" w:rsidRPr="00F336AC" w:rsidRDefault="007918C2" w:rsidP="00FA7679">
            <w:pPr>
              <w:ind w:firstLineChars="0" w:firstLine="0"/>
              <w:jc w:val="left"/>
              <w:rPr>
                <w:rFonts w:cs="Times New Roman"/>
                <w:sz w:val="20"/>
                <w:szCs w:val="20"/>
              </w:rPr>
            </w:pPr>
          </w:p>
        </w:tc>
        <w:tc>
          <w:tcPr>
            <w:tcW w:w="4111" w:type="dxa"/>
          </w:tcPr>
          <w:p w14:paraId="347B157D"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CO</w:t>
            </w:r>
            <w:r w:rsidRPr="00F336AC">
              <w:rPr>
                <w:rFonts w:cs="Times New Roman"/>
                <w:sz w:val="20"/>
                <w:szCs w:val="20"/>
                <w:vertAlign w:val="subscript"/>
              </w:rPr>
              <w:t>2</w:t>
            </w:r>
            <w:r w:rsidRPr="00F336AC">
              <w:rPr>
                <w:rFonts w:cs="Times New Roman"/>
                <w:sz w:val="20"/>
                <w:szCs w:val="20"/>
              </w:rPr>
              <w:t xml:space="preserve"> + Dezocine + Diazepam</w:t>
            </w:r>
          </w:p>
        </w:tc>
      </w:tr>
      <w:tr w:rsidR="007918C2" w:rsidRPr="00F336AC" w14:paraId="51833CC7" w14:textId="77777777" w:rsidTr="00F336AC">
        <w:tc>
          <w:tcPr>
            <w:tcW w:w="416" w:type="dxa"/>
            <w:vMerge w:val="restart"/>
          </w:tcPr>
          <w:p w14:paraId="649B3DDE"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9</w:t>
            </w:r>
          </w:p>
        </w:tc>
        <w:tc>
          <w:tcPr>
            <w:tcW w:w="3803" w:type="dxa"/>
            <w:vMerge w:val="restart"/>
          </w:tcPr>
          <w:p w14:paraId="32A15979"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Pethidine + Sedation</w:t>
            </w:r>
          </w:p>
        </w:tc>
        <w:tc>
          <w:tcPr>
            <w:tcW w:w="4111" w:type="dxa"/>
          </w:tcPr>
          <w:p w14:paraId="72F2390A"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Pethidine</w:t>
            </w:r>
          </w:p>
        </w:tc>
      </w:tr>
      <w:tr w:rsidR="007918C2" w:rsidRPr="00F336AC" w14:paraId="4E5A08CD" w14:textId="77777777" w:rsidTr="00F336AC">
        <w:tc>
          <w:tcPr>
            <w:tcW w:w="416" w:type="dxa"/>
            <w:vMerge/>
          </w:tcPr>
          <w:p w14:paraId="32BF79C8" w14:textId="77777777" w:rsidR="007918C2" w:rsidRPr="00F336AC" w:rsidRDefault="007918C2" w:rsidP="00FA7679">
            <w:pPr>
              <w:ind w:firstLineChars="0" w:firstLine="0"/>
              <w:jc w:val="left"/>
              <w:rPr>
                <w:rFonts w:cs="Times New Roman"/>
                <w:sz w:val="20"/>
                <w:szCs w:val="20"/>
              </w:rPr>
            </w:pPr>
          </w:p>
        </w:tc>
        <w:tc>
          <w:tcPr>
            <w:tcW w:w="3803" w:type="dxa"/>
            <w:vMerge/>
          </w:tcPr>
          <w:p w14:paraId="76AFBF2D" w14:textId="77777777" w:rsidR="007918C2" w:rsidRPr="00F336AC" w:rsidRDefault="007918C2" w:rsidP="00FA7679">
            <w:pPr>
              <w:ind w:firstLineChars="0" w:firstLine="0"/>
              <w:jc w:val="left"/>
              <w:rPr>
                <w:rFonts w:cs="Times New Roman"/>
                <w:sz w:val="20"/>
                <w:szCs w:val="20"/>
              </w:rPr>
            </w:pPr>
          </w:p>
        </w:tc>
        <w:tc>
          <w:tcPr>
            <w:tcW w:w="4111" w:type="dxa"/>
          </w:tcPr>
          <w:p w14:paraId="4F46132A"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Pethidine + Midazolam</w:t>
            </w:r>
          </w:p>
        </w:tc>
      </w:tr>
      <w:tr w:rsidR="007918C2" w:rsidRPr="00F336AC" w14:paraId="16B419BF" w14:textId="77777777" w:rsidTr="00F336AC">
        <w:tc>
          <w:tcPr>
            <w:tcW w:w="416" w:type="dxa"/>
            <w:vMerge/>
          </w:tcPr>
          <w:p w14:paraId="6F107271" w14:textId="77777777" w:rsidR="007918C2" w:rsidRPr="00F336AC" w:rsidRDefault="007918C2" w:rsidP="00FA7679">
            <w:pPr>
              <w:ind w:firstLineChars="0" w:firstLine="0"/>
              <w:jc w:val="left"/>
              <w:rPr>
                <w:rFonts w:cs="Times New Roman"/>
                <w:sz w:val="20"/>
                <w:szCs w:val="20"/>
              </w:rPr>
            </w:pPr>
          </w:p>
        </w:tc>
        <w:tc>
          <w:tcPr>
            <w:tcW w:w="3803" w:type="dxa"/>
            <w:vMerge/>
          </w:tcPr>
          <w:p w14:paraId="65034E50" w14:textId="77777777" w:rsidR="007918C2" w:rsidRPr="00F336AC" w:rsidRDefault="007918C2" w:rsidP="00FA7679">
            <w:pPr>
              <w:ind w:firstLineChars="0" w:firstLine="0"/>
              <w:jc w:val="left"/>
              <w:rPr>
                <w:rFonts w:cs="Times New Roman"/>
                <w:sz w:val="20"/>
                <w:szCs w:val="20"/>
              </w:rPr>
            </w:pPr>
          </w:p>
        </w:tc>
        <w:tc>
          <w:tcPr>
            <w:tcW w:w="4111" w:type="dxa"/>
          </w:tcPr>
          <w:p w14:paraId="4AE0373E"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Pethidine + Propofol</w:t>
            </w:r>
          </w:p>
        </w:tc>
      </w:tr>
      <w:tr w:rsidR="007918C2" w:rsidRPr="00F336AC" w14:paraId="03013BF4" w14:textId="77777777" w:rsidTr="00F336AC">
        <w:tc>
          <w:tcPr>
            <w:tcW w:w="416" w:type="dxa"/>
            <w:vMerge w:val="restart"/>
          </w:tcPr>
          <w:p w14:paraId="164C6E29"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10</w:t>
            </w:r>
          </w:p>
        </w:tc>
        <w:tc>
          <w:tcPr>
            <w:tcW w:w="3803" w:type="dxa"/>
            <w:vMerge w:val="restart"/>
          </w:tcPr>
          <w:p w14:paraId="0D2AD019"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Fentanyl + Sedation</w:t>
            </w:r>
          </w:p>
        </w:tc>
        <w:tc>
          <w:tcPr>
            <w:tcW w:w="4111" w:type="dxa"/>
          </w:tcPr>
          <w:p w14:paraId="3E7E0136"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Fentanyl + Midazolam</w:t>
            </w:r>
          </w:p>
        </w:tc>
      </w:tr>
      <w:tr w:rsidR="007918C2" w:rsidRPr="00F336AC" w14:paraId="3A591B60" w14:textId="77777777" w:rsidTr="00F336AC">
        <w:tc>
          <w:tcPr>
            <w:tcW w:w="416" w:type="dxa"/>
            <w:vMerge/>
          </w:tcPr>
          <w:p w14:paraId="6165B01E" w14:textId="77777777" w:rsidR="007918C2" w:rsidRPr="00F336AC" w:rsidRDefault="007918C2" w:rsidP="00FA7679">
            <w:pPr>
              <w:ind w:firstLineChars="0" w:firstLine="0"/>
              <w:jc w:val="left"/>
              <w:rPr>
                <w:rFonts w:cs="Times New Roman"/>
                <w:sz w:val="20"/>
                <w:szCs w:val="20"/>
              </w:rPr>
            </w:pPr>
          </w:p>
        </w:tc>
        <w:tc>
          <w:tcPr>
            <w:tcW w:w="3803" w:type="dxa"/>
            <w:vMerge/>
          </w:tcPr>
          <w:p w14:paraId="15225CC0" w14:textId="77777777" w:rsidR="007918C2" w:rsidRPr="00F336AC" w:rsidRDefault="007918C2" w:rsidP="00FA7679">
            <w:pPr>
              <w:ind w:firstLineChars="0" w:firstLine="0"/>
              <w:jc w:val="left"/>
              <w:rPr>
                <w:rFonts w:cs="Times New Roman"/>
                <w:sz w:val="20"/>
                <w:szCs w:val="20"/>
              </w:rPr>
            </w:pPr>
          </w:p>
        </w:tc>
        <w:tc>
          <w:tcPr>
            <w:tcW w:w="4111" w:type="dxa"/>
          </w:tcPr>
          <w:p w14:paraId="624CE0CE"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Fentanyl + Propofol</w:t>
            </w:r>
          </w:p>
        </w:tc>
      </w:tr>
      <w:tr w:rsidR="007918C2" w:rsidRPr="00F336AC" w14:paraId="2EBD5839" w14:textId="77777777" w:rsidTr="00F336AC">
        <w:tc>
          <w:tcPr>
            <w:tcW w:w="416" w:type="dxa"/>
            <w:vMerge w:val="restart"/>
          </w:tcPr>
          <w:p w14:paraId="077BF1DE"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11</w:t>
            </w:r>
          </w:p>
        </w:tc>
        <w:tc>
          <w:tcPr>
            <w:tcW w:w="3803" w:type="dxa"/>
            <w:vMerge w:val="restart"/>
          </w:tcPr>
          <w:p w14:paraId="38FA89C5"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Physical intervention + Analgesia + Sedation</w:t>
            </w:r>
          </w:p>
        </w:tc>
        <w:tc>
          <w:tcPr>
            <w:tcW w:w="4111" w:type="dxa"/>
          </w:tcPr>
          <w:p w14:paraId="7E842646"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Electrical stimulation + Fentanyl + Propofol</w:t>
            </w:r>
          </w:p>
        </w:tc>
      </w:tr>
      <w:tr w:rsidR="007918C2" w:rsidRPr="00F336AC" w14:paraId="4466E226" w14:textId="77777777" w:rsidTr="00F336AC">
        <w:tc>
          <w:tcPr>
            <w:tcW w:w="416" w:type="dxa"/>
            <w:vMerge/>
          </w:tcPr>
          <w:p w14:paraId="30EE41DF" w14:textId="77777777" w:rsidR="007918C2" w:rsidRPr="00F336AC" w:rsidRDefault="007918C2" w:rsidP="00FA7679">
            <w:pPr>
              <w:ind w:firstLineChars="0" w:firstLine="0"/>
              <w:jc w:val="left"/>
              <w:rPr>
                <w:rFonts w:cs="Times New Roman"/>
                <w:sz w:val="20"/>
                <w:szCs w:val="20"/>
              </w:rPr>
            </w:pPr>
          </w:p>
        </w:tc>
        <w:tc>
          <w:tcPr>
            <w:tcW w:w="3803" w:type="dxa"/>
            <w:vMerge/>
          </w:tcPr>
          <w:p w14:paraId="3F61E692" w14:textId="77777777" w:rsidR="007918C2" w:rsidRPr="00F336AC" w:rsidRDefault="007918C2" w:rsidP="00FA7679">
            <w:pPr>
              <w:ind w:firstLineChars="0" w:firstLine="0"/>
              <w:jc w:val="left"/>
              <w:rPr>
                <w:rFonts w:cs="Times New Roman"/>
                <w:sz w:val="20"/>
                <w:szCs w:val="20"/>
              </w:rPr>
            </w:pPr>
          </w:p>
        </w:tc>
        <w:tc>
          <w:tcPr>
            <w:tcW w:w="4111" w:type="dxa"/>
          </w:tcPr>
          <w:p w14:paraId="29D751B9"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Acupuncture + Propofol</w:t>
            </w:r>
          </w:p>
        </w:tc>
      </w:tr>
      <w:tr w:rsidR="007918C2" w:rsidRPr="00F336AC" w14:paraId="3C408057" w14:textId="77777777" w:rsidTr="00F336AC">
        <w:tc>
          <w:tcPr>
            <w:tcW w:w="416" w:type="dxa"/>
            <w:vMerge w:val="restart"/>
          </w:tcPr>
          <w:p w14:paraId="39FEB1A2"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12</w:t>
            </w:r>
          </w:p>
        </w:tc>
        <w:tc>
          <w:tcPr>
            <w:tcW w:w="3803" w:type="dxa"/>
            <w:vMerge w:val="restart"/>
          </w:tcPr>
          <w:p w14:paraId="7AF167EB"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Agonist-antagonist opioids + Sedation</w:t>
            </w:r>
          </w:p>
        </w:tc>
        <w:tc>
          <w:tcPr>
            <w:tcW w:w="4111" w:type="dxa"/>
          </w:tcPr>
          <w:p w14:paraId="1A2C9AEF"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Dezocine + Diazepam</w:t>
            </w:r>
          </w:p>
        </w:tc>
      </w:tr>
      <w:tr w:rsidR="007918C2" w:rsidRPr="00F336AC" w14:paraId="60DE9A01" w14:textId="77777777" w:rsidTr="00F336AC">
        <w:tc>
          <w:tcPr>
            <w:tcW w:w="416" w:type="dxa"/>
            <w:vMerge/>
          </w:tcPr>
          <w:p w14:paraId="11886851" w14:textId="77777777" w:rsidR="007918C2" w:rsidRPr="00F336AC" w:rsidRDefault="007918C2" w:rsidP="00FA7679">
            <w:pPr>
              <w:ind w:firstLineChars="0" w:firstLine="0"/>
              <w:jc w:val="left"/>
              <w:rPr>
                <w:rFonts w:cs="Times New Roman"/>
                <w:sz w:val="20"/>
                <w:szCs w:val="20"/>
              </w:rPr>
            </w:pPr>
          </w:p>
        </w:tc>
        <w:tc>
          <w:tcPr>
            <w:tcW w:w="3803" w:type="dxa"/>
            <w:vMerge/>
          </w:tcPr>
          <w:p w14:paraId="3916B5AE" w14:textId="77777777" w:rsidR="007918C2" w:rsidRPr="00F336AC" w:rsidRDefault="007918C2" w:rsidP="00FA7679">
            <w:pPr>
              <w:ind w:firstLineChars="0" w:firstLine="0"/>
              <w:jc w:val="left"/>
              <w:rPr>
                <w:rFonts w:cs="Times New Roman"/>
                <w:sz w:val="20"/>
                <w:szCs w:val="20"/>
              </w:rPr>
            </w:pPr>
          </w:p>
        </w:tc>
        <w:tc>
          <w:tcPr>
            <w:tcW w:w="4111" w:type="dxa"/>
          </w:tcPr>
          <w:p w14:paraId="3744AE47"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Diazepam + Meperidine</w:t>
            </w:r>
          </w:p>
        </w:tc>
      </w:tr>
      <w:tr w:rsidR="007918C2" w:rsidRPr="00F336AC" w14:paraId="6ACB6BC2" w14:textId="77777777" w:rsidTr="00F336AC">
        <w:tc>
          <w:tcPr>
            <w:tcW w:w="416" w:type="dxa"/>
            <w:vMerge/>
          </w:tcPr>
          <w:p w14:paraId="56C70BC0" w14:textId="77777777" w:rsidR="007918C2" w:rsidRPr="00F336AC" w:rsidRDefault="007918C2" w:rsidP="00FA7679">
            <w:pPr>
              <w:ind w:firstLineChars="0" w:firstLine="0"/>
              <w:jc w:val="left"/>
              <w:rPr>
                <w:rFonts w:cs="Times New Roman"/>
                <w:sz w:val="20"/>
                <w:szCs w:val="20"/>
              </w:rPr>
            </w:pPr>
          </w:p>
        </w:tc>
        <w:tc>
          <w:tcPr>
            <w:tcW w:w="3803" w:type="dxa"/>
            <w:vMerge/>
          </w:tcPr>
          <w:p w14:paraId="2D1ABA77" w14:textId="77777777" w:rsidR="007918C2" w:rsidRPr="00F336AC" w:rsidRDefault="007918C2" w:rsidP="00FA7679">
            <w:pPr>
              <w:ind w:firstLineChars="0" w:firstLine="0"/>
              <w:jc w:val="left"/>
              <w:rPr>
                <w:rFonts w:cs="Times New Roman"/>
                <w:sz w:val="20"/>
                <w:szCs w:val="20"/>
              </w:rPr>
            </w:pPr>
          </w:p>
        </w:tc>
        <w:tc>
          <w:tcPr>
            <w:tcW w:w="4111" w:type="dxa"/>
          </w:tcPr>
          <w:p w14:paraId="7570286A"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Nalbuphine + Midazolam</w:t>
            </w:r>
          </w:p>
        </w:tc>
      </w:tr>
      <w:tr w:rsidR="007918C2" w:rsidRPr="00F336AC" w14:paraId="3874288B" w14:textId="77777777" w:rsidTr="00F336AC">
        <w:tc>
          <w:tcPr>
            <w:tcW w:w="416" w:type="dxa"/>
            <w:vMerge/>
          </w:tcPr>
          <w:p w14:paraId="18F1D80E" w14:textId="77777777" w:rsidR="007918C2" w:rsidRPr="00F336AC" w:rsidRDefault="007918C2" w:rsidP="00FA7679">
            <w:pPr>
              <w:ind w:firstLineChars="0" w:firstLine="0"/>
              <w:jc w:val="left"/>
              <w:rPr>
                <w:rFonts w:cs="Times New Roman"/>
                <w:sz w:val="20"/>
                <w:szCs w:val="20"/>
              </w:rPr>
            </w:pPr>
          </w:p>
        </w:tc>
        <w:tc>
          <w:tcPr>
            <w:tcW w:w="3803" w:type="dxa"/>
            <w:vMerge/>
          </w:tcPr>
          <w:p w14:paraId="10FA5E31" w14:textId="77777777" w:rsidR="007918C2" w:rsidRPr="00F336AC" w:rsidRDefault="007918C2" w:rsidP="00FA7679">
            <w:pPr>
              <w:ind w:firstLineChars="0" w:firstLine="0"/>
              <w:jc w:val="left"/>
              <w:rPr>
                <w:rFonts w:cs="Times New Roman"/>
                <w:sz w:val="20"/>
                <w:szCs w:val="20"/>
              </w:rPr>
            </w:pPr>
          </w:p>
        </w:tc>
        <w:tc>
          <w:tcPr>
            <w:tcW w:w="4111" w:type="dxa"/>
          </w:tcPr>
          <w:p w14:paraId="6FFC2DC1" w14:textId="77777777" w:rsidR="007918C2" w:rsidRPr="00F336AC" w:rsidRDefault="007918C2" w:rsidP="00FA7679">
            <w:pPr>
              <w:ind w:firstLineChars="0" w:firstLine="0"/>
              <w:jc w:val="left"/>
              <w:rPr>
                <w:rFonts w:cs="Times New Roman"/>
                <w:sz w:val="20"/>
                <w:szCs w:val="20"/>
              </w:rPr>
            </w:pPr>
            <w:r w:rsidRPr="00F336AC">
              <w:rPr>
                <w:rFonts w:cs="Times New Roman"/>
                <w:sz w:val="20"/>
                <w:szCs w:val="20"/>
              </w:rPr>
              <w:t>Pentazocine + Midazolam</w:t>
            </w:r>
          </w:p>
        </w:tc>
      </w:tr>
    </w:tbl>
    <w:p w14:paraId="2E9B0CF0" w14:textId="77777777" w:rsidR="00F259DE" w:rsidRDefault="00F259DE" w:rsidP="007918C2">
      <w:pPr>
        <w:ind w:firstLineChars="0" w:firstLine="0"/>
        <w:jc w:val="left"/>
        <w:rPr>
          <w:rFonts w:cs="Times New Roman"/>
          <w:b/>
          <w:kern w:val="0"/>
          <w:sz w:val="22"/>
          <w:szCs w:val="22"/>
        </w:rPr>
      </w:pPr>
    </w:p>
    <w:p w14:paraId="2B30728A" w14:textId="0440AA71" w:rsidR="004147DC" w:rsidRDefault="002A70FD" w:rsidP="00005C4C">
      <w:pPr>
        <w:spacing w:line="240" w:lineRule="auto"/>
        <w:ind w:firstLineChars="83" w:firstLine="174"/>
        <w:jc w:val="left"/>
        <w:rPr>
          <w:rFonts w:cs="Times New Roman"/>
          <w:bCs/>
          <w:kern w:val="0"/>
          <w:sz w:val="21"/>
          <w:szCs w:val="28"/>
        </w:rPr>
      </w:pPr>
      <w:r>
        <w:rPr>
          <w:rFonts w:cs="Times New Roman"/>
          <w:bCs/>
          <w:noProof/>
          <w:kern w:val="0"/>
          <w:sz w:val="21"/>
          <w:szCs w:val="28"/>
        </w:rPr>
        <w:lastRenderedPageBreak/>
        <w:drawing>
          <wp:inline distT="0" distB="0" distL="0" distR="0" wp14:anchorId="3FD76F64" wp14:editId="43ADC522">
            <wp:extent cx="3804275" cy="8258175"/>
            <wp:effectExtent l="0" t="0" r="0" b="0"/>
            <wp:docPr id="175914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4180" name="图片 175914180"/>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40369" cy="8336526"/>
                    </a:xfrm>
                    <a:prstGeom prst="rect">
                      <a:avLst/>
                    </a:prstGeom>
                  </pic:spPr>
                </pic:pic>
              </a:graphicData>
            </a:graphic>
          </wp:inline>
        </w:drawing>
      </w:r>
    </w:p>
    <w:p w14:paraId="3E533249" w14:textId="77777777" w:rsidR="00F259DE" w:rsidRDefault="00F77343" w:rsidP="00F259DE">
      <w:pPr>
        <w:spacing w:line="240" w:lineRule="auto"/>
        <w:ind w:firstLineChars="83" w:firstLine="167"/>
        <w:jc w:val="left"/>
        <w:rPr>
          <w:rFonts w:cs="Times New Roman"/>
          <w:b/>
          <w:kern w:val="0"/>
          <w:sz w:val="20"/>
          <w:szCs w:val="24"/>
        </w:rPr>
      </w:pPr>
      <w:r w:rsidRPr="00760D99">
        <w:rPr>
          <w:rFonts w:cs="Times New Roman"/>
          <w:b/>
          <w:kern w:val="0"/>
          <w:sz w:val="20"/>
          <w:szCs w:val="24"/>
        </w:rPr>
        <w:t>Figure 1s Risk of Bias 2 assessment for each item and included study network meta-analysis.</w:t>
      </w:r>
      <w:r w:rsidR="00F37A20">
        <w:rPr>
          <w:noProof/>
        </w:rPr>
        <w:lastRenderedPageBreak/>
        <w:drawing>
          <wp:inline distT="0" distB="0" distL="0" distR="0" wp14:anchorId="3C908F83" wp14:editId="1E3901A0">
            <wp:extent cx="2386013" cy="8740203"/>
            <wp:effectExtent l="0" t="0" r="0" b="0"/>
            <wp:docPr id="2039504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304" t="13005" r="35825" b="13167"/>
                    <a:stretch/>
                  </pic:blipFill>
                  <pic:spPr bwMode="auto">
                    <a:xfrm>
                      <a:off x="0" y="0"/>
                      <a:ext cx="2419674" cy="8863508"/>
                    </a:xfrm>
                    <a:prstGeom prst="rect">
                      <a:avLst/>
                    </a:prstGeom>
                    <a:noFill/>
                    <a:ln>
                      <a:noFill/>
                    </a:ln>
                    <a:extLst>
                      <a:ext uri="{53640926-AAD7-44D8-BBD7-CCE9431645EC}">
                        <a14:shadowObscured xmlns:a14="http://schemas.microsoft.com/office/drawing/2010/main"/>
                      </a:ext>
                    </a:extLst>
                  </pic:spPr>
                </pic:pic>
              </a:graphicData>
            </a:graphic>
          </wp:inline>
        </w:drawing>
      </w:r>
    </w:p>
    <w:p w14:paraId="18A750C9" w14:textId="782F0156" w:rsidR="00F37A20" w:rsidRPr="00760D99" w:rsidRDefault="00F37A20" w:rsidP="00F259DE">
      <w:pPr>
        <w:spacing w:line="240" w:lineRule="auto"/>
        <w:ind w:firstLineChars="83" w:firstLine="167"/>
        <w:jc w:val="left"/>
        <w:rPr>
          <w:rFonts w:cs="Times New Roman"/>
          <w:b/>
          <w:kern w:val="0"/>
          <w:sz w:val="20"/>
          <w:szCs w:val="24"/>
        </w:rPr>
      </w:pPr>
      <w:r w:rsidRPr="00760D99">
        <w:rPr>
          <w:rFonts w:cs="Times New Roman" w:hint="eastAsia"/>
          <w:b/>
          <w:kern w:val="0"/>
          <w:sz w:val="20"/>
          <w:szCs w:val="24"/>
        </w:rPr>
        <w:lastRenderedPageBreak/>
        <w:t xml:space="preserve">Fig </w:t>
      </w:r>
      <w:r w:rsidR="007918C2">
        <w:rPr>
          <w:rFonts w:cs="Times New Roman" w:hint="eastAsia"/>
          <w:b/>
          <w:kern w:val="0"/>
          <w:sz w:val="20"/>
          <w:szCs w:val="24"/>
        </w:rPr>
        <w:t>2</w:t>
      </w:r>
      <w:r w:rsidRPr="00760D99">
        <w:rPr>
          <w:rFonts w:cs="Times New Roman" w:hint="eastAsia"/>
          <w:b/>
          <w:kern w:val="0"/>
          <w:sz w:val="20"/>
          <w:szCs w:val="24"/>
        </w:rPr>
        <w:t xml:space="preserve">s </w:t>
      </w:r>
      <w:proofErr w:type="gramStart"/>
      <w:r w:rsidRPr="00760D99">
        <w:rPr>
          <w:rFonts w:cs="Times New Roman"/>
          <w:b/>
          <w:kern w:val="0"/>
          <w:sz w:val="20"/>
          <w:szCs w:val="24"/>
        </w:rPr>
        <w:t>The</w:t>
      </w:r>
      <w:proofErr w:type="gramEnd"/>
      <w:r w:rsidRPr="00760D99">
        <w:rPr>
          <w:rFonts w:cs="Times New Roman"/>
          <w:b/>
          <w:kern w:val="0"/>
          <w:sz w:val="20"/>
          <w:szCs w:val="24"/>
        </w:rPr>
        <w:t xml:space="preserve"> inconsistency test chart of all intervention measures</w:t>
      </w:r>
      <w:r w:rsidR="000763D4" w:rsidRPr="00760D99">
        <w:rPr>
          <w:rFonts w:cs="Times New Roman" w:hint="eastAsia"/>
          <w:b/>
          <w:kern w:val="0"/>
          <w:sz w:val="20"/>
          <w:szCs w:val="24"/>
        </w:rPr>
        <w:t xml:space="preserve">. 1, </w:t>
      </w:r>
      <w:r w:rsidR="000763D4" w:rsidRPr="00760D99">
        <w:rPr>
          <w:rFonts w:cs="Times New Roman"/>
          <w:b/>
          <w:kern w:val="0"/>
          <w:sz w:val="20"/>
          <w:szCs w:val="24"/>
        </w:rPr>
        <w:t xml:space="preserve">Blank </w:t>
      </w:r>
      <w:r w:rsidR="000763D4" w:rsidRPr="00760D99">
        <w:rPr>
          <w:rFonts w:cs="Times New Roman" w:hint="eastAsia"/>
          <w:b/>
          <w:kern w:val="0"/>
          <w:sz w:val="20"/>
          <w:szCs w:val="24"/>
        </w:rPr>
        <w:t>c</w:t>
      </w:r>
      <w:r w:rsidR="000763D4" w:rsidRPr="00760D99">
        <w:rPr>
          <w:rFonts w:cs="Times New Roman"/>
          <w:b/>
          <w:kern w:val="0"/>
          <w:sz w:val="20"/>
          <w:szCs w:val="24"/>
        </w:rPr>
        <w:t>ontrol</w:t>
      </w:r>
      <w:r w:rsidR="000763D4" w:rsidRPr="00760D99">
        <w:rPr>
          <w:rFonts w:cs="Times New Roman" w:hint="eastAsia"/>
          <w:b/>
          <w:kern w:val="0"/>
          <w:sz w:val="20"/>
          <w:szCs w:val="24"/>
        </w:rPr>
        <w:t xml:space="preserve">; </w:t>
      </w:r>
      <w:r w:rsidR="000763D4" w:rsidRPr="00760D99">
        <w:rPr>
          <w:rFonts w:cs="Times New Roman"/>
          <w:b/>
          <w:kern w:val="0"/>
          <w:sz w:val="20"/>
          <w:szCs w:val="24"/>
        </w:rPr>
        <w:t>2</w:t>
      </w:r>
      <w:r w:rsidR="000763D4" w:rsidRPr="00760D99">
        <w:rPr>
          <w:rFonts w:cs="Times New Roman" w:hint="eastAsia"/>
          <w:b/>
          <w:kern w:val="0"/>
          <w:sz w:val="20"/>
          <w:szCs w:val="24"/>
        </w:rPr>
        <w:t xml:space="preserve">, </w:t>
      </w:r>
      <w:r w:rsidR="000763D4" w:rsidRPr="00760D99">
        <w:rPr>
          <w:rFonts w:cs="Times New Roman"/>
          <w:b/>
          <w:kern w:val="0"/>
          <w:sz w:val="20"/>
          <w:szCs w:val="24"/>
        </w:rPr>
        <w:t>Placebo</w:t>
      </w:r>
      <w:r w:rsidR="000763D4" w:rsidRPr="00760D99">
        <w:rPr>
          <w:rFonts w:cs="Times New Roman" w:hint="eastAsia"/>
          <w:b/>
          <w:kern w:val="0"/>
          <w:sz w:val="20"/>
          <w:szCs w:val="24"/>
        </w:rPr>
        <w:t xml:space="preserve">; </w:t>
      </w:r>
      <w:r w:rsidR="000763D4" w:rsidRPr="00760D99">
        <w:rPr>
          <w:rFonts w:cs="Times New Roman"/>
          <w:b/>
          <w:kern w:val="0"/>
          <w:sz w:val="20"/>
          <w:szCs w:val="24"/>
        </w:rPr>
        <w:t>3</w:t>
      </w:r>
      <w:r w:rsidR="000763D4" w:rsidRPr="00760D99">
        <w:rPr>
          <w:rFonts w:cs="Times New Roman" w:hint="eastAsia"/>
          <w:b/>
          <w:kern w:val="0"/>
          <w:sz w:val="20"/>
          <w:szCs w:val="24"/>
        </w:rPr>
        <w:t xml:space="preserve">, </w:t>
      </w:r>
      <w:r w:rsidR="000763D4" w:rsidRPr="00760D99">
        <w:rPr>
          <w:rFonts w:cs="Times New Roman"/>
          <w:b/>
          <w:kern w:val="0"/>
          <w:sz w:val="20"/>
          <w:szCs w:val="24"/>
        </w:rPr>
        <w:t>Propofol</w:t>
      </w:r>
      <w:r w:rsidR="000763D4" w:rsidRPr="00760D99">
        <w:rPr>
          <w:rFonts w:cs="Times New Roman" w:hint="eastAsia"/>
          <w:b/>
          <w:kern w:val="0"/>
          <w:sz w:val="20"/>
          <w:szCs w:val="24"/>
        </w:rPr>
        <w:t xml:space="preserve">; </w:t>
      </w:r>
      <w:r w:rsidR="000763D4" w:rsidRPr="00760D99">
        <w:rPr>
          <w:rFonts w:cs="Times New Roman"/>
          <w:b/>
          <w:kern w:val="0"/>
          <w:sz w:val="20"/>
          <w:szCs w:val="24"/>
        </w:rPr>
        <w:t>4</w:t>
      </w:r>
      <w:r w:rsidR="000763D4" w:rsidRPr="00760D99">
        <w:rPr>
          <w:rFonts w:cs="Times New Roman" w:hint="eastAsia"/>
          <w:b/>
          <w:kern w:val="0"/>
          <w:sz w:val="20"/>
          <w:szCs w:val="24"/>
        </w:rPr>
        <w:t>,</w:t>
      </w:r>
      <w:r w:rsidR="000763D4" w:rsidRPr="00760D99">
        <w:rPr>
          <w:rFonts w:cs="Times New Roman"/>
          <w:b/>
          <w:kern w:val="0"/>
          <w:sz w:val="20"/>
          <w:szCs w:val="24"/>
        </w:rPr>
        <w:t xml:space="preserve"> Water perfusion/CO2 insufflation</w:t>
      </w:r>
      <w:r w:rsidR="000763D4" w:rsidRPr="00760D99">
        <w:rPr>
          <w:rFonts w:cs="Times New Roman" w:hint="eastAsia"/>
          <w:b/>
          <w:kern w:val="0"/>
          <w:sz w:val="20"/>
          <w:szCs w:val="24"/>
        </w:rPr>
        <w:t xml:space="preserve">; </w:t>
      </w:r>
      <w:r w:rsidR="000763D4" w:rsidRPr="00760D99">
        <w:rPr>
          <w:rFonts w:cs="Times New Roman"/>
          <w:b/>
          <w:kern w:val="0"/>
          <w:sz w:val="20"/>
          <w:szCs w:val="24"/>
        </w:rPr>
        <w:t>5</w:t>
      </w:r>
      <w:r w:rsidR="000763D4" w:rsidRPr="00760D99">
        <w:rPr>
          <w:rFonts w:cs="Times New Roman" w:hint="eastAsia"/>
          <w:b/>
          <w:kern w:val="0"/>
          <w:sz w:val="20"/>
          <w:szCs w:val="24"/>
        </w:rPr>
        <w:t xml:space="preserve">, </w:t>
      </w:r>
      <w:r w:rsidR="000763D4" w:rsidRPr="00760D99">
        <w:rPr>
          <w:rFonts w:cs="Times New Roman"/>
          <w:b/>
          <w:kern w:val="0"/>
          <w:sz w:val="20"/>
          <w:szCs w:val="24"/>
        </w:rPr>
        <w:t>Distraction</w:t>
      </w:r>
      <w:r w:rsidR="000763D4" w:rsidRPr="00760D99">
        <w:rPr>
          <w:rFonts w:cs="Times New Roman" w:hint="eastAsia"/>
          <w:b/>
          <w:kern w:val="0"/>
          <w:sz w:val="20"/>
          <w:szCs w:val="24"/>
        </w:rPr>
        <w:t xml:space="preserve">; </w:t>
      </w:r>
      <w:r w:rsidR="000763D4" w:rsidRPr="00760D99">
        <w:rPr>
          <w:rFonts w:cs="Times New Roman"/>
          <w:b/>
          <w:kern w:val="0"/>
          <w:sz w:val="20"/>
          <w:szCs w:val="24"/>
        </w:rPr>
        <w:t>6</w:t>
      </w:r>
      <w:r w:rsidR="000763D4" w:rsidRPr="00760D99">
        <w:rPr>
          <w:rFonts w:cs="Times New Roman" w:hint="eastAsia"/>
          <w:b/>
          <w:kern w:val="0"/>
          <w:sz w:val="20"/>
          <w:szCs w:val="24"/>
        </w:rPr>
        <w:t xml:space="preserve">, </w:t>
      </w:r>
      <w:r w:rsidR="000763D4" w:rsidRPr="00760D99">
        <w:rPr>
          <w:rFonts w:cs="Times New Roman"/>
          <w:b/>
          <w:kern w:val="0"/>
          <w:sz w:val="20"/>
          <w:szCs w:val="24"/>
        </w:rPr>
        <w:t>External physical intervention</w:t>
      </w:r>
      <w:r w:rsidR="000763D4" w:rsidRPr="00760D99">
        <w:rPr>
          <w:rFonts w:cs="Times New Roman" w:hint="eastAsia"/>
          <w:b/>
          <w:kern w:val="0"/>
          <w:sz w:val="20"/>
          <w:szCs w:val="24"/>
        </w:rPr>
        <w:t>;</w:t>
      </w:r>
      <w:r w:rsidR="000763D4" w:rsidRPr="00760D99">
        <w:rPr>
          <w:rFonts w:cs="Times New Roman"/>
          <w:b/>
          <w:kern w:val="0"/>
          <w:sz w:val="20"/>
          <w:szCs w:val="24"/>
        </w:rPr>
        <w:t>7</w:t>
      </w:r>
      <w:r w:rsidR="000763D4" w:rsidRPr="00760D99">
        <w:rPr>
          <w:rFonts w:cs="Times New Roman" w:hint="eastAsia"/>
          <w:b/>
          <w:kern w:val="0"/>
          <w:sz w:val="20"/>
          <w:szCs w:val="24"/>
        </w:rPr>
        <w:t>,</w:t>
      </w:r>
      <w:r w:rsidR="000763D4" w:rsidRPr="00760D99">
        <w:rPr>
          <w:rFonts w:cs="Times New Roman"/>
          <w:b/>
          <w:kern w:val="0"/>
          <w:sz w:val="20"/>
          <w:szCs w:val="24"/>
        </w:rPr>
        <w:t xml:space="preserve"> Distraction + Analgesia + Sedation</w:t>
      </w:r>
      <w:r w:rsidR="000763D4" w:rsidRPr="00760D99">
        <w:rPr>
          <w:rFonts w:cs="Times New Roman" w:hint="eastAsia"/>
          <w:b/>
          <w:kern w:val="0"/>
          <w:sz w:val="20"/>
          <w:szCs w:val="24"/>
        </w:rPr>
        <w:t xml:space="preserve">; </w:t>
      </w:r>
      <w:r w:rsidR="000763D4" w:rsidRPr="00760D99">
        <w:rPr>
          <w:rFonts w:cs="Times New Roman"/>
          <w:b/>
          <w:kern w:val="0"/>
          <w:sz w:val="20"/>
          <w:szCs w:val="24"/>
        </w:rPr>
        <w:t>8</w:t>
      </w:r>
      <w:r w:rsidR="000763D4" w:rsidRPr="00760D99">
        <w:rPr>
          <w:rFonts w:cs="Times New Roman" w:hint="eastAsia"/>
          <w:b/>
          <w:kern w:val="0"/>
          <w:sz w:val="20"/>
          <w:szCs w:val="24"/>
        </w:rPr>
        <w:t xml:space="preserve">, </w:t>
      </w:r>
      <w:r w:rsidR="000763D4" w:rsidRPr="00760D99">
        <w:rPr>
          <w:rFonts w:cs="Times New Roman"/>
          <w:b/>
          <w:kern w:val="0"/>
          <w:sz w:val="20"/>
          <w:szCs w:val="24"/>
        </w:rPr>
        <w:t>CO2/Water insufflation + Analgesia + Sedation</w:t>
      </w:r>
      <w:r w:rsidR="000763D4" w:rsidRPr="00760D99">
        <w:rPr>
          <w:rFonts w:cs="Times New Roman" w:hint="eastAsia"/>
          <w:b/>
          <w:kern w:val="0"/>
          <w:sz w:val="20"/>
          <w:szCs w:val="24"/>
        </w:rPr>
        <w:t xml:space="preserve">; </w:t>
      </w:r>
      <w:r w:rsidR="000763D4" w:rsidRPr="00760D99">
        <w:rPr>
          <w:rFonts w:cs="Times New Roman"/>
          <w:b/>
          <w:kern w:val="0"/>
          <w:sz w:val="20"/>
          <w:szCs w:val="24"/>
        </w:rPr>
        <w:t>9</w:t>
      </w:r>
      <w:r w:rsidR="000763D4" w:rsidRPr="00760D99">
        <w:rPr>
          <w:rFonts w:cs="Times New Roman" w:hint="eastAsia"/>
          <w:b/>
          <w:kern w:val="0"/>
          <w:sz w:val="20"/>
          <w:szCs w:val="24"/>
        </w:rPr>
        <w:t xml:space="preserve">, </w:t>
      </w:r>
      <w:r w:rsidR="000763D4" w:rsidRPr="00760D99">
        <w:rPr>
          <w:rFonts w:cs="Times New Roman"/>
          <w:b/>
          <w:kern w:val="0"/>
          <w:sz w:val="20"/>
          <w:szCs w:val="24"/>
        </w:rPr>
        <w:t>Pethidine + Sedation</w:t>
      </w:r>
      <w:r w:rsidR="000763D4" w:rsidRPr="00760D99">
        <w:rPr>
          <w:rFonts w:cs="Times New Roman" w:hint="eastAsia"/>
          <w:b/>
          <w:kern w:val="0"/>
          <w:sz w:val="20"/>
          <w:szCs w:val="24"/>
        </w:rPr>
        <w:t xml:space="preserve">; </w:t>
      </w:r>
      <w:r w:rsidR="000763D4" w:rsidRPr="00760D99">
        <w:rPr>
          <w:rFonts w:cs="Times New Roman"/>
          <w:b/>
          <w:kern w:val="0"/>
          <w:sz w:val="20"/>
          <w:szCs w:val="24"/>
        </w:rPr>
        <w:t>10</w:t>
      </w:r>
      <w:r w:rsidR="000763D4" w:rsidRPr="00760D99">
        <w:rPr>
          <w:rFonts w:cs="Times New Roman" w:hint="eastAsia"/>
          <w:b/>
          <w:kern w:val="0"/>
          <w:sz w:val="20"/>
          <w:szCs w:val="24"/>
        </w:rPr>
        <w:t xml:space="preserve">, </w:t>
      </w:r>
      <w:r w:rsidR="000763D4" w:rsidRPr="00760D99">
        <w:rPr>
          <w:rFonts w:cs="Times New Roman"/>
          <w:b/>
          <w:kern w:val="0"/>
          <w:sz w:val="20"/>
          <w:szCs w:val="24"/>
        </w:rPr>
        <w:t>Physical intervention + Analgesia + Sedation</w:t>
      </w:r>
      <w:r w:rsidR="000763D4" w:rsidRPr="00760D99">
        <w:rPr>
          <w:rFonts w:cs="Times New Roman" w:hint="eastAsia"/>
          <w:b/>
          <w:kern w:val="0"/>
          <w:sz w:val="20"/>
          <w:szCs w:val="24"/>
        </w:rPr>
        <w:t xml:space="preserve">; </w:t>
      </w:r>
      <w:r w:rsidR="000763D4" w:rsidRPr="00760D99">
        <w:rPr>
          <w:rFonts w:cs="Times New Roman"/>
          <w:b/>
          <w:kern w:val="0"/>
          <w:sz w:val="20"/>
          <w:szCs w:val="24"/>
        </w:rPr>
        <w:t>11</w:t>
      </w:r>
      <w:r w:rsidR="000763D4" w:rsidRPr="00760D99">
        <w:rPr>
          <w:rFonts w:cs="Times New Roman" w:hint="eastAsia"/>
          <w:b/>
          <w:kern w:val="0"/>
          <w:sz w:val="20"/>
          <w:szCs w:val="24"/>
        </w:rPr>
        <w:t xml:space="preserve">, </w:t>
      </w:r>
      <w:r w:rsidR="000763D4" w:rsidRPr="00760D99">
        <w:rPr>
          <w:rFonts w:cs="Times New Roman"/>
          <w:b/>
          <w:kern w:val="0"/>
          <w:sz w:val="20"/>
          <w:szCs w:val="24"/>
        </w:rPr>
        <w:t>Fentanyl + Sedation</w:t>
      </w:r>
      <w:r w:rsidR="000763D4" w:rsidRPr="00760D99">
        <w:rPr>
          <w:rFonts w:cs="Times New Roman" w:hint="eastAsia"/>
          <w:b/>
          <w:kern w:val="0"/>
          <w:sz w:val="20"/>
          <w:szCs w:val="24"/>
        </w:rPr>
        <w:t xml:space="preserve">; </w:t>
      </w:r>
      <w:r w:rsidR="000763D4" w:rsidRPr="00760D99">
        <w:rPr>
          <w:rFonts w:cs="Times New Roman"/>
          <w:b/>
          <w:kern w:val="0"/>
          <w:sz w:val="20"/>
          <w:szCs w:val="24"/>
        </w:rPr>
        <w:t>12</w:t>
      </w:r>
      <w:r w:rsidR="000763D4" w:rsidRPr="00760D99">
        <w:rPr>
          <w:rFonts w:cs="Times New Roman" w:hint="eastAsia"/>
          <w:b/>
          <w:kern w:val="0"/>
          <w:sz w:val="20"/>
          <w:szCs w:val="24"/>
        </w:rPr>
        <w:t xml:space="preserve">, </w:t>
      </w:r>
      <w:r w:rsidR="000763D4" w:rsidRPr="00760D99">
        <w:rPr>
          <w:rFonts w:cs="Times New Roman"/>
          <w:b/>
          <w:kern w:val="0"/>
          <w:sz w:val="20"/>
          <w:szCs w:val="24"/>
        </w:rPr>
        <w:t>Agonist-antagonist opioids + Sedation</w:t>
      </w:r>
      <w:r w:rsidR="000763D4" w:rsidRPr="00760D99">
        <w:rPr>
          <w:rFonts w:cs="Times New Roman" w:hint="eastAsia"/>
          <w:b/>
          <w:kern w:val="0"/>
          <w:sz w:val="20"/>
          <w:szCs w:val="24"/>
        </w:rPr>
        <w:t>.</w:t>
      </w:r>
    </w:p>
    <w:p w14:paraId="07540C43" w14:textId="77777777" w:rsidR="00F336AC" w:rsidRDefault="00F336AC" w:rsidP="00F336AC">
      <w:pPr>
        <w:widowControl/>
        <w:spacing w:line="240" w:lineRule="auto"/>
        <w:ind w:firstLineChars="0" w:firstLine="0"/>
        <w:jc w:val="left"/>
        <w:rPr>
          <w:rFonts w:cs="Times New Roman"/>
          <w:bCs/>
          <w:kern w:val="0"/>
          <w:sz w:val="21"/>
          <w:szCs w:val="28"/>
        </w:rPr>
      </w:pPr>
    </w:p>
    <w:p w14:paraId="6FA60ECD" w14:textId="77777777" w:rsidR="00F336AC" w:rsidRDefault="00F336AC" w:rsidP="00F336AC">
      <w:pPr>
        <w:widowControl/>
        <w:spacing w:line="240" w:lineRule="auto"/>
        <w:ind w:firstLineChars="0" w:firstLine="0"/>
        <w:jc w:val="left"/>
        <w:rPr>
          <w:rFonts w:cs="Times New Roman"/>
          <w:bCs/>
          <w:kern w:val="0"/>
          <w:sz w:val="21"/>
          <w:szCs w:val="28"/>
        </w:rPr>
      </w:pPr>
    </w:p>
    <w:p w14:paraId="26D9A505" w14:textId="77777777" w:rsidR="00F336AC" w:rsidRDefault="00F336AC" w:rsidP="00F336AC">
      <w:pPr>
        <w:widowControl/>
        <w:spacing w:line="240" w:lineRule="auto"/>
        <w:ind w:firstLineChars="0" w:firstLine="0"/>
        <w:jc w:val="left"/>
        <w:rPr>
          <w:rFonts w:cs="Times New Roman"/>
          <w:bCs/>
          <w:kern w:val="0"/>
          <w:sz w:val="21"/>
          <w:szCs w:val="28"/>
        </w:rPr>
      </w:pPr>
    </w:p>
    <w:p w14:paraId="695600FD" w14:textId="5092B293" w:rsidR="009C6A48" w:rsidRPr="00F336AC" w:rsidRDefault="00F37A20" w:rsidP="00F336AC">
      <w:pPr>
        <w:widowControl/>
        <w:spacing w:line="240" w:lineRule="auto"/>
        <w:ind w:firstLineChars="0" w:firstLine="0"/>
        <w:jc w:val="left"/>
        <w:rPr>
          <w:rFonts w:cs="Times New Roman"/>
          <w:bCs/>
          <w:kern w:val="0"/>
          <w:sz w:val="21"/>
          <w:szCs w:val="28"/>
        </w:rPr>
      </w:pPr>
      <w:r w:rsidRPr="00F37A20">
        <w:rPr>
          <w:noProof/>
          <w:sz w:val="21"/>
          <w:szCs w:val="18"/>
        </w:rPr>
        <w:drawing>
          <wp:inline distT="0" distB="0" distL="0" distR="0" wp14:anchorId="11911B3B" wp14:editId="36D941E4">
            <wp:extent cx="3504230" cy="3476625"/>
            <wp:effectExtent l="0" t="0" r="0" b="0"/>
            <wp:docPr id="5063066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092" t="10721" r="4352" b="13796"/>
                    <a:stretch/>
                  </pic:blipFill>
                  <pic:spPr bwMode="auto">
                    <a:xfrm>
                      <a:off x="0" y="0"/>
                      <a:ext cx="3514864" cy="3487175"/>
                    </a:xfrm>
                    <a:prstGeom prst="rect">
                      <a:avLst/>
                    </a:prstGeom>
                    <a:noFill/>
                    <a:ln>
                      <a:noFill/>
                    </a:ln>
                    <a:extLst>
                      <a:ext uri="{53640926-AAD7-44D8-BBD7-CCE9431645EC}">
                        <a14:shadowObscured xmlns:a14="http://schemas.microsoft.com/office/drawing/2010/main"/>
                      </a:ext>
                    </a:extLst>
                  </pic:spPr>
                </pic:pic>
              </a:graphicData>
            </a:graphic>
          </wp:inline>
        </w:drawing>
      </w:r>
    </w:p>
    <w:p w14:paraId="52089320" w14:textId="6400363E" w:rsidR="00F37A20" w:rsidRPr="00760D99" w:rsidRDefault="00F37A20" w:rsidP="000763D4">
      <w:pPr>
        <w:spacing w:line="240" w:lineRule="auto"/>
        <w:ind w:firstLineChars="0" w:firstLine="0"/>
        <w:jc w:val="left"/>
        <w:rPr>
          <w:b/>
          <w:bCs/>
          <w:sz w:val="20"/>
          <w:szCs w:val="16"/>
        </w:rPr>
      </w:pPr>
      <w:r w:rsidRPr="00760D99">
        <w:rPr>
          <w:rFonts w:hint="eastAsia"/>
          <w:b/>
          <w:bCs/>
          <w:sz w:val="20"/>
          <w:szCs w:val="16"/>
        </w:rPr>
        <w:t xml:space="preserve">Fig </w:t>
      </w:r>
      <w:r w:rsidR="007918C2">
        <w:rPr>
          <w:rFonts w:hint="eastAsia"/>
          <w:b/>
          <w:bCs/>
          <w:sz w:val="20"/>
          <w:szCs w:val="16"/>
        </w:rPr>
        <w:t>3</w:t>
      </w:r>
      <w:r w:rsidRPr="00760D99">
        <w:rPr>
          <w:rFonts w:hint="eastAsia"/>
          <w:b/>
          <w:bCs/>
          <w:sz w:val="20"/>
          <w:szCs w:val="16"/>
        </w:rPr>
        <w:t xml:space="preserve">s </w:t>
      </w:r>
      <w:proofErr w:type="gramStart"/>
      <w:r w:rsidRPr="00760D99">
        <w:rPr>
          <w:b/>
          <w:bCs/>
          <w:sz w:val="20"/>
          <w:szCs w:val="16"/>
        </w:rPr>
        <w:t>The</w:t>
      </w:r>
      <w:proofErr w:type="gramEnd"/>
      <w:r w:rsidRPr="00760D99">
        <w:rPr>
          <w:b/>
          <w:bCs/>
          <w:sz w:val="20"/>
          <w:szCs w:val="16"/>
        </w:rPr>
        <w:t xml:space="preserve"> inconsistency test chart of non-pharmaceutical intervention measures</w:t>
      </w:r>
      <w:r w:rsidR="000763D4" w:rsidRPr="00760D99">
        <w:rPr>
          <w:rFonts w:hint="eastAsia"/>
          <w:b/>
          <w:bCs/>
          <w:sz w:val="20"/>
          <w:szCs w:val="16"/>
        </w:rPr>
        <w:t xml:space="preserve">. </w:t>
      </w:r>
      <w:r w:rsidR="000763D4" w:rsidRPr="00760D99">
        <w:rPr>
          <w:b/>
          <w:bCs/>
          <w:sz w:val="20"/>
          <w:szCs w:val="16"/>
        </w:rPr>
        <w:t>1</w:t>
      </w:r>
      <w:r w:rsidR="000763D4" w:rsidRPr="00760D99">
        <w:rPr>
          <w:rFonts w:hint="eastAsia"/>
          <w:b/>
          <w:bCs/>
          <w:sz w:val="20"/>
          <w:szCs w:val="16"/>
        </w:rPr>
        <w:t xml:space="preserve">, </w:t>
      </w:r>
      <w:r w:rsidR="000763D4" w:rsidRPr="00760D99">
        <w:rPr>
          <w:b/>
          <w:bCs/>
          <w:sz w:val="20"/>
          <w:szCs w:val="16"/>
        </w:rPr>
        <w:t>Blank Control</w:t>
      </w:r>
      <w:r w:rsidR="000763D4" w:rsidRPr="00760D99">
        <w:rPr>
          <w:rFonts w:hint="eastAsia"/>
          <w:b/>
          <w:bCs/>
          <w:sz w:val="20"/>
          <w:szCs w:val="16"/>
        </w:rPr>
        <w:t xml:space="preserve">; </w:t>
      </w:r>
      <w:r w:rsidR="000763D4" w:rsidRPr="00760D99">
        <w:rPr>
          <w:b/>
          <w:bCs/>
          <w:sz w:val="20"/>
          <w:szCs w:val="16"/>
        </w:rPr>
        <w:t>2</w:t>
      </w:r>
      <w:r w:rsidR="000763D4" w:rsidRPr="00760D99">
        <w:rPr>
          <w:rFonts w:hint="eastAsia"/>
          <w:b/>
          <w:bCs/>
          <w:sz w:val="20"/>
          <w:szCs w:val="16"/>
        </w:rPr>
        <w:t xml:space="preserve">, </w:t>
      </w:r>
      <w:r w:rsidR="000763D4" w:rsidRPr="00760D99">
        <w:rPr>
          <w:b/>
          <w:bCs/>
          <w:sz w:val="20"/>
          <w:szCs w:val="16"/>
        </w:rPr>
        <w:t>Placebo</w:t>
      </w:r>
      <w:r w:rsidR="000763D4" w:rsidRPr="00760D99">
        <w:rPr>
          <w:rFonts w:hint="eastAsia"/>
          <w:b/>
          <w:bCs/>
          <w:sz w:val="20"/>
          <w:szCs w:val="16"/>
        </w:rPr>
        <w:t xml:space="preserve">; </w:t>
      </w:r>
      <w:r w:rsidR="000763D4" w:rsidRPr="00760D99">
        <w:rPr>
          <w:b/>
          <w:bCs/>
          <w:sz w:val="20"/>
          <w:szCs w:val="16"/>
        </w:rPr>
        <w:t>3</w:t>
      </w:r>
      <w:r w:rsidR="000763D4" w:rsidRPr="00760D99">
        <w:rPr>
          <w:rFonts w:hint="eastAsia"/>
          <w:b/>
          <w:bCs/>
          <w:sz w:val="20"/>
          <w:szCs w:val="16"/>
        </w:rPr>
        <w:t xml:space="preserve">, </w:t>
      </w:r>
      <w:r w:rsidR="000763D4" w:rsidRPr="00760D99">
        <w:rPr>
          <w:b/>
          <w:bCs/>
          <w:sz w:val="20"/>
          <w:szCs w:val="16"/>
        </w:rPr>
        <w:t>Water perfusion</w:t>
      </w:r>
      <w:r w:rsidR="000763D4" w:rsidRPr="00760D99">
        <w:rPr>
          <w:rFonts w:hint="eastAsia"/>
          <w:b/>
          <w:bCs/>
          <w:sz w:val="20"/>
          <w:szCs w:val="16"/>
        </w:rPr>
        <w:t xml:space="preserve">; </w:t>
      </w:r>
      <w:r w:rsidR="000763D4" w:rsidRPr="00760D99">
        <w:rPr>
          <w:b/>
          <w:bCs/>
          <w:sz w:val="20"/>
          <w:szCs w:val="16"/>
        </w:rPr>
        <w:t>4</w:t>
      </w:r>
      <w:r w:rsidR="000763D4" w:rsidRPr="00760D99">
        <w:rPr>
          <w:rFonts w:hint="eastAsia"/>
          <w:b/>
          <w:bCs/>
          <w:sz w:val="20"/>
          <w:szCs w:val="16"/>
        </w:rPr>
        <w:t xml:space="preserve">, </w:t>
      </w:r>
      <w:r w:rsidR="000763D4" w:rsidRPr="00760D99">
        <w:rPr>
          <w:b/>
          <w:bCs/>
          <w:sz w:val="20"/>
          <w:szCs w:val="16"/>
        </w:rPr>
        <w:t>CO2 insufflation</w:t>
      </w:r>
      <w:r w:rsidR="000763D4" w:rsidRPr="00760D99">
        <w:rPr>
          <w:rFonts w:hint="eastAsia"/>
          <w:b/>
          <w:bCs/>
          <w:sz w:val="20"/>
          <w:szCs w:val="16"/>
        </w:rPr>
        <w:t xml:space="preserve">; </w:t>
      </w:r>
      <w:r w:rsidR="000763D4" w:rsidRPr="00760D99">
        <w:rPr>
          <w:b/>
          <w:bCs/>
          <w:sz w:val="20"/>
          <w:szCs w:val="16"/>
        </w:rPr>
        <w:t>5</w:t>
      </w:r>
      <w:r w:rsidR="000763D4" w:rsidRPr="00760D99">
        <w:rPr>
          <w:rFonts w:hint="eastAsia"/>
          <w:b/>
          <w:bCs/>
          <w:sz w:val="20"/>
          <w:szCs w:val="16"/>
        </w:rPr>
        <w:t xml:space="preserve">, </w:t>
      </w:r>
      <w:r w:rsidR="000763D4" w:rsidRPr="00760D99">
        <w:rPr>
          <w:b/>
          <w:bCs/>
          <w:sz w:val="20"/>
          <w:szCs w:val="16"/>
        </w:rPr>
        <w:t>VR</w:t>
      </w:r>
      <w:r w:rsidR="000763D4" w:rsidRPr="00760D99">
        <w:rPr>
          <w:rFonts w:hint="eastAsia"/>
          <w:b/>
          <w:bCs/>
          <w:sz w:val="20"/>
          <w:szCs w:val="16"/>
        </w:rPr>
        <w:t xml:space="preserve">; </w:t>
      </w:r>
      <w:r w:rsidR="000763D4" w:rsidRPr="00760D99">
        <w:rPr>
          <w:b/>
          <w:bCs/>
          <w:sz w:val="20"/>
          <w:szCs w:val="16"/>
        </w:rPr>
        <w:t>6</w:t>
      </w:r>
      <w:r w:rsidR="000763D4" w:rsidRPr="00760D99">
        <w:rPr>
          <w:rFonts w:hint="eastAsia"/>
          <w:b/>
          <w:bCs/>
          <w:sz w:val="20"/>
          <w:szCs w:val="16"/>
        </w:rPr>
        <w:t xml:space="preserve">, </w:t>
      </w:r>
      <w:r w:rsidR="000763D4" w:rsidRPr="00760D99">
        <w:rPr>
          <w:b/>
          <w:bCs/>
          <w:sz w:val="20"/>
          <w:szCs w:val="16"/>
        </w:rPr>
        <w:t>Music</w:t>
      </w:r>
      <w:r w:rsidR="000763D4" w:rsidRPr="00760D99">
        <w:rPr>
          <w:rFonts w:hint="eastAsia"/>
          <w:b/>
          <w:bCs/>
          <w:sz w:val="20"/>
          <w:szCs w:val="16"/>
        </w:rPr>
        <w:t xml:space="preserve">; </w:t>
      </w:r>
      <w:r w:rsidR="000763D4" w:rsidRPr="00760D99">
        <w:rPr>
          <w:b/>
          <w:bCs/>
          <w:sz w:val="20"/>
          <w:szCs w:val="16"/>
        </w:rPr>
        <w:t>7</w:t>
      </w:r>
      <w:r w:rsidR="000763D4" w:rsidRPr="00760D99">
        <w:rPr>
          <w:rFonts w:hint="eastAsia"/>
          <w:b/>
          <w:bCs/>
          <w:sz w:val="20"/>
          <w:szCs w:val="16"/>
        </w:rPr>
        <w:t xml:space="preserve">, </w:t>
      </w:r>
      <w:r w:rsidR="000763D4" w:rsidRPr="00760D99">
        <w:rPr>
          <w:b/>
          <w:bCs/>
          <w:sz w:val="20"/>
          <w:szCs w:val="16"/>
        </w:rPr>
        <w:t>Visual distraction</w:t>
      </w:r>
      <w:r w:rsidR="000763D4" w:rsidRPr="00760D99">
        <w:rPr>
          <w:rFonts w:hint="eastAsia"/>
          <w:b/>
          <w:bCs/>
          <w:sz w:val="20"/>
          <w:szCs w:val="16"/>
        </w:rPr>
        <w:t xml:space="preserve">; </w:t>
      </w:r>
      <w:r w:rsidR="000763D4" w:rsidRPr="00760D99">
        <w:rPr>
          <w:b/>
          <w:bCs/>
          <w:sz w:val="20"/>
          <w:szCs w:val="16"/>
        </w:rPr>
        <w:t>8</w:t>
      </w:r>
      <w:r w:rsidR="000763D4" w:rsidRPr="00760D99">
        <w:rPr>
          <w:rFonts w:hint="eastAsia"/>
          <w:b/>
          <w:bCs/>
          <w:sz w:val="20"/>
          <w:szCs w:val="16"/>
        </w:rPr>
        <w:t xml:space="preserve">, </w:t>
      </w:r>
      <w:r w:rsidR="000763D4" w:rsidRPr="00760D99">
        <w:rPr>
          <w:b/>
          <w:bCs/>
          <w:sz w:val="20"/>
          <w:szCs w:val="16"/>
        </w:rPr>
        <w:t>Abdominal compression</w:t>
      </w:r>
      <w:r w:rsidR="000763D4" w:rsidRPr="00760D99">
        <w:rPr>
          <w:rFonts w:hint="eastAsia"/>
          <w:b/>
          <w:bCs/>
          <w:sz w:val="20"/>
          <w:szCs w:val="16"/>
        </w:rPr>
        <w:t xml:space="preserve">; </w:t>
      </w:r>
      <w:r w:rsidR="000763D4" w:rsidRPr="00760D99">
        <w:rPr>
          <w:b/>
          <w:bCs/>
          <w:sz w:val="20"/>
          <w:szCs w:val="16"/>
        </w:rPr>
        <w:t>9</w:t>
      </w:r>
      <w:r w:rsidR="000763D4" w:rsidRPr="00760D99">
        <w:rPr>
          <w:rFonts w:hint="eastAsia"/>
          <w:b/>
          <w:bCs/>
          <w:sz w:val="20"/>
          <w:szCs w:val="16"/>
        </w:rPr>
        <w:t xml:space="preserve">, </w:t>
      </w:r>
      <w:r w:rsidR="000763D4" w:rsidRPr="00760D99">
        <w:rPr>
          <w:b/>
          <w:bCs/>
          <w:sz w:val="20"/>
          <w:szCs w:val="16"/>
        </w:rPr>
        <w:t>Electrical stimulation</w:t>
      </w:r>
      <w:r w:rsidR="000763D4" w:rsidRPr="00760D99">
        <w:rPr>
          <w:rFonts w:hint="eastAsia"/>
          <w:b/>
          <w:bCs/>
          <w:sz w:val="20"/>
          <w:szCs w:val="16"/>
        </w:rPr>
        <w:t>.</w:t>
      </w:r>
    </w:p>
    <w:p w14:paraId="1AF19727" w14:textId="77777777" w:rsidR="000763D4" w:rsidRPr="00F37A20" w:rsidRDefault="000763D4" w:rsidP="000763D4">
      <w:pPr>
        <w:spacing w:line="240" w:lineRule="auto"/>
        <w:ind w:firstLineChars="0" w:firstLine="0"/>
        <w:jc w:val="left"/>
        <w:rPr>
          <w:sz w:val="21"/>
          <w:szCs w:val="18"/>
        </w:rPr>
      </w:pPr>
    </w:p>
    <w:p w14:paraId="3A24D4B2" w14:textId="77777777" w:rsidR="009C6A48" w:rsidRDefault="00F37A20" w:rsidP="00005C4C">
      <w:pPr>
        <w:spacing w:line="240" w:lineRule="auto"/>
        <w:ind w:firstLineChars="0" w:firstLine="0"/>
        <w:jc w:val="left"/>
      </w:pPr>
      <w:r>
        <w:rPr>
          <w:noProof/>
        </w:rPr>
        <w:lastRenderedPageBreak/>
        <w:drawing>
          <wp:inline distT="0" distB="0" distL="0" distR="0" wp14:anchorId="4FD0BAC6" wp14:editId="62782967">
            <wp:extent cx="3282291" cy="4929188"/>
            <wp:effectExtent l="0" t="0" r="0" b="0"/>
            <wp:docPr id="6784624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995" t="19997" r="4060" b="21912"/>
                    <a:stretch/>
                  </pic:blipFill>
                  <pic:spPr bwMode="auto">
                    <a:xfrm>
                      <a:off x="0" y="0"/>
                      <a:ext cx="3298503" cy="4953534"/>
                    </a:xfrm>
                    <a:prstGeom prst="rect">
                      <a:avLst/>
                    </a:prstGeom>
                    <a:noFill/>
                    <a:ln>
                      <a:noFill/>
                    </a:ln>
                    <a:extLst>
                      <a:ext uri="{53640926-AAD7-44D8-BBD7-CCE9431645EC}">
                        <a14:shadowObscured xmlns:a14="http://schemas.microsoft.com/office/drawing/2010/main"/>
                      </a:ext>
                    </a:extLst>
                  </pic:spPr>
                </pic:pic>
              </a:graphicData>
            </a:graphic>
          </wp:inline>
        </w:drawing>
      </w:r>
    </w:p>
    <w:p w14:paraId="52F8424B" w14:textId="6741C3BB" w:rsidR="00486D6D" w:rsidRPr="00760D99" w:rsidRDefault="00F37A20" w:rsidP="000763D4">
      <w:pPr>
        <w:spacing w:line="240" w:lineRule="auto"/>
        <w:ind w:firstLineChars="0" w:firstLine="0"/>
        <w:jc w:val="left"/>
        <w:rPr>
          <w:b/>
          <w:bCs/>
          <w:sz w:val="20"/>
          <w:szCs w:val="20"/>
        </w:rPr>
      </w:pPr>
      <w:r w:rsidRPr="00760D99">
        <w:rPr>
          <w:rFonts w:hint="eastAsia"/>
          <w:b/>
          <w:bCs/>
          <w:sz w:val="20"/>
          <w:szCs w:val="20"/>
        </w:rPr>
        <w:t xml:space="preserve">Fig </w:t>
      </w:r>
      <w:r w:rsidR="007918C2">
        <w:rPr>
          <w:rFonts w:hint="eastAsia"/>
          <w:b/>
          <w:bCs/>
          <w:sz w:val="20"/>
          <w:szCs w:val="20"/>
        </w:rPr>
        <w:t>4</w:t>
      </w:r>
      <w:r w:rsidRPr="00760D99">
        <w:rPr>
          <w:rFonts w:hint="eastAsia"/>
          <w:b/>
          <w:bCs/>
          <w:sz w:val="20"/>
          <w:szCs w:val="20"/>
        </w:rPr>
        <w:t>s</w:t>
      </w:r>
      <w:r w:rsidRPr="00760D99">
        <w:rPr>
          <w:b/>
          <w:bCs/>
          <w:sz w:val="20"/>
          <w:szCs w:val="20"/>
        </w:rPr>
        <w:t xml:space="preserve"> Inconsistency test chart of drugs and combined intervention measures</w:t>
      </w:r>
      <w:r w:rsidR="000763D4" w:rsidRPr="00760D99">
        <w:rPr>
          <w:rFonts w:hint="eastAsia"/>
          <w:b/>
          <w:bCs/>
          <w:sz w:val="20"/>
          <w:szCs w:val="20"/>
        </w:rPr>
        <w:t xml:space="preserve">. </w:t>
      </w:r>
      <w:r w:rsidR="000763D4" w:rsidRPr="00760D99">
        <w:rPr>
          <w:b/>
          <w:bCs/>
          <w:sz w:val="20"/>
          <w:szCs w:val="20"/>
        </w:rPr>
        <w:t>1</w:t>
      </w:r>
      <w:r w:rsidR="000763D4" w:rsidRPr="00760D99">
        <w:rPr>
          <w:rFonts w:hint="eastAsia"/>
          <w:b/>
          <w:bCs/>
          <w:sz w:val="20"/>
          <w:szCs w:val="20"/>
        </w:rPr>
        <w:t xml:space="preserve">, </w:t>
      </w:r>
      <w:r w:rsidR="000763D4" w:rsidRPr="00760D99">
        <w:rPr>
          <w:b/>
          <w:bCs/>
          <w:sz w:val="20"/>
          <w:szCs w:val="20"/>
        </w:rPr>
        <w:t>Placebo</w:t>
      </w:r>
      <w:r w:rsidR="000763D4" w:rsidRPr="00760D99">
        <w:rPr>
          <w:rFonts w:hint="eastAsia"/>
          <w:b/>
          <w:bCs/>
          <w:sz w:val="20"/>
          <w:szCs w:val="20"/>
        </w:rPr>
        <w:t xml:space="preserve">; </w:t>
      </w:r>
      <w:r w:rsidR="000763D4" w:rsidRPr="00760D99">
        <w:rPr>
          <w:b/>
          <w:bCs/>
          <w:sz w:val="20"/>
          <w:szCs w:val="20"/>
        </w:rPr>
        <w:t>2</w:t>
      </w:r>
      <w:r w:rsidR="000763D4" w:rsidRPr="00760D99">
        <w:rPr>
          <w:rFonts w:hint="eastAsia"/>
          <w:b/>
          <w:bCs/>
          <w:sz w:val="20"/>
          <w:szCs w:val="20"/>
        </w:rPr>
        <w:t xml:space="preserve">, </w:t>
      </w:r>
      <w:r w:rsidR="000763D4" w:rsidRPr="00760D99">
        <w:rPr>
          <w:b/>
          <w:bCs/>
          <w:sz w:val="20"/>
          <w:szCs w:val="20"/>
        </w:rPr>
        <w:t>Propofol</w:t>
      </w:r>
      <w:r w:rsidR="000763D4" w:rsidRPr="00760D99">
        <w:rPr>
          <w:rFonts w:hint="eastAsia"/>
          <w:b/>
          <w:bCs/>
          <w:sz w:val="20"/>
          <w:szCs w:val="20"/>
        </w:rPr>
        <w:t xml:space="preserve">; </w:t>
      </w:r>
      <w:r w:rsidR="000763D4" w:rsidRPr="00760D99">
        <w:rPr>
          <w:b/>
          <w:bCs/>
          <w:sz w:val="20"/>
          <w:szCs w:val="20"/>
        </w:rPr>
        <w:t>3</w:t>
      </w:r>
      <w:r w:rsidR="000763D4" w:rsidRPr="00760D99">
        <w:rPr>
          <w:rFonts w:hint="eastAsia"/>
          <w:b/>
          <w:bCs/>
          <w:sz w:val="20"/>
          <w:szCs w:val="20"/>
        </w:rPr>
        <w:t xml:space="preserve">, </w:t>
      </w:r>
      <w:r w:rsidR="000763D4" w:rsidRPr="00760D99">
        <w:rPr>
          <w:b/>
          <w:bCs/>
          <w:sz w:val="20"/>
          <w:szCs w:val="20"/>
        </w:rPr>
        <w:t>Propofol + Non-pharmacological Interventions</w:t>
      </w:r>
      <w:r w:rsidR="000763D4" w:rsidRPr="00760D99">
        <w:rPr>
          <w:rFonts w:hint="eastAsia"/>
          <w:b/>
          <w:bCs/>
          <w:sz w:val="20"/>
          <w:szCs w:val="20"/>
        </w:rPr>
        <w:t xml:space="preserve">; </w:t>
      </w:r>
      <w:r w:rsidR="000763D4" w:rsidRPr="00760D99">
        <w:rPr>
          <w:b/>
          <w:bCs/>
          <w:sz w:val="20"/>
          <w:szCs w:val="20"/>
        </w:rPr>
        <w:t>4</w:t>
      </w:r>
      <w:r w:rsidR="000763D4" w:rsidRPr="00760D99">
        <w:rPr>
          <w:rFonts w:hint="eastAsia"/>
          <w:b/>
          <w:bCs/>
          <w:sz w:val="20"/>
          <w:szCs w:val="20"/>
        </w:rPr>
        <w:t xml:space="preserve">, </w:t>
      </w:r>
      <w:r w:rsidR="000763D4" w:rsidRPr="00760D99">
        <w:rPr>
          <w:b/>
          <w:bCs/>
          <w:sz w:val="20"/>
          <w:szCs w:val="20"/>
        </w:rPr>
        <w:t>Nalbuphine/Dezocine/Pentazocine + Diazepam/Midazolam</w:t>
      </w:r>
      <w:r w:rsidR="000763D4" w:rsidRPr="00760D99">
        <w:rPr>
          <w:rFonts w:hint="eastAsia"/>
          <w:b/>
          <w:bCs/>
          <w:sz w:val="20"/>
          <w:szCs w:val="20"/>
        </w:rPr>
        <w:t xml:space="preserve">; </w:t>
      </w:r>
      <w:r w:rsidR="000763D4" w:rsidRPr="00760D99">
        <w:rPr>
          <w:b/>
          <w:bCs/>
          <w:sz w:val="20"/>
          <w:szCs w:val="20"/>
        </w:rPr>
        <w:t>5</w:t>
      </w:r>
      <w:r w:rsidR="000763D4" w:rsidRPr="00760D99">
        <w:rPr>
          <w:rFonts w:hint="eastAsia"/>
          <w:b/>
          <w:bCs/>
          <w:sz w:val="20"/>
          <w:szCs w:val="20"/>
        </w:rPr>
        <w:t xml:space="preserve">, </w:t>
      </w:r>
      <w:r w:rsidR="000763D4" w:rsidRPr="00760D99">
        <w:rPr>
          <w:b/>
          <w:bCs/>
          <w:sz w:val="20"/>
          <w:szCs w:val="20"/>
        </w:rPr>
        <w:t>Nalbuphine/Dezocine/Pentazocine + Benzodiazepines + Non-pharmacological Interventions</w:t>
      </w:r>
      <w:r w:rsidR="000763D4" w:rsidRPr="00760D99">
        <w:rPr>
          <w:rFonts w:hint="eastAsia"/>
          <w:b/>
          <w:bCs/>
          <w:sz w:val="20"/>
          <w:szCs w:val="20"/>
        </w:rPr>
        <w:t xml:space="preserve">; </w:t>
      </w:r>
      <w:r w:rsidR="000763D4" w:rsidRPr="00760D99">
        <w:rPr>
          <w:b/>
          <w:bCs/>
          <w:sz w:val="20"/>
          <w:szCs w:val="20"/>
        </w:rPr>
        <w:t>6</w:t>
      </w:r>
      <w:r w:rsidR="000763D4" w:rsidRPr="00760D99">
        <w:rPr>
          <w:rFonts w:hint="eastAsia"/>
          <w:b/>
          <w:bCs/>
          <w:sz w:val="20"/>
          <w:szCs w:val="20"/>
        </w:rPr>
        <w:t xml:space="preserve">, </w:t>
      </w:r>
      <w:r w:rsidR="000763D4" w:rsidRPr="00760D99">
        <w:rPr>
          <w:b/>
          <w:bCs/>
          <w:sz w:val="20"/>
          <w:szCs w:val="20"/>
        </w:rPr>
        <w:t>Pethidine + Benzodiazepines/Propofol</w:t>
      </w:r>
      <w:r w:rsidR="000763D4" w:rsidRPr="00760D99">
        <w:rPr>
          <w:rFonts w:hint="eastAsia"/>
          <w:b/>
          <w:bCs/>
          <w:sz w:val="20"/>
          <w:szCs w:val="20"/>
        </w:rPr>
        <w:t xml:space="preserve">; </w:t>
      </w:r>
      <w:r w:rsidR="000763D4" w:rsidRPr="00760D99">
        <w:rPr>
          <w:b/>
          <w:bCs/>
          <w:sz w:val="20"/>
          <w:szCs w:val="20"/>
        </w:rPr>
        <w:t>7</w:t>
      </w:r>
      <w:r w:rsidR="000763D4" w:rsidRPr="00760D99">
        <w:rPr>
          <w:rFonts w:hint="eastAsia"/>
          <w:b/>
          <w:bCs/>
          <w:sz w:val="20"/>
          <w:szCs w:val="20"/>
        </w:rPr>
        <w:t xml:space="preserve">, </w:t>
      </w:r>
      <w:r w:rsidR="000763D4" w:rsidRPr="00760D99">
        <w:rPr>
          <w:b/>
          <w:bCs/>
          <w:sz w:val="20"/>
          <w:szCs w:val="20"/>
        </w:rPr>
        <w:t>Pethidine + Benzodiazepines + Non-pharmacological Interventions</w:t>
      </w:r>
      <w:r w:rsidR="000763D4" w:rsidRPr="00760D99">
        <w:rPr>
          <w:rFonts w:hint="eastAsia"/>
          <w:b/>
          <w:bCs/>
          <w:sz w:val="20"/>
          <w:szCs w:val="20"/>
        </w:rPr>
        <w:t>;</w:t>
      </w:r>
      <w:r w:rsidR="000763D4" w:rsidRPr="00760D99">
        <w:rPr>
          <w:b/>
          <w:bCs/>
          <w:sz w:val="20"/>
          <w:szCs w:val="20"/>
        </w:rPr>
        <w:t>8</w:t>
      </w:r>
      <w:r w:rsidR="000763D4" w:rsidRPr="00760D99">
        <w:rPr>
          <w:rFonts w:hint="eastAsia"/>
          <w:b/>
          <w:bCs/>
          <w:sz w:val="20"/>
          <w:szCs w:val="20"/>
        </w:rPr>
        <w:t xml:space="preserve">, </w:t>
      </w:r>
      <w:r w:rsidR="000763D4" w:rsidRPr="00760D99">
        <w:rPr>
          <w:b/>
          <w:bCs/>
          <w:sz w:val="20"/>
          <w:szCs w:val="20"/>
        </w:rPr>
        <w:t>Fentanyl + Midazolam/Propofol</w:t>
      </w:r>
      <w:r w:rsidR="000763D4" w:rsidRPr="00760D99">
        <w:rPr>
          <w:rFonts w:hint="eastAsia"/>
          <w:b/>
          <w:bCs/>
          <w:sz w:val="20"/>
          <w:szCs w:val="20"/>
        </w:rPr>
        <w:t xml:space="preserve">; </w:t>
      </w:r>
      <w:r w:rsidR="000763D4" w:rsidRPr="00760D99">
        <w:rPr>
          <w:b/>
          <w:bCs/>
          <w:sz w:val="20"/>
          <w:szCs w:val="20"/>
        </w:rPr>
        <w:t>9</w:t>
      </w:r>
      <w:r w:rsidR="000763D4" w:rsidRPr="00760D99">
        <w:rPr>
          <w:rFonts w:hint="eastAsia"/>
          <w:b/>
          <w:bCs/>
          <w:sz w:val="20"/>
          <w:szCs w:val="20"/>
        </w:rPr>
        <w:t xml:space="preserve">, </w:t>
      </w:r>
      <w:r w:rsidR="000763D4" w:rsidRPr="00760D99">
        <w:rPr>
          <w:b/>
          <w:bCs/>
          <w:sz w:val="20"/>
          <w:szCs w:val="20"/>
        </w:rPr>
        <w:t>Fentanyl + Midazolam + Non-pharmacological Interventions</w:t>
      </w:r>
      <w:r w:rsidR="000763D4" w:rsidRPr="00760D99">
        <w:rPr>
          <w:rFonts w:hint="eastAsia"/>
          <w:b/>
          <w:bCs/>
          <w:sz w:val="20"/>
          <w:szCs w:val="20"/>
        </w:rPr>
        <w:t>.</w:t>
      </w:r>
    </w:p>
    <w:p w14:paraId="786ABE75" w14:textId="77777777" w:rsidR="000763D4" w:rsidRDefault="000763D4">
      <w:pPr>
        <w:widowControl/>
        <w:spacing w:line="240" w:lineRule="auto"/>
        <w:ind w:firstLineChars="0" w:firstLine="0"/>
        <w:jc w:val="left"/>
        <w:rPr>
          <w:rFonts w:cs="Times New Roman"/>
          <w:bCs/>
          <w:kern w:val="0"/>
          <w:sz w:val="21"/>
          <w:szCs w:val="28"/>
        </w:rPr>
      </w:pPr>
      <w:r>
        <w:rPr>
          <w:rFonts w:cs="Times New Roman"/>
          <w:bCs/>
          <w:kern w:val="0"/>
          <w:sz w:val="21"/>
          <w:szCs w:val="28"/>
        </w:rPr>
        <w:br w:type="page"/>
      </w:r>
    </w:p>
    <w:p w14:paraId="08EBA6B0" w14:textId="6BA37A2B" w:rsidR="009C6A48" w:rsidRDefault="009C6A48" w:rsidP="00005C4C">
      <w:pPr>
        <w:spacing w:line="240" w:lineRule="auto"/>
        <w:ind w:firstLineChars="0" w:firstLine="0"/>
        <w:jc w:val="left"/>
        <w:rPr>
          <w:noProof/>
        </w:rPr>
      </w:pPr>
      <w:r>
        <w:rPr>
          <w:noProof/>
        </w:rPr>
        <w:lastRenderedPageBreak/>
        <w:drawing>
          <wp:inline distT="0" distB="0" distL="0" distR="0" wp14:anchorId="1F7FFD70" wp14:editId="0B9BB3CF">
            <wp:extent cx="4264311" cy="1787899"/>
            <wp:effectExtent l="0" t="0" r="0" b="0"/>
            <wp:docPr id="890884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l="12571" t="22998" r="9439" b="27540"/>
                    <a:stretch/>
                  </pic:blipFill>
                  <pic:spPr bwMode="auto">
                    <a:xfrm>
                      <a:off x="0" y="0"/>
                      <a:ext cx="4316160" cy="1809638"/>
                    </a:xfrm>
                    <a:prstGeom prst="rect">
                      <a:avLst/>
                    </a:prstGeom>
                    <a:noFill/>
                    <a:ln>
                      <a:noFill/>
                    </a:ln>
                    <a:extLst>
                      <a:ext uri="{53640926-AAD7-44D8-BBD7-CCE9431645EC}">
                        <a14:shadowObscured xmlns:a14="http://schemas.microsoft.com/office/drawing/2010/main"/>
                      </a:ext>
                    </a:extLst>
                  </pic:spPr>
                </pic:pic>
              </a:graphicData>
            </a:graphic>
          </wp:inline>
        </w:drawing>
      </w:r>
    </w:p>
    <w:p w14:paraId="3105D47E" w14:textId="2C737984" w:rsidR="00486D6D" w:rsidRPr="00760D99" w:rsidRDefault="009C6A48" w:rsidP="00005C4C">
      <w:pPr>
        <w:spacing w:line="240" w:lineRule="auto"/>
        <w:ind w:firstLineChars="0" w:firstLine="0"/>
        <w:jc w:val="left"/>
        <w:rPr>
          <w:b/>
          <w:bCs/>
          <w:sz w:val="22"/>
          <w:szCs w:val="20"/>
        </w:rPr>
      </w:pPr>
      <w:r w:rsidRPr="00760D99">
        <w:rPr>
          <w:rFonts w:hint="eastAsia"/>
          <w:b/>
          <w:bCs/>
          <w:sz w:val="20"/>
          <w:szCs w:val="16"/>
        </w:rPr>
        <w:t xml:space="preserve">Fig </w:t>
      </w:r>
      <w:r w:rsidR="007918C2">
        <w:rPr>
          <w:rFonts w:hint="eastAsia"/>
          <w:b/>
          <w:bCs/>
          <w:sz w:val="20"/>
          <w:szCs w:val="16"/>
        </w:rPr>
        <w:t>5</w:t>
      </w:r>
      <w:r w:rsidRPr="00760D99">
        <w:rPr>
          <w:rFonts w:hint="eastAsia"/>
          <w:b/>
          <w:bCs/>
          <w:sz w:val="20"/>
          <w:szCs w:val="16"/>
        </w:rPr>
        <w:t xml:space="preserve">s </w:t>
      </w:r>
      <w:r w:rsidRPr="00760D99">
        <w:rPr>
          <w:b/>
          <w:bCs/>
          <w:sz w:val="20"/>
          <w:szCs w:val="16"/>
        </w:rPr>
        <w:t>A mixed comparative forest plot of all intervention measures</w:t>
      </w:r>
    </w:p>
    <w:p w14:paraId="1C723568" w14:textId="77777777" w:rsidR="00486D6D" w:rsidRDefault="00486D6D" w:rsidP="00005C4C">
      <w:pPr>
        <w:spacing w:line="240" w:lineRule="auto"/>
        <w:ind w:firstLineChars="0" w:firstLine="0"/>
        <w:jc w:val="left"/>
      </w:pPr>
    </w:p>
    <w:p w14:paraId="14A4BBBE" w14:textId="45C4442D" w:rsidR="00496ED8" w:rsidRDefault="00496ED8" w:rsidP="00005C4C">
      <w:pPr>
        <w:spacing w:line="240" w:lineRule="auto"/>
        <w:ind w:firstLineChars="0" w:firstLine="0"/>
        <w:jc w:val="left"/>
        <w:rPr>
          <w:noProof/>
        </w:rPr>
      </w:pPr>
      <w:r>
        <w:rPr>
          <w:noProof/>
        </w:rPr>
        <w:drawing>
          <wp:inline distT="0" distB="0" distL="0" distR="0" wp14:anchorId="15784273" wp14:editId="03573426">
            <wp:extent cx="3781425" cy="1500348"/>
            <wp:effectExtent l="0" t="0" r="0" b="0"/>
            <wp:docPr id="15294129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a:extLst>
                        <a:ext uri="{28A0092B-C50C-407E-A947-70E740481C1C}">
                          <a14:useLocalDpi xmlns:a14="http://schemas.microsoft.com/office/drawing/2010/main" val="0"/>
                        </a:ext>
                      </a:extLst>
                    </a:blip>
                    <a:srcRect l="10928" t="27974" r="6656" b="32124"/>
                    <a:stretch/>
                  </pic:blipFill>
                  <pic:spPr bwMode="auto">
                    <a:xfrm>
                      <a:off x="0" y="0"/>
                      <a:ext cx="3806705" cy="1510378"/>
                    </a:xfrm>
                    <a:prstGeom prst="rect">
                      <a:avLst/>
                    </a:prstGeom>
                    <a:noFill/>
                    <a:ln>
                      <a:noFill/>
                    </a:ln>
                    <a:extLst>
                      <a:ext uri="{53640926-AAD7-44D8-BBD7-CCE9431645EC}">
                        <a14:shadowObscured xmlns:a14="http://schemas.microsoft.com/office/drawing/2010/main"/>
                      </a:ext>
                    </a:extLst>
                  </pic:spPr>
                </pic:pic>
              </a:graphicData>
            </a:graphic>
          </wp:inline>
        </w:drawing>
      </w:r>
    </w:p>
    <w:p w14:paraId="4E8473EA" w14:textId="3C779515" w:rsidR="00496ED8" w:rsidRPr="00760D99" w:rsidRDefault="00496ED8" w:rsidP="00005C4C">
      <w:pPr>
        <w:spacing w:line="240" w:lineRule="auto"/>
        <w:ind w:firstLineChars="0" w:firstLine="0"/>
        <w:jc w:val="left"/>
        <w:rPr>
          <w:b/>
          <w:bCs/>
          <w:sz w:val="22"/>
          <w:szCs w:val="20"/>
        </w:rPr>
      </w:pPr>
      <w:r w:rsidRPr="00760D99">
        <w:rPr>
          <w:rFonts w:hint="eastAsia"/>
          <w:b/>
          <w:bCs/>
          <w:sz w:val="20"/>
          <w:szCs w:val="16"/>
        </w:rPr>
        <w:t xml:space="preserve">Fig </w:t>
      </w:r>
      <w:r w:rsidR="007918C2">
        <w:rPr>
          <w:rFonts w:hint="eastAsia"/>
          <w:b/>
          <w:bCs/>
          <w:sz w:val="20"/>
          <w:szCs w:val="16"/>
        </w:rPr>
        <w:t>6</w:t>
      </w:r>
      <w:r w:rsidRPr="00760D99">
        <w:rPr>
          <w:rFonts w:hint="eastAsia"/>
          <w:b/>
          <w:bCs/>
          <w:sz w:val="20"/>
          <w:szCs w:val="16"/>
        </w:rPr>
        <w:t xml:space="preserve">s </w:t>
      </w:r>
      <w:r w:rsidRPr="00760D99">
        <w:rPr>
          <w:b/>
          <w:bCs/>
          <w:sz w:val="20"/>
          <w:szCs w:val="16"/>
        </w:rPr>
        <w:t>Mixed comparative forest plots of non-pharmaceutical intervention measures</w:t>
      </w:r>
    </w:p>
    <w:p w14:paraId="7EC5B5BF" w14:textId="01C0CCC9" w:rsidR="009C6A48" w:rsidRPr="00496ED8" w:rsidRDefault="009C6A48" w:rsidP="00005C4C">
      <w:pPr>
        <w:spacing w:line="240" w:lineRule="auto"/>
        <w:ind w:firstLineChars="0" w:firstLine="0"/>
        <w:jc w:val="left"/>
      </w:pPr>
    </w:p>
    <w:p w14:paraId="6760BE72" w14:textId="74068014" w:rsidR="00496ED8" w:rsidRDefault="00496ED8" w:rsidP="00005C4C">
      <w:pPr>
        <w:spacing w:line="240" w:lineRule="auto"/>
        <w:ind w:firstLineChars="0" w:firstLine="0"/>
        <w:jc w:val="left"/>
        <w:rPr>
          <w:noProof/>
        </w:rPr>
      </w:pPr>
      <w:r>
        <w:rPr>
          <w:noProof/>
        </w:rPr>
        <w:drawing>
          <wp:inline distT="0" distB="0" distL="0" distR="0" wp14:anchorId="386C780D" wp14:editId="19355D5F">
            <wp:extent cx="5574330" cy="1326096"/>
            <wp:effectExtent l="0" t="0" r="0" b="0"/>
            <wp:docPr id="6585929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a:extLst>
                        <a:ext uri="{28A0092B-C50C-407E-A947-70E740481C1C}">
                          <a14:useLocalDpi xmlns:a14="http://schemas.microsoft.com/office/drawing/2010/main" val="0"/>
                        </a:ext>
                      </a:extLst>
                    </a:blip>
                    <a:srcRect l="6903" t="28398" r="4006" b="31364"/>
                    <a:stretch/>
                  </pic:blipFill>
                  <pic:spPr bwMode="auto">
                    <a:xfrm>
                      <a:off x="0" y="0"/>
                      <a:ext cx="5629292" cy="1339171"/>
                    </a:xfrm>
                    <a:prstGeom prst="rect">
                      <a:avLst/>
                    </a:prstGeom>
                    <a:noFill/>
                    <a:ln>
                      <a:noFill/>
                    </a:ln>
                    <a:extLst>
                      <a:ext uri="{53640926-AAD7-44D8-BBD7-CCE9431645EC}">
                        <a14:shadowObscured xmlns:a14="http://schemas.microsoft.com/office/drawing/2010/main"/>
                      </a:ext>
                    </a:extLst>
                  </pic:spPr>
                </pic:pic>
              </a:graphicData>
            </a:graphic>
          </wp:inline>
        </w:drawing>
      </w:r>
    </w:p>
    <w:p w14:paraId="282C7F8E" w14:textId="3C181F80" w:rsidR="00496ED8" w:rsidRPr="00760D99" w:rsidRDefault="00496ED8" w:rsidP="00005C4C">
      <w:pPr>
        <w:spacing w:line="240" w:lineRule="auto"/>
        <w:ind w:firstLineChars="0" w:firstLine="0"/>
        <w:jc w:val="left"/>
        <w:rPr>
          <w:b/>
          <w:bCs/>
          <w:sz w:val="22"/>
          <w:szCs w:val="20"/>
        </w:rPr>
      </w:pPr>
      <w:r w:rsidRPr="00760D99">
        <w:rPr>
          <w:rFonts w:hint="eastAsia"/>
          <w:b/>
          <w:bCs/>
          <w:sz w:val="20"/>
          <w:szCs w:val="16"/>
        </w:rPr>
        <w:t xml:space="preserve">Fig </w:t>
      </w:r>
      <w:r w:rsidR="007918C2">
        <w:rPr>
          <w:rFonts w:hint="eastAsia"/>
          <w:b/>
          <w:bCs/>
          <w:sz w:val="20"/>
          <w:szCs w:val="16"/>
        </w:rPr>
        <w:t>7</w:t>
      </w:r>
      <w:r w:rsidRPr="00760D99">
        <w:rPr>
          <w:rFonts w:hint="eastAsia"/>
          <w:b/>
          <w:bCs/>
          <w:sz w:val="20"/>
          <w:szCs w:val="16"/>
        </w:rPr>
        <w:t xml:space="preserve">s </w:t>
      </w:r>
      <w:r w:rsidRPr="00760D99">
        <w:rPr>
          <w:b/>
          <w:bCs/>
          <w:sz w:val="20"/>
          <w:szCs w:val="16"/>
        </w:rPr>
        <w:t>A mixed comparative forest plot of drugs and mixed intervention measures</w:t>
      </w:r>
    </w:p>
    <w:p w14:paraId="2EAA75C8" w14:textId="521EE382" w:rsidR="009C6A48" w:rsidRPr="00496ED8" w:rsidRDefault="009C6A48" w:rsidP="00005C4C">
      <w:pPr>
        <w:spacing w:line="240" w:lineRule="auto"/>
        <w:ind w:firstLineChars="0" w:firstLine="0"/>
        <w:jc w:val="left"/>
      </w:pPr>
    </w:p>
    <w:p w14:paraId="188D604B" w14:textId="77777777" w:rsidR="009C6A48" w:rsidRDefault="009C6A48" w:rsidP="00005C4C">
      <w:pPr>
        <w:spacing w:line="240" w:lineRule="auto"/>
        <w:ind w:firstLineChars="0" w:firstLine="0"/>
        <w:jc w:val="left"/>
      </w:pPr>
    </w:p>
    <w:p w14:paraId="7B05F052" w14:textId="77777777" w:rsidR="00005C4C" w:rsidRDefault="00005C4C" w:rsidP="00005C4C">
      <w:pPr>
        <w:spacing w:line="240" w:lineRule="auto"/>
        <w:ind w:firstLineChars="0" w:firstLine="0"/>
        <w:jc w:val="left"/>
      </w:pPr>
    </w:p>
    <w:p w14:paraId="3E1D5681" w14:textId="068C62BE" w:rsidR="00005C4C" w:rsidRDefault="00005C4C" w:rsidP="00005C4C">
      <w:pPr>
        <w:widowControl/>
        <w:spacing w:line="240" w:lineRule="auto"/>
        <w:ind w:firstLineChars="0" w:firstLine="0"/>
        <w:jc w:val="left"/>
      </w:pPr>
      <w:r>
        <w:br w:type="page"/>
      </w:r>
    </w:p>
    <w:p w14:paraId="7D8E5025" w14:textId="0050C618" w:rsidR="00005C4C" w:rsidRDefault="00005C4C" w:rsidP="00005C4C">
      <w:pPr>
        <w:pStyle w:val="ad"/>
        <w:ind w:firstLine="480"/>
        <w:jc w:val="left"/>
      </w:pPr>
      <w:r>
        <w:rPr>
          <w:noProof/>
        </w:rPr>
        <w:lastRenderedPageBreak/>
        <w:drawing>
          <wp:inline distT="0" distB="0" distL="0" distR="0" wp14:anchorId="066AE50A" wp14:editId="7C708570">
            <wp:extent cx="5394325" cy="5471795"/>
            <wp:effectExtent l="0" t="0" r="0" b="0"/>
            <wp:docPr id="15763761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76188"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6775" cy="5474095"/>
                    </a:xfrm>
                    <a:prstGeom prst="rect">
                      <a:avLst/>
                    </a:prstGeom>
                  </pic:spPr>
                </pic:pic>
              </a:graphicData>
            </a:graphic>
          </wp:inline>
        </w:drawing>
      </w:r>
    </w:p>
    <w:p w14:paraId="52B4B843" w14:textId="5BA40004" w:rsidR="00005C4C" w:rsidRPr="00760D99" w:rsidRDefault="00005C4C" w:rsidP="00005C4C">
      <w:pPr>
        <w:spacing w:line="240" w:lineRule="auto"/>
        <w:ind w:firstLineChars="0" w:firstLine="0"/>
        <w:jc w:val="left"/>
        <w:rPr>
          <w:b/>
          <w:bCs/>
          <w:sz w:val="20"/>
          <w:szCs w:val="20"/>
        </w:rPr>
      </w:pPr>
      <w:r w:rsidRPr="00760D99">
        <w:rPr>
          <w:rFonts w:cs="Times New Roman"/>
          <w:b/>
          <w:bCs/>
          <w:sz w:val="20"/>
          <w:szCs w:val="20"/>
        </w:rPr>
        <w:t>Fig</w:t>
      </w:r>
      <w:r w:rsidRPr="00760D99">
        <w:rPr>
          <w:rFonts w:cs="Times New Roman" w:hint="eastAsia"/>
          <w:b/>
          <w:bCs/>
          <w:sz w:val="20"/>
          <w:szCs w:val="20"/>
        </w:rPr>
        <w:t>.</w:t>
      </w:r>
      <w:r w:rsidRPr="00760D99">
        <w:rPr>
          <w:rFonts w:cs="Times New Roman"/>
          <w:b/>
          <w:bCs/>
          <w:sz w:val="20"/>
          <w:szCs w:val="20"/>
        </w:rPr>
        <w:t xml:space="preserve"> </w:t>
      </w:r>
      <w:r w:rsidR="00F336AC">
        <w:rPr>
          <w:rFonts w:cs="Times New Roman" w:hint="eastAsia"/>
          <w:b/>
          <w:bCs/>
          <w:sz w:val="20"/>
          <w:szCs w:val="20"/>
        </w:rPr>
        <w:t>8</w:t>
      </w:r>
      <w:r w:rsidRPr="00760D99">
        <w:rPr>
          <w:rFonts w:cs="Times New Roman" w:hint="eastAsia"/>
          <w:b/>
          <w:bCs/>
          <w:sz w:val="20"/>
          <w:szCs w:val="20"/>
        </w:rPr>
        <w:t>s</w:t>
      </w:r>
      <w:r w:rsidRPr="00760D99">
        <w:rPr>
          <w:rFonts w:cs="Times New Roman"/>
          <w:b/>
          <w:bCs/>
          <w:sz w:val="20"/>
          <w:szCs w:val="20"/>
        </w:rPr>
        <w:t xml:space="preserve"> Color filling calculation formula; (MD stands for mean difference; UCI stands for upper limit of confidence interval; LCI stands for lower limit of confidence interval)</w:t>
      </w:r>
    </w:p>
    <w:p w14:paraId="4983020C" w14:textId="77777777" w:rsidR="009C6A48" w:rsidRDefault="009C6A48" w:rsidP="00005C4C">
      <w:pPr>
        <w:spacing w:line="240" w:lineRule="auto"/>
        <w:ind w:firstLineChars="0" w:firstLine="0"/>
        <w:jc w:val="left"/>
      </w:pPr>
    </w:p>
    <w:p w14:paraId="0C781527" w14:textId="77777777" w:rsidR="009C6A48" w:rsidRDefault="009C6A48" w:rsidP="00005C4C">
      <w:pPr>
        <w:spacing w:line="240" w:lineRule="auto"/>
        <w:ind w:firstLineChars="0" w:firstLine="0"/>
        <w:jc w:val="left"/>
      </w:pPr>
    </w:p>
    <w:p w14:paraId="66CA6C8D" w14:textId="77777777" w:rsidR="00710182" w:rsidRDefault="00710182" w:rsidP="00F259DE">
      <w:pPr>
        <w:widowControl/>
        <w:spacing w:line="240" w:lineRule="auto"/>
        <w:ind w:firstLineChars="0" w:firstLine="0"/>
        <w:jc w:val="left"/>
      </w:pPr>
    </w:p>
    <w:p w14:paraId="40452517" w14:textId="069C6EB6" w:rsidR="00F336AC" w:rsidRDefault="00F336AC">
      <w:pPr>
        <w:widowControl/>
        <w:spacing w:line="240" w:lineRule="auto"/>
        <w:ind w:firstLineChars="0" w:firstLine="0"/>
        <w:jc w:val="left"/>
      </w:pPr>
      <w:r>
        <w:br w:type="page"/>
      </w:r>
    </w:p>
    <w:p w14:paraId="3A4FF0F1" w14:textId="14CB8458" w:rsidR="00710182" w:rsidRPr="00F336AC" w:rsidRDefault="00F336AC" w:rsidP="00F336AC">
      <w:pPr>
        <w:widowControl/>
        <w:spacing w:line="240" w:lineRule="auto"/>
        <w:ind w:firstLineChars="0" w:firstLine="0"/>
        <w:jc w:val="left"/>
        <w:rPr>
          <w:b/>
          <w:bCs/>
        </w:rPr>
      </w:pPr>
      <w:r w:rsidRPr="00F336AC">
        <w:rPr>
          <w:rFonts w:hint="eastAsia"/>
          <w:b/>
          <w:bCs/>
        </w:rPr>
        <w:lastRenderedPageBreak/>
        <w:t>Reference</w:t>
      </w:r>
    </w:p>
    <w:p w14:paraId="3E0C7E76" w14:textId="77777777" w:rsidR="00D27980" w:rsidRPr="008D6071" w:rsidRDefault="00710182" w:rsidP="00F336AC">
      <w:pPr>
        <w:pStyle w:val="EndNoteBibliography"/>
        <w:spacing w:line="240" w:lineRule="auto"/>
        <w:ind w:firstLineChars="0" w:firstLine="0"/>
        <w:rPr>
          <w:sz w:val="21"/>
        </w:rPr>
      </w:pPr>
      <w:r w:rsidRPr="008D6071">
        <w:rPr>
          <w:sz w:val="21"/>
        </w:rPr>
        <w:fldChar w:fldCharType="begin"/>
      </w:r>
      <w:r w:rsidRPr="008D6071">
        <w:rPr>
          <w:sz w:val="21"/>
        </w:rPr>
        <w:instrText xml:space="preserve"> ADDIN EN.REFLIST </w:instrText>
      </w:r>
      <w:r w:rsidRPr="008D6071">
        <w:rPr>
          <w:sz w:val="21"/>
        </w:rPr>
        <w:fldChar w:fldCharType="separate"/>
      </w:r>
      <w:r w:rsidR="00D27980" w:rsidRPr="008D6071">
        <w:rPr>
          <w:sz w:val="21"/>
        </w:rPr>
        <w:t xml:space="preserve">1. Ni YF, Lian QQ, Jiang PW, et al. Application of acupuncture analgesia in colonoscopy. </w:t>
      </w:r>
      <w:r w:rsidR="00D27980" w:rsidRPr="008D6071">
        <w:rPr>
          <w:i/>
          <w:sz w:val="21"/>
        </w:rPr>
        <w:t>Zhongguo Zhen Jiu</w:t>
      </w:r>
      <w:r w:rsidR="00D27980" w:rsidRPr="008D6071">
        <w:rPr>
          <w:sz w:val="21"/>
        </w:rPr>
        <w:t xml:space="preserve"> 2008;27(10):766-8.</w:t>
      </w:r>
    </w:p>
    <w:p w14:paraId="26397B30" w14:textId="77777777" w:rsidR="00D27980" w:rsidRPr="008D6071" w:rsidRDefault="00D27980" w:rsidP="00F336AC">
      <w:pPr>
        <w:pStyle w:val="EndNoteBibliography"/>
        <w:spacing w:line="240" w:lineRule="auto"/>
        <w:ind w:firstLineChars="0" w:firstLine="0"/>
        <w:rPr>
          <w:sz w:val="21"/>
        </w:rPr>
      </w:pPr>
      <w:r w:rsidRPr="008D6071">
        <w:rPr>
          <w:sz w:val="21"/>
        </w:rPr>
        <w:t xml:space="preserve">2. Wong JC, Yau KK, Cheung HY, et al. Towards painless colonoscopy: a randomized controlled trial on carbon dioxide-insufflating colonoscopy. </w:t>
      </w:r>
      <w:r w:rsidRPr="008D6071">
        <w:rPr>
          <w:i/>
          <w:sz w:val="21"/>
        </w:rPr>
        <w:t>ANZ J Surg</w:t>
      </w:r>
      <w:r w:rsidRPr="008D6071">
        <w:rPr>
          <w:sz w:val="21"/>
        </w:rPr>
        <w:t xml:space="preserve"> 2008;78(10):871-4. doi: 10.1111/j.1445-2197.2008.04683.x</w:t>
      </w:r>
    </w:p>
    <w:p w14:paraId="55ECD595" w14:textId="77777777" w:rsidR="00D27980" w:rsidRPr="008D6071" w:rsidRDefault="00D27980" w:rsidP="00F336AC">
      <w:pPr>
        <w:pStyle w:val="EndNoteBibliography"/>
        <w:spacing w:line="240" w:lineRule="auto"/>
        <w:ind w:firstLineChars="0" w:firstLine="0"/>
        <w:rPr>
          <w:sz w:val="21"/>
        </w:rPr>
      </w:pPr>
      <w:r w:rsidRPr="008D6071">
        <w:rPr>
          <w:sz w:val="21"/>
        </w:rPr>
        <w:t xml:space="preserve">3. Leung JW, Mann SK, Siao-Salera R, et al. A randomized, controlled comparison of warm water infusion in lieu of air insufflation versus air insufflation for aiding colonoscopy insertion in sedated patients undergoing colorectal cancer screening and surveillance. </w:t>
      </w:r>
      <w:r w:rsidRPr="008D6071">
        <w:rPr>
          <w:i/>
          <w:sz w:val="21"/>
        </w:rPr>
        <w:t>Gastrointest Endosc</w:t>
      </w:r>
      <w:r w:rsidRPr="008D6071">
        <w:rPr>
          <w:sz w:val="21"/>
        </w:rPr>
        <w:t xml:space="preserve"> 2009;70(3):505-10. doi: 10.1016/j.gie.2008.12.253 [published Online First: 20090624]</w:t>
      </w:r>
    </w:p>
    <w:p w14:paraId="64AF6478" w14:textId="77777777" w:rsidR="00D27980" w:rsidRPr="008D6071" w:rsidRDefault="00D27980" w:rsidP="00F336AC">
      <w:pPr>
        <w:pStyle w:val="EndNoteBibliography"/>
        <w:spacing w:line="240" w:lineRule="auto"/>
        <w:ind w:firstLineChars="0" w:firstLine="0"/>
        <w:rPr>
          <w:sz w:val="21"/>
        </w:rPr>
      </w:pPr>
      <w:r w:rsidRPr="008D6071">
        <w:rPr>
          <w:sz w:val="21"/>
        </w:rPr>
        <w:t xml:space="preserve">4. Hayee BH, Dunn J, Loganayagam A, et al. Midazolam with meperidine or fentanyl for colonoscopy: results of a randomized trial. </w:t>
      </w:r>
      <w:r w:rsidRPr="008D6071">
        <w:rPr>
          <w:i/>
          <w:sz w:val="21"/>
        </w:rPr>
        <w:t>Gastrointestinal Endoscopy</w:t>
      </w:r>
      <w:r w:rsidRPr="008D6071">
        <w:rPr>
          <w:sz w:val="21"/>
        </w:rPr>
        <w:t xml:space="preserve"> 2009;69(3):681-87. doi: 10.1016/j.gie.2008.09.033</w:t>
      </w:r>
    </w:p>
    <w:p w14:paraId="44897EB0" w14:textId="77777777" w:rsidR="00D27980" w:rsidRPr="008D6071" w:rsidRDefault="00D27980" w:rsidP="00F336AC">
      <w:pPr>
        <w:pStyle w:val="EndNoteBibliography"/>
        <w:spacing w:line="240" w:lineRule="auto"/>
        <w:ind w:firstLineChars="0" w:firstLine="0"/>
        <w:rPr>
          <w:sz w:val="21"/>
        </w:rPr>
      </w:pPr>
      <w:r w:rsidRPr="008D6071">
        <w:rPr>
          <w:sz w:val="21"/>
        </w:rPr>
        <w:t xml:space="preserve">5. Hsieh Y-H, Chou A-L, Lai Y-Y, et al. Propofol Alone Versus Propofol in Combination With Meperidine for Sedation During Colonoscopy. </w:t>
      </w:r>
      <w:r w:rsidRPr="008D6071">
        <w:rPr>
          <w:i/>
          <w:sz w:val="21"/>
        </w:rPr>
        <w:t>Journal of Clinical Gastroenterology</w:t>
      </w:r>
      <w:r w:rsidRPr="008D6071">
        <w:rPr>
          <w:sz w:val="21"/>
        </w:rPr>
        <w:t xml:space="preserve"> 2009;43(8):753-57. doi: 10.1097/MCG.0b013e3181862a8c</w:t>
      </w:r>
    </w:p>
    <w:p w14:paraId="2933B75B" w14:textId="77777777" w:rsidR="00D27980" w:rsidRPr="008D6071" w:rsidRDefault="00D27980" w:rsidP="00F336AC">
      <w:pPr>
        <w:pStyle w:val="EndNoteBibliography"/>
        <w:spacing w:line="240" w:lineRule="auto"/>
        <w:ind w:firstLineChars="0" w:firstLine="0"/>
        <w:rPr>
          <w:sz w:val="21"/>
        </w:rPr>
      </w:pPr>
      <w:r w:rsidRPr="008D6071">
        <w:rPr>
          <w:sz w:val="21"/>
        </w:rPr>
        <w:t xml:space="preserve">6. Leung FW, Jackson G, Okamoto KE, et al. A Proof-of-Concept RCT of Water vs. Air Method in Scheduled, Unsedated Colonoscopy in United States Veterans - Final Report Demonstrating Significantly Improved Outcomes in Unsedated Colonoscopy by the Water Method. </w:t>
      </w:r>
      <w:r w:rsidRPr="008D6071">
        <w:rPr>
          <w:i/>
          <w:sz w:val="21"/>
        </w:rPr>
        <w:t>Gastroenterology</w:t>
      </w:r>
      <w:r w:rsidRPr="008D6071">
        <w:rPr>
          <w:sz w:val="21"/>
        </w:rPr>
        <w:t xml:space="preserve"> 2010;138(5):S56-S57.</w:t>
      </w:r>
    </w:p>
    <w:p w14:paraId="5A64FE91" w14:textId="77777777" w:rsidR="00D27980" w:rsidRPr="008D6071" w:rsidRDefault="00D27980" w:rsidP="00F336AC">
      <w:pPr>
        <w:pStyle w:val="EndNoteBibliography"/>
        <w:spacing w:line="240" w:lineRule="auto"/>
        <w:ind w:firstLineChars="0" w:firstLine="0"/>
        <w:rPr>
          <w:sz w:val="21"/>
        </w:rPr>
      </w:pPr>
      <w:r w:rsidRPr="008D6071">
        <w:rPr>
          <w:sz w:val="21"/>
        </w:rPr>
        <w:t xml:space="preserve">7. Radaelli F, Paggi S, Amato A, et al. Warm water infusion versus air insufflation for unsedated colonoscopy: a randomized, controlled trial. </w:t>
      </w:r>
      <w:r w:rsidRPr="008D6071">
        <w:rPr>
          <w:i/>
          <w:sz w:val="21"/>
        </w:rPr>
        <w:t>Gastrointest Endosc</w:t>
      </w:r>
      <w:r w:rsidRPr="008D6071">
        <w:rPr>
          <w:sz w:val="21"/>
        </w:rPr>
        <w:t xml:space="preserve"> 2010;72(4):701-9. doi: 10.1016/j.gie.2010.06.025</w:t>
      </w:r>
    </w:p>
    <w:p w14:paraId="4F2EC7FE" w14:textId="77777777" w:rsidR="00D27980" w:rsidRPr="008D6071" w:rsidRDefault="00D27980" w:rsidP="00F336AC">
      <w:pPr>
        <w:pStyle w:val="EndNoteBibliography"/>
        <w:spacing w:line="240" w:lineRule="auto"/>
        <w:ind w:firstLineChars="0" w:firstLine="0"/>
        <w:rPr>
          <w:sz w:val="21"/>
        </w:rPr>
      </w:pPr>
      <w:r w:rsidRPr="008D6071">
        <w:rPr>
          <w:sz w:val="21"/>
        </w:rPr>
        <w:t xml:space="preserve">8. Geyer M, Guller U, Beglinger C. Carbon dioxide insufflation in routine colonoscopy is safe and more comfortable: results of a randomized controlled double-blinded trial. </w:t>
      </w:r>
      <w:r w:rsidRPr="008D6071">
        <w:rPr>
          <w:i/>
          <w:sz w:val="21"/>
        </w:rPr>
        <w:t>Diagn Ther Endosc</w:t>
      </w:r>
      <w:r w:rsidRPr="008D6071">
        <w:rPr>
          <w:sz w:val="21"/>
        </w:rPr>
        <w:t xml:space="preserve"> 2011;2011:378906. doi: 10.1155/2011/378906 [published Online First: 20110615]</w:t>
      </w:r>
    </w:p>
    <w:p w14:paraId="71AF07EF" w14:textId="77777777" w:rsidR="00D27980" w:rsidRPr="008D6071" w:rsidRDefault="00D27980" w:rsidP="00F336AC">
      <w:pPr>
        <w:pStyle w:val="EndNoteBibliography"/>
        <w:spacing w:line="240" w:lineRule="auto"/>
        <w:ind w:firstLineChars="0" w:firstLine="0"/>
        <w:rPr>
          <w:sz w:val="21"/>
        </w:rPr>
      </w:pPr>
      <w:r w:rsidRPr="008D6071">
        <w:rPr>
          <w:sz w:val="21"/>
        </w:rPr>
        <w:t xml:space="preserve">9. Amer-Cuenca JJ, Goicoechea C, Girona-López A, et al. Pain relief by applying transcutaneous electrical nerve stimulation (TENS) during unsedated colonoscopy: a randomized double-blind placebo-controlled trial. </w:t>
      </w:r>
      <w:r w:rsidRPr="008D6071">
        <w:rPr>
          <w:i/>
          <w:sz w:val="21"/>
        </w:rPr>
        <w:t>Eur J Pain</w:t>
      </w:r>
      <w:r w:rsidRPr="008D6071">
        <w:rPr>
          <w:sz w:val="21"/>
        </w:rPr>
        <w:t xml:space="preserve"> 2011;15(1):29-35. doi: 10.1016/j.ejpain.2010.05.006 [published Online First: 20100609]</w:t>
      </w:r>
    </w:p>
    <w:p w14:paraId="68E15BA9" w14:textId="77777777" w:rsidR="00D27980" w:rsidRPr="008D6071" w:rsidRDefault="00D27980" w:rsidP="00F336AC">
      <w:pPr>
        <w:pStyle w:val="EndNoteBibliography"/>
        <w:spacing w:line="240" w:lineRule="auto"/>
        <w:ind w:firstLineChars="0" w:firstLine="0"/>
        <w:rPr>
          <w:sz w:val="21"/>
        </w:rPr>
      </w:pPr>
      <w:r w:rsidRPr="008D6071">
        <w:rPr>
          <w:sz w:val="21"/>
        </w:rPr>
        <w:t xml:space="preserve">10. Pohl J, Messer I, Behrens A, et al. Water infusion for cecal intubation increases patient tolerance, but does not improve intubation of unsedated colonoscopies. </w:t>
      </w:r>
      <w:r w:rsidRPr="008D6071">
        <w:rPr>
          <w:i/>
          <w:sz w:val="21"/>
        </w:rPr>
        <w:t>Clin Gastroenterol Hepatol</w:t>
      </w:r>
      <w:r w:rsidRPr="008D6071">
        <w:rPr>
          <w:sz w:val="21"/>
        </w:rPr>
        <w:t xml:space="preserve"> 2011;9(12):1039-43.e1. doi: 10.1016/j.cgh.2011.06.031 [published Online First: 20110713]</w:t>
      </w:r>
    </w:p>
    <w:p w14:paraId="7B3BBB27" w14:textId="77777777" w:rsidR="00D27980" w:rsidRPr="008D6071" w:rsidRDefault="00D27980" w:rsidP="00F336AC">
      <w:pPr>
        <w:pStyle w:val="EndNoteBibliography"/>
        <w:spacing w:line="240" w:lineRule="auto"/>
        <w:ind w:firstLineChars="0" w:firstLine="0"/>
        <w:rPr>
          <w:sz w:val="21"/>
        </w:rPr>
      </w:pPr>
      <w:r w:rsidRPr="008D6071">
        <w:rPr>
          <w:sz w:val="21"/>
        </w:rPr>
        <w:t xml:space="preserve">11. Hsieh Y-H, Lin H-J, Tseng K-C. Limited water infusion decreases pain during minimally sedated colonoscopy. </w:t>
      </w:r>
      <w:r w:rsidRPr="008D6071">
        <w:rPr>
          <w:i/>
          <w:sz w:val="21"/>
        </w:rPr>
        <w:t>World Journal of Gastroenterology</w:t>
      </w:r>
      <w:r w:rsidRPr="008D6071">
        <w:rPr>
          <w:sz w:val="21"/>
        </w:rPr>
        <w:t xml:space="preserve"> 2011;17(17):2236-40. doi: 10.3748/wjg.v17.i17.2236</w:t>
      </w:r>
    </w:p>
    <w:p w14:paraId="1672AFF0" w14:textId="77777777" w:rsidR="00D27980" w:rsidRPr="008D6071" w:rsidRDefault="00D27980" w:rsidP="00F336AC">
      <w:pPr>
        <w:pStyle w:val="EndNoteBibliography"/>
        <w:spacing w:line="240" w:lineRule="auto"/>
        <w:ind w:firstLineChars="0" w:firstLine="0"/>
        <w:rPr>
          <w:sz w:val="21"/>
        </w:rPr>
      </w:pPr>
      <w:r w:rsidRPr="008D6071">
        <w:rPr>
          <w:sz w:val="21"/>
        </w:rPr>
        <w:t xml:space="preserve">12. Toros AB, Ersoz F, Ozcan O. Does a fitted abdominal corset makes colonoscopy more tolerable? </w:t>
      </w:r>
      <w:r w:rsidRPr="008D6071">
        <w:rPr>
          <w:i/>
          <w:sz w:val="21"/>
        </w:rPr>
        <w:t>Dig Endosc</w:t>
      </w:r>
      <w:r w:rsidRPr="008D6071">
        <w:rPr>
          <w:sz w:val="21"/>
        </w:rPr>
        <w:t xml:space="preserve"> 2012;24(3):164-7. doi: 10.1111/j.1443-1661.2011.01207.x [published Online First: 20111027]</w:t>
      </w:r>
    </w:p>
    <w:p w14:paraId="742EFE01" w14:textId="77777777" w:rsidR="00D27980" w:rsidRPr="008D6071" w:rsidRDefault="00D27980" w:rsidP="00F336AC">
      <w:pPr>
        <w:pStyle w:val="EndNoteBibliography"/>
        <w:spacing w:line="240" w:lineRule="auto"/>
        <w:ind w:firstLineChars="0" w:firstLine="0"/>
        <w:rPr>
          <w:sz w:val="21"/>
        </w:rPr>
      </w:pPr>
      <w:r w:rsidRPr="008D6071">
        <w:rPr>
          <w:sz w:val="21"/>
        </w:rPr>
        <w:t xml:space="preserve">13. Chen Y, Du B, Yang C, et al. Insufflation of carbon dioxide at colonoscopy elevates degree of </w:t>
      </w:r>
      <w:r w:rsidRPr="008D6071">
        <w:rPr>
          <w:sz w:val="21"/>
        </w:rPr>
        <w:lastRenderedPageBreak/>
        <w:t xml:space="preserve">comfort in elderly patients: a randomized controlled trial. </w:t>
      </w:r>
      <w:r w:rsidRPr="008D6071">
        <w:rPr>
          <w:i/>
          <w:sz w:val="21"/>
        </w:rPr>
        <w:t>Chinese Journal of Gastroenterology</w:t>
      </w:r>
      <w:r w:rsidRPr="008D6071">
        <w:rPr>
          <w:sz w:val="21"/>
        </w:rPr>
        <w:t xml:space="preserve"> 2012;17(5):288-92. doi: 10.3969/j.issn.1008-7125.2012.05.008</w:t>
      </w:r>
    </w:p>
    <w:p w14:paraId="084E11B2" w14:textId="77777777" w:rsidR="00D27980" w:rsidRPr="008D6071" w:rsidRDefault="00D27980" w:rsidP="00F336AC">
      <w:pPr>
        <w:pStyle w:val="EndNoteBibliography"/>
        <w:spacing w:line="240" w:lineRule="auto"/>
        <w:ind w:firstLineChars="0" w:firstLine="0"/>
        <w:rPr>
          <w:sz w:val="21"/>
        </w:rPr>
      </w:pPr>
      <w:r w:rsidRPr="008D6071">
        <w:rPr>
          <w:sz w:val="21"/>
        </w:rPr>
        <w:t xml:space="preserve">14. Bayupurnama P, Ratnasari N, Indrarti F, et al. The Water-Aided Method in Routine Unsedated Colonoscopy: A Randomized Controlled Trial (RCT) in Diagnostic Cases in Indonesian Patients Presidential Poster. </w:t>
      </w:r>
      <w:r w:rsidRPr="008D6071">
        <w:rPr>
          <w:i/>
          <w:sz w:val="21"/>
        </w:rPr>
        <w:t>American Journal of Gastroenterology</w:t>
      </w:r>
      <w:r w:rsidRPr="008D6071">
        <w:rPr>
          <w:sz w:val="21"/>
        </w:rPr>
        <w:t xml:space="preserve"> 2012;107:S733-S34. doi: 10.14309/00000434-201210001-01802</w:t>
      </w:r>
    </w:p>
    <w:p w14:paraId="50BB484A" w14:textId="77777777" w:rsidR="00D27980" w:rsidRPr="008D6071" w:rsidRDefault="00D27980" w:rsidP="00F336AC">
      <w:pPr>
        <w:pStyle w:val="EndNoteBibliography"/>
        <w:spacing w:line="240" w:lineRule="auto"/>
        <w:ind w:firstLineChars="0" w:firstLine="0"/>
        <w:rPr>
          <w:sz w:val="21"/>
        </w:rPr>
      </w:pPr>
      <w:r w:rsidRPr="008D6071">
        <w:rPr>
          <w:sz w:val="21"/>
        </w:rPr>
        <w:t xml:space="preserve">15. Szura M, Pach R, Matyja A, et al. Carbon dioxide insufflation during screening unsedated colonoscopy: a randomised clinical trial. </w:t>
      </w:r>
      <w:r w:rsidRPr="008D6071">
        <w:rPr>
          <w:i/>
          <w:sz w:val="21"/>
        </w:rPr>
        <w:t>Eur J Cancer Prev</w:t>
      </w:r>
      <w:r w:rsidRPr="008D6071">
        <w:rPr>
          <w:sz w:val="21"/>
        </w:rPr>
        <w:t xml:space="preserve"> 2015;24(1):37-43. doi: 10.1097/cej.0000000000000047</w:t>
      </w:r>
    </w:p>
    <w:p w14:paraId="0802ACDE" w14:textId="77777777" w:rsidR="00D27980" w:rsidRPr="008D6071" w:rsidRDefault="00D27980" w:rsidP="00F336AC">
      <w:pPr>
        <w:pStyle w:val="EndNoteBibliography"/>
        <w:spacing w:line="240" w:lineRule="auto"/>
        <w:ind w:firstLineChars="0" w:firstLine="0"/>
        <w:rPr>
          <w:sz w:val="21"/>
        </w:rPr>
      </w:pPr>
      <w:r w:rsidRPr="008D6071">
        <w:rPr>
          <w:sz w:val="21"/>
        </w:rPr>
        <w:t xml:space="preserve">16. Umezawa S, Higurashi T, Uchiyama S, et al. Visual distraction alone for the improvement of colonoscopy-related pain and satisfaction. </w:t>
      </w:r>
      <w:r w:rsidRPr="008D6071">
        <w:rPr>
          <w:i/>
          <w:sz w:val="21"/>
        </w:rPr>
        <w:t>World J Gastroenterol</w:t>
      </w:r>
      <w:r w:rsidRPr="008D6071">
        <w:rPr>
          <w:sz w:val="21"/>
        </w:rPr>
        <w:t xml:space="preserve"> 2015;21(15):4707-14. doi: 10.3748/wjg.v21.i15.4707</w:t>
      </w:r>
    </w:p>
    <w:p w14:paraId="1A69E5A1" w14:textId="77777777" w:rsidR="00D27980" w:rsidRPr="008D6071" w:rsidRDefault="00D27980" w:rsidP="00F336AC">
      <w:pPr>
        <w:pStyle w:val="EndNoteBibliography"/>
        <w:spacing w:line="240" w:lineRule="auto"/>
        <w:ind w:firstLineChars="0" w:firstLine="0"/>
        <w:rPr>
          <w:sz w:val="21"/>
        </w:rPr>
      </w:pPr>
      <w:r w:rsidRPr="008D6071">
        <w:rPr>
          <w:sz w:val="21"/>
        </w:rPr>
        <w:t xml:space="preserve">17. Chen Y, Wu W, Yao Y, et al. Transcutaneous electric acupoint stimulation at Jiaji points reduce abdominal pain after colonoscopy: a randomized controlled trial. </w:t>
      </w:r>
      <w:r w:rsidRPr="008D6071">
        <w:rPr>
          <w:i/>
          <w:sz w:val="21"/>
        </w:rPr>
        <w:t>International Journal of Clinical and Experimental Medicine</w:t>
      </w:r>
      <w:r w:rsidRPr="008D6071">
        <w:rPr>
          <w:sz w:val="21"/>
        </w:rPr>
        <w:t xml:space="preserve"> 2015;8(4):5972-77.</w:t>
      </w:r>
    </w:p>
    <w:p w14:paraId="359BA395" w14:textId="77777777" w:rsidR="00D27980" w:rsidRPr="008D6071" w:rsidRDefault="00D27980" w:rsidP="00F336AC">
      <w:pPr>
        <w:pStyle w:val="EndNoteBibliography"/>
        <w:spacing w:line="240" w:lineRule="auto"/>
        <w:ind w:firstLineChars="0" w:firstLine="0"/>
        <w:rPr>
          <w:sz w:val="21"/>
        </w:rPr>
      </w:pPr>
      <w:r w:rsidRPr="008D6071">
        <w:rPr>
          <w:sz w:val="21"/>
        </w:rPr>
        <w:t xml:space="preserve">18. Jiang X, Li X, Zhou Hui L. Effects of Visual and Audiovisual Distraction on Pain and Anxiety Among Patients Undergoing Colonoscopy. </w:t>
      </w:r>
      <w:r w:rsidRPr="008D6071">
        <w:rPr>
          <w:i/>
          <w:sz w:val="21"/>
        </w:rPr>
        <w:t>Gastroenterology Nursing</w:t>
      </w:r>
      <w:r w:rsidRPr="008D6071">
        <w:rPr>
          <w:sz w:val="21"/>
        </w:rPr>
        <w:t xml:space="preserve"> 2015;38(1):55-61. doi: 10.1097/sga.0000000000000089</w:t>
      </w:r>
    </w:p>
    <w:p w14:paraId="27AD04AB" w14:textId="77777777" w:rsidR="00D27980" w:rsidRPr="008D6071" w:rsidRDefault="00D27980" w:rsidP="00F336AC">
      <w:pPr>
        <w:pStyle w:val="EndNoteBibliography"/>
        <w:spacing w:line="240" w:lineRule="auto"/>
        <w:ind w:firstLineChars="0" w:firstLine="0"/>
        <w:rPr>
          <w:sz w:val="21"/>
        </w:rPr>
      </w:pPr>
      <w:r w:rsidRPr="008D6071">
        <w:rPr>
          <w:sz w:val="21"/>
        </w:rPr>
        <w:t xml:space="preserve">19. Schroeder C, Kaoutzanis C, Tocco-Bradley R, et al. Patients Prefer Propofol to Midazolam Plus Fentanyl for Sedation for Colonoscopy: Results of a Single-Center Randomized Equivalence Trial. </w:t>
      </w:r>
      <w:r w:rsidRPr="008D6071">
        <w:rPr>
          <w:i/>
          <w:sz w:val="21"/>
        </w:rPr>
        <w:t>Dis Colon Rectum</w:t>
      </w:r>
      <w:r w:rsidRPr="008D6071">
        <w:rPr>
          <w:sz w:val="21"/>
        </w:rPr>
        <w:t xml:space="preserve"> 2016;59(1):62-69. doi: 10.1097/dcr.0000000000000512</w:t>
      </w:r>
    </w:p>
    <w:p w14:paraId="08D7771E" w14:textId="77777777" w:rsidR="00D27980" w:rsidRPr="008D6071" w:rsidRDefault="00D27980" w:rsidP="00F336AC">
      <w:pPr>
        <w:pStyle w:val="EndNoteBibliography"/>
        <w:spacing w:line="240" w:lineRule="auto"/>
        <w:ind w:firstLineChars="0" w:firstLine="0"/>
        <w:rPr>
          <w:sz w:val="21"/>
        </w:rPr>
      </w:pPr>
      <w:r w:rsidRPr="008D6071">
        <w:rPr>
          <w:sz w:val="21"/>
        </w:rPr>
        <w:t xml:space="preserve">20. De Silva AP, Niriella MA, Nandamuni Y, et al. Effect of audio and visual distraction on patients undergoing colonoscopy: a randomized controlled study. </w:t>
      </w:r>
      <w:r w:rsidRPr="008D6071">
        <w:rPr>
          <w:i/>
          <w:sz w:val="21"/>
        </w:rPr>
        <w:t>Endoscopy international open</w:t>
      </w:r>
      <w:r w:rsidRPr="008D6071">
        <w:rPr>
          <w:sz w:val="21"/>
        </w:rPr>
        <w:t xml:space="preserve"> 2016;4(11):E1211-E14.</w:t>
      </w:r>
    </w:p>
    <w:p w14:paraId="24FA5439" w14:textId="77777777" w:rsidR="00D27980" w:rsidRPr="008D6071" w:rsidRDefault="00D27980" w:rsidP="00F336AC">
      <w:pPr>
        <w:pStyle w:val="EndNoteBibliography"/>
        <w:spacing w:line="240" w:lineRule="auto"/>
        <w:ind w:firstLineChars="0" w:firstLine="0"/>
        <w:rPr>
          <w:sz w:val="21"/>
        </w:rPr>
      </w:pPr>
      <w:r w:rsidRPr="008D6071">
        <w:rPr>
          <w:sz w:val="21"/>
        </w:rPr>
        <w:t>21. Ko SY. The Effectiveness of Music Interventions on Anxiety Level, Pain Level and Satisfaction for Chinese Adult Patients Undergoing Colonoscopy2016.</w:t>
      </w:r>
    </w:p>
    <w:p w14:paraId="6DA0BC93" w14:textId="77777777" w:rsidR="00D27980" w:rsidRPr="008D6071" w:rsidRDefault="00D27980" w:rsidP="00F336AC">
      <w:pPr>
        <w:pStyle w:val="EndNoteBibliography"/>
        <w:spacing w:line="240" w:lineRule="auto"/>
        <w:ind w:firstLineChars="0" w:firstLine="0"/>
        <w:rPr>
          <w:sz w:val="21"/>
        </w:rPr>
      </w:pPr>
      <w:r w:rsidRPr="008D6071">
        <w:rPr>
          <w:sz w:val="21"/>
        </w:rPr>
        <w:t xml:space="preserve">22. Cao Y, Wang P. Impact of water infusion colonoscopy on abdominal pain and inflammatory response in elderly patients. </w:t>
      </w:r>
      <w:r w:rsidRPr="008D6071">
        <w:rPr>
          <w:i/>
          <w:sz w:val="21"/>
        </w:rPr>
        <w:t>Chinese Journal of Gastroenterology</w:t>
      </w:r>
      <w:r w:rsidRPr="008D6071">
        <w:rPr>
          <w:sz w:val="21"/>
        </w:rPr>
        <w:t xml:space="preserve"> 2017;22(1):40-42. doi: 10.3969/j.issn.1008-7125.2017.01.009</w:t>
      </w:r>
    </w:p>
    <w:p w14:paraId="174DB85F" w14:textId="77777777" w:rsidR="00D27980" w:rsidRPr="008D6071" w:rsidRDefault="00D27980" w:rsidP="00F336AC">
      <w:pPr>
        <w:pStyle w:val="EndNoteBibliography"/>
        <w:spacing w:line="240" w:lineRule="auto"/>
        <w:ind w:firstLineChars="0" w:firstLine="0"/>
        <w:rPr>
          <w:sz w:val="21"/>
        </w:rPr>
      </w:pPr>
      <w:r w:rsidRPr="008D6071">
        <w:rPr>
          <w:sz w:val="21"/>
        </w:rPr>
        <w:t xml:space="preserve">23. Azevedo R, Leitão C, Pinto J, et al. Can Water Exchange Improve Patient Tolerance in Unsedated Colonoscopy A Prospective Comparative Study. </w:t>
      </w:r>
      <w:r w:rsidRPr="008D6071">
        <w:rPr>
          <w:i/>
          <w:sz w:val="21"/>
        </w:rPr>
        <w:t>GE Port J Gastroenterol</w:t>
      </w:r>
      <w:r w:rsidRPr="008D6071">
        <w:rPr>
          <w:sz w:val="21"/>
        </w:rPr>
        <w:t xml:space="preserve"> 2018;25(4):166-74. doi: 10.1159/000484093 [published Online First: 20171116]</w:t>
      </w:r>
    </w:p>
    <w:p w14:paraId="2828B631" w14:textId="77777777" w:rsidR="00D27980" w:rsidRPr="008D6071" w:rsidRDefault="00D27980" w:rsidP="00F336AC">
      <w:pPr>
        <w:pStyle w:val="EndNoteBibliography"/>
        <w:spacing w:line="240" w:lineRule="auto"/>
        <w:ind w:firstLineChars="0" w:firstLine="0"/>
        <w:rPr>
          <w:sz w:val="21"/>
        </w:rPr>
      </w:pPr>
      <w:r w:rsidRPr="008D6071">
        <w:rPr>
          <w:sz w:val="21"/>
        </w:rPr>
        <w:t xml:space="preserve">24. Adigun TA, Akere A, Ayandipo OO, et al. A comparison of propofol - fentanyl with midazolam - pentazocine combination for sedation and analgesia during colonoscopy in Ibadan Nigeria. </w:t>
      </w:r>
      <w:r w:rsidRPr="008D6071">
        <w:rPr>
          <w:i/>
          <w:sz w:val="21"/>
        </w:rPr>
        <w:t>Journal of Clinical Sciences</w:t>
      </w:r>
      <w:r w:rsidRPr="008D6071">
        <w:rPr>
          <w:sz w:val="21"/>
        </w:rPr>
        <w:t xml:space="preserve"> 2019;16(1):1-6. doi: 10.4103/jcls.jcls_38_18</w:t>
      </w:r>
    </w:p>
    <w:p w14:paraId="71DC1AC0" w14:textId="77777777" w:rsidR="00D27980" w:rsidRPr="008D6071" w:rsidRDefault="00D27980" w:rsidP="00F336AC">
      <w:pPr>
        <w:pStyle w:val="EndNoteBibliography"/>
        <w:spacing w:line="240" w:lineRule="auto"/>
        <w:ind w:firstLineChars="0" w:firstLine="0"/>
        <w:rPr>
          <w:sz w:val="21"/>
        </w:rPr>
      </w:pPr>
      <w:r w:rsidRPr="008D6071">
        <w:rPr>
          <w:sz w:val="21"/>
        </w:rPr>
        <w:t xml:space="preserve">25. Pontone S, Palma R, Donato G, et al. Efficacy of Sedation by Midazolam in Association With Meperidine or Fentanyl and Role of Patient Distress During Elective Colonoscopy. </w:t>
      </w:r>
      <w:r w:rsidRPr="008D6071">
        <w:rPr>
          <w:i/>
          <w:sz w:val="21"/>
        </w:rPr>
        <w:t>Gastroenterol Nurs</w:t>
      </w:r>
      <w:r w:rsidRPr="008D6071">
        <w:rPr>
          <w:sz w:val="21"/>
        </w:rPr>
        <w:t xml:space="preserve"> 2020;43(3):258-63. doi: 10.1097/sga.0000000000000456</w:t>
      </w:r>
    </w:p>
    <w:p w14:paraId="76329505" w14:textId="77777777" w:rsidR="00D27980" w:rsidRPr="008D6071" w:rsidRDefault="00D27980" w:rsidP="00F336AC">
      <w:pPr>
        <w:pStyle w:val="EndNoteBibliography"/>
        <w:spacing w:line="240" w:lineRule="auto"/>
        <w:ind w:firstLineChars="0" w:firstLine="0"/>
        <w:rPr>
          <w:sz w:val="21"/>
        </w:rPr>
      </w:pPr>
      <w:r w:rsidRPr="008D6071">
        <w:rPr>
          <w:sz w:val="21"/>
        </w:rPr>
        <w:t xml:space="preserve">26. Veldhuijzen G, Klaassen NJM, Van Wezel RJA, et al. Virtual reality distraction for patients to relieve pain and discomfort during colonoscopy. </w:t>
      </w:r>
      <w:r w:rsidRPr="008D6071">
        <w:rPr>
          <w:i/>
          <w:sz w:val="21"/>
        </w:rPr>
        <w:t>Endosc Int Open</w:t>
      </w:r>
      <w:r w:rsidRPr="008D6071">
        <w:rPr>
          <w:sz w:val="21"/>
        </w:rPr>
        <w:t xml:space="preserve"> 2020;8(7):E959-e66. doi: 10.1055/a-1178-9289 [published Online First: 20200630]</w:t>
      </w:r>
    </w:p>
    <w:p w14:paraId="62ECDD4B" w14:textId="77777777" w:rsidR="00D27980" w:rsidRPr="008D6071" w:rsidRDefault="00D27980" w:rsidP="00F336AC">
      <w:pPr>
        <w:pStyle w:val="EndNoteBibliography"/>
        <w:spacing w:line="240" w:lineRule="auto"/>
        <w:ind w:firstLineChars="0" w:firstLine="0"/>
        <w:rPr>
          <w:sz w:val="21"/>
        </w:rPr>
      </w:pPr>
      <w:r w:rsidRPr="008D6071">
        <w:rPr>
          <w:sz w:val="21"/>
        </w:rPr>
        <w:lastRenderedPageBreak/>
        <w:t xml:space="preserve">27. Hsieh Y-H, Tseng C-W, Koo M, et al. Feasibility of sedation on demand in Taiwan using water exchange and air insufflation: A randomized controlled trial. </w:t>
      </w:r>
      <w:r w:rsidRPr="008D6071">
        <w:rPr>
          <w:i/>
          <w:sz w:val="21"/>
        </w:rPr>
        <w:t>Journal of Gastroenterology and Hepatology</w:t>
      </w:r>
      <w:r w:rsidRPr="008D6071">
        <w:rPr>
          <w:sz w:val="21"/>
        </w:rPr>
        <w:t xml:space="preserve"> 2020;35(2):256-62. doi: 10.1111/jgh.14839</w:t>
      </w:r>
    </w:p>
    <w:p w14:paraId="148B8440" w14:textId="77777777" w:rsidR="00D27980" w:rsidRPr="008D6071" w:rsidRDefault="00D27980" w:rsidP="00F336AC">
      <w:pPr>
        <w:pStyle w:val="EndNoteBibliography"/>
        <w:spacing w:line="240" w:lineRule="auto"/>
        <w:ind w:firstLineChars="0" w:firstLine="0"/>
        <w:rPr>
          <w:sz w:val="21"/>
        </w:rPr>
      </w:pPr>
      <w:r w:rsidRPr="008D6071">
        <w:rPr>
          <w:sz w:val="21"/>
        </w:rPr>
        <w:t xml:space="preserve">28. Joan Gan CY, Chan KK, Tan JH, et al. Smartphone-controlled patch electro-acupuncture versus conventional pain relief during colonoscopy: a randomized controlled trial. </w:t>
      </w:r>
      <w:r w:rsidRPr="008D6071">
        <w:rPr>
          <w:i/>
          <w:sz w:val="21"/>
        </w:rPr>
        <w:t>ANZ J Surg</w:t>
      </w:r>
      <w:r w:rsidRPr="008D6071">
        <w:rPr>
          <w:sz w:val="21"/>
        </w:rPr>
        <w:t xml:space="preserve"> 2021;91(6):E375-e81. doi: 10.1111/ans.16870 [published Online First: 20210419]</w:t>
      </w:r>
    </w:p>
    <w:p w14:paraId="61F997AF" w14:textId="77777777" w:rsidR="00D27980" w:rsidRPr="008D6071" w:rsidRDefault="00D27980" w:rsidP="00F336AC">
      <w:pPr>
        <w:pStyle w:val="EndNoteBibliography"/>
        <w:spacing w:line="240" w:lineRule="auto"/>
        <w:ind w:firstLineChars="0" w:firstLine="0"/>
        <w:rPr>
          <w:sz w:val="21"/>
        </w:rPr>
      </w:pPr>
      <w:r w:rsidRPr="008D6071">
        <w:rPr>
          <w:sz w:val="21"/>
        </w:rPr>
        <w:t xml:space="preserve">29. Cakir SK, Evirgen S. The Effect of Virtual Reality on Pain and Anxiety During Colonoscopy: A Randomized Controlled Trial. </w:t>
      </w:r>
      <w:r w:rsidRPr="008D6071">
        <w:rPr>
          <w:i/>
          <w:sz w:val="21"/>
        </w:rPr>
        <w:t>Turkish Journal of Gastroenterology</w:t>
      </w:r>
      <w:r w:rsidRPr="008D6071">
        <w:rPr>
          <w:sz w:val="21"/>
        </w:rPr>
        <w:t xml:space="preserve"> 2021;32(5):451-57. doi: 10.5152/tjg.2021.191081</w:t>
      </w:r>
    </w:p>
    <w:p w14:paraId="5D3EA095" w14:textId="77777777" w:rsidR="00D27980" w:rsidRPr="008D6071" w:rsidRDefault="00D27980" w:rsidP="00F336AC">
      <w:pPr>
        <w:pStyle w:val="EndNoteBibliography"/>
        <w:spacing w:line="240" w:lineRule="auto"/>
        <w:ind w:firstLineChars="0" w:firstLine="0"/>
        <w:rPr>
          <w:sz w:val="21"/>
        </w:rPr>
      </w:pPr>
      <w:r w:rsidRPr="008D6071">
        <w:rPr>
          <w:sz w:val="21"/>
        </w:rPr>
        <w:t xml:space="preserve">30. Han C, Xu T, Sheng L, et al. Improving the discomfort and satisfaction of colonoscopy by distraction with smartphones A prospective randomized controlled study. </w:t>
      </w:r>
      <w:r w:rsidRPr="008D6071">
        <w:rPr>
          <w:i/>
          <w:sz w:val="21"/>
        </w:rPr>
        <w:t>Medicine</w:t>
      </w:r>
      <w:r w:rsidRPr="008D6071">
        <w:rPr>
          <w:sz w:val="21"/>
        </w:rPr>
        <w:t xml:space="preserve"> 2021;100(9) doi: 10.1097/md.0000000000023799</w:t>
      </w:r>
    </w:p>
    <w:p w14:paraId="2CE289E7" w14:textId="77777777" w:rsidR="00D27980" w:rsidRPr="008D6071" w:rsidRDefault="00D27980" w:rsidP="00F336AC">
      <w:pPr>
        <w:pStyle w:val="EndNoteBibliography"/>
        <w:spacing w:line="240" w:lineRule="auto"/>
        <w:ind w:firstLineChars="0" w:firstLine="0"/>
        <w:rPr>
          <w:sz w:val="21"/>
        </w:rPr>
      </w:pPr>
      <w:r w:rsidRPr="008D6071">
        <w:rPr>
          <w:sz w:val="21"/>
        </w:rPr>
        <w:t xml:space="preserve">31. Brix LD, Pedersen ASB. Effect of music intervention in colonoscopy-naïve adults: a randomised controlled trial. </w:t>
      </w:r>
      <w:r w:rsidRPr="008D6071">
        <w:rPr>
          <w:i/>
          <w:sz w:val="21"/>
        </w:rPr>
        <w:t>Br J Nurs</w:t>
      </w:r>
      <w:r w:rsidRPr="008D6071">
        <w:rPr>
          <w:sz w:val="21"/>
        </w:rPr>
        <w:t xml:space="preserve"> 2022;31(10):526-32. doi: 10.12968/bjon.2022.31.10.526</w:t>
      </w:r>
    </w:p>
    <w:p w14:paraId="35CD68A0" w14:textId="77777777" w:rsidR="00D27980" w:rsidRPr="008D6071" w:rsidRDefault="00D27980" w:rsidP="00F336AC">
      <w:pPr>
        <w:pStyle w:val="EndNoteBibliography"/>
        <w:spacing w:line="240" w:lineRule="auto"/>
        <w:ind w:firstLineChars="0" w:firstLine="0"/>
        <w:rPr>
          <w:sz w:val="21"/>
        </w:rPr>
      </w:pPr>
      <w:r w:rsidRPr="008D6071">
        <w:rPr>
          <w:sz w:val="21"/>
        </w:rPr>
        <w:t xml:space="preserve">32. Liu Q, Zang Y, Zang W, et al. Implementation of virtual reality technology to decrease patients' pain and nervousness during colonoscopies: a prospective randomised controlled single-blinded trial. </w:t>
      </w:r>
      <w:r w:rsidRPr="008D6071">
        <w:rPr>
          <w:i/>
          <w:sz w:val="21"/>
        </w:rPr>
        <w:t>Clinical Medicine</w:t>
      </w:r>
      <w:r w:rsidRPr="008D6071">
        <w:rPr>
          <w:sz w:val="21"/>
        </w:rPr>
        <w:t xml:space="preserve"> 2022;22(3):237-40. doi: 10.7861/clinmed.2022-0001</w:t>
      </w:r>
    </w:p>
    <w:p w14:paraId="3C4072F2" w14:textId="77777777" w:rsidR="00D27980" w:rsidRPr="008D6071" w:rsidRDefault="00D27980" w:rsidP="00F336AC">
      <w:pPr>
        <w:pStyle w:val="EndNoteBibliography"/>
        <w:spacing w:line="240" w:lineRule="auto"/>
        <w:ind w:firstLineChars="0" w:firstLine="0"/>
        <w:rPr>
          <w:sz w:val="21"/>
        </w:rPr>
      </w:pPr>
      <w:r w:rsidRPr="008D6071">
        <w:rPr>
          <w:sz w:val="21"/>
        </w:rPr>
        <w:t xml:space="preserve">33. Sun D-J, You Y-X, He X-J, et al. Effects of light music played by piano intervention on satisfaction, anxiety, and pain in patients undergoing colonoscopy: A randomized controlled trial. </w:t>
      </w:r>
      <w:r w:rsidRPr="008D6071">
        <w:rPr>
          <w:i/>
          <w:sz w:val="21"/>
        </w:rPr>
        <w:t>Medicine</w:t>
      </w:r>
      <w:r w:rsidRPr="008D6071">
        <w:rPr>
          <w:sz w:val="21"/>
        </w:rPr>
        <w:t xml:space="preserve"> 2022;101(52) doi: 10.1097/md.0000000000032339</w:t>
      </w:r>
    </w:p>
    <w:p w14:paraId="1C37BA0F" w14:textId="77777777" w:rsidR="00D27980" w:rsidRPr="008D6071" w:rsidRDefault="00D27980" w:rsidP="00F336AC">
      <w:pPr>
        <w:pStyle w:val="EndNoteBibliography"/>
        <w:spacing w:line="240" w:lineRule="auto"/>
        <w:ind w:firstLineChars="0" w:firstLine="0"/>
        <w:rPr>
          <w:bCs/>
          <w:sz w:val="21"/>
        </w:rPr>
      </w:pPr>
      <w:r w:rsidRPr="008D6071">
        <w:rPr>
          <w:sz w:val="21"/>
        </w:rPr>
        <w:t xml:space="preserve">34. Tani A, Tartarisco G, Vagheggini G, et al. </w:t>
      </w:r>
      <w:r w:rsidRPr="008D6071">
        <w:rPr>
          <w:bCs/>
          <w:sz w:val="21"/>
        </w:rPr>
        <w:t>Binaural beats reduce feeling of pain and discomfort during colonoscopy procedure in not-sedated patients: A randomized control trial</w:t>
      </w:r>
    </w:p>
    <w:p w14:paraId="3E013734" w14:textId="77777777" w:rsidR="00D27980" w:rsidRPr="008D6071" w:rsidRDefault="00D27980" w:rsidP="00F336AC">
      <w:pPr>
        <w:pStyle w:val="EndNoteBibliography"/>
        <w:spacing w:line="240" w:lineRule="auto"/>
        <w:ind w:firstLineChars="0" w:firstLine="0"/>
        <w:rPr>
          <w:sz w:val="21"/>
        </w:rPr>
      </w:pPr>
      <w:r w:rsidRPr="008D6071">
        <w:rPr>
          <w:i/>
          <w:sz w:val="21"/>
        </w:rPr>
        <w:t>Complementary Therapies in Clinical Practice</w:t>
      </w:r>
      <w:r w:rsidRPr="008D6071">
        <w:rPr>
          <w:sz w:val="21"/>
        </w:rPr>
        <w:t xml:space="preserve"> 2022;48 doi: 10.1016/j.ctcp.2022.101605</w:t>
      </w:r>
    </w:p>
    <w:p w14:paraId="5F3E2076" w14:textId="77777777" w:rsidR="00D27980" w:rsidRPr="008D6071" w:rsidRDefault="00D27980" w:rsidP="00F336AC">
      <w:pPr>
        <w:pStyle w:val="EndNoteBibliography"/>
        <w:spacing w:line="240" w:lineRule="auto"/>
        <w:ind w:firstLineChars="0" w:firstLine="0"/>
        <w:rPr>
          <w:sz w:val="21"/>
        </w:rPr>
      </w:pPr>
      <w:r w:rsidRPr="008D6071">
        <w:rPr>
          <w:sz w:val="21"/>
        </w:rPr>
        <w:t xml:space="preserve">35. He T, Liu C, Lu Z-X, et al. Effect of wrist-ankle acupuncture on propofol dosage during painless colonoscopy: A randomized controlled prospective study. </w:t>
      </w:r>
      <w:r w:rsidRPr="008D6071">
        <w:rPr>
          <w:i/>
          <w:sz w:val="21"/>
        </w:rPr>
        <w:t>World Journal of Clinical Cases</w:t>
      </w:r>
      <w:r w:rsidRPr="008D6071">
        <w:rPr>
          <w:sz w:val="21"/>
        </w:rPr>
        <w:t xml:space="preserve"> 2022;10(12):3764-72. doi: 10.12998/wjcc.v10.i12.3764</w:t>
      </w:r>
    </w:p>
    <w:p w14:paraId="2D8E54C8" w14:textId="77777777" w:rsidR="00D27980" w:rsidRPr="008D6071" w:rsidRDefault="00D27980" w:rsidP="00F336AC">
      <w:pPr>
        <w:pStyle w:val="EndNoteBibliography"/>
        <w:spacing w:line="240" w:lineRule="auto"/>
        <w:ind w:firstLineChars="0" w:firstLine="0"/>
        <w:rPr>
          <w:sz w:val="21"/>
        </w:rPr>
      </w:pPr>
      <w:r w:rsidRPr="008D6071">
        <w:rPr>
          <w:sz w:val="21"/>
        </w:rPr>
        <w:t xml:space="preserve">36. Cakir SK, Evirgen S. Three Distraction Methods for Pain Reduction During Colonoscopy: A Randomized Controlled Trial Evaluating the Effects on Pain and Anxiety. </w:t>
      </w:r>
      <w:r w:rsidRPr="008D6071">
        <w:rPr>
          <w:i/>
          <w:sz w:val="21"/>
        </w:rPr>
        <w:t>J Perianesth Nurs</w:t>
      </w:r>
      <w:r w:rsidRPr="008D6071">
        <w:rPr>
          <w:sz w:val="21"/>
        </w:rPr>
        <w:t xml:space="preserve"> 2023;38(5):e1-e7. doi: 10.1016/j.jopan.2023.02.007 [published Online First: 20230810]</w:t>
      </w:r>
    </w:p>
    <w:p w14:paraId="3CBCB872" w14:textId="77777777" w:rsidR="00D27980" w:rsidRPr="008D6071" w:rsidRDefault="00D27980" w:rsidP="00F336AC">
      <w:pPr>
        <w:pStyle w:val="EndNoteBibliography"/>
        <w:spacing w:line="240" w:lineRule="auto"/>
        <w:ind w:firstLineChars="0" w:firstLine="0"/>
        <w:rPr>
          <w:sz w:val="21"/>
        </w:rPr>
      </w:pPr>
      <w:r w:rsidRPr="008D6071">
        <w:rPr>
          <w:sz w:val="21"/>
        </w:rPr>
        <w:t xml:space="preserve">37. Huang X, Wang H, Shi L, et al. Effect of transcutaneous electrical nerve stimulation based on wrist-ankle acupuncture theory for pain relief during colonoscopy without anesthesia: a randomized controlled trial. </w:t>
      </w:r>
      <w:r w:rsidRPr="008D6071">
        <w:rPr>
          <w:i/>
          <w:sz w:val="21"/>
        </w:rPr>
        <w:t>Endoscopy</w:t>
      </w:r>
      <w:r w:rsidRPr="008D6071">
        <w:rPr>
          <w:sz w:val="21"/>
        </w:rPr>
        <w:t xml:space="preserve"> 2024 doi: 10.1055/a-2373-0513 [published Online First: 20240916]</w:t>
      </w:r>
    </w:p>
    <w:p w14:paraId="1AB32129" w14:textId="77777777" w:rsidR="00D27980" w:rsidRPr="008D6071" w:rsidRDefault="00D27980" w:rsidP="00F336AC">
      <w:pPr>
        <w:pStyle w:val="EndNoteBibliography"/>
        <w:spacing w:line="240" w:lineRule="auto"/>
        <w:ind w:firstLineChars="0" w:firstLine="0"/>
        <w:rPr>
          <w:sz w:val="21"/>
        </w:rPr>
      </w:pPr>
      <w:r w:rsidRPr="008D6071">
        <w:rPr>
          <w:sz w:val="21"/>
        </w:rPr>
        <w:t xml:space="preserve">38. Shamali M, Vilmann P, Johansen NR, et al. Virtual reality intervention to improve quality of care during colonoscopy: a hybrid type 1 randomized controlled trial. </w:t>
      </w:r>
      <w:r w:rsidRPr="008D6071">
        <w:rPr>
          <w:i/>
          <w:sz w:val="21"/>
        </w:rPr>
        <w:t>Gastrointest Endosc</w:t>
      </w:r>
      <w:r w:rsidRPr="008D6071">
        <w:rPr>
          <w:sz w:val="21"/>
        </w:rPr>
        <w:t xml:space="preserve"> 2024 doi: 10.1016/j.gie.2024.05.023 [published Online First: 20240606]</w:t>
      </w:r>
    </w:p>
    <w:p w14:paraId="5BB59CAB" w14:textId="77777777" w:rsidR="00D27980" w:rsidRPr="008D6071" w:rsidRDefault="00D27980" w:rsidP="00F336AC">
      <w:pPr>
        <w:pStyle w:val="EndNoteBibliography"/>
        <w:spacing w:line="240" w:lineRule="auto"/>
        <w:ind w:firstLineChars="0" w:firstLine="0"/>
        <w:rPr>
          <w:sz w:val="21"/>
        </w:rPr>
      </w:pPr>
      <w:r w:rsidRPr="008D6071">
        <w:rPr>
          <w:sz w:val="21"/>
        </w:rPr>
        <w:t xml:space="preserve">39. Hirani AAA, Ismail FW, Abdulaziz F, et al. The Effects of Music Therapy on Patients Undergoing Colonoscopy in a Tertiary Care Hospital at Karachi, Pakistan: A Comparative Study. </w:t>
      </w:r>
      <w:r w:rsidRPr="008D6071">
        <w:rPr>
          <w:i/>
          <w:sz w:val="21"/>
        </w:rPr>
        <w:t>J Pain Palliat Care Pharmacother</w:t>
      </w:r>
      <w:r w:rsidRPr="008D6071">
        <w:rPr>
          <w:sz w:val="21"/>
        </w:rPr>
        <w:t xml:space="preserve"> 2024:1-11. doi: 10.1080/15360288.2024.2357551 [published Online First: 20240603]</w:t>
      </w:r>
    </w:p>
    <w:p w14:paraId="5650D602" w14:textId="77777777" w:rsidR="00D27980" w:rsidRPr="008D6071" w:rsidRDefault="00D27980" w:rsidP="00F336AC">
      <w:pPr>
        <w:pStyle w:val="EndNoteBibliography"/>
        <w:spacing w:line="240" w:lineRule="auto"/>
        <w:ind w:firstLineChars="0" w:firstLine="0"/>
        <w:rPr>
          <w:sz w:val="21"/>
        </w:rPr>
      </w:pPr>
      <w:r w:rsidRPr="008D6071">
        <w:rPr>
          <w:sz w:val="21"/>
        </w:rPr>
        <w:t xml:space="preserve">40. Veisman I, Duchan MT, Lahat A, et al. Unsedated colonoscopy utilizing virtual reality </w:t>
      </w:r>
      <w:r w:rsidRPr="008D6071">
        <w:rPr>
          <w:sz w:val="21"/>
        </w:rPr>
        <w:lastRenderedPageBreak/>
        <w:t xml:space="preserve">distraction: a pilot-controlled study. </w:t>
      </w:r>
      <w:r w:rsidRPr="008D6071">
        <w:rPr>
          <w:i/>
          <w:sz w:val="21"/>
        </w:rPr>
        <w:t>Surgical Endoscopy and Other Interventional Techniques</w:t>
      </w:r>
      <w:r w:rsidRPr="008D6071">
        <w:rPr>
          <w:sz w:val="21"/>
        </w:rPr>
        <w:t xml:space="preserve"> 2024;38(9):5060-67. doi: 10.1007/s00464-024-10999-1</w:t>
      </w:r>
    </w:p>
    <w:p w14:paraId="4CEB2AD6" w14:textId="2CB9286E" w:rsidR="009C6A48" w:rsidRDefault="00710182" w:rsidP="00F336AC">
      <w:pPr>
        <w:widowControl/>
        <w:spacing w:line="240" w:lineRule="auto"/>
        <w:ind w:firstLineChars="0" w:firstLine="0"/>
        <w:jc w:val="left"/>
      </w:pPr>
      <w:r w:rsidRPr="008D6071">
        <w:rPr>
          <w:sz w:val="21"/>
        </w:rPr>
        <w:fldChar w:fldCharType="end"/>
      </w:r>
    </w:p>
    <w:sectPr w:rsidR="009C6A48" w:rsidSect="007059B4">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BFED51" w14:textId="77777777" w:rsidR="0055378D" w:rsidRDefault="0055378D" w:rsidP="0022421F">
      <w:pPr>
        <w:spacing w:line="240" w:lineRule="auto"/>
        <w:ind w:firstLine="480"/>
      </w:pPr>
      <w:r>
        <w:separator/>
      </w:r>
    </w:p>
  </w:endnote>
  <w:endnote w:type="continuationSeparator" w:id="0">
    <w:p w14:paraId="286710D1" w14:textId="77777777" w:rsidR="0055378D" w:rsidRDefault="0055378D" w:rsidP="0022421F">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A0859" w14:textId="77777777" w:rsidR="002F11A5" w:rsidRDefault="002F11A5">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6642897"/>
      <w:docPartObj>
        <w:docPartGallery w:val="Page Numbers (Bottom of Page)"/>
        <w:docPartUnique/>
      </w:docPartObj>
    </w:sdtPr>
    <w:sdtContent>
      <w:p w14:paraId="02362AD0" w14:textId="0E6A59BF" w:rsidR="00A839F3" w:rsidRDefault="00A839F3">
        <w:pPr>
          <w:pStyle w:val="a5"/>
          <w:ind w:firstLine="360"/>
          <w:jc w:val="center"/>
        </w:pPr>
        <w:r>
          <w:fldChar w:fldCharType="begin"/>
        </w:r>
        <w:r>
          <w:instrText>PAGE   \* MERGEFORMAT</w:instrText>
        </w:r>
        <w:r>
          <w:fldChar w:fldCharType="separate"/>
        </w:r>
        <w:r>
          <w:rPr>
            <w:lang w:val="zh-CN"/>
          </w:rPr>
          <w:t>2</w:t>
        </w:r>
        <w:r>
          <w:fldChar w:fldCharType="end"/>
        </w:r>
      </w:p>
    </w:sdtContent>
  </w:sdt>
  <w:p w14:paraId="6038841D" w14:textId="77777777" w:rsidR="002F11A5" w:rsidRDefault="002F11A5">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98E63" w14:textId="77777777" w:rsidR="002F11A5" w:rsidRDefault="002F11A5">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460571" w14:textId="77777777" w:rsidR="0055378D" w:rsidRDefault="0055378D" w:rsidP="0022421F">
      <w:pPr>
        <w:spacing w:line="240" w:lineRule="auto"/>
        <w:ind w:firstLine="480"/>
      </w:pPr>
      <w:r>
        <w:separator/>
      </w:r>
    </w:p>
  </w:footnote>
  <w:footnote w:type="continuationSeparator" w:id="0">
    <w:p w14:paraId="6607B2B8" w14:textId="77777777" w:rsidR="0055378D" w:rsidRDefault="0055378D" w:rsidP="0022421F">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C2219" w14:textId="77777777" w:rsidR="002F11A5" w:rsidRDefault="002F11A5">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80F01" w14:textId="77777777" w:rsidR="002F11A5" w:rsidRDefault="002F11A5">
    <w:pPr>
      <w:pStyle w:val="a3"/>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5209B" w14:textId="77777777" w:rsidR="002F11A5" w:rsidRDefault="002F11A5">
    <w:pPr>
      <w:pStyle w:val="a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J&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pxf5ap1wxfa8ess5zpxx240e0fz9zdass2&quot;&gt;EndNote NMA Library&lt;record-ids&gt;&lt;item&gt;543&lt;/item&gt;&lt;item&gt;554&lt;/item&gt;&lt;item&gt;559&lt;/item&gt;&lt;item&gt;575&lt;/item&gt;&lt;item&gt;579&lt;/item&gt;&lt;item&gt;585&lt;/item&gt;&lt;item&gt;634&lt;/item&gt;&lt;item&gt;640&lt;/item&gt;&lt;item&gt;739&lt;/item&gt;&lt;item&gt;791&lt;/item&gt;&lt;item&gt;808&lt;/item&gt;&lt;item&gt;852&lt;/item&gt;&lt;item&gt;873&lt;/item&gt;&lt;item&gt;879&lt;/item&gt;&lt;item&gt;884&lt;/item&gt;&lt;item&gt;902&lt;/item&gt;&lt;item&gt;954&lt;/item&gt;&lt;item&gt;968&lt;/item&gt;&lt;item&gt;5137&lt;/item&gt;&lt;item&gt;5543&lt;/item&gt;&lt;item&gt;7339&lt;/item&gt;&lt;item&gt;7345&lt;/item&gt;&lt;item&gt;7346&lt;/item&gt;&lt;item&gt;7349&lt;/item&gt;&lt;item&gt;7353&lt;/item&gt;&lt;item&gt;7355&lt;/item&gt;&lt;item&gt;7358&lt;/item&gt;&lt;item&gt;7359&lt;/item&gt;&lt;item&gt;7371&lt;/item&gt;&lt;item&gt;7379&lt;/item&gt;&lt;item&gt;7384&lt;/item&gt;&lt;item&gt;7385&lt;/item&gt;&lt;item&gt;7391&lt;/item&gt;&lt;item&gt;7392&lt;/item&gt;&lt;item&gt;7393&lt;/item&gt;&lt;item&gt;7394&lt;/item&gt;&lt;item&gt;7402&lt;/item&gt;&lt;item&gt;7407&lt;/item&gt;&lt;item&gt;7545&lt;/item&gt;&lt;item&gt;7548&lt;/item&gt;&lt;/record-ids&gt;&lt;/item&gt;&lt;/Libraries&gt;"/>
  </w:docVars>
  <w:rsids>
    <w:rsidRoot w:val="004E5EBD"/>
    <w:rsid w:val="00005C4C"/>
    <w:rsid w:val="00030F75"/>
    <w:rsid w:val="00066485"/>
    <w:rsid w:val="000763D4"/>
    <w:rsid w:val="0022421F"/>
    <w:rsid w:val="00246411"/>
    <w:rsid w:val="002A70FD"/>
    <w:rsid w:val="002F11A5"/>
    <w:rsid w:val="002F49E8"/>
    <w:rsid w:val="00335F76"/>
    <w:rsid w:val="00390BB7"/>
    <w:rsid w:val="003A3D7A"/>
    <w:rsid w:val="003D4971"/>
    <w:rsid w:val="004147DC"/>
    <w:rsid w:val="00431FAE"/>
    <w:rsid w:val="00486D6D"/>
    <w:rsid w:val="00496ED8"/>
    <w:rsid w:val="004B55A4"/>
    <w:rsid w:val="004E5EBD"/>
    <w:rsid w:val="0055378D"/>
    <w:rsid w:val="005D069A"/>
    <w:rsid w:val="005F1DB7"/>
    <w:rsid w:val="0062152A"/>
    <w:rsid w:val="006A2586"/>
    <w:rsid w:val="006B2B48"/>
    <w:rsid w:val="006F0A17"/>
    <w:rsid w:val="007059B4"/>
    <w:rsid w:val="00710182"/>
    <w:rsid w:val="00760D99"/>
    <w:rsid w:val="007918C2"/>
    <w:rsid w:val="007B0847"/>
    <w:rsid w:val="007E3C12"/>
    <w:rsid w:val="00866F66"/>
    <w:rsid w:val="008D6071"/>
    <w:rsid w:val="009B5D03"/>
    <w:rsid w:val="009C6A48"/>
    <w:rsid w:val="009F0F1C"/>
    <w:rsid w:val="00A10F35"/>
    <w:rsid w:val="00A356FD"/>
    <w:rsid w:val="00A73F3A"/>
    <w:rsid w:val="00A839F3"/>
    <w:rsid w:val="00AB3D8D"/>
    <w:rsid w:val="00AC1C2D"/>
    <w:rsid w:val="00AE646D"/>
    <w:rsid w:val="00B1441B"/>
    <w:rsid w:val="00B855B5"/>
    <w:rsid w:val="00BA2D16"/>
    <w:rsid w:val="00C526DC"/>
    <w:rsid w:val="00CC468C"/>
    <w:rsid w:val="00D27980"/>
    <w:rsid w:val="00D57607"/>
    <w:rsid w:val="00D979F4"/>
    <w:rsid w:val="00DD5BF5"/>
    <w:rsid w:val="00F259DE"/>
    <w:rsid w:val="00F336AC"/>
    <w:rsid w:val="00F37A20"/>
    <w:rsid w:val="00F77343"/>
    <w:rsid w:val="00FB49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7CEDF"/>
  <w15:chartTrackingRefBased/>
  <w15:docId w15:val="{241E27E1-6522-4EB2-B5E1-B336AA9EC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9"/>
    <w:qFormat/>
    <w:rsid w:val="0022421F"/>
    <w:pPr>
      <w:widowControl w:val="0"/>
      <w:spacing w:line="400" w:lineRule="exact"/>
      <w:ind w:firstLineChars="200" w:firstLine="200"/>
      <w:jc w:val="both"/>
    </w:pPr>
    <w:rPr>
      <w:rFonts w:ascii="Times New Roman" w:eastAsia="宋体" w:hAnsi="Times New Roman"/>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421F"/>
    <w:pPr>
      <w:tabs>
        <w:tab w:val="center" w:pos="4153"/>
        <w:tab w:val="right" w:pos="8306"/>
      </w:tabs>
      <w:snapToGrid w:val="0"/>
      <w:jc w:val="center"/>
    </w:pPr>
    <w:rPr>
      <w:sz w:val="18"/>
      <w:szCs w:val="18"/>
    </w:rPr>
  </w:style>
  <w:style w:type="character" w:customStyle="1" w:styleId="a4">
    <w:name w:val="页眉 字符"/>
    <w:basedOn w:val="a0"/>
    <w:link w:val="a3"/>
    <w:uiPriority w:val="99"/>
    <w:rsid w:val="0022421F"/>
    <w:rPr>
      <w:sz w:val="18"/>
      <w:szCs w:val="18"/>
    </w:rPr>
  </w:style>
  <w:style w:type="paragraph" w:styleId="a5">
    <w:name w:val="footer"/>
    <w:basedOn w:val="a"/>
    <w:link w:val="a6"/>
    <w:uiPriority w:val="99"/>
    <w:unhideWhenUsed/>
    <w:rsid w:val="0022421F"/>
    <w:pPr>
      <w:tabs>
        <w:tab w:val="center" w:pos="4153"/>
        <w:tab w:val="right" w:pos="8306"/>
      </w:tabs>
      <w:snapToGrid w:val="0"/>
      <w:jc w:val="left"/>
    </w:pPr>
    <w:rPr>
      <w:sz w:val="18"/>
      <w:szCs w:val="18"/>
    </w:rPr>
  </w:style>
  <w:style w:type="character" w:customStyle="1" w:styleId="a6">
    <w:name w:val="页脚 字符"/>
    <w:basedOn w:val="a0"/>
    <w:link w:val="a5"/>
    <w:uiPriority w:val="99"/>
    <w:rsid w:val="0022421F"/>
    <w:rPr>
      <w:sz w:val="18"/>
      <w:szCs w:val="18"/>
    </w:rPr>
  </w:style>
  <w:style w:type="table" w:styleId="a7">
    <w:name w:val="Table Grid"/>
    <w:basedOn w:val="a1"/>
    <w:uiPriority w:val="39"/>
    <w:qFormat/>
    <w:rsid w:val="0022421F"/>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表格"/>
    <w:basedOn w:val="a9"/>
    <w:link w:val="aa"/>
    <w:uiPriority w:val="9"/>
    <w:qFormat/>
    <w:rsid w:val="0022421F"/>
    <w:pPr>
      <w:keepNext/>
      <w:spacing w:before="240" w:after="120" w:line="240" w:lineRule="auto"/>
      <w:jc w:val="center"/>
    </w:pPr>
    <w:rPr>
      <w:rFonts w:ascii="Times New Roman" w:eastAsia="宋体" w:hAnsi="Times New Roman" w:cs="Times New Roman"/>
      <w:sz w:val="24"/>
      <w:szCs w:val="22"/>
    </w:rPr>
  </w:style>
  <w:style w:type="character" w:customStyle="1" w:styleId="aa">
    <w:name w:val="表格 字符"/>
    <w:basedOn w:val="a0"/>
    <w:link w:val="a8"/>
    <w:uiPriority w:val="9"/>
    <w:qFormat/>
    <w:rsid w:val="0022421F"/>
    <w:rPr>
      <w:rFonts w:ascii="Times New Roman" w:eastAsia="宋体" w:hAnsi="Times New Roman" w:cs="Times New Roman"/>
      <w:sz w:val="24"/>
      <w14:ligatures w14:val="none"/>
    </w:rPr>
  </w:style>
  <w:style w:type="paragraph" w:customStyle="1" w:styleId="ab">
    <w:name w:val="表格内容"/>
    <w:basedOn w:val="a"/>
    <w:link w:val="ac"/>
    <w:uiPriority w:val="9"/>
    <w:qFormat/>
    <w:rsid w:val="0022421F"/>
    <w:pPr>
      <w:spacing w:before="60" w:after="60" w:line="240" w:lineRule="auto"/>
      <w:ind w:firstLineChars="0" w:firstLine="0"/>
      <w:jc w:val="left"/>
    </w:pPr>
    <w:rPr>
      <w:rFonts w:cs="Times New Roman"/>
      <w:bCs/>
      <w:sz w:val="21"/>
      <w:szCs w:val="28"/>
    </w:rPr>
  </w:style>
  <w:style w:type="character" w:customStyle="1" w:styleId="ac">
    <w:name w:val="表格内容 字符"/>
    <w:basedOn w:val="a0"/>
    <w:link w:val="ab"/>
    <w:uiPriority w:val="9"/>
    <w:qFormat/>
    <w:rsid w:val="0022421F"/>
    <w:rPr>
      <w:rFonts w:ascii="Times New Roman" w:eastAsia="宋体" w:hAnsi="Times New Roman" w:cs="Times New Roman"/>
      <w:bCs/>
      <w:szCs w:val="28"/>
    </w:rPr>
  </w:style>
  <w:style w:type="paragraph" w:styleId="a9">
    <w:name w:val="caption"/>
    <w:basedOn w:val="a"/>
    <w:next w:val="a"/>
    <w:uiPriority w:val="35"/>
    <w:unhideWhenUsed/>
    <w:qFormat/>
    <w:rsid w:val="0022421F"/>
    <w:rPr>
      <w:rFonts w:asciiTheme="majorHAnsi" w:eastAsia="黑体" w:hAnsiTheme="majorHAnsi" w:cstheme="majorBidi"/>
      <w:sz w:val="20"/>
      <w:szCs w:val="20"/>
    </w:rPr>
  </w:style>
  <w:style w:type="paragraph" w:customStyle="1" w:styleId="ad">
    <w:name w:val="图例"/>
    <w:basedOn w:val="a"/>
    <w:link w:val="ae"/>
    <w:uiPriority w:val="9"/>
    <w:qFormat/>
    <w:rsid w:val="00005C4C"/>
    <w:pPr>
      <w:spacing w:before="120" w:after="240" w:line="240" w:lineRule="auto"/>
      <w:ind w:firstLineChars="0" w:firstLine="0"/>
      <w:jc w:val="center"/>
    </w:pPr>
    <w:rPr>
      <w:rFonts w:cs="Times New Roman"/>
    </w:rPr>
  </w:style>
  <w:style w:type="character" w:customStyle="1" w:styleId="ae">
    <w:name w:val="图例 字符"/>
    <w:basedOn w:val="a0"/>
    <w:link w:val="ad"/>
    <w:uiPriority w:val="9"/>
    <w:qFormat/>
    <w:rsid w:val="00005C4C"/>
    <w:rPr>
      <w:rFonts w:ascii="Times New Roman" w:eastAsia="宋体" w:hAnsi="Times New Roman" w:cs="Times New Roman"/>
      <w:sz w:val="24"/>
      <w:szCs w:val="21"/>
    </w:rPr>
  </w:style>
  <w:style w:type="paragraph" w:customStyle="1" w:styleId="EndNoteBibliographyTitle">
    <w:name w:val="EndNote Bibliography Title"/>
    <w:basedOn w:val="a"/>
    <w:link w:val="EndNoteBibliographyTitle0"/>
    <w:rsid w:val="00710182"/>
    <w:pPr>
      <w:jc w:val="center"/>
    </w:pPr>
    <w:rPr>
      <w:rFonts w:cs="Times New Roman"/>
      <w:noProof/>
    </w:rPr>
  </w:style>
  <w:style w:type="character" w:customStyle="1" w:styleId="EndNoteBibliographyTitle0">
    <w:name w:val="EndNote Bibliography Title 字符"/>
    <w:basedOn w:val="a0"/>
    <w:link w:val="EndNoteBibliographyTitle"/>
    <w:rsid w:val="00710182"/>
    <w:rPr>
      <w:rFonts w:ascii="Times New Roman" w:eastAsia="宋体" w:hAnsi="Times New Roman" w:cs="Times New Roman"/>
      <w:noProof/>
      <w:sz w:val="24"/>
      <w:szCs w:val="21"/>
    </w:rPr>
  </w:style>
  <w:style w:type="paragraph" w:customStyle="1" w:styleId="EndNoteBibliography">
    <w:name w:val="EndNote Bibliography"/>
    <w:basedOn w:val="a"/>
    <w:link w:val="EndNoteBibliography0"/>
    <w:rsid w:val="00710182"/>
    <w:pPr>
      <w:spacing w:line="240" w:lineRule="exact"/>
      <w:jc w:val="left"/>
    </w:pPr>
    <w:rPr>
      <w:rFonts w:cs="Times New Roman"/>
      <w:noProof/>
    </w:rPr>
  </w:style>
  <w:style w:type="character" w:customStyle="1" w:styleId="EndNoteBibliography0">
    <w:name w:val="EndNote Bibliography 字符"/>
    <w:basedOn w:val="a0"/>
    <w:link w:val="EndNoteBibliography"/>
    <w:rsid w:val="00710182"/>
    <w:rPr>
      <w:rFonts w:ascii="Times New Roman" w:eastAsia="宋体" w:hAnsi="Times New Roman" w:cs="Times New Roman"/>
      <w:noProof/>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1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tiff"/><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494</TotalTime>
  <Pages>20</Pages>
  <Words>11919</Words>
  <Characters>67941</Characters>
  <Application>Microsoft Office Word</Application>
  <DocSecurity>0</DocSecurity>
  <Lines>566</Lines>
  <Paragraphs>159</Paragraphs>
  <ScaleCrop>false</ScaleCrop>
  <Company/>
  <LinksUpToDate>false</LinksUpToDate>
  <CharactersWithSpaces>79701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Xiaonan Huang</dc:creator>
  <cp:keywords/>
  <dc:description/>
  <cp:lastModifiedBy>Xiaonan Huang</cp:lastModifiedBy>
  <cp:revision>17</cp:revision>
  <dcterms:created xsi:type="dcterms:W3CDTF">2025-05-05T11:46:00Z</dcterms:created>
  <dcterms:modified xsi:type="dcterms:W3CDTF">2025-11-10T08:53:00Z</dcterms:modified>
</cp:coreProperties>
</file>