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0FD4" w14:textId="2061BEB5" w:rsidR="00693B80" w:rsidRPr="001B7FF9" w:rsidRDefault="00693B80" w:rsidP="001F6ECE">
      <w:pPr>
        <w:rPr>
          <w:rFonts w:ascii="Times New Roman" w:eastAsia="宋体" w:hAnsi="Times New Roman"/>
          <w:b/>
          <w:bCs/>
        </w:rPr>
      </w:pPr>
      <w:bookmarkStart w:id="0" w:name="_Hlk187452833"/>
      <w:r w:rsidRPr="001B7FF9">
        <w:rPr>
          <w:rFonts w:ascii="Times New Roman" w:eastAsia="宋体" w:hAnsi="Times New Roman"/>
          <w:b/>
          <w:bCs/>
        </w:rPr>
        <w:t xml:space="preserve">Supplementary Table1 </w:t>
      </w:r>
      <w:r w:rsidR="001A72F6" w:rsidRPr="001B7FF9">
        <w:rPr>
          <w:rFonts w:ascii="Times New Roman" w:eastAsia="宋体" w:hAnsi="Times New Roman"/>
          <w:b/>
          <w:bCs/>
        </w:rPr>
        <w:t>Subgroup Analysis of the Association between Sema3A Levels and Vascular Comorbidities in the Healthy Control Group</w:t>
      </w:r>
    </w:p>
    <w:tbl>
      <w:tblPr>
        <w:tblW w:w="980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1571"/>
        <w:gridCol w:w="1570"/>
        <w:gridCol w:w="1570"/>
        <w:gridCol w:w="1570"/>
        <w:gridCol w:w="1006"/>
      </w:tblGrid>
      <w:tr w:rsidR="00693B80" w:rsidRPr="001B7FF9" w14:paraId="296844F8" w14:textId="77777777" w:rsidTr="001A72F6">
        <w:tc>
          <w:tcPr>
            <w:tcW w:w="25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57FC3ACD" w14:textId="77777777" w:rsidR="00693B80" w:rsidRPr="001B7FF9" w:rsidRDefault="00693B80" w:rsidP="00D65DA4">
            <w:pPr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0871BA4C" w14:textId="3B63A6C2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Q1(N = 24)</w:t>
            </w:r>
          </w:p>
          <w:p w14:paraId="0268B4E0" w14:textId="724D2314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Sema3A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4.96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DEEE6B5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Q2(N = 26)</w:t>
            </w:r>
          </w:p>
          <w:p w14:paraId="05EFA628" w14:textId="7B9EFA43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4.96≤Sema3A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5.72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2B8D5104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Q3(N = 24)</w:t>
            </w:r>
          </w:p>
          <w:p w14:paraId="474EBB2C" w14:textId="4845E3E4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5.72≤Sema3A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6.45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591FADA2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Q4(N = 26)</w:t>
            </w:r>
          </w:p>
          <w:p w14:paraId="22C9491B" w14:textId="3490F921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Sema3A≥6.45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55C60986" w14:textId="73050622" w:rsidR="00693B80" w:rsidRPr="001B7FF9" w:rsidRDefault="00693B80" w:rsidP="00D65DA4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p Value</w:t>
            </w:r>
          </w:p>
        </w:tc>
      </w:tr>
      <w:tr w:rsidR="00693B80" w:rsidRPr="001B7FF9" w14:paraId="16A2D604" w14:textId="77777777" w:rsidTr="001A72F6">
        <w:tc>
          <w:tcPr>
            <w:tcW w:w="2554" w:type="dxa"/>
          </w:tcPr>
          <w:p w14:paraId="5C4F131D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Age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years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9" w:type="dxa"/>
          </w:tcPr>
          <w:p w14:paraId="609D17B9" w14:textId="7D3F0441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60±10</w:t>
            </w:r>
          </w:p>
        </w:tc>
        <w:tc>
          <w:tcPr>
            <w:tcW w:w="1588" w:type="dxa"/>
          </w:tcPr>
          <w:p w14:paraId="05A40C65" w14:textId="221BA980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57±11</w:t>
            </w:r>
          </w:p>
        </w:tc>
        <w:tc>
          <w:tcPr>
            <w:tcW w:w="1588" w:type="dxa"/>
          </w:tcPr>
          <w:p w14:paraId="7866335A" w14:textId="5040ABDD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61±14</w:t>
            </w:r>
          </w:p>
        </w:tc>
        <w:tc>
          <w:tcPr>
            <w:tcW w:w="1588" w:type="dxa"/>
          </w:tcPr>
          <w:p w14:paraId="4E42B885" w14:textId="73A5991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64±15</w:t>
            </w:r>
          </w:p>
        </w:tc>
        <w:tc>
          <w:tcPr>
            <w:tcW w:w="1016" w:type="dxa"/>
          </w:tcPr>
          <w:p w14:paraId="017C3FA9" w14:textId="63119D69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0.382</w:t>
            </w:r>
          </w:p>
        </w:tc>
      </w:tr>
      <w:tr w:rsidR="00693B80" w:rsidRPr="001B7FF9" w14:paraId="0A0A4652" w14:textId="77777777" w:rsidTr="001A72F6">
        <w:tc>
          <w:tcPr>
            <w:tcW w:w="2554" w:type="dxa"/>
          </w:tcPr>
          <w:p w14:paraId="7FF923F4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Sex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male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9" w:type="dxa"/>
          </w:tcPr>
          <w:p w14:paraId="13E53E71" w14:textId="3AFF56C3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41.7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5C993B68" w14:textId="0CF9DFFF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53.8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6AAE2537" w14:textId="412B0902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45.8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4F72F560" w14:textId="41D6E443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50.0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7D88F41F" w14:textId="0DD8F9B6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0.849</w:t>
            </w:r>
          </w:p>
        </w:tc>
      </w:tr>
      <w:tr w:rsidR="00693B80" w:rsidRPr="001B7FF9" w14:paraId="78D55093" w14:textId="77777777" w:rsidTr="001A72F6">
        <w:tc>
          <w:tcPr>
            <w:tcW w:w="2554" w:type="dxa"/>
          </w:tcPr>
          <w:p w14:paraId="7276A358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Hyperlipidemia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9" w:type="dxa"/>
          </w:tcPr>
          <w:p w14:paraId="4C655231" w14:textId="31DF0F30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660EF8F1" w14:textId="60927249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15.4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03BE8148" w14:textId="24BF4C5B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16.7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0BC1D404" w14:textId="3C0A4B66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30.8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677118E7" w14:textId="5B262FE3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0.097</w:t>
            </w:r>
          </w:p>
        </w:tc>
      </w:tr>
      <w:tr w:rsidR="00693B80" w:rsidRPr="001B7FF9" w14:paraId="609E1CA0" w14:textId="77777777" w:rsidTr="001A72F6">
        <w:tc>
          <w:tcPr>
            <w:tcW w:w="2554" w:type="dxa"/>
          </w:tcPr>
          <w:p w14:paraId="2A80FE81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hypertension, n (n%)</w:t>
            </w:r>
          </w:p>
        </w:tc>
        <w:tc>
          <w:tcPr>
            <w:tcW w:w="1589" w:type="dxa"/>
          </w:tcPr>
          <w:p w14:paraId="31B0724E" w14:textId="14B7DBB4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41.7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591DF333" w14:textId="65F86B6E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42.3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44CC61DC" w14:textId="5C511456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54.2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6984C62E" w14:textId="3FF9595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38.5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6D07D5B3" w14:textId="31EFA23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0.712</w:t>
            </w:r>
          </w:p>
        </w:tc>
      </w:tr>
      <w:tr w:rsidR="00693B80" w:rsidRPr="001B7FF9" w14:paraId="63762FF7" w14:textId="77777777" w:rsidTr="001A72F6">
        <w:tc>
          <w:tcPr>
            <w:tcW w:w="2554" w:type="dxa"/>
          </w:tcPr>
          <w:p w14:paraId="2CBD15D8" w14:textId="77777777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Diabetes,n (n%)</w:t>
            </w:r>
          </w:p>
        </w:tc>
        <w:tc>
          <w:tcPr>
            <w:tcW w:w="1589" w:type="dxa"/>
          </w:tcPr>
          <w:p w14:paraId="6CFBD2A3" w14:textId="2F8CD4A5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33.3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13CCA8E2" w14:textId="486E6236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23.1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0DB68E5A" w14:textId="23AA78C5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37.5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588" w:type="dxa"/>
          </w:tcPr>
          <w:p w14:paraId="7EF42993" w14:textId="6E035EEF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34.6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2D77AEB5" w14:textId="43B09DB3" w:rsidR="00693B80" w:rsidRPr="001B7FF9" w:rsidRDefault="00693B80" w:rsidP="00693B8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0.718</w:t>
            </w:r>
          </w:p>
        </w:tc>
      </w:tr>
    </w:tbl>
    <w:p w14:paraId="5019FA35" w14:textId="0FA099E0" w:rsidR="00693B80" w:rsidRPr="001B7FF9" w:rsidRDefault="00693B80" w:rsidP="00693B80">
      <w:pPr>
        <w:rPr>
          <w:rFonts w:ascii="Times New Roman" w:eastAsia="宋体" w:hAnsi="Times New Roman"/>
          <w:sz w:val="16"/>
          <w:szCs w:val="16"/>
        </w:rPr>
      </w:pPr>
      <w:r w:rsidRPr="001B7FF9">
        <w:rPr>
          <w:rFonts w:ascii="Times New Roman" w:eastAsia="宋体" w:hAnsi="Times New Roman"/>
          <w:sz w:val="16"/>
          <w:szCs w:val="16"/>
        </w:rPr>
        <w:t>Abbreviations: SD, standard deviation.</w:t>
      </w:r>
    </w:p>
    <w:p w14:paraId="2C6075F9" w14:textId="77777777" w:rsidR="00693B80" w:rsidRPr="001B7FF9" w:rsidRDefault="00693B80" w:rsidP="001F6ECE">
      <w:pPr>
        <w:rPr>
          <w:rFonts w:ascii="Times New Roman" w:eastAsia="宋体" w:hAnsi="Times New Roman"/>
          <w:b/>
          <w:bCs/>
        </w:rPr>
      </w:pPr>
    </w:p>
    <w:p w14:paraId="3875483B" w14:textId="4420DD05" w:rsidR="001F6ECE" w:rsidRPr="001B7FF9" w:rsidRDefault="001F6ECE" w:rsidP="001F6ECE">
      <w:pPr>
        <w:rPr>
          <w:rFonts w:ascii="Times New Roman" w:eastAsia="宋体" w:hAnsi="Times New Roman"/>
          <w:b/>
          <w:bCs/>
          <w:color w:val="000000"/>
          <w:spacing w:val="10"/>
          <w:szCs w:val="20"/>
          <w:shd w:val="clear" w:color="auto" w:fill="FFFFFF"/>
        </w:rPr>
      </w:pPr>
      <w:r w:rsidRPr="001B7FF9">
        <w:rPr>
          <w:rFonts w:ascii="Times New Roman" w:eastAsia="宋体" w:hAnsi="Times New Roman"/>
          <w:b/>
          <w:bCs/>
        </w:rPr>
        <w:t xml:space="preserve">Supplementary Table </w:t>
      </w:r>
      <w:r w:rsidR="00693B80" w:rsidRPr="001B7FF9">
        <w:rPr>
          <w:rFonts w:ascii="Times New Roman" w:eastAsia="宋体" w:hAnsi="Times New Roman"/>
          <w:b/>
          <w:bCs/>
        </w:rPr>
        <w:t>2</w:t>
      </w:r>
      <w:r w:rsidRPr="001B7FF9">
        <w:rPr>
          <w:rFonts w:ascii="Times New Roman" w:eastAsia="宋体" w:hAnsi="Times New Roman"/>
          <w:b/>
          <w:bCs/>
        </w:rPr>
        <w:t xml:space="preserve"> </w:t>
      </w:r>
      <w:r w:rsidRPr="001B7FF9">
        <w:rPr>
          <w:rFonts w:ascii="Times New Roman" w:eastAsia="宋体" w:hAnsi="Times New Roman"/>
          <w:b/>
          <w:bCs/>
          <w:color w:val="000000"/>
          <w:spacing w:val="10"/>
          <w:szCs w:val="20"/>
          <w:shd w:val="clear" w:color="auto" w:fill="FFFFFF"/>
        </w:rPr>
        <w:t>Comparison of clinical baseline data between the CI group and the Non-CI group</w:t>
      </w:r>
    </w:p>
    <w:bookmarkEnd w:id="0"/>
    <w:tbl>
      <w:tblPr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2299"/>
        <w:gridCol w:w="2299"/>
        <w:gridCol w:w="1016"/>
      </w:tblGrid>
      <w:tr w:rsidR="001F6ECE" w:rsidRPr="001B7FF9" w14:paraId="7F5FAEAA" w14:textId="77777777" w:rsidTr="004029A2">
        <w:tc>
          <w:tcPr>
            <w:tcW w:w="345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DCA9AAD" w14:textId="77777777" w:rsidR="001F6ECE" w:rsidRPr="001B7FF9" w:rsidRDefault="001F6ECE" w:rsidP="004029A2">
            <w:pPr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009CB159" w14:textId="56613FB4" w:rsidR="001F6ECE" w:rsidRPr="001B7FF9" w:rsidRDefault="001F6ECE" w:rsidP="004029A2">
            <w:pPr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CI(N = 59)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64C5649" w14:textId="605F9C26" w:rsidR="001F6ECE" w:rsidRPr="001B7FF9" w:rsidRDefault="001B7FF9" w:rsidP="004029A2">
            <w:pPr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Non-CI</w:t>
            </w:r>
            <w:r w:rsidR="001F6ECE"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(N = 63)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0996F5C8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p Value</w:t>
            </w:r>
          </w:p>
        </w:tc>
      </w:tr>
      <w:tr w:rsidR="001F6ECE" w:rsidRPr="001B7FF9" w14:paraId="6C53095D" w14:textId="77777777" w:rsidTr="004029A2">
        <w:tc>
          <w:tcPr>
            <w:tcW w:w="3458" w:type="dxa"/>
          </w:tcPr>
          <w:p w14:paraId="14BCB06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</w:rPr>
              <w:t>demographic characteristics</w:t>
            </w:r>
          </w:p>
        </w:tc>
        <w:tc>
          <w:tcPr>
            <w:tcW w:w="2299" w:type="dxa"/>
          </w:tcPr>
          <w:p w14:paraId="25C7117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99" w:type="dxa"/>
          </w:tcPr>
          <w:p w14:paraId="60F4E93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6" w:type="dxa"/>
          </w:tcPr>
          <w:p w14:paraId="2EA4335B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</w:tr>
      <w:tr w:rsidR="001F6ECE" w:rsidRPr="001B7FF9" w14:paraId="51DCDD4E" w14:textId="77777777" w:rsidTr="004029A2">
        <w:tc>
          <w:tcPr>
            <w:tcW w:w="3458" w:type="dxa"/>
          </w:tcPr>
          <w:p w14:paraId="489B36C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Age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years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05919C8F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67±10</w:t>
            </w:r>
          </w:p>
        </w:tc>
        <w:tc>
          <w:tcPr>
            <w:tcW w:w="2299" w:type="dxa"/>
          </w:tcPr>
          <w:p w14:paraId="3E2FBDC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59±11</w:t>
            </w:r>
          </w:p>
        </w:tc>
        <w:tc>
          <w:tcPr>
            <w:tcW w:w="1016" w:type="dxa"/>
          </w:tcPr>
          <w:p w14:paraId="488FDB4C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0.001</w:t>
            </w:r>
          </w:p>
        </w:tc>
      </w:tr>
      <w:tr w:rsidR="001F6ECE" w:rsidRPr="001B7FF9" w14:paraId="17F47D6C" w14:textId="77777777" w:rsidTr="004029A2">
        <w:tc>
          <w:tcPr>
            <w:tcW w:w="3458" w:type="dxa"/>
          </w:tcPr>
          <w:p w14:paraId="2122EC5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Sex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male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3D20B9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49.2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3C128F7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63.5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2F16C79C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0.110</w:t>
            </w:r>
          </w:p>
        </w:tc>
      </w:tr>
      <w:tr w:rsidR="001F6ECE" w:rsidRPr="001B7FF9" w14:paraId="13AD8964" w14:textId="77777777" w:rsidTr="004029A2">
        <w:tc>
          <w:tcPr>
            <w:tcW w:w="3458" w:type="dxa"/>
          </w:tcPr>
          <w:p w14:paraId="197C523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Pulse, beats/min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16B6B8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73±12</w:t>
            </w:r>
          </w:p>
        </w:tc>
        <w:tc>
          <w:tcPr>
            <w:tcW w:w="2299" w:type="dxa"/>
          </w:tcPr>
          <w:p w14:paraId="2109594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71±10</w:t>
            </w:r>
          </w:p>
        </w:tc>
        <w:tc>
          <w:tcPr>
            <w:tcW w:w="1016" w:type="dxa"/>
          </w:tcPr>
          <w:p w14:paraId="7EB227CB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0.383</w:t>
            </w:r>
          </w:p>
        </w:tc>
      </w:tr>
      <w:tr w:rsidR="001F6ECE" w:rsidRPr="001B7FF9" w14:paraId="390988A4" w14:textId="77777777" w:rsidTr="004029A2">
        <w:tc>
          <w:tcPr>
            <w:tcW w:w="3458" w:type="dxa"/>
          </w:tcPr>
          <w:p w14:paraId="037C718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SBP, mmHg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81B5A3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167±27</w:t>
            </w:r>
          </w:p>
        </w:tc>
        <w:tc>
          <w:tcPr>
            <w:tcW w:w="2299" w:type="dxa"/>
          </w:tcPr>
          <w:p w14:paraId="2C60256E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167±28</w:t>
            </w:r>
          </w:p>
        </w:tc>
        <w:tc>
          <w:tcPr>
            <w:tcW w:w="1016" w:type="dxa"/>
          </w:tcPr>
          <w:p w14:paraId="7F88AAB3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0.923</w:t>
            </w:r>
          </w:p>
        </w:tc>
      </w:tr>
      <w:tr w:rsidR="001F6ECE" w:rsidRPr="001B7FF9" w14:paraId="21715FB7" w14:textId="77777777" w:rsidTr="004029A2">
        <w:tc>
          <w:tcPr>
            <w:tcW w:w="3458" w:type="dxa"/>
          </w:tcPr>
          <w:p w14:paraId="3DCBDFE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DBP, mmHg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159A97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90±19</w:t>
            </w:r>
          </w:p>
        </w:tc>
        <w:tc>
          <w:tcPr>
            <w:tcW w:w="2299" w:type="dxa"/>
          </w:tcPr>
          <w:p w14:paraId="77C6059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92±17</w:t>
            </w:r>
          </w:p>
        </w:tc>
        <w:tc>
          <w:tcPr>
            <w:tcW w:w="1016" w:type="dxa"/>
          </w:tcPr>
          <w:p w14:paraId="02D0DB15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0.386</w:t>
            </w:r>
          </w:p>
        </w:tc>
      </w:tr>
      <w:tr w:rsidR="001F6ECE" w:rsidRPr="001B7FF9" w14:paraId="00EE12BC" w14:textId="77777777" w:rsidTr="004029A2">
        <w:tc>
          <w:tcPr>
            <w:tcW w:w="3458" w:type="dxa"/>
          </w:tcPr>
          <w:p w14:paraId="1571B3F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</w:rPr>
              <w:t>Vascular risk factors</w:t>
            </w:r>
          </w:p>
        </w:tc>
        <w:tc>
          <w:tcPr>
            <w:tcW w:w="2299" w:type="dxa"/>
          </w:tcPr>
          <w:p w14:paraId="4611FC5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99" w:type="dxa"/>
          </w:tcPr>
          <w:p w14:paraId="3B09BDB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6" w:type="dxa"/>
          </w:tcPr>
          <w:p w14:paraId="7FBFECD8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</w:tr>
      <w:tr w:rsidR="001F6ECE" w:rsidRPr="001B7FF9" w14:paraId="56A762DF" w14:textId="77777777" w:rsidTr="004029A2">
        <w:tc>
          <w:tcPr>
            <w:tcW w:w="3458" w:type="dxa"/>
          </w:tcPr>
          <w:p w14:paraId="485157F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Hyperlipidemia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73A7816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50.8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7C1B60D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44.4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415E386C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0.479</w:t>
            </w:r>
          </w:p>
        </w:tc>
      </w:tr>
      <w:tr w:rsidR="001F6ECE" w:rsidRPr="001B7FF9" w14:paraId="0761773F" w14:textId="77777777" w:rsidTr="004029A2">
        <w:tc>
          <w:tcPr>
            <w:tcW w:w="3458" w:type="dxa"/>
          </w:tcPr>
          <w:p w14:paraId="6E88E47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hypertension, n (n%)</w:t>
            </w:r>
          </w:p>
        </w:tc>
        <w:tc>
          <w:tcPr>
            <w:tcW w:w="2299" w:type="dxa"/>
          </w:tcPr>
          <w:p w14:paraId="14B1B92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78.0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01197DE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63.5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4A0044F0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0.080</w:t>
            </w:r>
          </w:p>
        </w:tc>
      </w:tr>
      <w:tr w:rsidR="001F6ECE" w:rsidRPr="001B7FF9" w14:paraId="6EB7E127" w14:textId="77777777" w:rsidTr="004029A2">
        <w:tc>
          <w:tcPr>
            <w:tcW w:w="3458" w:type="dxa"/>
          </w:tcPr>
          <w:p w14:paraId="4128527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Diabetes,n (n%)</w:t>
            </w:r>
          </w:p>
        </w:tc>
        <w:tc>
          <w:tcPr>
            <w:tcW w:w="2299" w:type="dxa"/>
          </w:tcPr>
          <w:p w14:paraId="42F0DAB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44.1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2D02F0B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28.6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64D8DD8A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0.075</w:t>
            </w:r>
          </w:p>
        </w:tc>
      </w:tr>
      <w:tr w:rsidR="001F6ECE" w:rsidRPr="001B7FF9" w14:paraId="3A1E5BB9" w14:textId="77777777" w:rsidTr="004029A2">
        <w:tc>
          <w:tcPr>
            <w:tcW w:w="3458" w:type="dxa"/>
          </w:tcPr>
          <w:p w14:paraId="1F45963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Smoking history,n (%)</w:t>
            </w:r>
          </w:p>
        </w:tc>
        <w:tc>
          <w:tcPr>
            <w:tcW w:w="2299" w:type="dxa"/>
          </w:tcPr>
          <w:p w14:paraId="4B9FCDE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49.2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4CAB440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55.6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615CA477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0.479</w:t>
            </w:r>
          </w:p>
        </w:tc>
      </w:tr>
      <w:tr w:rsidR="001F6ECE" w:rsidRPr="001B7FF9" w14:paraId="184C20D6" w14:textId="77777777" w:rsidTr="004029A2">
        <w:tc>
          <w:tcPr>
            <w:tcW w:w="3458" w:type="dxa"/>
          </w:tcPr>
          <w:p w14:paraId="39B190A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Drinking history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6C07960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28.8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7A13ADA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30.2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5FFA16DE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0.871</w:t>
            </w:r>
          </w:p>
        </w:tc>
      </w:tr>
      <w:tr w:rsidR="001F6ECE" w:rsidRPr="001B7FF9" w14:paraId="41DF494D" w14:textId="77777777" w:rsidTr="004029A2">
        <w:tc>
          <w:tcPr>
            <w:tcW w:w="3458" w:type="dxa"/>
          </w:tcPr>
          <w:p w14:paraId="3B94719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</w:rPr>
              <w:t>Laboratory examination</w:t>
            </w:r>
          </w:p>
        </w:tc>
        <w:tc>
          <w:tcPr>
            <w:tcW w:w="2299" w:type="dxa"/>
          </w:tcPr>
          <w:p w14:paraId="48D631A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99" w:type="dxa"/>
          </w:tcPr>
          <w:p w14:paraId="5C3C9DC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6" w:type="dxa"/>
          </w:tcPr>
          <w:p w14:paraId="1C7EA727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</w:tr>
      <w:tr w:rsidR="001F6ECE" w:rsidRPr="001B7FF9" w14:paraId="39BFCB77" w14:textId="77777777" w:rsidTr="004029A2">
        <w:tc>
          <w:tcPr>
            <w:tcW w:w="3458" w:type="dxa"/>
          </w:tcPr>
          <w:p w14:paraId="2E0BE96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D-dimer(ng/L)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1A06443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280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380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7D73374F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270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390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481DC949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0.749</w:t>
            </w:r>
          </w:p>
        </w:tc>
      </w:tr>
      <w:tr w:rsidR="001F6ECE" w:rsidRPr="001B7FF9" w14:paraId="47F8E60B" w14:textId="77777777" w:rsidTr="004029A2">
        <w:tc>
          <w:tcPr>
            <w:tcW w:w="3458" w:type="dxa"/>
          </w:tcPr>
          <w:p w14:paraId="0DED54D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Fibrinogen(g/L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64DBC5C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3,14±0.68</w:t>
            </w:r>
          </w:p>
        </w:tc>
        <w:tc>
          <w:tcPr>
            <w:tcW w:w="2299" w:type="dxa"/>
          </w:tcPr>
          <w:p w14:paraId="5E3FDDD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2.93±0.62</w:t>
            </w:r>
          </w:p>
        </w:tc>
        <w:tc>
          <w:tcPr>
            <w:tcW w:w="1016" w:type="dxa"/>
          </w:tcPr>
          <w:p w14:paraId="532EDD9E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0.080</w:t>
            </w:r>
          </w:p>
        </w:tc>
      </w:tr>
      <w:tr w:rsidR="001F6ECE" w:rsidRPr="001B7FF9" w14:paraId="0A587720" w14:textId="77777777" w:rsidTr="004029A2">
        <w:tc>
          <w:tcPr>
            <w:tcW w:w="3458" w:type="dxa"/>
          </w:tcPr>
          <w:p w14:paraId="329E003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  <w:vertAlign w:val="superscript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white blood cell count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  <w:vertAlign w:val="superscript"/>
              </w:rPr>
              <w:t>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727A73F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7.99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6.45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9.58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EBF1FC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6.77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5.78,7.79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6533ABF3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0.007</w:t>
            </w:r>
          </w:p>
        </w:tc>
      </w:tr>
      <w:tr w:rsidR="001F6ECE" w:rsidRPr="001B7FF9" w14:paraId="590587CC" w14:textId="77777777" w:rsidTr="004029A2">
        <w:tc>
          <w:tcPr>
            <w:tcW w:w="3458" w:type="dxa"/>
          </w:tcPr>
          <w:p w14:paraId="7EDEC50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C-reactive protein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4339F63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2.68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21A8415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0.50,1.05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4EDEEBB6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0.051</w:t>
            </w:r>
          </w:p>
        </w:tc>
      </w:tr>
      <w:tr w:rsidR="001F6ECE" w:rsidRPr="001B7FF9" w14:paraId="2F5740C8" w14:textId="77777777" w:rsidTr="004029A2">
        <w:tc>
          <w:tcPr>
            <w:tcW w:w="3458" w:type="dxa"/>
          </w:tcPr>
          <w:p w14:paraId="44377F6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TG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201FEB5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1.24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0.92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1.99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0394165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1.19(0.87,1.72)</w:t>
            </w:r>
          </w:p>
        </w:tc>
        <w:tc>
          <w:tcPr>
            <w:tcW w:w="1016" w:type="dxa"/>
          </w:tcPr>
          <w:p w14:paraId="6328CD42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0.786</w:t>
            </w:r>
          </w:p>
        </w:tc>
      </w:tr>
      <w:tr w:rsidR="001F6ECE" w:rsidRPr="001B7FF9" w14:paraId="2D89F30D" w14:textId="77777777" w:rsidTr="004029A2">
        <w:tc>
          <w:tcPr>
            <w:tcW w:w="3458" w:type="dxa"/>
          </w:tcPr>
          <w:p w14:paraId="415D106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TC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2A4AE76E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4.62±1.02</w:t>
            </w:r>
          </w:p>
        </w:tc>
        <w:tc>
          <w:tcPr>
            <w:tcW w:w="2299" w:type="dxa"/>
          </w:tcPr>
          <w:p w14:paraId="169D40A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4.46±0.87</w:t>
            </w:r>
          </w:p>
        </w:tc>
        <w:tc>
          <w:tcPr>
            <w:tcW w:w="1016" w:type="dxa"/>
          </w:tcPr>
          <w:p w14:paraId="29C60A68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0.355</w:t>
            </w:r>
          </w:p>
        </w:tc>
      </w:tr>
      <w:tr w:rsidR="001F6ECE" w:rsidRPr="001B7FF9" w14:paraId="61366760" w14:textId="77777777" w:rsidTr="004029A2">
        <w:tc>
          <w:tcPr>
            <w:tcW w:w="3458" w:type="dxa"/>
          </w:tcPr>
          <w:p w14:paraId="203E073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HDL,mmol/L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06A7025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1.15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0.98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1.30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010F8F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1.08(0.91.1.25)</w:t>
            </w:r>
          </w:p>
        </w:tc>
        <w:tc>
          <w:tcPr>
            <w:tcW w:w="1016" w:type="dxa"/>
          </w:tcPr>
          <w:p w14:paraId="362C6BF5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0.247</w:t>
            </w:r>
          </w:p>
        </w:tc>
      </w:tr>
      <w:tr w:rsidR="001F6ECE" w:rsidRPr="001B7FF9" w14:paraId="3E90978C" w14:textId="77777777" w:rsidTr="004029A2">
        <w:tc>
          <w:tcPr>
            <w:tcW w:w="3458" w:type="dxa"/>
          </w:tcPr>
          <w:p w14:paraId="7F28B1C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LDL,mmol/L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73817D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2.86±0.74</w:t>
            </w:r>
          </w:p>
        </w:tc>
        <w:tc>
          <w:tcPr>
            <w:tcW w:w="2299" w:type="dxa"/>
          </w:tcPr>
          <w:p w14:paraId="1DF6C3E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2.95±0.73</w:t>
            </w:r>
          </w:p>
        </w:tc>
        <w:tc>
          <w:tcPr>
            <w:tcW w:w="1016" w:type="dxa"/>
          </w:tcPr>
          <w:p w14:paraId="1EC67559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0.485</w:t>
            </w:r>
          </w:p>
        </w:tc>
      </w:tr>
      <w:tr w:rsidR="001F6ECE" w:rsidRPr="001B7FF9" w14:paraId="6AB6FFBD" w14:textId="77777777" w:rsidTr="004029A2">
        <w:tc>
          <w:tcPr>
            <w:tcW w:w="3458" w:type="dxa"/>
          </w:tcPr>
          <w:p w14:paraId="4C12A2E3" w14:textId="34D85512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Homocysteine,</w:t>
            </w:r>
            <w:r w:rsidR="001B7FF9"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 xml:space="preserve"> μmol/L 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(IQR)</w:t>
            </w:r>
          </w:p>
        </w:tc>
        <w:tc>
          <w:tcPr>
            <w:tcW w:w="2299" w:type="dxa"/>
          </w:tcPr>
          <w:p w14:paraId="01FFADD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12.40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10.00,15.65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48BBEC1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10.80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9.76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12.37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6C5DEF6C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0.029</w:t>
            </w:r>
          </w:p>
        </w:tc>
      </w:tr>
      <w:tr w:rsidR="001F6ECE" w:rsidRPr="001B7FF9" w14:paraId="7EF2E56D" w14:textId="77777777" w:rsidTr="004029A2">
        <w:tc>
          <w:tcPr>
            <w:tcW w:w="3458" w:type="dxa"/>
          </w:tcPr>
          <w:p w14:paraId="097DD91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Blood glucose,mmol/L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3BFE229E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5.77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4.92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7.25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1F82EA6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5.11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4.65,6.27)</w:t>
            </w:r>
          </w:p>
        </w:tc>
        <w:tc>
          <w:tcPr>
            <w:tcW w:w="1016" w:type="dxa"/>
          </w:tcPr>
          <w:p w14:paraId="7C66630D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0.044</w:t>
            </w:r>
          </w:p>
        </w:tc>
      </w:tr>
      <w:tr w:rsidR="001F6ECE" w:rsidRPr="001B7FF9" w14:paraId="06140A9B" w14:textId="77777777" w:rsidTr="004029A2">
        <w:tc>
          <w:tcPr>
            <w:tcW w:w="3458" w:type="dxa"/>
          </w:tcPr>
          <w:p w14:paraId="4758829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glycosylated hemoglobin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%(IQR)</w:t>
            </w:r>
          </w:p>
        </w:tc>
        <w:tc>
          <w:tcPr>
            <w:tcW w:w="2299" w:type="dxa"/>
          </w:tcPr>
          <w:p w14:paraId="29973F7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5.7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2A6A72D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6.2(5.6,6.6)</w:t>
            </w:r>
          </w:p>
        </w:tc>
        <w:tc>
          <w:tcPr>
            <w:tcW w:w="1016" w:type="dxa"/>
          </w:tcPr>
          <w:p w14:paraId="50C3E424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0.132</w:t>
            </w:r>
          </w:p>
        </w:tc>
      </w:tr>
      <w:tr w:rsidR="001F6ECE" w:rsidRPr="001B7FF9" w14:paraId="5E3909F2" w14:textId="77777777" w:rsidTr="004029A2">
        <w:tc>
          <w:tcPr>
            <w:tcW w:w="3458" w:type="dxa"/>
          </w:tcPr>
          <w:p w14:paraId="49E78166" w14:textId="7B024B76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Uric acid,μmol/L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515BFC8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302.58±71.96</w:t>
            </w:r>
          </w:p>
        </w:tc>
        <w:tc>
          <w:tcPr>
            <w:tcW w:w="2299" w:type="dxa"/>
          </w:tcPr>
          <w:p w14:paraId="50F36BAF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304.67±66.47</w:t>
            </w:r>
          </w:p>
        </w:tc>
        <w:tc>
          <w:tcPr>
            <w:tcW w:w="1016" w:type="dxa"/>
          </w:tcPr>
          <w:p w14:paraId="2576EB99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0.081</w:t>
            </w:r>
          </w:p>
        </w:tc>
      </w:tr>
      <w:tr w:rsidR="001F6ECE" w:rsidRPr="001B7FF9" w14:paraId="2218868B" w14:textId="77777777" w:rsidTr="004029A2">
        <w:tc>
          <w:tcPr>
            <w:tcW w:w="3458" w:type="dxa"/>
          </w:tcPr>
          <w:p w14:paraId="4D3F800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Sema3A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1820453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9.00±2.66</w:t>
            </w:r>
          </w:p>
        </w:tc>
        <w:tc>
          <w:tcPr>
            <w:tcW w:w="2299" w:type="dxa"/>
          </w:tcPr>
          <w:p w14:paraId="290C4EA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6.49±1.40</w:t>
            </w:r>
          </w:p>
        </w:tc>
        <w:tc>
          <w:tcPr>
            <w:tcW w:w="1016" w:type="dxa"/>
          </w:tcPr>
          <w:p w14:paraId="583270A6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0.001</w:t>
            </w:r>
          </w:p>
        </w:tc>
      </w:tr>
      <w:tr w:rsidR="001F6ECE" w:rsidRPr="001B7FF9" w14:paraId="157472CD" w14:textId="77777777" w:rsidTr="004029A2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3458" w:type="dxa"/>
          </w:tcPr>
          <w:p w14:paraId="21EE4E1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20"/>
                <w:szCs w:val="20"/>
                <w:shd w:val="clear" w:color="auto" w:fill="FFFFFF"/>
              </w:rPr>
              <w:t>Neuroimaging</w:t>
            </w:r>
          </w:p>
        </w:tc>
        <w:tc>
          <w:tcPr>
            <w:tcW w:w="2299" w:type="dxa"/>
          </w:tcPr>
          <w:p w14:paraId="4E36F97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99" w:type="dxa"/>
          </w:tcPr>
          <w:p w14:paraId="2E0DF32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6" w:type="dxa"/>
          </w:tcPr>
          <w:p w14:paraId="6836B2C1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</w:tr>
      <w:tr w:rsidR="001F6ECE" w:rsidRPr="001B7FF9" w14:paraId="0764B86B" w14:textId="77777777" w:rsidTr="004029A2">
        <w:tc>
          <w:tcPr>
            <w:tcW w:w="3458" w:type="dxa"/>
          </w:tcPr>
          <w:p w14:paraId="2F64F06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Total burden score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4E674F4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2,3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299" w:type="dxa"/>
          </w:tcPr>
          <w:p w14:paraId="6C59F31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0,1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016" w:type="dxa"/>
          </w:tcPr>
          <w:p w14:paraId="51CED8EC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0.001</w:t>
            </w:r>
          </w:p>
        </w:tc>
      </w:tr>
    </w:tbl>
    <w:p w14:paraId="4FC0FD53" w14:textId="77777777" w:rsidR="001F6ECE" w:rsidRPr="001B7FF9" w:rsidRDefault="001F6ECE" w:rsidP="001F6ECE">
      <w:pPr>
        <w:rPr>
          <w:rFonts w:ascii="Times New Roman" w:eastAsia="宋体" w:hAnsi="Times New Roman"/>
          <w:sz w:val="16"/>
          <w:szCs w:val="16"/>
        </w:rPr>
      </w:pPr>
      <w:r w:rsidRPr="001B7FF9">
        <w:rPr>
          <w:rFonts w:ascii="Times New Roman" w:eastAsia="宋体" w:hAnsi="Times New Roman"/>
          <w:sz w:val="16"/>
          <w:szCs w:val="16"/>
        </w:rPr>
        <w:t xml:space="preserve">Abbreviations: SBP,systolic blood pressure;DBP, diastolic blood pressure; TG, triglyceride;TC: total cholesterol;HDL:high density </w:t>
      </w:r>
      <w:r w:rsidRPr="001B7FF9">
        <w:rPr>
          <w:rFonts w:ascii="Times New Roman" w:eastAsia="宋体" w:hAnsi="Times New Roman"/>
          <w:sz w:val="16"/>
          <w:szCs w:val="16"/>
        </w:rPr>
        <w:lastRenderedPageBreak/>
        <w:t>lipoprotein</w:t>
      </w:r>
      <w:r w:rsidRPr="001B7FF9">
        <w:rPr>
          <w:rFonts w:ascii="Times New Roman" w:eastAsia="宋体" w:hAnsi="Times New Roman"/>
          <w:sz w:val="16"/>
          <w:szCs w:val="16"/>
        </w:rPr>
        <w:t>；</w:t>
      </w:r>
      <w:r w:rsidRPr="001B7FF9">
        <w:rPr>
          <w:rFonts w:ascii="Times New Roman" w:eastAsia="宋体" w:hAnsi="Times New Roman"/>
          <w:sz w:val="16"/>
          <w:szCs w:val="16"/>
        </w:rPr>
        <w:t>LDL: low density lipoprotein;IQR, interquartile range; SD, standard deviation.</w:t>
      </w:r>
    </w:p>
    <w:p w14:paraId="52D29944" w14:textId="6B9699C8" w:rsidR="003120D6" w:rsidRPr="001B7FF9" w:rsidRDefault="003120D6" w:rsidP="001F6ECE">
      <w:pPr>
        <w:rPr>
          <w:rFonts w:ascii="Times New Roman" w:eastAsia="宋体" w:hAnsi="Times New Roman"/>
          <w:sz w:val="16"/>
          <w:szCs w:val="16"/>
        </w:rPr>
      </w:pPr>
      <w:r w:rsidRPr="001B7FF9">
        <w:rPr>
          <w:rFonts w:ascii="Times New Roman" w:eastAsia="宋体" w:hAnsi="Times New Roman"/>
          <w:sz w:val="16"/>
          <w:szCs w:val="16"/>
        </w:rPr>
        <w:t>Bold indicates statistically significant P-values (P &lt; 0.05)</w:t>
      </w:r>
    </w:p>
    <w:p w14:paraId="3B43C826" w14:textId="77777777" w:rsidR="00066E10" w:rsidRPr="001B7FF9" w:rsidRDefault="00066E10" w:rsidP="001F6ECE">
      <w:pPr>
        <w:rPr>
          <w:rFonts w:ascii="Times New Roman" w:eastAsia="宋体" w:hAnsi="Times New Roman"/>
          <w:sz w:val="16"/>
          <w:szCs w:val="16"/>
        </w:rPr>
      </w:pPr>
    </w:p>
    <w:p w14:paraId="65EB810B" w14:textId="7618E75F" w:rsidR="00066E10" w:rsidRPr="001B7FF9" w:rsidRDefault="00066E10" w:rsidP="00066E10">
      <w:pPr>
        <w:rPr>
          <w:rFonts w:ascii="Times New Roman" w:eastAsia="宋体" w:hAnsi="Times New Roman"/>
          <w:b/>
          <w:bCs/>
          <w:color w:val="000000"/>
          <w:spacing w:val="10"/>
          <w:szCs w:val="20"/>
          <w:shd w:val="clear" w:color="auto" w:fill="FFFFFF"/>
        </w:rPr>
      </w:pPr>
      <w:r w:rsidRPr="001B7FF9">
        <w:rPr>
          <w:rFonts w:ascii="Times New Roman" w:eastAsia="宋体" w:hAnsi="Times New Roman"/>
          <w:b/>
          <w:bCs/>
        </w:rPr>
        <w:t xml:space="preserve">Supplementary Table 3 </w:t>
      </w:r>
      <w:r w:rsidRPr="001B7FF9">
        <w:rPr>
          <w:rFonts w:ascii="Times New Roman" w:eastAsia="宋体" w:hAnsi="Times New Roman"/>
          <w:b/>
          <w:bCs/>
          <w:color w:val="000000"/>
          <w:spacing w:val="10"/>
          <w:szCs w:val="20"/>
          <w:shd w:val="clear" w:color="auto" w:fill="FFFFFF"/>
        </w:rPr>
        <w:t>Comparison of clinical baseline data between CI subgroup,Non-CI subgroup,HC group</w:t>
      </w:r>
    </w:p>
    <w:tbl>
      <w:tblPr>
        <w:tblW w:w="1020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019"/>
        <w:gridCol w:w="2010"/>
        <w:gridCol w:w="2019"/>
        <w:gridCol w:w="918"/>
      </w:tblGrid>
      <w:tr w:rsidR="00066E10" w:rsidRPr="001B7FF9" w14:paraId="7A202072" w14:textId="77777777" w:rsidTr="00B5623D">
        <w:trPr>
          <w:jc w:val="center"/>
        </w:trPr>
        <w:tc>
          <w:tcPr>
            <w:tcW w:w="32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6C276D7" w14:textId="77777777" w:rsidR="00066E10" w:rsidRPr="001B7FF9" w:rsidRDefault="00066E10" w:rsidP="004D52BF">
            <w:pPr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2B0F340C" w14:textId="77777777" w:rsidR="00066E10" w:rsidRPr="001B7FF9" w:rsidRDefault="00066E10" w:rsidP="00066E1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CI</w:t>
            </w:r>
          </w:p>
          <w:p w14:paraId="3D55C28A" w14:textId="1C8EBDAC" w:rsidR="00066E10" w:rsidRPr="001B7FF9" w:rsidRDefault="00066E10" w:rsidP="00066E1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(N = 59)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6BC6ED17" w14:textId="0DB4FB8A" w:rsidR="00066E10" w:rsidRPr="001B7FF9" w:rsidRDefault="00066E10" w:rsidP="00066E1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Non-C</w:t>
            </w:r>
            <w:r w:rsidR="00FC70F6">
              <w:rPr>
                <w:rFonts w:ascii="Times New Roman" w:eastAsia="宋体" w:hAnsi="Times New Roman" w:hint="eastAsia"/>
                <w:color w:val="000000"/>
                <w:spacing w:val="10"/>
                <w:sz w:val="16"/>
                <w:szCs w:val="16"/>
                <w:shd w:val="clear" w:color="auto" w:fill="FFFFFF"/>
              </w:rPr>
              <w:t>I</w:t>
            </w:r>
          </w:p>
          <w:p w14:paraId="1E14F6F6" w14:textId="014C6B8F" w:rsidR="00066E10" w:rsidRPr="001B7FF9" w:rsidRDefault="00066E10" w:rsidP="00066E1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(N = 63)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20BDDD10" w14:textId="77777777" w:rsidR="00066E10" w:rsidRPr="001B7FF9" w:rsidRDefault="00066E10" w:rsidP="00066E1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HC</w:t>
            </w:r>
          </w:p>
          <w:p w14:paraId="7DCF143A" w14:textId="4B397259" w:rsidR="00066E10" w:rsidRPr="001B7FF9" w:rsidRDefault="00066E10" w:rsidP="00066E10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(N=100)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2552F224" w14:textId="614060D1" w:rsidR="00066E10" w:rsidRPr="001B7FF9" w:rsidRDefault="00066E10" w:rsidP="004D52BF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p Value</w:t>
            </w:r>
          </w:p>
        </w:tc>
      </w:tr>
      <w:tr w:rsidR="002931D5" w:rsidRPr="001B7FF9" w14:paraId="14113257" w14:textId="77777777" w:rsidTr="00B5623D">
        <w:trPr>
          <w:jc w:val="center"/>
        </w:trPr>
        <w:tc>
          <w:tcPr>
            <w:tcW w:w="3200" w:type="dxa"/>
          </w:tcPr>
          <w:p w14:paraId="3D89BFA8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demographic characteristics</w:t>
            </w:r>
          </w:p>
        </w:tc>
        <w:tc>
          <w:tcPr>
            <w:tcW w:w="1993" w:type="dxa"/>
          </w:tcPr>
          <w:p w14:paraId="688A6ED0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5" w:type="dxa"/>
          </w:tcPr>
          <w:p w14:paraId="21CA1926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93" w:type="dxa"/>
          </w:tcPr>
          <w:p w14:paraId="41653B7C" w14:textId="77777777" w:rsidR="002931D5" w:rsidRPr="001B7FF9" w:rsidRDefault="002931D5" w:rsidP="002931D5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</w:tcPr>
          <w:p w14:paraId="61339CBF" w14:textId="0C480144" w:rsidR="002931D5" w:rsidRPr="001B7FF9" w:rsidRDefault="002931D5" w:rsidP="002931D5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</w:tr>
      <w:tr w:rsidR="002931D5" w:rsidRPr="001B7FF9" w14:paraId="0DE5C055" w14:textId="77777777" w:rsidTr="00B5623D">
        <w:trPr>
          <w:jc w:val="center"/>
        </w:trPr>
        <w:tc>
          <w:tcPr>
            <w:tcW w:w="3200" w:type="dxa"/>
          </w:tcPr>
          <w:p w14:paraId="72C4FD1B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Age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years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0A2EFC48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67±10</w:t>
            </w:r>
          </w:p>
        </w:tc>
        <w:tc>
          <w:tcPr>
            <w:tcW w:w="1985" w:type="dxa"/>
          </w:tcPr>
          <w:p w14:paraId="47911938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59±11</w:t>
            </w:r>
          </w:p>
        </w:tc>
        <w:tc>
          <w:tcPr>
            <w:tcW w:w="1993" w:type="dxa"/>
          </w:tcPr>
          <w:p w14:paraId="39DE404D" w14:textId="5367EDB5" w:rsidR="002931D5" w:rsidRPr="001B7FF9" w:rsidRDefault="002931D5" w:rsidP="002931D5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61±13</w:t>
            </w:r>
          </w:p>
        </w:tc>
        <w:tc>
          <w:tcPr>
            <w:tcW w:w="906" w:type="dxa"/>
          </w:tcPr>
          <w:p w14:paraId="248142A0" w14:textId="63A7DD36" w:rsidR="002931D5" w:rsidRPr="001B7FF9" w:rsidRDefault="002931D5" w:rsidP="002931D5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2931D5" w:rsidRPr="001B7FF9" w14:paraId="3A8B8134" w14:textId="77777777" w:rsidTr="00B5623D">
        <w:trPr>
          <w:jc w:val="center"/>
        </w:trPr>
        <w:tc>
          <w:tcPr>
            <w:tcW w:w="3200" w:type="dxa"/>
          </w:tcPr>
          <w:p w14:paraId="421025F1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Sex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male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008C56B6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49.2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22E73486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63.5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56381735" w14:textId="55170E8C" w:rsidR="002931D5" w:rsidRPr="001B7FF9" w:rsidRDefault="002931D5" w:rsidP="002931D5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48 (48)</w:t>
            </w:r>
          </w:p>
        </w:tc>
        <w:tc>
          <w:tcPr>
            <w:tcW w:w="906" w:type="dxa"/>
          </w:tcPr>
          <w:p w14:paraId="1AD6B932" w14:textId="26203F71" w:rsidR="002931D5" w:rsidRPr="001B7FF9" w:rsidRDefault="002931D5" w:rsidP="002931D5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0.1</w:t>
            </w:r>
            <w:r w:rsidR="00C47420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27</w:t>
            </w:r>
          </w:p>
        </w:tc>
      </w:tr>
      <w:tr w:rsidR="002931D5" w:rsidRPr="001B7FF9" w14:paraId="5A84396A" w14:textId="77777777" w:rsidTr="00B5623D">
        <w:trPr>
          <w:jc w:val="center"/>
        </w:trPr>
        <w:tc>
          <w:tcPr>
            <w:tcW w:w="3200" w:type="dxa"/>
          </w:tcPr>
          <w:p w14:paraId="14E87568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Pulse, beats/min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34ECD9EB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73±12</w:t>
            </w:r>
          </w:p>
        </w:tc>
        <w:tc>
          <w:tcPr>
            <w:tcW w:w="1985" w:type="dxa"/>
          </w:tcPr>
          <w:p w14:paraId="7D70DC9E" w14:textId="77777777" w:rsidR="002931D5" w:rsidRPr="001B7FF9" w:rsidRDefault="002931D5" w:rsidP="002931D5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71±10</w:t>
            </w:r>
          </w:p>
        </w:tc>
        <w:tc>
          <w:tcPr>
            <w:tcW w:w="1993" w:type="dxa"/>
          </w:tcPr>
          <w:p w14:paraId="4E68BA00" w14:textId="7095E9DF" w:rsidR="002931D5" w:rsidRPr="001B7FF9" w:rsidRDefault="002931D5" w:rsidP="002931D5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74±13</w:t>
            </w:r>
          </w:p>
        </w:tc>
        <w:tc>
          <w:tcPr>
            <w:tcW w:w="906" w:type="dxa"/>
          </w:tcPr>
          <w:p w14:paraId="6DCC87D7" w14:textId="102EB1C2" w:rsidR="002931D5" w:rsidRPr="001B7FF9" w:rsidRDefault="002931D5" w:rsidP="002931D5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</w:t>
            </w:r>
            <w:r w:rsidR="00BE3466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249</w:t>
            </w:r>
          </w:p>
        </w:tc>
      </w:tr>
      <w:tr w:rsidR="00BE3466" w:rsidRPr="001B7FF9" w14:paraId="4BD780BB" w14:textId="77777777" w:rsidTr="00B5623D">
        <w:trPr>
          <w:jc w:val="center"/>
        </w:trPr>
        <w:tc>
          <w:tcPr>
            <w:tcW w:w="3200" w:type="dxa"/>
          </w:tcPr>
          <w:p w14:paraId="1D9B9085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SBP, mmHg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7403FF34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167±27</w:t>
            </w:r>
          </w:p>
        </w:tc>
        <w:tc>
          <w:tcPr>
            <w:tcW w:w="1985" w:type="dxa"/>
          </w:tcPr>
          <w:p w14:paraId="58625344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167±28</w:t>
            </w:r>
          </w:p>
        </w:tc>
        <w:tc>
          <w:tcPr>
            <w:tcW w:w="1993" w:type="dxa"/>
          </w:tcPr>
          <w:p w14:paraId="7D2159B7" w14:textId="423A081F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137±20</w:t>
            </w:r>
          </w:p>
        </w:tc>
        <w:tc>
          <w:tcPr>
            <w:tcW w:w="906" w:type="dxa"/>
          </w:tcPr>
          <w:p w14:paraId="4F214EC3" w14:textId="5C666370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BE3466" w:rsidRPr="001B7FF9" w14:paraId="61258B0E" w14:textId="77777777" w:rsidTr="00B5623D">
        <w:trPr>
          <w:jc w:val="center"/>
        </w:trPr>
        <w:tc>
          <w:tcPr>
            <w:tcW w:w="3200" w:type="dxa"/>
          </w:tcPr>
          <w:p w14:paraId="2572635F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DBP, mmHg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305AFA65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90±19</w:t>
            </w:r>
          </w:p>
        </w:tc>
        <w:tc>
          <w:tcPr>
            <w:tcW w:w="1985" w:type="dxa"/>
          </w:tcPr>
          <w:p w14:paraId="2D44C817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92±17</w:t>
            </w:r>
          </w:p>
        </w:tc>
        <w:tc>
          <w:tcPr>
            <w:tcW w:w="1993" w:type="dxa"/>
          </w:tcPr>
          <w:p w14:paraId="3E1B4463" w14:textId="47566DB2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80±12</w:t>
            </w:r>
          </w:p>
        </w:tc>
        <w:tc>
          <w:tcPr>
            <w:tcW w:w="906" w:type="dxa"/>
          </w:tcPr>
          <w:p w14:paraId="42BCD433" w14:textId="18166B26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BE3466" w:rsidRPr="001B7FF9" w14:paraId="0F536912" w14:textId="77777777" w:rsidTr="00B5623D">
        <w:trPr>
          <w:jc w:val="center"/>
        </w:trPr>
        <w:tc>
          <w:tcPr>
            <w:tcW w:w="3200" w:type="dxa"/>
          </w:tcPr>
          <w:p w14:paraId="785492D1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Vascular risk factors</w:t>
            </w:r>
          </w:p>
        </w:tc>
        <w:tc>
          <w:tcPr>
            <w:tcW w:w="1993" w:type="dxa"/>
          </w:tcPr>
          <w:p w14:paraId="5F9149FE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5" w:type="dxa"/>
          </w:tcPr>
          <w:p w14:paraId="63D08F08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93" w:type="dxa"/>
          </w:tcPr>
          <w:p w14:paraId="30F04616" w14:textId="77777777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</w:tcPr>
          <w:p w14:paraId="530C061D" w14:textId="371B64A1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</w:tr>
      <w:tr w:rsidR="00BE3466" w:rsidRPr="001B7FF9" w14:paraId="77E8FF06" w14:textId="77777777" w:rsidTr="00B5623D">
        <w:trPr>
          <w:jc w:val="center"/>
        </w:trPr>
        <w:tc>
          <w:tcPr>
            <w:tcW w:w="3200" w:type="dxa"/>
          </w:tcPr>
          <w:p w14:paraId="0DF2858C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Hyperlipidemia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2BFA1391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30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50.8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33CD74FF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44.4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5EC090DA" w14:textId="59BB16BC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17 (17)</w:t>
            </w:r>
          </w:p>
        </w:tc>
        <w:tc>
          <w:tcPr>
            <w:tcW w:w="906" w:type="dxa"/>
          </w:tcPr>
          <w:p w14:paraId="6C0E33E0" w14:textId="6652017C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BE3466" w:rsidRPr="001B7FF9" w14:paraId="772345F0" w14:textId="77777777" w:rsidTr="00B5623D">
        <w:trPr>
          <w:jc w:val="center"/>
        </w:trPr>
        <w:tc>
          <w:tcPr>
            <w:tcW w:w="3200" w:type="dxa"/>
          </w:tcPr>
          <w:p w14:paraId="408C83B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hypertension, n (n%)</w:t>
            </w:r>
          </w:p>
        </w:tc>
        <w:tc>
          <w:tcPr>
            <w:tcW w:w="1993" w:type="dxa"/>
          </w:tcPr>
          <w:p w14:paraId="69A4D02D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78.0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72D334FF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63.5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3F6B82B0" w14:textId="796418AA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44 (44)</w:t>
            </w:r>
          </w:p>
        </w:tc>
        <w:tc>
          <w:tcPr>
            <w:tcW w:w="906" w:type="dxa"/>
          </w:tcPr>
          <w:p w14:paraId="2BA514FF" w14:textId="3890F4C9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BE3466" w:rsidRPr="001B7FF9" w14:paraId="22880E1A" w14:textId="77777777" w:rsidTr="00B5623D">
        <w:trPr>
          <w:jc w:val="center"/>
        </w:trPr>
        <w:tc>
          <w:tcPr>
            <w:tcW w:w="3200" w:type="dxa"/>
          </w:tcPr>
          <w:p w14:paraId="1F3EF715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Diabetes,n (n%)</w:t>
            </w:r>
          </w:p>
        </w:tc>
        <w:tc>
          <w:tcPr>
            <w:tcW w:w="1993" w:type="dxa"/>
          </w:tcPr>
          <w:p w14:paraId="4D99B3E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44.1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1C966AA6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28.6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71A85D75" w14:textId="101320F4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32 (32)</w:t>
            </w:r>
          </w:p>
        </w:tc>
        <w:tc>
          <w:tcPr>
            <w:tcW w:w="906" w:type="dxa"/>
          </w:tcPr>
          <w:p w14:paraId="518626B7" w14:textId="4B9CAB82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0.161</w:t>
            </w:r>
          </w:p>
        </w:tc>
      </w:tr>
      <w:tr w:rsidR="00BE3466" w:rsidRPr="001B7FF9" w14:paraId="6CDA2B8D" w14:textId="77777777" w:rsidTr="00B5623D">
        <w:trPr>
          <w:jc w:val="center"/>
        </w:trPr>
        <w:tc>
          <w:tcPr>
            <w:tcW w:w="3200" w:type="dxa"/>
          </w:tcPr>
          <w:p w14:paraId="5891CA32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Smoking history,n (%)</w:t>
            </w:r>
          </w:p>
        </w:tc>
        <w:tc>
          <w:tcPr>
            <w:tcW w:w="1993" w:type="dxa"/>
          </w:tcPr>
          <w:p w14:paraId="6C06B654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49.2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588DB05F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35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55.6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668C29A4" w14:textId="48E3F965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30 (30)</w:t>
            </w:r>
          </w:p>
        </w:tc>
        <w:tc>
          <w:tcPr>
            <w:tcW w:w="906" w:type="dxa"/>
          </w:tcPr>
          <w:p w14:paraId="4EB41017" w14:textId="75D6589B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0.003</w:t>
            </w:r>
          </w:p>
        </w:tc>
      </w:tr>
      <w:tr w:rsidR="00BE3466" w:rsidRPr="001B7FF9" w14:paraId="2928AB52" w14:textId="77777777" w:rsidTr="00B5623D">
        <w:trPr>
          <w:jc w:val="center"/>
        </w:trPr>
        <w:tc>
          <w:tcPr>
            <w:tcW w:w="3200" w:type="dxa"/>
          </w:tcPr>
          <w:p w14:paraId="08C5C154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Drinking history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259665CB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28.8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15CBF204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30.2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1BE9BC66" w14:textId="6CE37FD7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19 (19)</w:t>
            </w:r>
          </w:p>
        </w:tc>
        <w:tc>
          <w:tcPr>
            <w:tcW w:w="906" w:type="dxa"/>
          </w:tcPr>
          <w:p w14:paraId="4C10520D" w14:textId="431A4AD1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0.193</w:t>
            </w:r>
          </w:p>
        </w:tc>
      </w:tr>
      <w:tr w:rsidR="00BE3466" w:rsidRPr="001B7FF9" w14:paraId="03077D68" w14:textId="77777777" w:rsidTr="00B5623D">
        <w:trPr>
          <w:jc w:val="center"/>
        </w:trPr>
        <w:tc>
          <w:tcPr>
            <w:tcW w:w="3200" w:type="dxa"/>
          </w:tcPr>
          <w:p w14:paraId="1841202A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Laboratory examination</w:t>
            </w:r>
          </w:p>
        </w:tc>
        <w:tc>
          <w:tcPr>
            <w:tcW w:w="1993" w:type="dxa"/>
          </w:tcPr>
          <w:p w14:paraId="157BA7A7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5" w:type="dxa"/>
          </w:tcPr>
          <w:p w14:paraId="43DB7494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93" w:type="dxa"/>
          </w:tcPr>
          <w:p w14:paraId="5B492C77" w14:textId="77777777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</w:tcPr>
          <w:p w14:paraId="55143379" w14:textId="70ED50FF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</w:p>
        </w:tc>
      </w:tr>
      <w:tr w:rsidR="00BE3466" w:rsidRPr="001B7FF9" w14:paraId="43B40709" w14:textId="77777777" w:rsidTr="00B5623D">
        <w:trPr>
          <w:jc w:val="center"/>
        </w:trPr>
        <w:tc>
          <w:tcPr>
            <w:tcW w:w="3200" w:type="dxa"/>
          </w:tcPr>
          <w:p w14:paraId="5162A718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D-dimer(ng/L)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50B112EB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280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380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342FB1FD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270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390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08442D0B" w14:textId="6EAC4760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250 (200, 360)</w:t>
            </w:r>
          </w:p>
        </w:tc>
        <w:tc>
          <w:tcPr>
            <w:tcW w:w="906" w:type="dxa"/>
          </w:tcPr>
          <w:p w14:paraId="24CC10FA" w14:textId="635CEB66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</w:t>
            </w:r>
            <w:r w:rsidR="000F2A97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</w:t>
            </w:r>
            <w:r w:rsidR="000F2A97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0F2A97" w:rsidRPr="001B7FF9" w14:paraId="24A1555A" w14:textId="77777777" w:rsidTr="00B5623D">
        <w:trPr>
          <w:jc w:val="center"/>
        </w:trPr>
        <w:tc>
          <w:tcPr>
            <w:tcW w:w="3200" w:type="dxa"/>
          </w:tcPr>
          <w:p w14:paraId="6C7EB14B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Fibrinogen(g/L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）（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53647FF5" w14:textId="6B34759E" w:rsidR="00BE3466" w:rsidRPr="001B7FF9" w:rsidRDefault="00B5623D" w:rsidP="00BE3466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3.06(2.65,3.66)</w:t>
            </w:r>
          </w:p>
        </w:tc>
        <w:tc>
          <w:tcPr>
            <w:tcW w:w="1985" w:type="dxa"/>
          </w:tcPr>
          <w:p w14:paraId="518DC1A1" w14:textId="46454FB2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2.</w:t>
            </w:r>
            <w:r w:rsidR="00B5623D"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8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3</w:t>
            </w:r>
            <w:r w:rsidR="00B5623D"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(2.50,3.45)</w:t>
            </w:r>
          </w:p>
        </w:tc>
        <w:tc>
          <w:tcPr>
            <w:tcW w:w="1993" w:type="dxa"/>
          </w:tcPr>
          <w:p w14:paraId="772BD38A" w14:textId="623B19D8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2.85 (2.53, 3.16)</w:t>
            </w:r>
          </w:p>
        </w:tc>
        <w:tc>
          <w:tcPr>
            <w:tcW w:w="906" w:type="dxa"/>
          </w:tcPr>
          <w:p w14:paraId="464A1F58" w14:textId="17CC72FD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0.08</w:t>
            </w:r>
            <w:r w:rsidR="000F2A97"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9</w:t>
            </w:r>
          </w:p>
        </w:tc>
      </w:tr>
      <w:tr w:rsidR="00BE3466" w:rsidRPr="001B7FF9" w14:paraId="3C53DFFA" w14:textId="77777777" w:rsidTr="00B5623D">
        <w:trPr>
          <w:jc w:val="center"/>
        </w:trPr>
        <w:tc>
          <w:tcPr>
            <w:tcW w:w="3200" w:type="dxa"/>
          </w:tcPr>
          <w:p w14:paraId="5C54242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  <w:vertAlign w:val="superscript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white blood cell count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10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  <w:vertAlign w:val="superscript"/>
              </w:rPr>
              <w:t>9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/L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22FAD5F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7.99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6.45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9.58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0BEE2AC3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6.77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5.78,7.79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4D1AAFDB" w14:textId="75BE59C6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6.</w:t>
            </w:r>
            <w:r w:rsidR="000F2A97" w:rsidRPr="001B7FF9">
              <w:rPr>
                <w:rFonts w:ascii="Times New Roman" w:eastAsia="宋体" w:hAnsi="Times New Roman"/>
                <w:sz w:val="16"/>
                <w:szCs w:val="16"/>
              </w:rPr>
              <w:t>53(5.26,8.22)</w:t>
            </w:r>
          </w:p>
        </w:tc>
        <w:tc>
          <w:tcPr>
            <w:tcW w:w="906" w:type="dxa"/>
          </w:tcPr>
          <w:p w14:paraId="4AEB34C2" w14:textId="1EB4C965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  <w:t>0.00</w:t>
            </w:r>
            <w:r w:rsidR="000F2A97" w:rsidRPr="001B7FF9"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  <w:t>4</w:t>
            </w:r>
          </w:p>
        </w:tc>
      </w:tr>
      <w:tr w:rsidR="00BE3466" w:rsidRPr="001B7FF9" w14:paraId="6406BF38" w14:textId="77777777" w:rsidTr="00B5623D">
        <w:trPr>
          <w:jc w:val="center"/>
        </w:trPr>
        <w:tc>
          <w:tcPr>
            <w:tcW w:w="3200" w:type="dxa"/>
          </w:tcPr>
          <w:p w14:paraId="78C44A11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C-reactive protein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mg/L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1D5A5C9F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0.50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0.50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2.68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2EA00FB6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0.50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0.50,1.05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0E3ED79F" w14:textId="1DFBAFF9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0.5 (0.5,1.4)</w:t>
            </w:r>
          </w:p>
        </w:tc>
        <w:tc>
          <w:tcPr>
            <w:tcW w:w="906" w:type="dxa"/>
          </w:tcPr>
          <w:p w14:paraId="4D878BB0" w14:textId="31F276D8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</w:t>
            </w:r>
            <w:r w:rsidR="000F2A97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119</w:t>
            </w:r>
          </w:p>
        </w:tc>
      </w:tr>
      <w:tr w:rsidR="00BE3466" w:rsidRPr="001B7FF9" w14:paraId="462A0D14" w14:textId="77777777" w:rsidTr="00B5623D">
        <w:trPr>
          <w:jc w:val="center"/>
        </w:trPr>
        <w:tc>
          <w:tcPr>
            <w:tcW w:w="3200" w:type="dxa"/>
          </w:tcPr>
          <w:p w14:paraId="71E2B0D7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TG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20A71EB8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1.24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0.92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1.99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4652410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1.19(0.87,1.72)</w:t>
            </w:r>
          </w:p>
        </w:tc>
        <w:tc>
          <w:tcPr>
            <w:tcW w:w="1993" w:type="dxa"/>
          </w:tcPr>
          <w:p w14:paraId="6079AFB3" w14:textId="5B9A9522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1.08 (0.75,1.58)</w:t>
            </w:r>
          </w:p>
        </w:tc>
        <w:tc>
          <w:tcPr>
            <w:tcW w:w="906" w:type="dxa"/>
          </w:tcPr>
          <w:p w14:paraId="5C9473C4" w14:textId="00CDF4E0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</w:t>
            </w:r>
            <w:r w:rsidR="000F2A97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087</w:t>
            </w:r>
          </w:p>
        </w:tc>
      </w:tr>
      <w:tr w:rsidR="00BE3466" w:rsidRPr="001B7FF9" w14:paraId="32418CE9" w14:textId="77777777" w:rsidTr="00B5623D">
        <w:trPr>
          <w:jc w:val="center"/>
        </w:trPr>
        <w:tc>
          <w:tcPr>
            <w:tcW w:w="3200" w:type="dxa"/>
          </w:tcPr>
          <w:p w14:paraId="5644A12A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TC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21E7AD7D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4.62±1.02</w:t>
            </w:r>
          </w:p>
        </w:tc>
        <w:tc>
          <w:tcPr>
            <w:tcW w:w="1985" w:type="dxa"/>
          </w:tcPr>
          <w:p w14:paraId="4FF75718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4.46±0.87</w:t>
            </w:r>
          </w:p>
        </w:tc>
        <w:tc>
          <w:tcPr>
            <w:tcW w:w="1993" w:type="dxa"/>
          </w:tcPr>
          <w:p w14:paraId="07ED5F00" w14:textId="54582399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4.24±1.17</w:t>
            </w:r>
          </w:p>
        </w:tc>
        <w:tc>
          <w:tcPr>
            <w:tcW w:w="906" w:type="dxa"/>
          </w:tcPr>
          <w:p w14:paraId="5ED526E2" w14:textId="7860BD61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0.074</w:t>
            </w:r>
          </w:p>
        </w:tc>
      </w:tr>
      <w:tr w:rsidR="00BE3466" w:rsidRPr="001B7FF9" w14:paraId="0A563F6C" w14:textId="77777777" w:rsidTr="00B5623D">
        <w:trPr>
          <w:jc w:val="center"/>
        </w:trPr>
        <w:tc>
          <w:tcPr>
            <w:tcW w:w="3200" w:type="dxa"/>
          </w:tcPr>
          <w:p w14:paraId="17C79433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HDL,mmol/L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5E8D1BED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1.15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0.98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1.30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6675442A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1.08(0.91.1.25)</w:t>
            </w:r>
          </w:p>
        </w:tc>
        <w:tc>
          <w:tcPr>
            <w:tcW w:w="1993" w:type="dxa"/>
          </w:tcPr>
          <w:p w14:paraId="282D3663" w14:textId="545A9426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1.12 (0.94.1.26)</w:t>
            </w:r>
          </w:p>
        </w:tc>
        <w:tc>
          <w:tcPr>
            <w:tcW w:w="906" w:type="dxa"/>
          </w:tcPr>
          <w:p w14:paraId="3BC4DCC5" w14:textId="0FBCA977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</w:t>
            </w:r>
            <w:r w:rsidR="000F2A97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545</w:t>
            </w:r>
          </w:p>
        </w:tc>
      </w:tr>
      <w:tr w:rsidR="00BE3466" w:rsidRPr="001B7FF9" w14:paraId="37665355" w14:textId="77777777" w:rsidTr="00B5623D">
        <w:trPr>
          <w:jc w:val="center"/>
        </w:trPr>
        <w:tc>
          <w:tcPr>
            <w:tcW w:w="3200" w:type="dxa"/>
          </w:tcPr>
          <w:p w14:paraId="29CBBB26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LDL,mmol/L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07D75B07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2.86±0.74</w:t>
            </w:r>
          </w:p>
        </w:tc>
        <w:tc>
          <w:tcPr>
            <w:tcW w:w="1985" w:type="dxa"/>
          </w:tcPr>
          <w:p w14:paraId="6BCBD43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2.95±0.73</w:t>
            </w:r>
          </w:p>
        </w:tc>
        <w:tc>
          <w:tcPr>
            <w:tcW w:w="1993" w:type="dxa"/>
          </w:tcPr>
          <w:p w14:paraId="4227FC55" w14:textId="31F26167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2.24±0.65</w:t>
            </w:r>
          </w:p>
        </w:tc>
        <w:tc>
          <w:tcPr>
            <w:tcW w:w="906" w:type="dxa"/>
          </w:tcPr>
          <w:p w14:paraId="05981B92" w14:textId="31C20EF9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0F2A97" w:rsidRPr="001B7FF9" w14:paraId="57F0FC4E" w14:textId="77777777" w:rsidTr="00B5623D">
        <w:trPr>
          <w:jc w:val="center"/>
        </w:trPr>
        <w:tc>
          <w:tcPr>
            <w:tcW w:w="3200" w:type="dxa"/>
          </w:tcPr>
          <w:p w14:paraId="6B97AC8F" w14:textId="77777777" w:rsidR="000F2A97" w:rsidRPr="001B7FF9" w:rsidRDefault="000F2A97" w:rsidP="000F2A97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Homocysteine,mmol/L(IQR)</w:t>
            </w:r>
          </w:p>
        </w:tc>
        <w:tc>
          <w:tcPr>
            <w:tcW w:w="1993" w:type="dxa"/>
          </w:tcPr>
          <w:p w14:paraId="34C3CB22" w14:textId="795BCEDF" w:rsidR="000F2A97" w:rsidRPr="001B7FF9" w:rsidRDefault="000F2A97" w:rsidP="000F2A97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12.4</w:t>
            </w:r>
            <w:r w:rsidR="00B5623D"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0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10.00,15.65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5654A174" w14:textId="521C4BC7" w:rsidR="000F2A97" w:rsidRPr="001B7FF9" w:rsidRDefault="000F2A97" w:rsidP="000F2A97">
            <w:pPr>
              <w:jc w:val="left"/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10.8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9.76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12.37</w:t>
            </w:r>
            <w:r w:rsidRPr="001B7FF9">
              <w:rPr>
                <w:rFonts w:ascii="Times New Roman" w:eastAsia="宋体" w:hAnsi="Times New Roman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3B5690F0" w14:textId="653F3190" w:rsidR="000F2A97" w:rsidRPr="001B7FF9" w:rsidRDefault="00D173D9" w:rsidP="000F2A97">
            <w:pPr>
              <w:jc w:val="center"/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9.82(8.31,11.38)</w:t>
            </w:r>
          </w:p>
        </w:tc>
        <w:tc>
          <w:tcPr>
            <w:tcW w:w="906" w:type="dxa"/>
          </w:tcPr>
          <w:p w14:paraId="07C2D1A3" w14:textId="62512007" w:rsidR="000F2A97" w:rsidRPr="001B7FF9" w:rsidRDefault="000F2A97" w:rsidP="000F2A97">
            <w:pPr>
              <w:jc w:val="right"/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  <w:tr w:rsidR="00BE3466" w:rsidRPr="001B7FF9" w14:paraId="7034FBA5" w14:textId="77777777" w:rsidTr="00B5623D">
        <w:trPr>
          <w:jc w:val="center"/>
        </w:trPr>
        <w:tc>
          <w:tcPr>
            <w:tcW w:w="3200" w:type="dxa"/>
          </w:tcPr>
          <w:p w14:paraId="530C2EFA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Blood glucose,mmol/L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15730337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5.77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4.92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7.25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784F1903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5.11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4.65,6.27)</w:t>
            </w:r>
          </w:p>
        </w:tc>
        <w:tc>
          <w:tcPr>
            <w:tcW w:w="1993" w:type="dxa"/>
          </w:tcPr>
          <w:p w14:paraId="286A8E7C" w14:textId="2E2CEE83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5.4 (4.76, 6.87)</w:t>
            </w:r>
          </w:p>
        </w:tc>
        <w:tc>
          <w:tcPr>
            <w:tcW w:w="906" w:type="dxa"/>
          </w:tcPr>
          <w:p w14:paraId="0D7F8599" w14:textId="58CEFADF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</w:t>
            </w:r>
            <w:r w:rsidR="000F2A97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115</w:t>
            </w:r>
          </w:p>
        </w:tc>
      </w:tr>
      <w:tr w:rsidR="00BE3466" w:rsidRPr="001B7FF9" w14:paraId="2F0F2553" w14:textId="77777777" w:rsidTr="00B5623D">
        <w:trPr>
          <w:jc w:val="center"/>
        </w:trPr>
        <w:tc>
          <w:tcPr>
            <w:tcW w:w="3200" w:type="dxa"/>
          </w:tcPr>
          <w:p w14:paraId="3BA6EA91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glycosylated hemoglobin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%(IQR)</w:t>
            </w:r>
          </w:p>
        </w:tc>
        <w:tc>
          <w:tcPr>
            <w:tcW w:w="1993" w:type="dxa"/>
          </w:tcPr>
          <w:p w14:paraId="0D819FCF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6.6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5.7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7.5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85" w:type="dxa"/>
          </w:tcPr>
          <w:p w14:paraId="40DC8797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6.2(5.6,6.6)</w:t>
            </w:r>
          </w:p>
        </w:tc>
        <w:tc>
          <w:tcPr>
            <w:tcW w:w="1993" w:type="dxa"/>
          </w:tcPr>
          <w:p w14:paraId="7864C186" w14:textId="0CC6F1E2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6.2 (5.7, 6.6)</w:t>
            </w:r>
          </w:p>
        </w:tc>
        <w:tc>
          <w:tcPr>
            <w:tcW w:w="906" w:type="dxa"/>
          </w:tcPr>
          <w:p w14:paraId="674A78F4" w14:textId="364B2009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0.1</w:t>
            </w:r>
            <w:r w:rsidR="000F2A97"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41</w:t>
            </w:r>
          </w:p>
        </w:tc>
      </w:tr>
      <w:tr w:rsidR="00BE3466" w:rsidRPr="001B7FF9" w14:paraId="3CFCD006" w14:textId="77777777" w:rsidTr="00B5623D">
        <w:trPr>
          <w:jc w:val="center"/>
        </w:trPr>
        <w:tc>
          <w:tcPr>
            <w:tcW w:w="3200" w:type="dxa"/>
          </w:tcPr>
          <w:p w14:paraId="73179E37" w14:textId="635C3025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Uric acid,μmol/L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6C1DA59B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302.58±71.96</w:t>
            </w:r>
          </w:p>
        </w:tc>
        <w:tc>
          <w:tcPr>
            <w:tcW w:w="1985" w:type="dxa"/>
          </w:tcPr>
          <w:p w14:paraId="48670E7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304.67±66.47</w:t>
            </w:r>
          </w:p>
        </w:tc>
        <w:tc>
          <w:tcPr>
            <w:tcW w:w="1993" w:type="dxa"/>
          </w:tcPr>
          <w:p w14:paraId="4830B7EF" w14:textId="473A19DB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312.56±93.54</w:t>
            </w:r>
          </w:p>
        </w:tc>
        <w:tc>
          <w:tcPr>
            <w:tcW w:w="906" w:type="dxa"/>
          </w:tcPr>
          <w:p w14:paraId="34A1C484" w14:textId="5576417E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0.332</w:t>
            </w:r>
          </w:p>
        </w:tc>
      </w:tr>
      <w:tr w:rsidR="00BE3466" w:rsidRPr="001B7FF9" w14:paraId="14A6D625" w14:textId="77777777" w:rsidTr="00B5623D">
        <w:trPr>
          <w:jc w:val="center"/>
        </w:trPr>
        <w:tc>
          <w:tcPr>
            <w:tcW w:w="3200" w:type="dxa"/>
          </w:tcPr>
          <w:p w14:paraId="49C54860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Sema3A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ng/L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）</w:t>
            </w:r>
          </w:p>
        </w:tc>
        <w:tc>
          <w:tcPr>
            <w:tcW w:w="1993" w:type="dxa"/>
          </w:tcPr>
          <w:p w14:paraId="30766EAE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9.00±2.66</w:t>
            </w:r>
          </w:p>
        </w:tc>
        <w:tc>
          <w:tcPr>
            <w:tcW w:w="1985" w:type="dxa"/>
          </w:tcPr>
          <w:p w14:paraId="4A80E0F4" w14:textId="77777777" w:rsidR="00BE3466" w:rsidRPr="001B7FF9" w:rsidRDefault="00BE3466" w:rsidP="00BE3466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6"/>
                <w:szCs w:val="16"/>
                <w:shd w:val="clear" w:color="auto" w:fill="FFFFFF"/>
              </w:rPr>
              <w:t>6.49±1.40</w:t>
            </w:r>
          </w:p>
        </w:tc>
        <w:tc>
          <w:tcPr>
            <w:tcW w:w="1993" w:type="dxa"/>
          </w:tcPr>
          <w:p w14:paraId="63EC169C" w14:textId="1AFECD96" w:rsidR="00BE3466" w:rsidRPr="001B7FF9" w:rsidRDefault="00BE3466" w:rsidP="00BE3466">
            <w:pPr>
              <w:jc w:val="center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 w:val="16"/>
                <w:szCs w:val="16"/>
              </w:rPr>
              <w:t>6.07± 1.82</w:t>
            </w:r>
          </w:p>
        </w:tc>
        <w:tc>
          <w:tcPr>
            <w:tcW w:w="906" w:type="dxa"/>
          </w:tcPr>
          <w:p w14:paraId="4D42BF04" w14:textId="100D290A" w:rsidR="00BE3466" w:rsidRPr="001B7FF9" w:rsidRDefault="00BE3466" w:rsidP="00BE3466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6"/>
                <w:szCs w:val="16"/>
                <w:shd w:val="clear" w:color="auto" w:fill="FFFFFF"/>
              </w:rPr>
              <w:t>0.001</w:t>
            </w:r>
          </w:p>
        </w:tc>
      </w:tr>
    </w:tbl>
    <w:p w14:paraId="18858A8F" w14:textId="77777777" w:rsidR="00066E10" w:rsidRPr="001B7FF9" w:rsidRDefault="00066E10" w:rsidP="00066E10">
      <w:pPr>
        <w:rPr>
          <w:rFonts w:ascii="Times New Roman" w:eastAsia="宋体" w:hAnsi="Times New Roman"/>
          <w:sz w:val="16"/>
          <w:szCs w:val="16"/>
        </w:rPr>
      </w:pPr>
      <w:r w:rsidRPr="001B7FF9">
        <w:rPr>
          <w:rFonts w:ascii="Times New Roman" w:eastAsia="宋体" w:hAnsi="Times New Roman"/>
          <w:sz w:val="16"/>
          <w:szCs w:val="16"/>
        </w:rPr>
        <w:t>Abbreviations: SBP,systolic blood pressure;DBP, diastolic blood pressure; TG, triglyceride;TC: total cholesterol;HDL:high density lipoprotein</w:t>
      </w:r>
      <w:r w:rsidRPr="001B7FF9">
        <w:rPr>
          <w:rFonts w:ascii="Times New Roman" w:eastAsia="宋体" w:hAnsi="Times New Roman"/>
          <w:sz w:val="16"/>
          <w:szCs w:val="16"/>
        </w:rPr>
        <w:t>；</w:t>
      </w:r>
      <w:r w:rsidRPr="001B7FF9">
        <w:rPr>
          <w:rFonts w:ascii="Times New Roman" w:eastAsia="宋体" w:hAnsi="Times New Roman"/>
          <w:sz w:val="16"/>
          <w:szCs w:val="16"/>
        </w:rPr>
        <w:t>LDL: low density lipoprotein;IQR, interquartile range; SD, standard deviation.</w:t>
      </w:r>
    </w:p>
    <w:p w14:paraId="56215029" w14:textId="77777777" w:rsidR="00066E10" w:rsidRPr="001B7FF9" w:rsidRDefault="00066E10" w:rsidP="00066E10">
      <w:pPr>
        <w:rPr>
          <w:rFonts w:ascii="Times New Roman" w:eastAsia="宋体" w:hAnsi="Times New Roman"/>
          <w:sz w:val="16"/>
          <w:szCs w:val="16"/>
        </w:rPr>
      </w:pPr>
      <w:r w:rsidRPr="001B7FF9">
        <w:rPr>
          <w:rFonts w:ascii="Times New Roman" w:eastAsia="宋体" w:hAnsi="Times New Roman"/>
          <w:sz w:val="16"/>
          <w:szCs w:val="16"/>
        </w:rPr>
        <w:t>Bold indicates statistically significant P-values (P &lt; 0.05)</w:t>
      </w:r>
    </w:p>
    <w:p w14:paraId="5BB1F36F" w14:textId="77777777" w:rsidR="001F6ECE" w:rsidRPr="001B7FF9" w:rsidRDefault="001F6ECE" w:rsidP="001F6ECE">
      <w:pPr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</w:pPr>
    </w:p>
    <w:p w14:paraId="03FCCE81" w14:textId="50D71272" w:rsidR="001F6ECE" w:rsidRPr="001B7FF9" w:rsidRDefault="001F6ECE" w:rsidP="001F6ECE">
      <w:pPr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</w:pPr>
      <w:r w:rsidRPr="001B7FF9"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  <w:t xml:space="preserve">Supplementary Table </w:t>
      </w:r>
      <w:r w:rsidR="00066E10" w:rsidRPr="001B7FF9"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  <w:t>4</w:t>
      </w:r>
      <w:r w:rsidRPr="001B7FF9"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  <w:t xml:space="preserve"> Comparison of clinical baseline data between the </w:t>
      </w:r>
      <w:r w:rsidR="008C6C6C" w:rsidRPr="001B7FF9"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  <w:t>high-load</w:t>
      </w:r>
      <w:r w:rsidRPr="001B7FF9"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  <w:t xml:space="preserve"> group and the </w:t>
      </w:r>
      <w:r w:rsidR="008C6C6C" w:rsidRPr="001B7FF9"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  <w:t>low-load</w:t>
      </w:r>
      <w:r w:rsidRPr="001B7FF9">
        <w:rPr>
          <w:rFonts w:ascii="Times New Roman" w:eastAsia="宋体" w:hAnsi="Times New Roman"/>
          <w:b/>
          <w:bCs/>
          <w:color w:val="000000"/>
          <w:spacing w:val="10"/>
          <w:sz w:val="22"/>
          <w:szCs w:val="21"/>
          <w:shd w:val="clear" w:color="auto" w:fill="FFFFFF"/>
        </w:rPr>
        <w:t xml:space="preserve"> group</w:t>
      </w:r>
    </w:p>
    <w:tbl>
      <w:tblPr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2054"/>
        <w:gridCol w:w="2054"/>
        <w:gridCol w:w="1112"/>
      </w:tblGrid>
      <w:tr w:rsidR="001F6ECE" w:rsidRPr="001B7FF9" w14:paraId="228B5540" w14:textId="77777777" w:rsidTr="004029A2">
        <w:tc>
          <w:tcPr>
            <w:tcW w:w="38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9D19168" w14:textId="77777777" w:rsidR="001F6ECE" w:rsidRPr="001B7FF9" w:rsidRDefault="001F6ECE" w:rsidP="004029A2">
            <w:pPr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17C40000" w14:textId="732B4DEC" w:rsidR="001F6ECE" w:rsidRPr="001B7FF9" w:rsidRDefault="001F6ECE" w:rsidP="004029A2">
            <w:pPr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Cs w:val="24"/>
              </w:rPr>
              <w:t>high-load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 xml:space="preserve"> (N = 41)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5540C2D6" w14:textId="60BBD080" w:rsidR="001F6ECE" w:rsidRPr="001B7FF9" w:rsidRDefault="001F6ECE" w:rsidP="004029A2">
            <w:pPr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szCs w:val="24"/>
              </w:rPr>
              <w:t>low-load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 xml:space="preserve"> (N = 81)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  <w:tl2br w:val="nil"/>
              <w:tr2bl w:val="nil"/>
            </w:tcBorders>
          </w:tcPr>
          <w:p w14:paraId="307F667B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p Value</w:t>
            </w:r>
          </w:p>
        </w:tc>
      </w:tr>
      <w:tr w:rsidR="001F6ECE" w:rsidRPr="001B7FF9" w14:paraId="322F05A7" w14:textId="77777777" w:rsidTr="004029A2">
        <w:tc>
          <w:tcPr>
            <w:tcW w:w="3852" w:type="dxa"/>
          </w:tcPr>
          <w:p w14:paraId="5652468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demographic characteristics</w:t>
            </w:r>
          </w:p>
        </w:tc>
        <w:tc>
          <w:tcPr>
            <w:tcW w:w="2054" w:type="dxa"/>
          </w:tcPr>
          <w:p w14:paraId="2D6961F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4" w:type="dxa"/>
          </w:tcPr>
          <w:p w14:paraId="3EDF48C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12" w:type="dxa"/>
          </w:tcPr>
          <w:p w14:paraId="16F78ED3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</w:tr>
      <w:tr w:rsidR="001F6ECE" w:rsidRPr="001B7FF9" w14:paraId="5A17D06F" w14:textId="77777777" w:rsidTr="004029A2">
        <w:tc>
          <w:tcPr>
            <w:tcW w:w="3852" w:type="dxa"/>
          </w:tcPr>
          <w:p w14:paraId="50F898B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Age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years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6C0724B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66±11</w:t>
            </w:r>
          </w:p>
        </w:tc>
        <w:tc>
          <w:tcPr>
            <w:tcW w:w="2054" w:type="dxa"/>
          </w:tcPr>
          <w:p w14:paraId="6917FC2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61±11</w:t>
            </w:r>
          </w:p>
        </w:tc>
        <w:tc>
          <w:tcPr>
            <w:tcW w:w="1112" w:type="dxa"/>
          </w:tcPr>
          <w:p w14:paraId="5830902C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0.017</w:t>
            </w:r>
          </w:p>
        </w:tc>
      </w:tr>
      <w:tr w:rsidR="001F6ECE" w:rsidRPr="001B7FF9" w14:paraId="2E00501A" w14:textId="77777777" w:rsidTr="004029A2">
        <w:tc>
          <w:tcPr>
            <w:tcW w:w="3852" w:type="dxa"/>
          </w:tcPr>
          <w:p w14:paraId="5EA4141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Sex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male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57A42B3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51.2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501AF44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59.3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35197DEA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0.204</w:t>
            </w:r>
          </w:p>
        </w:tc>
      </w:tr>
      <w:tr w:rsidR="001F6ECE" w:rsidRPr="001B7FF9" w14:paraId="23C79F52" w14:textId="77777777" w:rsidTr="004029A2">
        <w:tc>
          <w:tcPr>
            <w:tcW w:w="3852" w:type="dxa"/>
          </w:tcPr>
          <w:p w14:paraId="5D0DC3F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Pulse, beats/min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7423E8B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73±11</w:t>
            </w:r>
          </w:p>
        </w:tc>
        <w:tc>
          <w:tcPr>
            <w:tcW w:w="2054" w:type="dxa"/>
          </w:tcPr>
          <w:p w14:paraId="20A3BCB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71±10</w:t>
            </w:r>
          </w:p>
        </w:tc>
        <w:tc>
          <w:tcPr>
            <w:tcW w:w="1112" w:type="dxa"/>
          </w:tcPr>
          <w:p w14:paraId="448B018F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0.215</w:t>
            </w:r>
          </w:p>
        </w:tc>
      </w:tr>
      <w:tr w:rsidR="001F6ECE" w:rsidRPr="001B7FF9" w14:paraId="4056C7D8" w14:textId="77777777" w:rsidTr="004029A2">
        <w:tc>
          <w:tcPr>
            <w:tcW w:w="3852" w:type="dxa"/>
          </w:tcPr>
          <w:p w14:paraId="3C37D47F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lastRenderedPageBreak/>
              <w:t>SBP, mmHg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44DFDF7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169±30</w:t>
            </w:r>
          </w:p>
        </w:tc>
        <w:tc>
          <w:tcPr>
            <w:tcW w:w="2054" w:type="dxa"/>
          </w:tcPr>
          <w:p w14:paraId="5B8C64BE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167±27</w:t>
            </w:r>
          </w:p>
        </w:tc>
        <w:tc>
          <w:tcPr>
            <w:tcW w:w="1112" w:type="dxa"/>
          </w:tcPr>
          <w:p w14:paraId="3401B3AD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0.592</w:t>
            </w:r>
          </w:p>
        </w:tc>
      </w:tr>
      <w:tr w:rsidR="001F6ECE" w:rsidRPr="001B7FF9" w14:paraId="1B3D3E3E" w14:textId="77777777" w:rsidTr="004029A2">
        <w:tc>
          <w:tcPr>
            <w:tcW w:w="3852" w:type="dxa"/>
          </w:tcPr>
          <w:p w14:paraId="5C3D74B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DBP, mmHg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3CB2B89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91±20</w:t>
            </w:r>
          </w:p>
        </w:tc>
        <w:tc>
          <w:tcPr>
            <w:tcW w:w="2054" w:type="dxa"/>
          </w:tcPr>
          <w:p w14:paraId="2F60503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91±16</w:t>
            </w:r>
          </w:p>
        </w:tc>
        <w:tc>
          <w:tcPr>
            <w:tcW w:w="1112" w:type="dxa"/>
          </w:tcPr>
          <w:p w14:paraId="1CF26C9B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0.995</w:t>
            </w:r>
          </w:p>
        </w:tc>
      </w:tr>
      <w:tr w:rsidR="001F6ECE" w:rsidRPr="001B7FF9" w14:paraId="2456998C" w14:textId="77777777" w:rsidTr="004029A2">
        <w:tc>
          <w:tcPr>
            <w:tcW w:w="3852" w:type="dxa"/>
          </w:tcPr>
          <w:p w14:paraId="1789926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Vascular risk factors</w:t>
            </w:r>
          </w:p>
        </w:tc>
        <w:tc>
          <w:tcPr>
            <w:tcW w:w="2054" w:type="dxa"/>
          </w:tcPr>
          <w:p w14:paraId="13C1ACD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4" w:type="dxa"/>
          </w:tcPr>
          <w:p w14:paraId="08109BE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12" w:type="dxa"/>
          </w:tcPr>
          <w:p w14:paraId="0038F689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</w:tr>
      <w:tr w:rsidR="001F6ECE" w:rsidRPr="001B7FF9" w14:paraId="5CB94AE2" w14:textId="77777777" w:rsidTr="004029A2">
        <w:tc>
          <w:tcPr>
            <w:tcW w:w="3852" w:type="dxa"/>
          </w:tcPr>
          <w:p w14:paraId="294D570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Hyperlipidemia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1711184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39.0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05DD99D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51.9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21628C9E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0.180</w:t>
            </w:r>
          </w:p>
        </w:tc>
      </w:tr>
      <w:tr w:rsidR="001F6ECE" w:rsidRPr="001B7FF9" w14:paraId="6080B008" w14:textId="77777777" w:rsidTr="004029A2">
        <w:tc>
          <w:tcPr>
            <w:tcW w:w="3852" w:type="dxa"/>
          </w:tcPr>
          <w:p w14:paraId="4B7AB6D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Hypertension, n (n%)</w:t>
            </w:r>
          </w:p>
        </w:tc>
        <w:tc>
          <w:tcPr>
            <w:tcW w:w="2054" w:type="dxa"/>
          </w:tcPr>
          <w:p w14:paraId="3DC6124E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80.5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72B901E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65.4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3E8A7393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0.085</w:t>
            </w:r>
          </w:p>
        </w:tc>
      </w:tr>
      <w:tr w:rsidR="001F6ECE" w:rsidRPr="001B7FF9" w14:paraId="31B46CAD" w14:textId="77777777" w:rsidTr="004029A2">
        <w:tc>
          <w:tcPr>
            <w:tcW w:w="3852" w:type="dxa"/>
          </w:tcPr>
          <w:p w14:paraId="43EE16BF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Diabetes,n (n%)</w:t>
            </w:r>
          </w:p>
        </w:tc>
        <w:tc>
          <w:tcPr>
            <w:tcW w:w="2054" w:type="dxa"/>
          </w:tcPr>
          <w:p w14:paraId="1FEB702F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36.6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263B89E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35.8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552619B1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0.932</w:t>
            </w:r>
          </w:p>
        </w:tc>
      </w:tr>
      <w:tr w:rsidR="001F6ECE" w:rsidRPr="001B7FF9" w14:paraId="34C74EE8" w14:textId="77777777" w:rsidTr="004029A2">
        <w:tc>
          <w:tcPr>
            <w:tcW w:w="3852" w:type="dxa"/>
          </w:tcPr>
          <w:p w14:paraId="71B9E65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Smoking history,n (%)</w:t>
            </w:r>
          </w:p>
        </w:tc>
        <w:tc>
          <w:tcPr>
            <w:tcW w:w="2054" w:type="dxa"/>
          </w:tcPr>
          <w:p w14:paraId="03C75C8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53.7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12343E6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51.9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794A5C64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0.085</w:t>
            </w:r>
          </w:p>
        </w:tc>
      </w:tr>
      <w:tr w:rsidR="001F6ECE" w:rsidRPr="001B7FF9" w14:paraId="0D2F1048" w14:textId="77777777" w:rsidTr="004029A2">
        <w:tc>
          <w:tcPr>
            <w:tcW w:w="3852" w:type="dxa"/>
          </w:tcPr>
          <w:p w14:paraId="5D2AE76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Drinking history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%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51FB70E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24.4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3627CAC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32.1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2F9BF5BD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0.378</w:t>
            </w:r>
          </w:p>
        </w:tc>
      </w:tr>
      <w:tr w:rsidR="001F6ECE" w:rsidRPr="001B7FF9" w14:paraId="58AEE6CF" w14:textId="77777777" w:rsidTr="004029A2">
        <w:tc>
          <w:tcPr>
            <w:tcW w:w="3852" w:type="dxa"/>
          </w:tcPr>
          <w:p w14:paraId="61904B9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Laboratory examination</w:t>
            </w:r>
          </w:p>
        </w:tc>
        <w:tc>
          <w:tcPr>
            <w:tcW w:w="2054" w:type="dxa"/>
          </w:tcPr>
          <w:p w14:paraId="77B17503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54" w:type="dxa"/>
          </w:tcPr>
          <w:p w14:paraId="6DE2F00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12" w:type="dxa"/>
          </w:tcPr>
          <w:p w14:paraId="361EDA71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</w:p>
        </w:tc>
      </w:tr>
      <w:tr w:rsidR="001F6ECE" w:rsidRPr="001B7FF9" w14:paraId="17839F29" w14:textId="77777777" w:rsidTr="004029A2">
        <w:tc>
          <w:tcPr>
            <w:tcW w:w="3852" w:type="dxa"/>
          </w:tcPr>
          <w:p w14:paraId="48D9712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D-dimer(ng/L)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58D70331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300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420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4BA24BB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270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220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380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2C3F67F3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0.788</w:t>
            </w:r>
          </w:p>
        </w:tc>
      </w:tr>
      <w:tr w:rsidR="001F6ECE" w:rsidRPr="001B7FF9" w14:paraId="3E2D7C35" w14:textId="77777777" w:rsidTr="004029A2">
        <w:tc>
          <w:tcPr>
            <w:tcW w:w="3852" w:type="dxa"/>
          </w:tcPr>
          <w:p w14:paraId="2F7D9F1E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Fibrinogen(g/L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014E16B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3.10±0.70</w:t>
            </w:r>
          </w:p>
        </w:tc>
        <w:tc>
          <w:tcPr>
            <w:tcW w:w="2054" w:type="dxa"/>
          </w:tcPr>
          <w:p w14:paraId="2BCA5C0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3.00±0.64</w:t>
            </w:r>
          </w:p>
        </w:tc>
        <w:tc>
          <w:tcPr>
            <w:tcW w:w="1112" w:type="dxa"/>
          </w:tcPr>
          <w:p w14:paraId="0D382699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0.343</w:t>
            </w:r>
          </w:p>
        </w:tc>
      </w:tr>
      <w:tr w:rsidR="001F6ECE" w:rsidRPr="001B7FF9" w14:paraId="76A45FBD" w14:textId="77777777" w:rsidTr="004029A2">
        <w:tc>
          <w:tcPr>
            <w:tcW w:w="3852" w:type="dxa"/>
          </w:tcPr>
          <w:p w14:paraId="7202DD6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  <w:vertAlign w:val="superscript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white blood cell count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  <w:vertAlign w:val="superscript"/>
              </w:rPr>
              <w:t>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72F56A6C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8.08±2.08</w:t>
            </w:r>
          </w:p>
        </w:tc>
        <w:tc>
          <w:tcPr>
            <w:tcW w:w="2054" w:type="dxa"/>
          </w:tcPr>
          <w:p w14:paraId="4C00AA8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7.14±1.81</w:t>
            </w:r>
          </w:p>
        </w:tc>
        <w:tc>
          <w:tcPr>
            <w:tcW w:w="1112" w:type="dxa"/>
          </w:tcPr>
          <w:p w14:paraId="509B7355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0.011</w:t>
            </w:r>
          </w:p>
        </w:tc>
      </w:tr>
      <w:tr w:rsidR="001F6ECE" w:rsidRPr="001B7FF9" w14:paraId="797F3706" w14:textId="77777777" w:rsidTr="004029A2">
        <w:tc>
          <w:tcPr>
            <w:tcW w:w="3852" w:type="dxa"/>
          </w:tcPr>
          <w:p w14:paraId="1AF9CA0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C-reactive protein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7BC8257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1.97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4852258A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0.5,2.06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1276FAC6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0.412</w:t>
            </w:r>
          </w:p>
        </w:tc>
      </w:tr>
      <w:tr w:rsidR="001F6ECE" w:rsidRPr="001B7FF9" w14:paraId="7656FC78" w14:textId="77777777" w:rsidTr="004029A2">
        <w:tc>
          <w:tcPr>
            <w:tcW w:w="3852" w:type="dxa"/>
          </w:tcPr>
          <w:p w14:paraId="206ECAC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TG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5565256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1.24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0.89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1.82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2458D1B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1.24(0.90,1.83)</w:t>
            </w:r>
          </w:p>
        </w:tc>
        <w:tc>
          <w:tcPr>
            <w:tcW w:w="1112" w:type="dxa"/>
          </w:tcPr>
          <w:p w14:paraId="7E71FF2A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0.912</w:t>
            </w:r>
          </w:p>
        </w:tc>
      </w:tr>
      <w:tr w:rsidR="001F6ECE" w:rsidRPr="001B7FF9" w14:paraId="43DCB6FD" w14:textId="77777777" w:rsidTr="004029A2">
        <w:tc>
          <w:tcPr>
            <w:tcW w:w="3852" w:type="dxa"/>
          </w:tcPr>
          <w:p w14:paraId="02207E8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TC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33A1FEE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4.54±0.99</w:t>
            </w:r>
          </w:p>
        </w:tc>
        <w:tc>
          <w:tcPr>
            <w:tcW w:w="2054" w:type="dxa"/>
          </w:tcPr>
          <w:p w14:paraId="68BC5D79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4.54±0.92</w:t>
            </w:r>
          </w:p>
        </w:tc>
        <w:tc>
          <w:tcPr>
            <w:tcW w:w="1112" w:type="dxa"/>
          </w:tcPr>
          <w:p w14:paraId="1D5AEA56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0.993</w:t>
            </w:r>
          </w:p>
        </w:tc>
      </w:tr>
      <w:tr w:rsidR="001F6ECE" w:rsidRPr="001B7FF9" w14:paraId="772E0D8C" w14:textId="77777777" w:rsidTr="004029A2">
        <w:tc>
          <w:tcPr>
            <w:tcW w:w="3852" w:type="dxa"/>
          </w:tcPr>
          <w:p w14:paraId="0564E84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HDL,mmol/L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0B2F692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1.17±0.29</w:t>
            </w:r>
          </w:p>
        </w:tc>
        <w:tc>
          <w:tcPr>
            <w:tcW w:w="2054" w:type="dxa"/>
          </w:tcPr>
          <w:p w14:paraId="34E2891D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1.15±0.34</w:t>
            </w:r>
          </w:p>
        </w:tc>
        <w:tc>
          <w:tcPr>
            <w:tcW w:w="1112" w:type="dxa"/>
          </w:tcPr>
          <w:p w14:paraId="71B2E5FD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0.713</w:t>
            </w:r>
          </w:p>
        </w:tc>
      </w:tr>
      <w:tr w:rsidR="001F6ECE" w:rsidRPr="001B7FF9" w14:paraId="39EB0BCE" w14:textId="77777777" w:rsidTr="004029A2">
        <w:tc>
          <w:tcPr>
            <w:tcW w:w="3852" w:type="dxa"/>
          </w:tcPr>
          <w:p w14:paraId="3CCAB0C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LDL,mmol/L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46EC214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2.95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2.45.3.51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6BC46A1E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2.76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2.36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3.43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6927E0E1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0.595</w:t>
            </w:r>
          </w:p>
        </w:tc>
      </w:tr>
      <w:tr w:rsidR="001F6ECE" w:rsidRPr="001B7FF9" w14:paraId="47ADC446" w14:textId="77777777" w:rsidTr="004029A2">
        <w:tc>
          <w:tcPr>
            <w:tcW w:w="3852" w:type="dxa"/>
          </w:tcPr>
          <w:p w14:paraId="09309F2D" w14:textId="50430EC0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Homocysteine,</w:t>
            </w:r>
            <w:r w:rsidR="001B7FF9"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 xml:space="preserve"> μ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mol/L(IQR)</w:t>
            </w:r>
          </w:p>
        </w:tc>
        <w:tc>
          <w:tcPr>
            <w:tcW w:w="2054" w:type="dxa"/>
          </w:tcPr>
          <w:p w14:paraId="295743D0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13.50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11.00,15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。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13D13A76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10.60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9.12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12.39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1112" w:type="dxa"/>
          </w:tcPr>
          <w:p w14:paraId="5CBC87AC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0.001</w:t>
            </w:r>
          </w:p>
        </w:tc>
      </w:tr>
      <w:tr w:rsidR="001F6ECE" w:rsidRPr="001B7FF9" w14:paraId="51F06078" w14:textId="77777777" w:rsidTr="004029A2">
        <w:tc>
          <w:tcPr>
            <w:tcW w:w="3852" w:type="dxa"/>
          </w:tcPr>
          <w:p w14:paraId="704F95C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Blood glucose,mmol/L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IQR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383115A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5.67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4.66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7.12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4E17BFE4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5.30(4.77,6.67)</w:t>
            </w:r>
          </w:p>
        </w:tc>
        <w:tc>
          <w:tcPr>
            <w:tcW w:w="1112" w:type="dxa"/>
          </w:tcPr>
          <w:p w14:paraId="00297815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0.670</w:t>
            </w:r>
          </w:p>
        </w:tc>
      </w:tr>
      <w:tr w:rsidR="001F6ECE" w:rsidRPr="001B7FF9" w14:paraId="37F26085" w14:textId="77777777" w:rsidTr="004029A2">
        <w:tc>
          <w:tcPr>
            <w:tcW w:w="3852" w:type="dxa"/>
          </w:tcPr>
          <w:p w14:paraId="0DB1C73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glycosylated hemoglobin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%(IQR)</w:t>
            </w:r>
          </w:p>
        </w:tc>
        <w:tc>
          <w:tcPr>
            <w:tcW w:w="2054" w:type="dxa"/>
          </w:tcPr>
          <w:p w14:paraId="783384BB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6.4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5.5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7.5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6B77E348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6.65(5.70,7.00)</w:t>
            </w:r>
          </w:p>
        </w:tc>
        <w:tc>
          <w:tcPr>
            <w:tcW w:w="1112" w:type="dxa"/>
          </w:tcPr>
          <w:p w14:paraId="715729FA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0.780</w:t>
            </w:r>
          </w:p>
        </w:tc>
      </w:tr>
      <w:tr w:rsidR="001F6ECE" w:rsidRPr="001B7FF9" w14:paraId="34FC1451" w14:textId="77777777" w:rsidTr="004029A2">
        <w:tc>
          <w:tcPr>
            <w:tcW w:w="3852" w:type="dxa"/>
          </w:tcPr>
          <w:p w14:paraId="686D9C2A" w14:textId="096B71B1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Uric acid,μmol/L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500CECE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310.75±75.41</w:t>
            </w:r>
          </w:p>
        </w:tc>
        <w:tc>
          <w:tcPr>
            <w:tcW w:w="2054" w:type="dxa"/>
          </w:tcPr>
          <w:p w14:paraId="1AE8EDC7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312.62±67.18</w:t>
            </w:r>
          </w:p>
        </w:tc>
        <w:tc>
          <w:tcPr>
            <w:tcW w:w="1112" w:type="dxa"/>
          </w:tcPr>
          <w:p w14:paraId="74F6A3F0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0.717</w:t>
            </w:r>
          </w:p>
        </w:tc>
      </w:tr>
      <w:tr w:rsidR="001F6ECE" w:rsidRPr="001B7FF9" w14:paraId="247A3B83" w14:textId="77777777" w:rsidTr="004029A2">
        <w:tc>
          <w:tcPr>
            <w:tcW w:w="3852" w:type="dxa"/>
          </w:tcPr>
          <w:p w14:paraId="45A43115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Sema3A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，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ng/L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（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SD</w:t>
            </w: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）</w:t>
            </w:r>
          </w:p>
        </w:tc>
        <w:tc>
          <w:tcPr>
            <w:tcW w:w="2054" w:type="dxa"/>
          </w:tcPr>
          <w:p w14:paraId="46FBBB4F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9.02±2.85</w:t>
            </w:r>
          </w:p>
        </w:tc>
        <w:tc>
          <w:tcPr>
            <w:tcW w:w="2054" w:type="dxa"/>
          </w:tcPr>
          <w:p w14:paraId="424DA6E2" w14:textId="77777777" w:rsidR="001F6ECE" w:rsidRPr="001B7FF9" w:rsidRDefault="001F6ECE" w:rsidP="004029A2">
            <w:pPr>
              <w:jc w:val="left"/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color w:val="000000"/>
                <w:spacing w:val="10"/>
                <w:sz w:val="18"/>
                <w:szCs w:val="18"/>
                <w:shd w:val="clear" w:color="auto" w:fill="FFFFFF"/>
              </w:rPr>
              <w:t>7.03±1.90</w:t>
            </w:r>
          </w:p>
        </w:tc>
        <w:tc>
          <w:tcPr>
            <w:tcW w:w="1112" w:type="dxa"/>
          </w:tcPr>
          <w:p w14:paraId="3807F622" w14:textId="77777777" w:rsidR="001F6ECE" w:rsidRPr="001B7FF9" w:rsidRDefault="001F6ECE" w:rsidP="004029A2">
            <w:pPr>
              <w:jc w:val="right"/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</w:pP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＜</w:t>
            </w:r>
            <w:r w:rsidRPr="001B7FF9">
              <w:rPr>
                <w:rFonts w:ascii="Times New Roman" w:eastAsia="宋体" w:hAnsi="Times New Roman"/>
                <w:b/>
                <w:bCs/>
                <w:color w:val="000000"/>
                <w:spacing w:val="10"/>
                <w:sz w:val="18"/>
                <w:szCs w:val="18"/>
                <w:shd w:val="clear" w:color="auto" w:fill="FFFFFF"/>
              </w:rPr>
              <w:t>0.001</w:t>
            </w:r>
          </w:p>
        </w:tc>
      </w:tr>
    </w:tbl>
    <w:p w14:paraId="5790C145" w14:textId="77777777" w:rsidR="001F6ECE" w:rsidRPr="001B7FF9" w:rsidRDefault="001F6ECE" w:rsidP="001F6ECE">
      <w:pPr>
        <w:rPr>
          <w:rFonts w:ascii="Times New Roman" w:eastAsia="宋体" w:hAnsi="Times New Roman"/>
          <w:sz w:val="16"/>
          <w:szCs w:val="16"/>
        </w:rPr>
      </w:pPr>
      <w:r w:rsidRPr="001B7FF9">
        <w:rPr>
          <w:rFonts w:ascii="Times New Roman" w:eastAsia="宋体" w:hAnsi="Times New Roman"/>
          <w:sz w:val="16"/>
          <w:szCs w:val="16"/>
        </w:rPr>
        <w:t>Abbreviations: SBP,systolic blood pressure;DBP, diastolic blood pressure; TG, triglyceride;TC: total cholesterol;HDL:high density lipoprotein</w:t>
      </w:r>
      <w:r w:rsidRPr="001B7FF9">
        <w:rPr>
          <w:rFonts w:ascii="Times New Roman" w:eastAsia="宋体" w:hAnsi="Times New Roman"/>
          <w:sz w:val="16"/>
          <w:szCs w:val="16"/>
        </w:rPr>
        <w:t>；</w:t>
      </w:r>
      <w:r w:rsidRPr="001B7FF9">
        <w:rPr>
          <w:rFonts w:ascii="Times New Roman" w:eastAsia="宋体" w:hAnsi="Times New Roman"/>
          <w:sz w:val="16"/>
          <w:szCs w:val="16"/>
        </w:rPr>
        <w:t>LDL: low density lipoprotein;IQR, interquartile range; SD, standard deviation.</w:t>
      </w:r>
    </w:p>
    <w:p w14:paraId="6E3898F6" w14:textId="77777777" w:rsidR="003120D6" w:rsidRPr="001B7FF9" w:rsidRDefault="003120D6" w:rsidP="003120D6">
      <w:pPr>
        <w:rPr>
          <w:rFonts w:ascii="Times New Roman" w:eastAsia="宋体" w:hAnsi="Times New Roman"/>
          <w:sz w:val="16"/>
          <w:szCs w:val="16"/>
        </w:rPr>
      </w:pPr>
      <w:r w:rsidRPr="001B7FF9">
        <w:rPr>
          <w:rFonts w:ascii="Times New Roman" w:eastAsia="宋体" w:hAnsi="Times New Roman"/>
          <w:sz w:val="16"/>
          <w:szCs w:val="16"/>
        </w:rPr>
        <w:t>Bold indicates statistically significant P-values (P &lt; 0.05)</w:t>
      </w:r>
    </w:p>
    <w:p w14:paraId="2CFCD3BC" w14:textId="77777777" w:rsidR="0026091A" w:rsidRPr="001B7FF9" w:rsidRDefault="0026091A" w:rsidP="001F6ECE">
      <w:pPr>
        <w:rPr>
          <w:rFonts w:ascii="Times New Roman" w:eastAsia="宋体" w:hAnsi="Times New Roman"/>
          <w:sz w:val="16"/>
          <w:szCs w:val="16"/>
        </w:rPr>
      </w:pPr>
    </w:p>
    <w:p w14:paraId="776246AB" w14:textId="77777777" w:rsidR="0026091A" w:rsidRPr="001B7FF9" w:rsidRDefault="0026091A" w:rsidP="001F6ECE">
      <w:pPr>
        <w:rPr>
          <w:rFonts w:ascii="Times New Roman" w:eastAsia="宋体" w:hAnsi="Times New Roman"/>
          <w:sz w:val="16"/>
          <w:szCs w:val="16"/>
        </w:rPr>
      </w:pPr>
    </w:p>
    <w:p w14:paraId="147B4B7B" w14:textId="77777777" w:rsidR="0026091A" w:rsidRPr="001B7FF9" w:rsidRDefault="0026091A" w:rsidP="001F6ECE">
      <w:pPr>
        <w:rPr>
          <w:rFonts w:ascii="Times New Roman" w:eastAsia="宋体" w:hAnsi="Times New Roman"/>
          <w:sz w:val="16"/>
          <w:szCs w:val="16"/>
        </w:rPr>
      </w:pPr>
    </w:p>
    <w:p w14:paraId="4BDA0E98" w14:textId="77777777" w:rsidR="0026091A" w:rsidRPr="001B7FF9" w:rsidRDefault="0026091A" w:rsidP="001F6ECE">
      <w:pPr>
        <w:rPr>
          <w:rFonts w:ascii="Times New Roman" w:eastAsia="宋体" w:hAnsi="Times New Roman"/>
          <w:sz w:val="16"/>
          <w:szCs w:val="16"/>
        </w:rPr>
      </w:pPr>
    </w:p>
    <w:p w14:paraId="634A8227" w14:textId="77777777" w:rsidR="0026091A" w:rsidRPr="001B7FF9" w:rsidRDefault="0026091A" w:rsidP="001F6ECE">
      <w:pPr>
        <w:rPr>
          <w:rFonts w:ascii="Times New Roman" w:eastAsia="宋体" w:hAnsi="Times New Roman"/>
          <w:sz w:val="16"/>
          <w:szCs w:val="16"/>
        </w:rPr>
      </w:pPr>
    </w:p>
    <w:p w14:paraId="270981DD" w14:textId="77777777" w:rsidR="0026091A" w:rsidRPr="001B7FF9" w:rsidRDefault="0026091A" w:rsidP="001F6ECE">
      <w:pPr>
        <w:rPr>
          <w:rFonts w:ascii="Times New Roman" w:eastAsia="宋体" w:hAnsi="Times New Roman"/>
          <w:sz w:val="16"/>
          <w:szCs w:val="16"/>
        </w:rPr>
      </w:pPr>
    </w:p>
    <w:p w14:paraId="733F394B" w14:textId="77777777" w:rsidR="0026091A" w:rsidRPr="001B7FF9" w:rsidRDefault="0026091A" w:rsidP="001F6ECE">
      <w:pPr>
        <w:rPr>
          <w:rFonts w:ascii="Times New Roman" w:hAnsi="Times New Roman"/>
          <w:sz w:val="20"/>
          <w:szCs w:val="21"/>
        </w:rPr>
      </w:pPr>
    </w:p>
    <w:p w14:paraId="3C7624C7" w14:textId="6921F0D5" w:rsidR="0026091A" w:rsidRPr="001B7FF9" w:rsidRDefault="00BB0821" w:rsidP="0026091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 w14:anchorId="550CD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200.5pt">
            <v:imagedata r:id="rId6" o:title=""/>
          </v:shape>
        </w:pict>
      </w:r>
    </w:p>
    <w:p w14:paraId="1B6DC382" w14:textId="79050F1C" w:rsidR="0026091A" w:rsidRPr="001B7FF9" w:rsidRDefault="0026091A" w:rsidP="0026091A">
      <w:pPr>
        <w:rPr>
          <w:rFonts w:ascii="Times New Roman" w:eastAsia="宋体" w:hAnsi="Times New Roman"/>
          <w:sz w:val="18"/>
          <w:szCs w:val="20"/>
        </w:rPr>
      </w:pPr>
      <w:bookmarkStart w:id="1" w:name="OLE_LINK10"/>
      <w:bookmarkStart w:id="2" w:name="_Hlk194442358"/>
      <w:r w:rsidRPr="001B7FF9">
        <w:rPr>
          <w:rFonts w:ascii="Times New Roman" w:eastAsia="宋体" w:hAnsi="Times New Roman"/>
          <w:b/>
          <w:bCs/>
        </w:rPr>
        <w:t>Supplementary</w:t>
      </w:r>
      <w:r w:rsidRPr="001B7FF9">
        <w:rPr>
          <w:rFonts w:ascii="Times New Roman" w:eastAsia="宋体" w:hAnsi="Times New Roman"/>
          <w:b/>
          <w:bCs/>
          <w:sz w:val="18"/>
          <w:szCs w:val="20"/>
        </w:rPr>
        <w:t xml:space="preserve"> Figure 1.  </w:t>
      </w:r>
      <w:r w:rsidRPr="001B7FF9">
        <w:rPr>
          <w:rFonts w:ascii="Times New Roman" w:eastAsia="宋体" w:hAnsi="Times New Roman"/>
          <w:sz w:val="18"/>
          <w:szCs w:val="20"/>
        </w:rPr>
        <w:t xml:space="preserve">Violin plot comparing plasma Sema3A levels in </w:t>
      </w:r>
      <w:bookmarkStart w:id="3" w:name="OLE_LINK9"/>
      <w:r w:rsidRPr="001B7FF9">
        <w:rPr>
          <w:rFonts w:ascii="Times New Roman" w:eastAsia="宋体" w:hAnsi="Times New Roman"/>
          <w:sz w:val="18"/>
          <w:szCs w:val="20"/>
        </w:rPr>
        <w:t>subgroup</w:t>
      </w:r>
      <w:bookmarkEnd w:id="1"/>
      <w:r w:rsidRPr="001B7FF9">
        <w:rPr>
          <w:rFonts w:ascii="Times New Roman" w:eastAsia="宋体" w:hAnsi="Times New Roman"/>
          <w:sz w:val="18"/>
          <w:szCs w:val="20"/>
        </w:rPr>
        <w:t xml:space="preserve"> of HC</w:t>
      </w:r>
      <w:r w:rsidRPr="001B7FF9">
        <w:rPr>
          <w:rFonts w:ascii="Times New Roman" w:eastAsia="宋体" w:hAnsi="Times New Roman"/>
          <w:sz w:val="18"/>
          <w:szCs w:val="20"/>
        </w:rPr>
        <w:t>：</w:t>
      </w:r>
      <w:r w:rsidRPr="001B7FF9">
        <w:rPr>
          <w:rFonts w:ascii="Times New Roman" w:eastAsia="宋体" w:hAnsi="Times New Roman"/>
          <w:sz w:val="18"/>
          <w:szCs w:val="20"/>
        </w:rPr>
        <w:t>with vascular risk factors</w:t>
      </w:r>
      <w:bookmarkEnd w:id="3"/>
      <w:r w:rsidRPr="001B7FF9">
        <w:rPr>
          <w:rFonts w:ascii="Times New Roman" w:eastAsia="宋体" w:hAnsi="Times New Roman"/>
          <w:sz w:val="18"/>
          <w:szCs w:val="20"/>
        </w:rPr>
        <w:t xml:space="preserve"> vs. subgroup without vascular risk factors</w:t>
      </w:r>
      <w:r w:rsidR="00937806" w:rsidRPr="001B7FF9">
        <w:rPr>
          <w:rFonts w:ascii="Times New Roman" w:eastAsia="宋体" w:hAnsi="Times New Roman"/>
          <w:sz w:val="18"/>
          <w:szCs w:val="20"/>
        </w:rPr>
        <w:t xml:space="preserve"> ns: not significant.</w:t>
      </w:r>
    </w:p>
    <w:bookmarkEnd w:id="2"/>
    <w:p w14:paraId="5CF20434" w14:textId="77777777" w:rsidR="0026091A" w:rsidRPr="001B7FF9" w:rsidRDefault="0026091A" w:rsidP="0026091A">
      <w:pPr>
        <w:rPr>
          <w:rFonts w:ascii="Times New Roman" w:hAnsi="Times New Roman"/>
        </w:rPr>
      </w:pPr>
    </w:p>
    <w:p w14:paraId="4B981EA6" w14:textId="0F09D35B" w:rsidR="0026091A" w:rsidRPr="001B7FF9" w:rsidRDefault="00BB0821" w:rsidP="0026091A">
      <w:pPr>
        <w:rPr>
          <w:rFonts w:ascii="Times New Roman" w:eastAsia="宋体" w:hAnsi="Times New Roman"/>
        </w:rPr>
      </w:pPr>
      <w:bookmarkStart w:id="4" w:name="_Hlk194442390"/>
      <w:r>
        <w:rPr>
          <w:rFonts w:ascii="Times New Roman" w:hAnsi="Times New Roman"/>
        </w:rPr>
        <w:pict w14:anchorId="1CABF2D9">
          <v:shape id="_x0000_i1026" type="#_x0000_t75" style="width:167pt;height:154.5pt">
            <v:imagedata r:id="rId7" o:title=""/>
          </v:shape>
        </w:pict>
      </w:r>
      <w:r>
        <w:rPr>
          <w:rFonts w:ascii="Times New Roman" w:hAnsi="Times New Roman"/>
        </w:rPr>
        <w:pict w14:anchorId="45C0C31C">
          <v:shape id="_x0000_i1027" type="#_x0000_t75" style="width:164pt;height:152pt">
            <v:imagedata r:id="rId8" o:title=""/>
          </v:shape>
        </w:pict>
      </w:r>
    </w:p>
    <w:p w14:paraId="25DCA564" w14:textId="6621D292" w:rsidR="0026091A" w:rsidRPr="001B7FF9" w:rsidRDefault="0026091A" w:rsidP="0026091A">
      <w:pPr>
        <w:rPr>
          <w:rFonts w:ascii="Times New Roman" w:eastAsia="宋体" w:hAnsi="Times New Roman"/>
          <w:sz w:val="18"/>
          <w:szCs w:val="20"/>
        </w:rPr>
      </w:pPr>
      <w:r w:rsidRPr="001B7FF9">
        <w:rPr>
          <w:rFonts w:ascii="Times New Roman" w:eastAsia="宋体" w:hAnsi="Times New Roman"/>
          <w:b/>
          <w:bCs/>
        </w:rPr>
        <w:t>Supplementary</w:t>
      </w:r>
      <w:r w:rsidRPr="001B7FF9">
        <w:rPr>
          <w:rFonts w:ascii="Times New Roman" w:eastAsia="宋体" w:hAnsi="Times New Roman"/>
          <w:b/>
          <w:bCs/>
          <w:sz w:val="18"/>
          <w:szCs w:val="20"/>
        </w:rPr>
        <w:t xml:space="preserve"> Figure 2.  </w:t>
      </w:r>
      <w:r w:rsidRPr="001B7FF9">
        <w:rPr>
          <w:rFonts w:ascii="Times New Roman" w:eastAsia="宋体" w:hAnsi="Times New Roman"/>
          <w:sz w:val="18"/>
          <w:szCs w:val="20"/>
        </w:rPr>
        <w:t>Violin plot comparison of plasma Sema3A levels in different subgroup of RSSI patients: (A) Males vs. females (B) High-age(≥60 years)  vs. low-age</w:t>
      </w:r>
      <w:r w:rsidRPr="001B7FF9">
        <w:rPr>
          <w:rFonts w:ascii="Times New Roman" w:eastAsia="宋体" w:hAnsi="Times New Roman"/>
          <w:sz w:val="18"/>
          <w:szCs w:val="20"/>
        </w:rPr>
        <w:t>（＜</w:t>
      </w:r>
      <w:r w:rsidRPr="001B7FF9">
        <w:rPr>
          <w:rFonts w:ascii="Times New Roman" w:eastAsia="宋体" w:hAnsi="Times New Roman"/>
          <w:sz w:val="18"/>
          <w:szCs w:val="20"/>
        </w:rPr>
        <w:t>60 years</w:t>
      </w:r>
      <w:r w:rsidRPr="001B7FF9">
        <w:rPr>
          <w:rFonts w:ascii="Times New Roman" w:eastAsia="宋体" w:hAnsi="Times New Roman"/>
          <w:sz w:val="18"/>
          <w:szCs w:val="20"/>
        </w:rPr>
        <w:t>）</w:t>
      </w:r>
      <w:bookmarkEnd w:id="4"/>
      <w:r w:rsidR="00937806" w:rsidRPr="001B7FF9">
        <w:rPr>
          <w:rFonts w:ascii="Times New Roman" w:eastAsia="宋体" w:hAnsi="Times New Roman"/>
          <w:sz w:val="18"/>
          <w:szCs w:val="20"/>
        </w:rPr>
        <w:t xml:space="preserve"> ns: not significant.</w:t>
      </w:r>
    </w:p>
    <w:p w14:paraId="2A1893D3" w14:textId="77777777" w:rsidR="00E82CEC" w:rsidRPr="001B7FF9" w:rsidRDefault="00E82CEC">
      <w:pPr>
        <w:rPr>
          <w:rFonts w:ascii="Times New Roman" w:eastAsia="宋体" w:hAnsi="Times New Roman"/>
          <w:sz w:val="18"/>
          <w:szCs w:val="20"/>
        </w:rPr>
      </w:pPr>
    </w:p>
    <w:sectPr w:rsidR="00E82CEC" w:rsidRPr="001B7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4BED" w14:textId="77777777" w:rsidR="00707A8B" w:rsidRDefault="00707A8B" w:rsidP="001F6ECE">
      <w:pPr>
        <w:rPr>
          <w:rFonts w:hint="eastAsia"/>
        </w:rPr>
      </w:pPr>
      <w:r>
        <w:separator/>
      </w:r>
    </w:p>
  </w:endnote>
  <w:endnote w:type="continuationSeparator" w:id="0">
    <w:p w14:paraId="02388359" w14:textId="77777777" w:rsidR="00707A8B" w:rsidRDefault="00707A8B" w:rsidP="001F6E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6858" w14:textId="77777777" w:rsidR="00707A8B" w:rsidRDefault="00707A8B" w:rsidP="001F6ECE">
      <w:pPr>
        <w:rPr>
          <w:rFonts w:hint="eastAsia"/>
        </w:rPr>
      </w:pPr>
      <w:r>
        <w:separator/>
      </w:r>
    </w:p>
  </w:footnote>
  <w:footnote w:type="continuationSeparator" w:id="0">
    <w:p w14:paraId="48931389" w14:textId="77777777" w:rsidR="00707A8B" w:rsidRDefault="00707A8B" w:rsidP="001F6E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wMDUwMjA3NjU2MzJT0lEKTi0uzszPAymwrAUAnG3DdCwAAAA="/>
  </w:docVars>
  <w:rsids>
    <w:rsidRoot w:val="00EB70B5"/>
    <w:rsid w:val="00066E10"/>
    <w:rsid w:val="000F2A97"/>
    <w:rsid w:val="00143CA3"/>
    <w:rsid w:val="00166BD8"/>
    <w:rsid w:val="001A72F6"/>
    <w:rsid w:val="001B7C8F"/>
    <w:rsid w:val="001B7FF9"/>
    <w:rsid w:val="001E16D3"/>
    <w:rsid w:val="001E7B6B"/>
    <w:rsid w:val="001F6ECE"/>
    <w:rsid w:val="0022555F"/>
    <w:rsid w:val="0026091A"/>
    <w:rsid w:val="002931D5"/>
    <w:rsid w:val="002E4BAD"/>
    <w:rsid w:val="003120D6"/>
    <w:rsid w:val="005402DD"/>
    <w:rsid w:val="005A678E"/>
    <w:rsid w:val="00644D69"/>
    <w:rsid w:val="00647687"/>
    <w:rsid w:val="00693B80"/>
    <w:rsid w:val="006D6666"/>
    <w:rsid w:val="00707A8B"/>
    <w:rsid w:val="007C2541"/>
    <w:rsid w:val="00802000"/>
    <w:rsid w:val="0083291F"/>
    <w:rsid w:val="008C4520"/>
    <w:rsid w:val="008C6C6C"/>
    <w:rsid w:val="008E0E94"/>
    <w:rsid w:val="00937806"/>
    <w:rsid w:val="00944A92"/>
    <w:rsid w:val="009A0986"/>
    <w:rsid w:val="00B5623D"/>
    <w:rsid w:val="00B564FD"/>
    <w:rsid w:val="00B82591"/>
    <w:rsid w:val="00BB0821"/>
    <w:rsid w:val="00BE3466"/>
    <w:rsid w:val="00C44125"/>
    <w:rsid w:val="00C47420"/>
    <w:rsid w:val="00CD7D85"/>
    <w:rsid w:val="00CE416C"/>
    <w:rsid w:val="00D173D9"/>
    <w:rsid w:val="00DD3B4A"/>
    <w:rsid w:val="00DD4D68"/>
    <w:rsid w:val="00E215B4"/>
    <w:rsid w:val="00E82CEC"/>
    <w:rsid w:val="00EB70B5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39C98"/>
  <w15:chartTrackingRefBased/>
  <w15:docId w15:val="{113B8CA8-8795-40AE-8968-48B854A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B8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EC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E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1212</Words>
  <Characters>5057</Characters>
  <Application>Microsoft Office Word</Application>
  <DocSecurity>0</DocSecurity>
  <Lines>421</Lines>
  <Paragraphs>417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铭骏 孙</dc:creator>
  <cp:keywords/>
  <dc:description/>
  <cp:lastModifiedBy>铭骏 孙</cp:lastModifiedBy>
  <cp:revision>19</cp:revision>
  <dcterms:created xsi:type="dcterms:W3CDTF">2025-01-10T17:50:00Z</dcterms:created>
  <dcterms:modified xsi:type="dcterms:W3CDTF">2025-10-05T14:15:00Z</dcterms:modified>
</cp:coreProperties>
</file>