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A6BA" w14:textId="10B3CDFE" w:rsidR="006678B4" w:rsidRPr="005C62BD" w:rsidRDefault="00000000">
      <w:pPr>
        <w:rPr>
          <w:rFonts w:ascii="Arial" w:eastAsia="Arial" w:hAnsi="Arial" w:cs="Arial"/>
          <w:b/>
        </w:rPr>
      </w:pPr>
      <w:r w:rsidRPr="005C62BD">
        <w:rPr>
          <w:rFonts w:ascii="Arial" w:eastAsia="Arial" w:hAnsi="Arial" w:cs="Arial"/>
          <w:b/>
        </w:rPr>
        <w:t>Supplement 1. Definition of SOAP</w:t>
      </w:r>
    </w:p>
    <w:p w14:paraId="71012860" w14:textId="77777777" w:rsidR="006678B4" w:rsidRPr="005C62BD" w:rsidRDefault="006678B4">
      <w:pPr>
        <w:rPr>
          <w:rFonts w:ascii="Arial" w:eastAsia="Arial" w:hAnsi="Arial" w:cs="Arial"/>
        </w:rPr>
      </w:pPr>
    </w:p>
    <w:p w14:paraId="5476DFFD" w14:textId="77777777" w:rsidR="006678B4" w:rsidRPr="005C62BD" w:rsidRDefault="00000000">
      <w:pPr>
        <w:rPr>
          <w:rFonts w:ascii="Arial" w:eastAsia="Arial" w:hAnsi="Arial" w:cs="Arial"/>
          <w:u w:val="single"/>
        </w:rPr>
      </w:pPr>
      <w:r w:rsidRPr="005C62BD">
        <w:rPr>
          <w:rFonts w:ascii="Arial" w:eastAsia="Arial" w:hAnsi="Arial" w:cs="Arial"/>
          <w:u w:val="single"/>
        </w:rPr>
        <w:t>SOAP Documentation Method:</w:t>
      </w:r>
    </w:p>
    <w:p w14:paraId="6F7BC326" w14:textId="78C52885" w:rsidR="006678B4" w:rsidRPr="005C62BD" w:rsidRDefault="00000000">
      <w:pPr>
        <w:rPr>
          <w:rFonts w:ascii="Arial" w:eastAsia="Arial" w:hAnsi="Arial" w:cs="Arial"/>
        </w:rPr>
      </w:pPr>
      <w:r w:rsidRPr="005C62BD">
        <w:rPr>
          <w:rFonts w:ascii="Arial" w:eastAsia="Arial" w:hAnsi="Arial" w:cs="Arial"/>
        </w:rPr>
        <w:t xml:space="preserve">Documentation should provide comprehensive, narrative descriptions of problem changes, based on subjective and objective information for each identified problem. Each problem should be documented using the SOAP format according to its assigned number. </w:t>
      </w:r>
      <w:r w:rsidR="00BC3852" w:rsidRPr="005C62BD">
        <w:rPr>
          <w:rFonts w:ascii="Arial" w:eastAsia="Arial" w:hAnsi="Arial" w:cs="Arial"/>
        </w:rPr>
        <w:t>W</w:t>
      </w:r>
      <w:r w:rsidRPr="005C62BD">
        <w:rPr>
          <w:rFonts w:ascii="Arial" w:eastAsia="Arial" w:hAnsi="Arial" w:cs="Arial"/>
        </w:rPr>
        <w:t>e assigned #0 for temporary problems</w:t>
      </w:r>
      <w:r w:rsidR="00BC3852" w:rsidRPr="005C62BD">
        <w:rPr>
          <w:rFonts w:ascii="Arial" w:eastAsia="Arial" w:hAnsi="Arial" w:cs="Arial"/>
        </w:rPr>
        <w:t>, while</w:t>
      </w:r>
      <w:r w:rsidRPr="005C62BD">
        <w:rPr>
          <w:rFonts w:ascii="Arial" w:eastAsia="Arial" w:hAnsi="Arial" w:cs="Arial"/>
        </w:rPr>
        <w:t xml:space="preserve"> a formal care plan was developed</w:t>
      </w:r>
      <w:r w:rsidR="00BC3852" w:rsidRPr="005C62BD">
        <w:rPr>
          <w:rFonts w:ascii="Arial" w:eastAsia="Arial" w:hAnsi="Arial" w:cs="Arial"/>
        </w:rPr>
        <w:t xml:space="preserve"> for problems persisting beyond 24 h</w:t>
      </w:r>
      <w:r w:rsidRPr="005C62BD">
        <w:rPr>
          <w:rFonts w:ascii="Arial" w:eastAsia="Arial" w:hAnsi="Arial" w:cs="Arial"/>
        </w:rPr>
        <w:t xml:space="preserve"> using its designated number.</w:t>
      </w:r>
    </w:p>
    <w:p w14:paraId="79FA8BA0" w14:textId="77777777" w:rsidR="006678B4" w:rsidRPr="005C62BD" w:rsidRDefault="006678B4">
      <w:pPr>
        <w:rPr>
          <w:rFonts w:ascii="Arial" w:eastAsia="Arial" w:hAnsi="Arial" w:cs="Arial"/>
        </w:rPr>
      </w:pPr>
    </w:p>
    <w:p w14:paraId="1BCB7F06" w14:textId="77777777" w:rsidR="006678B4" w:rsidRPr="005C62BD" w:rsidRDefault="00000000">
      <w:pPr>
        <w:rPr>
          <w:rFonts w:ascii="Arial" w:eastAsia="Arial" w:hAnsi="Arial" w:cs="Arial"/>
          <w:u w:val="single"/>
        </w:rPr>
      </w:pPr>
      <w:r w:rsidRPr="005C62BD">
        <w:rPr>
          <w:rFonts w:ascii="Arial" w:eastAsia="Arial" w:hAnsi="Arial" w:cs="Arial"/>
          <w:u w:val="single"/>
        </w:rPr>
        <w:t>SOAP Components:</w:t>
      </w:r>
    </w:p>
    <w:p w14:paraId="68D4D36E" w14:textId="6B6FAAD5" w:rsidR="006678B4" w:rsidRPr="005C62BD" w:rsidRDefault="00000000">
      <w:pPr>
        <w:rPr>
          <w:rFonts w:ascii="Arial" w:eastAsia="Arial" w:hAnsi="Arial" w:cs="Arial"/>
        </w:rPr>
      </w:pPr>
      <w:r w:rsidRPr="005C62BD">
        <w:rPr>
          <w:rFonts w:ascii="Arial" w:eastAsia="Arial" w:hAnsi="Arial" w:cs="Arial"/>
        </w:rPr>
        <w:t>S (</w:t>
      </w:r>
      <w:r w:rsidR="006C2D58" w:rsidRPr="005C62BD">
        <w:rPr>
          <w:rFonts w:ascii="Arial" w:eastAsia="Arial" w:hAnsi="Arial" w:cs="Arial"/>
        </w:rPr>
        <w:t>s</w:t>
      </w:r>
      <w:r w:rsidRPr="005C62BD">
        <w:rPr>
          <w:rFonts w:ascii="Arial" w:eastAsia="Arial" w:hAnsi="Arial" w:cs="Arial"/>
        </w:rPr>
        <w:t>ubjective data): Subjective information consisting of the patient</w:t>
      </w:r>
      <w:r w:rsidR="00060220" w:rsidRPr="005C62BD">
        <w:rPr>
          <w:rFonts w:ascii="Arial" w:eastAsia="Arial" w:hAnsi="Arial" w:cs="Arial"/>
        </w:rPr>
        <w:t>’</w:t>
      </w:r>
      <w:r w:rsidRPr="005C62BD">
        <w:rPr>
          <w:rFonts w:ascii="Arial" w:eastAsia="Arial" w:hAnsi="Arial" w:cs="Arial"/>
        </w:rPr>
        <w:t>s physical and mental complaints, intentional information obtained from the patient, and information obtained from family members or during consultations should be documented clearly.</w:t>
      </w:r>
    </w:p>
    <w:p w14:paraId="47C02363" w14:textId="46A77D53" w:rsidR="006678B4" w:rsidRPr="005C62BD" w:rsidRDefault="00000000">
      <w:pPr>
        <w:rPr>
          <w:rFonts w:ascii="Arial" w:eastAsia="Arial" w:hAnsi="Arial" w:cs="Arial"/>
        </w:rPr>
      </w:pPr>
      <w:r w:rsidRPr="005C62BD">
        <w:rPr>
          <w:rFonts w:ascii="Arial" w:eastAsia="Arial" w:hAnsi="Arial" w:cs="Arial"/>
        </w:rPr>
        <w:t>O (</w:t>
      </w:r>
      <w:r w:rsidR="006C2D58" w:rsidRPr="005C62BD">
        <w:rPr>
          <w:rFonts w:ascii="Arial" w:eastAsia="Arial" w:hAnsi="Arial" w:cs="Arial"/>
        </w:rPr>
        <w:t>o</w:t>
      </w:r>
      <w:r w:rsidRPr="005C62BD">
        <w:rPr>
          <w:rFonts w:ascii="Arial" w:eastAsia="Arial" w:hAnsi="Arial" w:cs="Arial"/>
        </w:rPr>
        <w:t xml:space="preserve">bjective data): Objective information that focuses on the problem, documenting observed facts, interview results, measurements, and examination findings. (Vital sign charts may also be referenced.) When information can be obtained from nursing care plans, </w:t>
      </w:r>
      <w:r w:rsidR="00BC3852" w:rsidRPr="005C62BD">
        <w:rPr>
          <w:rFonts w:ascii="Arial" w:eastAsia="Arial" w:hAnsi="Arial" w:cs="Arial"/>
        </w:rPr>
        <w:t>we intentionally observe</w:t>
      </w:r>
      <w:r w:rsidRPr="005C62BD">
        <w:rPr>
          <w:rFonts w:ascii="Arial" w:eastAsia="Arial" w:hAnsi="Arial" w:cs="Arial"/>
        </w:rPr>
        <w:t xml:space="preserve"> the planned content and </w:t>
      </w:r>
      <w:r w:rsidR="00BC3852" w:rsidRPr="005C62BD">
        <w:rPr>
          <w:rFonts w:ascii="Arial" w:eastAsia="Arial" w:hAnsi="Arial" w:cs="Arial"/>
        </w:rPr>
        <w:t xml:space="preserve">selectively </w:t>
      </w:r>
      <w:r w:rsidR="00B2218C" w:rsidRPr="005C62BD">
        <w:rPr>
          <w:rFonts w:ascii="Arial" w:eastAsia="Arial" w:hAnsi="Arial" w:cs="Arial"/>
        </w:rPr>
        <w:t>document</w:t>
      </w:r>
      <w:r w:rsidR="00BC3852" w:rsidRPr="005C62BD">
        <w:rPr>
          <w:rFonts w:ascii="Arial" w:eastAsia="Arial" w:hAnsi="Arial" w:cs="Arial"/>
        </w:rPr>
        <w:t xml:space="preserve"> </w:t>
      </w:r>
      <w:r w:rsidRPr="005C62BD">
        <w:rPr>
          <w:rFonts w:ascii="Arial" w:eastAsia="Arial" w:hAnsi="Arial" w:cs="Arial"/>
        </w:rPr>
        <w:t>the results in a concise</w:t>
      </w:r>
      <w:r w:rsidR="00BC3852" w:rsidRPr="005C62BD">
        <w:rPr>
          <w:rFonts w:ascii="Arial" w:eastAsia="Arial" w:hAnsi="Arial" w:cs="Arial"/>
        </w:rPr>
        <w:t xml:space="preserve"> manner</w:t>
      </w:r>
      <w:r w:rsidRPr="005C62BD">
        <w:rPr>
          <w:rFonts w:ascii="Arial" w:eastAsia="Arial" w:hAnsi="Arial" w:cs="Arial"/>
        </w:rPr>
        <w:t>.</w:t>
      </w:r>
    </w:p>
    <w:p w14:paraId="311A738B" w14:textId="527CC42D" w:rsidR="006678B4" w:rsidRPr="005C62BD" w:rsidRDefault="00000000">
      <w:pPr>
        <w:rPr>
          <w:rFonts w:ascii="Arial" w:eastAsia="Arial" w:hAnsi="Arial" w:cs="Arial"/>
        </w:rPr>
      </w:pPr>
      <w:r w:rsidRPr="005C62BD">
        <w:rPr>
          <w:rFonts w:ascii="Arial" w:eastAsia="Arial" w:hAnsi="Arial" w:cs="Arial"/>
        </w:rPr>
        <w:t>A (</w:t>
      </w:r>
      <w:r w:rsidR="006C2D58" w:rsidRPr="005C62BD">
        <w:rPr>
          <w:rFonts w:ascii="Arial" w:eastAsia="Arial" w:hAnsi="Arial" w:cs="Arial"/>
        </w:rPr>
        <w:t>a</w:t>
      </w:r>
      <w:r w:rsidRPr="005C62BD">
        <w:rPr>
          <w:rFonts w:ascii="Arial" w:eastAsia="Arial" w:hAnsi="Arial" w:cs="Arial"/>
        </w:rPr>
        <w:t>ssessment): Evaluation of a patient</w:t>
      </w:r>
      <w:r w:rsidR="00215194" w:rsidRPr="005C62BD">
        <w:rPr>
          <w:rFonts w:ascii="Arial" w:eastAsia="Arial" w:hAnsi="Arial" w:cs="Arial"/>
        </w:rPr>
        <w:t>’</w:t>
      </w:r>
      <w:r w:rsidRPr="005C62BD">
        <w:rPr>
          <w:rFonts w:ascii="Arial" w:eastAsia="Arial" w:hAnsi="Arial" w:cs="Arial"/>
        </w:rPr>
        <w:t>s problem that integrates subjective and objective information. Information should document how the patient</w:t>
      </w:r>
      <w:r w:rsidR="00196995" w:rsidRPr="005C62BD">
        <w:rPr>
          <w:rFonts w:ascii="Arial" w:eastAsia="Arial" w:hAnsi="Arial" w:cs="Arial"/>
        </w:rPr>
        <w:t>’</w:t>
      </w:r>
      <w:r w:rsidRPr="005C62BD">
        <w:rPr>
          <w:rFonts w:ascii="Arial" w:eastAsia="Arial" w:hAnsi="Arial" w:cs="Arial"/>
        </w:rPr>
        <w:t>s condition is changing, including whether it is improving, unchanged, or worsening.</w:t>
      </w:r>
    </w:p>
    <w:p w14:paraId="5ECF6885" w14:textId="390B5CBB" w:rsidR="006678B4" w:rsidRPr="005C62BD" w:rsidRDefault="00000000">
      <w:pPr>
        <w:rPr>
          <w:rFonts w:ascii="Arial" w:eastAsia="Arial" w:hAnsi="Arial" w:cs="Arial"/>
        </w:rPr>
      </w:pPr>
      <w:r w:rsidRPr="005C62BD">
        <w:rPr>
          <w:rFonts w:ascii="Arial" w:eastAsia="Arial" w:hAnsi="Arial" w:cs="Arial"/>
        </w:rPr>
        <w:t xml:space="preserve">P (plan): The plan should describe </w:t>
      </w:r>
      <w:r w:rsidR="00BC3852" w:rsidRPr="005C62BD">
        <w:rPr>
          <w:rFonts w:ascii="Arial" w:eastAsia="Arial" w:hAnsi="Arial" w:cs="Arial"/>
        </w:rPr>
        <w:t xml:space="preserve">the actions </w:t>
      </w:r>
      <w:r w:rsidR="00556626" w:rsidRPr="005C62BD">
        <w:rPr>
          <w:rFonts w:ascii="Arial" w:eastAsia="Arial" w:hAnsi="Arial" w:cs="Arial"/>
        </w:rPr>
        <w:t xml:space="preserve">that </w:t>
      </w:r>
      <w:r w:rsidR="00B2218C" w:rsidRPr="005C62BD">
        <w:rPr>
          <w:rFonts w:ascii="Arial" w:eastAsia="Arial" w:hAnsi="Arial" w:cs="Arial"/>
        </w:rPr>
        <w:t>should be taken</w:t>
      </w:r>
      <w:r w:rsidR="003D5930" w:rsidRPr="005C62BD">
        <w:rPr>
          <w:rFonts w:ascii="Arial" w:eastAsia="Arial" w:hAnsi="Arial" w:cs="Arial"/>
        </w:rPr>
        <w:t>,</w:t>
      </w:r>
      <w:r w:rsidR="00BC3852" w:rsidRPr="005C62BD">
        <w:rPr>
          <w:rFonts w:ascii="Arial" w:eastAsia="Arial" w:hAnsi="Arial" w:cs="Arial"/>
        </w:rPr>
        <w:t xml:space="preserve"> </w:t>
      </w:r>
      <w:r w:rsidR="00E17108" w:rsidRPr="005C62BD">
        <w:rPr>
          <w:rFonts w:ascii="Arial" w:eastAsia="Arial" w:hAnsi="Arial" w:cs="Arial"/>
        </w:rPr>
        <w:t xml:space="preserve">explain </w:t>
      </w:r>
      <w:r w:rsidRPr="005C62BD">
        <w:rPr>
          <w:rFonts w:ascii="Arial" w:eastAsia="Arial" w:hAnsi="Arial" w:cs="Arial"/>
        </w:rPr>
        <w:t>how to respond to the problem</w:t>
      </w:r>
      <w:r w:rsidR="003F4246" w:rsidRPr="005C62BD">
        <w:rPr>
          <w:rFonts w:ascii="Arial" w:eastAsia="Arial" w:hAnsi="Arial" w:cs="Arial"/>
        </w:rPr>
        <w:t>’</w:t>
      </w:r>
      <w:r w:rsidRPr="005C62BD">
        <w:rPr>
          <w:rFonts w:ascii="Arial" w:eastAsia="Arial" w:hAnsi="Arial" w:cs="Arial"/>
        </w:rPr>
        <w:t>s causes</w:t>
      </w:r>
      <w:r w:rsidR="007259CE" w:rsidRPr="005C62BD">
        <w:rPr>
          <w:rFonts w:ascii="Arial" w:eastAsia="Arial" w:hAnsi="Arial" w:cs="Arial"/>
        </w:rPr>
        <w:t>,</w:t>
      </w:r>
      <w:r w:rsidRPr="005C62BD">
        <w:rPr>
          <w:rFonts w:ascii="Arial" w:eastAsia="Arial" w:hAnsi="Arial" w:cs="Arial"/>
        </w:rPr>
        <w:t xml:space="preserve"> and induc</w:t>
      </w:r>
      <w:r w:rsidR="007259CE" w:rsidRPr="005C62BD">
        <w:rPr>
          <w:rFonts w:ascii="Arial" w:eastAsia="Arial" w:hAnsi="Arial" w:cs="Arial"/>
        </w:rPr>
        <w:t>e</w:t>
      </w:r>
      <w:r w:rsidRPr="005C62BD">
        <w:rPr>
          <w:rFonts w:ascii="Arial" w:eastAsia="Arial" w:hAnsi="Arial" w:cs="Arial"/>
        </w:rPr>
        <w:t xml:space="preserve"> factors for </w:t>
      </w:r>
      <w:r w:rsidR="0066043F" w:rsidRPr="005C62BD">
        <w:rPr>
          <w:rFonts w:ascii="Arial" w:eastAsia="Arial" w:hAnsi="Arial" w:cs="Arial"/>
        </w:rPr>
        <w:t xml:space="preserve">its </w:t>
      </w:r>
      <w:r w:rsidRPr="005C62BD">
        <w:rPr>
          <w:rFonts w:ascii="Arial" w:eastAsia="Arial" w:hAnsi="Arial" w:cs="Arial"/>
        </w:rPr>
        <w:t>resolution. Plans differ between initial planning and progress-documentation planning.</w:t>
      </w:r>
    </w:p>
    <w:p w14:paraId="7838D7CF" w14:textId="570989BC" w:rsidR="006678B4" w:rsidRPr="005C62BD" w:rsidRDefault="00000000">
      <w:pPr>
        <w:rPr>
          <w:rFonts w:ascii="Arial" w:eastAsia="Arial" w:hAnsi="Arial" w:cs="Arial"/>
        </w:rPr>
      </w:pPr>
      <w:r w:rsidRPr="005C62BD">
        <w:rPr>
          <w:rFonts w:ascii="Arial" w:eastAsia="Arial" w:hAnsi="Arial" w:cs="Arial"/>
        </w:rPr>
        <w:t xml:space="preserve">E (evaluation): </w:t>
      </w:r>
      <w:r w:rsidR="0066043F" w:rsidRPr="005C62BD">
        <w:rPr>
          <w:rFonts w:ascii="Arial" w:eastAsia="Arial" w:hAnsi="Arial" w:cs="Arial"/>
        </w:rPr>
        <w:t>D</w:t>
      </w:r>
      <w:r w:rsidRPr="005C62BD">
        <w:rPr>
          <w:rFonts w:ascii="Arial" w:eastAsia="Arial" w:hAnsi="Arial" w:cs="Arial"/>
        </w:rPr>
        <w:t>ocument evaluation.</w:t>
      </w:r>
    </w:p>
    <w:p w14:paraId="37BC1816" w14:textId="23F5DD7F" w:rsidR="006678B4" w:rsidRPr="005C62BD" w:rsidRDefault="00000000">
      <w:pPr>
        <w:rPr>
          <w:rFonts w:ascii="Arial" w:eastAsia="Arial" w:hAnsi="Arial" w:cs="Arial"/>
        </w:rPr>
      </w:pPr>
      <w:r w:rsidRPr="005C62BD">
        <w:rPr>
          <w:rFonts w:ascii="Arial" w:eastAsia="Arial" w:hAnsi="Arial" w:cs="Arial"/>
        </w:rPr>
        <w:t>I (Intervention): Document the specific content of implemented interventions and care</w:t>
      </w:r>
    </w:p>
    <w:p w14:paraId="45F4CF72" w14:textId="77777777" w:rsidR="006678B4" w:rsidRPr="005C62BD" w:rsidRDefault="006678B4">
      <w:pPr>
        <w:rPr>
          <w:rFonts w:ascii="Arial" w:eastAsia="Arial" w:hAnsi="Arial" w:cs="Arial"/>
        </w:rPr>
      </w:pPr>
    </w:p>
    <w:p w14:paraId="5BC71EE1" w14:textId="25A031DE" w:rsidR="006678B4" w:rsidRPr="005C62BD" w:rsidRDefault="00000000">
      <w:pPr>
        <w:rPr>
          <w:rFonts w:ascii="Arial" w:eastAsia="Arial" w:hAnsi="Arial" w:cs="Arial"/>
        </w:rPr>
      </w:pPr>
      <w:r w:rsidRPr="005C62BD">
        <w:rPr>
          <w:rFonts w:ascii="Arial" w:eastAsia="Arial" w:hAnsi="Arial" w:cs="Arial"/>
        </w:rPr>
        <w:t>Note: This supplement is an excerpt from the “Nursing Record Guidelines” published by Oda Hospital, translated into English.</w:t>
      </w:r>
    </w:p>
    <w:sectPr w:rsidR="006678B4" w:rsidRPr="005C62BD">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EE0B" w14:textId="77777777" w:rsidR="00BD1BEA" w:rsidRDefault="00BD1BEA">
      <w:r>
        <w:separator/>
      </w:r>
    </w:p>
  </w:endnote>
  <w:endnote w:type="continuationSeparator" w:id="0">
    <w:p w14:paraId="4CDA6942" w14:textId="77777777" w:rsidR="00BD1BEA" w:rsidRDefault="00BD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0B14" w14:textId="77777777" w:rsidR="005C62BD" w:rsidRDefault="005C62B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0DDE" w14:textId="77777777" w:rsidR="005C62BD" w:rsidRPr="005C62BD" w:rsidRDefault="005C62B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E6CB" w14:textId="77777777" w:rsidR="005C62BD" w:rsidRPr="005C62BD" w:rsidRDefault="005C62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024F" w14:textId="77777777" w:rsidR="00BD1BEA" w:rsidRDefault="00BD1BEA">
      <w:r>
        <w:separator/>
      </w:r>
    </w:p>
  </w:footnote>
  <w:footnote w:type="continuationSeparator" w:id="0">
    <w:p w14:paraId="62274D71" w14:textId="77777777" w:rsidR="00BD1BEA" w:rsidRDefault="00BD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9F43" w14:textId="77777777" w:rsidR="005C62BD" w:rsidRDefault="005C62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4FCB" w14:textId="77777777" w:rsidR="005C62BD" w:rsidRPr="005C62BD" w:rsidRDefault="005C62B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F3BA" w14:textId="77777777" w:rsidR="005C62BD" w:rsidRPr="005C62BD" w:rsidRDefault="005C62B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B4"/>
    <w:rsid w:val="000156F2"/>
    <w:rsid w:val="000263F6"/>
    <w:rsid w:val="00060220"/>
    <w:rsid w:val="00100B33"/>
    <w:rsid w:val="00196995"/>
    <w:rsid w:val="00215194"/>
    <w:rsid w:val="002241E8"/>
    <w:rsid w:val="00225D49"/>
    <w:rsid w:val="00264791"/>
    <w:rsid w:val="00297ECA"/>
    <w:rsid w:val="00377B7A"/>
    <w:rsid w:val="003D5930"/>
    <w:rsid w:val="003F4246"/>
    <w:rsid w:val="003F65D7"/>
    <w:rsid w:val="005018B5"/>
    <w:rsid w:val="00556626"/>
    <w:rsid w:val="005953CA"/>
    <w:rsid w:val="005C62BD"/>
    <w:rsid w:val="0066043F"/>
    <w:rsid w:val="006678B4"/>
    <w:rsid w:val="006B034D"/>
    <w:rsid w:val="006C2D58"/>
    <w:rsid w:val="006C6B82"/>
    <w:rsid w:val="006F72C6"/>
    <w:rsid w:val="007259CE"/>
    <w:rsid w:val="00912575"/>
    <w:rsid w:val="009E4E1C"/>
    <w:rsid w:val="00AA68CD"/>
    <w:rsid w:val="00B2218C"/>
    <w:rsid w:val="00B368B4"/>
    <w:rsid w:val="00BB69B1"/>
    <w:rsid w:val="00BC3852"/>
    <w:rsid w:val="00BD1BEA"/>
    <w:rsid w:val="00CE64D8"/>
    <w:rsid w:val="00D16AD8"/>
    <w:rsid w:val="00D65EAF"/>
    <w:rsid w:val="00D91F83"/>
    <w:rsid w:val="00DA48EB"/>
    <w:rsid w:val="00E17108"/>
    <w:rsid w:val="00E4554D"/>
    <w:rsid w:val="00EA1394"/>
    <w:rsid w:val="00F90DDD"/>
    <w:rsid w:val="00FB0309"/>
    <w:rsid w:val="00FE132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9EA8C8"/>
  <w15:docId w15:val="{853AC6DE-8591-4C1B-8D60-A48B03DE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style>
  <w:style w:type="paragraph" w:styleId="1">
    <w:name w:val="heading 1"/>
    <w:basedOn w:val="a"/>
    <w:next w:val="a"/>
    <w:qFormat/>
    <w:pPr>
      <w:keepNext/>
      <w:keepLines/>
      <w:spacing w:before="280" w:after="80"/>
      <w:outlineLvl w:val="0"/>
    </w:pPr>
    <w:rPr>
      <w:rFonts w:ascii="游ゴシック Light" w:eastAsia="游ゴシック Light" w:hAnsi="游ゴシック Light" w:cs="游ゴシック Light"/>
      <w:color w:val="000000"/>
      <w:sz w:val="32"/>
    </w:rPr>
  </w:style>
  <w:style w:type="paragraph" w:styleId="2">
    <w:name w:val="heading 2"/>
    <w:basedOn w:val="a"/>
    <w:next w:val="a"/>
    <w:qFormat/>
    <w:pPr>
      <w:keepNext/>
      <w:keepLines/>
      <w:spacing w:before="160" w:after="80"/>
      <w:outlineLvl w:val="1"/>
    </w:pPr>
    <w:rPr>
      <w:rFonts w:ascii="游ゴシック Light" w:eastAsia="游ゴシック Light" w:hAnsi="游ゴシック Light" w:cs="游ゴシック Light"/>
      <w:color w:val="000000"/>
      <w:sz w:val="28"/>
    </w:rPr>
  </w:style>
  <w:style w:type="paragraph" w:styleId="3">
    <w:name w:val="heading 3"/>
    <w:basedOn w:val="a"/>
    <w:next w:val="a"/>
    <w:qFormat/>
    <w:pPr>
      <w:keepNext/>
      <w:keepLines/>
      <w:spacing w:before="160" w:after="80"/>
      <w:outlineLvl w:val="2"/>
    </w:pPr>
    <w:rPr>
      <w:rFonts w:ascii="游ゴシック Light" w:eastAsia="游ゴシック Light" w:hAnsi="游ゴシック Light" w:cs="游ゴシック Light"/>
      <w:color w:val="000000"/>
      <w:sz w:val="24"/>
    </w:rPr>
  </w:style>
  <w:style w:type="paragraph" w:styleId="4">
    <w:name w:val="heading 4"/>
    <w:basedOn w:val="a"/>
    <w:next w:val="a"/>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basedOn w:val="a"/>
    <w:next w:val="a"/>
    <w:pPr>
      <w:keepNext/>
      <w:keepLines/>
      <w:spacing w:before="80" w:after="40"/>
      <w:ind w:left="300"/>
      <w:outlineLvl w:val="6"/>
    </w:pPr>
    <w:rPr>
      <w:rFonts w:ascii="游ゴシック Light" w:eastAsia="游ゴシック Light" w:hAnsi="游ゴシック Light" w:cs="游ゴシック Light"/>
      <w:color w:val="000000"/>
    </w:rPr>
  </w:style>
  <w:style w:type="paragraph" w:styleId="8">
    <w:name w:val="heading 8"/>
    <w:basedOn w:val="a"/>
    <w:next w:val="a"/>
    <w:pPr>
      <w:keepNext/>
      <w:keepLines/>
      <w:spacing w:before="80" w:after="40"/>
      <w:ind w:left="400"/>
      <w:outlineLvl w:val="7"/>
    </w:pPr>
    <w:rPr>
      <w:rFonts w:ascii="游ゴシック Light" w:eastAsia="游ゴシック Light" w:hAnsi="游ゴシック Light" w:cs="游ゴシック Light"/>
      <w:color w:val="000000"/>
    </w:rPr>
  </w:style>
  <w:style w:type="paragraph" w:styleId="9">
    <w:name w:val="heading 9"/>
    <w:basedOn w:val="a"/>
    <w:next w:val="a"/>
    <w:pPr>
      <w:keepNext/>
      <w:keepLines/>
      <w:spacing w:before="80" w:after="40"/>
      <w:ind w:left="500"/>
      <w:outlineLvl w:val="8"/>
    </w:pPr>
    <w:rPr>
      <w:rFonts w:ascii="游ゴシック Light" w:eastAsia="游ゴシック Light" w:hAnsi="游ゴシック Light" w:cs="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1">
    <w:name w:val="TOC 11"/>
    <w:basedOn w:val="a"/>
    <w:pPr>
      <w:spacing w:line="305" w:lineRule="auto"/>
    </w:pPr>
    <w:rPr>
      <w:rFonts w:ascii="Calibri" w:eastAsia="Calibri" w:hAnsi="Calibri" w:cs="Calibri"/>
      <w:sz w:val="26"/>
    </w:rPr>
  </w:style>
  <w:style w:type="paragraph" w:customStyle="1" w:styleId="TOC21">
    <w:name w:val="TOC 21"/>
    <w:basedOn w:val="a"/>
    <w:pPr>
      <w:spacing w:line="330" w:lineRule="auto"/>
    </w:pPr>
    <w:rPr>
      <w:rFonts w:ascii="Calibri" w:eastAsia="Calibri" w:hAnsi="Calibri" w:cs="Calibri"/>
      <w:sz w:val="24"/>
    </w:rPr>
  </w:style>
  <w:style w:type="paragraph" w:customStyle="1" w:styleId="TOC31">
    <w:name w:val="TOC 31"/>
    <w:basedOn w:val="a"/>
    <w:pPr>
      <w:spacing w:line="360" w:lineRule="auto"/>
    </w:pPr>
    <w:rPr>
      <w:rFonts w:ascii="Calibri" w:eastAsia="Calibri" w:hAnsi="Calibri" w:cs="Calibri"/>
      <w:sz w:val="22"/>
    </w:rPr>
  </w:style>
  <w:style w:type="paragraph" w:customStyle="1" w:styleId="TOC41">
    <w:name w:val="TOC 41"/>
    <w:basedOn w:val="a"/>
    <w:pPr>
      <w:spacing w:line="330" w:lineRule="exact"/>
    </w:pPr>
    <w:rPr>
      <w:rFonts w:ascii="Calibri" w:eastAsia="Calibri" w:hAnsi="Calibri" w:cs="Calibri"/>
    </w:rPr>
  </w:style>
  <w:style w:type="paragraph" w:customStyle="1" w:styleId="TOC51">
    <w:name w:val="TOC 51"/>
    <w:basedOn w:val="a"/>
    <w:pPr>
      <w:spacing w:line="330" w:lineRule="exact"/>
    </w:pPr>
    <w:rPr>
      <w:rFonts w:ascii="Calibri" w:eastAsia="Calibri" w:hAnsi="Calibri" w:cs="Calibri"/>
    </w:rPr>
  </w:style>
  <w:style w:type="paragraph" w:customStyle="1" w:styleId="TOC61">
    <w:name w:val="TOC 61"/>
    <w:basedOn w:val="a"/>
    <w:pPr>
      <w:spacing w:line="330" w:lineRule="exact"/>
    </w:pPr>
    <w:rPr>
      <w:rFonts w:ascii="Calibri" w:eastAsia="Calibri" w:hAnsi="Calibri" w:cs="Calibri"/>
    </w:rPr>
  </w:style>
  <w:style w:type="paragraph" w:customStyle="1" w:styleId="TOC71">
    <w:name w:val="TOC 71"/>
    <w:basedOn w:val="a"/>
    <w:pPr>
      <w:spacing w:line="330" w:lineRule="exact"/>
    </w:pPr>
    <w:rPr>
      <w:rFonts w:ascii="Calibri" w:eastAsia="Calibri" w:hAnsi="Calibri" w:cs="Calibri"/>
    </w:rPr>
  </w:style>
  <w:style w:type="paragraph" w:customStyle="1" w:styleId="TOC81">
    <w:name w:val="TOC 81"/>
    <w:basedOn w:val="a"/>
    <w:pPr>
      <w:spacing w:line="330" w:lineRule="exact"/>
    </w:pPr>
    <w:rPr>
      <w:rFonts w:ascii="Calibri" w:eastAsia="Calibri" w:hAnsi="Calibri" w:cs="Calibri"/>
    </w:rPr>
  </w:style>
  <w:style w:type="paragraph" w:customStyle="1" w:styleId="TOC91">
    <w:name w:val="TOC 91"/>
    <w:basedOn w:val="a"/>
    <w:pPr>
      <w:spacing w:line="330" w:lineRule="exact"/>
    </w:pPr>
    <w:rPr>
      <w:rFonts w:ascii="Calibri" w:eastAsia="Calibri" w:hAnsi="Calibri" w:cs="Calibri"/>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customStyle="1" w:styleId="CommentReference1">
    <w:name w:val="Comment Reference1"/>
    <w:basedOn w:val="a0"/>
    <w:rPr>
      <w:sz w:val="16"/>
    </w:rPr>
  </w:style>
  <w:style w:type="character" w:customStyle="1" w:styleId="EndnoteReference1">
    <w:name w:val="Endnote Reference1"/>
    <w:basedOn w:val="a0"/>
    <w:rPr>
      <w:vertAlign w:val="superscript"/>
    </w:rPr>
  </w:style>
  <w:style w:type="character" w:customStyle="1" w:styleId="FootnoteReference1">
    <w:name w:val="Footnote Reference1"/>
    <w:basedOn w:val="a0"/>
    <w:rPr>
      <w:vertAlign w:val="superscript"/>
    </w:rPr>
  </w:style>
  <w:style w:type="paragraph" w:styleId="a4">
    <w:name w:val="Title"/>
    <w:basedOn w:val="a"/>
    <w:next w:val="a"/>
    <w:qFormat/>
    <w:pPr>
      <w:spacing w:after="80"/>
      <w:contextualSpacing/>
      <w:jc w:val="center"/>
    </w:pPr>
    <w:rPr>
      <w:rFonts w:ascii="游ゴシック Light" w:eastAsia="游ゴシック Light" w:hAnsi="游ゴシック Light" w:cs="游ゴシック Light"/>
      <w:sz w:val="56"/>
    </w:rPr>
  </w:style>
  <w:style w:type="paragraph" w:styleId="a5">
    <w:name w:val="Subtitle"/>
    <w:basedOn w:val="a"/>
    <w:next w:val="a"/>
    <w:qFormat/>
    <w:pPr>
      <w:spacing w:after="160"/>
      <w:jc w:val="center"/>
    </w:pPr>
    <w:rPr>
      <w:rFonts w:ascii="游ゴシック Light" w:eastAsia="游ゴシック Light" w:hAnsi="游ゴシック Light" w:cs="游ゴシック Light"/>
      <w:color w:val="595959"/>
      <w:sz w:val="28"/>
    </w:rPr>
  </w:style>
  <w:style w:type="paragraph" w:styleId="a6">
    <w:name w:val="Quote"/>
    <w:basedOn w:val="a"/>
    <w:next w:val="a"/>
    <w:qFormat/>
    <w:pPr>
      <w:spacing w:before="160" w:after="160"/>
      <w:jc w:val="center"/>
    </w:pPr>
    <w:rPr>
      <w:i/>
      <w:color w:val="404040"/>
    </w:rPr>
  </w:style>
  <w:style w:type="paragraph" w:styleId="a7">
    <w:name w:val="List Paragraph"/>
    <w:basedOn w:val="a"/>
    <w:pPr>
      <w:ind w:left="720"/>
      <w:contextualSpacing/>
    </w:pPr>
  </w:style>
  <w:style w:type="character" w:styleId="20">
    <w:name w:val="Intense Emphasis"/>
    <w:basedOn w:val="a0"/>
    <w:qFormat/>
    <w:rPr>
      <w:i/>
      <w:color w:val="0F4761"/>
    </w:rPr>
  </w:style>
  <w:style w:type="paragraph" w:styleId="21">
    <w:name w:val="Intense Quote"/>
    <w:basedOn w:val="a"/>
    <w:next w:val="a"/>
    <w:qFormat/>
    <w:pPr>
      <w:pBdr>
        <w:top w:val="single" w:sz="4" w:space="10" w:color="0F4761"/>
        <w:bottom w:val="single" w:sz="4" w:space="10" w:color="0F4761"/>
      </w:pBdr>
      <w:spacing w:before="360" w:after="360"/>
      <w:ind w:left="864" w:right="864"/>
      <w:jc w:val="center"/>
    </w:pPr>
    <w:rPr>
      <w:i/>
      <w:color w:val="0F4761"/>
    </w:rPr>
  </w:style>
  <w:style w:type="character" w:styleId="22">
    <w:name w:val="Intense Reference"/>
    <w:basedOn w:val="a0"/>
    <w:rPr>
      <w:b/>
      <w:color w:val="0F4761"/>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List6">
    <w:name w:val="List 6"/>
    <w:basedOn w:val="a"/>
    <w:pPr>
      <w:spacing w:line="360" w:lineRule="auto"/>
      <w:ind w:left="1860" w:hanging="400"/>
    </w:pPr>
    <w:rPr>
      <w:rFonts w:ascii="Calibri" w:eastAsia="Calibri" w:hAnsi="Calibri" w:cs="Calibri"/>
      <w:sz w:val="22"/>
    </w:rPr>
  </w:style>
  <w:style w:type="paragraph" w:customStyle="1" w:styleId="Copyright">
    <w:name w:val="Copyright"/>
    <w:basedOn w:val="a"/>
    <w:pPr>
      <w:shd w:val="clear" w:color="auto" w:fill="E9F9FF"/>
    </w:pPr>
    <w:rPr>
      <w:rFonts w:ascii="Calibri" w:eastAsia="Calibri" w:hAnsi="Calibri" w:cs="Calibri"/>
      <w:sz w:val="18"/>
      <w:shd w:val="clear" w:color="auto" w:fill="E9F9FF"/>
    </w:rPr>
  </w:style>
  <w:style w:type="character" w:customStyle="1" w:styleId="ArticleTitle">
    <w:name w:val="Article Title"/>
    <w:basedOn w:val="a0"/>
    <w:qFormat/>
    <w:rPr>
      <w:shd w:val="clear" w:color="auto" w:fill="E9F9FF"/>
    </w:rPr>
  </w:style>
  <w:style w:type="paragraph" w:customStyle="1" w:styleId="TableList">
    <w:name w:val="Table List"/>
    <w:basedOn w:val="a"/>
    <w:pPr>
      <w:ind w:left="300" w:hanging="300"/>
      <w:jc w:val="left"/>
    </w:pPr>
    <w:rPr>
      <w:rFonts w:ascii="Calibri" w:eastAsia="Calibri" w:hAnsi="Calibri" w:cs="Calibri"/>
      <w:sz w:val="20"/>
    </w:rPr>
  </w:style>
  <w:style w:type="paragraph" w:customStyle="1" w:styleId="List7">
    <w:name w:val="List 7"/>
    <w:basedOn w:val="a"/>
    <w:pPr>
      <w:spacing w:line="360" w:lineRule="auto"/>
      <w:ind w:left="1920" w:hanging="400"/>
    </w:pPr>
    <w:rPr>
      <w:rFonts w:ascii="Calibri" w:eastAsia="Calibri" w:hAnsi="Calibri" w:cs="Calibri"/>
      <w:sz w:val="22"/>
    </w:rPr>
  </w:style>
  <w:style w:type="paragraph" w:customStyle="1" w:styleId="Note">
    <w:name w:val="Note"/>
    <w:basedOn w:val="a"/>
    <w:rsid w:val="00B2218C"/>
    <w:pPr>
      <w:shd w:val="clear" w:color="auto" w:fill="EDF0FF"/>
      <w:spacing w:line="432" w:lineRule="auto"/>
    </w:pPr>
    <w:rPr>
      <w:rFonts w:ascii="Calibri" w:eastAsia="Calibri" w:hAnsi="Calibri" w:cs="Calibri"/>
      <w:sz w:val="20"/>
      <w:shd w:val="clear" w:color="auto" w:fill="EDF0FF"/>
    </w:rPr>
  </w:style>
  <w:style w:type="paragraph" w:customStyle="1" w:styleId="TableBody">
    <w:name w:val="Table Body"/>
    <w:basedOn w:val="a"/>
    <w:pPr>
      <w:spacing w:after="160" w:line="396" w:lineRule="auto"/>
      <w:jc w:val="left"/>
    </w:pPr>
    <w:rPr>
      <w:rFonts w:ascii="Calibri" w:eastAsia="Calibri" w:hAnsi="Calibri" w:cs="Calibri"/>
      <w:sz w:val="20"/>
    </w:rPr>
  </w:style>
  <w:style w:type="paragraph" w:customStyle="1" w:styleId="ChapterNumber">
    <w:name w:val="Chapter Number"/>
    <w:basedOn w:val="a"/>
    <w:rPr>
      <w:rFonts w:ascii="Calibri" w:eastAsia="Calibri" w:hAnsi="Calibri" w:cs="Calibri"/>
    </w:rPr>
  </w:style>
  <w:style w:type="paragraph" w:customStyle="1" w:styleId="Abstract">
    <w:name w:val="Abstract"/>
    <w:basedOn w:val="a"/>
    <w:rsid w:val="00B2218C"/>
    <w:pPr>
      <w:spacing w:after="160" w:line="360" w:lineRule="auto"/>
      <w:ind w:left="1440" w:right="1440"/>
    </w:pPr>
    <w:rPr>
      <w:rFonts w:ascii="Calibri" w:eastAsia="Calibri" w:hAnsi="Calibri" w:cs="Calibri"/>
      <w:sz w:val="22"/>
    </w:rPr>
  </w:style>
  <w:style w:type="paragraph" w:styleId="23">
    <w:name w:val="List 2"/>
    <w:basedOn w:val="a"/>
    <w:rsid w:val="00B2218C"/>
    <w:pPr>
      <w:spacing w:line="360" w:lineRule="auto"/>
      <w:ind w:left="800" w:hanging="400"/>
    </w:pPr>
    <w:rPr>
      <w:rFonts w:ascii="Calibri" w:eastAsia="Calibri" w:hAnsi="Calibri" w:cs="Calibri"/>
      <w:sz w:val="22"/>
    </w:rPr>
  </w:style>
  <w:style w:type="character" w:customStyle="1" w:styleId="DatabaseLink">
    <w:name w:val="Database Link"/>
    <w:basedOn w:val="a0"/>
    <w:rPr>
      <w:shd w:val="clear" w:color="auto" w:fill="AFBEFF"/>
    </w:rPr>
  </w:style>
  <w:style w:type="paragraph" w:styleId="aa">
    <w:name w:val="List"/>
    <w:basedOn w:val="a"/>
    <w:rsid w:val="00B2218C"/>
    <w:pPr>
      <w:spacing w:line="360" w:lineRule="auto"/>
      <w:ind w:left="400" w:hanging="400"/>
    </w:pPr>
    <w:rPr>
      <w:rFonts w:ascii="Calibri" w:eastAsia="Calibri" w:hAnsi="Calibri" w:cs="Calibri"/>
      <w:sz w:val="22"/>
    </w:rPr>
  </w:style>
  <w:style w:type="character" w:customStyle="1" w:styleId="Country">
    <w:name w:val="Country"/>
    <w:basedOn w:val="a0"/>
    <w:rPr>
      <w:shd w:val="clear" w:color="auto" w:fill="97C5D1"/>
    </w:rPr>
  </w:style>
  <w:style w:type="paragraph" w:customStyle="1" w:styleId="AbstractSubheading">
    <w:name w:val="Abstract Subheading"/>
    <w:basedOn w:val="a"/>
    <w:next w:val="a"/>
    <w:pPr>
      <w:keepNext/>
      <w:keepLines/>
      <w:numPr>
        <w:ilvl w:val="8"/>
      </w:numPr>
      <w:ind w:left="1440"/>
      <w:outlineLvl w:val="8"/>
    </w:pPr>
    <w:rPr>
      <w:sz w:val="22"/>
    </w:rPr>
  </w:style>
  <w:style w:type="character" w:customStyle="1" w:styleId="Edition">
    <w:name w:val="Edition"/>
    <w:basedOn w:val="a0"/>
    <w:rPr>
      <w:shd w:val="clear" w:color="auto" w:fill="FFF6A4"/>
    </w:rPr>
  </w:style>
  <w:style w:type="paragraph" w:customStyle="1" w:styleId="Reference">
    <w:name w:val="Reference"/>
    <w:basedOn w:val="a"/>
    <w:rsid w:val="00B2218C"/>
    <w:pPr>
      <w:spacing w:after="320" w:line="360" w:lineRule="auto"/>
      <w:ind w:left="400" w:hanging="400"/>
    </w:pPr>
    <w:rPr>
      <w:rFonts w:ascii="Calibri" w:eastAsia="Calibri" w:hAnsi="Calibri" w:cs="Calibri"/>
      <w:sz w:val="22"/>
    </w:rPr>
  </w:style>
  <w:style w:type="character" w:customStyle="1" w:styleId="GlossaryTerm">
    <w:name w:val="Glossary Term"/>
    <w:basedOn w:val="a0"/>
    <w:rPr>
      <w:shd w:val="clear" w:color="auto" w:fill="FFCFD7"/>
    </w:rPr>
  </w:style>
  <w:style w:type="paragraph" w:customStyle="1" w:styleId="Biography">
    <w:name w:val="Biography"/>
    <w:basedOn w:val="a"/>
    <w:pPr>
      <w:shd w:val="clear" w:color="auto" w:fill="EEFEF4"/>
      <w:spacing w:after="160" w:line="396" w:lineRule="auto"/>
    </w:pPr>
    <w:rPr>
      <w:rFonts w:ascii="Calibri" w:eastAsia="Calibri" w:hAnsi="Calibri" w:cs="Calibri"/>
      <w:sz w:val="20"/>
      <w:shd w:val="clear" w:color="auto" w:fill="EEFEF4"/>
    </w:rPr>
  </w:style>
  <w:style w:type="character" w:customStyle="1" w:styleId="GeneSequence">
    <w:name w:val="Gene Sequence"/>
    <w:basedOn w:val="a0"/>
    <w:rPr>
      <w:shd w:val="clear" w:color="auto" w:fill="FFCDF2"/>
    </w:rPr>
  </w:style>
  <w:style w:type="character" w:customStyle="1" w:styleId="Cross-reference">
    <w:name w:val="Cross-reference"/>
    <w:basedOn w:val="a0"/>
    <w:rPr>
      <w:shd w:val="clear" w:color="auto" w:fill="FFE3C9"/>
    </w:rPr>
  </w:style>
  <w:style w:type="character" w:customStyle="1" w:styleId="Organization">
    <w:name w:val="Organization"/>
    <w:basedOn w:val="a0"/>
    <w:rPr>
      <w:shd w:val="clear" w:color="auto" w:fill="D1FFB5"/>
    </w:rPr>
  </w:style>
  <w:style w:type="paragraph" w:customStyle="1" w:styleId="Surtitle">
    <w:name w:val="Surtitle"/>
    <w:basedOn w:val="a"/>
    <w:qFormat/>
    <w:pPr>
      <w:spacing w:after="160" w:line="208" w:lineRule="auto"/>
      <w:jc w:val="left"/>
    </w:pPr>
    <w:rPr>
      <w:rFonts w:ascii="Calibri" w:eastAsia="Calibri" w:hAnsi="Calibri" w:cs="Calibri"/>
      <w:sz w:val="38"/>
    </w:rPr>
  </w:style>
  <w:style w:type="character" w:customStyle="1" w:styleId="IssueNumber">
    <w:name w:val="Issue Number"/>
    <w:basedOn w:val="a0"/>
    <w:rPr>
      <w:shd w:val="clear" w:color="auto" w:fill="CDD5FF"/>
    </w:rPr>
  </w:style>
  <w:style w:type="character" w:customStyle="1" w:styleId="Publisher">
    <w:name w:val="Publisher"/>
    <w:basedOn w:val="a0"/>
    <w:rPr>
      <w:shd w:val="clear" w:color="auto" w:fill="F2DDFF"/>
    </w:rPr>
  </w:style>
  <w:style w:type="paragraph" w:customStyle="1" w:styleId="Correspondence">
    <w:name w:val="Correspondence"/>
    <w:basedOn w:val="a"/>
    <w:pPr>
      <w:shd w:val="clear" w:color="auto" w:fill="F3F7F9"/>
      <w:spacing w:before="240" w:after="120" w:line="396" w:lineRule="auto"/>
      <w:ind w:left="400" w:hanging="400"/>
      <w:jc w:val="left"/>
    </w:pPr>
    <w:rPr>
      <w:rFonts w:ascii="Calibri" w:eastAsia="Calibri" w:hAnsi="Calibri" w:cs="Calibri"/>
      <w:sz w:val="20"/>
      <w:shd w:val="clear" w:color="auto" w:fill="F3F7F9"/>
    </w:rPr>
  </w:style>
  <w:style w:type="character" w:customStyle="1" w:styleId="VolumeNumber">
    <w:name w:val="Volume Number"/>
    <w:basedOn w:val="a0"/>
    <w:rPr>
      <w:shd w:val="clear" w:color="auto" w:fill="EDF0FF"/>
    </w:rPr>
  </w:style>
  <w:style w:type="character" w:customStyle="1" w:styleId="NameScientific">
    <w:name w:val="Name Scientific"/>
    <w:basedOn w:val="a0"/>
    <w:rPr>
      <w:shd w:val="clear" w:color="auto" w:fill="91E0FF"/>
    </w:rPr>
  </w:style>
  <w:style w:type="character" w:customStyle="1" w:styleId="Year">
    <w:name w:val="Year"/>
    <w:basedOn w:val="a0"/>
    <w:rPr>
      <w:shd w:val="clear" w:color="auto" w:fill="FFF9C9"/>
    </w:rPr>
  </w:style>
  <w:style w:type="character" w:customStyle="1" w:styleId="FamilyName">
    <w:name w:val="Family Name"/>
    <w:basedOn w:val="a0"/>
    <w:rPr>
      <w:shd w:val="clear" w:color="auto" w:fill="88F4BE"/>
    </w:rPr>
  </w:style>
  <w:style w:type="paragraph" w:customStyle="1" w:styleId="FootnoteText1">
    <w:name w:val="Footnote Text1"/>
    <w:basedOn w:val="a"/>
    <w:rsid w:val="00B2218C"/>
    <w:rPr>
      <w:rFonts w:ascii="Calibri" w:eastAsia="Calibri" w:hAnsi="Calibri" w:cs="Calibri"/>
    </w:rPr>
  </w:style>
  <w:style w:type="paragraph" w:customStyle="1" w:styleId="Acknowledgements">
    <w:name w:val="Acknowledgements"/>
    <w:basedOn w:val="a"/>
    <w:rsid w:val="00B2218C"/>
    <w:pPr>
      <w:shd w:val="clear" w:color="auto" w:fill="F9EDFF"/>
      <w:spacing w:after="160" w:line="396" w:lineRule="auto"/>
    </w:pPr>
    <w:rPr>
      <w:rFonts w:ascii="Calibri" w:eastAsia="Calibri" w:hAnsi="Calibri" w:cs="Calibri"/>
      <w:sz w:val="20"/>
      <w:shd w:val="clear" w:color="auto" w:fill="F9EDFF"/>
    </w:rPr>
  </w:style>
  <w:style w:type="character" w:customStyle="1" w:styleId="Region">
    <w:name w:val="Region"/>
    <w:basedOn w:val="a0"/>
    <w:rPr>
      <w:shd w:val="clear" w:color="auto" w:fill="D8E9EE"/>
    </w:rPr>
  </w:style>
  <w:style w:type="paragraph" w:customStyle="1" w:styleId="QuotationSource">
    <w:name w:val="Quotation Source"/>
    <w:basedOn w:val="a"/>
    <w:pPr>
      <w:spacing w:after="170" w:line="360" w:lineRule="auto"/>
      <w:ind w:left="1200"/>
      <w:jc w:val="right"/>
    </w:pPr>
    <w:rPr>
      <w:rFonts w:ascii="Calibri" w:eastAsia="Calibri" w:hAnsi="Calibri" w:cs="Calibri"/>
      <w:sz w:val="22"/>
    </w:rPr>
  </w:style>
  <w:style w:type="character" w:customStyle="1" w:styleId="Heading">
    <w:name w:val="Heading:"/>
    <w:basedOn w:val="a0"/>
    <w:rPr>
      <w:color w:val="5B89C1"/>
    </w:rPr>
  </w:style>
  <w:style w:type="character" w:customStyle="1" w:styleId="Location">
    <w:name w:val="Location"/>
    <w:basedOn w:val="a0"/>
    <w:rPr>
      <w:shd w:val="clear" w:color="auto" w:fill="F9EDFF"/>
    </w:rPr>
  </w:style>
  <w:style w:type="paragraph" w:customStyle="1" w:styleId="Keywords">
    <w:name w:val="Keywords"/>
    <w:basedOn w:val="a"/>
    <w:pPr>
      <w:spacing w:line="396" w:lineRule="auto"/>
      <w:ind w:left="1000"/>
      <w:jc w:val="left"/>
    </w:pPr>
    <w:rPr>
      <w:rFonts w:ascii="Calibri" w:eastAsia="Calibri" w:hAnsi="Calibri" w:cs="Calibri"/>
      <w:sz w:val="20"/>
    </w:rPr>
  </w:style>
  <w:style w:type="character" w:customStyle="1" w:styleId="City">
    <w:name w:val="City"/>
    <w:basedOn w:val="a0"/>
    <w:rPr>
      <w:shd w:val="clear" w:color="auto" w:fill="D7D7D7"/>
    </w:rPr>
  </w:style>
  <w:style w:type="paragraph" w:customStyle="1" w:styleId="Authors">
    <w:name w:val="Authors"/>
    <w:basedOn w:val="a"/>
    <w:pPr>
      <w:spacing w:before="360" w:after="120" w:line="283" w:lineRule="auto"/>
      <w:jc w:val="left"/>
    </w:pPr>
    <w:rPr>
      <w:rFonts w:ascii="Calibri" w:eastAsia="Calibri" w:hAnsi="Calibri" w:cs="Calibri"/>
      <w:sz w:val="28"/>
    </w:rPr>
  </w:style>
  <w:style w:type="character" w:customStyle="1" w:styleId="Conference">
    <w:name w:val="Conference"/>
    <w:basedOn w:val="a0"/>
    <w:rPr>
      <w:shd w:val="clear" w:color="auto" w:fill="FFAFBC"/>
    </w:rPr>
  </w:style>
  <w:style w:type="paragraph" w:styleId="50">
    <w:name w:val="List 5"/>
    <w:basedOn w:val="a"/>
    <w:pPr>
      <w:spacing w:line="360" w:lineRule="auto"/>
      <w:ind w:left="1800" w:hanging="400"/>
    </w:pPr>
    <w:rPr>
      <w:rFonts w:ascii="Calibri" w:eastAsia="Calibri" w:hAnsi="Calibri" w:cs="Calibri"/>
      <w:sz w:val="22"/>
    </w:rPr>
  </w:style>
  <w:style w:type="character" w:customStyle="1" w:styleId="PageNumbers">
    <w:name w:val="Page Numbers"/>
    <w:basedOn w:val="a0"/>
    <w:rPr>
      <w:shd w:val="clear" w:color="auto" w:fill="FFEDF0"/>
    </w:rPr>
  </w:style>
  <w:style w:type="character" w:customStyle="1" w:styleId="Label">
    <w:name w:val="Label"/>
    <w:basedOn w:val="a0"/>
    <w:rPr>
      <w:shd w:val="clear" w:color="auto" w:fill="FFC391"/>
      <w:vertAlign w:val="baseline"/>
    </w:rPr>
  </w:style>
  <w:style w:type="paragraph" w:customStyle="1" w:styleId="Annotation">
    <w:name w:val="Annotation"/>
    <w:basedOn w:val="a"/>
    <w:rsid w:val="00B2218C"/>
    <w:pPr>
      <w:spacing w:after="160" w:line="360" w:lineRule="auto"/>
      <w:ind w:left="400"/>
      <w:jc w:val="left"/>
    </w:pPr>
    <w:rPr>
      <w:rFonts w:ascii="Calibri" w:eastAsia="Calibri" w:hAnsi="Calibri" w:cs="Calibri"/>
      <w:sz w:val="22"/>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shd w:val="clear" w:color="auto" w:fill="FFEDF0"/>
    </w:rPr>
  </w:style>
  <w:style w:type="paragraph" w:styleId="ab">
    <w:name w:val="Block Text"/>
    <w:basedOn w:val="a"/>
    <w:pPr>
      <w:spacing w:after="160" w:line="360" w:lineRule="auto"/>
      <w:ind w:left="1200"/>
    </w:pPr>
    <w:rPr>
      <w:rFonts w:ascii="Calibri" w:eastAsia="Calibri" w:hAnsi="Calibri" w:cs="Calibri"/>
      <w:sz w:val="22"/>
    </w:rPr>
  </w:style>
  <w:style w:type="character" w:customStyle="1" w:styleId="Source">
    <w:name w:val="Source"/>
    <w:basedOn w:val="a0"/>
    <w:rPr>
      <w:shd w:val="clear" w:color="auto" w:fill="C1EDFF"/>
    </w:rPr>
  </w:style>
  <w:style w:type="paragraph" w:customStyle="1" w:styleId="Caption1">
    <w:name w:val="Caption1"/>
    <w:basedOn w:val="a"/>
    <w:rsid w:val="00B2218C"/>
    <w:pPr>
      <w:shd w:val="clear" w:color="auto" w:fill="FFF5ED"/>
      <w:spacing w:before="240" w:line="349" w:lineRule="auto"/>
    </w:pPr>
    <w:rPr>
      <w:rFonts w:ascii="Calibri" w:eastAsia="Calibri" w:hAnsi="Calibri" w:cs="Calibri"/>
      <w:sz w:val="22"/>
      <w:shd w:val="clear" w:color="auto" w:fill="FFF5ED"/>
    </w:rPr>
  </w:style>
  <w:style w:type="character" w:customStyle="1" w:styleId="GivenName">
    <w:name w:val="Given Name"/>
    <w:basedOn w:val="a0"/>
    <w:rPr>
      <w:shd w:val="clear" w:color="auto" w:fill="D0FCE2"/>
    </w:rPr>
  </w:style>
  <w:style w:type="paragraph" w:customStyle="1" w:styleId="Affiliation">
    <w:name w:val="Affiliation"/>
    <w:basedOn w:val="a"/>
    <w:pPr>
      <w:shd w:val="clear" w:color="auto" w:fill="F4FFED"/>
      <w:spacing w:before="240" w:after="120" w:line="396" w:lineRule="auto"/>
      <w:ind w:left="400" w:hanging="400"/>
      <w:jc w:val="left"/>
    </w:pPr>
    <w:rPr>
      <w:rFonts w:ascii="Calibri" w:eastAsia="Calibri" w:hAnsi="Calibri" w:cs="Calibri"/>
      <w:sz w:val="20"/>
      <w:shd w:val="clear" w:color="auto" w:fill="F4FFED"/>
    </w:rPr>
  </w:style>
  <w:style w:type="paragraph" w:styleId="30">
    <w:name w:val="List 3"/>
    <w:basedOn w:val="a"/>
    <w:rsid w:val="00B2218C"/>
    <w:pPr>
      <w:spacing w:line="360" w:lineRule="auto"/>
      <w:ind w:left="1200" w:hanging="400"/>
    </w:pPr>
    <w:rPr>
      <w:rFonts w:ascii="Calibri" w:eastAsia="Calibri" w:hAnsi="Calibri" w:cs="Calibri"/>
      <w:sz w:val="22"/>
    </w:rPr>
  </w:style>
  <w:style w:type="paragraph" w:customStyle="1" w:styleId="EndnoteText1">
    <w:name w:val="Endnote Text1"/>
    <w:basedOn w:val="a"/>
    <w:rPr>
      <w:rFonts w:ascii="Calibri" w:eastAsia="Calibri" w:hAnsi="Calibri" w:cs="Calibri"/>
    </w:rPr>
  </w:style>
  <w:style w:type="paragraph" w:customStyle="1" w:styleId="Quotation">
    <w:name w:val="Quotation"/>
    <w:basedOn w:val="a"/>
    <w:rsid w:val="00B2218C"/>
    <w:pPr>
      <w:spacing w:after="160" w:line="360" w:lineRule="auto"/>
      <w:ind w:left="1200" w:right="1200"/>
    </w:pPr>
    <w:rPr>
      <w:rFonts w:ascii="Calibri" w:eastAsia="Calibri" w:hAnsi="Calibri" w:cs="Calibri"/>
      <w:sz w:val="22"/>
    </w:rPr>
  </w:style>
  <w:style w:type="paragraph" w:customStyle="1" w:styleId="CommentText1">
    <w:name w:val="Comment Text1"/>
    <w:basedOn w:val="a"/>
    <w:rsid w:val="00B2218C"/>
    <w:pPr>
      <w:jc w:val="left"/>
    </w:pPr>
    <w:rPr>
      <w:rFonts w:ascii="Calibri" w:eastAsia="Calibri" w:hAnsi="Calibri" w:cs="Calibri"/>
      <w:sz w:val="20"/>
    </w:rPr>
  </w:style>
  <w:style w:type="character" w:customStyle="1" w:styleId="Postcode">
    <w:name w:val="Postcode"/>
    <w:basedOn w:val="a0"/>
    <w:rPr>
      <w:shd w:val="clear" w:color="auto" w:fill="BEBEBE"/>
    </w:rPr>
  </w:style>
  <w:style w:type="paragraph" w:customStyle="1" w:styleId="Statement">
    <w:name w:val="Statement"/>
    <w:basedOn w:val="a"/>
    <w:pPr>
      <w:ind w:left="900"/>
    </w:pPr>
    <w:rPr>
      <w:rFonts w:ascii="Calibri" w:eastAsia="Calibri" w:hAnsi="Calibri" w:cs="Calibri"/>
      <w:sz w:val="22"/>
    </w:rPr>
  </w:style>
  <w:style w:type="paragraph" w:customStyle="1" w:styleId="List8">
    <w:name w:val="List 8"/>
    <w:basedOn w:val="a"/>
    <w:pPr>
      <w:spacing w:line="360" w:lineRule="auto"/>
      <w:ind w:left="1980" w:hanging="400"/>
    </w:pPr>
    <w:rPr>
      <w:rFonts w:ascii="Calibri" w:eastAsia="Calibri" w:hAnsi="Calibri" w:cs="Calibri"/>
      <w:sz w:val="22"/>
    </w:rPr>
  </w:style>
  <w:style w:type="character" w:styleId="ac">
    <w:name w:val="Hyperlink"/>
    <w:basedOn w:val="a0"/>
    <w:rPr>
      <w:color w:val="0563C1"/>
    </w:rPr>
  </w:style>
  <w:style w:type="character" w:customStyle="1" w:styleId="GrantID">
    <w:name w:val="Grant ID"/>
    <w:basedOn w:val="a0"/>
    <w:rPr>
      <w:shd w:val="clear" w:color="auto" w:fill="DDA5FF"/>
    </w:rPr>
  </w:style>
  <w:style w:type="paragraph" w:customStyle="1" w:styleId="Formula">
    <w:name w:val="Formula"/>
    <w:basedOn w:val="a"/>
    <w:pPr>
      <w:shd w:val="clear" w:color="auto" w:fill="FFF5ED"/>
      <w:spacing w:before="120" w:after="120" w:line="360" w:lineRule="auto"/>
      <w:jc w:val="left"/>
    </w:pPr>
    <w:rPr>
      <w:rFonts w:ascii="Calibri" w:eastAsia="Calibri" w:hAnsi="Calibri" w:cs="Calibri"/>
      <w:sz w:val="22"/>
      <w:shd w:val="clear" w:color="auto" w:fill="FFF5ED"/>
    </w:rPr>
  </w:style>
  <w:style w:type="paragraph" w:customStyle="1" w:styleId="TableNote">
    <w:name w:val="Table Note"/>
    <w:basedOn w:val="a"/>
    <w:rPr>
      <w:rFonts w:ascii="Calibri" w:eastAsia="Calibri" w:hAnsi="Calibri" w:cs="Calibri"/>
      <w:sz w:val="18"/>
    </w:rPr>
  </w:style>
  <w:style w:type="paragraph" w:customStyle="1" w:styleId="TableHeadSpan">
    <w:name w:val="Table Head Span"/>
    <w:basedOn w:val="a"/>
    <w:pPr>
      <w:shd w:val="clear" w:color="auto" w:fill="FFEDFA"/>
      <w:jc w:val="left"/>
    </w:pPr>
    <w:rPr>
      <w:rFonts w:ascii="Calibri" w:eastAsia="Calibri" w:hAnsi="Calibri" w:cs="Calibri"/>
      <w:shd w:val="clear" w:color="auto" w:fill="FFEDFA"/>
    </w:rPr>
  </w:style>
  <w:style w:type="character" w:customStyle="1" w:styleId="Miscellaneous">
    <w:name w:val="Miscellaneous"/>
    <w:basedOn w:val="a0"/>
    <w:rPr>
      <w:shd w:val="clear" w:color="auto" w:fill="F0F0F0"/>
    </w:rPr>
  </w:style>
  <w:style w:type="paragraph" w:customStyle="1" w:styleId="TableHead">
    <w:name w:val="Table Head"/>
    <w:basedOn w:val="a"/>
    <w:pPr>
      <w:shd w:val="clear" w:color="auto" w:fill="FFEDFA"/>
      <w:jc w:val="left"/>
    </w:pPr>
    <w:rPr>
      <w:rFonts w:ascii="Calibri" w:eastAsia="Calibri" w:hAnsi="Calibri" w:cs="Calibri"/>
      <w:sz w:val="20"/>
      <w:shd w:val="clear" w:color="auto" w:fill="FFEDFA"/>
    </w:rPr>
  </w:style>
  <w:style w:type="paragraph" w:styleId="40">
    <w:name w:val="List 4"/>
    <w:basedOn w:val="a"/>
    <w:pPr>
      <w:spacing w:line="360" w:lineRule="auto"/>
      <w:ind w:left="1600" w:hanging="400"/>
    </w:pPr>
    <w:rPr>
      <w:rFonts w:ascii="Calibri" w:eastAsia="Calibri" w:hAnsi="Calibri" w:cs="Calibri"/>
      <w:sz w:val="22"/>
    </w:rPr>
  </w:style>
  <w:style w:type="paragraph" w:customStyle="1" w:styleId="List9">
    <w:name w:val="List 9"/>
    <w:basedOn w:val="a"/>
    <w:rsid w:val="00B2218C"/>
    <w:pPr>
      <w:ind w:left="1200" w:hanging="600"/>
    </w:pPr>
    <w:rPr>
      <w:rFonts w:ascii="Times New Roman" w:eastAsia="Times New Roman" w:hAnsi="Times New Roman" w:cs="Times New Roman"/>
      <w:sz w:val="22"/>
    </w:rPr>
  </w:style>
  <w:style w:type="paragraph" w:customStyle="1" w:styleId="List1">
    <w:name w:val="List 1"/>
    <w:basedOn w:val="a"/>
    <w:rsid w:val="00B2218C"/>
    <w:pPr>
      <w:ind w:left="1200" w:hanging="600"/>
    </w:pPr>
    <w:rPr>
      <w:rFonts w:ascii="Times New Roman" w:eastAsia="Times New Roman" w:hAnsi="Times New Roman" w:cs="Times New Roman"/>
      <w:sz w:val="22"/>
    </w:rPr>
  </w:style>
  <w:style w:type="paragraph" w:styleId="ad">
    <w:name w:val="annotation text"/>
    <w:basedOn w:val="a"/>
    <w:link w:val="ae"/>
    <w:uiPriority w:val="99"/>
    <w:rPr>
      <w:sz w:val="20"/>
      <w:szCs w:val="20"/>
    </w:rPr>
  </w:style>
  <w:style w:type="character" w:customStyle="1" w:styleId="ae">
    <w:name w:val="コメント文字列 (文字)"/>
    <w:basedOn w:val="a0"/>
    <w:link w:val="ad"/>
    <w:uiPriority w:val="99"/>
    <w:rPr>
      <w:sz w:val="20"/>
      <w:szCs w:val="20"/>
    </w:rPr>
  </w:style>
  <w:style w:type="character" w:styleId="af">
    <w:name w:val="annotation reference"/>
    <w:basedOn w:val="a0"/>
    <w:uiPriority w:val="99"/>
    <w:rPr>
      <w:sz w:val="16"/>
      <w:szCs w:val="16"/>
    </w:rPr>
  </w:style>
  <w:style w:type="paragraph" w:styleId="af0">
    <w:name w:val="annotation subject"/>
    <w:basedOn w:val="ad"/>
    <w:next w:val="ad"/>
    <w:link w:val="af1"/>
    <w:uiPriority w:val="99"/>
    <w:rsid w:val="00FB0309"/>
    <w:rPr>
      <w:b/>
      <w:bCs/>
    </w:rPr>
  </w:style>
  <w:style w:type="character" w:customStyle="1" w:styleId="af1">
    <w:name w:val="コメント内容 (文字)"/>
    <w:basedOn w:val="ae"/>
    <w:link w:val="af0"/>
    <w:uiPriority w:val="99"/>
    <w:rsid w:val="00FB0309"/>
    <w:rPr>
      <w:b/>
      <w:bCs/>
      <w:sz w:val="20"/>
      <w:szCs w:val="20"/>
    </w:rPr>
  </w:style>
  <w:style w:type="paragraph" w:styleId="af2">
    <w:name w:val="Revision"/>
    <w:hidden/>
    <w:uiPriority w:val="99"/>
    <w:semiHidden/>
    <w:rsid w:val="00BC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理紗</cp:lastModifiedBy>
  <cp:revision>2</cp:revision>
  <dcterms:created xsi:type="dcterms:W3CDTF">2025-06-26T08:24:00Z</dcterms:created>
  <dcterms:modified xsi:type="dcterms:W3CDTF">2025-06-26T08:24:00Z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JournalID">
    <vt:lpwstr/>
  </property>
  <property fmtid="{D5CDD505-2E9C-101B-9397-08002B2CF9AE}" pid="6" name="Merops -Original extension">
    <vt:lpwstr>docx</vt:lpwstr>
  </property>
  <property fmtid="{D5CDD505-2E9C-101B-9397-08002B2CF9AE}" pid="7" name="Merops change count">
    <vt:lpwstr>0</vt:lpwstr>
  </property>
  <property fmtid="{D5CDD505-2E9C-101B-9397-08002B2CF9AE}" pid="8" name="Merops client version">
    <vt:lpwstr/>
  </property>
  <property fmtid="{D5CDD505-2E9C-101B-9397-08002B2CF9AE}" pid="9" name="Merops comment count">
    <vt:lpwstr>0</vt:lpwstr>
  </property>
  <property fmtid="{D5CDD505-2E9C-101B-9397-08002B2CF9AE}" pid="10" name="Merops DOI links count">
    <vt:lpwstr>0</vt:lpwstr>
  </property>
  <property fmtid="{D5CDD505-2E9C-101B-9397-08002B2CF9AE}" pid="11" name="Merops email addresses count">
    <vt:lpwstr>0</vt:lpwstr>
  </property>
  <property fmtid="{D5CDD505-2E9C-101B-9397-08002B2CF9AE}" pid="12" name="Merops figures count">
    <vt:lpwstr>0</vt:lpwstr>
  </property>
  <property fmtid="{D5CDD505-2E9C-101B-9397-08002B2CF9AE}" pid="13" name="Merops footnotes/endnotes count">
    <vt:lpwstr>0</vt:lpwstr>
  </property>
  <property fmtid="{D5CDD505-2E9C-101B-9397-08002B2CF9AE}" pid="14" name="Merops graphics count">
    <vt:lpwstr>0</vt:lpwstr>
  </property>
  <property fmtid="{D5CDD505-2E9C-101B-9397-08002B2CF9AE}" pid="15" name="Merops input file path">
    <vt:lpwstr>crm_4c056fc1-734d-412c-ba3e-8a5835a37a30.docx</vt:lpwstr>
  </property>
  <property fmtid="{D5CDD505-2E9C-101B-9397-08002B2CF9AE}" pid="16" name="Merops intra-document links count">
    <vt:lpwstr>0</vt:lpwstr>
  </property>
  <property fmtid="{D5CDD505-2E9C-101B-9397-08002B2CF9AE}" pid="17" name="Merops item path">
    <vt:lpwstr>MG-Session/On-20250620/I:51ff217b-3321-4777-b23f-a2e05411e55d</vt:lpwstr>
  </property>
  <property fmtid="{D5CDD505-2E9C-101B-9397-08002B2CF9AE}" pid="18" name="Merops processed date">
    <vt:lpwstr>2025/06/20 09:31:31 AM</vt:lpwstr>
  </property>
  <property fmtid="{D5CDD505-2E9C-101B-9397-08002B2CF9AE}" pid="19" name="Merops PubMed links count">
    <vt:lpwstr>0</vt:lpwstr>
  </property>
  <property fmtid="{D5CDD505-2E9C-101B-9397-08002B2CF9AE}" pid="20" name="Merops references count">
    <vt:lpwstr>0</vt:lpwstr>
  </property>
  <property fmtid="{D5CDD505-2E9C-101B-9397-08002B2CF9AE}" pid="21" name="Merops Scopus links count">
    <vt:lpwstr>0</vt:lpwstr>
  </property>
  <property fmtid="{D5CDD505-2E9C-101B-9397-08002B2CF9AE}" pid="22" name="Merops server path">
    <vt:lpwstr/>
  </property>
  <property fmtid="{D5CDD505-2E9C-101B-9397-08002B2CF9AE}" pid="23" name="Merops Standard Set">
    <vt:lpwstr>merops/preset-v1/american-medical-association</vt:lpwstr>
  </property>
  <property fmtid="{D5CDD505-2E9C-101B-9397-08002B2CF9AE}" pid="24" name="Merops Standard Set modified">
    <vt:lpwstr/>
  </property>
  <property fmtid="{D5CDD505-2E9C-101B-9397-08002B2CF9AE}" pid="25" name="Merops tables count">
    <vt:lpwstr>0</vt:lpwstr>
  </property>
  <property fmtid="{D5CDD505-2E9C-101B-9397-08002B2CF9AE}" pid="26" name="Merops word count">
    <vt:lpwstr>251</vt:lpwstr>
  </property>
  <property fmtid="{D5CDD505-2E9C-101B-9397-08002B2CF9AE}" pid="27" name="Merops WorldCat links count">
    <vt:lpwstr>0</vt:lpwstr>
  </property>
  <property fmtid="{D5CDD505-2E9C-101B-9397-08002B2CF9AE}" pid="28" name="ppub">
    <vt:lpwstr/>
  </property>
  <property fmtid="{D5CDD505-2E9C-101B-9397-08002B2CF9AE}" pid="29" name="Publisher">
    <vt:lpwstr/>
  </property>
  <property fmtid="{D5CDD505-2E9C-101B-9397-08002B2CF9AE}" pid="30" name="Publisher-location">
    <vt:lpwstr/>
  </property>
  <property fmtid="{D5CDD505-2E9C-101B-9397-08002B2CF9AE}" pid="31" name="ReceivedDate">
    <vt:lpwstr/>
  </property>
  <property fmtid="{D5CDD505-2E9C-101B-9397-08002B2CF9AE}" pid="32" name="Reference citation style">
    <vt:lpwstr/>
  </property>
  <property fmtid="{D5CDD505-2E9C-101B-9397-08002B2CF9AE}" pid="33" name="Source">
    <vt:lpwstr/>
  </property>
  <property fmtid="{D5CDD505-2E9C-101B-9397-08002B2CF9AE}" pid="34" name="Source-abbreviated">
    <vt:lpwstr/>
  </property>
  <property fmtid="{D5CDD505-2E9C-101B-9397-08002B2CF9AE}" pid="35" name="Source-short">
    <vt:lpwstr/>
  </property>
  <property fmtid="{D5CDD505-2E9C-101B-9397-08002B2CF9AE}" pid="36" name="Subject">
    <vt:lpwstr/>
  </property>
</Properties>
</file>