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C4880">
      <w:pPr>
        <w:spacing w:line="240" w:lineRule="auto"/>
        <w:ind w:firstLine="0" w:firstLineChars="0"/>
        <w:jc w:val="center"/>
        <w:rPr>
          <w:rFonts w:hint="default" w:ascii="Arial" w:hAnsi="Arial" w:eastAsia="宋体" w:cs="Arial"/>
          <w:kern w:val="0"/>
          <w:sz w:val="20"/>
          <w:szCs w:val="20"/>
        </w:rPr>
      </w:pPr>
      <w:r>
        <w:rPr>
          <w:rFonts w:hint="default" w:ascii="Arial" w:hAnsi="Arial" w:eastAsia="宋体" w:cs="Arial"/>
          <w:kern w:val="0"/>
          <w:sz w:val="20"/>
          <w:szCs w:val="20"/>
        </w:rPr>
        <w:t>Table S1</w:t>
      </w:r>
      <w:r>
        <w:rPr>
          <w:rFonts w:hint="default" w:ascii="Arial" w:hAnsi="Arial" w:eastAsia="宋体" w:cs="Arial"/>
          <w:kern w:val="0"/>
          <w:sz w:val="20"/>
          <w:szCs w:val="20"/>
          <w:lang w:val="en-US" w:eastAsia="zh-CN"/>
        </w:rPr>
        <w:t xml:space="preserve"> </w:t>
      </w:r>
      <w:r>
        <w:rPr>
          <w:rFonts w:hint="default" w:ascii="Arial" w:hAnsi="Arial" w:eastAsia="宋体" w:cs="Arial"/>
          <w:kern w:val="0"/>
          <w:sz w:val="20"/>
          <w:szCs w:val="20"/>
        </w:rPr>
        <w:t>The compound</w:t>
      </w:r>
      <w:r>
        <w:rPr>
          <w:rFonts w:hint="default" w:ascii="Arial" w:hAnsi="Arial" w:eastAsia="宋体" w:cs="Arial"/>
          <w:kern w:val="0"/>
          <w:sz w:val="20"/>
          <w:szCs w:val="20"/>
          <w:lang w:val="en-US" w:eastAsia="zh-CN"/>
        </w:rPr>
        <w:t>s</w:t>
      </w:r>
      <w:r>
        <w:rPr>
          <w:rFonts w:hint="default" w:ascii="Arial" w:hAnsi="Arial" w:eastAsia="宋体" w:cs="Arial"/>
          <w:kern w:val="0"/>
          <w:sz w:val="20"/>
          <w:szCs w:val="20"/>
        </w:rPr>
        <w:t xml:space="preserve"> information of </w:t>
      </w:r>
      <w:r>
        <w:rPr>
          <w:rFonts w:hint="default" w:ascii="Arial" w:hAnsi="Arial" w:eastAsia="宋体" w:cs="Arial"/>
          <w:kern w:val="0"/>
          <w:sz w:val="20"/>
          <w:szCs w:val="20"/>
          <w:lang w:val="en-US" w:eastAsia="zh-CN"/>
        </w:rPr>
        <w:t>AAE</w:t>
      </w:r>
    </w:p>
    <w:tbl>
      <w:tblPr>
        <w:tblStyle w:val="2"/>
        <w:tblW w:w="8012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8"/>
        <w:gridCol w:w="2925"/>
        <w:gridCol w:w="2289"/>
      </w:tblGrid>
      <w:tr w14:paraId="6C65D5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821E93">
            <w:pPr>
              <w:spacing w:line="240" w:lineRule="auto"/>
              <w:ind w:firstLine="0" w:firstLineChars="0"/>
              <w:jc w:val="center"/>
              <w:rPr>
                <w:rFonts w:hint="default" w:ascii="Arial" w:hAnsi="Arial" w:eastAsia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/>
                <w:bCs/>
                <w:kern w:val="0"/>
                <w:sz w:val="20"/>
                <w:szCs w:val="20"/>
              </w:rPr>
              <w:t>Name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E988B1">
            <w:pPr>
              <w:spacing w:line="240" w:lineRule="auto"/>
              <w:ind w:firstLine="0" w:firstLineChars="0"/>
              <w:jc w:val="center"/>
              <w:rPr>
                <w:rFonts w:hint="default" w:ascii="Arial" w:hAnsi="Arial" w:eastAsia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/>
                <w:bCs/>
                <w:kern w:val="0"/>
                <w:sz w:val="20"/>
                <w:szCs w:val="20"/>
              </w:rPr>
              <w:t>Formula</w:t>
            </w:r>
          </w:p>
        </w:tc>
        <w:tc>
          <w:tcPr>
            <w:tcW w:w="22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368F5F">
            <w:pPr>
              <w:spacing w:line="240" w:lineRule="auto"/>
              <w:ind w:firstLine="0" w:firstLineChars="0"/>
              <w:jc w:val="center"/>
              <w:rPr>
                <w:rFonts w:hint="default" w:ascii="Arial" w:hAnsi="Arial" w:eastAsia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/>
                <w:bCs/>
                <w:kern w:val="0"/>
                <w:sz w:val="20"/>
                <w:szCs w:val="20"/>
              </w:rPr>
              <w:t>CAS number</w:t>
            </w:r>
          </w:p>
        </w:tc>
      </w:tr>
      <w:tr w14:paraId="2FB160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98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33CCDEBB">
            <w:pPr>
              <w:spacing w:line="240" w:lineRule="auto"/>
              <w:ind w:firstLine="0" w:firstLineChars="0"/>
              <w:jc w:val="center"/>
              <w:rPr>
                <w:rFonts w:hint="default" w:ascii="Arial" w:hAnsi="Arial" w:eastAsia="宋体" w:cs="Arial"/>
                <w:bCs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highlight w:val="none"/>
              </w:rPr>
              <w:t>Arteannuin B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4756EF1F">
            <w:pPr>
              <w:spacing w:line="240" w:lineRule="auto"/>
              <w:ind w:firstLine="0" w:firstLineChars="0"/>
              <w:jc w:val="center"/>
              <w:rPr>
                <w:rFonts w:hint="default" w:ascii="Arial" w:hAnsi="Arial" w:eastAsia="宋体" w:cs="Arial"/>
                <w:bCs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highlight w:val="none"/>
              </w:rPr>
              <w:t>C</w:t>
            </w: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highlight w:val="none"/>
                <w:vertAlign w:val="subscript"/>
              </w:rPr>
              <w:t>15</w:t>
            </w: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highlight w:val="none"/>
              </w:rPr>
              <w:t>H</w:t>
            </w: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highlight w:val="none"/>
                <w:vertAlign w:val="subscript"/>
              </w:rPr>
              <w:t>20</w:t>
            </w: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highlight w:val="none"/>
              </w:rPr>
              <w:t>O</w:t>
            </w: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highlight w:val="none"/>
                <w:vertAlign w:val="subscript"/>
              </w:rPr>
              <w:t>3</w:t>
            </w:r>
          </w:p>
        </w:tc>
        <w:tc>
          <w:tcPr>
            <w:tcW w:w="2289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60824AA6">
            <w:pPr>
              <w:spacing w:line="240" w:lineRule="auto"/>
              <w:ind w:firstLine="0" w:firstLineChars="0"/>
              <w:jc w:val="center"/>
              <w:rPr>
                <w:rFonts w:hint="default" w:ascii="Arial" w:hAnsi="Arial" w:eastAsia="宋体" w:cs="Arial"/>
                <w:bCs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highlight w:val="none"/>
              </w:rPr>
              <w:t>50906-56-4</w:t>
            </w:r>
          </w:p>
        </w:tc>
      </w:tr>
      <w:tr w14:paraId="2F4C87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98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647BA5B3">
            <w:pPr>
              <w:spacing w:line="240" w:lineRule="auto"/>
              <w:ind w:firstLine="0" w:firstLineChars="0"/>
              <w:jc w:val="center"/>
              <w:rPr>
                <w:rFonts w:hint="default" w:ascii="Arial" w:hAnsi="Arial" w:eastAsia="宋体" w:cs="Arial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highlight w:val="none"/>
              </w:rPr>
              <w:t>Chlorogenic acid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4275C9F7">
            <w:pPr>
              <w:spacing w:line="240" w:lineRule="auto"/>
              <w:ind w:firstLine="0" w:firstLineChars="0"/>
              <w:jc w:val="center"/>
              <w:rPr>
                <w:rFonts w:hint="default" w:ascii="Arial" w:hAnsi="Arial" w:eastAsia="宋体" w:cs="Arial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highlight w:val="none"/>
              </w:rPr>
              <w:t>C</w:t>
            </w: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highlight w:val="none"/>
                <w:vertAlign w:val="subscript"/>
              </w:rPr>
              <w:t>16</w:t>
            </w: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highlight w:val="none"/>
              </w:rPr>
              <w:t>H</w:t>
            </w: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highlight w:val="none"/>
                <w:vertAlign w:val="subscript"/>
              </w:rPr>
              <w:t>18</w:t>
            </w: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highlight w:val="none"/>
              </w:rPr>
              <w:t>O</w:t>
            </w: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highlight w:val="none"/>
                <w:vertAlign w:val="subscript"/>
              </w:rPr>
              <w:t>9</w:t>
            </w:r>
          </w:p>
        </w:tc>
        <w:tc>
          <w:tcPr>
            <w:tcW w:w="2289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6FB6D028">
            <w:pPr>
              <w:spacing w:line="240" w:lineRule="auto"/>
              <w:ind w:firstLine="0" w:firstLineChars="0"/>
              <w:jc w:val="center"/>
              <w:rPr>
                <w:rFonts w:hint="default" w:ascii="Arial" w:hAnsi="Arial" w:eastAsia="宋体" w:cs="Arial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highlight w:val="none"/>
              </w:rPr>
              <w:t>327-97-9</w:t>
            </w:r>
          </w:p>
        </w:tc>
      </w:tr>
      <w:tr w14:paraId="58CF0E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98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7E05AF31">
            <w:pPr>
              <w:spacing w:line="240" w:lineRule="auto"/>
              <w:ind w:firstLine="0" w:firstLineChars="0"/>
              <w:jc w:val="center"/>
              <w:rPr>
                <w:rFonts w:hint="default" w:ascii="Arial" w:hAnsi="Arial" w:eastAsia="宋体" w:cs="Arial"/>
                <w:bCs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highlight w:val="none"/>
              </w:rPr>
              <w:t>Chrysosplenol D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7E8648E2">
            <w:pPr>
              <w:spacing w:line="240" w:lineRule="auto"/>
              <w:ind w:firstLine="0" w:firstLineChars="0"/>
              <w:jc w:val="center"/>
              <w:rPr>
                <w:rFonts w:hint="default" w:ascii="Arial" w:hAnsi="Arial" w:eastAsia="宋体" w:cs="Arial"/>
                <w:bCs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highlight w:val="none"/>
              </w:rPr>
              <w:t>C</w:t>
            </w: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highlight w:val="none"/>
                <w:vertAlign w:val="subscript"/>
              </w:rPr>
              <w:t>18</w:t>
            </w: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highlight w:val="none"/>
              </w:rPr>
              <w:t>H</w:t>
            </w: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highlight w:val="none"/>
                <w:vertAlign w:val="subscript"/>
              </w:rPr>
              <w:t>16</w:t>
            </w: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highlight w:val="none"/>
              </w:rPr>
              <w:t>O</w:t>
            </w: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highlight w:val="none"/>
                <w:vertAlign w:val="subscript"/>
              </w:rPr>
              <w:t>8</w:t>
            </w:r>
          </w:p>
        </w:tc>
        <w:tc>
          <w:tcPr>
            <w:tcW w:w="2289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46D70488">
            <w:pPr>
              <w:spacing w:line="240" w:lineRule="auto"/>
              <w:ind w:firstLine="0" w:firstLineChars="0"/>
              <w:jc w:val="center"/>
              <w:rPr>
                <w:rFonts w:hint="default" w:ascii="Arial" w:hAnsi="Arial" w:eastAsia="宋体" w:cs="Arial"/>
                <w:bCs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highlight w:val="none"/>
              </w:rPr>
              <w:t>14965-20-9</w:t>
            </w:r>
          </w:p>
        </w:tc>
      </w:tr>
      <w:tr w14:paraId="400A3B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98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06F3AECC">
            <w:pPr>
              <w:spacing w:line="240" w:lineRule="auto"/>
              <w:ind w:firstLine="0" w:firstLineChars="0"/>
              <w:jc w:val="center"/>
              <w:rPr>
                <w:rFonts w:hint="default" w:ascii="Arial" w:hAnsi="Arial" w:eastAsia="宋体" w:cs="Arial"/>
                <w:bCs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highlight w:val="none"/>
              </w:rPr>
              <w:t>Scopolin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6DB6872F">
            <w:pPr>
              <w:spacing w:line="240" w:lineRule="auto"/>
              <w:ind w:firstLine="0" w:firstLineChars="0"/>
              <w:jc w:val="center"/>
              <w:rPr>
                <w:rFonts w:hint="default" w:ascii="Arial" w:hAnsi="Arial" w:eastAsia="宋体" w:cs="Arial"/>
                <w:bCs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highlight w:val="none"/>
              </w:rPr>
              <w:t>C</w:t>
            </w: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highlight w:val="none"/>
                <w:vertAlign w:val="subscript"/>
              </w:rPr>
              <w:t>16</w:t>
            </w: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highlight w:val="none"/>
              </w:rPr>
              <w:t>H</w:t>
            </w: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highlight w:val="none"/>
                <w:vertAlign w:val="subscript"/>
              </w:rPr>
              <w:t>18</w:t>
            </w: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highlight w:val="none"/>
              </w:rPr>
              <w:t>O</w:t>
            </w: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highlight w:val="none"/>
                <w:vertAlign w:val="subscript"/>
              </w:rPr>
              <w:t>9</w:t>
            </w:r>
          </w:p>
        </w:tc>
        <w:tc>
          <w:tcPr>
            <w:tcW w:w="2289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4F87FC16">
            <w:pPr>
              <w:spacing w:line="240" w:lineRule="auto"/>
              <w:ind w:firstLine="0" w:firstLineChars="0"/>
              <w:jc w:val="center"/>
              <w:rPr>
                <w:rFonts w:hint="default" w:ascii="Arial" w:hAnsi="Arial" w:eastAsia="宋体" w:cs="Arial"/>
                <w:bCs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highlight w:val="none"/>
              </w:rPr>
              <w:t>531-44-2</w:t>
            </w:r>
          </w:p>
        </w:tc>
      </w:tr>
      <w:tr w14:paraId="01FD61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98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348C575F">
            <w:pPr>
              <w:spacing w:line="240" w:lineRule="auto"/>
              <w:ind w:firstLine="0" w:firstLineChars="0"/>
              <w:jc w:val="center"/>
              <w:rPr>
                <w:rFonts w:hint="default" w:ascii="Arial" w:hAnsi="Arial" w:eastAsia="宋体" w:cs="Arial"/>
                <w:bCs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Cs/>
                <w:kern w:val="0"/>
                <w:sz w:val="20"/>
                <w:szCs w:val="20"/>
                <w:highlight w:val="none"/>
                <w:lang w:val="en-US" w:eastAsia="zh-CN" w:bidi="ar-SA"/>
              </w:rPr>
              <w:t>Vitexicarpin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08D870B1">
            <w:pPr>
              <w:spacing w:line="240" w:lineRule="auto"/>
              <w:ind w:firstLine="0" w:firstLineChars="0"/>
              <w:jc w:val="center"/>
              <w:rPr>
                <w:rFonts w:hint="default" w:ascii="Arial" w:hAnsi="Arial" w:eastAsia="宋体" w:cs="Arial"/>
                <w:bCs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highlight w:val="none"/>
              </w:rPr>
              <w:t>C</w:t>
            </w: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highlight w:val="none"/>
                <w:vertAlign w:val="subscript"/>
              </w:rPr>
              <w:t>19</w:t>
            </w: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highlight w:val="none"/>
              </w:rPr>
              <w:t>H</w:t>
            </w: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highlight w:val="none"/>
                <w:vertAlign w:val="subscript"/>
              </w:rPr>
              <w:t>18</w:t>
            </w: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highlight w:val="none"/>
              </w:rPr>
              <w:t>O</w:t>
            </w: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highlight w:val="none"/>
                <w:vertAlign w:val="subscript"/>
              </w:rPr>
              <w:t>8</w:t>
            </w:r>
          </w:p>
        </w:tc>
        <w:tc>
          <w:tcPr>
            <w:tcW w:w="2289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6770ABE6">
            <w:pPr>
              <w:spacing w:line="240" w:lineRule="auto"/>
              <w:ind w:firstLine="0" w:firstLineChars="0"/>
              <w:jc w:val="center"/>
              <w:rPr>
                <w:rFonts w:hint="default" w:ascii="Arial" w:hAnsi="Arial" w:eastAsia="宋体" w:cs="Arial"/>
                <w:bCs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highlight w:val="none"/>
              </w:rPr>
              <w:t>479-91-4</w:t>
            </w:r>
          </w:p>
        </w:tc>
      </w:tr>
    </w:tbl>
    <w:p w14:paraId="11E970D5">
      <w:pPr>
        <w:spacing w:line="240" w:lineRule="auto"/>
        <w:ind w:firstLine="0" w:firstLineChars="0"/>
        <w:jc w:val="both"/>
        <w:rPr>
          <w:rFonts w:hint="default" w:ascii="Arial" w:hAnsi="Arial" w:eastAsia="宋体" w:cs="Arial"/>
          <w:b w:val="0"/>
          <w:bCs w:val="0"/>
          <w:kern w:val="0"/>
          <w:sz w:val="20"/>
          <w:szCs w:val="20"/>
          <w:lang w:val="en-US" w:eastAsia="zh-CN"/>
        </w:rPr>
      </w:pPr>
      <w:r>
        <w:rPr>
          <w:rFonts w:hint="eastAsia" w:ascii="Arial" w:hAnsi="Arial" w:eastAsia="宋体" w:cs="Arial"/>
          <w:b/>
          <w:bCs/>
          <w:kern w:val="0"/>
          <w:sz w:val="20"/>
          <w:szCs w:val="20"/>
        </w:rPr>
        <w:t>Abbreviation:</w:t>
      </w:r>
      <w:r>
        <w:rPr>
          <w:rFonts w:hint="eastAsia" w:ascii="Arial" w:hAnsi="Arial" w:eastAsia="宋体" w:cs="Arial"/>
          <w:b/>
          <w:bCs/>
          <w:kern w:val="0"/>
          <w:sz w:val="20"/>
          <w:szCs w:val="20"/>
          <w:lang w:val="en-US" w:eastAsia="zh-CN"/>
        </w:rPr>
        <w:t xml:space="preserve"> </w:t>
      </w:r>
      <w:r>
        <w:rPr>
          <w:rFonts w:hint="eastAsia" w:ascii="Arial" w:hAnsi="Arial" w:eastAsia="宋体" w:cs="Arial"/>
          <w:b w:val="0"/>
          <w:bCs w:val="0"/>
          <w:kern w:val="0"/>
          <w:sz w:val="20"/>
          <w:szCs w:val="20"/>
          <w:lang w:val="en-US" w:eastAsia="zh-CN"/>
        </w:rPr>
        <w:t xml:space="preserve">AAE, </w:t>
      </w:r>
      <w:r>
        <w:rPr>
          <w:rFonts w:hint="eastAsia" w:ascii="Arial" w:hAnsi="Arial" w:eastAsia="宋体" w:cs="Arial"/>
          <w:b w:val="0"/>
          <w:bCs w:val="0"/>
          <w:i/>
          <w:iCs/>
          <w:kern w:val="0"/>
          <w:sz w:val="20"/>
          <w:szCs w:val="20"/>
          <w:lang w:val="en-US" w:eastAsia="zh-CN"/>
        </w:rPr>
        <w:t>Artemisia annua</w:t>
      </w:r>
      <w:r>
        <w:rPr>
          <w:rFonts w:hint="eastAsia" w:ascii="Arial" w:hAnsi="Arial" w:eastAsia="宋体" w:cs="Arial"/>
          <w:b w:val="0"/>
          <w:bCs w:val="0"/>
          <w:kern w:val="0"/>
          <w:sz w:val="20"/>
          <w:szCs w:val="20"/>
          <w:lang w:val="en-US" w:eastAsia="zh-CN"/>
        </w:rPr>
        <w:t xml:space="preserve"> extract.</w:t>
      </w:r>
    </w:p>
    <w:p w14:paraId="05E97E52">
      <w:pPr>
        <w:spacing w:line="240" w:lineRule="auto"/>
        <w:ind w:firstLine="0" w:firstLineChars="0"/>
        <w:jc w:val="center"/>
        <w:rPr>
          <w:rFonts w:hint="eastAsia" w:ascii="Arial" w:hAnsi="Arial" w:eastAsia="宋体" w:cs="Arial"/>
          <w:kern w:val="0"/>
          <w:sz w:val="20"/>
          <w:szCs w:val="20"/>
        </w:rPr>
      </w:pPr>
    </w:p>
    <w:p w14:paraId="7785DA8C">
      <w:pPr>
        <w:spacing w:line="240" w:lineRule="auto"/>
        <w:ind w:firstLine="0" w:firstLineChars="0"/>
        <w:jc w:val="center"/>
        <w:rPr>
          <w:rFonts w:hint="default" w:ascii="Arial" w:hAnsi="Arial" w:eastAsia="宋体" w:cs="Arial"/>
          <w:kern w:val="0"/>
          <w:sz w:val="20"/>
          <w:szCs w:val="20"/>
        </w:rPr>
      </w:pPr>
      <w:r>
        <w:rPr>
          <w:rFonts w:hint="eastAsia" w:ascii="Arial" w:hAnsi="Arial" w:eastAsia="宋体" w:cs="Arial"/>
          <w:kern w:val="0"/>
          <w:sz w:val="20"/>
          <w:szCs w:val="20"/>
        </w:rPr>
        <w:t>T</w:t>
      </w:r>
      <w:r>
        <w:rPr>
          <w:rFonts w:hint="default" w:ascii="Arial" w:hAnsi="Arial" w:eastAsia="宋体" w:cs="Arial"/>
          <w:kern w:val="0"/>
          <w:sz w:val="20"/>
          <w:szCs w:val="20"/>
        </w:rPr>
        <w:t>able S</w:t>
      </w:r>
      <w:r>
        <w:rPr>
          <w:rFonts w:hint="eastAsia" w:ascii="Arial" w:hAnsi="Arial" w:eastAsia="宋体" w:cs="Arial"/>
          <w:kern w:val="0"/>
          <w:sz w:val="20"/>
          <w:szCs w:val="20"/>
          <w:lang w:val="en-US" w:eastAsia="zh-CN"/>
        </w:rPr>
        <w:t xml:space="preserve">2 </w:t>
      </w:r>
      <w:r>
        <w:rPr>
          <w:rFonts w:hint="default" w:ascii="Arial" w:hAnsi="Arial" w:eastAsia="宋体" w:cs="Arial"/>
          <w:kern w:val="0"/>
          <w:sz w:val="20"/>
          <w:szCs w:val="20"/>
        </w:rPr>
        <w:t>Primer sequences used in this study</w:t>
      </w:r>
    </w:p>
    <w:tbl>
      <w:tblPr>
        <w:tblStyle w:val="2"/>
        <w:tblW w:w="858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3736"/>
        <w:gridCol w:w="3388"/>
      </w:tblGrid>
      <w:tr w14:paraId="7CB003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68C0A8">
            <w:pPr>
              <w:spacing w:line="240" w:lineRule="auto"/>
              <w:ind w:firstLine="0" w:firstLineChars="0"/>
              <w:jc w:val="center"/>
              <w:rPr>
                <w:rFonts w:hint="default" w:ascii="Arial" w:hAnsi="Arial" w:eastAsia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/>
                <w:bCs/>
                <w:kern w:val="0"/>
                <w:sz w:val="20"/>
                <w:szCs w:val="20"/>
              </w:rPr>
              <w:t>Name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81069F">
            <w:pPr>
              <w:spacing w:line="240" w:lineRule="auto"/>
              <w:ind w:firstLine="0" w:firstLineChars="0"/>
              <w:jc w:val="center"/>
              <w:rPr>
                <w:rFonts w:hint="default" w:ascii="Arial" w:hAnsi="Arial" w:eastAsia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/>
                <w:bCs/>
                <w:kern w:val="0"/>
                <w:sz w:val="20"/>
                <w:szCs w:val="20"/>
              </w:rPr>
              <w:t>forward primer sequence（5′-3′）</w:t>
            </w:r>
          </w:p>
        </w:tc>
        <w:tc>
          <w:tcPr>
            <w:tcW w:w="33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976596">
            <w:pPr>
              <w:spacing w:line="240" w:lineRule="auto"/>
              <w:ind w:firstLine="0" w:firstLineChars="0"/>
              <w:jc w:val="center"/>
              <w:rPr>
                <w:rFonts w:hint="default" w:ascii="Arial" w:hAnsi="Arial" w:eastAsia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/>
                <w:bCs/>
                <w:kern w:val="0"/>
                <w:sz w:val="20"/>
                <w:szCs w:val="20"/>
              </w:rPr>
              <w:t>reverse primer sequence（3′-5′）</w:t>
            </w:r>
          </w:p>
        </w:tc>
      </w:tr>
      <w:tr w14:paraId="580AC9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64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084FA54B">
            <w:pPr>
              <w:spacing w:line="240" w:lineRule="auto"/>
              <w:ind w:firstLine="0" w:firstLineChars="0"/>
              <w:jc w:val="center"/>
              <w:rPr>
                <w:rFonts w:hint="default" w:ascii="Arial" w:hAnsi="Arial" w:eastAsia="宋体" w:cs="Arial"/>
                <w:bCs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highlight w:val="none"/>
                <w:lang w:val="en-US" w:eastAsia="zh-CN"/>
              </w:rPr>
              <w:t>FLG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209EA8DC">
            <w:pPr>
              <w:spacing w:line="240" w:lineRule="auto"/>
              <w:ind w:firstLine="0" w:firstLineChars="0"/>
              <w:jc w:val="center"/>
              <w:rPr>
                <w:rFonts w:hint="default" w:ascii="Arial" w:hAnsi="Arial" w:eastAsia="宋体" w:cs="Arial"/>
                <w:bCs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Cs/>
                <w:kern w:val="0"/>
                <w:sz w:val="20"/>
                <w:szCs w:val="20"/>
                <w:highlight w:val="none"/>
                <w:lang w:val="en-US" w:eastAsia="zh-CN" w:bidi="ar-SA"/>
              </w:rPr>
              <w:t>TGAAGCCTATGACACCACTGA</w:t>
            </w:r>
          </w:p>
        </w:tc>
        <w:tc>
          <w:tcPr>
            <w:tcW w:w="3388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625E91BB">
            <w:pPr>
              <w:spacing w:line="240" w:lineRule="auto"/>
              <w:ind w:firstLine="0" w:firstLineChars="0"/>
              <w:jc w:val="center"/>
              <w:rPr>
                <w:rFonts w:hint="default" w:ascii="Arial" w:hAnsi="Arial" w:eastAsia="宋体" w:cs="Arial"/>
                <w:bCs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Cs/>
                <w:kern w:val="0"/>
                <w:sz w:val="20"/>
                <w:szCs w:val="20"/>
                <w:highlight w:val="none"/>
                <w:lang w:val="en-US" w:eastAsia="zh-CN" w:bidi="ar-SA"/>
              </w:rPr>
              <w:t>TCCCCTACGCTTTCTTGTCCT</w:t>
            </w:r>
          </w:p>
        </w:tc>
      </w:tr>
      <w:tr w14:paraId="672313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64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5379584A">
            <w:pPr>
              <w:spacing w:line="240" w:lineRule="auto"/>
              <w:ind w:firstLine="0" w:firstLineChars="0"/>
              <w:jc w:val="center"/>
              <w:rPr>
                <w:rFonts w:hint="default" w:ascii="Arial" w:hAnsi="Arial" w:eastAsia="宋体" w:cs="Arial"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highlight w:val="none"/>
                <w:lang w:val="en-US" w:eastAsia="zh-CN"/>
              </w:rPr>
              <w:t>LOR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41E96C87">
            <w:pPr>
              <w:spacing w:line="240" w:lineRule="auto"/>
              <w:ind w:firstLine="0" w:firstLineChars="0"/>
              <w:jc w:val="center"/>
              <w:rPr>
                <w:rFonts w:hint="default" w:ascii="Arial" w:hAnsi="Arial" w:eastAsia="宋体" w:cs="Arial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宋体" w:cs="Arial"/>
                <w:bCs/>
                <w:kern w:val="0"/>
                <w:sz w:val="20"/>
                <w:szCs w:val="20"/>
                <w:highlight w:val="none"/>
              </w:rPr>
              <w:t>GCACCACACAGACGAGTATGA</w:t>
            </w:r>
          </w:p>
        </w:tc>
        <w:tc>
          <w:tcPr>
            <w:tcW w:w="3388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15BD4A1F">
            <w:pPr>
              <w:spacing w:line="240" w:lineRule="auto"/>
              <w:ind w:firstLine="0" w:firstLineChars="0"/>
              <w:jc w:val="center"/>
              <w:rPr>
                <w:rFonts w:hint="default" w:ascii="Arial" w:hAnsi="Arial" w:eastAsia="宋体" w:cs="Arial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宋体" w:cs="Arial"/>
                <w:bCs/>
                <w:kern w:val="0"/>
                <w:sz w:val="20"/>
                <w:szCs w:val="20"/>
                <w:highlight w:val="none"/>
              </w:rPr>
              <w:t>GGTGATGCGATCAGAGGATTC</w:t>
            </w:r>
          </w:p>
        </w:tc>
      </w:tr>
      <w:tr w14:paraId="387EE0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64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768883F9">
            <w:pPr>
              <w:spacing w:line="240" w:lineRule="auto"/>
              <w:ind w:firstLine="0" w:firstLineChars="0"/>
              <w:jc w:val="center"/>
              <w:rPr>
                <w:rFonts w:hint="default" w:ascii="Arial" w:hAnsi="Arial" w:eastAsia="宋体" w:cs="Arial"/>
                <w:bCs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highlight w:val="none"/>
                <w:lang w:val="en-US" w:eastAsia="zh-CN"/>
              </w:rPr>
              <w:t>DSG1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25D9456F">
            <w:pPr>
              <w:spacing w:line="240" w:lineRule="auto"/>
              <w:ind w:firstLine="0" w:firstLineChars="0"/>
              <w:jc w:val="center"/>
              <w:rPr>
                <w:rFonts w:hint="default" w:ascii="Arial" w:hAnsi="Arial" w:eastAsia="宋体" w:cs="Arial"/>
                <w:bCs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Cs/>
                <w:kern w:val="0"/>
                <w:sz w:val="20"/>
                <w:szCs w:val="20"/>
                <w:highlight w:val="none"/>
              </w:rPr>
              <w:t>GCAGAAACGTGAATGGATCAAGT</w:t>
            </w:r>
          </w:p>
        </w:tc>
        <w:tc>
          <w:tcPr>
            <w:tcW w:w="3388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52BC60B0">
            <w:pPr>
              <w:spacing w:line="240" w:lineRule="auto"/>
              <w:ind w:firstLine="0" w:firstLineChars="0"/>
              <w:jc w:val="center"/>
              <w:rPr>
                <w:rFonts w:hint="default" w:ascii="Arial" w:hAnsi="Arial" w:eastAsia="宋体" w:cs="Arial"/>
                <w:bCs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Cs/>
                <w:kern w:val="0"/>
                <w:sz w:val="20"/>
                <w:szCs w:val="20"/>
                <w:highlight w:val="none"/>
                <w:lang w:val="en-US" w:eastAsia="zh-CN" w:bidi="ar-SA"/>
              </w:rPr>
              <w:t>AATTTTGGCGATTGGGTTCCT</w:t>
            </w:r>
          </w:p>
        </w:tc>
      </w:tr>
      <w:tr w14:paraId="5CDE36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464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36F95383">
            <w:pPr>
              <w:spacing w:line="240" w:lineRule="auto"/>
              <w:ind w:firstLine="0" w:firstLineChars="0"/>
              <w:jc w:val="center"/>
              <w:rPr>
                <w:rFonts w:hint="default" w:ascii="Arial" w:hAnsi="Arial" w:eastAsia="宋体" w:cs="Arial"/>
                <w:bCs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highlight w:val="none"/>
                <w:lang w:val="en-US" w:eastAsia="zh-CN"/>
              </w:rPr>
              <w:t>Has3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252D25D3">
            <w:pPr>
              <w:spacing w:line="240" w:lineRule="auto"/>
              <w:ind w:firstLine="0" w:firstLineChars="0"/>
              <w:jc w:val="center"/>
              <w:rPr>
                <w:rFonts w:hint="default" w:ascii="Arial" w:hAnsi="Arial" w:eastAsia="宋体" w:cs="Arial"/>
                <w:bCs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Cs/>
                <w:kern w:val="0"/>
                <w:sz w:val="20"/>
                <w:szCs w:val="20"/>
                <w:highlight w:val="none"/>
                <w:lang w:val="en-US" w:eastAsia="zh-CN" w:bidi="ar-SA"/>
              </w:rPr>
              <w:t>CAGCCTATGTGACGGGCTAC</w:t>
            </w:r>
          </w:p>
        </w:tc>
        <w:tc>
          <w:tcPr>
            <w:tcW w:w="3388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2D22E01F">
            <w:pPr>
              <w:spacing w:line="240" w:lineRule="auto"/>
              <w:ind w:firstLine="0" w:firstLineChars="0"/>
              <w:jc w:val="center"/>
              <w:rPr>
                <w:rFonts w:hint="default" w:ascii="Arial" w:hAnsi="Arial" w:eastAsia="宋体" w:cs="Arial"/>
                <w:bCs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Cs/>
                <w:kern w:val="0"/>
                <w:sz w:val="20"/>
                <w:szCs w:val="20"/>
                <w:highlight w:val="none"/>
                <w:lang w:val="en-US" w:eastAsia="zh-CN" w:bidi="ar-SA"/>
              </w:rPr>
              <w:t>CCTCCTGGTATGCGGCAAT</w:t>
            </w:r>
          </w:p>
        </w:tc>
      </w:tr>
      <w:tr w14:paraId="36E1E7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64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1C0EBB34">
            <w:pPr>
              <w:spacing w:line="240" w:lineRule="auto"/>
              <w:ind w:firstLine="0" w:firstLineChars="0"/>
              <w:jc w:val="center"/>
              <w:rPr>
                <w:rFonts w:hint="default" w:ascii="Arial" w:hAnsi="Arial" w:eastAsia="宋体" w:cs="Arial"/>
                <w:bCs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Cs/>
                <w:kern w:val="0"/>
                <w:sz w:val="20"/>
                <w:szCs w:val="20"/>
                <w:highlight w:val="none"/>
                <w:lang w:val="en-US" w:eastAsia="zh-CN" w:bidi="ar-SA"/>
              </w:rPr>
              <w:t>NELL2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7BE52CC4">
            <w:pPr>
              <w:spacing w:line="240" w:lineRule="auto"/>
              <w:ind w:firstLine="0" w:firstLineChars="0"/>
              <w:jc w:val="center"/>
              <w:rPr>
                <w:rFonts w:hint="default" w:ascii="Arial" w:hAnsi="Arial" w:eastAsia="宋体" w:cs="Arial"/>
                <w:bCs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Cs/>
                <w:kern w:val="0"/>
                <w:sz w:val="20"/>
                <w:szCs w:val="20"/>
                <w:highlight w:val="none"/>
                <w:lang w:val="en-US" w:eastAsia="zh-CN" w:bidi="ar-SA"/>
              </w:rPr>
              <w:t>GGGGCTGCATAATGGGACG</w:t>
            </w:r>
          </w:p>
        </w:tc>
        <w:tc>
          <w:tcPr>
            <w:tcW w:w="3388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72812003">
            <w:pPr>
              <w:spacing w:line="240" w:lineRule="auto"/>
              <w:ind w:firstLine="0" w:firstLineChars="0"/>
              <w:jc w:val="center"/>
              <w:rPr>
                <w:rFonts w:hint="default" w:ascii="Arial" w:hAnsi="Arial" w:eastAsia="宋体" w:cs="Arial"/>
                <w:bCs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Cs/>
                <w:kern w:val="0"/>
                <w:sz w:val="20"/>
                <w:szCs w:val="20"/>
                <w:highlight w:val="none"/>
                <w:lang w:val="en-US" w:eastAsia="zh-CN" w:bidi="ar-SA"/>
              </w:rPr>
              <w:t>CAGTCTGACTTCATTCCGATGG</w:t>
            </w:r>
          </w:p>
        </w:tc>
      </w:tr>
      <w:tr w14:paraId="1071CF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64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6A1DFE87">
            <w:pPr>
              <w:spacing w:line="240" w:lineRule="auto"/>
              <w:ind w:firstLine="0" w:firstLineChars="0"/>
              <w:jc w:val="center"/>
              <w:rPr>
                <w:rFonts w:hint="default" w:ascii="Arial" w:hAnsi="Arial" w:eastAsia="宋体" w:cs="Arial"/>
                <w:bCs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Cs/>
                <w:kern w:val="0"/>
                <w:sz w:val="20"/>
                <w:szCs w:val="20"/>
                <w:highlight w:val="none"/>
                <w:lang w:val="en-US" w:eastAsia="zh-CN" w:bidi="ar-SA"/>
              </w:rPr>
              <w:t>GAPDH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0E240E3B">
            <w:pPr>
              <w:spacing w:line="240" w:lineRule="auto"/>
              <w:ind w:firstLine="0" w:firstLineChars="0"/>
              <w:jc w:val="center"/>
              <w:rPr>
                <w:rFonts w:hint="default" w:ascii="Arial" w:hAnsi="Arial" w:eastAsia="宋体" w:cs="Arial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highlight w:val="none"/>
              </w:rPr>
              <w:t>GGAGCGAGATCCCTCCAAAAT</w:t>
            </w:r>
          </w:p>
        </w:tc>
        <w:tc>
          <w:tcPr>
            <w:tcW w:w="3388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6FF59C64">
            <w:pPr>
              <w:spacing w:line="240" w:lineRule="auto"/>
              <w:ind w:firstLine="0" w:firstLineChars="0"/>
              <w:jc w:val="center"/>
              <w:rPr>
                <w:rFonts w:hint="default" w:ascii="Arial" w:hAnsi="Arial" w:eastAsia="宋体" w:cs="Arial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highlight w:val="none"/>
              </w:rPr>
              <w:t>GGCTGTTGTCATACTTCTCATGG</w:t>
            </w:r>
          </w:p>
        </w:tc>
      </w:tr>
    </w:tbl>
    <w:p w14:paraId="4D84A64F">
      <w:pPr>
        <w:ind w:left="0" w:leftChars="0" w:firstLine="0" w:firstLineChars="0"/>
        <w:jc w:val="both"/>
        <w:rPr>
          <w:rFonts w:hint="default" w:eastAsia="宋体"/>
          <w:b w:val="0"/>
          <w:bCs w:val="0"/>
          <w:lang w:val="en-US" w:eastAsia="zh-CN"/>
        </w:rPr>
      </w:pPr>
      <w:bookmarkStart w:id="0" w:name="_GoBack"/>
      <w:bookmarkEnd w:id="0"/>
      <w:r>
        <w:rPr>
          <w:rFonts w:hint="eastAsia" w:ascii="Arial" w:hAnsi="Arial" w:eastAsia="宋体" w:cs="Arial"/>
          <w:b/>
          <w:bCs/>
          <w:kern w:val="0"/>
          <w:sz w:val="20"/>
          <w:szCs w:val="20"/>
        </w:rPr>
        <w:t>Abbreviations:</w:t>
      </w:r>
      <w:r>
        <w:rPr>
          <w:rFonts w:hint="eastAsia" w:ascii="Arial" w:hAnsi="Arial" w:eastAsia="宋体" w:cs="Arial"/>
          <w:b/>
          <w:bCs/>
          <w:kern w:val="0"/>
          <w:sz w:val="20"/>
          <w:szCs w:val="20"/>
          <w:lang w:val="en-US" w:eastAsia="zh-CN"/>
        </w:rPr>
        <w:t xml:space="preserve"> </w:t>
      </w:r>
      <w:r>
        <w:rPr>
          <w:rFonts w:hint="eastAsia" w:ascii="Arial" w:hAnsi="Arial" w:eastAsia="宋体" w:cs="Arial"/>
          <w:b w:val="0"/>
          <w:bCs w:val="0"/>
          <w:kern w:val="0"/>
          <w:sz w:val="20"/>
          <w:szCs w:val="20"/>
          <w:lang w:val="en-US" w:eastAsia="zh-CN"/>
        </w:rPr>
        <w:t xml:space="preserve">FLG, </w:t>
      </w:r>
      <w:r>
        <w:rPr>
          <w:rFonts w:hint="eastAsia" w:ascii="Arial" w:hAnsi="Arial" w:eastAsia="宋体" w:cs="Arial"/>
          <w:b w:val="0"/>
          <w:bCs w:val="0"/>
          <w:kern w:val="0"/>
          <w:sz w:val="20"/>
          <w:szCs w:val="20"/>
          <w:lang w:val="en-US" w:eastAsia="zh-CN"/>
        </w:rPr>
        <w:t xml:space="preserve">filaggrin; </w:t>
      </w:r>
      <w:r>
        <w:rPr>
          <w:rFonts w:hint="eastAsia" w:ascii="Arial" w:hAnsi="Arial" w:eastAsia="宋体" w:cs="Arial"/>
          <w:b w:val="0"/>
          <w:bCs w:val="0"/>
          <w:kern w:val="0"/>
          <w:sz w:val="20"/>
          <w:szCs w:val="20"/>
          <w:lang w:val="en-US" w:eastAsia="zh-CN"/>
        </w:rPr>
        <w:t>LOR, loricrin; DSG1, desmoglein-1; HAS3, hyaluronan synthase 3; NELL2, neural epidermal growth factor-like 2;</w:t>
      </w:r>
      <w:r>
        <w:rPr>
          <w:rFonts w:hint="eastAsia" w:ascii="Arial" w:hAnsi="Arial" w:eastAsia="宋体" w:cs="Arial"/>
          <w:b w:val="0"/>
          <w:bCs w:val="0"/>
          <w:kern w:val="0"/>
          <w:sz w:val="20"/>
          <w:szCs w:val="20"/>
          <w:lang w:val="en-US" w:eastAsia="zh-CN"/>
        </w:rPr>
        <w:t xml:space="preserve"> GAPDH: glyceraldehyde-3-phosphate dehydrogenase.</w:t>
      </w:r>
    </w:p>
    <w:p w14:paraId="19B9C080"/>
    <w:p w14:paraId="19FFA69F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26C6F"/>
    <w:rsid w:val="07BF3198"/>
    <w:rsid w:val="07C16CF5"/>
    <w:rsid w:val="098E7360"/>
    <w:rsid w:val="0A2101B1"/>
    <w:rsid w:val="0AFD2C6A"/>
    <w:rsid w:val="0F184516"/>
    <w:rsid w:val="1303728B"/>
    <w:rsid w:val="16AD19E8"/>
    <w:rsid w:val="212E1977"/>
    <w:rsid w:val="2E165C6D"/>
    <w:rsid w:val="3437693D"/>
    <w:rsid w:val="389B393F"/>
    <w:rsid w:val="3F073ADC"/>
    <w:rsid w:val="42DE2DA6"/>
    <w:rsid w:val="53285977"/>
    <w:rsid w:val="56B22127"/>
    <w:rsid w:val="64C33752"/>
    <w:rsid w:val="71B44B4E"/>
    <w:rsid w:val="73612AB3"/>
    <w:rsid w:val="76805946"/>
    <w:rsid w:val="7732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572</Characters>
  <Lines>0</Lines>
  <Paragraphs>0</Paragraphs>
  <TotalTime>3</TotalTime>
  <ScaleCrop>false</ScaleCrop>
  <LinksUpToDate>false</LinksUpToDate>
  <CharactersWithSpaces>593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2025-04-29T01:34:00Z</dcterms:created>
  <dc:creator>tyy</dc:creator>
  <cp:lastModifiedBy>Tian Yuanyuan</cp:lastModifiedBy>
  <dcterms:modified xsi:type="dcterms:W3CDTF">2025-09-13T14:36:13Z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eyJoZGlkIjoiMzEwNTM5NzYwMDRjMzkwZTVkZjY2ODkwMGIxNGU0OTUiLCJ1c2VySWQiOiI4MTEzOTc5ODUifQ==</vt:lpwstr>
  </property>
  <property fmtid="{D5CDD505-2E9C-101B-9397-08002B2CF9AE}" pid="4" name="ICV">
    <vt:lpwstr>3FBC88CC7C0541B5889C14F22FAAE836_12</vt:lpwstr>
  </property>
</Properties>
</file>